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4E27" w14:textId="31774FAE" w:rsidR="005164D6" w:rsidRPr="00117F99" w:rsidRDefault="005164D6">
      <w:pPr>
        <w:pStyle w:val="p0"/>
      </w:pPr>
      <w:r w:rsidRPr="00117F99">
        <w:t xml:space="preserve"> </w:t>
      </w:r>
      <w:r w:rsidRPr="00117F99">
        <w:rPr>
          <w:rFonts w:hint="eastAsia"/>
        </w:rPr>
        <w:t xml:space="preserve">                        </w:t>
      </w:r>
      <w:r w:rsidR="00A35164" w:rsidRPr="00117F99">
        <w:rPr>
          <w:noProof/>
        </w:rPr>
        <mc:AlternateContent>
          <mc:Choice Requires="wps">
            <w:drawing>
              <wp:anchor distT="0" distB="0" distL="114300" distR="114300" simplePos="0" relativeHeight="251650560" behindDoc="0" locked="1" layoutInCell="1" allowOverlap="1" wp14:anchorId="5DA6B0B2" wp14:editId="6591AEC3">
                <wp:simplePos x="0" y="0"/>
                <wp:positionH relativeFrom="margin">
                  <wp:align>left</wp:align>
                </wp:positionH>
                <wp:positionV relativeFrom="margin">
                  <wp:align>top</wp:align>
                </wp:positionV>
                <wp:extent cx="2540000" cy="657860"/>
                <wp:effectExtent l="0" t="0" r="0" b="8890"/>
                <wp:wrapNone/>
                <wp:docPr id="20"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9E224" w14:textId="77777777" w:rsidR="005164D6" w:rsidRDefault="005164D6">
                            <w:pPr>
                              <w:pStyle w:val="afff8"/>
                              <w:rPr>
                                <w:color w:val="FF0000"/>
                              </w:rPr>
                            </w:pPr>
                            <w:r>
                              <w:t>ICS 77.120.99</w:t>
                            </w:r>
                          </w:p>
                          <w:p w14:paraId="15C56D3A" w14:textId="7566C51E" w:rsidR="005164D6" w:rsidRDefault="00161C54">
                            <w:pPr>
                              <w:pStyle w:val="afff8"/>
                            </w:pPr>
                            <w:r>
                              <w:t>CCS</w:t>
                            </w:r>
                            <w:r w:rsidRPr="00161C54">
                              <w:t xml:space="preserve"> </w:t>
                            </w:r>
                            <w:r>
                              <w:t>H 65</w:t>
                            </w:r>
                          </w:p>
                          <w:p w14:paraId="51FBFDFF" w14:textId="77777777" w:rsidR="005164D6" w:rsidRDefault="005164D6">
                            <w:pPr>
                              <w:pStyle w:val="afff8"/>
                              <w:rPr>
                                <w:rFonts w:eastAsia="宋体"/>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6B0B2" id="_x0000_t202" coordsize="21600,21600" o:spt="202" path="m,l,21600r21600,l21600,xe">
                <v:stroke joinstyle="miter"/>
                <v:path gradientshapeok="t" o:connecttype="rect"/>
              </v:shapetype>
              <v:shape id="fmFrame1" o:spid="_x0000_s1026" type="#_x0000_t202" style="position:absolute;left:0;text-align:left;margin-left:0;margin-top:0;width:200pt;height:51.8pt;z-index:25165056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" stroked="f">
                <v:textbox inset="0,0,0,0">
                  <w:txbxContent>
                    <w:p w14:paraId="64D9E224" w14:textId="77777777" w:rsidR="005164D6" w:rsidRDefault="005164D6">
                      <w:pPr>
                        <w:pStyle w:val="afff8"/>
                        <w:rPr>
                          <w:color w:val="FF0000"/>
                        </w:rPr>
                      </w:pPr>
                      <w:r>
                        <w:t>ICS 77.120.99</w:t>
                      </w:r>
                    </w:p>
                    <w:p w14:paraId="15C56D3A" w14:textId="7566C51E" w:rsidR="005164D6" w:rsidRDefault="00161C54">
                      <w:pPr>
                        <w:pStyle w:val="afff8"/>
                      </w:pPr>
                      <w:r>
                        <w:t>CCS</w:t>
                      </w:r>
                      <w:r w:rsidRPr="00161C54">
                        <w:t xml:space="preserve"> </w:t>
                      </w:r>
                      <w:r>
                        <w:t>H 65</w:t>
                      </w:r>
                    </w:p>
                    <w:p w14:paraId="51FBFDFF" w14:textId="77777777" w:rsidR="005164D6" w:rsidRDefault="005164D6">
                      <w:pPr>
                        <w:pStyle w:val="afff8"/>
                        <w:rPr>
                          <w:rFonts w:eastAsia="宋体"/>
                        </w:rPr>
                      </w:pPr>
                    </w:p>
                  </w:txbxContent>
                </v:textbox>
                <w10:wrap anchorx="margin" anchory="margin"/>
                <w10:anchorlock/>
              </v:shape>
            </w:pict>
          </mc:Fallback>
        </mc:AlternateContent>
      </w:r>
    </w:p>
    <w:p w14:paraId="5E550981" w14:textId="77777777" w:rsidR="002E6F76" w:rsidRPr="00117F99" w:rsidRDefault="002E6F76" w:rsidP="00176DE0">
      <w:pPr>
        <w:pStyle w:val="afffff7"/>
        <w:framePr w:wrap="around" w:vAnchor="page" w:hAnchor="page" w:x="8287" w:y="588"/>
      </w:pPr>
      <w:r w:rsidRPr="00117F99">
        <w:rPr>
          <w:rFonts w:hint="eastAsia"/>
        </w:rPr>
        <w:t>X</w:t>
      </w:r>
      <w:r w:rsidRPr="00117F99">
        <w:t>B</w:t>
      </w:r>
    </w:p>
    <w:p w14:paraId="7F5A83CF" w14:textId="201BD3F6" w:rsidR="005164D6" w:rsidRPr="00117F99" w:rsidRDefault="00161C54">
      <w:pPr>
        <w:pStyle w:val="p0"/>
      </w:pPr>
      <w:r>
        <w:t>CCCC</w:t>
      </w:r>
    </w:p>
    <w:p w14:paraId="4E7F9642" w14:textId="77777777" w:rsidR="005164D6" w:rsidRPr="00117F99" w:rsidRDefault="005164D6">
      <w:pPr>
        <w:pStyle w:val="p0"/>
      </w:pPr>
    </w:p>
    <w:p w14:paraId="0FB437C6" w14:textId="77777777" w:rsidR="005164D6" w:rsidRPr="00117F99" w:rsidRDefault="005164D6">
      <w:pPr>
        <w:pStyle w:val="p0"/>
      </w:pPr>
    </w:p>
    <w:p w14:paraId="0FCC5996" w14:textId="77777777" w:rsidR="005164D6" w:rsidRPr="00117F99" w:rsidRDefault="005164D6">
      <w:pPr>
        <w:pStyle w:val="p0"/>
      </w:pPr>
    </w:p>
    <w:p w14:paraId="2D957AE1" w14:textId="40ADAC93" w:rsidR="005164D6" w:rsidRPr="00117F99" w:rsidRDefault="00A35164">
      <w:pPr>
        <w:pStyle w:val="p0"/>
      </w:pPr>
      <w:r w:rsidRPr="00117F99">
        <w:rPr>
          <w:noProof/>
        </w:rPr>
        <mc:AlternateContent>
          <mc:Choice Requires="wps">
            <w:drawing>
              <wp:anchor distT="0" distB="0" distL="114300" distR="114300" simplePos="0" relativeHeight="251651584" behindDoc="0" locked="1" layoutInCell="1" allowOverlap="1" wp14:anchorId="5ED571EE" wp14:editId="42852652">
                <wp:simplePos x="0" y="0"/>
                <wp:positionH relativeFrom="margin">
                  <wp:posOffset>9525</wp:posOffset>
                </wp:positionH>
                <wp:positionV relativeFrom="margin">
                  <wp:posOffset>761365</wp:posOffset>
                </wp:positionV>
                <wp:extent cx="6120130" cy="488315"/>
                <wp:effectExtent l="0" t="0" r="0" b="635"/>
                <wp:wrapNone/>
                <wp:docPr id="19"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8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97724" w14:textId="77777777" w:rsidR="005164D6" w:rsidRDefault="005164D6">
                            <w:pPr>
                              <w:pStyle w:val="affffff0"/>
                              <w:rPr>
                                <w:rFonts w:ascii="宋体" w:eastAsia="宋体" w:cs="宋体"/>
                                <w:b/>
                                <w:w w:val="130"/>
                                <w:sz w:val="52"/>
                              </w:rPr>
                            </w:pPr>
                            <w:r>
                              <w:rPr>
                                <w:rFonts w:ascii="华文中宋" w:eastAsia="华文中宋" w:hAnsi="华文中宋" w:cs="华文中宋" w:hint="eastAsia"/>
                                <w:b/>
                                <w:spacing w:val="0"/>
                                <w:w w:val="130"/>
                                <w:sz w:val="52"/>
                              </w:rPr>
                              <w:t>中华人民共和国</w:t>
                            </w:r>
                            <w:r w:rsidR="000C1CE0">
                              <w:rPr>
                                <w:rFonts w:ascii="华文中宋" w:eastAsia="华文中宋" w:hAnsi="华文中宋" w:cs="华文中宋" w:hint="eastAsia"/>
                                <w:b/>
                                <w:spacing w:val="0"/>
                                <w:w w:val="130"/>
                                <w:sz w:val="52"/>
                              </w:rPr>
                              <w:t>稀土行业标准</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D571EE" id="fmFrame2" o:spid="_x0000_s1027" type="#_x0000_t202" style="position:absolute;left:0;text-align:left;margin-left:.75pt;margin-top:59.95pt;width:481.9pt;height:38.4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" stroked="f">
                <v:textbox style="mso-fit-shape-to-text:t" inset="0,0,0,0">
                  <w:txbxContent>
                    <w:p w14:paraId="3BF97724" w14:textId="77777777" w:rsidR="005164D6" w:rsidRDefault="005164D6">
                      <w:pPr>
                        <w:pStyle w:val="affffff0"/>
                        <w:rPr>
                          <w:rFonts w:ascii="宋体" w:eastAsia="宋体" w:cs="宋体"/>
                          <w:b/>
                          <w:w w:val="130"/>
                          <w:sz w:val="52"/>
                        </w:rPr>
                      </w:pPr>
                      <w:r>
                        <w:rPr>
                          <w:rFonts w:ascii="华文中宋" w:eastAsia="华文中宋" w:hAnsi="华文中宋" w:cs="华文中宋" w:hint="eastAsia"/>
                          <w:b/>
                          <w:spacing w:val="0"/>
                          <w:w w:val="130"/>
                          <w:sz w:val="52"/>
                        </w:rPr>
                        <w:t>中华人民共和国</w:t>
                      </w:r>
                      <w:r w:rsidR="000C1CE0">
                        <w:rPr>
                          <w:rFonts w:ascii="华文中宋" w:eastAsia="华文中宋" w:hAnsi="华文中宋" w:cs="华文中宋" w:hint="eastAsia"/>
                          <w:b/>
                          <w:spacing w:val="0"/>
                          <w:w w:val="130"/>
                          <w:sz w:val="52"/>
                        </w:rPr>
                        <w:t>稀土行业标准</w:t>
                      </w:r>
                    </w:p>
                  </w:txbxContent>
                </v:textbox>
                <w10:wrap anchorx="margin" anchory="margin"/>
                <w10:anchorlock/>
              </v:shape>
            </w:pict>
          </mc:Fallback>
        </mc:AlternateContent>
      </w:r>
    </w:p>
    <w:p w14:paraId="5A97C3BB" w14:textId="77777777" w:rsidR="005164D6" w:rsidRPr="00117F99" w:rsidRDefault="005164D6">
      <w:pPr>
        <w:pStyle w:val="p0"/>
        <w:tabs>
          <w:tab w:val="right" w:pos="9354"/>
        </w:tabs>
      </w:pPr>
      <w:r w:rsidRPr="00117F99">
        <w:tab/>
      </w:r>
    </w:p>
    <w:p w14:paraId="0B3CCD68" w14:textId="77777777" w:rsidR="005164D6" w:rsidRPr="00117F99" w:rsidRDefault="005164D6">
      <w:pPr>
        <w:pStyle w:val="p0"/>
        <w:tabs>
          <w:tab w:val="right" w:pos="9354"/>
        </w:tabs>
      </w:pPr>
    </w:p>
    <w:p w14:paraId="36A0B48C" w14:textId="372EE18D" w:rsidR="005164D6" w:rsidRPr="00117F99" w:rsidRDefault="00A35164">
      <w:pPr>
        <w:pStyle w:val="p0"/>
        <w:tabs>
          <w:tab w:val="right" w:pos="9354"/>
        </w:tabs>
      </w:pPr>
      <w:r w:rsidRPr="00117F99">
        <w:rPr>
          <w:noProof/>
        </w:rPr>
        <mc:AlternateContent>
          <mc:Choice Requires="wps">
            <w:drawing>
              <wp:anchor distT="0" distB="0" distL="114300" distR="114300" simplePos="0" relativeHeight="251652608" behindDoc="0" locked="1" layoutInCell="1" allowOverlap="1" wp14:anchorId="0C6399D5" wp14:editId="1F38CE30">
                <wp:simplePos x="0" y="0"/>
                <wp:positionH relativeFrom="margin">
                  <wp:posOffset>-55245</wp:posOffset>
                </wp:positionH>
                <wp:positionV relativeFrom="margin">
                  <wp:posOffset>1226820</wp:posOffset>
                </wp:positionV>
                <wp:extent cx="6482080" cy="732790"/>
                <wp:effectExtent l="0" t="0" r="0" b="1905"/>
                <wp:wrapNone/>
                <wp:docPr id="1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73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6AE36" w14:textId="44640E29" w:rsidR="005164D6" w:rsidRDefault="005164D6">
                            <w:pPr>
                              <w:pStyle w:val="23"/>
                              <w:ind w:right="560"/>
                              <w:rPr>
                                <w:b/>
                                <w:sz w:val="24"/>
                                <w:szCs w:val="24"/>
                              </w:rPr>
                            </w:pPr>
                            <w:r>
                              <w:rPr>
                                <w:rFonts w:hint="eastAsia"/>
                                <w:b/>
                              </w:rPr>
                              <w:t xml:space="preserve">             </w:t>
                            </w:r>
                            <w:r w:rsidR="002A095A">
                              <w:rPr>
                                <w:rFonts w:ascii="Times New Roman" w:eastAsia="华文中宋" w:hint="eastAsia"/>
                                <w:b/>
                                <w:sz w:val="24"/>
                                <w:szCs w:val="24"/>
                              </w:rPr>
                              <w:t>X</w:t>
                            </w:r>
                            <w:r>
                              <w:rPr>
                                <w:rFonts w:ascii="Times New Roman" w:eastAsia="华文中宋"/>
                                <w:b/>
                                <w:sz w:val="24"/>
                                <w:szCs w:val="24"/>
                              </w:rPr>
                              <w:t xml:space="preserve">B/T </w:t>
                            </w:r>
                            <w:r w:rsidR="002A095A">
                              <w:rPr>
                                <w:rFonts w:ascii="Times New Roman" w:eastAsia="华文中宋" w:hint="eastAsia"/>
                                <w:b/>
                                <w:sz w:val="24"/>
                                <w:szCs w:val="24"/>
                              </w:rPr>
                              <w:t>XXXX</w:t>
                            </w:r>
                            <w:r>
                              <w:rPr>
                                <w:rFonts w:ascii="Times New Roman" w:eastAsia="华文中宋"/>
                                <w:b/>
                                <w:sz w:val="24"/>
                                <w:szCs w:val="24"/>
                              </w:rPr>
                              <w:t>—</w:t>
                            </w:r>
                            <w:r>
                              <w:rPr>
                                <w:rFonts w:ascii="Times New Roman" w:eastAsia="华文中宋" w:hint="eastAsia"/>
                                <w:b/>
                                <w:sz w:val="24"/>
                                <w:szCs w:val="24"/>
                              </w:rPr>
                              <w:t>20</w:t>
                            </w:r>
                            <w:r w:rsidR="00D067B3">
                              <w:rPr>
                                <w:rFonts w:ascii="Times New Roman" w:eastAsia="华文中宋"/>
                                <w:b/>
                                <w:sz w:val="24"/>
                                <w:szCs w:val="24"/>
                              </w:rPr>
                              <w:t>2</w:t>
                            </w:r>
                            <w:r>
                              <w:rPr>
                                <w:rFonts w:ascii="Times New Roman" w:eastAsia="华文中宋"/>
                                <w:b/>
                                <w:sz w:val="24"/>
                                <w:szCs w:val="24"/>
                              </w:rPr>
                              <w:t>X</w:t>
                            </w:r>
                            <w:r>
                              <w:rPr>
                                <w:rFonts w:ascii="华文中宋" w:eastAsia="华文中宋" w:hAnsi="华文中宋" w:cs="华文中宋" w:hint="eastAsia"/>
                                <w:b/>
                                <w:sz w:val="24"/>
                                <w:szCs w:val="24"/>
                              </w:rPr>
                              <w:t xml:space="preserve"> </w:t>
                            </w:r>
                            <w:r>
                              <w:rPr>
                                <w:rFonts w:hint="eastAsia"/>
                                <w:b/>
                                <w:sz w:val="24"/>
                                <w:szCs w:val="24"/>
                              </w:rPr>
                              <w:t xml:space="preserve">  </w:t>
                            </w:r>
                          </w:p>
                          <w:p w14:paraId="65661120" w14:textId="77777777" w:rsidR="005164D6" w:rsidRDefault="005164D6">
                            <w:pPr>
                              <w:pStyle w:val="23"/>
                              <w:spacing w:before="0"/>
                              <w:ind w:right="560"/>
                              <w:jc w:val="both"/>
                              <w:rPr>
                                <w:sz w:val="24"/>
                                <w:szCs w:val="24"/>
                              </w:rPr>
                            </w:pPr>
                            <w:r>
                              <w:rPr>
                                <w:rFonts w:hint="eastAsia"/>
                                <w:b/>
                                <w:sz w:val="24"/>
                                <w:szCs w:val="24"/>
                              </w:rPr>
                              <w:t xml:space="preserve">                                                              </w:t>
                            </w:r>
                            <w:r>
                              <w:rPr>
                                <w:rFonts w:hint="eastAsia"/>
                                <w:bCs/>
                                <w:sz w:val="24"/>
                                <w:szCs w:val="24"/>
                              </w:rPr>
                              <w:t xml:space="preserve">                                                                       </w:t>
                            </w:r>
                            <w:r>
                              <w:rPr>
                                <w:rFonts w:hint="eastAsia"/>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399D5" id="fmFrame3" o:spid="_x0000_s1028" type="#_x0000_t202" style="position:absolute;left:0;text-align:left;margin-left:-4.35pt;margin-top:96.6pt;width:510.4pt;height:57.7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" stroked="f">
                <v:textbox inset="0,0,0,0">
                  <w:txbxContent>
                    <w:p w14:paraId="3156AE36" w14:textId="44640E29" w:rsidR="005164D6" w:rsidRDefault="005164D6">
                      <w:pPr>
                        <w:pStyle w:val="23"/>
                        <w:ind w:right="560"/>
                        <w:rPr>
                          <w:b/>
                          <w:sz w:val="24"/>
                          <w:szCs w:val="24"/>
                        </w:rPr>
                      </w:pPr>
                      <w:r>
                        <w:rPr>
                          <w:rFonts w:hint="eastAsia"/>
                          <w:b/>
                        </w:rPr>
                        <w:t xml:space="preserve">             </w:t>
                      </w:r>
                      <w:r w:rsidR="002A095A">
                        <w:rPr>
                          <w:rFonts w:ascii="Times New Roman" w:eastAsia="华文中宋" w:hint="eastAsia"/>
                          <w:b/>
                          <w:sz w:val="24"/>
                          <w:szCs w:val="24"/>
                        </w:rPr>
                        <w:t>X</w:t>
                      </w:r>
                      <w:r>
                        <w:rPr>
                          <w:rFonts w:ascii="Times New Roman" w:eastAsia="华文中宋"/>
                          <w:b/>
                          <w:sz w:val="24"/>
                          <w:szCs w:val="24"/>
                        </w:rPr>
                        <w:t xml:space="preserve">B/T </w:t>
                      </w:r>
                      <w:r w:rsidR="002A095A">
                        <w:rPr>
                          <w:rFonts w:ascii="Times New Roman" w:eastAsia="华文中宋" w:hint="eastAsia"/>
                          <w:b/>
                          <w:sz w:val="24"/>
                          <w:szCs w:val="24"/>
                        </w:rPr>
                        <w:t>XXXX</w:t>
                      </w:r>
                      <w:r>
                        <w:rPr>
                          <w:rFonts w:ascii="Times New Roman" w:eastAsia="华文中宋"/>
                          <w:b/>
                          <w:sz w:val="24"/>
                          <w:szCs w:val="24"/>
                        </w:rPr>
                        <w:t>—</w:t>
                      </w:r>
                      <w:r>
                        <w:rPr>
                          <w:rFonts w:ascii="Times New Roman" w:eastAsia="华文中宋" w:hint="eastAsia"/>
                          <w:b/>
                          <w:sz w:val="24"/>
                          <w:szCs w:val="24"/>
                        </w:rPr>
                        <w:t>20</w:t>
                      </w:r>
                      <w:r w:rsidR="00D067B3">
                        <w:rPr>
                          <w:rFonts w:ascii="Times New Roman" w:eastAsia="华文中宋"/>
                          <w:b/>
                          <w:sz w:val="24"/>
                          <w:szCs w:val="24"/>
                        </w:rPr>
                        <w:t>2</w:t>
                      </w:r>
                      <w:r>
                        <w:rPr>
                          <w:rFonts w:ascii="Times New Roman" w:eastAsia="华文中宋"/>
                          <w:b/>
                          <w:sz w:val="24"/>
                          <w:szCs w:val="24"/>
                        </w:rPr>
                        <w:t>X</w:t>
                      </w:r>
                      <w:r>
                        <w:rPr>
                          <w:rFonts w:ascii="华文中宋" w:eastAsia="华文中宋" w:hAnsi="华文中宋" w:cs="华文中宋" w:hint="eastAsia"/>
                          <w:b/>
                          <w:sz w:val="24"/>
                          <w:szCs w:val="24"/>
                        </w:rPr>
                        <w:t xml:space="preserve"> </w:t>
                      </w:r>
                      <w:r>
                        <w:rPr>
                          <w:rFonts w:hint="eastAsia"/>
                          <w:b/>
                          <w:sz w:val="24"/>
                          <w:szCs w:val="24"/>
                        </w:rPr>
                        <w:t xml:space="preserve">  </w:t>
                      </w:r>
                    </w:p>
                    <w:p w14:paraId="65661120" w14:textId="77777777" w:rsidR="005164D6" w:rsidRDefault="005164D6">
                      <w:pPr>
                        <w:pStyle w:val="23"/>
                        <w:spacing w:before="0"/>
                        <w:ind w:right="560"/>
                        <w:jc w:val="both"/>
                        <w:rPr>
                          <w:sz w:val="24"/>
                          <w:szCs w:val="24"/>
                        </w:rPr>
                      </w:pPr>
                      <w:r>
                        <w:rPr>
                          <w:rFonts w:hint="eastAsia"/>
                          <w:b/>
                          <w:sz w:val="24"/>
                          <w:szCs w:val="24"/>
                        </w:rPr>
                        <w:t xml:space="preserve">                                                              </w:t>
                      </w:r>
                      <w:r>
                        <w:rPr>
                          <w:rFonts w:hint="eastAsia"/>
                          <w:bCs/>
                          <w:sz w:val="24"/>
                          <w:szCs w:val="24"/>
                        </w:rPr>
                        <w:t xml:space="preserve">                                                                       </w:t>
                      </w:r>
                      <w:r>
                        <w:rPr>
                          <w:rFonts w:hint="eastAsia"/>
                          <w:sz w:val="24"/>
                          <w:szCs w:val="24"/>
                        </w:rPr>
                        <w:t xml:space="preserve">        </w:t>
                      </w:r>
                    </w:p>
                  </w:txbxContent>
                </v:textbox>
                <w10:wrap anchorx="margin" anchory="margin"/>
                <w10:anchorlock/>
              </v:shape>
            </w:pict>
          </mc:Fallback>
        </mc:AlternateContent>
      </w:r>
    </w:p>
    <w:p w14:paraId="4E3B2751" w14:textId="1C8FB67E" w:rsidR="005164D6" w:rsidRPr="00117F99" w:rsidRDefault="00176DE0">
      <w:pPr>
        <w:pStyle w:val="p0"/>
        <w:tabs>
          <w:tab w:val="right" w:pos="9354"/>
        </w:tabs>
      </w:pPr>
      <w:r w:rsidRPr="00117F99">
        <w:rPr>
          <w:noProof/>
        </w:rPr>
        <mc:AlternateContent>
          <mc:Choice Requires="wps">
            <w:drawing>
              <wp:anchor distT="0" distB="0" distL="114300" distR="114300" simplePos="0" relativeHeight="251653632" behindDoc="0" locked="0" layoutInCell="1" allowOverlap="1" wp14:anchorId="3D80AC6D" wp14:editId="5058B233">
                <wp:simplePos x="0" y="0"/>
                <wp:positionH relativeFrom="margin">
                  <wp:align>left</wp:align>
                </wp:positionH>
                <wp:positionV relativeFrom="paragraph">
                  <wp:posOffset>38523</wp:posOffset>
                </wp:positionV>
                <wp:extent cx="6121400" cy="635"/>
                <wp:effectExtent l="0" t="0" r="31750" b="37465"/>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0A9224F" id="Line 5" o:spid="_x0000_s1026" style="position:absolute;left:0;text-align:lef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05pt" to="48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">
                <w10:wrap anchorx="margin"/>
              </v:line>
            </w:pict>
          </mc:Fallback>
        </mc:AlternateContent>
      </w:r>
    </w:p>
    <w:p w14:paraId="4E601AB4" w14:textId="77777777" w:rsidR="005164D6" w:rsidRPr="00117F99" w:rsidRDefault="005164D6">
      <w:pPr>
        <w:pStyle w:val="p0"/>
        <w:jc w:val="center"/>
      </w:pPr>
    </w:p>
    <w:p w14:paraId="57ED41C8" w14:textId="57C1603F" w:rsidR="005164D6" w:rsidRPr="00117F99" w:rsidRDefault="00A35164">
      <w:pPr>
        <w:pStyle w:val="p0"/>
        <w:tabs>
          <w:tab w:val="right" w:pos="9354"/>
        </w:tabs>
      </w:pPr>
      <w:r w:rsidRPr="00117F99">
        <w:rPr>
          <w:noProof/>
        </w:rPr>
        <mc:AlternateContent>
          <mc:Choice Requires="wps">
            <w:drawing>
              <wp:anchor distT="0" distB="0" distL="114300" distR="114300" simplePos="0" relativeHeight="251654656" behindDoc="0" locked="1" layoutInCell="1" allowOverlap="1" wp14:anchorId="641137C0" wp14:editId="5552778E">
                <wp:simplePos x="0" y="0"/>
                <wp:positionH relativeFrom="margin">
                  <wp:posOffset>133350</wp:posOffset>
                </wp:positionH>
                <wp:positionV relativeFrom="margin">
                  <wp:posOffset>3559175</wp:posOffset>
                </wp:positionV>
                <wp:extent cx="5969000" cy="3241040"/>
                <wp:effectExtent l="0" t="0" r="0" b="0"/>
                <wp:wrapNone/>
                <wp:docPr id="1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24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EA552" w14:textId="77777777" w:rsidR="005164D6" w:rsidRDefault="0059540D">
                            <w:pPr>
                              <w:pStyle w:val="affff0"/>
                              <w:rPr>
                                <w:rFonts w:hAnsi="黑体" w:cs="黑体"/>
                                <w:szCs w:val="52"/>
                              </w:rPr>
                            </w:pPr>
                            <w:r>
                              <w:rPr>
                                <w:rFonts w:hAnsi="黑体" w:cs="黑体" w:hint="eastAsia"/>
                                <w:bCs/>
                                <w:szCs w:val="52"/>
                              </w:rPr>
                              <w:t>氟</w:t>
                            </w:r>
                            <w:r w:rsidR="005164D6">
                              <w:rPr>
                                <w:rFonts w:hAnsi="黑体" w:cs="黑体" w:hint="eastAsia"/>
                                <w:bCs/>
                                <w:szCs w:val="52"/>
                              </w:rPr>
                              <w:t xml:space="preserve">  </w:t>
                            </w:r>
                            <w:r>
                              <w:rPr>
                                <w:rFonts w:hAnsi="黑体" w:cs="黑体" w:hint="eastAsia"/>
                                <w:bCs/>
                                <w:szCs w:val="52"/>
                              </w:rPr>
                              <w:t>化</w:t>
                            </w:r>
                            <w:r w:rsidR="005164D6">
                              <w:rPr>
                                <w:rFonts w:hAnsi="黑体" w:cs="黑体" w:hint="eastAsia"/>
                                <w:bCs/>
                                <w:szCs w:val="52"/>
                              </w:rPr>
                              <w:t xml:space="preserve">  </w:t>
                            </w:r>
                            <w:proofErr w:type="gramStart"/>
                            <w:r w:rsidR="00280551">
                              <w:rPr>
                                <w:rFonts w:hAnsi="黑体" w:cs="黑体" w:hint="eastAsia"/>
                                <w:bCs/>
                                <w:szCs w:val="52"/>
                              </w:rPr>
                              <w:t>铽</w:t>
                            </w:r>
                            <w:proofErr w:type="gramEnd"/>
                            <w:r w:rsidR="005164D6">
                              <w:rPr>
                                <w:rFonts w:hAnsi="黑体" w:cs="黑体" w:hint="eastAsia"/>
                                <w:bCs/>
                                <w:szCs w:val="52"/>
                              </w:rPr>
                              <w:t xml:space="preserve">  </w:t>
                            </w:r>
                          </w:p>
                          <w:p w14:paraId="4A990C76" w14:textId="77777777" w:rsidR="005164D6" w:rsidRPr="00B105C0" w:rsidRDefault="00280551">
                            <w:pPr>
                              <w:pStyle w:val="affff4"/>
                              <w:rPr>
                                <w:rFonts w:ascii="黑体" w:hAnsi="黑体"/>
                                <w:bCs/>
                              </w:rPr>
                            </w:pPr>
                            <w:r w:rsidRPr="00B105C0">
                              <w:rPr>
                                <w:rFonts w:ascii="黑体" w:hAnsi="黑体" w:hint="eastAsia"/>
                                <w:bCs/>
                                <w:color w:val="000000"/>
                              </w:rPr>
                              <w:t>Terbium</w:t>
                            </w:r>
                            <w:r w:rsidR="005164D6" w:rsidRPr="00B105C0">
                              <w:rPr>
                                <w:rFonts w:ascii="黑体" w:hAnsi="黑体" w:hint="eastAsia"/>
                                <w:bCs/>
                                <w:color w:val="000000"/>
                              </w:rPr>
                              <w:t xml:space="preserve"> </w:t>
                            </w:r>
                            <w:r w:rsidR="0059540D" w:rsidRPr="00B105C0">
                              <w:rPr>
                                <w:rFonts w:ascii="黑体" w:hAnsi="黑体" w:hint="eastAsia"/>
                                <w:bCs/>
                                <w:color w:val="000000"/>
                              </w:rPr>
                              <w:t>fluoride</w:t>
                            </w:r>
                          </w:p>
                          <w:p w14:paraId="6C7FE441" w14:textId="77777777" w:rsidR="005164D6" w:rsidRPr="00B105C0" w:rsidRDefault="005164D6">
                            <w:pPr>
                              <w:pStyle w:val="affffa"/>
                              <w:rPr>
                                <w:rFonts w:ascii="黑体" w:eastAsia="黑体" w:hAnsi="黑体"/>
                              </w:rPr>
                            </w:pPr>
                          </w:p>
                          <w:p w14:paraId="01648635" w14:textId="7ABF8F12" w:rsidR="005164D6" w:rsidRDefault="005164D6">
                            <w:pPr>
                              <w:pStyle w:val="afffff1"/>
                              <w:rPr>
                                <w:sz w:val="28"/>
                              </w:rPr>
                            </w:pPr>
                            <w:r>
                              <w:rPr>
                                <w:rFonts w:hint="eastAsia"/>
                                <w:sz w:val="28"/>
                              </w:rPr>
                              <w:t>（</w:t>
                            </w:r>
                            <w:r w:rsidR="00B94F5B">
                              <w:rPr>
                                <w:rFonts w:hint="eastAsia"/>
                                <w:sz w:val="28"/>
                              </w:rPr>
                              <w:t>送审</w:t>
                            </w:r>
                            <w:r w:rsidR="006B2425">
                              <w:rPr>
                                <w:rFonts w:hint="eastAsia"/>
                                <w:sz w:val="28"/>
                              </w:rPr>
                              <w:t>稿</w:t>
                            </w:r>
                            <w:r>
                              <w:rPr>
                                <w:rFonts w:hint="eastAsia"/>
                                <w:sz w:val="28"/>
                              </w:rPr>
                              <w:t>）</w:t>
                            </w:r>
                          </w:p>
                          <w:p w14:paraId="087D44A6" w14:textId="77777777" w:rsidR="005164D6" w:rsidRDefault="005164D6">
                            <w:pPr>
                              <w:pStyle w:val="afffff1"/>
                            </w:pPr>
                          </w:p>
                          <w:p w14:paraId="48BF39EB" w14:textId="77777777" w:rsidR="005164D6" w:rsidRDefault="005164D6">
                            <w:pPr>
                              <w:pStyle w:val="afff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137C0" id="fmFrame4" o:spid="_x0000_s1029" type="#_x0000_t202" style="position:absolute;left:0;text-align:left;margin-left:10.5pt;margin-top:280.25pt;width:470pt;height:255.2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" stroked="f">
                <v:textbox inset="0,0,0,0">
                  <w:txbxContent>
                    <w:p w14:paraId="397EA552" w14:textId="77777777" w:rsidR="005164D6" w:rsidRDefault="0059540D">
                      <w:pPr>
                        <w:pStyle w:val="affff0"/>
                        <w:rPr>
                          <w:rFonts w:hAnsi="黑体" w:cs="黑体"/>
                          <w:szCs w:val="52"/>
                        </w:rPr>
                      </w:pPr>
                      <w:r>
                        <w:rPr>
                          <w:rFonts w:hAnsi="黑体" w:cs="黑体" w:hint="eastAsia"/>
                          <w:bCs/>
                          <w:szCs w:val="52"/>
                        </w:rPr>
                        <w:t>氟</w:t>
                      </w:r>
                      <w:r w:rsidR="005164D6">
                        <w:rPr>
                          <w:rFonts w:hAnsi="黑体" w:cs="黑体" w:hint="eastAsia"/>
                          <w:bCs/>
                          <w:szCs w:val="52"/>
                        </w:rPr>
                        <w:t xml:space="preserve">  </w:t>
                      </w:r>
                      <w:r>
                        <w:rPr>
                          <w:rFonts w:hAnsi="黑体" w:cs="黑体" w:hint="eastAsia"/>
                          <w:bCs/>
                          <w:szCs w:val="52"/>
                        </w:rPr>
                        <w:t>化</w:t>
                      </w:r>
                      <w:r w:rsidR="005164D6">
                        <w:rPr>
                          <w:rFonts w:hAnsi="黑体" w:cs="黑体" w:hint="eastAsia"/>
                          <w:bCs/>
                          <w:szCs w:val="52"/>
                        </w:rPr>
                        <w:t xml:space="preserve">  </w:t>
                      </w:r>
                      <w:r w:rsidR="00280551">
                        <w:rPr>
                          <w:rFonts w:hAnsi="黑体" w:cs="黑体" w:hint="eastAsia"/>
                          <w:bCs/>
                          <w:szCs w:val="52"/>
                        </w:rPr>
                        <w:t>铽</w:t>
                      </w:r>
                      <w:r w:rsidR="005164D6">
                        <w:rPr>
                          <w:rFonts w:hAnsi="黑体" w:cs="黑体" w:hint="eastAsia"/>
                          <w:bCs/>
                          <w:szCs w:val="52"/>
                        </w:rPr>
                        <w:t xml:space="preserve">  </w:t>
                      </w:r>
                    </w:p>
                    <w:p w14:paraId="4A990C76" w14:textId="77777777" w:rsidR="005164D6" w:rsidRPr="00B105C0" w:rsidRDefault="00280551">
                      <w:pPr>
                        <w:pStyle w:val="affff4"/>
                        <w:rPr>
                          <w:rFonts w:ascii="黑体" w:hAnsi="黑体"/>
                          <w:bCs/>
                        </w:rPr>
                      </w:pPr>
                      <w:r w:rsidRPr="00B105C0">
                        <w:rPr>
                          <w:rFonts w:ascii="黑体" w:hAnsi="黑体" w:hint="eastAsia"/>
                          <w:bCs/>
                          <w:color w:val="000000"/>
                        </w:rPr>
                        <w:t>Terbium</w:t>
                      </w:r>
                      <w:r w:rsidR="005164D6" w:rsidRPr="00B105C0">
                        <w:rPr>
                          <w:rFonts w:ascii="黑体" w:hAnsi="黑体" w:hint="eastAsia"/>
                          <w:bCs/>
                          <w:color w:val="000000"/>
                        </w:rPr>
                        <w:t xml:space="preserve"> </w:t>
                      </w:r>
                      <w:r w:rsidR="0059540D" w:rsidRPr="00B105C0">
                        <w:rPr>
                          <w:rFonts w:ascii="黑体" w:hAnsi="黑体" w:hint="eastAsia"/>
                          <w:bCs/>
                          <w:color w:val="000000"/>
                        </w:rPr>
                        <w:t>fluoride</w:t>
                      </w:r>
                    </w:p>
                    <w:p w14:paraId="6C7FE441" w14:textId="77777777" w:rsidR="005164D6" w:rsidRPr="00B105C0" w:rsidRDefault="005164D6">
                      <w:pPr>
                        <w:pStyle w:val="affffa"/>
                        <w:rPr>
                          <w:rFonts w:ascii="黑体" w:eastAsia="黑体" w:hAnsi="黑体"/>
                        </w:rPr>
                      </w:pPr>
                    </w:p>
                    <w:p w14:paraId="01648635" w14:textId="7ABF8F12" w:rsidR="005164D6" w:rsidRDefault="005164D6">
                      <w:pPr>
                        <w:pStyle w:val="afffff1"/>
                        <w:rPr>
                          <w:sz w:val="28"/>
                        </w:rPr>
                      </w:pPr>
                      <w:r>
                        <w:rPr>
                          <w:rFonts w:hint="eastAsia"/>
                          <w:sz w:val="28"/>
                        </w:rPr>
                        <w:t>（</w:t>
                      </w:r>
                      <w:r w:rsidR="00B94F5B">
                        <w:rPr>
                          <w:rFonts w:hint="eastAsia"/>
                          <w:sz w:val="28"/>
                        </w:rPr>
                        <w:t>送审</w:t>
                      </w:r>
                      <w:r w:rsidR="006B2425">
                        <w:rPr>
                          <w:rFonts w:hint="eastAsia"/>
                          <w:sz w:val="28"/>
                        </w:rPr>
                        <w:t>稿</w:t>
                      </w:r>
                      <w:r>
                        <w:rPr>
                          <w:rFonts w:hint="eastAsia"/>
                          <w:sz w:val="28"/>
                        </w:rPr>
                        <w:t>）</w:t>
                      </w:r>
                    </w:p>
                    <w:p w14:paraId="087D44A6" w14:textId="77777777" w:rsidR="005164D6" w:rsidRDefault="005164D6">
                      <w:pPr>
                        <w:pStyle w:val="afffff1"/>
                      </w:pPr>
                    </w:p>
                    <w:p w14:paraId="48BF39EB" w14:textId="77777777" w:rsidR="005164D6" w:rsidRDefault="005164D6">
                      <w:pPr>
                        <w:pStyle w:val="afffffd"/>
                      </w:pPr>
                    </w:p>
                  </w:txbxContent>
                </v:textbox>
                <w10:wrap anchorx="margin" anchory="margin"/>
                <w10:anchorlock/>
              </v:shape>
            </w:pict>
          </mc:Fallback>
        </mc:AlternateContent>
      </w:r>
    </w:p>
    <w:p w14:paraId="4401800E" w14:textId="77777777" w:rsidR="005164D6" w:rsidRPr="00117F99" w:rsidRDefault="005164D6"/>
    <w:p w14:paraId="089A703B" w14:textId="77777777" w:rsidR="005164D6" w:rsidRPr="00117F99" w:rsidRDefault="005164D6"/>
    <w:p w14:paraId="27D0446D" w14:textId="77777777" w:rsidR="005164D6" w:rsidRPr="00117F99" w:rsidRDefault="005164D6"/>
    <w:p w14:paraId="7BDDDDE3" w14:textId="77777777" w:rsidR="005164D6" w:rsidRPr="00117F99" w:rsidRDefault="005164D6"/>
    <w:p w14:paraId="09965AEF" w14:textId="77777777" w:rsidR="005164D6" w:rsidRPr="00117F99" w:rsidRDefault="005164D6"/>
    <w:p w14:paraId="682B33E6" w14:textId="77777777" w:rsidR="005164D6" w:rsidRPr="00117F99" w:rsidRDefault="005164D6"/>
    <w:p w14:paraId="5C72FDC8" w14:textId="77777777" w:rsidR="005164D6" w:rsidRPr="00117F99" w:rsidRDefault="005164D6"/>
    <w:p w14:paraId="427ECBD4" w14:textId="77777777" w:rsidR="005164D6" w:rsidRPr="00117F99" w:rsidRDefault="005164D6"/>
    <w:p w14:paraId="155E6C9E" w14:textId="77777777" w:rsidR="005164D6" w:rsidRPr="00117F99" w:rsidRDefault="005164D6"/>
    <w:p w14:paraId="6279B2C0" w14:textId="77777777" w:rsidR="005164D6" w:rsidRPr="00117F99" w:rsidRDefault="005164D6"/>
    <w:p w14:paraId="71CB6948" w14:textId="77777777" w:rsidR="005164D6" w:rsidRPr="00117F99" w:rsidRDefault="005164D6"/>
    <w:p w14:paraId="2392E0D3" w14:textId="77777777" w:rsidR="005164D6" w:rsidRPr="00117F99" w:rsidRDefault="005164D6"/>
    <w:p w14:paraId="54C7C742" w14:textId="77777777" w:rsidR="005164D6" w:rsidRPr="00117F99" w:rsidRDefault="005164D6"/>
    <w:p w14:paraId="0F340932" w14:textId="77777777" w:rsidR="005164D6" w:rsidRPr="00117F99" w:rsidRDefault="005164D6"/>
    <w:p w14:paraId="5A516AF3" w14:textId="77777777" w:rsidR="005164D6" w:rsidRPr="00117F99" w:rsidRDefault="005164D6"/>
    <w:p w14:paraId="0080D76E" w14:textId="77777777" w:rsidR="005164D6" w:rsidRPr="00117F99" w:rsidRDefault="005164D6"/>
    <w:p w14:paraId="69D540B2" w14:textId="77777777" w:rsidR="005164D6" w:rsidRPr="00117F99" w:rsidRDefault="005164D6"/>
    <w:p w14:paraId="351FCD2D" w14:textId="77777777" w:rsidR="005164D6" w:rsidRPr="00117F99" w:rsidRDefault="005164D6"/>
    <w:p w14:paraId="200EF47E" w14:textId="77777777" w:rsidR="005164D6" w:rsidRPr="00117F99" w:rsidRDefault="005164D6"/>
    <w:p w14:paraId="78C641A3" w14:textId="77777777" w:rsidR="005164D6" w:rsidRPr="00117F99" w:rsidRDefault="005164D6"/>
    <w:p w14:paraId="68D10F6F" w14:textId="77777777" w:rsidR="005164D6" w:rsidRPr="00117F99" w:rsidRDefault="005164D6"/>
    <w:p w14:paraId="374A1407" w14:textId="77777777" w:rsidR="005164D6" w:rsidRPr="00117F99" w:rsidRDefault="005164D6"/>
    <w:p w14:paraId="2FEF304D" w14:textId="77777777" w:rsidR="005164D6" w:rsidRPr="00117F99" w:rsidRDefault="005164D6"/>
    <w:p w14:paraId="061CD90F" w14:textId="77777777" w:rsidR="005164D6" w:rsidRPr="00117F99" w:rsidRDefault="005164D6"/>
    <w:p w14:paraId="1BBFDB2F" w14:textId="77777777" w:rsidR="005164D6" w:rsidRPr="00117F99" w:rsidRDefault="005164D6"/>
    <w:p w14:paraId="2A485F89" w14:textId="77777777" w:rsidR="005164D6" w:rsidRPr="00117F99" w:rsidRDefault="005164D6"/>
    <w:p w14:paraId="3585CCDB" w14:textId="77777777" w:rsidR="005164D6" w:rsidRPr="00117F99" w:rsidRDefault="005164D6"/>
    <w:p w14:paraId="6910CF56" w14:textId="77777777" w:rsidR="005164D6" w:rsidRPr="00117F99" w:rsidRDefault="005164D6"/>
    <w:p w14:paraId="44EF1805" w14:textId="09182F45" w:rsidR="005164D6" w:rsidRPr="00117F99" w:rsidRDefault="00A35164">
      <w:r w:rsidRPr="00117F99">
        <w:rPr>
          <w:noProof/>
        </w:rPr>
        <mc:AlternateContent>
          <mc:Choice Requires="wps">
            <w:drawing>
              <wp:anchor distT="0" distB="0" distL="114300" distR="114300" simplePos="0" relativeHeight="251656704" behindDoc="0" locked="0" layoutInCell="1" allowOverlap="1" wp14:anchorId="0394A382" wp14:editId="23B8F192">
                <wp:simplePos x="0" y="0"/>
                <wp:positionH relativeFrom="column">
                  <wp:posOffset>0</wp:posOffset>
                </wp:positionH>
                <wp:positionV relativeFrom="paragraph">
                  <wp:posOffset>8717280</wp:posOffset>
                </wp:positionV>
                <wp:extent cx="6121400" cy="635"/>
                <wp:effectExtent l="5080" t="13970" r="7620" b="1397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CEAC422"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6.4pt" to="482pt,6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"/>
            </w:pict>
          </mc:Fallback>
        </mc:AlternateContent>
      </w:r>
    </w:p>
    <w:p w14:paraId="2379425F" w14:textId="1DBA1663" w:rsidR="005164D6" w:rsidRPr="00117F99" w:rsidRDefault="00A35164">
      <w:pPr>
        <w:tabs>
          <w:tab w:val="left" w:pos="3073"/>
        </w:tabs>
        <w:jc w:val="left"/>
      </w:pPr>
      <w:r w:rsidRPr="00117F99">
        <w:rPr>
          <w:noProof/>
        </w:rPr>
        <mc:AlternateContent>
          <mc:Choice Requires="wps">
            <w:drawing>
              <wp:anchor distT="0" distB="0" distL="114300" distR="114300" simplePos="0" relativeHeight="251657728" behindDoc="0" locked="0" layoutInCell="1" allowOverlap="1" wp14:anchorId="78517522" wp14:editId="019A7654">
                <wp:simplePos x="0" y="0"/>
                <wp:positionH relativeFrom="column">
                  <wp:posOffset>42545</wp:posOffset>
                </wp:positionH>
                <wp:positionV relativeFrom="paragraph">
                  <wp:posOffset>173990</wp:posOffset>
                </wp:positionV>
                <wp:extent cx="6048375" cy="635"/>
                <wp:effectExtent l="9525" t="12700" r="9525" b="5715"/>
                <wp:wrapNone/>
                <wp:docPr id="14" name="直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37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8E89E9" id="直线 23"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3.7pt" to="479.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" strokeweight=".5pt"/>
            </w:pict>
          </mc:Fallback>
        </mc:AlternateContent>
      </w:r>
      <w:r w:rsidRPr="00117F99">
        <w:rPr>
          <w:noProof/>
        </w:rPr>
        <mc:AlternateContent>
          <mc:Choice Requires="wps">
            <w:drawing>
              <wp:anchor distT="0" distB="0" distL="114300" distR="114300" simplePos="0" relativeHeight="251658752" behindDoc="0" locked="1" layoutInCell="1" allowOverlap="1" wp14:anchorId="6807A16B" wp14:editId="4E128D9E">
                <wp:simplePos x="0" y="0"/>
                <wp:positionH relativeFrom="margin">
                  <wp:posOffset>52070</wp:posOffset>
                </wp:positionH>
                <wp:positionV relativeFrom="margin">
                  <wp:posOffset>7936865</wp:posOffset>
                </wp:positionV>
                <wp:extent cx="1429385" cy="321945"/>
                <wp:effectExtent l="0" t="0" r="0" b="0"/>
                <wp:wrapNone/>
                <wp:docPr id="13"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14751" w14:textId="4C393385" w:rsidR="005164D6" w:rsidRDefault="005164D6">
                            <w:pPr>
                              <w:pStyle w:val="affff6"/>
                              <w:rPr>
                                <w:rFonts w:ascii="黑体" w:hAnsi="宋体" w:cs="华文中宋"/>
                                <w:b/>
                                <w:bCs/>
                                <w:szCs w:val="28"/>
                              </w:rPr>
                            </w:pPr>
                            <w:r>
                              <w:rPr>
                                <w:rFonts w:ascii="黑体" w:hAnsi="宋体" w:cs="华文中宋" w:hint="eastAsia"/>
                                <w:b/>
                                <w:bCs/>
                                <w:szCs w:val="28"/>
                              </w:rPr>
                              <w:t>20</w:t>
                            </w:r>
                            <w:r w:rsidR="00D067B3">
                              <w:rPr>
                                <w:rFonts w:ascii="黑体" w:hAnsi="宋体" w:cs="华文中宋"/>
                                <w:b/>
                                <w:bCs/>
                                <w:szCs w:val="28"/>
                              </w:rPr>
                              <w:t>2</w:t>
                            </w:r>
                            <w:r>
                              <w:rPr>
                                <w:rFonts w:ascii="黑体" w:hAnsi="宋体" w:cs="华文中宋" w:hint="eastAsia"/>
                                <w:b/>
                                <w:bCs/>
                                <w:szCs w:val="28"/>
                              </w:rPr>
                              <w:t>X-XX-XX</w:t>
                            </w:r>
                            <w:r>
                              <w:rPr>
                                <w:rFonts w:ascii="黑体" w:hAnsi="宋体" w:cs="华文中宋" w:hint="eastAsia"/>
                                <w:b/>
                                <w:bCs/>
                                <w:szCs w:val="28"/>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7A16B" id="fmFrame5" o:spid="_x0000_s1030" type="#_x0000_t202" style="position:absolute;margin-left:4.1pt;margin-top:624.95pt;width:112.55pt;height:25.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" stroked="f">
                <v:textbox inset="0,0,0,0">
                  <w:txbxContent>
                    <w:p w14:paraId="73114751" w14:textId="4C393385" w:rsidR="005164D6" w:rsidRDefault="005164D6">
                      <w:pPr>
                        <w:pStyle w:val="affff6"/>
                        <w:rPr>
                          <w:rFonts w:ascii="黑体" w:hAnsi="宋体" w:cs="华文中宋"/>
                          <w:b/>
                          <w:bCs/>
                          <w:szCs w:val="28"/>
                        </w:rPr>
                      </w:pPr>
                      <w:r>
                        <w:rPr>
                          <w:rFonts w:ascii="黑体" w:hAnsi="宋体" w:cs="华文中宋" w:hint="eastAsia"/>
                          <w:b/>
                          <w:bCs/>
                          <w:szCs w:val="28"/>
                        </w:rPr>
                        <w:t>20</w:t>
                      </w:r>
                      <w:r w:rsidR="00D067B3">
                        <w:rPr>
                          <w:rFonts w:ascii="黑体" w:hAnsi="宋体" w:cs="华文中宋"/>
                          <w:b/>
                          <w:bCs/>
                          <w:szCs w:val="28"/>
                        </w:rPr>
                        <w:t>2</w:t>
                      </w:r>
                      <w:r>
                        <w:rPr>
                          <w:rFonts w:ascii="黑体" w:hAnsi="宋体" w:cs="华文中宋" w:hint="eastAsia"/>
                          <w:b/>
                          <w:bCs/>
                          <w:szCs w:val="28"/>
                        </w:rPr>
                        <w:t>X-XX-XX发布</w:t>
                      </w:r>
                    </w:p>
                  </w:txbxContent>
                </v:textbox>
                <w10:wrap anchorx="margin" anchory="margin"/>
                <w10:anchorlock/>
              </v:shape>
            </w:pict>
          </mc:Fallback>
        </mc:AlternateContent>
      </w:r>
      <w:r w:rsidR="005164D6" w:rsidRPr="00117F99">
        <w:rPr>
          <w:rFonts w:hint="eastAsia"/>
        </w:rPr>
        <w:tab/>
      </w:r>
      <w:r w:rsidRPr="00117F99">
        <w:rPr>
          <w:noProof/>
        </w:rPr>
        <mc:AlternateContent>
          <mc:Choice Requires="wps">
            <w:drawing>
              <wp:anchor distT="0" distB="0" distL="114300" distR="114300" simplePos="0" relativeHeight="251655680" behindDoc="0" locked="0" layoutInCell="1" allowOverlap="1" wp14:anchorId="07C880AF" wp14:editId="441165D0">
                <wp:simplePos x="0" y="0"/>
                <wp:positionH relativeFrom="column">
                  <wp:posOffset>0</wp:posOffset>
                </wp:positionH>
                <wp:positionV relativeFrom="paragraph">
                  <wp:posOffset>8717280</wp:posOffset>
                </wp:positionV>
                <wp:extent cx="6121400" cy="635"/>
                <wp:effectExtent l="5080" t="12065" r="7620" b="635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BB5272A"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6.4pt" to="482pt,6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"/>
            </w:pict>
          </mc:Fallback>
        </mc:AlternateContent>
      </w:r>
    </w:p>
    <w:p w14:paraId="7DF40615" w14:textId="21D9C07D" w:rsidR="005164D6" w:rsidRPr="00117F99" w:rsidRDefault="00A35164">
      <w:pPr>
        <w:jc w:val="center"/>
      </w:pPr>
      <w:r w:rsidRPr="00117F99">
        <w:rPr>
          <w:noProof/>
        </w:rPr>
        <mc:AlternateContent>
          <mc:Choice Requires="wps">
            <w:drawing>
              <wp:anchor distT="0" distB="0" distL="114300" distR="114300" simplePos="0" relativeHeight="251662848" behindDoc="0" locked="0" layoutInCell="1" allowOverlap="1" wp14:anchorId="31FD61E3" wp14:editId="3414ED20">
                <wp:simplePos x="0" y="0"/>
                <wp:positionH relativeFrom="column">
                  <wp:posOffset>1285875</wp:posOffset>
                </wp:positionH>
                <wp:positionV relativeFrom="paragraph">
                  <wp:posOffset>139065</wp:posOffset>
                </wp:positionV>
                <wp:extent cx="3176270" cy="338455"/>
                <wp:effectExtent l="0" t="4445" r="0" b="0"/>
                <wp:wrapNone/>
                <wp:docPr id="11"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909DC" w14:textId="77777777" w:rsidR="005164D6" w:rsidRPr="000C1CE0" w:rsidRDefault="005164D6">
                            <w:pPr>
                              <w:spacing w:line="340" w:lineRule="exact"/>
                              <w:rPr>
                                <w:rFonts w:ascii="华文中宋" w:eastAsia="华文中宋" w:hAnsi="华文中宋" w:cs="华文中宋"/>
                                <w:b/>
                                <w:sz w:val="32"/>
                                <w:szCs w:val="32"/>
                              </w:rPr>
                            </w:pPr>
                            <w:r>
                              <w:rPr>
                                <w:rFonts w:ascii="华文中宋" w:eastAsia="华文中宋" w:hAnsi="华文中宋" w:cs="华文中宋" w:hint="eastAsia"/>
                                <w:b/>
                                <w:sz w:val="32"/>
                                <w:szCs w:val="32"/>
                              </w:rPr>
                              <w:t>中华人民共和国</w:t>
                            </w:r>
                            <w:r w:rsidR="000C1CE0">
                              <w:rPr>
                                <w:rFonts w:ascii="华文中宋" w:eastAsia="华文中宋" w:hAnsi="华文中宋" w:cs="华文中宋" w:hint="eastAsia"/>
                                <w:b/>
                                <w:sz w:val="32"/>
                                <w:szCs w:val="32"/>
                              </w:rPr>
                              <w:t>工业和信息化部</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61E3" id="文本框 32" o:spid="_x0000_s1031" type="#_x0000_t202" style="position:absolute;left:0;text-align:left;margin-left:101.25pt;margin-top:10.95pt;width:250.1pt;height:2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" filled="f" stroked="f">
                <v:textbox inset="2.53997mm,1.27mm,2.53997mm,1.27mm">
                  <w:txbxContent>
                    <w:p w14:paraId="3E8909DC" w14:textId="77777777" w:rsidR="005164D6" w:rsidRPr="000C1CE0" w:rsidRDefault="005164D6">
                      <w:pPr>
                        <w:spacing w:line="340" w:lineRule="exact"/>
                        <w:rPr>
                          <w:rFonts w:ascii="华文中宋" w:eastAsia="华文中宋" w:hAnsi="华文中宋" w:cs="华文中宋"/>
                          <w:b/>
                          <w:sz w:val="32"/>
                          <w:szCs w:val="32"/>
                        </w:rPr>
                      </w:pPr>
                      <w:r>
                        <w:rPr>
                          <w:rFonts w:ascii="华文中宋" w:eastAsia="华文中宋" w:hAnsi="华文中宋" w:cs="华文中宋" w:hint="eastAsia"/>
                          <w:b/>
                          <w:sz w:val="32"/>
                          <w:szCs w:val="32"/>
                        </w:rPr>
                        <w:t>中华人民共和国</w:t>
                      </w:r>
                      <w:r w:rsidR="000C1CE0">
                        <w:rPr>
                          <w:rFonts w:ascii="华文中宋" w:eastAsia="华文中宋" w:hAnsi="华文中宋" w:cs="华文中宋" w:hint="eastAsia"/>
                          <w:b/>
                          <w:sz w:val="32"/>
                          <w:szCs w:val="32"/>
                        </w:rPr>
                        <w:t>工业和信息化部</w:t>
                      </w:r>
                    </w:p>
                  </w:txbxContent>
                </v:textbox>
              </v:shape>
            </w:pict>
          </mc:Fallback>
        </mc:AlternateContent>
      </w:r>
      <w:r w:rsidRPr="00117F99">
        <w:rPr>
          <w:noProof/>
        </w:rPr>
        <mc:AlternateContent>
          <mc:Choice Requires="wps">
            <w:drawing>
              <wp:anchor distT="0" distB="0" distL="114300" distR="114300" simplePos="0" relativeHeight="251663872" behindDoc="0" locked="0" layoutInCell="1" allowOverlap="1" wp14:anchorId="60A110AA" wp14:editId="07E6DC14">
                <wp:simplePos x="0" y="0"/>
                <wp:positionH relativeFrom="column">
                  <wp:posOffset>4719320</wp:posOffset>
                </wp:positionH>
                <wp:positionV relativeFrom="paragraph">
                  <wp:posOffset>110490</wp:posOffset>
                </wp:positionV>
                <wp:extent cx="570865" cy="447675"/>
                <wp:effectExtent l="0" t="4445" r="635" b="0"/>
                <wp:wrapNone/>
                <wp:docPr id="10"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781C9" w14:textId="77777777" w:rsidR="005164D6" w:rsidRDefault="005164D6">
                            <w:pPr>
                              <w:rPr>
                                <w:b/>
                                <w:bCs/>
                                <w:sz w:val="28"/>
                                <w:szCs w:val="28"/>
                              </w:rPr>
                            </w:pPr>
                            <w:r>
                              <w:rPr>
                                <w:rFonts w:hint="eastAsia"/>
                                <w:b/>
                                <w:bCs/>
                                <w:sz w:val="28"/>
                                <w:szCs w:val="28"/>
                              </w:rPr>
                              <w:t>发布</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110AA" id="文本框 34" o:spid="_x0000_s1032" type="#_x0000_t202" style="position:absolute;left:0;text-align:left;margin-left:371.6pt;margin-top:8.7pt;width:44.95pt;height:3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" filled="f" stroked="f">
                <v:textbox inset="2.53997mm,1.27mm,2.53997mm,1.27mm">
                  <w:txbxContent>
                    <w:p w14:paraId="44A781C9" w14:textId="77777777" w:rsidR="005164D6" w:rsidRDefault="005164D6">
                      <w:pPr>
                        <w:rPr>
                          <w:b/>
                          <w:bCs/>
                          <w:sz w:val="28"/>
                          <w:szCs w:val="28"/>
                        </w:rPr>
                      </w:pPr>
                      <w:r>
                        <w:rPr>
                          <w:rFonts w:hint="eastAsia"/>
                          <w:b/>
                          <w:bCs/>
                          <w:sz w:val="28"/>
                          <w:szCs w:val="28"/>
                        </w:rPr>
                        <w:t>发布</w:t>
                      </w:r>
                    </w:p>
                  </w:txbxContent>
                </v:textbox>
              </v:shape>
            </w:pict>
          </mc:Fallback>
        </mc:AlternateContent>
      </w:r>
      <w:r w:rsidRPr="00117F99">
        <w:rPr>
          <w:noProof/>
        </w:rPr>
        <mc:AlternateContent>
          <mc:Choice Requires="wps">
            <w:drawing>
              <wp:anchor distT="0" distB="0" distL="114300" distR="114300" simplePos="0" relativeHeight="251659776" behindDoc="0" locked="1" layoutInCell="1" allowOverlap="1" wp14:anchorId="1E092360" wp14:editId="315C6CE5">
                <wp:simplePos x="0" y="0"/>
                <wp:positionH relativeFrom="margin">
                  <wp:posOffset>4608830</wp:posOffset>
                </wp:positionH>
                <wp:positionV relativeFrom="margin">
                  <wp:posOffset>7945755</wp:posOffset>
                </wp:positionV>
                <wp:extent cx="1541145" cy="304800"/>
                <wp:effectExtent l="3810" t="4445" r="0" b="0"/>
                <wp:wrapNone/>
                <wp:docPr id="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B4FF4" w14:textId="752CF856" w:rsidR="005164D6" w:rsidRDefault="005164D6">
                            <w:pPr>
                              <w:pStyle w:val="affffff"/>
                              <w:jc w:val="center"/>
                              <w:rPr>
                                <w:rFonts w:ascii="黑体" w:hAnsi="宋体"/>
                                <w:b/>
                                <w:bCs/>
                                <w:szCs w:val="28"/>
                              </w:rPr>
                            </w:pPr>
                            <w:r>
                              <w:rPr>
                                <w:rFonts w:ascii="黑体" w:hAnsi="宋体" w:cs="华文中宋" w:hint="eastAsia"/>
                                <w:b/>
                                <w:bCs/>
                                <w:szCs w:val="28"/>
                              </w:rPr>
                              <w:t>20</w:t>
                            </w:r>
                            <w:r w:rsidR="00D067B3">
                              <w:rPr>
                                <w:rFonts w:ascii="黑体" w:hAnsi="宋体" w:cs="华文中宋"/>
                                <w:b/>
                                <w:bCs/>
                                <w:szCs w:val="28"/>
                              </w:rPr>
                              <w:t>2</w:t>
                            </w:r>
                            <w:r>
                              <w:rPr>
                                <w:rFonts w:ascii="黑体" w:hAnsi="宋体" w:cs="华文中宋" w:hint="eastAsia"/>
                                <w:b/>
                                <w:bCs/>
                                <w:szCs w:val="28"/>
                              </w:rPr>
                              <w:t xml:space="preserve">X-XX-XX </w:t>
                            </w:r>
                            <w:r>
                              <w:rPr>
                                <w:rFonts w:ascii="黑体" w:hAnsi="宋体" w:cs="华文中宋" w:hint="eastAsia"/>
                                <w:b/>
                                <w:bCs/>
                                <w:szCs w:val="28"/>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92360" id="fmFrame6" o:spid="_x0000_s1033" type="#_x0000_t202" style="position:absolute;left:0;text-align:left;margin-left:362.9pt;margin-top:625.65pt;width:121.35pt;height:2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" stroked="f">
                <v:textbox inset="0,0,0,0">
                  <w:txbxContent>
                    <w:p w14:paraId="2DAB4FF4" w14:textId="752CF856" w:rsidR="005164D6" w:rsidRDefault="005164D6">
                      <w:pPr>
                        <w:pStyle w:val="affffff"/>
                        <w:jc w:val="center"/>
                        <w:rPr>
                          <w:rFonts w:ascii="黑体" w:hAnsi="宋体"/>
                          <w:b/>
                          <w:bCs/>
                          <w:szCs w:val="28"/>
                        </w:rPr>
                      </w:pPr>
                      <w:r>
                        <w:rPr>
                          <w:rFonts w:ascii="黑体" w:hAnsi="宋体" w:cs="华文中宋" w:hint="eastAsia"/>
                          <w:b/>
                          <w:bCs/>
                          <w:szCs w:val="28"/>
                        </w:rPr>
                        <w:t>20</w:t>
                      </w:r>
                      <w:r w:rsidR="00D067B3">
                        <w:rPr>
                          <w:rFonts w:ascii="黑体" w:hAnsi="宋体" w:cs="华文中宋"/>
                          <w:b/>
                          <w:bCs/>
                          <w:szCs w:val="28"/>
                        </w:rPr>
                        <w:t>2</w:t>
                      </w:r>
                      <w:r>
                        <w:rPr>
                          <w:rFonts w:ascii="黑体" w:hAnsi="宋体" w:cs="华文中宋" w:hint="eastAsia"/>
                          <w:b/>
                          <w:bCs/>
                          <w:szCs w:val="28"/>
                        </w:rPr>
                        <w:t>X-XX-XX 实施</w:t>
                      </w:r>
                    </w:p>
                  </w:txbxContent>
                </v:textbox>
                <w10:wrap anchorx="margin" anchory="margin"/>
                <w10:anchorlock/>
              </v:shape>
            </w:pict>
          </mc:Fallback>
        </mc:AlternateContent>
      </w:r>
    </w:p>
    <w:p w14:paraId="159A5016" w14:textId="5B41784D" w:rsidR="005164D6" w:rsidRPr="00117F99" w:rsidRDefault="00A35164">
      <w:r w:rsidRPr="00117F99">
        <w:rPr>
          <w:noProof/>
        </w:rPr>
        <mc:AlternateContent>
          <mc:Choice Requires="wps">
            <w:drawing>
              <wp:anchor distT="0" distB="0" distL="114300" distR="114300" simplePos="0" relativeHeight="251661824" behindDoc="0" locked="0" layoutInCell="1" allowOverlap="1" wp14:anchorId="5F9ED6A4" wp14:editId="7EA356AF">
                <wp:simplePos x="0" y="0"/>
                <wp:positionH relativeFrom="column">
                  <wp:posOffset>652145</wp:posOffset>
                </wp:positionH>
                <wp:positionV relativeFrom="paragraph">
                  <wp:posOffset>8295005</wp:posOffset>
                </wp:positionV>
                <wp:extent cx="4229100" cy="544195"/>
                <wp:effectExtent l="0" t="0" r="0" b="3175"/>
                <wp:wrapNone/>
                <wp:docPr id="8"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3D2AB" w14:textId="77777777" w:rsidR="005164D6" w:rsidRDefault="005164D6">
                            <w:pPr>
                              <w:spacing w:line="340" w:lineRule="exact"/>
                              <w:rPr>
                                <w:rFonts w:ascii="华文中宋" w:eastAsia="华文中宋" w:hAnsi="华文中宋" w:cs="华文中宋"/>
                                <w:b/>
                                <w:sz w:val="32"/>
                                <w:szCs w:val="32"/>
                              </w:rPr>
                            </w:pPr>
                            <w:r>
                              <w:rPr>
                                <w:rFonts w:ascii="华文中宋" w:eastAsia="华文中宋" w:hAnsi="华文中宋" w:cs="华文中宋" w:hint="eastAsia"/>
                                <w:b/>
                                <w:sz w:val="32"/>
                                <w:szCs w:val="32"/>
                              </w:rPr>
                              <w:t>中华人民共和国国家质量监督检验检疫总局</w:t>
                            </w:r>
                          </w:p>
                          <w:p w14:paraId="5745B952" w14:textId="77777777" w:rsidR="005164D6" w:rsidRDefault="005164D6">
                            <w:pPr>
                              <w:spacing w:line="340" w:lineRule="exact"/>
                              <w:rPr>
                                <w:rFonts w:ascii="华文中宋" w:eastAsia="华文中宋" w:hAnsi="华文中宋" w:cs="华文中宋"/>
                                <w:sz w:val="32"/>
                                <w:szCs w:val="32"/>
                              </w:rPr>
                            </w:pPr>
                            <w:r>
                              <w:rPr>
                                <w:rFonts w:ascii="华文中宋" w:eastAsia="华文中宋" w:hAnsi="华文中宋" w:cs="华文中宋" w:hint="eastAsia"/>
                                <w:b/>
                                <w:spacing w:val="102"/>
                                <w:sz w:val="32"/>
                                <w:szCs w:val="32"/>
                              </w:rPr>
                              <w:t>中国国家标准化管理委员会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ED6A4" id="文本框 11" o:spid="_x0000_s1034" type="#_x0000_t202" style="position:absolute;left:0;text-align:left;margin-left:51.35pt;margin-top:653.15pt;width:333pt;height:4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" filled="f" stroked="f">
                <v:textbox>
                  <w:txbxContent>
                    <w:p w14:paraId="16D3D2AB" w14:textId="77777777" w:rsidR="005164D6" w:rsidRDefault="005164D6">
                      <w:pPr>
                        <w:spacing w:line="340" w:lineRule="exact"/>
                        <w:rPr>
                          <w:rFonts w:ascii="华文中宋" w:eastAsia="华文中宋" w:hAnsi="华文中宋" w:cs="华文中宋"/>
                          <w:b/>
                          <w:sz w:val="32"/>
                          <w:szCs w:val="32"/>
                        </w:rPr>
                      </w:pPr>
                      <w:r>
                        <w:rPr>
                          <w:rFonts w:ascii="华文中宋" w:eastAsia="华文中宋" w:hAnsi="华文中宋" w:cs="华文中宋" w:hint="eastAsia"/>
                          <w:b/>
                          <w:sz w:val="32"/>
                          <w:szCs w:val="32"/>
                        </w:rPr>
                        <w:t>中华人民共和国国家质量监督检验检疫总局</w:t>
                      </w:r>
                    </w:p>
                    <w:p w14:paraId="5745B952" w14:textId="77777777" w:rsidR="005164D6" w:rsidRDefault="005164D6">
                      <w:pPr>
                        <w:spacing w:line="340" w:lineRule="exact"/>
                        <w:rPr>
                          <w:rFonts w:ascii="华文中宋" w:eastAsia="华文中宋" w:hAnsi="华文中宋" w:cs="华文中宋"/>
                          <w:sz w:val="32"/>
                          <w:szCs w:val="32"/>
                        </w:rPr>
                      </w:pPr>
                      <w:r>
                        <w:rPr>
                          <w:rFonts w:ascii="华文中宋" w:eastAsia="华文中宋" w:hAnsi="华文中宋" w:cs="华文中宋" w:hint="eastAsia"/>
                          <w:b/>
                          <w:spacing w:val="102"/>
                          <w:sz w:val="32"/>
                          <w:szCs w:val="32"/>
                        </w:rPr>
                        <w:t>中国国家标准化管理委员会</w:t>
                      </w:r>
                    </w:p>
                  </w:txbxContent>
                </v:textbox>
              </v:shape>
            </w:pict>
          </mc:Fallback>
        </mc:AlternateContent>
      </w:r>
      <w:r w:rsidRPr="00117F99">
        <w:rPr>
          <w:noProof/>
        </w:rPr>
        <mc:AlternateContent>
          <mc:Choice Requires="wps">
            <w:drawing>
              <wp:anchor distT="0" distB="0" distL="114300" distR="114300" simplePos="0" relativeHeight="251660800" behindDoc="0" locked="0" layoutInCell="1" allowOverlap="1" wp14:anchorId="6B9D3754" wp14:editId="0900EFE5">
                <wp:simplePos x="0" y="0"/>
                <wp:positionH relativeFrom="column">
                  <wp:posOffset>652145</wp:posOffset>
                </wp:positionH>
                <wp:positionV relativeFrom="paragraph">
                  <wp:posOffset>8295005</wp:posOffset>
                </wp:positionV>
                <wp:extent cx="4229100" cy="544195"/>
                <wp:effectExtent l="0" t="0" r="0" b="3175"/>
                <wp:wrapNone/>
                <wp:docPr id="7"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34A8D" w14:textId="77777777" w:rsidR="005164D6" w:rsidRDefault="005164D6">
                            <w:pPr>
                              <w:spacing w:line="340" w:lineRule="exact"/>
                              <w:rPr>
                                <w:rFonts w:ascii="华文中宋" w:eastAsia="华文中宋" w:hAnsi="华文中宋" w:cs="华文中宋"/>
                                <w:b/>
                                <w:sz w:val="32"/>
                                <w:szCs w:val="32"/>
                              </w:rPr>
                            </w:pPr>
                            <w:r>
                              <w:rPr>
                                <w:rFonts w:ascii="华文中宋" w:eastAsia="华文中宋" w:hAnsi="华文中宋" w:cs="华文中宋" w:hint="eastAsia"/>
                                <w:b/>
                                <w:sz w:val="32"/>
                                <w:szCs w:val="32"/>
                              </w:rPr>
                              <w:t>中华人民共和国国家质量监督检验检疫总局</w:t>
                            </w:r>
                          </w:p>
                          <w:p w14:paraId="430FC29D" w14:textId="77777777" w:rsidR="005164D6" w:rsidRDefault="005164D6">
                            <w:pPr>
                              <w:spacing w:line="340" w:lineRule="exact"/>
                              <w:rPr>
                                <w:rFonts w:ascii="华文中宋" w:eastAsia="华文中宋" w:hAnsi="华文中宋" w:cs="华文中宋"/>
                                <w:sz w:val="32"/>
                                <w:szCs w:val="32"/>
                              </w:rPr>
                            </w:pPr>
                            <w:r>
                              <w:rPr>
                                <w:rFonts w:ascii="华文中宋" w:eastAsia="华文中宋" w:hAnsi="华文中宋" w:cs="华文中宋" w:hint="eastAsia"/>
                                <w:b/>
                                <w:spacing w:val="102"/>
                                <w:sz w:val="32"/>
                                <w:szCs w:val="32"/>
                              </w:rPr>
                              <w:t>中国国家标准化管理委员会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3754" id="_x0000_s1035" type="#_x0000_t202" style="position:absolute;left:0;text-align:left;margin-left:51.35pt;margin-top:653.15pt;width:333pt;height:4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" filled="f" stroked="f">
                <v:textbox>
                  <w:txbxContent>
                    <w:p w14:paraId="34C34A8D" w14:textId="77777777" w:rsidR="005164D6" w:rsidRDefault="005164D6">
                      <w:pPr>
                        <w:spacing w:line="340" w:lineRule="exact"/>
                        <w:rPr>
                          <w:rFonts w:ascii="华文中宋" w:eastAsia="华文中宋" w:hAnsi="华文中宋" w:cs="华文中宋"/>
                          <w:b/>
                          <w:sz w:val="32"/>
                          <w:szCs w:val="32"/>
                        </w:rPr>
                      </w:pPr>
                      <w:r>
                        <w:rPr>
                          <w:rFonts w:ascii="华文中宋" w:eastAsia="华文中宋" w:hAnsi="华文中宋" w:cs="华文中宋" w:hint="eastAsia"/>
                          <w:b/>
                          <w:sz w:val="32"/>
                          <w:szCs w:val="32"/>
                        </w:rPr>
                        <w:t>中华人民共和国国家质量监督检验检疫总局</w:t>
                      </w:r>
                    </w:p>
                    <w:p w14:paraId="430FC29D" w14:textId="77777777" w:rsidR="005164D6" w:rsidRDefault="005164D6">
                      <w:pPr>
                        <w:spacing w:line="340" w:lineRule="exact"/>
                        <w:rPr>
                          <w:rFonts w:ascii="华文中宋" w:eastAsia="华文中宋" w:hAnsi="华文中宋" w:cs="华文中宋"/>
                          <w:sz w:val="32"/>
                          <w:szCs w:val="32"/>
                        </w:rPr>
                      </w:pPr>
                      <w:r>
                        <w:rPr>
                          <w:rFonts w:ascii="华文中宋" w:eastAsia="华文中宋" w:hAnsi="华文中宋" w:cs="华文中宋" w:hint="eastAsia"/>
                          <w:b/>
                          <w:spacing w:val="102"/>
                          <w:sz w:val="32"/>
                          <w:szCs w:val="32"/>
                        </w:rPr>
                        <w:t>中国国家标准化管理委员会</w:t>
                      </w:r>
                    </w:p>
                  </w:txbxContent>
                </v:textbox>
              </v:shape>
            </w:pict>
          </mc:Fallback>
        </mc:AlternateContent>
      </w:r>
    </w:p>
    <w:p w14:paraId="5BFF2A97" w14:textId="77777777" w:rsidR="005164D6" w:rsidRPr="00117F99" w:rsidRDefault="005164D6">
      <w:pPr>
        <w:pStyle w:val="afffff4"/>
        <w:sectPr w:rsidR="005164D6" w:rsidRPr="00117F99">
          <w:headerReference w:type="even" r:id="rId8"/>
          <w:headerReference w:type="default" r:id="rId9"/>
          <w:footerReference w:type="even" r:id="rId10"/>
          <w:pgSz w:w="11906" w:h="16838"/>
          <w:pgMar w:top="567" w:right="850" w:bottom="1361" w:left="1418" w:header="1417" w:footer="1134" w:gutter="0"/>
          <w:pgNumType w:start="1"/>
          <w:cols w:space="720"/>
          <w:formProt w:val="0"/>
          <w:titlePg/>
          <w:docGrid w:type="lines" w:linePitch="312"/>
        </w:sectPr>
      </w:pPr>
    </w:p>
    <w:p w14:paraId="6711D173" w14:textId="77777777" w:rsidR="005164D6" w:rsidRPr="00117F99" w:rsidRDefault="005164D6">
      <w:pPr>
        <w:pStyle w:val="afffff4"/>
      </w:pPr>
      <w:r w:rsidRPr="00117F99">
        <w:rPr>
          <w:rFonts w:hint="eastAsia"/>
        </w:rPr>
        <w:lastRenderedPageBreak/>
        <w:t>前  言</w:t>
      </w:r>
    </w:p>
    <w:p w14:paraId="319D0684" w14:textId="796CFA36" w:rsidR="005164D6" w:rsidRPr="00117F99" w:rsidRDefault="00D067B3" w:rsidP="003B4CD1">
      <w:pPr>
        <w:pStyle w:val="p17"/>
        <w:ind w:firstLineChars="200"/>
        <w:rPr>
          <w:rFonts w:cs="Times New Roman"/>
        </w:rPr>
      </w:pPr>
      <w:r w:rsidRPr="00117F99">
        <w:rPr>
          <w:rFonts w:cs="Times New Roman"/>
        </w:rPr>
        <w:t>本文件按照GB/T 1.1</w:t>
      </w:r>
      <w:r w:rsidR="006B2425" w:rsidRPr="00117F99">
        <w:rPr>
          <w:rFonts w:cs="Times New Roman"/>
        </w:rPr>
        <w:t>-</w:t>
      </w:r>
      <w:r w:rsidRPr="00117F99">
        <w:rPr>
          <w:rFonts w:cs="Times New Roman"/>
        </w:rPr>
        <w:t>2020《标准化工作导则 第1部分：标准化文件的结构和起草规则》的规定起草</w:t>
      </w:r>
      <w:r w:rsidR="005164D6" w:rsidRPr="00117F99">
        <w:rPr>
          <w:rFonts w:cs="Times New Roman"/>
        </w:rPr>
        <w:t>。</w:t>
      </w:r>
    </w:p>
    <w:p w14:paraId="75EED22D" w14:textId="7707D7C9" w:rsidR="00D067B3" w:rsidRPr="00117F99" w:rsidRDefault="00D067B3" w:rsidP="003B4CD1">
      <w:pPr>
        <w:widowControl/>
        <w:ind w:firstLineChars="200" w:firstLine="420"/>
        <w:rPr>
          <w:rFonts w:ascii="宋体" w:hAnsi="宋体"/>
          <w:kern w:val="0"/>
          <w:szCs w:val="21"/>
        </w:rPr>
      </w:pPr>
      <w:r w:rsidRPr="00117F99">
        <w:rPr>
          <w:rFonts w:ascii="宋体" w:hAnsi="宋体"/>
          <w:kern w:val="0"/>
          <w:szCs w:val="21"/>
        </w:rPr>
        <w:t>请注意本文件的某些内容可能涉及专利。本文件的发布机构不承担识别专利的责任。</w:t>
      </w:r>
    </w:p>
    <w:p w14:paraId="700FB258" w14:textId="32E7D5AE" w:rsidR="005164D6" w:rsidRPr="00117F99" w:rsidRDefault="005164D6" w:rsidP="003B4CD1">
      <w:pPr>
        <w:widowControl/>
        <w:ind w:firstLineChars="200" w:firstLine="420"/>
        <w:rPr>
          <w:rFonts w:ascii="宋体" w:hAnsi="宋体"/>
          <w:kern w:val="0"/>
          <w:szCs w:val="21"/>
        </w:rPr>
      </w:pPr>
      <w:r w:rsidRPr="00117F99">
        <w:rPr>
          <w:rFonts w:ascii="宋体" w:hAnsi="宋体"/>
          <w:kern w:val="0"/>
          <w:szCs w:val="21"/>
        </w:rPr>
        <w:t>本</w:t>
      </w:r>
      <w:r w:rsidR="00083BE3" w:rsidRPr="00117F99">
        <w:rPr>
          <w:rFonts w:ascii="宋体" w:hAnsi="宋体"/>
          <w:kern w:val="0"/>
          <w:szCs w:val="21"/>
        </w:rPr>
        <w:t>文件</w:t>
      </w:r>
      <w:r w:rsidRPr="00117F99">
        <w:rPr>
          <w:rFonts w:ascii="宋体" w:hAnsi="宋体"/>
          <w:kern w:val="0"/>
          <w:szCs w:val="21"/>
        </w:rPr>
        <w:t>由全国稀土标准化技术委员会（SAC/TC 229）提出并归口。</w:t>
      </w:r>
    </w:p>
    <w:p w14:paraId="2539C33F" w14:textId="4B17A20D" w:rsidR="002A095A" w:rsidRPr="00117F99" w:rsidRDefault="005164D6" w:rsidP="003B4CD1">
      <w:pPr>
        <w:widowControl/>
        <w:spacing w:line="340" w:lineRule="atLeast"/>
        <w:ind w:firstLineChars="200" w:firstLine="420"/>
        <w:rPr>
          <w:rFonts w:ascii="宋体" w:hAnsi="宋体"/>
          <w:kern w:val="0"/>
          <w:szCs w:val="21"/>
        </w:rPr>
      </w:pPr>
      <w:r w:rsidRPr="00117F99">
        <w:rPr>
          <w:rFonts w:ascii="宋体" w:hAnsi="宋体"/>
          <w:kern w:val="0"/>
          <w:szCs w:val="21"/>
        </w:rPr>
        <w:t>本</w:t>
      </w:r>
      <w:r w:rsidR="00083BE3" w:rsidRPr="00117F99">
        <w:rPr>
          <w:rFonts w:ascii="宋体" w:hAnsi="宋体"/>
          <w:kern w:val="0"/>
          <w:szCs w:val="21"/>
        </w:rPr>
        <w:t>文件</w:t>
      </w:r>
      <w:r w:rsidRPr="00117F99">
        <w:rPr>
          <w:rFonts w:ascii="宋体" w:hAnsi="宋体"/>
          <w:kern w:val="0"/>
          <w:szCs w:val="21"/>
        </w:rPr>
        <w:t>起草单位：</w:t>
      </w:r>
      <w:proofErr w:type="gramStart"/>
      <w:r w:rsidRPr="00117F99">
        <w:rPr>
          <w:rFonts w:ascii="宋体" w:hAnsi="宋体"/>
          <w:kern w:val="0"/>
          <w:szCs w:val="21"/>
        </w:rPr>
        <w:t>虔</w:t>
      </w:r>
      <w:proofErr w:type="gramEnd"/>
      <w:r w:rsidRPr="00117F99">
        <w:rPr>
          <w:rFonts w:ascii="宋体" w:hAnsi="宋体"/>
          <w:kern w:val="0"/>
          <w:szCs w:val="21"/>
        </w:rPr>
        <w:t>东稀土集团股份有限公司、</w:t>
      </w:r>
      <w:r w:rsidR="004E1C11">
        <w:rPr>
          <w:rFonts w:ascii="宋体" w:hAnsi="宋体" w:hint="eastAsia"/>
          <w:kern w:val="0"/>
          <w:szCs w:val="21"/>
        </w:rPr>
        <w:t>赣州歩</w:t>
      </w:r>
      <w:proofErr w:type="gramStart"/>
      <w:r w:rsidR="004E1C11">
        <w:rPr>
          <w:rFonts w:ascii="宋体" w:hAnsi="宋体" w:hint="eastAsia"/>
          <w:kern w:val="0"/>
          <w:szCs w:val="21"/>
        </w:rPr>
        <w:t>莱铽</w:t>
      </w:r>
      <w:proofErr w:type="gramEnd"/>
      <w:r w:rsidR="004E1C11">
        <w:rPr>
          <w:rFonts w:ascii="宋体" w:hAnsi="宋体" w:hint="eastAsia"/>
          <w:kern w:val="0"/>
          <w:szCs w:val="21"/>
        </w:rPr>
        <w:t>新资源有限公司、包头稀土研究院、有</w:t>
      </w:r>
      <w:proofErr w:type="gramStart"/>
      <w:r w:rsidR="004E1C11">
        <w:rPr>
          <w:rFonts w:ascii="宋体" w:hAnsi="宋体" w:hint="eastAsia"/>
          <w:kern w:val="0"/>
          <w:szCs w:val="21"/>
        </w:rPr>
        <w:t>研</w:t>
      </w:r>
      <w:proofErr w:type="gramEnd"/>
      <w:r w:rsidR="004E1C11">
        <w:rPr>
          <w:rFonts w:ascii="宋体" w:hAnsi="宋体" w:hint="eastAsia"/>
          <w:kern w:val="0"/>
          <w:szCs w:val="21"/>
        </w:rPr>
        <w:t>稀土新材料股份有限公司、</w:t>
      </w:r>
      <w:proofErr w:type="gramStart"/>
      <w:r w:rsidR="004E1C11">
        <w:rPr>
          <w:rFonts w:ascii="宋体" w:hAnsi="宋体" w:hint="eastAsia"/>
          <w:kern w:val="0"/>
          <w:szCs w:val="21"/>
        </w:rPr>
        <w:t>中稀天马</w:t>
      </w:r>
      <w:proofErr w:type="gramEnd"/>
      <w:r w:rsidR="004E1C11">
        <w:rPr>
          <w:rFonts w:ascii="宋体" w:hAnsi="宋体" w:hint="eastAsia"/>
          <w:kern w:val="0"/>
          <w:szCs w:val="21"/>
        </w:rPr>
        <w:t>新材料科技股份有限公司、山东南稀金石新材料有限公司、</w:t>
      </w:r>
      <w:r w:rsidR="007610A0">
        <w:rPr>
          <w:rFonts w:ascii="宋体" w:hAnsi="宋体" w:hint="eastAsia"/>
          <w:kern w:val="0"/>
          <w:szCs w:val="21"/>
        </w:rPr>
        <w:t>中天捷</w:t>
      </w:r>
      <w:proofErr w:type="gramStart"/>
      <w:r w:rsidR="007610A0">
        <w:rPr>
          <w:rFonts w:ascii="宋体" w:hAnsi="宋体" w:hint="eastAsia"/>
          <w:kern w:val="0"/>
          <w:szCs w:val="21"/>
        </w:rPr>
        <w:t>晟</w:t>
      </w:r>
      <w:proofErr w:type="gramEnd"/>
      <w:r w:rsidR="007610A0">
        <w:rPr>
          <w:rFonts w:ascii="宋体" w:hAnsi="宋体" w:hint="eastAsia"/>
          <w:kern w:val="0"/>
          <w:szCs w:val="21"/>
        </w:rPr>
        <w:t>（天津）新材料科技有限公司、赣州湛海新材料科技有限公司、</w:t>
      </w:r>
      <w:r w:rsidR="00760637">
        <w:rPr>
          <w:rFonts w:ascii="宋体" w:hAnsi="宋体" w:hint="eastAsia"/>
          <w:kern w:val="0"/>
          <w:szCs w:val="21"/>
        </w:rPr>
        <w:t>赣州有色冶金研究所有限公司、</w:t>
      </w:r>
      <w:r w:rsidR="004E1C11">
        <w:rPr>
          <w:rFonts w:ascii="宋体" w:hAnsi="宋体" w:hint="eastAsia"/>
          <w:kern w:val="0"/>
          <w:szCs w:val="21"/>
        </w:rPr>
        <w:t>有</w:t>
      </w:r>
      <w:proofErr w:type="gramStart"/>
      <w:r w:rsidR="004E1C11">
        <w:rPr>
          <w:rFonts w:ascii="宋体" w:hAnsi="宋体" w:hint="eastAsia"/>
          <w:kern w:val="0"/>
          <w:szCs w:val="21"/>
        </w:rPr>
        <w:t>研</w:t>
      </w:r>
      <w:proofErr w:type="gramEnd"/>
      <w:r w:rsidR="004E1C11">
        <w:rPr>
          <w:rFonts w:ascii="宋体" w:hAnsi="宋体" w:hint="eastAsia"/>
          <w:kern w:val="0"/>
          <w:szCs w:val="21"/>
        </w:rPr>
        <w:t>稀土高技术有限公司、</w:t>
      </w:r>
      <w:r w:rsidR="007610A0">
        <w:rPr>
          <w:rFonts w:ascii="宋体" w:hAnsi="宋体" w:hint="eastAsia"/>
          <w:kern w:val="0"/>
          <w:szCs w:val="21"/>
        </w:rPr>
        <w:t>宁波复能新材料股份有限公司。</w:t>
      </w:r>
    </w:p>
    <w:p w14:paraId="3404034E" w14:textId="21E7FFAD" w:rsidR="002A095A" w:rsidRPr="00B92643" w:rsidRDefault="005164D6" w:rsidP="003B4CD1">
      <w:pPr>
        <w:widowControl/>
        <w:spacing w:line="340" w:lineRule="atLeast"/>
        <w:ind w:firstLineChars="200" w:firstLine="420"/>
        <w:rPr>
          <w:rFonts w:ascii="宋体" w:hAnsi="宋体"/>
          <w:kern w:val="0"/>
          <w:szCs w:val="21"/>
        </w:rPr>
      </w:pPr>
      <w:r w:rsidRPr="00117F99">
        <w:rPr>
          <w:rFonts w:ascii="宋体" w:hAnsi="宋体"/>
          <w:kern w:val="0"/>
          <w:szCs w:val="21"/>
        </w:rPr>
        <w:t>本</w:t>
      </w:r>
      <w:r w:rsidR="00083BE3" w:rsidRPr="00117F99">
        <w:rPr>
          <w:rFonts w:ascii="宋体" w:hAnsi="宋体"/>
          <w:kern w:val="0"/>
          <w:szCs w:val="21"/>
        </w:rPr>
        <w:t>文件</w:t>
      </w:r>
      <w:r w:rsidRPr="00117F99">
        <w:rPr>
          <w:rFonts w:ascii="宋体" w:hAnsi="宋体"/>
          <w:kern w:val="0"/>
          <w:szCs w:val="21"/>
        </w:rPr>
        <w:t>主要起草人：</w:t>
      </w:r>
      <w:r w:rsidR="00B92643">
        <w:rPr>
          <w:rFonts w:ascii="宋体" w:hAnsi="宋体" w:hint="eastAsia"/>
          <w:kern w:val="0"/>
          <w:szCs w:val="21"/>
        </w:rPr>
        <w:t>X</w:t>
      </w:r>
      <w:r w:rsidR="00B92643">
        <w:rPr>
          <w:rFonts w:ascii="宋体" w:hAnsi="宋体"/>
          <w:kern w:val="0"/>
          <w:szCs w:val="21"/>
        </w:rPr>
        <w:t>XX</w:t>
      </w:r>
    </w:p>
    <w:p w14:paraId="10E34D25" w14:textId="10C6F094" w:rsidR="00161C54" w:rsidRPr="00117F99" w:rsidRDefault="00161C54" w:rsidP="001B3CA4">
      <w:pPr>
        <w:widowControl/>
        <w:spacing w:line="340" w:lineRule="atLeast"/>
        <w:rPr>
          <w:rFonts w:ascii="宋体" w:hAnsi="宋体" w:hint="eastAsia"/>
          <w:kern w:val="0"/>
          <w:szCs w:val="21"/>
        </w:rPr>
      </w:pPr>
    </w:p>
    <w:p w14:paraId="18FFA2C0" w14:textId="77777777" w:rsidR="005164D6" w:rsidRPr="00117F99" w:rsidRDefault="005164D6" w:rsidP="003B4CD1">
      <w:pPr>
        <w:pStyle w:val="affb"/>
        <w:jc w:val="left"/>
      </w:pPr>
    </w:p>
    <w:p w14:paraId="20DCDADE" w14:textId="77777777" w:rsidR="005164D6" w:rsidRPr="00117F99" w:rsidRDefault="005164D6">
      <w:pPr>
        <w:pStyle w:val="affb"/>
        <w:autoSpaceDE/>
        <w:autoSpaceDN/>
        <w:spacing w:before="640" w:after="560" w:line="460" w:lineRule="exact"/>
        <w:ind w:firstLineChars="0" w:firstLine="0"/>
        <w:jc w:val="center"/>
        <w:outlineLvl w:val="0"/>
        <w:rPr>
          <w:rFonts w:ascii="黑体" w:eastAsia="黑体"/>
          <w:sz w:val="32"/>
          <w:szCs w:val="32"/>
        </w:rPr>
        <w:sectPr w:rsidR="005164D6" w:rsidRPr="00117F99">
          <w:footerReference w:type="even" r:id="rId11"/>
          <w:footerReference w:type="default" r:id="rId12"/>
          <w:footerReference w:type="first" r:id="rId13"/>
          <w:pgSz w:w="11906" w:h="16838"/>
          <w:pgMar w:top="567" w:right="850" w:bottom="1361" w:left="1418" w:header="1417" w:footer="1134" w:gutter="0"/>
          <w:pgNumType w:fmt="upperRoman" w:start="1"/>
          <w:cols w:space="720"/>
          <w:formProt w:val="0"/>
          <w:docGrid w:type="lines" w:linePitch="312"/>
        </w:sectPr>
      </w:pPr>
    </w:p>
    <w:p w14:paraId="53C52D58" w14:textId="77777777" w:rsidR="005164D6" w:rsidRPr="00117F99" w:rsidRDefault="0059540D">
      <w:pPr>
        <w:pStyle w:val="affb"/>
        <w:autoSpaceDE/>
        <w:autoSpaceDN/>
        <w:spacing w:before="640" w:after="560" w:line="460" w:lineRule="exact"/>
        <w:ind w:firstLineChars="0" w:firstLine="0"/>
        <w:jc w:val="center"/>
        <w:outlineLvl w:val="0"/>
        <w:rPr>
          <w:rFonts w:ascii="黑体" w:eastAsia="黑体"/>
          <w:sz w:val="32"/>
          <w:szCs w:val="32"/>
        </w:rPr>
      </w:pPr>
      <w:r w:rsidRPr="00117F99">
        <w:rPr>
          <w:rFonts w:ascii="黑体" w:eastAsia="黑体" w:hint="eastAsia"/>
          <w:sz w:val="32"/>
          <w:szCs w:val="32"/>
        </w:rPr>
        <w:lastRenderedPageBreak/>
        <w:t>氟</w:t>
      </w:r>
      <w:r w:rsidR="005164D6" w:rsidRPr="00117F99">
        <w:rPr>
          <w:rFonts w:ascii="黑体" w:eastAsia="黑体" w:hint="eastAsia"/>
          <w:sz w:val="32"/>
          <w:szCs w:val="32"/>
        </w:rPr>
        <w:t xml:space="preserve">  </w:t>
      </w:r>
      <w:r w:rsidRPr="00117F99">
        <w:rPr>
          <w:rFonts w:ascii="黑体" w:eastAsia="黑体" w:hint="eastAsia"/>
          <w:sz w:val="32"/>
          <w:szCs w:val="32"/>
        </w:rPr>
        <w:t>化</w:t>
      </w:r>
      <w:r w:rsidR="005164D6" w:rsidRPr="00117F99">
        <w:rPr>
          <w:rFonts w:ascii="黑体" w:eastAsia="黑体" w:hint="eastAsia"/>
          <w:sz w:val="32"/>
          <w:szCs w:val="32"/>
        </w:rPr>
        <w:t xml:space="preserve">  </w:t>
      </w:r>
      <w:proofErr w:type="gramStart"/>
      <w:r w:rsidR="00280551" w:rsidRPr="00117F99">
        <w:rPr>
          <w:rFonts w:ascii="黑体" w:eastAsia="黑体" w:hint="eastAsia"/>
          <w:sz w:val="32"/>
          <w:szCs w:val="32"/>
        </w:rPr>
        <w:t>铽</w:t>
      </w:r>
      <w:proofErr w:type="gramEnd"/>
    </w:p>
    <w:p w14:paraId="4E6979BC" w14:textId="77777777" w:rsidR="005164D6" w:rsidRPr="00117F99" w:rsidRDefault="005164D6" w:rsidP="003B4CD1">
      <w:pPr>
        <w:pStyle w:val="a4"/>
        <w:ind w:left="0"/>
      </w:pPr>
      <w:r w:rsidRPr="00117F99">
        <w:rPr>
          <w:rFonts w:hint="eastAsia"/>
        </w:rPr>
        <w:t>范围</w:t>
      </w:r>
    </w:p>
    <w:p w14:paraId="3F70094C" w14:textId="1043921C" w:rsidR="005164D6" w:rsidRPr="00117F99" w:rsidRDefault="005164D6">
      <w:pPr>
        <w:pStyle w:val="affb"/>
      </w:pPr>
      <w:r w:rsidRPr="00117F99">
        <w:rPr>
          <w:rFonts w:hint="eastAsia"/>
        </w:rPr>
        <w:t>本</w:t>
      </w:r>
      <w:r w:rsidR="00083BE3" w:rsidRPr="00117F99">
        <w:rPr>
          <w:rFonts w:hint="eastAsia"/>
        </w:rPr>
        <w:t>文件</w:t>
      </w:r>
      <w:bookmarkStart w:id="0" w:name="_Hlk116999249"/>
      <w:r w:rsidRPr="00117F99">
        <w:rPr>
          <w:rFonts w:hint="eastAsia"/>
        </w:rPr>
        <w:t>规定了</w:t>
      </w:r>
      <w:r w:rsidR="0059540D" w:rsidRPr="00117F99">
        <w:rPr>
          <w:rFonts w:hint="eastAsia"/>
        </w:rPr>
        <w:t>氟化</w:t>
      </w:r>
      <w:proofErr w:type="gramStart"/>
      <w:r w:rsidR="00280551" w:rsidRPr="00117F99">
        <w:rPr>
          <w:rFonts w:hint="eastAsia"/>
        </w:rPr>
        <w:t>铽</w:t>
      </w:r>
      <w:proofErr w:type="gramEnd"/>
      <w:r w:rsidRPr="00117F99">
        <w:rPr>
          <w:rFonts w:hint="eastAsia"/>
        </w:rPr>
        <w:t>的</w:t>
      </w:r>
      <w:r w:rsidR="002C341D" w:rsidRPr="00117F99">
        <w:rPr>
          <w:rFonts w:hint="eastAsia"/>
        </w:rPr>
        <w:t>分类、技术</w:t>
      </w:r>
      <w:r w:rsidRPr="00117F99">
        <w:rPr>
          <w:rFonts w:hint="eastAsia"/>
        </w:rPr>
        <w:t>要求、试验方法、检验规则</w:t>
      </w:r>
      <w:r w:rsidR="002A095A" w:rsidRPr="00117F99">
        <w:rPr>
          <w:rFonts w:hint="eastAsia"/>
        </w:rPr>
        <w:t>、</w:t>
      </w:r>
      <w:r w:rsidRPr="00117F99">
        <w:rPr>
          <w:rFonts w:hint="eastAsia"/>
        </w:rPr>
        <w:t>标</w:t>
      </w:r>
      <w:r w:rsidR="00161C54">
        <w:rPr>
          <w:rFonts w:hint="eastAsia"/>
        </w:rPr>
        <w:t>志</w:t>
      </w:r>
      <w:r w:rsidRPr="00117F99">
        <w:rPr>
          <w:rFonts w:hint="eastAsia"/>
        </w:rPr>
        <w:t>、</w:t>
      </w:r>
      <w:r w:rsidR="00083BE3" w:rsidRPr="00117F99">
        <w:rPr>
          <w:rFonts w:hint="eastAsia"/>
        </w:rPr>
        <w:t>包装、</w:t>
      </w:r>
      <w:r w:rsidRPr="00117F99">
        <w:rPr>
          <w:rFonts w:hint="eastAsia"/>
        </w:rPr>
        <w:t>运输</w:t>
      </w:r>
      <w:r w:rsidR="00083BE3" w:rsidRPr="00117F99">
        <w:rPr>
          <w:rFonts w:hint="eastAsia"/>
        </w:rPr>
        <w:t>、</w:t>
      </w:r>
      <w:r w:rsidRPr="00117F99">
        <w:rPr>
          <w:rFonts w:hint="eastAsia"/>
        </w:rPr>
        <w:t>贮存及</w:t>
      </w:r>
      <w:r w:rsidR="00287F03" w:rsidRPr="00117F99">
        <w:rPr>
          <w:rFonts w:hint="eastAsia"/>
        </w:rPr>
        <w:t>随行文件</w:t>
      </w:r>
      <w:bookmarkEnd w:id="0"/>
      <w:r w:rsidRPr="00117F99">
        <w:rPr>
          <w:rFonts w:hint="eastAsia"/>
        </w:rPr>
        <w:t>。</w:t>
      </w:r>
    </w:p>
    <w:p w14:paraId="482186F2" w14:textId="3533459A" w:rsidR="005164D6" w:rsidRPr="00117F99" w:rsidRDefault="005164D6">
      <w:pPr>
        <w:pStyle w:val="affb"/>
      </w:pPr>
      <w:r w:rsidRPr="00117F99">
        <w:rPr>
          <w:rFonts w:hint="eastAsia"/>
        </w:rPr>
        <w:t>本</w:t>
      </w:r>
      <w:r w:rsidR="00083BE3" w:rsidRPr="00117F99">
        <w:rPr>
          <w:rFonts w:hint="eastAsia"/>
        </w:rPr>
        <w:t>文件</w:t>
      </w:r>
      <w:r w:rsidRPr="00117F99">
        <w:rPr>
          <w:rFonts w:hint="eastAsia"/>
        </w:rPr>
        <w:t>适用于</w:t>
      </w:r>
      <w:r w:rsidR="0059540D" w:rsidRPr="00117F99">
        <w:rPr>
          <w:rFonts w:hint="eastAsia"/>
        </w:rPr>
        <w:t>化学法制得的氟化</w:t>
      </w:r>
      <w:proofErr w:type="gramStart"/>
      <w:r w:rsidR="00280551" w:rsidRPr="00117F99">
        <w:rPr>
          <w:rFonts w:hint="eastAsia"/>
        </w:rPr>
        <w:t>铽</w:t>
      </w:r>
      <w:proofErr w:type="gramEnd"/>
      <w:r w:rsidRPr="00117F99">
        <w:rPr>
          <w:rFonts w:hint="eastAsia"/>
        </w:rPr>
        <w:t>，</w:t>
      </w:r>
      <w:r w:rsidR="00280551" w:rsidRPr="00117F99">
        <w:rPr>
          <w:rFonts w:hint="eastAsia"/>
        </w:rPr>
        <w:t>主要供</w:t>
      </w:r>
      <w:r w:rsidR="001C4196" w:rsidRPr="00117F99">
        <w:rPr>
          <w:rFonts w:hint="eastAsia"/>
        </w:rPr>
        <w:t>制备</w:t>
      </w:r>
      <w:r w:rsidR="00280551" w:rsidRPr="00117F99">
        <w:rPr>
          <w:rFonts w:hint="eastAsia"/>
        </w:rPr>
        <w:t>金属</w:t>
      </w:r>
      <w:proofErr w:type="gramStart"/>
      <w:r w:rsidR="00280551" w:rsidRPr="00117F99">
        <w:rPr>
          <w:rFonts w:hint="eastAsia"/>
        </w:rPr>
        <w:t>铽</w:t>
      </w:r>
      <w:proofErr w:type="gramEnd"/>
      <w:r w:rsidR="00280551" w:rsidRPr="00117F99">
        <w:rPr>
          <w:rFonts w:hint="eastAsia"/>
        </w:rPr>
        <w:t>、</w:t>
      </w:r>
      <w:r w:rsidR="003C0392" w:rsidRPr="00117F99">
        <w:rPr>
          <w:rFonts w:hint="eastAsia"/>
        </w:rPr>
        <w:t>含</w:t>
      </w:r>
      <w:proofErr w:type="gramStart"/>
      <w:r w:rsidR="003C0392" w:rsidRPr="00117F99">
        <w:rPr>
          <w:rFonts w:hint="eastAsia"/>
        </w:rPr>
        <w:t>铽</w:t>
      </w:r>
      <w:proofErr w:type="gramEnd"/>
      <w:r w:rsidR="00280551" w:rsidRPr="00117F99">
        <w:rPr>
          <w:rFonts w:hint="eastAsia"/>
        </w:rPr>
        <w:t>合金</w:t>
      </w:r>
      <w:r w:rsidR="003C0392" w:rsidRPr="00117F99">
        <w:rPr>
          <w:rFonts w:hint="eastAsia"/>
        </w:rPr>
        <w:t>及</w:t>
      </w:r>
      <w:bookmarkStart w:id="1" w:name="_Hlk127885929"/>
      <w:r w:rsidR="0087278C" w:rsidRPr="00117F99">
        <w:rPr>
          <w:rFonts w:hint="eastAsia"/>
        </w:rPr>
        <w:t>钕铁硼磁体</w:t>
      </w:r>
      <w:r w:rsidR="00134625">
        <w:rPr>
          <w:rFonts w:hint="eastAsia"/>
        </w:rPr>
        <w:t>掺</w:t>
      </w:r>
      <w:proofErr w:type="gramStart"/>
      <w:r w:rsidR="003C0392" w:rsidRPr="00117F99">
        <w:rPr>
          <w:rFonts w:hint="eastAsia"/>
        </w:rPr>
        <w:t>铽</w:t>
      </w:r>
      <w:bookmarkEnd w:id="1"/>
      <w:proofErr w:type="gramEnd"/>
      <w:r w:rsidR="003C0392" w:rsidRPr="00117F99">
        <w:rPr>
          <w:rFonts w:hint="eastAsia"/>
        </w:rPr>
        <w:t>工艺</w:t>
      </w:r>
      <w:r w:rsidR="00280551" w:rsidRPr="00117F99">
        <w:rPr>
          <w:rFonts w:hint="eastAsia"/>
        </w:rPr>
        <w:t>等用。</w:t>
      </w:r>
    </w:p>
    <w:p w14:paraId="4942BFB0" w14:textId="77777777" w:rsidR="005164D6" w:rsidRPr="00117F99" w:rsidRDefault="005164D6" w:rsidP="003B4CD1">
      <w:pPr>
        <w:pStyle w:val="a4"/>
        <w:ind w:left="0"/>
      </w:pPr>
      <w:r w:rsidRPr="00117F99">
        <w:rPr>
          <w:rFonts w:hint="eastAsia"/>
        </w:rPr>
        <w:t>规范性引用文件</w:t>
      </w:r>
    </w:p>
    <w:p w14:paraId="20C0B19C" w14:textId="58B4F0E3" w:rsidR="005164D6" w:rsidRPr="00117F99" w:rsidRDefault="005164D6">
      <w:pPr>
        <w:pStyle w:val="affb"/>
        <w:rPr>
          <w:rFonts w:ascii="Times New Roman"/>
        </w:rPr>
      </w:pPr>
      <w:r w:rsidRPr="00117F99">
        <w:rPr>
          <w:rFonts w:ascii="Times New Roman"/>
        </w:rPr>
        <w:t>下列文件</w:t>
      </w:r>
      <w:r w:rsidR="00287F03" w:rsidRPr="00117F99">
        <w:rPr>
          <w:rFonts w:ascii="Times New Roman" w:hint="eastAsia"/>
        </w:rPr>
        <w:t>中的内容通过文中的规范性引用而构成本文件必不可少的条款。其中，</w:t>
      </w:r>
      <w:r w:rsidRPr="00117F99">
        <w:rPr>
          <w:rFonts w:ascii="Times New Roman"/>
        </w:rPr>
        <w:t>注日期的引用文件，</w:t>
      </w:r>
      <w:proofErr w:type="gramStart"/>
      <w:r w:rsidRPr="00117F99">
        <w:rPr>
          <w:rFonts w:ascii="Times New Roman"/>
        </w:rPr>
        <w:t>仅</w:t>
      </w:r>
      <w:r w:rsidR="00287F03" w:rsidRPr="00117F99">
        <w:rPr>
          <w:rFonts w:ascii="Times New Roman" w:hint="eastAsia"/>
        </w:rPr>
        <w:t>该</w:t>
      </w:r>
      <w:r w:rsidRPr="00117F99">
        <w:rPr>
          <w:rFonts w:ascii="Times New Roman"/>
        </w:rPr>
        <w:t>注日期</w:t>
      </w:r>
      <w:proofErr w:type="gramEnd"/>
      <w:r w:rsidRPr="00117F99">
        <w:rPr>
          <w:rFonts w:ascii="Times New Roman"/>
        </w:rPr>
        <w:t>的版本适用于本文件</w:t>
      </w:r>
      <w:r w:rsidR="00287F03" w:rsidRPr="00117F99">
        <w:rPr>
          <w:rFonts w:ascii="Times New Roman" w:hint="eastAsia"/>
        </w:rPr>
        <w:t>；</w:t>
      </w:r>
      <w:r w:rsidRPr="00117F99">
        <w:rPr>
          <w:rFonts w:ascii="Times New Roman"/>
        </w:rPr>
        <w:t>不注日期的引用文件，其最新版本（包括所有的修改单）适用于本文件。</w:t>
      </w:r>
    </w:p>
    <w:p w14:paraId="5FF63118" w14:textId="2B002230" w:rsidR="001A3F02" w:rsidRPr="00117F99" w:rsidRDefault="001A3F02" w:rsidP="001A3F02">
      <w:pPr>
        <w:pStyle w:val="affb"/>
        <w:rPr>
          <w:rFonts w:ascii="Times New Roman"/>
        </w:rPr>
      </w:pPr>
      <w:r w:rsidRPr="00117F99">
        <w:rPr>
          <w:rFonts w:ascii="Times New Roman" w:hint="eastAsia"/>
        </w:rPr>
        <w:t>G</w:t>
      </w:r>
      <w:r w:rsidRPr="00117F99">
        <w:rPr>
          <w:rFonts w:ascii="Times New Roman"/>
        </w:rPr>
        <w:t xml:space="preserve">B 39176 </w:t>
      </w:r>
      <w:r w:rsidRPr="00117F99">
        <w:rPr>
          <w:rFonts w:hAnsi="宋体" w:hint="eastAsia"/>
        </w:rPr>
        <w:t>稀土产品的包装、标志、运输和贮存</w:t>
      </w:r>
    </w:p>
    <w:p w14:paraId="1B6A6C04" w14:textId="3F2C61C1" w:rsidR="005164D6" w:rsidRPr="00117F99" w:rsidRDefault="005164D6">
      <w:pPr>
        <w:pStyle w:val="affb"/>
        <w:rPr>
          <w:rFonts w:ascii="Times New Roman"/>
        </w:rPr>
      </w:pPr>
      <w:r w:rsidRPr="00117F99">
        <w:rPr>
          <w:rFonts w:ascii="Times New Roman"/>
        </w:rPr>
        <w:t xml:space="preserve">GB/T 8170 </w:t>
      </w:r>
      <w:r w:rsidRPr="00117F99">
        <w:rPr>
          <w:rFonts w:ascii="Times New Roman"/>
        </w:rPr>
        <w:t>数值</w:t>
      </w:r>
      <w:proofErr w:type="gramStart"/>
      <w:r w:rsidRPr="00117F99">
        <w:rPr>
          <w:rFonts w:ascii="Times New Roman"/>
        </w:rPr>
        <w:t>修约规则</w:t>
      </w:r>
      <w:proofErr w:type="gramEnd"/>
      <w:r w:rsidRPr="00117F99">
        <w:rPr>
          <w:rFonts w:ascii="Times New Roman"/>
        </w:rPr>
        <w:t>与极限数值的表示和判定</w:t>
      </w:r>
    </w:p>
    <w:p w14:paraId="25C0FE23" w14:textId="73ACF474" w:rsidR="004F6AEB" w:rsidRPr="00117F99" w:rsidRDefault="00A65598" w:rsidP="00A65598">
      <w:pPr>
        <w:pStyle w:val="affb"/>
        <w:rPr>
          <w:rFonts w:ascii="Times New Roman"/>
        </w:rPr>
      </w:pPr>
      <w:r w:rsidRPr="00117F99">
        <w:rPr>
          <w:rFonts w:ascii="Times New Roman"/>
        </w:rPr>
        <w:t xml:space="preserve">GB/T 12690.5 </w:t>
      </w:r>
      <w:r w:rsidRPr="00117F99">
        <w:rPr>
          <w:rFonts w:ascii="Times New Roman"/>
        </w:rPr>
        <w:t>稀土金属及其氧化物中非稀土杂质化学分析方法</w:t>
      </w:r>
      <w:r w:rsidRPr="00117F99">
        <w:rPr>
          <w:rFonts w:ascii="Times New Roman"/>
        </w:rPr>
        <w:t xml:space="preserve"> </w:t>
      </w:r>
      <w:r w:rsidRPr="00117F99">
        <w:rPr>
          <w:rFonts w:ascii="Times New Roman"/>
        </w:rPr>
        <w:t>第</w:t>
      </w:r>
      <w:r w:rsidRPr="00117F99">
        <w:rPr>
          <w:rFonts w:ascii="Times New Roman"/>
        </w:rPr>
        <w:t>5</w:t>
      </w:r>
      <w:r w:rsidRPr="00117F99">
        <w:rPr>
          <w:rFonts w:ascii="Times New Roman"/>
        </w:rPr>
        <w:t>部分：钴、锰、铅、镍、铜、锌、铝、铬、镁、镉、钒、铁量的测定</w:t>
      </w:r>
    </w:p>
    <w:p w14:paraId="03743F33" w14:textId="4D2B0452" w:rsidR="00A65598" w:rsidRPr="00117F99" w:rsidRDefault="00A65598" w:rsidP="00A65598">
      <w:pPr>
        <w:pStyle w:val="affb"/>
        <w:rPr>
          <w:rFonts w:ascii="Times New Roman"/>
        </w:rPr>
      </w:pPr>
      <w:r w:rsidRPr="00117F99">
        <w:rPr>
          <w:rFonts w:ascii="Times New Roman"/>
        </w:rPr>
        <w:t xml:space="preserve">GB/T 12690.7 </w:t>
      </w:r>
      <w:r w:rsidRPr="00117F99">
        <w:rPr>
          <w:rFonts w:ascii="Times New Roman"/>
        </w:rPr>
        <w:t>稀土金属及其氧化物中非稀土杂质化学分析方法</w:t>
      </w:r>
      <w:r w:rsidRPr="00117F99">
        <w:rPr>
          <w:rFonts w:ascii="Times New Roman"/>
        </w:rPr>
        <w:t xml:space="preserve"> </w:t>
      </w:r>
      <w:r w:rsidRPr="00117F99">
        <w:rPr>
          <w:rFonts w:ascii="Times New Roman"/>
        </w:rPr>
        <w:t>第</w:t>
      </w:r>
      <w:r w:rsidRPr="00117F99">
        <w:rPr>
          <w:rFonts w:ascii="Times New Roman"/>
        </w:rPr>
        <w:t>7</w:t>
      </w:r>
      <w:r w:rsidRPr="00117F99">
        <w:rPr>
          <w:rFonts w:ascii="Times New Roman"/>
        </w:rPr>
        <w:t>部分：硅量的测定</w:t>
      </w:r>
    </w:p>
    <w:p w14:paraId="154FDBDC" w14:textId="06519323" w:rsidR="005164D6" w:rsidRPr="00117F99" w:rsidRDefault="005164D6">
      <w:pPr>
        <w:pStyle w:val="affb"/>
        <w:rPr>
          <w:rFonts w:ascii="Times New Roman"/>
        </w:rPr>
      </w:pPr>
      <w:r w:rsidRPr="00117F99">
        <w:rPr>
          <w:rFonts w:ascii="Times New Roman"/>
        </w:rPr>
        <w:t xml:space="preserve">GB/T 14635 </w:t>
      </w:r>
      <w:r w:rsidRPr="00117F99">
        <w:rPr>
          <w:rFonts w:ascii="Times New Roman"/>
        </w:rPr>
        <w:t>稀土金属及其化合物化学分析方法</w:t>
      </w:r>
      <w:r w:rsidRPr="00117F99">
        <w:rPr>
          <w:rFonts w:ascii="Times New Roman"/>
        </w:rPr>
        <w:t xml:space="preserve">  </w:t>
      </w:r>
      <w:r w:rsidRPr="00117F99">
        <w:rPr>
          <w:rFonts w:ascii="Times New Roman"/>
        </w:rPr>
        <w:t>稀土总量的测定</w:t>
      </w:r>
    </w:p>
    <w:p w14:paraId="33B23EBF" w14:textId="028654EC" w:rsidR="005164D6" w:rsidRPr="00117F99" w:rsidRDefault="005164D6">
      <w:pPr>
        <w:pStyle w:val="affb"/>
        <w:rPr>
          <w:rFonts w:ascii="Times New Roman"/>
        </w:rPr>
      </w:pPr>
      <w:r w:rsidRPr="00117F99">
        <w:rPr>
          <w:rFonts w:ascii="Times New Roman"/>
        </w:rPr>
        <w:t xml:space="preserve">GB/T 17803 </w:t>
      </w:r>
      <w:r w:rsidRPr="00117F99">
        <w:rPr>
          <w:rFonts w:ascii="Times New Roman"/>
        </w:rPr>
        <w:t>稀土产品牌号表示方法</w:t>
      </w:r>
    </w:p>
    <w:p w14:paraId="581DE539" w14:textId="7674A5D7" w:rsidR="005164D6" w:rsidRPr="00117F99" w:rsidRDefault="005164D6" w:rsidP="0071358C">
      <w:pPr>
        <w:pStyle w:val="affb"/>
        <w:rPr>
          <w:rFonts w:ascii="Times New Roman"/>
        </w:rPr>
      </w:pPr>
      <w:r w:rsidRPr="00117F99">
        <w:rPr>
          <w:rFonts w:ascii="Times New Roman"/>
        </w:rPr>
        <w:t>GB/T 18115.</w:t>
      </w:r>
      <w:r w:rsidR="00D067B3" w:rsidRPr="00117F99">
        <w:rPr>
          <w:rFonts w:ascii="Times New Roman"/>
        </w:rPr>
        <w:t>8</w:t>
      </w:r>
      <w:r w:rsidRPr="00117F99">
        <w:rPr>
          <w:rFonts w:ascii="Times New Roman"/>
        </w:rPr>
        <w:t xml:space="preserve"> </w:t>
      </w:r>
      <w:r w:rsidR="00D067B3" w:rsidRPr="00117F99">
        <w:rPr>
          <w:rFonts w:ascii="Times New Roman"/>
        </w:rPr>
        <w:t>稀土金属及其氧化物中稀土杂质化学分析方法</w:t>
      </w:r>
      <w:r w:rsidR="00D067B3" w:rsidRPr="00117F99">
        <w:rPr>
          <w:rFonts w:ascii="Times New Roman"/>
        </w:rPr>
        <w:t xml:space="preserve"> </w:t>
      </w:r>
      <w:proofErr w:type="gramStart"/>
      <w:r w:rsidR="00D067B3" w:rsidRPr="00117F99">
        <w:rPr>
          <w:rFonts w:ascii="Times New Roman"/>
        </w:rPr>
        <w:t>铽</w:t>
      </w:r>
      <w:proofErr w:type="gramEnd"/>
      <w:r w:rsidR="00D067B3" w:rsidRPr="00117F99">
        <w:rPr>
          <w:rFonts w:ascii="Times New Roman"/>
        </w:rPr>
        <w:t>中</w:t>
      </w:r>
      <w:proofErr w:type="gramStart"/>
      <w:r w:rsidR="00D067B3" w:rsidRPr="00117F99">
        <w:rPr>
          <w:rFonts w:ascii="Times New Roman"/>
        </w:rPr>
        <w:t>镧</w:t>
      </w:r>
      <w:proofErr w:type="gramEnd"/>
      <w:r w:rsidR="00D067B3" w:rsidRPr="00117F99">
        <w:rPr>
          <w:rFonts w:ascii="Times New Roman"/>
        </w:rPr>
        <w:t>、</w:t>
      </w:r>
      <w:proofErr w:type="gramStart"/>
      <w:r w:rsidR="00D067B3" w:rsidRPr="00117F99">
        <w:rPr>
          <w:rFonts w:ascii="Times New Roman"/>
        </w:rPr>
        <w:t>铈</w:t>
      </w:r>
      <w:proofErr w:type="gramEnd"/>
      <w:r w:rsidR="00D067B3" w:rsidRPr="00117F99">
        <w:rPr>
          <w:rFonts w:ascii="Times New Roman"/>
        </w:rPr>
        <w:t>、</w:t>
      </w:r>
      <w:proofErr w:type="gramStart"/>
      <w:r w:rsidR="00D067B3" w:rsidRPr="00117F99">
        <w:rPr>
          <w:rFonts w:ascii="Times New Roman"/>
        </w:rPr>
        <w:t>镨</w:t>
      </w:r>
      <w:proofErr w:type="gramEnd"/>
      <w:r w:rsidR="00D067B3" w:rsidRPr="00117F99">
        <w:rPr>
          <w:rFonts w:ascii="Times New Roman"/>
        </w:rPr>
        <w:t>、钕、钐、</w:t>
      </w:r>
      <w:proofErr w:type="gramStart"/>
      <w:r w:rsidR="00D067B3" w:rsidRPr="00117F99">
        <w:rPr>
          <w:rFonts w:ascii="Times New Roman"/>
        </w:rPr>
        <w:t>铕</w:t>
      </w:r>
      <w:proofErr w:type="gramEnd"/>
      <w:r w:rsidR="00D067B3" w:rsidRPr="00117F99">
        <w:rPr>
          <w:rFonts w:ascii="Times New Roman"/>
        </w:rPr>
        <w:t>、</w:t>
      </w:r>
      <w:proofErr w:type="gramStart"/>
      <w:r w:rsidR="00D067B3" w:rsidRPr="00117F99">
        <w:rPr>
          <w:rFonts w:ascii="Times New Roman"/>
        </w:rPr>
        <w:t>钆</w:t>
      </w:r>
      <w:proofErr w:type="gramEnd"/>
      <w:r w:rsidR="00D067B3" w:rsidRPr="00117F99">
        <w:rPr>
          <w:rFonts w:ascii="Times New Roman"/>
        </w:rPr>
        <w:t>、</w:t>
      </w:r>
      <w:proofErr w:type="gramStart"/>
      <w:r w:rsidR="00D067B3" w:rsidRPr="00117F99">
        <w:rPr>
          <w:rFonts w:ascii="Times New Roman"/>
        </w:rPr>
        <w:t>镝</w:t>
      </w:r>
      <w:proofErr w:type="gramEnd"/>
      <w:r w:rsidR="00D067B3" w:rsidRPr="00117F99">
        <w:rPr>
          <w:rFonts w:ascii="Times New Roman"/>
        </w:rPr>
        <w:t>、</w:t>
      </w:r>
      <w:proofErr w:type="gramStart"/>
      <w:r w:rsidR="00D067B3" w:rsidRPr="00117F99">
        <w:rPr>
          <w:rFonts w:ascii="Times New Roman"/>
        </w:rPr>
        <w:t>钬</w:t>
      </w:r>
      <w:proofErr w:type="gramEnd"/>
      <w:r w:rsidR="00D067B3" w:rsidRPr="00117F99">
        <w:rPr>
          <w:rFonts w:ascii="Times New Roman"/>
        </w:rPr>
        <w:t>、</w:t>
      </w:r>
      <w:proofErr w:type="gramStart"/>
      <w:r w:rsidR="00D067B3" w:rsidRPr="00117F99">
        <w:rPr>
          <w:rFonts w:ascii="Times New Roman"/>
        </w:rPr>
        <w:t>铒</w:t>
      </w:r>
      <w:proofErr w:type="gramEnd"/>
      <w:r w:rsidR="00D067B3" w:rsidRPr="00117F99">
        <w:rPr>
          <w:rFonts w:ascii="Times New Roman"/>
        </w:rPr>
        <w:t>、</w:t>
      </w:r>
      <w:proofErr w:type="gramStart"/>
      <w:r w:rsidR="00D067B3" w:rsidRPr="00117F99">
        <w:rPr>
          <w:rFonts w:ascii="Times New Roman"/>
        </w:rPr>
        <w:t>铥</w:t>
      </w:r>
      <w:proofErr w:type="gramEnd"/>
      <w:r w:rsidR="00D067B3" w:rsidRPr="00117F99">
        <w:rPr>
          <w:rFonts w:ascii="Times New Roman"/>
        </w:rPr>
        <w:t>、</w:t>
      </w:r>
      <w:proofErr w:type="gramStart"/>
      <w:r w:rsidR="00D067B3" w:rsidRPr="00117F99">
        <w:rPr>
          <w:rFonts w:ascii="Times New Roman"/>
        </w:rPr>
        <w:t>镱</w:t>
      </w:r>
      <w:proofErr w:type="gramEnd"/>
      <w:r w:rsidR="00D067B3" w:rsidRPr="00117F99">
        <w:rPr>
          <w:rFonts w:ascii="Times New Roman"/>
        </w:rPr>
        <w:t>、</w:t>
      </w:r>
      <w:proofErr w:type="gramStart"/>
      <w:r w:rsidR="00D067B3" w:rsidRPr="00117F99">
        <w:rPr>
          <w:rFonts w:ascii="Times New Roman"/>
        </w:rPr>
        <w:t>镥</w:t>
      </w:r>
      <w:proofErr w:type="gramEnd"/>
      <w:r w:rsidR="00D067B3" w:rsidRPr="00117F99">
        <w:rPr>
          <w:rFonts w:ascii="Times New Roman"/>
        </w:rPr>
        <w:t>和</w:t>
      </w:r>
      <w:proofErr w:type="gramStart"/>
      <w:r w:rsidR="00D067B3" w:rsidRPr="00117F99">
        <w:rPr>
          <w:rFonts w:ascii="Times New Roman"/>
        </w:rPr>
        <w:t>钇</w:t>
      </w:r>
      <w:proofErr w:type="gramEnd"/>
      <w:r w:rsidR="00D067B3" w:rsidRPr="00117F99">
        <w:rPr>
          <w:rFonts w:ascii="Times New Roman"/>
        </w:rPr>
        <w:t>量的测定</w:t>
      </w:r>
    </w:p>
    <w:p w14:paraId="0DEFB29F" w14:textId="1E2B3AEA" w:rsidR="00747DB0" w:rsidRPr="00117F99" w:rsidRDefault="00747DB0" w:rsidP="0071358C">
      <w:pPr>
        <w:pStyle w:val="affb"/>
        <w:rPr>
          <w:rFonts w:ascii="Times New Roman"/>
        </w:rPr>
      </w:pPr>
      <w:r w:rsidRPr="00117F99">
        <w:rPr>
          <w:rFonts w:ascii="Times New Roman"/>
        </w:rPr>
        <w:t xml:space="preserve">XB/T 615 </w:t>
      </w:r>
      <w:r w:rsidRPr="00117F99">
        <w:rPr>
          <w:rFonts w:ascii="Times New Roman"/>
        </w:rPr>
        <w:t>氟化稀土化学分析方法</w:t>
      </w:r>
      <w:r w:rsidRPr="00117F99">
        <w:rPr>
          <w:rFonts w:ascii="Times New Roman"/>
        </w:rPr>
        <w:t xml:space="preserve"> </w:t>
      </w:r>
      <w:r w:rsidRPr="00117F99">
        <w:rPr>
          <w:rFonts w:ascii="Times New Roman"/>
        </w:rPr>
        <w:t>氟量的测定</w:t>
      </w:r>
      <w:r w:rsidRPr="00117F99">
        <w:rPr>
          <w:rFonts w:ascii="Times New Roman"/>
        </w:rPr>
        <w:t xml:space="preserve"> </w:t>
      </w:r>
      <w:r w:rsidRPr="00117F99">
        <w:rPr>
          <w:rFonts w:ascii="Times New Roman"/>
        </w:rPr>
        <w:t>水蒸气蒸馏</w:t>
      </w:r>
      <w:r w:rsidRPr="00117F99">
        <w:rPr>
          <w:rFonts w:ascii="Times New Roman"/>
        </w:rPr>
        <w:t>-EDTA</w:t>
      </w:r>
      <w:r w:rsidRPr="00117F99">
        <w:rPr>
          <w:rFonts w:ascii="Times New Roman"/>
        </w:rPr>
        <w:t>滴定法</w:t>
      </w:r>
    </w:p>
    <w:p w14:paraId="5211FEC3" w14:textId="391BC51F" w:rsidR="006001A3" w:rsidRPr="00117F99" w:rsidRDefault="006001A3" w:rsidP="003B4CD1">
      <w:pPr>
        <w:pStyle w:val="a4"/>
        <w:ind w:left="0"/>
        <w:rPr>
          <w:rFonts w:ascii="Times New Roman" w:eastAsia="宋体"/>
          <w:szCs w:val="21"/>
        </w:rPr>
      </w:pPr>
      <w:r w:rsidRPr="00117F99">
        <w:rPr>
          <w:rFonts w:hint="eastAsia"/>
        </w:rPr>
        <w:t>术语和定义</w:t>
      </w:r>
    </w:p>
    <w:p w14:paraId="3815A57C" w14:textId="2F50534E" w:rsidR="006001A3" w:rsidRPr="00117F99" w:rsidRDefault="006001A3" w:rsidP="006001A3">
      <w:pPr>
        <w:pStyle w:val="affb"/>
        <w:rPr>
          <w:rFonts w:ascii="Times New Roman"/>
          <w:szCs w:val="21"/>
        </w:rPr>
      </w:pPr>
      <w:r w:rsidRPr="00117F99">
        <w:rPr>
          <w:rFonts w:ascii="Times New Roman" w:hint="eastAsia"/>
          <w:szCs w:val="21"/>
        </w:rPr>
        <w:t>本文件没有需要界定的术语和定义。</w:t>
      </w:r>
    </w:p>
    <w:p w14:paraId="3FA43B5A" w14:textId="7279A378" w:rsidR="005164D6" w:rsidRPr="00117F99" w:rsidRDefault="00457385" w:rsidP="003B4CD1">
      <w:pPr>
        <w:pStyle w:val="a4"/>
        <w:ind w:left="0"/>
      </w:pPr>
      <w:r w:rsidRPr="00117F99">
        <w:rPr>
          <w:rFonts w:hint="eastAsia"/>
        </w:rPr>
        <w:t>分类</w:t>
      </w:r>
    </w:p>
    <w:p w14:paraId="1ABE1603" w14:textId="7B7FE3F8" w:rsidR="005164D6" w:rsidRPr="00117F99" w:rsidRDefault="005164D6">
      <w:pPr>
        <w:pStyle w:val="p17"/>
        <w:rPr>
          <w:rFonts w:ascii="Times New Roman" w:hAnsi="Times New Roman" w:cs="Times New Roman"/>
        </w:rPr>
      </w:pPr>
      <w:r w:rsidRPr="00DD55A8">
        <w:rPr>
          <w:rFonts w:ascii="Times New Roman" w:hAnsi="Times New Roman" w:cs="Times New Roman"/>
        </w:rPr>
        <w:t>产品按化学成分分为</w:t>
      </w:r>
      <w:bookmarkStart w:id="2" w:name="_Hlk117004027"/>
      <w:r w:rsidR="006B2425" w:rsidRPr="00DD55A8">
        <w:rPr>
          <w:rFonts w:ascii="Times New Roman" w:hAnsi="Times New Roman" w:cs="Times New Roman"/>
        </w:rPr>
        <w:t>TbF</w:t>
      </w:r>
      <w:r w:rsidR="006B2425" w:rsidRPr="00DD55A8">
        <w:rPr>
          <w:rFonts w:ascii="Times New Roman" w:hAnsi="Times New Roman" w:cs="Times New Roman"/>
          <w:vertAlign w:val="subscript"/>
        </w:rPr>
        <w:t>3</w:t>
      </w:r>
      <w:r w:rsidR="006B2425" w:rsidRPr="00DD55A8">
        <w:rPr>
          <w:rFonts w:ascii="Times New Roman" w:hAnsi="Times New Roman" w:cs="Times New Roman"/>
        </w:rPr>
        <w:t>-4N</w:t>
      </w:r>
      <w:r w:rsidR="006B2425" w:rsidRPr="00DD55A8">
        <w:rPr>
          <w:rFonts w:ascii="Times New Roman" w:hAnsi="Times New Roman" w:cs="Times New Roman"/>
        </w:rPr>
        <w:t>、</w:t>
      </w:r>
      <w:r w:rsidR="00280551" w:rsidRPr="00DD55A8">
        <w:rPr>
          <w:rFonts w:ascii="Times New Roman" w:hAnsi="Times New Roman" w:cs="Times New Roman"/>
        </w:rPr>
        <w:t>Tb</w:t>
      </w:r>
      <w:r w:rsidR="0059540D" w:rsidRPr="00DD55A8">
        <w:rPr>
          <w:rFonts w:ascii="Times New Roman" w:hAnsi="Times New Roman" w:cs="Times New Roman"/>
        </w:rPr>
        <w:t>F</w:t>
      </w:r>
      <w:r w:rsidR="0059540D" w:rsidRPr="00DD55A8">
        <w:rPr>
          <w:rFonts w:ascii="Times New Roman" w:hAnsi="Times New Roman" w:cs="Times New Roman"/>
          <w:vertAlign w:val="subscript"/>
        </w:rPr>
        <w:t>3</w:t>
      </w:r>
      <w:r w:rsidR="000251AC" w:rsidRPr="00DD55A8">
        <w:rPr>
          <w:rFonts w:ascii="Times New Roman" w:hAnsi="Times New Roman" w:cs="Times New Roman"/>
        </w:rPr>
        <w:t>-</w:t>
      </w:r>
      <w:r w:rsidR="0059540D" w:rsidRPr="00DD55A8">
        <w:rPr>
          <w:rFonts w:ascii="Times New Roman" w:hAnsi="Times New Roman" w:cs="Times New Roman"/>
        </w:rPr>
        <w:t>3N</w:t>
      </w:r>
      <w:r w:rsidR="0059540D" w:rsidRPr="00DD55A8">
        <w:rPr>
          <w:rFonts w:ascii="Times New Roman" w:hAnsi="Times New Roman" w:cs="Times New Roman"/>
        </w:rPr>
        <w:t>、</w:t>
      </w:r>
      <w:bookmarkStart w:id="3" w:name="_Hlk117003790"/>
      <w:r w:rsidR="006B2425" w:rsidRPr="00DD55A8">
        <w:rPr>
          <w:rFonts w:ascii="Times New Roman" w:hAnsi="Times New Roman" w:cs="Times New Roman"/>
        </w:rPr>
        <w:t>TbF</w:t>
      </w:r>
      <w:r w:rsidR="006B2425" w:rsidRPr="00DD55A8">
        <w:rPr>
          <w:rFonts w:ascii="Times New Roman" w:hAnsi="Times New Roman" w:cs="Times New Roman"/>
          <w:vertAlign w:val="subscript"/>
        </w:rPr>
        <w:t>3</w:t>
      </w:r>
      <w:r w:rsidR="006B2425" w:rsidRPr="00DD55A8">
        <w:rPr>
          <w:rFonts w:ascii="Times New Roman" w:hAnsi="Times New Roman" w:cs="Times New Roman"/>
        </w:rPr>
        <w:t>-2N</w:t>
      </w:r>
      <w:r w:rsidR="003C0392" w:rsidRPr="00DD55A8">
        <w:rPr>
          <w:rFonts w:ascii="Times New Roman" w:hAnsi="Times New Roman" w:cs="Times New Roman"/>
        </w:rPr>
        <w:t>5</w:t>
      </w:r>
      <w:bookmarkEnd w:id="2"/>
      <w:bookmarkEnd w:id="3"/>
      <w:proofErr w:type="gramStart"/>
      <w:r w:rsidR="00317678" w:rsidRPr="00DD55A8">
        <w:rPr>
          <w:rFonts w:ascii="Times New Roman" w:hAnsi="Times New Roman" w:cs="Times New Roman"/>
        </w:rPr>
        <w:t>三</w:t>
      </w:r>
      <w:r w:rsidRPr="00DD55A8">
        <w:rPr>
          <w:rFonts w:ascii="Times New Roman" w:hAnsi="Times New Roman" w:cs="Times New Roman"/>
        </w:rPr>
        <w:t>个</w:t>
      </w:r>
      <w:proofErr w:type="gramEnd"/>
      <w:r w:rsidRPr="00DD55A8">
        <w:rPr>
          <w:rFonts w:ascii="Times New Roman" w:hAnsi="Times New Roman" w:cs="Times New Roman"/>
        </w:rPr>
        <w:t>牌号，产品</w:t>
      </w:r>
      <w:r w:rsidR="00317678" w:rsidRPr="00DD55A8">
        <w:rPr>
          <w:rFonts w:ascii="Times New Roman" w:hAnsi="Times New Roman" w:cs="Times New Roman"/>
        </w:rPr>
        <w:t>的</w:t>
      </w:r>
      <w:r w:rsidRPr="00DD55A8">
        <w:rPr>
          <w:rFonts w:ascii="Times New Roman" w:hAnsi="Times New Roman" w:cs="Times New Roman"/>
        </w:rPr>
        <w:t>牌号表示方法应符合</w:t>
      </w:r>
      <w:r w:rsidRPr="00DD55A8">
        <w:rPr>
          <w:rFonts w:ascii="Times New Roman" w:hAnsi="Times New Roman" w:cs="Times New Roman"/>
        </w:rPr>
        <w:t>GB/T 17803</w:t>
      </w:r>
      <w:r w:rsidRPr="00DD55A8">
        <w:rPr>
          <w:rFonts w:ascii="Times New Roman" w:hAnsi="Times New Roman" w:cs="Times New Roman"/>
        </w:rPr>
        <w:t>的规定</w:t>
      </w:r>
      <w:r w:rsidRPr="00117F99">
        <w:rPr>
          <w:rFonts w:ascii="Times New Roman" w:hAnsi="Times New Roman" w:cs="Times New Roman"/>
        </w:rPr>
        <w:t>。</w:t>
      </w:r>
    </w:p>
    <w:p w14:paraId="04819934" w14:textId="33E09043" w:rsidR="00457385" w:rsidRPr="00117F99" w:rsidRDefault="004F5A46" w:rsidP="003B4CD1">
      <w:pPr>
        <w:pStyle w:val="a4"/>
        <w:ind w:left="0"/>
      </w:pPr>
      <w:r w:rsidRPr="00117F99">
        <w:rPr>
          <w:rFonts w:hint="eastAsia"/>
        </w:rPr>
        <w:t>技术要求</w:t>
      </w:r>
    </w:p>
    <w:p w14:paraId="095F252B" w14:textId="4D78E99B" w:rsidR="005164D6" w:rsidRPr="00117F99" w:rsidRDefault="004F5A46">
      <w:pPr>
        <w:pStyle w:val="a5"/>
        <w:numPr>
          <w:ilvl w:val="1"/>
          <w:numId w:val="0"/>
        </w:numPr>
      </w:pPr>
      <w:r w:rsidRPr="00117F99">
        <w:t>5</w:t>
      </w:r>
      <w:r w:rsidR="005164D6" w:rsidRPr="00117F99">
        <w:rPr>
          <w:rFonts w:hint="eastAsia"/>
        </w:rPr>
        <w:t>.</w:t>
      </w:r>
      <w:r w:rsidRPr="00117F99">
        <w:t>1</w:t>
      </w:r>
      <w:r w:rsidR="005164D6" w:rsidRPr="00117F99">
        <w:rPr>
          <w:rFonts w:hint="eastAsia"/>
        </w:rPr>
        <w:t xml:space="preserve">  化学成分</w:t>
      </w:r>
    </w:p>
    <w:p w14:paraId="0E67A140" w14:textId="77777777" w:rsidR="00161C54" w:rsidRDefault="005164D6" w:rsidP="00161C54">
      <w:pPr>
        <w:pStyle w:val="p0"/>
        <w:ind w:firstLineChars="200" w:firstLine="420"/>
        <w:rPr>
          <w:rFonts w:ascii="宋体" w:hAnsi="宋体"/>
        </w:rPr>
      </w:pPr>
      <w:r w:rsidRPr="00117F99">
        <w:rPr>
          <w:rFonts w:ascii="宋体" w:hAnsi="宋体" w:hint="eastAsia"/>
        </w:rPr>
        <w:t>产品化学成分应符合表</w:t>
      </w:r>
      <w:r w:rsidRPr="00117F99">
        <w:rPr>
          <w:rFonts w:hint="eastAsia"/>
        </w:rPr>
        <w:t>1</w:t>
      </w:r>
      <w:r w:rsidRPr="00117F99">
        <w:rPr>
          <w:rFonts w:ascii="宋体" w:hAnsi="宋体" w:hint="eastAsia"/>
        </w:rPr>
        <w:t>的规定。如需方对产品有特殊要求，供需双方可另行协商确定。</w:t>
      </w:r>
    </w:p>
    <w:p w14:paraId="12AE1D38" w14:textId="77777777" w:rsidR="009163FB" w:rsidRDefault="009163FB" w:rsidP="00161C54">
      <w:pPr>
        <w:pStyle w:val="p0"/>
        <w:spacing w:beforeLines="50" w:before="156" w:afterLines="50" w:after="156"/>
        <w:ind w:firstLineChars="200" w:firstLine="420"/>
        <w:jc w:val="center"/>
        <w:rPr>
          <w:rFonts w:ascii="黑体" w:eastAsia="黑体" w:hAnsi="黑体" w:cs="Arial"/>
        </w:rPr>
      </w:pPr>
    </w:p>
    <w:p w14:paraId="6CA82699" w14:textId="77777777" w:rsidR="009163FB" w:rsidRDefault="009163FB" w:rsidP="00161C54">
      <w:pPr>
        <w:pStyle w:val="p0"/>
        <w:spacing w:beforeLines="50" w:before="156" w:afterLines="50" w:after="156"/>
        <w:ind w:firstLineChars="200" w:firstLine="420"/>
        <w:jc w:val="center"/>
        <w:rPr>
          <w:rFonts w:ascii="黑体" w:eastAsia="黑体" w:hAnsi="黑体" w:cs="Arial"/>
        </w:rPr>
      </w:pPr>
    </w:p>
    <w:p w14:paraId="15D9950D" w14:textId="77777777" w:rsidR="009163FB" w:rsidRDefault="009163FB" w:rsidP="00161C54">
      <w:pPr>
        <w:pStyle w:val="p0"/>
        <w:spacing w:beforeLines="50" w:before="156" w:afterLines="50" w:after="156"/>
        <w:ind w:firstLineChars="200" w:firstLine="420"/>
        <w:jc w:val="center"/>
        <w:rPr>
          <w:rFonts w:ascii="黑体" w:eastAsia="黑体" w:hAnsi="黑体" w:cs="Arial"/>
        </w:rPr>
      </w:pPr>
    </w:p>
    <w:p w14:paraId="145744E1" w14:textId="77777777" w:rsidR="009163FB" w:rsidRDefault="009163FB" w:rsidP="00161C54">
      <w:pPr>
        <w:pStyle w:val="p0"/>
        <w:spacing w:beforeLines="50" w:before="156" w:afterLines="50" w:after="156"/>
        <w:ind w:firstLineChars="200" w:firstLine="420"/>
        <w:jc w:val="center"/>
        <w:rPr>
          <w:rFonts w:ascii="黑体" w:eastAsia="黑体" w:hAnsi="黑体" w:cs="Arial"/>
        </w:rPr>
      </w:pPr>
    </w:p>
    <w:p w14:paraId="5C4C8F8E" w14:textId="5737D79B" w:rsidR="00972E5A" w:rsidRDefault="00A94634" w:rsidP="00161C54">
      <w:pPr>
        <w:pStyle w:val="p0"/>
        <w:spacing w:beforeLines="50" w:before="156" w:afterLines="50" w:after="156"/>
        <w:ind w:firstLineChars="200" w:firstLine="420"/>
        <w:jc w:val="center"/>
        <w:rPr>
          <w:rFonts w:ascii="黑体" w:eastAsia="黑体" w:hAnsi="黑体" w:cs="Arial"/>
        </w:rPr>
      </w:pPr>
      <w:r w:rsidRPr="00117F99">
        <w:rPr>
          <w:rFonts w:ascii="黑体" w:eastAsia="黑体" w:hAnsi="黑体" w:cs="Arial"/>
        </w:rPr>
        <w:lastRenderedPageBreak/>
        <w:t>表</w:t>
      </w:r>
      <w:r w:rsidRPr="00117F99">
        <w:rPr>
          <w:rFonts w:ascii="黑体" w:eastAsia="黑体" w:hAnsi="黑体" w:cs="Arial" w:hint="eastAsia"/>
        </w:rPr>
        <w:t>1</w:t>
      </w:r>
      <w:r w:rsidR="004F5A46" w:rsidRPr="00117F99">
        <w:rPr>
          <w:rFonts w:ascii="黑体" w:eastAsia="黑体" w:hAnsi="黑体" w:cs="Arial" w:hint="eastAsia"/>
        </w:rPr>
        <w:t>氟化</w:t>
      </w:r>
      <w:proofErr w:type="gramStart"/>
      <w:r w:rsidR="004F5A46" w:rsidRPr="00117F99">
        <w:rPr>
          <w:rFonts w:ascii="黑体" w:eastAsia="黑体" w:hAnsi="黑体" w:cs="Arial" w:hint="eastAsia"/>
        </w:rPr>
        <w:t>铽</w:t>
      </w:r>
      <w:proofErr w:type="gramEnd"/>
      <w:r w:rsidR="004F5A46" w:rsidRPr="00117F99">
        <w:rPr>
          <w:rFonts w:ascii="黑体" w:eastAsia="黑体" w:hAnsi="黑体" w:cs="Arial" w:hint="eastAsia"/>
        </w:rPr>
        <w:t>的</w:t>
      </w:r>
      <w:r w:rsidR="00176DE0" w:rsidRPr="00117F99">
        <w:rPr>
          <w:rFonts w:ascii="黑体" w:eastAsia="黑体" w:hAnsi="黑体" w:cs="Arial" w:hint="eastAsia"/>
        </w:rPr>
        <w:t>化学成分</w:t>
      </w:r>
    </w:p>
    <w:tbl>
      <w:tblPr>
        <w:tblW w:w="80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4"/>
        <w:gridCol w:w="851"/>
        <w:gridCol w:w="995"/>
        <w:gridCol w:w="850"/>
        <w:gridCol w:w="1560"/>
        <w:gridCol w:w="1560"/>
        <w:gridCol w:w="1560"/>
      </w:tblGrid>
      <w:tr w:rsidR="00117F99" w:rsidRPr="00DD55A8" w14:paraId="58836A55" w14:textId="77777777" w:rsidTr="001A484C">
        <w:trPr>
          <w:trHeight w:val="327"/>
          <w:jc w:val="center"/>
        </w:trPr>
        <w:tc>
          <w:tcPr>
            <w:tcW w:w="3390" w:type="dxa"/>
            <w:gridSpan w:val="4"/>
            <w:vAlign w:val="center"/>
          </w:tcPr>
          <w:p w14:paraId="393069C0" w14:textId="77777777" w:rsidR="004F5A46" w:rsidRPr="00DD55A8" w:rsidRDefault="004F5A46" w:rsidP="00805791">
            <w:pPr>
              <w:pStyle w:val="p0"/>
              <w:jc w:val="center"/>
              <w:rPr>
                <w:sz w:val="18"/>
                <w:szCs w:val="18"/>
              </w:rPr>
            </w:pPr>
            <w:r w:rsidRPr="00DD55A8">
              <w:rPr>
                <w:sz w:val="18"/>
                <w:szCs w:val="18"/>
              </w:rPr>
              <w:t>产品牌号</w:t>
            </w:r>
          </w:p>
        </w:tc>
        <w:tc>
          <w:tcPr>
            <w:tcW w:w="1560" w:type="dxa"/>
            <w:vAlign w:val="center"/>
          </w:tcPr>
          <w:p w14:paraId="1155C33E" w14:textId="228209D5" w:rsidR="004F5A46" w:rsidRPr="00DD55A8" w:rsidRDefault="004F5A46" w:rsidP="00805791">
            <w:pPr>
              <w:pStyle w:val="p0"/>
              <w:jc w:val="center"/>
              <w:rPr>
                <w:sz w:val="18"/>
                <w:szCs w:val="18"/>
              </w:rPr>
            </w:pPr>
            <w:r w:rsidRPr="00DD55A8">
              <w:rPr>
                <w:sz w:val="18"/>
                <w:szCs w:val="18"/>
              </w:rPr>
              <w:t>TbF</w:t>
            </w:r>
            <w:r w:rsidRPr="00DD55A8">
              <w:rPr>
                <w:sz w:val="18"/>
                <w:szCs w:val="18"/>
                <w:vertAlign w:val="subscript"/>
              </w:rPr>
              <w:t>3</w:t>
            </w:r>
            <w:r w:rsidR="00AB0561" w:rsidRPr="00DD55A8">
              <w:rPr>
                <w:sz w:val="18"/>
                <w:szCs w:val="18"/>
              </w:rPr>
              <w:t>-</w:t>
            </w:r>
            <w:r w:rsidRPr="00DD55A8">
              <w:rPr>
                <w:sz w:val="18"/>
                <w:szCs w:val="18"/>
              </w:rPr>
              <w:t>4N</w:t>
            </w:r>
          </w:p>
        </w:tc>
        <w:tc>
          <w:tcPr>
            <w:tcW w:w="1560" w:type="dxa"/>
            <w:vAlign w:val="center"/>
          </w:tcPr>
          <w:p w14:paraId="2304F067" w14:textId="062BE512" w:rsidR="004F5A46" w:rsidRPr="00DD55A8" w:rsidRDefault="004F5A46" w:rsidP="00805791">
            <w:pPr>
              <w:pStyle w:val="p0"/>
              <w:jc w:val="center"/>
              <w:rPr>
                <w:sz w:val="18"/>
                <w:szCs w:val="18"/>
              </w:rPr>
            </w:pPr>
            <w:r w:rsidRPr="00DD55A8">
              <w:rPr>
                <w:sz w:val="18"/>
                <w:szCs w:val="18"/>
              </w:rPr>
              <w:t>TbF</w:t>
            </w:r>
            <w:r w:rsidRPr="00DD55A8">
              <w:rPr>
                <w:sz w:val="18"/>
                <w:szCs w:val="18"/>
                <w:vertAlign w:val="subscript"/>
              </w:rPr>
              <w:t>3</w:t>
            </w:r>
            <w:r w:rsidRPr="00DD55A8">
              <w:rPr>
                <w:sz w:val="18"/>
                <w:szCs w:val="18"/>
              </w:rPr>
              <w:t>-3N</w:t>
            </w:r>
          </w:p>
        </w:tc>
        <w:tc>
          <w:tcPr>
            <w:tcW w:w="1560" w:type="dxa"/>
            <w:vAlign w:val="center"/>
          </w:tcPr>
          <w:p w14:paraId="0F8766E7" w14:textId="0A40DA07" w:rsidR="004F5A46" w:rsidRPr="00DD55A8" w:rsidRDefault="004F5A46" w:rsidP="00805791">
            <w:pPr>
              <w:pStyle w:val="p0"/>
              <w:jc w:val="center"/>
              <w:rPr>
                <w:sz w:val="18"/>
                <w:szCs w:val="18"/>
              </w:rPr>
            </w:pPr>
            <w:r w:rsidRPr="00DD55A8">
              <w:rPr>
                <w:sz w:val="18"/>
                <w:szCs w:val="18"/>
              </w:rPr>
              <w:t>TbF</w:t>
            </w:r>
            <w:r w:rsidRPr="00DD55A8">
              <w:rPr>
                <w:sz w:val="18"/>
                <w:szCs w:val="18"/>
                <w:vertAlign w:val="subscript"/>
              </w:rPr>
              <w:t>3</w:t>
            </w:r>
            <w:r w:rsidRPr="00DD55A8">
              <w:rPr>
                <w:sz w:val="18"/>
                <w:szCs w:val="18"/>
              </w:rPr>
              <w:t>-2N5</w:t>
            </w:r>
          </w:p>
        </w:tc>
      </w:tr>
      <w:tr w:rsidR="001A484C" w:rsidRPr="00DD55A8" w14:paraId="43DE345B" w14:textId="77777777" w:rsidTr="001A484C">
        <w:trPr>
          <w:trHeight w:val="308"/>
          <w:jc w:val="center"/>
        </w:trPr>
        <w:tc>
          <w:tcPr>
            <w:tcW w:w="694" w:type="dxa"/>
            <w:vMerge w:val="restart"/>
            <w:vAlign w:val="center"/>
          </w:tcPr>
          <w:p w14:paraId="4493247B" w14:textId="23B959E6" w:rsidR="001A484C" w:rsidRPr="00DD55A8" w:rsidRDefault="001A484C" w:rsidP="00805791">
            <w:pPr>
              <w:pStyle w:val="p0"/>
              <w:jc w:val="center"/>
              <w:rPr>
                <w:sz w:val="18"/>
                <w:szCs w:val="18"/>
              </w:rPr>
            </w:pPr>
            <w:r w:rsidRPr="00DD55A8">
              <w:rPr>
                <w:sz w:val="18"/>
                <w:szCs w:val="18"/>
              </w:rPr>
              <w:t>化学成分（质量分数）</w:t>
            </w:r>
            <w:r w:rsidRPr="00DD55A8">
              <w:rPr>
                <w:sz w:val="18"/>
                <w:szCs w:val="18"/>
              </w:rPr>
              <w:t>/%</w:t>
            </w:r>
          </w:p>
        </w:tc>
        <w:tc>
          <w:tcPr>
            <w:tcW w:w="2696" w:type="dxa"/>
            <w:gridSpan w:val="3"/>
            <w:vAlign w:val="center"/>
          </w:tcPr>
          <w:p w14:paraId="5BEB6836" w14:textId="77777777" w:rsidR="001A484C" w:rsidRPr="00DD55A8" w:rsidRDefault="001A484C" w:rsidP="00805791">
            <w:pPr>
              <w:pStyle w:val="p0"/>
              <w:jc w:val="center"/>
              <w:rPr>
                <w:sz w:val="18"/>
                <w:szCs w:val="18"/>
              </w:rPr>
            </w:pPr>
            <w:r w:rsidRPr="00DD55A8">
              <w:rPr>
                <w:sz w:val="18"/>
                <w:szCs w:val="18"/>
              </w:rPr>
              <w:t>REO</w:t>
            </w:r>
          </w:p>
        </w:tc>
        <w:tc>
          <w:tcPr>
            <w:tcW w:w="4680" w:type="dxa"/>
            <w:gridSpan w:val="3"/>
            <w:vAlign w:val="center"/>
          </w:tcPr>
          <w:p w14:paraId="4B7ADF88" w14:textId="5C2265EB" w:rsidR="001A484C" w:rsidRPr="00DD55A8" w:rsidRDefault="001A484C" w:rsidP="00805791">
            <w:pPr>
              <w:jc w:val="center"/>
              <w:rPr>
                <w:sz w:val="18"/>
                <w:szCs w:val="18"/>
              </w:rPr>
            </w:pPr>
            <w:r w:rsidRPr="00DD55A8">
              <w:rPr>
                <w:sz w:val="18"/>
                <w:szCs w:val="18"/>
              </w:rPr>
              <w:t>86±1</w:t>
            </w:r>
          </w:p>
        </w:tc>
      </w:tr>
      <w:tr w:rsidR="001A484C" w:rsidRPr="00DD55A8" w14:paraId="413C8C28" w14:textId="77777777" w:rsidTr="001A484C">
        <w:trPr>
          <w:trHeight w:val="313"/>
          <w:jc w:val="center"/>
        </w:trPr>
        <w:tc>
          <w:tcPr>
            <w:tcW w:w="694" w:type="dxa"/>
            <w:vMerge/>
            <w:vAlign w:val="center"/>
          </w:tcPr>
          <w:p w14:paraId="3E8B59A1" w14:textId="77777777" w:rsidR="001A484C" w:rsidRPr="00DD55A8" w:rsidRDefault="001A484C" w:rsidP="00805791">
            <w:pPr>
              <w:pStyle w:val="p0"/>
              <w:jc w:val="center"/>
              <w:rPr>
                <w:sz w:val="18"/>
                <w:szCs w:val="18"/>
              </w:rPr>
            </w:pPr>
          </w:p>
        </w:tc>
        <w:tc>
          <w:tcPr>
            <w:tcW w:w="2696" w:type="dxa"/>
            <w:gridSpan w:val="3"/>
            <w:vAlign w:val="center"/>
          </w:tcPr>
          <w:p w14:paraId="02FA55C6" w14:textId="114C9E93" w:rsidR="001A484C" w:rsidRPr="00DD55A8" w:rsidRDefault="001A484C" w:rsidP="00805791">
            <w:pPr>
              <w:pStyle w:val="p0"/>
              <w:jc w:val="center"/>
              <w:rPr>
                <w:sz w:val="18"/>
                <w:szCs w:val="18"/>
              </w:rPr>
            </w:pPr>
            <w:r w:rsidRPr="00DD55A8">
              <w:rPr>
                <w:sz w:val="18"/>
                <w:szCs w:val="18"/>
              </w:rPr>
              <w:t>Tb</w:t>
            </w:r>
            <w:r w:rsidRPr="00DD55A8">
              <w:rPr>
                <w:sz w:val="18"/>
                <w:szCs w:val="18"/>
                <w:vertAlign w:val="subscript"/>
              </w:rPr>
              <w:t>4</w:t>
            </w:r>
            <w:r w:rsidRPr="00DD55A8">
              <w:rPr>
                <w:sz w:val="18"/>
                <w:szCs w:val="18"/>
              </w:rPr>
              <w:t>O</w:t>
            </w:r>
            <w:r w:rsidRPr="00DD55A8">
              <w:rPr>
                <w:sz w:val="18"/>
                <w:szCs w:val="18"/>
                <w:vertAlign w:val="subscript"/>
              </w:rPr>
              <w:t>7</w:t>
            </w:r>
            <w:r w:rsidRPr="00DD55A8">
              <w:rPr>
                <w:sz w:val="18"/>
                <w:szCs w:val="18"/>
              </w:rPr>
              <w:t>/REO</w:t>
            </w:r>
            <w:r w:rsidRPr="00DD55A8">
              <w:rPr>
                <w:sz w:val="18"/>
                <w:szCs w:val="18"/>
              </w:rPr>
              <w:t>，不小于</w:t>
            </w:r>
          </w:p>
        </w:tc>
        <w:tc>
          <w:tcPr>
            <w:tcW w:w="1560" w:type="dxa"/>
            <w:vAlign w:val="center"/>
          </w:tcPr>
          <w:p w14:paraId="58B95010" w14:textId="77777777" w:rsidR="001A484C" w:rsidRPr="00DD55A8" w:rsidRDefault="001A484C" w:rsidP="00805791">
            <w:pPr>
              <w:pStyle w:val="p0"/>
              <w:jc w:val="center"/>
              <w:rPr>
                <w:sz w:val="18"/>
                <w:szCs w:val="18"/>
              </w:rPr>
            </w:pPr>
            <w:r w:rsidRPr="00DD55A8">
              <w:rPr>
                <w:sz w:val="18"/>
                <w:szCs w:val="18"/>
              </w:rPr>
              <w:t>99.99</w:t>
            </w:r>
          </w:p>
        </w:tc>
        <w:tc>
          <w:tcPr>
            <w:tcW w:w="1560" w:type="dxa"/>
            <w:vAlign w:val="center"/>
          </w:tcPr>
          <w:p w14:paraId="60E970AE" w14:textId="77777777" w:rsidR="001A484C" w:rsidRPr="00DD55A8" w:rsidRDefault="001A484C" w:rsidP="00805791">
            <w:pPr>
              <w:pStyle w:val="p0"/>
              <w:jc w:val="center"/>
              <w:rPr>
                <w:sz w:val="18"/>
                <w:szCs w:val="18"/>
              </w:rPr>
            </w:pPr>
            <w:r w:rsidRPr="00DD55A8">
              <w:rPr>
                <w:sz w:val="18"/>
                <w:szCs w:val="18"/>
              </w:rPr>
              <w:t>99.9</w:t>
            </w:r>
          </w:p>
        </w:tc>
        <w:tc>
          <w:tcPr>
            <w:tcW w:w="1560" w:type="dxa"/>
            <w:vAlign w:val="center"/>
          </w:tcPr>
          <w:p w14:paraId="7694B04E" w14:textId="19B1C3B0" w:rsidR="001A484C" w:rsidRPr="00DD55A8" w:rsidRDefault="001A484C" w:rsidP="00805791">
            <w:pPr>
              <w:pStyle w:val="p0"/>
              <w:jc w:val="center"/>
              <w:rPr>
                <w:sz w:val="18"/>
                <w:szCs w:val="18"/>
              </w:rPr>
            </w:pPr>
            <w:r w:rsidRPr="00DD55A8">
              <w:rPr>
                <w:sz w:val="18"/>
                <w:szCs w:val="18"/>
              </w:rPr>
              <w:t>99.5</w:t>
            </w:r>
          </w:p>
        </w:tc>
      </w:tr>
      <w:tr w:rsidR="001A484C" w:rsidRPr="00DD55A8" w14:paraId="02E0F3CD" w14:textId="77777777" w:rsidTr="001A484C">
        <w:trPr>
          <w:trHeight w:val="308"/>
          <w:jc w:val="center"/>
        </w:trPr>
        <w:tc>
          <w:tcPr>
            <w:tcW w:w="694" w:type="dxa"/>
            <w:vMerge/>
            <w:vAlign w:val="center"/>
          </w:tcPr>
          <w:p w14:paraId="4AD9C30E" w14:textId="77777777" w:rsidR="001A484C" w:rsidRPr="00DD55A8" w:rsidRDefault="001A484C" w:rsidP="00805791">
            <w:pPr>
              <w:pStyle w:val="p0"/>
              <w:jc w:val="center"/>
              <w:rPr>
                <w:sz w:val="18"/>
                <w:szCs w:val="18"/>
              </w:rPr>
            </w:pPr>
          </w:p>
        </w:tc>
        <w:tc>
          <w:tcPr>
            <w:tcW w:w="2696" w:type="dxa"/>
            <w:gridSpan w:val="3"/>
            <w:vAlign w:val="center"/>
          </w:tcPr>
          <w:p w14:paraId="1F1CD8D7" w14:textId="77777777" w:rsidR="001A484C" w:rsidRPr="00DD55A8" w:rsidRDefault="001A484C" w:rsidP="00805791">
            <w:pPr>
              <w:pStyle w:val="p0"/>
              <w:jc w:val="center"/>
              <w:rPr>
                <w:sz w:val="18"/>
                <w:szCs w:val="18"/>
              </w:rPr>
            </w:pPr>
            <w:r w:rsidRPr="00DD55A8">
              <w:rPr>
                <w:sz w:val="18"/>
                <w:szCs w:val="18"/>
              </w:rPr>
              <w:t>F</w:t>
            </w:r>
          </w:p>
        </w:tc>
        <w:tc>
          <w:tcPr>
            <w:tcW w:w="4680" w:type="dxa"/>
            <w:gridSpan w:val="3"/>
            <w:vAlign w:val="center"/>
          </w:tcPr>
          <w:p w14:paraId="2F3AEE9E" w14:textId="60337AC5" w:rsidR="001A484C" w:rsidRPr="00DD55A8" w:rsidRDefault="001A484C" w:rsidP="00805791">
            <w:pPr>
              <w:jc w:val="center"/>
              <w:rPr>
                <w:sz w:val="18"/>
                <w:szCs w:val="18"/>
              </w:rPr>
            </w:pPr>
            <w:r w:rsidRPr="00DD55A8">
              <w:rPr>
                <w:sz w:val="18"/>
                <w:szCs w:val="18"/>
              </w:rPr>
              <w:t>26±1</w:t>
            </w:r>
          </w:p>
        </w:tc>
      </w:tr>
      <w:tr w:rsidR="001A484C" w:rsidRPr="00DD55A8" w14:paraId="78F9DB00" w14:textId="77777777" w:rsidTr="001A484C">
        <w:trPr>
          <w:trHeight w:val="161"/>
          <w:jc w:val="center"/>
        </w:trPr>
        <w:tc>
          <w:tcPr>
            <w:tcW w:w="694" w:type="dxa"/>
            <w:vMerge/>
            <w:vAlign w:val="center"/>
          </w:tcPr>
          <w:p w14:paraId="0AF5AF21" w14:textId="77777777" w:rsidR="001A484C" w:rsidRPr="00DD55A8" w:rsidRDefault="001A484C" w:rsidP="00805791">
            <w:pPr>
              <w:pStyle w:val="p0"/>
              <w:jc w:val="center"/>
              <w:rPr>
                <w:sz w:val="18"/>
                <w:szCs w:val="18"/>
              </w:rPr>
            </w:pPr>
          </w:p>
        </w:tc>
        <w:tc>
          <w:tcPr>
            <w:tcW w:w="851" w:type="dxa"/>
            <w:vMerge w:val="restart"/>
            <w:vAlign w:val="center"/>
          </w:tcPr>
          <w:p w14:paraId="0E4C4C8D" w14:textId="77777777" w:rsidR="001A484C" w:rsidRPr="00DD55A8" w:rsidRDefault="001A484C" w:rsidP="00805791">
            <w:pPr>
              <w:pStyle w:val="p0"/>
              <w:jc w:val="center"/>
              <w:rPr>
                <w:sz w:val="18"/>
                <w:szCs w:val="18"/>
              </w:rPr>
            </w:pPr>
            <w:r w:rsidRPr="00DD55A8">
              <w:rPr>
                <w:sz w:val="18"/>
                <w:szCs w:val="18"/>
              </w:rPr>
              <w:t>杂质含量，不大于</w:t>
            </w:r>
          </w:p>
        </w:tc>
        <w:tc>
          <w:tcPr>
            <w:tcW w:w="995" w:type="dxa"/>
            <w:vMerge w:val="restart"/>
            <w:vAlign w:val="center"/>
          </w:tcPr>
          <w:p w14:paraId="2021733D" w14:textId="6015DB10" w:rsidR="001A484C" w:rsidRPr="00DD55A8" w:rsidRDefault="001A484C" w:rsidP="00805791">
            <w:pPr>
              <w:pStyle w:val="p0"/>
              <w:jc w:val="center"/>
              <w:rPr>
                <w:sz w:val="18"/>
                <w:szCs w:val="18"/>
              </w:rPr>
            </w:pPr>
            <w:r w:rsidRPr="00DD55A8">
              <w:rPr>
                <w:sz w:val="18"/>
                <w:szCs w:val="18"/>
              </w:rPr>
              <w:t>稀土杂质</w:t>
            </w:r>
            <w:r w:rsidRPr="00DD55A8">
              <w:rPr>
                <w:sz w:val="18"/>
                <w:szCs w:val="18"/>
              </w:rPr>
              <w:t>/REO</w:t>
            </w:r>
          </w:p>
        </w:tc>
        <w:tc>
          <w:tcPr>
            <w:tcW w:w="850" w:type="dxa"/>
            <w:vAlign w:val="center"/>
          </w:tcPr>
          <w:p w14:paraId="3E4EB454" w14:textId="51420368" w:rsidR="001A484C" w:rsidRPr="00DD55A8" w:rsidRDefault="001A484C" w:rsidP="00805791">
            <w:pPr>
              <w:jc w:val="center"/>
              <w:rPr>
                <w:sz w:val="18"/>
                <w:szCs w:val="18"/>
              </w:rPr>
            </w:pPr>
            <w:r w:rsidRPr="00DD55A8">
              <w:rPr>
                <w:sz w:val="18"/>
                <w:szCs w:val="18"/>
              </w:rPr>
              <w:t>La</w:t>
            </w:r>
            <w:r w:rsidRPr="00DD55A8">
              <w:rPr>
                <w:sz w:val="18"/>
                <w:szCs w:val="18"/>
                <w:vertAlign w:val="subscript"/>
              </w:rPr>
              <w:t>2</w:t>
            </w:r>
            <w:r w:rsidRPr="00DD55A8">
              <w:rPr>
                <w:sz w:val="18"/>
                <w:szCs w:val="18"/>
              </w:rPr>
              <w:t>O</w:t>
            </w:r>
            <w:r w:rsidRPr="00DD55A8">
              <w:rPr>
                <w:sz w:val="18"/>
                <w:szCs w:val="18"/>
                <w:vertAlign w:val="subscript"/>
              </w:rPr>
              <w:t>3</w:t>
            </w:r>
          </w:p>
        </w:tc>
        <w:tc>
          <w:tcPr>
            <w:tcW w:w="1560" w:type="dxa"/>
            <w:vMerge w:val="restart"/>
            <w:vAlign w:val="center"/>
          </w:tcPr>
          <w:p w14:paraId="6C68CF72" w14:textId="7EEE8420" w:rsidR="001A484C" w:rsidRPr="00DD55A8" w:rsidRDefault="001A484C" w:rsidP="00805791">
            <w:pPr>
              <w:pStyle w:val="p0"/>
              <w:jc w:val="center"/>
              <w:rPr>
                <w:sz w:val="18"/>
                <w:szCs w:val="18"/>
              </w:rPr>
            </w:pPr>
            <w:r w:rsidRPr="00DD55A8">
              <w:rPr>
                <w:sz w:val="18"/>
                <w:szCs w:val="18"/>
              </w:rPr>
              <w:t>合量</w:t>
            </w:r>
            <w:r w:rsidRPr="00DD55A8">
              <w:rPr>
                <w:sz w:val="18"/>
                <w:szCs w:val="18"/>
              </w:rPr>
              <w:t>0.0020</w:t>
            </w:r>
          </w:p>
        </w:tc>
        <w:tc>
          <w:tcPr>
            <w:tcW w:w="1560" w:type="dxa"/>
            <w:vMerge w:val="restart"/>
            <w:vAlign w:val="center"/>
          </w:tcPr>
          <w:p w14:paraId="58C9EFB3" w14:textId="2B8259DE" w:rsidR="001A484C" w:rsidRPr="00DD55A8" w:rsidRDefault="001A484C" w:rsidP="00805791">
            <w:pPr>
              <w:jc w:val="center"/>
              <w:rPr>
                <w:sz w:val="18"/>
                <w:szCs w:val="18"/>
              </w:rPr>
            </w:pPr>
            <w:r w:rsidRPr="00DD55A8">
              <w:rPr>
                <w:sz w:val="18"/>
                <w:szCs w:val="18"/>
              </w:rPr>
              <w:t>合量</w:t>
            </w:r>
            <w:r w:rsidRPr="00DD55A8">
              <w:rPr>
                <w:sz w:val="18"/>
                <w:szCs w:val="18"/>
              </w:rPr>
              <w:t>0.10</w:t>
            </w:r>
          </w:p>
        </w:tc>
        <w:tc>
          <w:tcPr>
            <w:tcW w:w="1560" w:type="dxa"/>
            <w:vMerge w:val="restart"/>
            <w:vAlign w:val="center"/>
          </w:tcPr>
          <w:p w14:paraId="55FD7EE4" w14:textId="076AFBAF" w:rsidR="001A484C" w:rsidRPr="00DD55A8" w:rsidRDefault="001A484C" w:rsidP="00805791">
            <w:pPr>
              <w:jc w:val="center"/>
              <w:rPr>
                <w:sz w:val="18"/>
                <w:szCs w:val="18"/>
              </w:rPr>
            </w:pPr>
            <w:r w:rsidRPr="00DD55A8">
              <w:rPr>
                <w:sz w:val="18"/>
                <w:szCs w:val="18"/>
              </w:rPr>
              <w:t>合量</w:t>
            </w:r>
            <w:r w:rsidRPr="00DD55A8">
              <w:rPr>
                <w:sz w:val="18"/>
                <w:szCs w:val="18"/>
              </w:rPr>
              <w:t>0.50</w:t>
            </w:r>
          </w:p>
        </w:tc>
      </w:tr>
      <w:tr w:rsidR="001A484C" w:rsidRPr="00DD55A8" w14:paraId="4A1A5A75" w14:textId="77777777" w:rsidTr="001A484C">
        <w:trPr>
          <w:trHeight w:val="124"/>
          <w:jc w:val="center"/>
        </w:trPr>
        <w:tc>
          <w:tcPr>
            <w:tcW w:w="694" w:type="dxa"/>
            <w:vMerge/>
            <w:vAlign w:val="center"/>
          </w:tcPr>
          <w:p w14:paraId="5135E4A4" w14:textId="77777777" w:rsidR="001A484C" w:rsidRPr="00DD55A8" w:rsidRDefault="001A484C" w:rsidP="00805791">
            <w:pPr>
              <w:pStyle w:val="p0"/>
              <w:jc w:val="center"/>
              <w:rPr>
                <w:sz w:val="18"/>
                <w:szCs w:val="18"/>
              </w:rPr>
            </w:pPr>
          </w:p>
        </w:tc>
        <w:tc>
          <w:tcPr>
            <w:tcW w:w="851" w:type="dxa"/>
            <w:vMerge/>
            <w:vAlign w:val="center"/>
          </w:tcPr>
          <w:p w14:paraId="1B9140D2" w14:textId="77777777" w:rsidR="001A484C" w:rsidRPr="00DD55A8" w:rsidRDefault="001A484C" w:rsidP="00805791">
            <w:pPr>
              <w:pStyle w:val="p0"/>
              <w:jc w:val="center"/>
              <w:rPr>
                <w:sz w:val="18"/>
                <w:szCs w:val="18"/>
              </w:rPr>
            </w:pPr>
          </w:p>
        </w:tc>
        <w:tc>
          <w:tcPr>
            <w:tcW w:w="995" w:type="dxa"/>
            <w:vMerge/>
            <w:vAlign w:val="center"/>
          </w:tcPr>
          <w:p w14:paraId="2E707894" w14:textId="77777777" w:rsidR="001A484C" w:rsidRPr="00DD55A8" w:rsidRDefault="001A484C" w:rsidP="00805791">
            <w:pPr>
              <w:pStyle w:val="p0"/>
              <w:jc w:val="center"/>
              <w:rPr>
                <w:sz w:val="18"/>
                <w:szCs w:val="18"/>
              </w:rPr>
            </w:pPr>
          </w:p>
        </w:tc>
        <w:tc>
          <w:tcPr>
            <w:tcW w:w="850" w:type="dxa"/>
            <w:vAlign w:val="center"/>
          </w:tcPr>
          <w:p w14:paraId="2BCE99C3" w14:textId="3E9B63A3" w:rsidR="001A484C" w:rsidRPr="00DD55A8" w:rsidRDefault="001A484C" w:rsidP="00805791">
            <w:pPr>
              <w:jc w:val="center"/>
              <w:rPr>
                <w:sz w:val="18"/>
                <w:szCs w:val="18"/>
              </w:rPr>
            </w:pPr>
            <w:r w:rsidRPr="00DD55A8">
              <w:rPr>
                <w:sz w:val="18"/>
                <w:szCs w:val="18"/>
              </w:rPr>
              <w:t>CeO</w:t>
            </w:r>
            <w:r w:rsidRPr="00DD55A8">
              <w:rPr>
                <w:sz w:val="18"/>
                <w:szCs w:val="18"/>
                <w:vertAlign w:val="subscript"/>
              </w:rPr>
              <w:t>2</w:t>
            </w:r>
          </w:p>
        </w:tc>
        <w:tc>
          <w:tcPr>
            <w:tcW w:w="1560" w:type="dxa"/>
            <w:vMerge/>
            <w:vAlign w:val="center"/>
          </w:tcPr>
          <w:p w14:paraId="2FED9912" w14:textId="77777777" w:rsidR="001A484C" w:rsidRPr="00DD55A8" w:rsidRDefault="001A484C" w:rsidP="00805791">
            <w:pPr>
              <w:pStyle w:val="p0"/>
              <w:jc w:val="center"/>
              <w:rPr>
                <w:sz w:val="18"/>
                <w:szCs w:val="18"/>
              </w:rPr>
            </w:pPr>
          </w:p>
        </w:tc>
        <w:tc>
          <w:tcPr>
            <w:tcW w:w="1560" w:type="dxa"/>
            <w:vMerge/>
            <w:vAlign w:val="center"/>
          </w:tcPr>
          <w:p w14:paraId="4916091A" w14:textId="77777777" w:rsidR="001A484C" w:rsidRPr="00DD55A8" w:rsidRDefault="001A484C" w:rsidP="00805791">
            <w:pPr>
              <w:jc w:val="center"/>
              <w:rPr>
                <w:sz w:val="18"/>
                <w:szCs w:val="18"/>
              </w:rPr>
            </w:pPr>
          </w:p>
        </w:tc>
        <w:tc>
          <w:tcPr>
            <w:tcW w:w="1560" w:type="dxa"/>
            <w:vMerge/>
            <w:vAlign w:val="center"/>
          </w:tcPr>
          <w:p w14:paraId="6D6801CF" w14:textId="77777777" w:rsidR="001A484C" w:rsidRPr="00DD55A8" w:rsidRDefault="001A484C" w:rsidP="00805791">
            <w:pPr>
              <w:jc w:val="center"/>
              <w:rPr>
                <w:sz w:val="18"/>
                <w:szCs w:val="18"/>
              </w:rPr>
            </w:pPr>
          </w:p>
        </w:tc>
      </w:tr>
      <w:tr w:rsidR="001A484C" w:rsidRPr="00DD55A8" w14:paraId="6573F547" w14:textId="77777777" w:rsidTr="001A484C">
        <w:trPr>
          <w:trHeight w:val="227"/>
          <w:jc w:val="center"/>
        </w:trPr>
        <w:tc>
          <w:tcPr>
            <w:tcW w:w="694" w:type="dxa"/>
            <w:vMerge/>
            <w:vAlign w:val="center"/>
          </w:tcPr>
          <w:p w14:paraId="69C19573" w14:textId="77777777" w:rsidR="001A484C" w:rsidRPr="00DD55A8" w:rsidRDefault="001A484C" w:rsidP="00805791">
            <w:pPr>
              <w:pStyle w:val="p0"/>
              <w:jc w:val="center"/>
              <w:rPr>
                <w:sz w:val="18"/>
                <w:szCs w:val="18"/>
              </w:rPr>
            </w:pPr>
          </w:p>
        </w:tc>
        <w:tc>
          <w:tcPr>
            <w:tcW w:w="851" w:type="dxa"/>
            <w:vMerge/>
            <w:vAlign w:val="center"/>
          </w:tcPr>
          <w:p w14:paraId="428F5197" w14:textId="77777777" w:rsidR="001A484C" w:rsidRPr="00DD55A8" w:rsidRDefault="001A484C" w:rsidP="00805791">
            <w:pPr>
              <w:pStyle w:val="p0"/>
              <w:jc w:val="center"/>
              <w:rPr>
                <w:sz w:val="18"/>
                <w:szCs w:val="18"/>
              </w:rPr>
            </w:pPr>
          </w:p>
        </w:tc>
        <w:tc>
          <w:tcPr>
            <w:tcW w:w="995" w:type="dxa"/>
            <w:vMerge/>
            <w:vAlign w:val="center"/>
          </w:tcPr>
          <w:p w14:paraId="0F39EE84" w14:textId="77777777" w:rsidR="001A484C" w:rsidRPr="00DD55A8" w:rsidRDefault="001A484C" w:rsidP="00805791">
            <w:pPr>
              <w:pStyle w:val="p0"/>
              <w:jc w:val="center"/>
              <w:rPr>
                <w:sz w:val="18"/>
                <w:szCs w:val="18"/>
              </w:rPr>
            </w:pPr>
          </w:p>
        </w:tc>
        <w:tc>
          <w:tcPr>
            <w:tcW w:w="850" w:type="dxa"/>
            <w:vAlign w:val="center"/>
          </w:tcPr>
          <w:p w14:paraId="3C7FFD91" w14:textId="578829EB" w:rsidR="001A484C" w:rsidRPr="00DD55A8" w:rsidRDefault="001A484C" w:rsidP="00805791">
            <w:pPr>
              <w:jc w:val="center"/>
              <w:rPr>
                <w:sz w:val="18"/>
                <w:szCs w:val="18"/>
              </w:rPr>
            </w:pPr>
            <w:r w:rsidRPr="00DD55A8">
              <w:rPr>
                <w:sz w:val="18"/>
                <w:szCs w:val="18"/>
              </w:rPr>
              <w:t>Pr</w:t>
            </w:r>
            <w:r w:rsidRPr="00DD55A8">
              <w:rPr>
                <w:sz w:val="18"/>
                <w:szCs w:val="18"/>
                <w:vertAlign w:val="subscript"/>
              </w:rPr>
              <w:t>6</w:t>
            </w:r>
            <w:r w:rsidRPr="00DD55A8">
              <w:rPr>
                <w:sz w:val="18"/>
                <w:szCs w:val="18"/>
              </w:rPr>
              <w:t>O</w:t>
            </w:r>
            <w:r w:rsidRPr="00DD55A8">
              <w:rPr>
                <w:sz w:val="18"/>
                <w:szCs w:val="18"/>
                <w:vertAlign w:val="subscript"/>
              </w:rPr>
              <w:t>11</w:t>
            </w:r>
          </w:p>
        </w:tc>
        <w:tc>
          <w:tcPr>
            <w:tcW w:w="1560" w:type="dxa"/>
            <w:vMerge/>
            <w:vAlign w:val="center"/>
          </w:tcPr>
          <w:p w14:paraId="152F85AF" w14:textId="77777777" w:rsidR="001A484C" w:rsidRPr="00DD55A8" w:rsidRDefault="001A484C" w:rsidP="00805791">
            <w:pPr>
              <w:pStyle w:val="p0"/>
              <w:jc w:val="center"/>
              <w:rPr>
                <w:sz w:val="18"/>
                <w:szCs w:val="18"/>
              </w:rPr>
            </w:pPr>
          </w:p>
        </w:tc>
        <w:tc>
          <w:tcPr>
            <w:tcW w:w="1560" w:type="dxa"/>
            <w:vMerge/>
            <w:vAlign w:val="center"/>
          </w:tcPr>
          <w:p w14:paraId="5B285487" w14:textId="77777777" w:rsidR="001A484C" w:rsidRPr="00DD55A8" w:rsidRDefault="001A484C" w:rsidP="00805791">
            <w:pPr>
              <w:jc w:val="center"/>
              <w:rPr>
                <w:sz w:val="18"/>
                <w:szCs w:val="18"/>
              </w:rPr>
            </w:pPr>
          </w:p>
        </w:tc>
        <w:tc>
          <w:tcPr>
            <w:tcW w:w="1560" w:type="dxa"/>
            <w:vMerge/>
            <w:vAlign w:val="center"/>
          </w:tcPr>
          <w:p w14:paraId="353FA399" w14:textId="77777777" w:rsidR="001A484C" w:rsidRPr="00DD55A8" w:rsidRDefault="001A484C" w:rsidP="00805791">
            <w:pPr>
              <w:jc w:val="center"/>
              <w:rPr>
                <w:sz w:val="18"/>
                <w:szCs w:val="18"/>
              </w:rPr>
            </w:pPr>
          </w:p>
        </w:tc>
      </w:tr>
      <w:tr w:rsidR="001A484C" w:rsidRPr="00DD55A8" w14:paraId="2EBAB556" w14:textId="77777777" w:rsidTr="001A484C">
        <w:trPr>
          <w:trHeight w:val="70"/>
          <w:jc w:val="center"/>
        </w:trPr>
        <w:tc>
          <w:tcPr>
            <w:tcW w:w="694" w:type="dxa"/>
            <w:vMerge/>
            <w:vAlign w:val="center"/>
          </w:tcPr>
          <w:p w14:paraId="33A3E4FE" w14:textId="77777777" w:rsidR="001A484C" w:rsidRPr="00DD55A8" w:rsidRDefault="001A484C" w:rsidP="00805791">
            <w:pPr>
              <w:pStyle w:val="p0"/>
              <w:jc w:val="center"/>
              <w:rPr>
                <w:sz w:val="18"/>
                <w:szCs w:val="18"/>
              </w:rPr>
            </w:pPr>
          </w:p>
        </w:tc>
        <w:tc>
          <w:tcPr>
            <w:tcW w:w="851" w:type="dxa"/>
            <w:vMerge/>
            <w:vAlign w:val="center"/>
          </w:tcPr>
          <w:p w14:paraId="3194A503" w14:textId="77777777" w:rsidR="001A484C" w:rsidRPr="00DD55A8" w:rsidRDefault="001A484C" w:rsidP="00805791">
            <w:pPr>
              <w:pStyle w:val="p0"/>
              <w:jc w:val="center"/>
              <w:rPr>
                <w:sz w:val="18"/>
                <w:szCs w:val="18"/>
              </w:rPr>
            </w:pPr>
          </w:p>
        </w:tc>
        <w:tc>
          <w:tcPr>
            <w:tcW w:w="995" w:type="dxa"/>
            <w:vMerge/>
            <w:vAlign w:val="center"/>
          </w:tcPr>
          <w:p w14:paraId="2E8B3B88" w14:textId="77777777" w:rsidR="001A484C" w:rsidRPr="00DD55A8" w:rsidRDefault="001A484C" w:rsidP="00805791">
            <w:pPr>
              <w:pStyle w:val="p0"/>
              <w:jc w:val="center"/>
              <w:rPr>
                <w:sz w:val="18"/>
                <w:szCs w:val="18"/>
              </w:rPr>
            </w:pPr>
          </w:p>
        </w:tc>
        <w:tc>
          <w:tcPr>
            <w:tcW w:w="850" w:type="dxa"/>
            <w:vAlign w:val="center"/>
          </w:tcPr>
          <w:p w14:paraId="2E77A946" w14:textId="11F20E6C" w:rsidR="001A484C" w:rsidRPr="00DD55A8" w:rsidRDefault="001A484C" w:rsidP="00805791">
            <w:pPr>
              <w:jc w:val="center"/>
              <w:rPr>
                <w:sz w:val="18"/>
                <w:szCs w:val="18"/>
              </w:rPr>
            </w:pPr>
            <w:r w:rsidRPr="00DD55A8">
              <w:rPr>
                <w:sz w:val="18"/>
                <w:szCs w:val="18"/>
              </w:rPr>
              <w:t>Nd</w:t>
            </w:r>
            <w:r w:rsidRPr="00DD55A8">
              <w:rPr>
                <w:sz w:val="18"/>
                <w:szCs w:val="18"/>
                <w:vertAlign w:val="subscript"/>
              </w:rPr>
              <w:t>2</w:t>
            </w:r>
            <w:r w:rsidRPr="00DD55A8">
              <w:rPr>
                <w:sz w:val="18"/>
                <w:szCs w:val="18"/>
              </w:rPr>
              <w:t>O</w:t>
            </w:r>
            <w:r w:rsidRPr="00DD55A8">
              <w:rPr>
                <w:sz w:val="18"/>
                <w:szCs w:val="18"/>
                <w:vertAlign w:val="subscript"/>
              </w:rPr>
              <w:t>3</w:t>
            </w:r>
          </w:p>
        </w:tc>
        <w:tc>
          <w:tcPr>
            <w:tcW w:w="1560" w:type="dxa"/>
            <w:vMerge/>
            <w:vAlign w:val="center"/>
          </w:tcPr>
          <w:p w14:paraId="3FA5A63D" w14:textId="77777777" w:rsidR="001A484C" w:rsidRPr="00DD55A8" w:rsidRDefault="001A484C" w:rsidP="00805791">
            <w:pPr>
              <w:pStyle w:val="p0"/>
              <w:jc w:val="center"/>
              <w:rPr>
                <w:sz w:val="18"/>
                <w:szCs w:val="18"/>
              </w:rPr>
            </w:pPr>
          </w:p>
        </w:tc>
        <w:tc>
          <w:tcPr>
            <w:tcW w:w="1560" w:type="dxa"/>
            <w:vMerge/>
            <w:vAlign w:val="center"/>
          </w:tcPr>
          <w:p w14:paraId="50E75AC2" w14:textId="77777777" w:rsidR="001A484C" w:rsidRPr="00DD55A8" w:rsidRDefault="001A484C" w:rsidP="00805791">
            <w:pPr>
              <w:jc w:val="center"/>
              <w:rPr>
                <w:sz w:val="18"/>
                <w:szCs w:val="18"/>
              </w:rPr>
            </w:pPr>
          </w:p>
        </w:tc>
        <w:tc>
          <w:tcPr>
            <w:tcW w:w="1560" w:type="dxa"/>
            <w:vMerge/>
            <w:vAlign w:val="center"/>
          </w:tcPr>
          <w:p w14:paraId="5691B432" w14:textId="77777777" w:rsidR="001A484C" w:rsidRPr="00DD55A8" w:rsidRDefault="001A484C" w:rsidP="00805791">
            <w:pPr>
              <w:jc w:val="center"/>
              <w:rPr>
                <w:sz w:val="18"/>
                <w:szCs w:val="18"/>
              </w:rPr>
            </w:pPr>
          </w:p>
        </w:tc>
      </w:tr>
      <w:tr w:rsidR="001A484C" w:rsidRPr="00DD55A8" w14:paraId="77D57D03" w14:textId="77777777" w:rsidTr="001A484C">
        <w:trPr>
          <w:trHeight w:val="194"/>
          <w:jc w:val="center"/>
        </w:trPr>
        <w:tc>
          <w:tcPr>
            <w:tcW w:w="694" w:type="dxa"/>
            <w:vMerge/>
            <w:vAlign w:val="center"/>
          </w:tcPr>
          <w:p w14:paraId="2A599D45" w14:textId="77777777" w:rsidR="001A484C" w:rsidRPr="00DD55A8" w:rsidRDefault="001A484C" w:rsidP="00805791">
            <w:pPr>
              <w:pStyle w:val="p0"/>
              <w:jc w:val="center"/>
              <w:rPr>
                <w:sz w:val="18"/>
                <w:szCs w:val="18"/>
              </w:rPr>
            </w:pPr>
          </w:p>
        </w:tc>
        <w:tc>
          <w:tcPr>
            <w:tcW w:w="851" w:type="dxa"/>
            <w:vMerge/>
            <w:vAlign w:val="center"/>
          </w:tcPr>
          <w:p w14:paraId="4AF33868" w14:textId="77777777" w:rsidR="001A484C" w:rsidRPr="00DD55A8" w:rsidRDefault="001A484C" w:rsidP="00805791">
            <w:pPr>
              <w:pStyle w:val="p0"/>
              <w:jc w:val="center"/>
              <w:rPr>
                <w:sz w:val="18"/>
                <w:szCs w:val="18"/>
              </w:rPr>
            </w:pPr>
          </w:p>
        </w:tc>
        <w:tc>
          <w:tcPr>
            <w:tcW w:w="995" w:type="dxa"/>
            <w:vMerge/>
            <w:vAlign w:val="center"/>
          </w:tcPr>
          <w:p w14:paraId="6FC7CD89" w14:textId="77777777" w:rsidR="001A484C" w:rsidRPr="00DD55A8" w:rsidRDefault="001A484C" w:rsidP="00805791">
            <w:pPr>
              <w:pStyle w:val="p0"/>
              <w:jc w:val="center"/>
              <w:rPr>
                <w:sz w:val="18"/>
                <w:szCs w:val="18"/>
              </w:rPr>
            </w:pPr>
          </w:p>
        </w:tc>
        <w:tc>
          <w:tcPr>
            <w:tcW w:w="850" w:type="dxa"/>
            <w:vAlign w:val="center"/>
          </w:tcPr>
          <w:p w14:paraId="5F250637" w14:textId="733E7B87" w:rsidR="001A484C" w:rsidRPr="00DD55A8" w:rsidRDefault="001A484C" w:rsidP="00805791">
            <w:pPr>
              <w:jc w:val="center"/>
              <w:rPr>
                <w:sz w:val="18"/>
                <w:szCs w:val="18"/>
              </w:rPr>
            </w:pPr>
            <w:r w:rsidRPr="00DD55A8">
              <w:rPr>
                <w:sz w:val="18"/>
                <w:szCs w:val="18"/>
              </w:rPr>
              <w:t>Sm</w:t>
            </w:r>
            <w:r w:rsidRPr="00DD55A8">
              <w:rPr>
                <w:sz w:val="18"/>
                <w:szCs w:val="18"/>
                <w:vertAlign w:val="subscript"/>
              </w:rPr>
              <w:t>2</w:t>
            </w:r>
            <w:r w:rsidRPr="00DD55A8">
              <w:rPr>
                <w:sz w:val="18"/>
                <w:szCs w:val="18"/>
              </w:rPr>
              <w:t>O</w:t>
            </w:r>
            <w:r w:rsidRPr="00DD55A8">
              <w:rPr>
                <w:sz w:val="18"/>
                <w:szCs w:val="18"/>
                <w:vertAlign w:val="subscript"/>
              </w:rPr>
              <w:t>3</w:t>
            </w:r>
          </w:p>
        </w:tc>
        <w:tc>
          <w:tcPr>
            <w:tcW w:w="1560" w:type="dxa"/>
            <w:vMerge/>
            <w:vAlign w:val="center"/>
          </w:tcPr>
          <w:p w14:paraId="2A6C5927" w14:textId="77777777" w:rsidR="001A484C" w:rsidRPr="00DD55A8" w:rsidRDefault="001A484C" w:rsidP="00805791">
            <w:pPr>
              <w:pStyle w:val="p0"/>
              <w:jc w:val="center"/>
              <w:rPr>
                <w:sz w:val="18"/>
                <w:szCs w:val="18"/>
              </w:rPr>
            </w:pPr>
          </w:p>
        </w:tc>
        <w:tc>
          <w:tcPr>
            <w:tcW w:w="1560" w:type="dxa"/>
            <w:vMerge/>
            <w:vAlign w:val="center"/>
          </w:tcPr>
          <w:p w14:paraId="19A4F999" w14:textId="77777777" w:rsidR="001A484C" w:rsidRPr="00DD55A8" w:rsidRDefault="001A484C" w:rsidP="00805791">
            <w:pPr>
              <w:jc w:val="center"/>
              <w:rPr>
                <w:sz w:val="18"/>
                <w:szCs w:val="18"/>
              </w:rPr>
            </w:pPr>
          </w:p>
        </w:tc>
        <w:tc>
          <w:tcPr>
            <w:tcW w:w="1560" w:type="dxa"/>
            <w:vMerge/>
            <w:vAlign w:val="center"/>
          </w:tcPr>
          <w:p w14:paraId="6908208C" w14:textId="77777777" w:rsidR="001A484C" w:rsidRPr="00DD55A8" w:rsidRDefault="001A484C" w:rsidP="00805791">
            <w:pPr>
              <w:jc w:val="center"/>
              <w:rPr>
                <w:sz w:val="18"/>
                <w:szCs w:val="18"/>
              </w:rPr>
            </w:pPr>
          </w:p>
        </w:tc>
      </w:tr>
      <w:tr w:rsidR="001A484C" w:rsidRPr="00DD55A8" w14:paraId="77EF43FD" w14:textId="77777777" w:rsidTr="001A484C">
        <w:trPr>
          <w:trHeight w:val="194"/>
          <w:jc w:val="center"/>
        </w:trPr>
        <w:tc>
          <w:tcPr>
            <w:tcW w:w="694" w:type="dxa"/>
            <w:vMerge/>
            <w:vAlign w:val="center"/>
          </w:tcPr>
          <w:p w14:paraId="756DB662" w14:textId="77777777" w:rsidR="001A484C" w:rsidRPr="00DD55A8" w:rsidRDefault="001A484C" w:rsidP="005D332E">
            <w:pPr>
              <w:pStyle w:val="p0"/>
              <w:jc w:val="center"/>
              <w:rPr>
                <w:sz w:val="18"/>
                <w:szCs w:val="18"/>
              </w:rPr>
            </w:pPr>
          </w:p>
        </w:tc>
        <w:tc>
          <w:tcPr>
            <w:tcW w:w="851" w:type="dxa"/>
            <w:vMerge/>
            <w:vAlign w:val="center"/>
          </w:tcPr>
          <w:p w14:paraId="0CFACF15" w14:textId="77777777" w:rsidR="001A484C" w:rsidRPr="00DD55A8" w:rsidRDefault="001A484C" w:rsidP="005D332E">
            <w:pPr>
              <w:pStyle w:val="p0"/>
              <w:jc w:val="center"/>
              <w:rPr>
                <w:sz w:val="18"/>
                <w:szCs w:val="18"/>
              </w:rPr>
            </w:pPr>
          </w:p>
        </w:tc>
        <w:tc>
          <w:tcPr>
            <w:tcW w:w="995" w:type="dxa"/>
            <w:vMerge/>
            <w:vAlign w:val="center"/>
          </w:tcPr>
          <w:p w14:paraId="0CE70750" w14:textId="77777777" w:rsidR="001A484C" w:rsidRPr="00DD55A8" w:rsidRDefault="001A484C" w:rsidP="005D332E">
            <w:pPr>
              <w:pStyle w:val="p0"/>
              <w:jc w:val="center"/>
              <w:rPr>
                <w:sz w:val="18"/>
                <w:szCs w:val="18"/>
              </w:rPr>
            </w:pPr>
          </w:p>
        </w:tc>
        <w:tc>
          <w:tcPr>
            <w:tcW w:w="850" w:type="dxa"/>
            <w:vAlign w:val="center"/>
          </w:tcPr>
          <w:p w14:paraId="161041C3" w14:textId="3E9C7C32" w:rsidR="001A484C" w:rsidRPr="00DD55A8" w:rsidRDefault="001A484C" w:rsidP="005D332E">
            <w:pPr>
              <w:jc w:val="center"/>
              <w:rPr>
                <w:sz w:val="18"/>
                <w:szCs w:val="18"/>
              </w:rPr>
            </w:pPr>
            <w:r w:rsidRPr="00DD55A8">
              <w:rPr>
                <w:sz w:val="18"/>
                <w:szCs w:val="18"/>
              </w:rPr>
              <w:t>Er</w:t>
            </w:r>
            <w:r w:rsidRPr="00DD55A8">
              <w:rPr>
                <w:sz w:val="18"/>
                <w:szCs w:val="18"/>
                <w:vertAlign w:val="subscript"/>
              </w:rPr>
              <w:t>2</w:t>
            </w:r>
            <w:r w:rsidRPr="00DD55A8">
              <w:rPr>
                <w:sz w:val="18"/>
                <w:szCs w:val="18"/>
              </w:rPr>
              <w:t>O</w:t>
            </w:r>
            <w:r w:rsidRPr="00DD55A8">
              <w:rPr>
                <w:sz w:val="18"/>
                <w:szCs w:val="18"/>
                <w:vertAlign w:val="subscript"/>
              </w:rPr>
              <w:t>3</w:t>
            </w:r>
          </w:p>
        </w:tc>
        <w:tc>
          <w:tcPr>
            <w:tcW w:w="1560" w:type="dxa"/>
            <w:vMerge/>
            <w:vAlign w:val="center"/>
          </w:tcPr>
          <w:p w14:paraId="08B78413" w14:textId="77777777" w:rsidR="001A484C" w:rsidRPr="00DD55A8" w:rsidRDefault="001A484C" w:rsidP="005D332E">
            <w:pPr>
              <w:pStyle w:val="p0"/>
              <w:jc w:val="center"/>
              <w:rPr>
                <w:sz w:val="18"/>
                <w:szCs w:val="18"/>
              </w:rPr>
            </w:pPr>
          </w:p>
        </w:tc>
        <w:tc>
          <w:tcPr>
            <w:tcW w:w="1560" w:type="dxa"/>
            <w:vMerge/>
            <w:vAlign w:val="center"/>
          </w:tcPr>
          <w:p w14:paraId="03528328" w14:textId="77777777" w:rsidR="001A484C" w:rsidRPr="00DD55A8" w:rsidRDefault="001A484C" w:rsidP="005D332E">
            <w:pPr>
              <w:jc w:val="center"/>
              <w:rPr>
                <w:sz w:val="18"/>
                <w:szCs w:val="18"/>
              </w:rPr>
            </w:pPr>
          </w:p>
        </w:tc>
        <w:tc>
          <w:tcPr>
            <w:tcW w:w="1560" w:type="dxa"/>
            <w:vMerge/>
            <w:vAlign w:val="center"/>
          </w:tcPr>
          <w:p w14:paraId="0F7E3621" w14:textId="77777777" w:rsidR="001A484C" w:rsidRPr="00DD55A8" w:rsidRDefault="001A484C" w:rsidP="005D332E">
            <w:pPr>
              <w:jc w:val="center"/>
              <w:rPr>
                <w:sz w:val="18"/>
                <w:szCs w:val="18"/>
              </w:rPr>
            </w:pPr>
          </w:p>
        </w:tc>
      </w:tr>
      <w:tr w:rsidR="001A484C" w:rsidRPr="00DD55A8" w14:paraId="68F1F8C6" w14:textId="77777777" w:rsidTr="001A484C">
        <w:trPr>
          <w:trHeight w:val="156"/>
          <w:jc w:val="center"/>
        </w:trPr>
        <w:tc>
          <w:tcPr>
            <w:tcW w:w="694" w:type="dxa"/>
            <w:vMerge/>
            <w:vAlign w:val="center"/>
          </w:tcPr>
          <w:p w14:paraId="2F11158E" w14:textId="77777777" w:rsidR="001A484C" w:rsidRPr="00DD55A8" w:rsidRDefault="001A484C" w:rsidP="005D332E">
            <w:pPr>
              <w:pStyle w:val="p0"/>
              <w:jc w:val="center"/>
              <w:rPr>
                <w:sz w:val="18"/>
                <w:szCs w:val="18"/>
              </w:rPr>
            </w:pPr>
          </w:p>
        </w:tc>
        <w:tc>
          <w:tcPr>
            <w:tcW w:w="851" w:type="dxa"/>
            <w:vMerge/>
            <w:vAlign w:val="center"/>
          </w:tcPr>
          <w:p w14:paraId="3D74C460" w14:textId="77777777" w:rsidR="001A484C" w:rsidRPr="00DD55A8" w:rsidRDefault="001A484C" w:rsidP="005D332E">
            <w:pPr>
              <w:pStyle w:val="p0"/>
              <w:jc w:val="center"/>
              <w:rPr>
                <w:sz w:val="18"/>
                <w:szCs w:val="18"/>
              </w:rPr>
            </w:pPr>
          </w:p>
        </w:tc>
        <w:tc>
          <w:tcPr>
            <w:tcW w:w="995" w:type="dxa"/>
            <w:vMerge/>
            <w:vAlign w:val="center"/>
          </w:tcPr>
          <w:p w14:paraId="439E5DE8" w14:textId="77777777" w:rsidR="001A484C" w:rsidRPr="00DD55A8" w:rsidRDefault="001A484C" w:rsidP="005D332E">
            <w:pPr>
              <w:pStyle w:val="p0"/>
              <w:jc w:val="center"/>
              <w:rPr>
                <w:sz w:val="18"/>
                <w:szCs w:val="18"/>
              </w:rPr>
            </w:pPr>
          </w:p>
        </w:tc>
        <w:tc>
          <w:tcPr>
            <w:tcW w:w="850" w:type="dxa"/>
            <w:vAlign w:val="center"/>
          </w:tcPr>
          <w:p w14:paraId="2D856E9D" w14:textId="14555804" w:rsidR="001A484C" w:rsidRPr="00DD55A8" w:rsidRDefault="001A484C" w:rsidP="005D332E">
            <w:pPr>
              <w:jc w:val="center"/>
              <w:rPr>
                <w:sz w:val="18"/>
                <w:szCs w:val="18"/>
              </w:rPr>
            </w:pPr>
            <w:r w:rsidRPr="00DD55A8">
              <w:rPr>
                <w:sz w:val="18"/>
                <w:szCs w:val="18"/>
              </w:rPr>
              <w:t>Tm</w:t>
            </w:r>
            <w:r w:rsidRPr="00DD55A8">
              <w:rPr>
                <w:sz w:val="18"/>
                <w:szCs w:val="18"/>
                <w:vertAlign w:val="subscript"/>
              </w:rPr>
              <w:t>2</w:t>
            </w:r>
            <w:r w:rsidRPr="00DD55A8">
              <w:rPr>
                <w:sz w:val="18"/>
                <w:szCs w:val="18"/>
              </w:rPr>
              <w:t>O</w:t>
            </w:r>
            <w:r w:rsidRPr="00DD55A8">
              <w:rPr>
                <w:sz w:val="18"/>
                <w:szCs w:val="18"/>
                <w:vertAlign w:val="subscript"/>
              </w:rPr>
              <w:t>3</w:t>
            </w:r>
          </w:p>
        </w:tc>
        <w:tc>
          <w:tcPr>
            <w:tcW w:w="1560" w:type="dxa"/>
            <w:vMerge/>
            <w:vAlign w:val="center"/>
          </w:tcPr>
          <w:p w14:paraId="72F15500" w14:textId="466F7CD4" w:rsidR="001A484C" w:rsidRPr="00DD55A8" w:rsidRDefault="001A484C" w:rsidP="005D332E">
            <w:pPr>
              <w:pStyle w:val="p0"/>
              <w:jc w:val="center"/>
              <w:rPr>
                <w:sz w:val="18"/>
                <w:szCs w:val="18"/>
              </w:rPr>
            </w:pPr>
          </w:p>
        </w:tc>
        <w:tc>
          <w:tcPr>
            <w:tcW w:w="1560" w:type="dxa"/>
            <w:vMerge/>
            <w:vAlign w:val="center"/>
          </w:tcPr>
          <w:p w14:paraId="2F56C448" w14:textId="77777777" w:rsidR="001A484C" w:rsidRPr="00DD55A8" w:rsidRDefault="001A484C" w:rsidP="005D332E">
            <w:pPr>
              <w:jc w:val="center"/>
              <w:rPr>
                <w:sz w:val="18"/>
                <w:szCs w:val="18"/>
              </w:rPr>
            </w:pPr>
          </w:p>
        </w:tc>
        <w:tc>
          <w:tcPr>
            <w:tcW w:w="1560" w:type="dxa"/>
            <w:vMerge/>
            <w:vAlign w:val="center"/>
          </w:tcPr>
          <w:p w14:paraId="2EB4CB8F" w14:textId="77777777" w:rsidR="001A484C" w:rsidRPr="00DD55A8" w:rsidRDefault="001A484C" w:rsidP="005D332E">
            <w:pPr>
              <w:jc w:val="center"/>
              <w:rPr>
                <w:sz w:val="18"/>
                <w:szCs w:val="18"/>
              </w:rPr>
            </w:pPr>
          </w:p>
        </w:tc>
      </w:tr>
      <w:tr w:rsidR="001A484C" w:rsidRPr="00DD55A8" w14:paraId="49F1E1BA" w14:textId="77777777" w:rsidTr="001A484C">
        <w:trPr>
          <w:trHeight w:val="218"/>
          <w:jc w:val="center"/>
        </w:trPr>
        <w:tc>
          <w:tcPr>
            <w:tcW w:w="694" w:type="dxa"/>
            <w:vMerge/>
            <w:vAlign w:val="center"/>
          </w:tcPr>
          <w:p w14:paraId="7B3D5E40" w14:textId="77777777" w:rsidR="001A484C" w:rsidRPr="00DD55A8" w:rsidRDefault="001A484C" w:rsidP="005D332E">
            <w:pPr>
              <w:pStyle w:val="p0"/>
              <w:jc w:val="center"/>
              <w:rPr>
                <w:sz w:val="18"/>
                <w:szCs w:val="18"/>
              </w:rPr>
            </w:pPr>
          </w:p>
        </w:tc>
        <w:tc>
          <w:tcPr>
            <w:tcW w:w="851" w:type="dxa"/>
            <w:vMerge/>
            <w:vAlign w:val="center"/>
          </w:tcPr>
          <w:p w14:paraId="7C55C94A" w14:textId="77777777" w:rsidR="001A484C" w:rsidRPr="00DD55A8" w:rsidRDefault="001A484C" w:rsidP="005D332E">
            <w:pPr>
              <w:pStyle w:val="p0"/>
              <w:jc w:val="center"/>
              <w:rPr>
                <w:sz w:val="18"/>
                <w:szCs w:val="18"/>
              </w:rPr>
            </w:pPr>
          </w:p>
        </w:tc>
        <w:tc>
          <w:tcPr>
            <w:tcW w:w="995" w:type="dxa"/>
            <w:vMerge/>
            <w:vAlign w:val="center"/>
          </w:tcPr>
          <w:p w14:paraId="02180875" w14:textId="77777777" w:rsidR="001A484C" w:rsidRPr="00DD55A8" w:rsidRDefault="001A484C" w:rsidP="005D332E">
            <w:pPr>
              <w:pStyle w:val="p0"/>
              <w:jc w:val="center"/>
              <w:rPr>
                <w:sz w:val="18"/>
                <w:szCs w:val="18"/>
              </w:rPr>
            </w:pPr>
          </w:p>
        </w:tc>
        <w:tc>
          <w:tcPr>
            <w:tcW w:w="850" w:type="dxa"/>
            <w:vAlign w:val="center"/>
          </w:tcPr>
          <w:p w14:paraId="6F092B9F" w14:textId="291E60BB" w:rsidR="001A484C" w:rsidRPr="00DD55A8" w:rsidRDefault="001A484C" w:rsidP="005D332E">
            <w:pPr>
              <w:jc w:val="center"/>
              <w:rPr>
                <w:sz w:val="18"/>
                <w:szCs w:val="18"/>
              </w:rPr>
            </w:pPr>
            <w:r w:rsidRPr="00DD55A8">
              <w:rPr>
                <w:sz w:val="18"/>
                <w:szCs w:val="18"/>
              </w:rPr>
              <w:t>Yb</w:t>
            </w:r>
            <w:r w:rsidRPr="00DD55A8">
              <w:rPr>
                <w:sz w:val="18"/>
                <w:szCs w:val="18"/>
                <w:vertAlign w:val="subscript"/>
              </w:rPr>
              <w:t>2</w:t>
            </w:r>
            <w:r w:rsidRPr="00DD55A8">
              <w:rPr>
                <w:sz w:val="18"/>
                <w:szCs w:val="18"/>
              </w:rPr>
              <w:t>O</w:t>
            </w:r>
            <w:r w:rsidRPr="00DD55A8">
              <w:rPr>
                <w:sz w:val="18"/>
                <w:szCs w:val="18"/>
                <w:vertAlign w:val="subscript"/>
              </w:rPr>
              <w:t>3</w:t>
            </w:r>
          </w:p>
        </w:tc>
        <w:tc>
          <w:tcPr>
            <w:tcW w:w="1560" w:type="dxa"/>
            <w:vMerge/>
            <w:vAlign w:val="center"/>
          </w:tcPr>
          <w:p w14:paraId="4DDB58AB" w14:textId="3E14BB7D" w:rsidR="001A484C" w:rsidRPr="00DD55A8" w:rsidRDefault="001A484C" w:rsidP="005D332E">
            <w:pPr>
              <w:pStyle w:val="p0"/>
              <w:jc w:val="center"/>
              <w:rPr>
                <w:sz w:val="18"/>
                <w:szCs w:val="18"/>
              </w:rPr>
            </w:pPr>
          </w:p>
        </w:tc>
        <w:tc>
          <w:tcPr>
            <w:tcW w:w="1560" w:type="dxa"/>
            <w:vMerge/>
            <w:vAlign w:val="center"/>
          </w:tcPr>
          <w:p w14:paraId="72E563DF" w14:textId="77777777" w:rsidR="001A484C" w:rsidRPr="00DD55A8" w:rsidRDefault="001A484C" w:rsidP="005D332E">
            <w:pPr>
              <w:jc w:val="center"/>
              <w:rPr>
                <w:sz w:val="18"/>
                <w:szCs w:val="18"/>
              </w:rPr>
            </w:pPr>
          </w:p>
        </w:tc>
        <w:tc>
          <w:tcPr>
            <w:tcW w:w="1560" w:type="dxa"/>
            <w:vMerge/>
            <w:vAlign w:val="center"/>
          </w:tcPr>
          <w:p w14:paraId="6535545A" w14:textId="77777777" w:rsidR="001A484C" w:rsidRPr="00DD55A8" w:rsidRDefault="001A484C" w:rsidP="005D332E">
            <w:pPr>
              <w:jc w:val="center"/>
              <w:rPr>
                <w:sz w:val="18"/>
                <w:szCs w:val="18"/>
              </w:rPr>
            </w:pPr>
          </w:p>
        </w:tc>
      </w:tr>
      <w:tr w:rsidR="001A484C" w:rsidRPr="00DD55A8" w14:paraId="53A24AAD" w14:textId="77777777" w:rsidTr="001A484C">
        <w:trPr>
          <w:trHeight w:val="165"/>
          <w:jc w:val="center"/>
        </w:trPr>
        <w:tc>
          <w:tcPr>
            <w:tcW w:w="694" w:type="dxa"/>
            <w:vMerge/>
            <w:vAlign w:val="center"/>
          </w:tcPr>
          <w:p w14:paraId="13744A2B" w14:textId="77777777" w:rsidR="001A484C" w:rsidRPr="00DD55A8" w:rsidRDefault="001A484C" w:rsidP="005D332E">
            <w:pPr>
              <w:pStyle w:val="p0"/>
              <w:jc w:val="center"/>
              <w:rPr>
                <w:sz w:val="18"/>
                <w:szCs w:val="18"/>
              </w:rPr>
            </w:pPr>
          </w:p>
        </w:tc>
        <w:tc>
          <w:tcPr>
            <w:tcW w:w="851" w:type="dxa"/>
            <w:vMerge/>
            <w:vAlign w:val="center"/>
          </w:tcPr>
          <w:p w14:paraId="6F4E15B5" w14:textId="77777777" w:rsidR="001A484C" w:rsidRPr="00DD55A8" w:rsidRDefault="001A484C" w:rsidP="005D332E">
            <w:pPr>
              <w:pStyle w:val="p0"/>
              <w:jc w:val="center"/>
              <w:rPr>
                <w:sz w:val="18"/>
                <w:szCs w:val="18"/>
              </w:rPr>
            </w:pPr>
          </w:p>
        </w:tc>
        <w:tc>
          <w:tcPr>
            <w:tcW w:w="995" w:type="dxa"/>
            <w:vMerge/>
            <w:vAlign w:val="center"/>
          </w:tcPr>
          <w:p w14:paraId="21A3A28A" w14:textId="77777777" w:rsidR="001A484C" w:rsidRPr="00DD55A8" w:rsidRDefault="001A484C" w:rsidP="005D332E">
            <w:pPr>
              <w:pStyle w:val="p0"/>
              <w:jc w:val="center"/>
              <w:rPr>
                <w:sz w:val="18"/>
                <w:szCs w:val="18"/>
              </w:rPr>
            </w:pPr>
          </w:p>
        </w:tc>
        <w:tc>
          <w:tcPr>
            <w:tcW w:w="850" w:type="dxa"/>
            <w:vAlign w:val="center"/>
          </w:tcPr>
          <w:p w14:paraId="1D9F3D42" w14:textId="0D71A028" w:rsidR="001A484C" w:rsidRPr="00DD55A8" w:rsidRDefault="001A484C" w:rsidP="005D332E">
            <w:pPr>
              <w:jc w:val="center"/>
              <w:rPr>
                <w:sz w:val="18"/>
                <w:szCs w:val="18"/>
              </w:rPr>
            </w:pPr>
            <w:r w:rsidRPr="00DD55A8">
              <w:rPr>
                <w:sz w:val="18"/>
                <w:szCs w:val="18"/>
              </w:rPr>
              <w:t>Lu</w:t>
            </w:r>
            <w:r w:rsidRPr="00DD55A8">
              <w:rPr>
                <w:sz w:val="18"/>
                <w:szCs w:val="18"/>
                <w:vertAlign w:val="subscript"/>
              </w:rPr>
              <w:t>2</w:t>
            </w:r>
            <w:r w:rsidRPr="00DD55A8">
              <w:rPr>
                <w:sz w:val="18"/>
                <w:szCs w:val="18"/>
              </w:rPr>
              <w:t>O</w:t>
            </w:r>
            <w:r w:rsidRPr="00DD55A8">
              <w:rPr>
                <w:sz w:val="18"/>
                <w:szCs w:val="18"/>
                <w:vertAlign w:val="subscript"/>
              </w:rPr>
              <w:t>3</w:t>
            </w:r>
          </w:p>
        </w:tc>
        <w:tc>
          <w:tcPr>
            <w:tcW w:w="1560" w:type="dxa"/>
            <w:vMerge/>
            <w:vAlign w:val="center"/>
          </w:tcPr>
          <w:p w14:paraId="00FDDE81" w14:textId="3C698885" w:rsidR="001A484C" w:rsidRPr="00DD55A8" w:rsidRDefault="001A484C" w:rsidP="005D332E">
            <w:pPr>
              <w:pStyle w:val="p0"/>
              <w:jc w:val="center"/>
              <w:rPr>
                <w:sz w:val="18"/>
                <w:szCs w:val="18"/>
              </w:rPr>
            </w:pPr>
          </w:p>
        </w:tc>
        <w:tc>
          <w:tcPr>
            <w:tcW w:w="1560" w:type="dxa"/>
            <w:vMerge/>
            <w:vAlign w:val="center"/>
          </w:tcPr>
          <w:p w14:paraId="264D9FF4" w14:textId="77777777" w:rsidR="001A484C" w:rsidRPr="00DD55A8" w:rsidRDefault="001A484C" w:rsidP="005D332E">
            <w:pPr>
              <w:jc w:val="center"/>
              <w:rPr>
                <w:sz w:val="18"/>
                <w:szCs w:val="18"/>
              </w:rPr>
            </w:pPr>
          </w:p>
        </w:tc>
        <w:tc>
          <w:tcPr>
            <w:tcW w:w="1560" w:type="dxa"/>
            <w:vMerge/>
            <w:vAlign w:val="center"/>
          </w:tcPr>
          <w:p w14:paraId="0AFE2A1D" w14:textId="77777777" w:rsidR="001A484C" w:rsidRPr="00DD55A8" w:rsidRDefault="001A484C" w:rsidP="005D332E">
            <w:pPr>
              <w:jc w:val="center"/>
              <w:rPr>
                <w:sz w:val="18"/>
                <w:szCs w:val="18"/>
              </w:rPr>
            </w:pPr>
          </w:p>
        </w:tc>
      </w:tr>
      <w:tr w:rsidR="001A484C" w:rsidRPr="00DD55A8" w14:paraId="295BC1E1" w14:textId="77777777" w:rsidTr="001A484C">
        <w:trPr>
          <w:trHeight w:val="103"/>
          <w:jc w:val="center"/>
        </w:trPr>
        <w:tc>
          <w:tcPr>
            <w:tcW w:w="694" w:type="dxa"/>
            <w:vMerge/>
            <w:vAlign w:val="center"/>
          </w:tcPr>
          <w:p w14:paraId="33001195" w14:textId="77777777" w:rsidR="001A484C" w:rsidRPr="00DD55A8" w:rsidRDefault="001A484C" w:rsidP="005D332E">
            <w:pPr>
              <w:pStyle w:val="p0"/>
              <w:jc w:val="center"/>
              <w:rPr>
                <w:sz w:val="18"/>
                <w:szCs w:val="18"/>
              </w:rPr>
            </w:pPr>
          </w:p>
        </w:tc>
        <w:tc>
          <w:tcPr>
            <w:tcW w:w="851" w:type="dxa"/>
            <w:vMerge/>
            <w:vAlign w:val="center"/>
          </w:tcPr>
          <w:p w14:paraId="24AF3F8C" w14:textId="77777777" w:rsidR="001A484C" w:rsidRPr="00DD55A8" w:rsidRDefault="001A484C" w:rsidP="005D332E">
            <w:pPr>
              <w:pStyle w:val="p0"/>
              <w:jc w:val="center"/>
              <w:rPr>
                <w:sz w:val="18"/>
                <w:szCs w:val="18"/>
              </w:rPr>
            </w:pPr>
          </w:p>
        </w:tc>
        <w:tc>
          <w:tcPr>
            <w:tcW w:w="995" w:type="dxa"/>
            <w:vMerge/>
            <w:vAlign w:val="center"/>
          </w:tcPr>
          <w:p w14:paraId="72259D19" w14:textId="77777777" w:rsidR="001A484C" w:rsidRPr="00DD55A8" w:rsidRDefault="001A484C" w:rsidP="005D332E">
            <w:pPr>
              <w:pStyle w:val="p0"/>
              <w:jc w:val="center"/>
              <w:rPr>
                <w:sz w:val="18"/>
                <w:szCs w:val="18"/>
              </w:rPr>
            </w:pPr>
          </w:p>
        </w:tc>
        <w:tc>
          <w:tcPr>
            <w:tcW w:w="850" w:type="dxa"/>
            <w:vAlign w:val="center"/>
          </w:tcPr>
          <w:p w14:paraId="2808AD9D" w14:textId="631FF54B" w:rsidR="001A484C" w:rsidRPr="00DD55A8" w:rsidRDefault="001A484C" w:rsidP="005D332E">
            <w:pPr>
              <w:jc w:val="center"/>
              <w:rPr>
                <w:sz w:val="18"/>
                <w:szCs w:val="18"/>
              </w:rPr>
            </w:pPr>
            <w:r w:rsidRPr="00DD55A8">
              <w:rPr>
                <w:sz w:val="18"/>
                <w:szCs w:val="18"/>
              </w:rPr>
              <w:t>Eu</w:t>
            </w:r>
            <w:r w:rsidRPr="00DD55A8">
              <w:rPr>
                <w:sz w:val="18"/>
                <w:szCs w:val="18"/>
                <w:vertAlign w:val="subscript"/>
              </w:rPr>
              <w:t>2</w:t>
            </w:r>
            <w:r w:rsidRPr="00DD55A8">
              <w:rPr>
                <w:sz w:val="18"/>
                <w:szCs w:val="18"/>
              </w:rPr>
              <w:t>O</w:t>
            </w:r>
            <w:r w:rsidRPr="00DD55A8">
              <w:rPr>
                <w:sz w:val="18"/>
                <w:szCs w:val="18"/>
                <w:vertAlign w:val="subscript"/>
              </w:rPr>
              <w:t>3</w:t>
            </w:r>
          </w:p>
        </w:tc>
        <w:tc>
          <w:tcPr>
            <w:tcW w:w="1560" w:type="dxa"/>
            <w:vAlign w:val="center"/>
          </w:tcPr>
          <w:p w14:paraId="6FF9184E" w14:textId="1F4FAE5F" w:rsidR="001A484C" w:rsidRPr="00DD55A8" w:rsidRDefault="001A484C" w:rsidP="005D332E">
            <w:pPr>
              <w:pStyle w:val="p0"/>
              <w:jc w:val="center"/>
              <w:rPr>
                <w:sz w:val="18"/>
                <w:szCs w:val="18"/>
              </w:rPr>
            </w:pPr>
            <w:r w:rsidRPr="00DD55A8">
              <w:rPr>
                <w:sz w:val="18"/>
                <w:szCs w:val="18"/>
              </w:rPr>
              <w:t>0.0020</w:t>
            </w:r>
          </w:p>
        </w:tc>
        <w:tc>
          <w:tcPr>
            <w:tcW w:w="1560" w:type="dxa"/>
            <w:vMerge/>
            <w:vAlign w:val="center"/>
          </w:tcPr>
          <w:p w14:paraId="422651FC" w14:textId="77777777" w:rsidR="001A484C" w:rsidRPr="00DD55A8" w:rsidRDefault="001A484C" w:rsidP="005D332E">
            <w:pPr>
              <w:jc w:val="center"/>
              <w:rPr>
                <w:sz w:val="18"/>
                <w:szCs w:val="18"/>
              </w:rPr>
            </w:pPr>
          </w:p>
        </w:tc>
        <w:tc>
          <w:tcPr>
            <w:tcW w:w="1560" w:type="dxa"/>
            <w:vMerge/>
            <w:vAlign w:val="center"/>
          </w:tcPr>
          <w:p w14:paraId="53240EE1" w14:textId="77777777" w:rsidR="001A484C" w:rsidRPr="00DD55A8" w:rsidRDefault="001A484C" w:rsidP="005D332E">
            <w:pPr>
              <w:jc w:val="center"/>
              <w:rPr>
                <w:sz w:val="18"/>
                <w:szCs w:val="18"/>
              </w:rPr>
            </w:pPr>
          </w:p>
        </w:tc>
      </w:tr>
      <w:tr w:rsidR="001A484C" w:rsidRPr="00DD55A8" w14:paraId="7E423F18" w14:textId="77777777" w:rsidTr="001A484C">
        <w:trPr>
          <w:trHeight w:val="208"/>
          <w:jc w:val="center"/>
        </w:trPr>
        <w:tc>
          <w:tcPr>
            <w:tcW w:w="694" w:type="dxa"/>
            <w:vMerge/>
            <w:vAlign w:val="center"/>
          </w:tcPr>
          <w:p w14:paraId="17AB7CBE" w14:textId="77777777" w:rsidR="001A484C" w:rsidRPr="00DD55A8" w:rsidRDefault="001A484C" w:rsidP="005D332E">
            <w:pPr>
              <w:pStyle w:val="p0"/>
              <w:jc w:val="center"/>
              <w:rPr>
                <w:sz w:val="18"/>
                <w:szCs w:val="18"/>
              </w:rPr>
            </w:pPr>
          </w:p>
        </w:tc>
        <w:tc>
          <w:tcPr>
            <w:tcW w:w="851" w:type="dxa"/>
            <w:vMerge/>
            <w:vAlign w:val="center"/>
          </w:tcPr>
          <w:p w14:paraId="28DD50ED" w14:textId="77777777" w:rsidR="001A484C" w:rsidRPr="00DD55A8" w:rsidRDefault="001A484C" w:rsidP="005D332E">
            <w:pPr>
              <w:pStyle w:val="p0"/>
              <w:jc w:val="center"/>
              <w:rPr>
                <w:sz w:val="18"/>
                <w:szCs w:val="18"/>
              </w:rPr>
            </w:pPr>
          </w:p>
        </w:tc>
        <w:tc>
          <w:tcPr>
            <w:tcW w:w="995" w:type="dxa"/>
            <w:vMerge/>
            <w:vAlign w:val="center"/>
          </w:tcPr>
          <w:p w14:paraId="4D766E03" w14:textId="77777777" w:rsidR="001A484C" w:rsidRPr="00DD55A8" w:rsidRDefault="001A484C" w:rsidP="005D332E">
            <w:pPr>
              <w:pStyle w:val="p0"/>
              <w:jc w:val="center"/>
              <w:rPr>
                <w:sz w:val="18"/>
                <w:szCs w:val="18"/>
              </w:rPr>
            </w:pPr>
          </w:p>
        </w:tc>
        <w:tc>
          <w:tcPr>
            <w:tcW w:w="850" w:type="dxa"/>
            <w:vAlign w:val="center"/>
          </w:tcPr>
          <w:p w14:paraId="536741BB" w14:textId="5C1235C1" w:rsidR="001A484C" w:rsidRPr="00DD55A8" w:rsidRDefault="001A484C" w:rsidP="005D332E">
            <w:pPr>
              <w:jc w:val="center"/>
              <w:rPr>
                <w:sz w:val="18"/>
                <w:szCs w:val="18"/>
              </w:rPr>
            </w:pPr>
            <w:r w:rsidRPr="00DD55A8">
              <w:rPr>
                <w:sz w:val="18"/>
                <w:szCs w:val="18"/>
              </w:rPr>
              <w:t>Gd</w:t>
            </w:r>
            <w:r w:rsidRPr="00DD55A8">
              <w:rPr>
                <w:sz w:val="18"/>
                <w:szCs w:val="18"/>
                <w:vertAlign w:val="subscript"/>
              </w:rPr>
              <w:t>2</w:t>
            </w:r>
            <w:r w:rsidRPr="00DD55A8">
              <w:rPr>
                <w:sz w:val="18"/>
                <w:szCs w:val="18"/>
              </w:rPr>
              <w:t>O</w:t>
            </w:r>
            <w:r w:rsidRPr="00DD55A8">
              <w:rPr>
                <w:sz w:val="18"/>
                <w:szCs w:val="18"/>
                <w:vertAlign w:val="subscript"/>
              </w:rPr>
              <w:t>3</w:t>
            </w:r>
          </w:p>
        </w:tc>
        <w:tc>
          <w:tcPr>
            <w:tcW w:w="1560" w:type="dxa"/>
            <w:vAlign w:val="center"/>
          </w:tcPr>
          <w:p w14:paraId="3B517834" w14:textId="4EE137F8" w:rsidR="001A484C" w:rsidRPr="00DD55A8" w:rsidRDefault="001A484C" w:rsidP="005D332E">
            <w:pPr>
              <w:pStyle w:val="p0"/>
              <w:jc w:val="center"/>
              <w:rPr>
                <w:sz w:val="18"/>
                <w:szCs w:val="18"/>
              </w:rPr>
            </w:pPr>
            <w:r w:rsidRPr="00DD55A8">
              <w:rPr>
                <w:sz w:val="18"/>
                <w:szCs w:val="18"/>
              </w:rPr>
              <w:t>0.0020</w:t>
            </w:r>
          </w:p>
        </w:tc>
        <w:tc>
          <w:tcPr>
            <w:tcW w:w="1560" w:type="dxa"/>
            <w:vMerge/>
            <w:vAlign w:val="center"/>
          </w:tcPr>
          <w:p w14:paraId="3F7D317E" w14:textId="77777777" w:rsidR="001A484C" w:rsidRPr="00DD55A8" w:rsidRDefault="001A484C" w:rsidP="005D332E">
            <w:pPr>
              <w:jc w:val="center"/>
              <w:rPr>
                <w:sz w:val="18"/>
                <w:szCs w:val="18"/>
              </w:rPr>
            </w:pPr>
          </w:p>
        </w:tc>
        <w:tc>
          <w:tcPr>
            <w:tcW w:w="1560" w:type="dxa"/>
            <w:vMerge/>
            <w:vAlign w:val="center"/>
          </w:tcPr>
          <w:p w14:paraId="40E07701" w14:textId="77777777" w:rsidR="001A484C" w:rsidRPr="00DD55A8" w:rsidRDefault="001A484C" w:rsidP="005D332E">
            <w:pPr>
              <w:jc w:val="center"/>
              <w:rPr>
                <w:sz w:val="18"/>
                <w:szCs w:val="18"/>
              </w:rPr>
            </w:pPr>
          </w:p>
        </w:tc>
      </w:tr>
      <w:tr w:rsidR="001A484C" w:rsidRPr="00DD55A8" w14:paraId="7B68012C" w14:textId="77777777" w:rsidTr="001A484C">
        <w:trPr>
          <w:trHeight w:val="70"/>
          <w:jc w:val="center"/>
        </w:trPr>
        <w:tc>
          <w:tcPr>
            <w:tcW w:w="694" w:type="dxa"/>
            <w:vMerge/>
            <w:vAlign w:val="center"/>
          </w:tcPr>
          <w:p w14:paraId="449224B1" w14:textId="77777777" w:rsidR="001A484C" w:rsidRPr="00DD55A8" w:rsidRDefault="001A484C" w:rsidP="005D332E">
            <w:pPr>
              <w:pStyle w:val="p0"/>
              <w:jc w:val="center"/>
              <w:rPr>
                <w:sz w:val="18"/>
                <w:szCs w:val="18"/>
              </w:rPr>
            </w:pPr>
          </w:p>
        </w:tc>
        <w:tc>
          <w:tcPr>
            <w:tcW w:w="851" w:type="dxa"/>
            <w:vMerge/>
            <w:vAlign w:val="center"/>
          </w:tcPr>
          <w:p w14:paraId="359674E4" w14:textId="77777777" w:rsidR="001A484C" w:rsidRPr="00DD55A8" w:rsidRDefault="001A484C" w:rsidP="005D332E">
            <w:pPr>
              <w:pStyle w:val="p0"/>
              <w:jc w:val="center"/>
              <w:rPr>
                <w:sz w:val="18"/>
                <w:szCs w:val="18"/>
              </w:rPr>
            </w:pPr>
          </w:p>
        </w:tc>
        <w:tc>
          <w:tcPr>
            <w:tcW w:w="995" w:type="dxa"/>
            <w:vMerge/>
            <w:vAlign w:val="center"/>
          </w:tcPr>
          <w:p w14:paraId="680F1974" w14:textId="77777777" w:rsidR="001A484C" w:rsidRPr="00DD55A8" w:rsidRDefault="001A484C" w:rsidP="005D332E">
            <w:pPr>
              <w:pStyle w:val="p0"/>
              <w:jc w:val="center"/>
              <w:rPr>
                <w:sz w:val="18"/>
                <w:szCs w:val="18"/>
              </w:rPr>
            </w:pPr>
          </w:p>
        </w:tc>
        <w:tc>
          <w:tcPr>
            <w:tcW w:w="850" w:type="dxa"/>
            <w:vAlign w:val="center"/>
          </w:tcPr>
          <w:p w14:paraId="2650740C" w14:textId="41A52274" w:rsidR="001A484C" w:rsidRPr="00DD55A8" w:rsidRDefault="001A484C" w:rsidP="005D332E">
            <w:pPr>
              <w:jc w:val="center"/>
              <w:rPr>
                <w:sz w:val="18"/>
                <w:szCs w:val="18"/>
              </w:rPr>
            </w:pPr>
            <w:r w:rsidRPr="00DD55A8">
              <w:rPr>
                <w:sz w:val="18"/>
                <w:szCs w:val="18"/>
              </w:rPr>
              <w:t>Dy</w:t>
            </w:r>
            <w:r w:rsidRPr="00DD55A8">
              <w:rPr>
                <w:sz w:val="18"/>
                <w:szCs w:val="18"/>
                <w:vertAlign w:val="subscript"/>
              </w:rPr>
              <w:t>2</w:t>
            </w:r>
            <w:r w:rsidRPr="00DD55A8">
              <w:rPr>
                <w:sz w:val="18"/>
                <w:szCs w:val="18"/>
              </w:rPr>
              <w:t>O</w:t>
            </w:r>
            <w:r w:rsidRPr="00DD55A8">
              <w:rPr>
                <w:sz w:val="18"/>
                <w:szCs w:val="18"/>
                <w:vertAlign w:val="subscript"/>
              </w:rPr>
              <w:t>3</w:t>
            </w:r>
          </w:p>
        </w:tc>
        <w:tc>
          <w:tcPr>
            <w:tcW w:w="1560" w:type="dxa"/>
            <w:vAlign w:val="center"/>
          </w:tcPr>
          <w:p w14:paraId="7780C254" w14:textId="312D0D8C" w:rsidR="001A484C" w:rsidRPr="00DD55A8" w:rsidRDefault="001A484C" w:rsidP="005D332E">
            <w:pPr>
              <w:pStyle w:val="p0"/>
              <w:jc w:val="center"/>
              <w:rPr>
                <w:sz w:val="18"/>
                <w:szCs w:val="18"/>
              </w:rPr>
            </w:pPr>
            <w:r w:rsidRPr="00DD55A8">
              <w:rPr>
                <w:sz w:val="18"/>
                <w:szCs w:val="18"/>
              </w:rPr>
              <w:t>0.0020</w:t>
            </w:r>
          </w:p>
        </w:tc>
        <w:tc>
          <w:tcPr>
            <w:tcW w:w="1560" w:type="dxa"/>
            <w:vMerge/>
            <w:vAlign w:val="center"/>
          </w:tcPr>
          <w:p w14:paraId="21AC05C8" w14:textId="77777777" w:rsidR="001A484C" w:rsidRPr="00DD55A8" w:rsidRDefault="001A484C" w:rsidP="005D332E">
            <w:pPr>
              <w:jc w:val="center"/>
              <w:rPr>
                <w:sz w:val="18"/>
                <w:szCs w:val="18"/>
              </w:rPr>
            </w:pPr>
          </w:p>
        </w:tc>
        <w:tc>
          <w:tcPr>
            <w:tcW w:w="1560" w:type="dxa"/>
            <w:vMerge/>
            <w:vAlign w:val="center"/>
          </w:tcPr>
          <w:p w14:paraId="5F668778" w14:textId="77777777" w:rsidR="001A484C" w:rsidRPr="00DD55A8" w:rsidRDefault="001A484C" w:rsidP="005D332E">
            <w:pPr>
              <w:jc w:val="center"/>
              <w:rPr>
                <w:sz w:val="18"/>
                <w:szCs w:val="18"/>
              </w:rPr>
            </w:pPr>
          </w:p>
        </w:tc>
      </w:tr>
      <w:tr w:rsidR="001A484C" w:rsidRPr="00DD55A8" w14:paraId="7A0857EF" w14:textId="77777777" w:rsidTr="001A484C">
        <w:trPr>
          <w:trHeight w:val="118"/>
          <w:jc w:val="center"/>
        </w:trPr>
        <w:tc>
          <w:tcPr>
            <w:tcW w:w="694" w:type="dxa"/>
            <w:vMerge/>
            <w:vAlign w:val="center"/>
          </w:tcPr>
          <w:p w14:paraId="4D2222DA" w14:textId="77777777" w:rsidR="001A484C" w:rsidRPr="00DD55A8" w:rsidRDefault="001A484C" w:rsidP="005D332E">
            <w:pPr>
              <w:pStyle w:val="p0"/>
              <w:jc w:val="center"/>
              <w:rPr>
                <w:sz w:val="18"/>
                <w:szCs w:val="18"/>
              </w:rPr>
            </w:pPr>
          </w:p>
        </w:tc>
        <w:tc>
          <w:tcPr>
            <w:tcW w:w="851" w:type="dxa"/>
            <w:vMerge/>
            <w:vAlign w:val="center"/>
          </w:tcPr>
          <w:p w14:paraId="319FDB10" w14:textId="77777777" w:rsidR="001A484C" w:rsidRPr="00DD55A8" w:rsidRDefault="001A484C" w:rsidP="005D332E">
            <w:pPr>
              <w:pStyle w:val="p0"/>
              <w:jc w:val="center"/>
              <w:rPr>
                <w:sz w:val="18"/>
                <w:szCs w:val="18"/>
              </w:rPr>
            </w:pPr>
          </w:p>
        </w:tc>
        <w:tc>
          <w:tcPr>
            <w:tcW w:w="995" w:type="dxa"/>
            <w:vMerge/>
            <w:vAlign w:val="center"/>
          </w:tcPr>
          <w:p w14:paraId="5CA3D4CB" w14:textId="77777777" w:rsidR="001A484C" w:rsidRPr="00DD55A8" w:rsidRDefault="001A484C" w:rsidP="005D332E">
            <w:pPr>
              <w:pStyle w:val="p0"/>
              <w:jc w:val="center"/>
              <w:rPr>
                <w:sz w:val="18"/>
                <w:szCs w:val="18"/>
              </w:rPr>
            </w:pPr>
          </w:p>
        </w:tc>
        <w:tc>
          <w:tcPr>
            <w:tcW w:w="850" w:type="dxa"/>
            <w:vAlign w:val="center"/>
          </w:tcPr>
          <w:p w14:paraId="142763BD" w14:textId="772780D9" w:rsidR="001A484C" w:rsidRPr="00DD55A8" w:rsidRDefault="001A484C" w:rsidP="005D332E">
            <w:pPr>
              <w:jc w:val="center"/>
              <w:rPr>
                <w:sz w:val="18"/>
                <w:szCs w:val="18"/>
              </w:rPr>
            </w:pPr>
            <w:r w:rsidRPr="00DD55A8">
              <w:rPr>
                <w:sz w:val="18"/>
                <w:szCs w:val="18"/>
              </w:rPr>
              <w:t>Ho</w:t>
            </w:r>
            <w:r w:rsidRPr="00DD55A8">
              <w:rPr>
                <w:sz w:val="18"/>
                <w:szCs w:val="18"/>
                <w:vertAlign w:val="subscript"/>
              </w:rPr>
              <w:t>2</w:t>
            </w:r>
            <w:r w:rsidRPr="00DD55A8">
              <w:rPr>
                <w:sz w:val="18"/>
                <w:szCs w:val="18"/>
              </w:rPr>
              <w:t>O</w:t>
            </w:r>
            <w:r w:rsidRPr="00DD55A8">
              <w:rPr>
                <w:sz w:val="18"/>
                <w:szCs w:val="18"/>
                <w:vertAlign w:val="subscript"/>
              </w:rPr>
              <w:t>3</w:t>
            </w:r>
          </w:p>
        </w:tc>
        <w:tc>
          <w:tcPr>
            <w:tcW w:w="1560" w:type="dxa"/>
            <w:vAlign w:val="center"/>
          </w:tcPr>
          <w:p w14:paraId="462A0407" w14:textId="286D6F47" w:rsidR="001A484C" w:rsidRPr="00DD55A8" w:rsidRDefault="001A484C" w:rsidP="005D332E">
            <w:pPr>
              <w:pStyle w:val="p0"/>
              <w:jc w:val="center"/>
              <w:rPr>
                <w:sz w:val="18"/>
                <w:szCs w:val="18"/>
              </w:rPr>
            </w:pPr>
            <w:r w:rsidRPr="00DD55A8">
              <w:rPr>
                <w:sz w:val="18"/>
                <w:szCs w:val="18"/>
              </w:rPr>
              <w:t>0.0010</w:t>
            </w:r>
          </w:p>
        </w:tc>
        <w:tc>
          <w:tcPr>
            <w:tcW w:w="1560" w:type="dxa"/>
            <w:vMerge/>
            <w:vAlign w:val="center"/>
          </w:tcPr>
          <w:p w14:paraId="54E96D7D" w14:textId="77777777" w:rsidR="001A484C" w:rsidRPr="00DD55A8" w:rsidRDefault="001A484C" w:rsidP="005D332E">
            <w:pPr>
              <w:jc w:val="center"/>
              <w:rPr>
                <w:sz w:val="18"/>
                <w:szCs w:val="18"/>
              </w:rPr>
            </w:pPr>
          </w:p>
        </w:tc>
        <w:tc>
          <w:tcPr>
            <w:tcW w:w="1560" w:type="dxa"/>
            <w:vMerge/>
            <w:vAlign w:val="center"/>
          </w:tcPr>
          <w:p w14:paraId="1A1A324C" w14:textId="77777777" w:rsidR="001A484C" w:rsidRPr="00DD55A8" w:rsidRDefault="001A484C" w:rsidP="005D332E">
            <w:pPr>
              <w:jc w:val="center"/>
              <w:rPr>
                <w:sz w:val="18"/>
                <w:szCs w:val="18"/>
              </w:rPr>
            </w:pPr>
          </w:p>
        </w:tc>
      </w:tr>
      <w:tr w:rsidR="001A484C" w:rsidRPr="00DD55A8" w14:paraId="0FCA22AA" w14:textId="77777777" w:rsidTr="001A484C">
        <w:trPr>
          <w:trHeight w:val="94"/>
          <w:jc w:val="center"/>
        </w:trPr>
        <w:tc>
          <w:tcPr>
            <w:tcW w:w="694" w:type="dxa"/>
            <w:vMerge/>
            <w:vAlign w:val="center"/>
          </w:tcPr>
          <w:p w14:paraId="0C2AEC2E" w14:textId="77777777" w:rsidR="001A484C" w:rsidRPr="00DD55A8" w:rsidRDefault="001A484C" w:rsidP="005D332E">
            <w:pPr>
              <w:pStyle w:val="p0"/>
              <w:jc w:val="center"/>
              <w:rPr>
                <w:sz w:val="18"/>
                <w:szCs w:val="18"/>
              </w:rPr>
            </w:pPr>
          </w:p>
        </w:tc>
        <w:tc>
          <w:tcPr>
            <w:tcW w:w="851" w:type="dxa"/>
            <w:vMerge/>
            <w:vAlign w:val="center"/>
          </w:tcPr>
          <w:p w14:paraId="65B34580" w14:textId="77777777" w:rsidR="001A484C" w:rsidRPr="00DD55A8" w:rsidRDefault="001A484C" w:rsidP="005D332E">
            <w:pPr>
              <w:pStyle w:val="p0"/>
              <w:jc w:val="center"/>
              <w:rPr>
                <w:sz w:val="18"/>
                <w:szCs w:val="18"/>
              </w:rPr>
            </w:pPr>
          </w:p>
        </w:tc>
        <w:tc>
          <w:tcPr>
            <w:tcW w:w="995" w:type="dxa"/>
            <w:vMerge/>
            <w:vAlign w:val="center"/>
          </w:tcPr>
          <w:p w14:paraId="297E2075" w14:textId="77777777" w:rsidR="001A484C" w:rsidRPr="00DD55A8" w:rsidRDefault="001A484C" w:rsidP="005D332E">
            <w:pPr>
              <w:pStyle w:val="p0"/>
              <w:jc w:val="center"/>
              <w:rPr>
                <w:sz w:val="18"/>
                <w:szCs w:val="18"/>
              </w:rPr>
            </w:pPr>
          </w:p>
        </w:tc>
        <w:tc>
          <w:tcPr>
            <w:tcW w:w="850" w:type="dxa"/>
            <w:vAlign w:val="center"/>
          </w:tcPr>
          <w:p w14:paraId="66B003FD" w14:textId="6FB0654A" w:rsidR="001A484C" w:rsidRPr="00DD55A8" w:rsidRDefault="001A484C" w:rsidP="005D332E">
            <w:pPr>
              <w:jc w:val="center"/>
              <w:rPr>
                <w:sz w:val="18"/>
                <w:szCs w:val="18"/>
              </w:rPr>
            </w:pPr>
            <w:r w:rsidRPr="00DD55A8">
              <w:rPr>
                <w:sz w:val="18"/>
                <w:szCs w:val="18"/>
              </w:rPr>
              <w:t>Y</w:t>
            </w:r>
            <w:r w:rsidRPr="00DD55A8">
              <w:rPr>
                <w:sz w:val="18"/>
                <w:szCs w:val="18"/>
                <w:vertAlign w:val="subscript"/>
              </w:rPr>
              <w:t>2</w:t>
            </w:r>
            <w:r w:rsidRPr="00DD55A8">
              <w:rPr>
                <w:sz w:val="18"/>
                <w:szCs w:val="18"/>
              </w:rPr>
              <w:t>O</w:t>
            </w:r>
            <w:r w:rsidRPr="00DD55A8">
              <w:rPr>
                <w:sz w:val="18"/>
                <w:szCs w:val="18"/>
                <w:vertAlign w:val="subscript"/>
              </w:rPr>
              <w:t>3</w:t>
            </w:r>
          </w:p>
        </w:tc>
        <w:tc>
          <w:tcPr>
            <w:tcW w:w="1560" w:type="dxa"/>
            <w:vAlign w:val="center"/>
          </w:tcPr>
          <w:p w14:paraId="0995F8CD" w14:textId="0952D236" w:rsidR="001A484C" w:rsidRPr="00DD55A8" w:rsidRDefault="001A484C" w:rsidP="005D332E">
            <w:pPr>
              <w:pStyle w:val="p0"/>
              <w:jc w:val="center"/>
              <w:rPr>
                <w:sz w:val="18"/>
                <w:szCs w:val="18"/>
              </w:rPr>
            </w:pPr>
            <w:r w:rsidRPr="00DD55A8">
              <w:rPr>
                <w:sz w:val="18"/>
                <w:szCs w:val="18"/>
              </w:rPr>
              <w:t>0.0010</w:t>
            </w:r>
          </w:p>
        </w:tc>
        <w:tc>
          <w:tcPr>
            <w:tcW w:w="1560" w:type="dxa"/>
            <w:vMerge/>
            <w:vAlign w:val="center"/>
          </w:tcPr>
          <w:p w14:paraId="59767590" w14:textId="77777777" w:rsidR="001A484C" w:rsidRPr="00DD55A8" w:rsidRDefault="001A484C" w:rsidP="005D332E">
            <w:pPr>
              <w:jc w:val="center"/>
              <w:rPr>
                <w:sz w:val="18"/>
                <w:szCs w:val="18"/>
              </w:rPr>
            </w:pPr>
          </w:p>
        </w:tc>
        <w:tc>
          <w:tcPr>
            <w:tcW w:w="1560" w:type="dxa"/>
            <w:vMerge/>
            <w:vAlign w:val="center"/>
          </w:tcPr>
          <w:p w14:paraId="3088EBC8" w14:textId="77777777" w:rsidR="001A484C" w:rsidRPr="00DD55A8" w:rsidRDefault="001A484C" w:rsidP="005D332E">
            <w:pPr>
              <w:jc w:val="center"/>
              <w:rPr>
                <w:sz w:val="18"/>
                <w:szCs w:val="18"/>
              </w:rPr>
            </w:pPr>
          </w:p>
        </w:tc>
      </w:tr>
      <w:tr w:rsidR="001A484C" w:rsidRPr="00DD55A8" w14:paraId="78515895" w14:textId="77777777" w:rsidTr="001A484C">
        <w:trPr>
          <w:trHeight w:val="308"/>
          <w:jc w:val="center"/>
        </w:trPr>
        <w:tc>
          <w:tcPr>
            <w:tcW w:w="694" w:type="dxa"/>
            <w:vMerge/>
            <w:vAlign w:val="center"/>
          </w:tcPr>
          <w:p w14:paraId="31B0A1EA" w14:textId="77777777" w:rsidR="001A484C" w:rsidRPr="00DD55A8" w:rsidRDefault="001A484C" w:rsidP="005D332E">
            <w:pPr>
              <w:pStyle w:val="p0"/>
              <w:jc w:val="center"/>
              <w:rPr>
                <w:sz w:val="18"/>
                <w:szCs w:val="18"/>
              </w:rPr>
            </w:pPr>
          </w:p>
        </w:tc>
        <w:tc>
          <w:tcPr>
            <w:tcW w:w="851" w:type="dxa"/>
            <w:vMerge/>
            <w:vAlign w:val="center"/>
          </w:tcPr>
          <w:p w14:paraId="604059D5" w14:textId="77777777" w:rsidR="001A484C" w:rsidRPr="00DD55A8" w:rsidRDefault="001A484C" w:rsidP="005D332E">
            <w:pPr>
              <w:pStyle w:val="p0"/>
              <w:jc w:val="center"/>
              <w:rPr>
                <w:sz w:val="18"/>
                <w:szCs w:val="18"/>
              </w:rPr>
            </w:pPr>
          </w:p>
        </w:tc>
        <w:tc>
          <w:tcPr>
            <w:tcW w:w="995" w:type="dxa"/>
            <w:vMerge w:val="restart"/>
            <w:vAlign w:val="center"/>
          </w:tcPr>
          <w:p w14:paraId="1FC339B1" w14:textId="77777777" w:rsidR="001A484C" w:rsidRPr="00DD55A8" w:rsidRDefault="001A484C" w:rsidP="005D332E">
            <w:pPr>
              <w:pStyle w:val="p0"/>
              <w:jc w:val="center"/>
              <w:rPr>
                <w:sz w:val="18"/>
                <w:szCs w:val="18"/>
              </w:rPr>
            </w:pPr>
            <w:r w:rsidRPr="00DD55A8">
              <w:rPr>
                <w:sz w:val="18"/>
                <w:szCs w:val="18"/>
              </w:rPr>
              <w:t>非稀土杂质</w:t>
            </w:r>
          </w:p>
        </w:tc>
        <w:tc>
          <w:tcPr>
            <w:tcW w:w="850" w:type="dxa"/>
            <w:vAlign w:val="center"/>
          </w:tcPr>
          <w:p w14:paraId="1F88F1B3" w14:textId="77777777" w:rsidR="001A484C" w:rsidRPr="00DD55A8" w:rsidRDefault="001A484C" w:rsidP="005D332E">
            <w:pPr>
              <w:jc w:val="center"/>
              <w:rPr>
                <w:sz w:val="18"/>
                <w:szCs w:val="18"/>
              </w:rPr>
            </w:pPr>
            <w:r w:rsidRPr="00DD55A8">
              <w:rPr>
                <w:sz w:val="18"/>
                <w:szCs w:val="18"/>
              </w:rPr>
              <w:t>Fe</w:t>
            </w:r>
            <w:r w:rsidRPr="00DD55A8">
              <w:rPr>
                <w:sz w:val="18"/>
                <w:szCs w:val="18"/>
                <w:vertAlign w:val="subscript"/>
              </w:rPr>
              <w:t>2</w:t>
            </w:r>
            <w:r w:rsidRPr="00DD55A8">
              <w:rPr>
                <w:sz w:val="18"/>
                <w:szCs w:val="18"/>
              </w:rPr>
              <w:t>O</w:t>
            </w:r>
            <w:r w:rsidRPr="00DD55A8">
              <w:rPr>
                <w:sz w:val="18"/>
                <w:szCs w:val="18"/>
                <w:vertAlign w:val="subscript"/>
              </w:rPr>
              <w:t>3</w:t>
            </w:r>
          </w:p>
        </w:tc>
        <w:tc>
          <w:tcPr>
            <w:tcW w:w="1560" w:type="dxa"/>
            <w:vAlign w:val="center"/>
          </w:tcPr>
          <w:p w14:paraId="63AD34EB" w14:textId="0A927307" w:rsidR="001A484C" w:rsidRPr="00DD55A8" w:rsidRDefault="001A484C" w:rsidP="005D332E">
            <w:pPr>
              <w:jc w:val="center"/>
              <w:rPr>
                <w:sz w:val="18"/>
                <w:szCs w:val="18"/>
              </w:rPr>
            </w:pPr>
            <w:r w:rsidRPr="00DD55A8">
              <w:rPr>
                <w:sz w:val="18"/>
                <w:szCs w:val="18"/>
              </w:rPr>
              <w:t>0.010</w:t>
            </w:r>
          </w:p>
        </w:tc>
        <w:tc>
          <w:tcPr>
            <w:tcW w:w="1560" w:type="dxa"/>
            <w:vAlign w:val="center"/>
          </w:tcPr>
          <w:p w14:paraId="110A9566" w14:textId="4B8F0D8E" w:rsidR="001A484C" w:rsidRPr="00DD55A8" w:rsidRDefault="001A484C" w:rsidP="005D332E">
            <w:pPr>
              <w:jc w:val="center"/>
              <w:rPr>
                <w:sz w:val="18"/>
                <w:szCs w:val="18"/>
              </w:rPr>
            </w:pPr>
            <w:r w:rsidRPr="00DD55A8">
              <w:rPr>
                <w:sz w:val="18"/>
                <w:szCs w:val="18"/>
              </w:rPr>
              <w:t>0.020</w:t>
            </w:r>
          </w:p>
        </w:tc>
        <w:tc>
          <w:tcPr>
            <w:tcW w:w="1560" w:type="dxa"/>
            <w:vAlign w:val="center"/>
          </w:tcPr>
          <w:p w14:paraId="5E121F8D" w14:textId="4A07CF56" w:rsidR="001A484C" w:rsidRPr="00DD55A8" w:rsidRDefault="001A484C" w:rsidP="005D332E">
            <w:pPr>
              <w:jc w:val="center"/>
              <w:rPr>
                <w:sz w:val="18"/>
                <w:szCs w:val="18"/>
              </w:rPr>
            </w:pPr>
            <w:r w:rsidRPr="00DD55A8">
              <w:rPr>
                <w:sz w:val="18"/>
                <w:szCs w:val="18"/>
              </w:rPr>
              <w:t>0.030</w:t>
            </w:r>
          </w:p>
        </w:tc>
      </w:tr>
      <w:tr w:rsidR="001A484C" w:rsidRPr="00DD55A8" w14:paraId="0743E2CA" w14:textId="77777777" w:rsidTr="001A484C">
        <w:trPr>
          <w:trHeight w:val="308"/>
          <w:jc w:val="center"/>
        </w:trPr>
        <w:tc>
          <w:tcPr>
            <w:tcW w:w="694" w:type="dxa"/>
            <w:vMerge/>
            <w:vAlign w:val="center"/>
          </w:tcPr>
          <w:p w14:paraId="63C04FB3" w14:textId="77777777" w:rsidR="001A484C" w:rsidRPr="00DD55A8" w:rsidRDefault="001A484C" w:rsidP="005D332E">
            <w:pPr>
              <w:pStyle w:val="p0"/>
              <w:jc w:val="center"/>
              <w:rPr>
                <w:sz w:val="18"/>
                <w:szCs w:val="18"/>
              </w:rPr>
            </w:pPr>
          </w:p>
        </w:tc>
        <w:tc>
          <w:tcPr>
            <w:tcW w:w="851" w:type="dxa"/>
            <w:vMerge/>
            <w:vAlign w:val="center"/>
          </w:tcPr>
          <w:p w14:paraId="63BE84BB" w14:textId="77777777" w:rsidR="001A484C" w:rsidRPr="00DD55A8" w:rsidRDefault="001A484C" w:rsidP="005D332E">
            <w:pPr>
              <w:pStyle w:val="p0"/>
              <w:jc w:val="center"/>
              <w:rPr>
                <w:sz w:val="18"/>
                <w:szCs w:val="18"/>
              </w:rPr>
            </w:pPr>
          </w:p>
        </w:tc>
        <w:tc>
          <w:tcPr>
            <w:tcW w:w="995" w:type="dxa"/>
            <w:vMerge/>
            <w:vAlign w:val="center"/>
          </w:tcPr>
          <w:p w14:paraId="1EF6D9B2" w14:textId="77777777" w:rsidR="001A484C" w:rsidRPr="00DD55A8" w:rsidRDefault="001A484C" w:rsidP="005D332E">
            <w:pPr>
              <w:pStyle w:val="p0"/>
              <w:jc w:val="center"/>
              <w:rPr>
                <w:sz w:val="18"/>
                <w:szCs w:val="18"/>
              </w:rPr>
            </w:pPr>
          </w:p>
        </w:tc>
        <w:tc>
          <w:tcPr>
            <w:tcW w:w="850" w:type="dxa"/>
            <w:vAlign w:val="center"/>
          </w:tcPr>
          <w:p w14:paraId="7F0A3A62" w14:textId="77777777" w:rsidR="001A484C" w:rsidRPr="00DD55A8" w:rsidRDefault="001A484C" w:rsidP="005D332E">
            <w:pPr>
              <w:jc w:val="center"/>
              <w:rPr>
                <w:sz w:val="18"/>
                <w:szCs w:val="18"/>
              </w:rPr>
            </w:pPr>
            <w:r w:rsidRPr="00DD55A8">
              <w:rPr>
                <w:sz w:val="18"/>
                <w:szCs w:val="18"/>
              </w:rPr>
              <w:t>SiO</w:t>
            </w:r>
            <w:r w:rsidRPr="00DD55A8">
              <w:rPr>
                <w:sz w:val="18"/>
                <w:szCs w:val="18"/>
                <w:vertAlign w:val="subscript"/>
              </w:rPr>
              <w:t>2</w:t>
            </w:r>
          </w:p>
        </w:tc>
        <w:tc>
          <w:tcPr>
            <w:tcW w:w="1560" w:type="dxa"/>
            <w:vAlign w:val="center"/>
          </w:tcPr>
          <w:p w14:paraId="466EAEB2" w14:textId="2F537BB5" w:rsidR="001A484C" w:rsidRPr="00DD55A8" w:rsidRDefault="001A484C" w:rsidP="005D332E">
            <w:pPr>
              <w:jc w:val="center"/>
              <w:rPr>
                <w:sz w:val="18"/>
                <w:szCs w:val="18"/>
              </w:rPr>
            </w:pPr>
            <w:r w:rsidRPr="00DD55A8">
              <w:rPr>
                <w:sz w:val="18"/>
                <w:szCs w:val="18"/>
              </w:rPr>
              <w:t>0.010</w:t>
            </w:r>
          </w:p>
        </w:tc>
        <w:tc>
          <w:tcPr>
            <w:tcW w:w="1560" w:type="dxa"/>
            <w:vAlign w:val="center"/>
          </w:tcPr>
          <w:p w14:paraId="2E6E5380" w14:textId="19DF4DA4" w:rsidR="001A484C" w:rsidRPr="00DD55A8" w:rsidRDefault="001A484C" w:rsidP="005D332E">
            <w:pPr>
              <w:jc w:val="center"/>
              <w:rPr>
                <w:sz w:val="18"/>
                <w:szCs w:val="18"/>
              </w:rPr>
            </w:pPr>
            <w:r w:rsidRPr="00DD55A8">
              <w:rPr>
                <w:sz w:val="18"/>
                <w:szCs w:val="18"/>
              </w:rPr>
              <w:t>0.020</w:t>
            </w:r>
          </w:p>
        </w:tc>
        <w:tc>
          <w:tcPr>
            <w:tcW w:w="1560" w:type="dxa"/>
            <w:vAlign w:val="center"/>
          </w:tcPr>
          <w:p w14:paraId="598610EB" w14:textId="26B249B9" w:rsidR="001A484C" w:rsidRPr="00DD55A8" w:rsidRDefault="001A484C" w:rsidP="005D332E">
            <w:pPr>
              <w:jc w:val="center"/>
              <w:rPr>
                <w:sz w:val="18"/>
                <w:szCs w:val="18"/>
              </w:rPr>
            </w:pPr>
            <w:r w:rsidRPr="00DD55A8">
              <w:rPr>
                <w:sz w:val="18"/>
                <w:szCs w:val="18"/>
              </w:rPr>
              <w:t>0.030</w:t>
            </w:r>
          </w:p>
        </w:tc>
      </w:tr>
      <w:tr w:rsidR="001A484C" w:rsidRPr="00DD55A8" w14:paraId="73E817CB" w14:textId="77777777" w:rsidTr="001A484C">
        <w:trPr>
          <w:trHeight w:val="308"/>
          <w:jc w:val="center"/>
        </w:trPr>
        <w:tc>
          <w:tcPr>
            <w:tcW w:w="694" w:type="dxa"/>
            <w:vMerge/>
            <w:vAlign w:val="center"/>
          </w:tcPr>
          <w:p w14:paraId="28122927" w14:textId="77777777" w:rsidR="001A484C" w:rsidRPr="00DD55A8" w:rsidRDefault="001A484C" w:rsidP="005D332E">
            <w:pPr>
              <w:pStyle w:val="p0"/>
              <w:jc w:val="center"/>
              <w:rPr>
                <w:sz w:val="18"/>
                <w:szCs w:val="18"/>
              </w:rPr>
            </w:pPr>
          </w:p>
        </w:tc>
        <w:tc>
          <w:tcPr>
            <w:tcW w:w="851" w:type="dxa"/>
            <w:vMerge/>
            <w:vAlign w:val="center"/>
          </w:tcPr>
          <w:p w14:paraId="5BC1853F" w14:textId="77777777" w:rsidR="001A484C" w:rsidRPr="00DD55A8" w:rsidRDefault="001A484C" w:rsidP="005D332E">
            <w:pPr>
              <w:pStyle w:val="p0"/>
              <w:jc w:val="center"/>
              <w:rPr>
                <w:sz w:val="18"/>
                <w:szCs w:val="18"/>
              </w:rPr>
            </w:pPr>
          </w:p>
        </w:tc>
        <w:tc>
          <w:tcPr>
            <w:tcW w:w="995" w:type="dxa"/>
            <w:vMerge/>
            <w:vAlign w:val="center"/>
          </w:tcPr>
          <w:p w14:paraId="2A21B80D" w14:textId="77777777" w:rsidR="001A484C" w:rsidRPr="00DD55A8" w:rsidRDefault="001A484C" w:rsidP="005D332E">
            <w:pPr>
              <w:pStyle w:val="p0"/>
              <w:jc w:val="center"/>
              <w:rPr>
                <w:sz w:val="18"/>
                <w:szCs w:val="18"/>
              </w:rPr>
            </w:pPr>
          </w:p>
        </w:tc>
        <w:tc>
          <w:tcPr>
            <w:tcW w:w="850" w:type="dxa"/>
            <w:vAlign w:val="center"/>
          </w:tcPr>
          <w:p w14:paraId="6A9E8F5B" w14:textId="77777777" w:rsidR="001A484C" w:rsidRPr="00DD55A8" w:rsidRDefault="001A484C" w:rsidP="005D332E">
            <w:pPr>
              <w:jc w:val="center"/>
              <w:rPr>
                <w:sz w:val="18"/>
                <w:szCs w:val="18"/>
              </w:rPr>
            </w:pPr>
            <w:r w:rsidRPr="00DD55A8">
              <w:rPr>
                <w:sz w:val="18"/>
                <w:szCs w:val="18"/>
              </w:rPr>
              <w:t>Al</w:t>
            </w:r>
            <w:r w:rsidRPr="00DD55A8">
              <w:rPr>
                <w:sz w:val="18"/>
                <w:szCs w:val="18"/>
                <w:vertAlign w:val="subscript"/>
              </w:rPr>
              <w:t>2</w:t>
            </w:r>
            <w:r w:rsidRPr="00DD55A8">
              <w:rPr>
                <w:sz w:val="18"/>
                <w:szCs w:val="18"/>
              </w:rPr>
              <w:t>O</w:t>
            </w:r>
            <w:r w:rsidRPr="00DD55A8">
              <w:rPr>
                <w:sz w:val="18"/>
                <w:szCs w:val="18"/>
                <w:vertAlign w:val="subscript"/>
              </w:rPr>
              <w:t>3</w:t>
            </w:r>
          </w:p>
        </w:tc>
        <w:tc>
          <w:tcPr>
            <w:tcW w:w="1560" w:type="dxa"/>
            <w:vAlign w:val="center"/>
          </w:tcPr>
          <w:p w14:paraId="5FEE7E95" w14:textId="1868841D" w:rsidR="001A484C" w:rsidRPr="00DD55A8" w:rsidRDefault="001A484C" w:rsidP="005D332E">
            <w:pPr>
              <w:jc w:val="center"/>
              <w:rPr>
                <w:sz w:val="18"/>
                <w:szCs w:val="18"/>
              </w:rPr>
            </w:pPr>
            <w:r w:rsidRPr="00DD55A8">
              <w:rPr>
                <w:sz w:val="18"/>
                <w:szCs w:val="18"/>
              </w:rPr>
              <w:t>0.020</w:t>
            </w:r>
          </w:p>
        </w:tc>
        <w:tc>
          <w:tcPr>
            <w:tcW w:w="1560" w:type="dxa"/>
            <w:vAlign w:val="center"/>
          </w:tcPr>
          <w:p w14:paraId="192A4908" w14:textId="3F590323" w:rsidR="001A484C" w:rsidRPr="00DD55A8" w:rsidRDefault="001A484C" w:rsidP="005D332E">
            <w:pPr>
              <w:jc w:val="center"/>
              <w:rPr>
                <w:sz w:val="18"/>
                <w:szCs w:val="18"/>
              </w:rPr>
            </w:pPr>
            <w:r w:rsidRPr="00DD55A8">
              <w:rPr>
                <w:sz w:val="18"/>
                <w:szCs w:val="18"/>
              </w:rPr>
              <w:t>0.030</w:t>
            </w:r>
          </w:p>
        </w:tc>
        <w:tc>
          <w:tcPr>
            <w:tcW w:w="1560" w:type="dxa"/>
            <w:vAlign w:val="center"/>
          </w:tcPr>
          <w:p w14:paraId="064082D7" w14:textId="77777777" w:rsidR="001A484C" w:rsidRPr="00DD55A8" w:rsidRDefault="001A484C" w:rsidP="005D332E">
            <w:pPr>
              <w:jc w:val="center"/>
              <w:rPr>
                <w:sz w:val="18"/>
                <w:szCs w:val="18"/>
              </w:rPr>
            </w:pPr>
            <w:r w:rsidRPr="00DD55A8">
              <w:rPr>
                <w:sz w:val="18"/>
                <w:szCs w:val="18"/>
              </w:rPr>
              <w:t>0.050</w:t>
            </w:r>
          </w:p>
        </w:tc>
      </w:tr>
      <w:tr w:rsidR="001A484C" w:rsidRPr="00DD55A8" w14:paraId="63B33FFE" w14:textId="77777777" w:rsidTr="001A484C">
        <w:trPr>
          <w:trHeight w:val="308"/>
          <w:jc w:val="center"/>
        </w:trPr>
        <w:tc>
          <w:tcPr>
            <w:tcW w:w="694" w:type="dxa"/>
            <w:vMerge/>
            <w:vAlign w:val="center"/>
          </w:tcPr>
          <w:p w14:paraId="0FFA76BA" w14:textId="77777777" w:rsidR="001A484C" w:rsidRPr="00DD55A8" w:rsidRDefault="001A484C" w:rsidP="005D332E">
            <w:pPr>
              <w:pStyle w:val="p0"/>
              <w:jc w:val="center"/>
              <w:rPr>
                <w:sz w:val="18"/>
                <w:szCs w:val="18"/>
              </w:rPr>
            </w:pPr>
          </w:p>
        </w:tc>
        <w:tc>
          <w:tcPr>
            <w:tcW w:w="851" w:type="dxa"/>
            <w:vMerge/>
            <w:vAlign w:val="center"/>
          </w:tcPr>
          <w:p w14:paraId="16A98162" w14:textId="77777777" w:rsidR="001A484C" w:rsidRPr="00DD55A8" w:rsidRDefault="001A484C" w:rsidP="005D332E">
            <w:pPr>
              <w:pStyle w:val="p0"/>
              <w:jc w:val="center"/>
              <w:rPr>
                <w:sz w:val="18"/>
                <w:szCs w:val="18"/>
              </w:rPr>
            </w:pPr>
          </w:p>
        </w:tc>
        <w:tc>
          <w:tcPr>
            <w:tcW w:w="995" w:type="dxa"/>
            <w:vMerge/>
            <w:vAlign w:val="center"/>
          </w:tcPr>
          <w:p w14:paraId="7FD54ED6" w14:textId="77777777" w:rsidR="001A484C" w:rsidRPr="00DD55A8" w:rsidRDefault="001A484C" w:rsidP="005D332E">
            <w:pPr>
              <w:pStyle w:val="p0"/>
              <w:jc w:val="center"/>
              <w:rPr>
                <w:sz w:val="18"/>
                <w:szCs w:val="18"/>
              </w:rPr>
            </w:pPr>
          </w:p>
        </w:tc>
        <w:tc>
          <w:tcPr>
            <w:tcW w:w="850" w:type="dxa"/>
            <w:vAlign w:val="center"/>
          </w:tcPr>
          <w:p w14:paraId="353E5776" w14:textId="77BD2B6B" w:rsidR="001A484C" w:rsidRPr="00DD55A8" w:rsidRDefault="001A484C" w:rsidP="005D332E">
            <w:pPr>
              <w:jc w:val="center"/>
              <w:rPr>
                <w:sz w:val="18"/>
                <w:szCs w:val="18"/>
              </w:rPr>
            </w:pPr>
            <w:proofErr w:type="spellStart"/>
            <w:r w:rsidRPr="00DD55A8">
              <w:rPr>
                <w:sz w:val="18"/>
                <w:szCs w:val="18"/>
              </w:rPr>
              <w:t>NiO</w:t>
            </w:r>
            <w:proofErr w:type="spellEnd"/>
          </w:p>
        </w:tc>
        <w:tc>
          <w:tcPr>
            <w:tcW w:w="1560" w:type="dxa"/>
            <w:vAlign w:val="center"/>
          </w:tcPr>
          <w:p w14:paraId="33AE1D1D" w14:textId="77777777" w:rsidR="001A484C" w:rsidRPr="00DD55A8" w:rsidRDefault="001A484C" w:rsidP="005D332E">
            <w:pPr>
              <w:jc w:val="center"/>
              <w:rPr>
                <w:sz w:val="18"/>
                <w:szCs w:val="18"/>
              </w:rPr>
            </w:pPr>
            <w:r w:rsidRPr="00DD55A8">
              <w:rPr>
                <w:sz w:val="18"/>
                <w:szCs w:val="18"/>
              </w:rPr>
              <w:t>0.020</w:t>
            </w:r>
          </w:p>
        </w:tc>
        <w:tc>
          <w:tcPr>
            <w:tcW w:w="1560" w:type="dxa"/>
            <w:vAlign w:val="center"/>
          </w:tcPr>
          <w:p w14:paraId="3EC1D09C" w14:textId="77777777" w:rsidR="001A484C" w:rsidRPr="00DD55A8" w:rsidRDefault="001A484C" w:rsidP="005D332E">
            <w:pPr>
              <w:jc w:val="center"/>
              <w:rPr>
                <w:sz w:val="18"/>
                <w:szCs w:val="18"/>
              </w:rPr>
            </w:pPr>
            <w:r w:rsidRPr="00DD55A8">
              <w:rPr>
                <w:sz w:val="18"/>
                <w:szCs w:val="18"/>
              </w:rPr>
              <w:t>0.030</w:t>
            </w:r>
          </w:p>
        </w:tc>
        <w:tc>
          <w:tcPr>
            <w:tcW w:w="1560" w:type="dxa"/>
            <w:vAlign w:val="center"/>
          </w:tcPr>
          <w:p w14:paraId="2C6CC44B" w14:textId="77777777" w:rsidR="001A484C" w:rsidRPr="00DD55A8" w:rsidRDefault="001A484C" w:rsidP="005D332E">
            <w:pPr>
              <w:jc w:val="center"/>
              <w:rPr>
                <w:sz w:val="18"/>
                <w:szCs w:val="18"/>
              </w:rPr>
            </w:pPr>
            <w:r w:rsidRPr="00DD55A8">
              <w:rPr>
                <w:sz w:val="18"/>
                <w:szCs w:val="18"/>
              </w:rPr>
              <w:t>0.050</w:t>
            </w:r>
          </w:p>
        </w:tc>
      </w:tr>
      <w:tr w:rsidR="001A484C" w:rsidRPr="00DD55A8" w14:paraId="71CE54DA" w14:textId="77777777" w:rsidTr="001A484C">
        <w:trPr>
          <w:trHeight w:val="308"/>
          <w:jc w:val="center"/>
        </w:trPr>
        <w:tc>
          <w:tcPr>
            <w:tcW w:w="694" w:type="dxa"/>
            <w:vMerge/>
            <w:vAlign w:val="center"/>
          </w:tcPr>
          <w:p w14:paraId="2908EA37" w14:textId="77777777" w:rsidR="001A484C" w:rsidRPr="00DD55A8" w:rsidRDefault="001A484C" w:rsidP="005D332E">
            <w:pPr>
              <w:pStyle w:val="p0"/>
              <w:jc w:val="center"/>
              <w:rPr>
                <w:sz w:val="18"/>
                <w:szCs w:val="18"/>
              </w:rPr>
            </w:pPr>
          </w:p>
        </w:tc>
        <w:tc>
          <w:tcPr>
            <w:tcW w:w="851" w:type="dxa"/>
            <w:vMerge/>
            <w:vAlign w:val="center"/>
          </w:tcPr>
          <w:p w14:paraId="560DFE05" w14:textId="77777777" w:rsidR="001A484C" w:rsidRPr="00DD55A8" w:rsidRDefault="001A484C" w:rsidP="005D332E">
            <w:pPr>
              <w:pStyle w:val="p0"/>
              <w:jc w:val="center"/>
              <w:rPr>
                <w:sz w:val="18"/>
                <w:szCs w:val="18"/>
              </w:rPr>
            </w:pPr>
          </w:p>
        </w:tc>
        <w:tc>
          <w:tcPr>
            <w:tcW w:w="995" w:type="dxa"/>
            <w:vMerge/>
            <w:vAlign w:val="center"/>
          </w:tcPr>
          <w:p w14:paraId="71D6EEF0" w14:textId="77777777" w:rsidR="001A484C" w:rsidRPr="00DD55A8" w:rsidRDefault="001A484C" w:rsidP="005D332E">
            <w:pPr>
              <w:pStyle w:val="p0"/>
              <w:jc w:val="center"/>
              <w:rPr>
                <w:sz w:val="18"/>
                <w:szCs w:val="18"/>
              </w:rPr>
            </w:pPr>
          </w:p>
        </w:tc>
        <w:tc>
          <w:tcPr>
            <w:tcW w:w="850" w:type="dxa"/>
            <w:vAlign w:val="center"/>
          </w:tcPr>
          <w:p w14:paraId="5D996752" w14:textId="704779D8" w:rsidR="001A484C" w:rsidRPr="00DD55A8" w:rsidRDefault="001A484C" w:rsidP="005D332E">
            <w:pPr>
              <w:jc w:val="center"/>
              <w:rPr>
                <w:sz w:val="18"/>
                <w:szCs w:val="18"/>
              </w:rPr>
            </w:pPr>
            <w:r w:rsidRPr="00DD55A8">
              <w:rPr>
                <w:sz w:val="18"/>
                <w:szCs w:val="18"/>
              </w:rPr>
              <w:t>O</w:t>
            </w:r>
          </w:p>
        </w:tc>
        <w:tc>
          <w:tcPr>
            <w:tcW w:w="1560" w:type="dxa"/>
            <w:vAlign w:val="center"/>
          </w:tcPr>
          <w:p w14:paraId="611D91A0" w14:textId="59E32F23" w:rsidR="001A484C" w:rsidRPr="00DD55A8" w:rsidRDefault="001A484C" w:rsidP="005D332E">
            <w:pPr>
              <w:jc w:val="center"/>
              <w:rPr>
                <w:sz w:val="18"/>
                <w:szCs w:val="18"/>
              </w:rPr>
            </w:pPr>
            <w:r w:rsidRPr="00DD55A8">
              <w:rPr>
                <w:sz w:val="18"/>
                <w:szCs w:val="18"/>
              </w:rPr>
              <w:t>0.080</w:t>
            </w:r>
          </w:p>
        </w:tc>
        <w:tc>
          <w:tcPr>
            <w:tcW w:w="1560" w:type="dxa"/>
            <w:vAlign w:val="center"/>
          </w:tcPr>
          <w:p w14:paraId="466882FD" w14:textId="4A8CDFA9" w:rsidR="001A484C" w:rsidRPr="00DD55A8" w:rsidRDefault="001A484C" w:rsidP="005D332E">
            <w:pPr>
              <w:jc w:val="center"/>
              <w:rPr>
                <w:sz w:val="18"/>
                <w:szCs w:val="18"/>
              </w:rPr>
            </w:pPr>
            <w:r w:rsidRPr="00DD55A8">
              <w:rPr>
                <w:sz w:val="18"/>
                <w:szCs w:val="18"/>
              </w:rPr>
              <w:t>0.10</w:t>
            </w:r>
          </w:p>
        </w:tc>
        <w:tc>
          <w:tcPr>
            <w:tcW w:w="1560" w:type="dxa"/>
            <w:vAlign w:val="center"/>
          </w:tcPr>
          <w:p w14:paraId="3275F1E9" w14:textId="13EBE9FE" w:rsidR="001A484C" w:rsidRPr="00DD55A8" w:rsidRDefault="001A484C" w:rsidP="005D332E">
            <w:pPr>
              <w:jc w:val="center"/>
              <w:rPr>
                <w:sz w:val="18"/>
                <w:szCs w:val="18"/>
              </w:rPr>
            </w:pPr>
            <w:r w:rsidRPr="00DD55A8">
              <w:rPr>
                <w:sz w:val="18"/>
                <w:szCs w:val="18"/>
              </w:rPr>
              <w:t>0.10</w:t>
            </w:r>
          </w:p>
        </w:tc>
      </w:tr>
      <w:tr w:rsidR="001A484C" w:rsidRPr="00DD55A8" w14:paraId="3358A1A0" w14:textId="77777777" w:rsidTr="001A484C">
        <w:trPr>
          <w:trHeight w:val="144"/>
          <w:jc w:val="center"/>
        </w:trPr>
        <w:tc>
          <w:tcPr>
            <w:tcW w:w="694" w:type="dxa"/>
            <w:vMerge/>
            <w:vAlign w:val="center"/>
          </w:tcPr>
          <w:p w14:paraId="727E5179" w14:textId="48DE0822" w:rsidR="001A484C" w:rsidRPr="00DD55A8" w:rsidRDefault="001A484C" w:rsidP="005D332E">
            <w:pPr>
              <w:jc w:val="center"/>
              <w:rPr>
                <w:sz w:val="18"/>
                <w:szCs w:val="18"/>
              </w:rPr>
            </w:pPr>
          </w:p>
        </w:tc>
        <w:tc>
          <w:tcPr>
            <w:tcW w:w="2696" w:type="dxa"/>
            <w:gridSpan w:val="3"/>
            <w:vAlign w:val="center"/>
          </w:tcPr>
          <w:p w14:paraId="7B59598D" w14:textId="6C781D40" w:rsidR="001A484C" w:rsidRPr="00DD55A8" w:rsidRDefault="001A484C" w:rsidP="005D332E">
            <w:pPr>
              <w:jc w:val="center"/>
              <w:rPr>
                <w:sz w:val="18"/>
                <w:szCs w:val="18"/>
              </w:rPr>
            </w:pPr>
            <w:proofErr w:type="gramStart"/>
            <w:r w:rsidRPr="00DD55A8">
              <w:rPr>
                <w:sz w:val="18"/>
                <w:szCs w:val="18"/>
              </w:rPr>
              <w:t>灼</w:t>
            </w:r>
            <w:proofErr w:type="gramEnd"/>
            <w:r w:rsidRPr="00DD55A8">
              <w:rPr>
                <w:sz w:val="18"/>
                <w:szCs w:val="18"/>
              </w:rPr>
              <w:t>减量</w:t>
            </w:r>
            <w:r w:rsidRPr="00DD55A8">
              <w:rPr>
                <w:rFonts w:eastAsia="黑体"/>
                <w:sz w:val="18"/>
                <w:szCs w:val="18"/>
              </w:rPr>
              <w:t>（</w:t>
            </w:r>
            <w:r w:rsidRPr="00DD55A8">
              <w:rPr>
                <w:rFonts w:eastAsia="黑体"/>
                <w:sz w:val="18"/>
                <w:szCs w:val="18"/>
              </w:rPr>
              <w:t>250℃</w:t>
            </w:r>
            <w:r w:rsidRPr="00DD55A8">
              <w:rPr>
                <w:rFonts w:eastAsia="黑体"/>
                <w:sz w:val="18"/>
                <w:szCs w:val="18"/>
              </w:rPr>
              <w:t>）</w:t>
            </w:r>
            <w:r w:rsidRPr="00DD55A8">
              <w:rPr>
                <w:sz w:val="18"/>
                <w:szCs w:val="18"/>
              </w:rPr>
              <w:t>/%</w:t>
            </w:r>
            <w:r w:rsidRPr="00DD55A8">
              <w:rPr>
                <w:sz w:val="18"/>
                <w:szCs w:val="18"/>
              </w:rPr>
              <w:t>，不大于</w:t>
            </w:r>
          </w:p>
        </w:tc>
        <w:tc>
          <w:tcPr>
            <w:tcW w:w="4680" w:type="dxa"/>
            <w:gridSpan w:val="3"/>
            <w:vAlign w:val="center"/>
          </w:tcPr>
          <w:p w14:paraId="4D077D24" w14:textId="32710473" w:rsidR="001A484C" w:rsidRPr="00DD55A8" w:rsidRDefault="001A484C" w:rsidP="005D332E">
            <w:pPr>
              <w:jc w:val="center"/>
              <w:rPr>
                <w:sz w:val="18"/>
                <w:szCs w:val="18"/>
              </w:rPr>
            </w:pPr>
            <w:r w:rsidRPr="00DD55A8">
              <w:rPr>
                <w:sz w:val="18"/>
                <w:szCs w:val="18"/>
              </w:rPr>
              <w:t>0.30</w:t>
            </w:r>
          </w:p>
        </w:tc>
      </w:tr>
    </w:tbl>
    <w:p w14:paraId="57C90FC6" w14:textId="4B90178B" w:rsidR="005164D6" w:rsidRPr="00117F99" w:rsidRDefault="009E22A0" w:rsidP="00537D2A">
      <w:pPr>
        <w:pStyle w:val="a5"/>
        <w:numPr>
          <w:ilvl w:val="0"/>
          <w:numId w:val="0"/>
        </w:numPr>
      </w:pPr>
      <w:r w:rsidRPr="00117F99">
        <w:t>5</w:t>
      </w:r>
      <w:r w:rsidR="00537D2A" w:rsidRPr="00117F99">
        <w:t>.</w:t>
      </w:r>
      <w:r w:rsidRPr="00117F99">
        <w:t>2</w:t>
      </w:r>
      <w:r w:rsidR="005164D6" w:rsidRPr="00117F99">
        <w:rPr>
          <w:rFonts w:hint="eastAsia"/>
        </w:rPr>
        <w:t xml:space="preserve">  外观</w:t>
      </w:r>
      <w:r w:rsidR="00537D2A" w:rsidRPr="00117F99">
        <w:rPr>
          <w:rFonts w:hint="eastAsia"/>
        </w:rPr>
        <w:t>质量</w:t>
      </w:r>
    </w:p>
    <w:p w14:paraId="576F10F8" w14:textId="0B36DBA6" w:rsidR="005164D6" w:rsidRPr="00117F99" w:rsidRDefault="009E22A0">
      <w:pPr>
        <w:pStyle w:val="p17"/>
        <w:ind w:firstLine="0"/>
      </w:pPr>
      <w:r w:rsidRPr="00117F99">
        <w:rPr>
          <w:rFonts w:ascii="黑体" w:eastAsia="黑体"/>
        </w:rPr>
        <w:t>5</w:t>
      </w:r>
      <w:r w:rsidR="005164D6" w:rsidRPr="00117F99">
        <w:rPr>
          <w:rFonts w:ascii="黑体" w:eastAsia="黑体" w:hint="eastAsia"/>
        </w:rPr>
        <w:t>.</w:t>
      </w:r>
      <w:r w:rsidRPr="00117F99">
        <w:rPr>
          <w:rFonts w:ascii="黑体" w:eastAsia="黑体"/>
        </w:rPr>
        <w:t>2</w:t>
      </w:r>
      <w:r w:rsidR="005164D6" w:rsidRPr="00117F99">
        <w:rPr>
          <w:rFonts w:ascii="黑体" w:eastAsia="黑体" w:hint="eastAsia"/>
        </w:rPr>
        <w:t>.1</w:t>
      </w:r>
      <w:r w:rsidR="005164D6" w:rsidRPr="00117F99">
        <w:rPr>
          <w:rFonts w:hint="eastAsia"/>
        </w:rPr>
        <w:t xml:space="preserve">  产品为</w:t>
      </w:r>
      <w:r w:rsidR="00F40146" w:rsidRPr="00117F99">
        <w:rPr>
          <w:rFonts w:hint="eastAsia"/>
        </w:rPr>
        <w:t>白色粉末状</w:t>
      </w:r>
      <w:r w:rsidR="005164D6" w:rsidRPr="00117F99">
        <w:rPr>
          <w:rFonts w:hint="eastAsia"/>
        </w:rPr>
        <w:t>。</w:t>
      </w:r>
    </w:p>
    <w:p w14:paraId="5AEAE577" w14:textId="2B5B437E" w:rsidR="005164D6" w:rsidRPr="00117F99" w:rsidRDefault="009E22A0">
      <w:pPr>
        <w:pStyle w:val="p17"/>
        <w:ind w:firstLine="0"/>
      </w:pPr>
      <w:r w:rsidRPr="00117F99">
        <w:rPr>
          <w:rFonts w:ascii="黑体" w:eastAsia="黑体"/>
        </w:rPr>
        <w:t>5</w:t>
      </w:r>
      <w:r w:rsidR="005164D6" w:rsidRPr="00117F99">
        <w:rPr>
          <w:rFonts w:ascii="黑体" w:eastAsia="黑体" w:hint="eastAsia"/>
        </w:rPr>
        <w:t>.</w:t>
      </w:r>
      <w:r w:rsidRPr="00117F99">
        <w:rPr>
          <w:rFonts w:ascii="黑体" w:eastAsia="黑体"/>
        </w:rPr>
        <w:t>2</w:t>
      </w:r>
      <w:r w:rsidR="005164D6" w:rsidRPr="00117F99">
        <w:rPr>
          <w:rFonts w:ascii="黑体" w:eastAsia="黑体" w:hint="eastAsia"/>
        </w:rPr>
        <w:t>.2</w:t>
      </w:r>
      <w:r w:rsidR="005164D6" w:rsidRPr="00117F99">
        <w:rPr>
          <w:rFonts w:hint="eastAsia"/>
        </w:rPr>
        <w:t xml:space="preserve">  产品</w:t>
      </w:r>
      <w:r w:rsidR="00F40146" w:rsidRPr="00117F99">
        <w:rPr>
          <w:rFonts w:hint="eastAsia"/>
        </w:rPr>
        <w:t>应</w:t>
      </w:r>
      <w:r w:rsidR="005164D6" w:rsidRPr="00117F99">
        <w:rPr>
          <w:rFonts w:hint="eastAsia"/>
        </w:rPr>
        <w:t>洁</w:t>
      </w:r>
      <w:r w:rsidR="00F40146" w:rsidRPr="00117F99">
        <w:rPr>
          <w:rFonts w:hint="eastAsia"/>
        </w:rPr>
        <w:t>净</w:t>
      </w:r>
      <w:r w:rsidR="005164D6" w:rsidRPr="00117F99">
        <w:rPr>
          <w:rFonts w:hint="eastAsia"/>
        </w:rPr>
        <w:t>，无</w:t>
      </w:r>
      <w:r w:rsidR="00CF6AE3" w:rsidRPr="00117F99">
        <w:rPr>
          <w:rFonts w:hint="eastAsia"/>
        </w:rPr>
        <w:t>目视</w:t>
      </w:r>
      <w:r w:rsidR="005164D6" w:rsidRPr="00117F99">
        <w:rPr>
          <w:rFonts w:hint="eastAsia"/>
        </w:rPr>
        <w:t>可见夹杂物。</w:t>
      </w:r>
    </w:p>
    <w:p w14:paraId="0071EB3D" w14:textId="0AD55656" w:rsidR="005164D6" w:rsidRPr="00117F99" w:rsidRDefault="005164D6" w:rsidP="003B4CD1">
      <w:pPr>
        <w:pStyle w:val="a4"/>
        <w:ind w:left="0"/>
      </w:pPr>
      <w:r w:rsidRPr="00117F99">
        <w:rPr>
          <w:rFonts w:hint="eastAsia"/>
        </w:rPr>
        <w:t>试验方法</w:t>
      </w:r>
    </w:p>
    <w:p w14:paraId="2D5A30F1" w14:textId="23C11088" w:rsidR="005164D6" w:rsidRPr="00117F99" w:rsidRDefault="005B280A">
      <w:pPr>
        <w:pStyle w:val="p18"/>
        <w:spacing w:before="156" w:after="156"/>
      </w:pPr>
      <w:r w:rsidRPr="00117F99">
        <w:t>6</w:t>
      </w:r>
      <w:r w:rsidR="005164D6" w:rsidRPr="00117F99">
        <w:rPr>
          <w:rFonts w:hint="eastAsia"/>
        </w:rPr>
        <w:t>.1  化学成分</w:t>
      </w:r>
    </w:p>
    <w:p w14:paraId="781466B7" w14:textId="6AB5E217" w:rsidR="00F40146" w:rsidRPr="00117F99" w:rsidRDefault="005B280A" w:rsidP="00917029">
      <w:pPr>
        <w:pStyle w:val="p19"/>
        <w:ind w:firstLine="0"/>
        <w:rPr>
          <w:rFonts w:ascii="Times New Roman" w:hAnsi="Times New Roman" w:cs="Times New Roman"/>
        </w:rPr>
      </w:pPr>
      <w:r w:rsidRPr="00117F99">
        <w:rPr>
          <w:rFonts w:ascii="黑体" w:eastAsia="黑体"/>
        </w:rPr>
        <w:t>6</w:t>
      </w:r>
      <w:r w:rsidR="005164D6" w:rsidRPr="00117F99">
        <w:rPr>
          <w:rFonts w:ascii="黑体" w:eastAsia="黑体" w:hint="eastAsia"/>
        </w:rPr>
        <w:t xml:space="preserve">.1.1  </w:t>
      </w:r>
      <w:r w:rsidR="00917029" w:rsidRPr="00117F99">
        <w:rPr>
          <w:rFonts w:ascii="Times New Roman" w:hAnsi="Times New Roman" w:cs="Times New Roman"/>
        </w:rPr>
        <w:t>稀土总量</w:t>
      </w:r>
      <w:r w:rsidR="00CA67E4" w:rsidRPr="00117F99">
        <w:rPr>
          <w:rFonts w:ascii="Times New Roman" w:hAnsi="Times New Roman" w:cs="Times New Roman"/>
        </w:rPr>
        <w:t>（</w:t>
      </w:r>
      <w:r w:rsidR="00CA67E4" w:rsidRPr="00117F99">
        <w:rPr>
          <w:rFonts w:ascii="Times New Roman" w:hAnsi="Times New Roman" w:cs="Times New Roman"/>
        </w:rPr>
        <w:t>REO</w:t>
      </w:r>
      <w:r w:rsidR="00CA67E4" w:rsidRPr="00117F99">
        <w:rPr>
          <w:rFonts w:ascii="Times New Roman" w:hAnsi="Times New Roman" w:cs="Times New Roman"/>
        </w:rPr>
        <w:t>）</w:t>
      </w:r>
      <w:r w:rsidR="00917029" w:rsidRPr="00117F99">
        <w:rPr>
          <w:rFonts w:ascii="Times New Roman" w:hAnsi="Times New Roman" w:cs="Times New Roman"/>
        </w:rPr>
        <w:t>的分析方法按</w:t>
      </w:r>
      <w:r w:rsidR="00917029" w:rsidRPr="00117F99">
        <w:rPr>
          <w:rFonts w:ascii="Times New Roman" w:hAnsi="Times New Roman" w:cs="Times New Roman"/>
        </w:rPr>
        <w:t>GB/T 14635</w:t>
      </w:r>
      <w:r w:rsidR="00917029" w:rsidRPr="00117F99">
        <w:rPr>
          <w:rFonts w:ascii="Times New Roman" w:hAnsi="Times New Roman" w:cs="Times New Roman"/>
        </w:rPr>
        <w:t>的规定进行。</w:t>
      </w:r>
    </w:p>
    <w:p w14:paraId="41B565AA" w14:textId="0D5756A7" w:rsidR="00E92E59" w:rsidRPr="00117F99" w:rsidRDefault="005B280A" w:rsidP="00917029">
      <w:pPr>
        <w:pStyle w:val="p19"/>
        <w:ind w:firstLine="0"/>
      </w:pPr>
      <w:r w:rsidRPr="00117F99">
        <w:rPr>
          <w:rFonts w:ascii="黑体" w:eastAsia="黑体"/>
        </w:rPr>
        <w:t>6</w:t>
      </w:r>
      <w:r w:rsidR="00CA67E4" w:rsidRPr="00117F99">
        <w:rPr>
          <w:rFonts w:ascii="黑体" w:eastAsia="黑体" w:hint="eastAsia"/>
        </w:rPr>
        <w:t xml:space="preserve">.1.2  </w:t>
      </w:r>
      <w:r w:rsidR="00E92E59" w:rsidRPr="00117F99">
        <w:rPr>
          <w:rFonts w:ascii="Times New Roman" w:hAnsi="Times New Roman" w:cs="Times New Roman" w:hint="eastAsia"/>
        </w:rPr>
        <w:t>稀土杂质含量的</w:t>
      </w:r>
      <w:r w:rsidR="00AF5FC8" w:rsidRPr="00117F99">
        <w:rPr>
          <w:rFonts w:ascii="Times New Roman" w:hAnsi="Times New Roman" w:cs="Times New Roman" w:hint="eastAsia"/>
        </w:rPr>
        <w:t>分析方法，</w:t>
      </w:r>
      <w:r w:rsidR="00E84069" w:rsidRPr="00117F99">
        <w:rPr>
          <w:rFonts w:ascii="Times New Roman" w:hAnsi="Times New Roman" w:cs="Times New Roman" w:hint="eastAsia"/>
        </w:rPr>
        <w:t>样品的前处理部分按附录</w:t>
      </w:r>
      <w:r w:rsidR="00E84069" w:rsidRPr="00117F99">
        <w:rPr>
          <w:rFonts w:ascii="Times New Roman" w:hAnsi="Times New Roman" w:cs="Times New Roman" w:hint="eastAsia"/>
        </w:rPr>
        <w:t>A</w:t>
      </w:r>
      <w:r w:rsidR="00E84069" w:rsidRPr="00117F99">
        <w:rPr>
          <w:rFonts w:ascii="Times New Roman" w:hAnsi="Times New Roman" w:cs="Times New Roman" w:hint="eastAsia"/>
        </w:rPr>
        <w:t>的规定进行</w:t>
      </w:r>
      <w:r w:rsidR="00907C7A" w:rsidRPr="00117F99">
        <w:rPr>
          <w:rFonts w:hint="eastAsia"/>
        </w:rPr>
        <w:t>，其他部分</w:t>
      </w:r>
      <w:r w:rsidR="00907C7A" w:rsidRPr="00117F99">
        <w:rPr>
          <w:rFonts w:ascii="Times New Roman" w:hAnsi="Times New Roman" w:cs="Times New Roman" w:hint="eastAsia"/>
        </w:rPr>
        <w:t>按</w:t>
      </w:r>
      <w:r w:rsidR="00907C7A" w:rsidRPr="00117F99">
        <w:rPr>
          <w:rFonts w:ascii="Times New Roman" w:hAnsi="Times New Roman" w:cs="Times New Roman" w:hint="eastAsia"/>
        </w:rPr>
        <w:t>GB/T 18115.</w:t>
      </w:r>
      <w:r w:rsidR="00907C7A" w:rsidRPr="00117F99">
        <w:rPr>
          <w:rFonts w:ascii="Times New Roman" w:hAnsi="Times New Roman" w:cs="Times New Roman"/>
        </w:rPr>
        <w:t>8</w:t>
      </w:r>
      <w:r w:rsidR="00907C7A" w:rsidRPr="00117F99">
        <w:rPr>
          <w:rFonts w:ascii="Times New Roman" w:hAnsi="Times New Roman" w:cs="Times New Roman" w:hint="eastAsia"/>
        </w:rPr>
        <w:t>的规定进行。</w:t>
      </w:r>
    </w:p>
    <w:p w14:paraId="670A11A2" w14:textId="0A3EBBCD" w:rsidR="00CA67E4" w:rsidRPr="00117F99" w:rsidRDefault="005B280A" w:rsidP="00917029">
      <w:pPr>
        <w:pStyle w:val="p19"/>
        <w:ind w:firstLine="0"/>
      </w:pPr>
      <w:r w:rsidRPr="00117F99">
        <w:rPr>
          <w:rFonts w:ascii="黑体" w:eastAsia="黑体"/>
        </w:rPr>
        <w:t>6</w:t>
      </w:r>
      <w:r w:rsidR="00E92E59" w:rsidRPr="00117F99">
        <w:rPr>
          <w:rFonts w:ascii="黑体" w:eastAsia="黑体" w:hint="eastAsia"/>
        </w:rPr>
        <w:t xml:space="preserve">.1.3  </w:t>
      </w:r>
      <w:r w:rsidR="00CA67E4" w:rsidRPr="00117F99">
        <w:rPr>
          <w:rFonts w:ascii="Times New Roman" w:hAnsi="Times New Roman" w:cs="Times New Roman" w:hint="eastAsia"/>
        </w:rPr>
        <w:t>氟</w:t>
      </w:r>
      <w:r w:rsidR="001E472A" w:rsidRPr="00117F99">
        <w:rPr>
          <w:rFonts w:ascii="Times New Roman" w:hAnsi="Times New Roman" w:cs="Times New Roman" w:hint="eastAsia"/>
        </w:rPr>
        <w:t>（</w:t>
      </w:r>
      <w:r w:rsidR="001E472A" w:rsidRPr="00117F99">
        <w:rPr>
          <w:rFonts w:ascii="Times New Roman" w:hAnsi="Times New Roman" w:cs="Times New Roman" w:hint="eastAsia"/>
        </w:rPr>
        <w:t>F</w:t>
      </w:r>
      <w:r w:rsidR="001E472A" w:rsidRPr="00117F99">
        <w:rPr>
          <w:rFonts w:ascii="Times New Roman" w:hAnsi="Times New Roman" w:cs="Times New Roman" w:hint="eastAsia"/>
        </w:rPr>
        <w:t>）</w:t>
      </w:r>
      <w:r w:rsidR="00CA67E4" w:rsidRPr="00117F99">
        <w:rPr>
          <w:rFonts w:ascii="Times New Roman" w:hAnsi="Times New Roman" w:cs="Times New Roman" w:hint="eastAsia"/>
        </w:rPr>
        <w:t>含量的分析方法按</w:t>
      </w:r>
      <w:r w:rsidR="00CA67E4" w:rsidRPr="00117F99">
        <w:rPr>
          <w:rFonts w:ascii="Times New Roman" w:hAnsi="Times New Roman" w:cs="Times New Roman" w:hint="eastAsia"/>
        </w:rPr>
        <w:t>XB/T</w:t>
      </w:r>
      <w:r w:rsidR="00176DE0" w:rsidRPr="00117F99">
        <w:rPr>
          <w:rFonts w:ascii="Times New Roman" w:hAnsi="Times New Roman" w:cs="Times New Roman"/>
        </w:rPr>
        <w:t xml:space="preserve"> </w:t>
      </w:r>
      <w:r w:rsidR="00CA67E4" w:rsidRPr="00117F99">
        <w:rPr>
          <w:rFonts w:ascii="Times New Roman" w:hAnsi="Times New Roman" w:cs="Times New Roman" w:hint="eastAsia"/>
        </w:rPr>
        <w:t>615</w:t>
      </w:r>
      <w:r w:rsidR="00CA67E4" w:rsidRPr="00117F99">
        <w:rPr>
          <w:rFonts w:ascii="Times New Roman" w:hAnsi="Times New Roman" w:cs="Times New Roman" w:hint="eastAsia"/>
        </w:rPr>
        <w:t>的规定进行</w:t>
      </w:r>
      <w:r w:rsidR="00CA67E4" w:rsidRPr="00117F99">
        <w:rPr>
          <w:rFonts w:hint="eastAsia"/>
        </w:rPr>
        <w:t>。</w:t>
      </w:r>
    </w:p>
    <w:p w14:paraId="011A16FB" w14:textId="11D7B27E" w:rsidR="00975EB4" w:rsidRPr="00117F99" w:rsidRDefault="005B280A" w:rsidP="00917029">
      <w:pPr>
        <w:pStyle w:val="p19"/>
        <w:ind w:firstLine="0"/>
      </w:pPr>
      <w:r w:rsidRPr="00117F99">
        <w:rPr>
          <w:rFonts w:ascii="黑体" w:eastAsia="黑体"/>
        </w:rPr>
        <w:t>6</w:t>
      </w:r>
      <w:r w:rsidR="005164D6" w:rsidRPr="00117F99">
        <w:rPr>
          <w:rFonts w:ascii="黑体" w:eastAsia="黑体" w:hint="eastAsia"/>
        </w:rPr>
        <w:t>.1.</w:t>
      </w:r>
      <w:r w:rsidR="00E613A0" w:rsidRPr="00117F99">
        <w:rPr>
          <w:rFonts w:ascii="黑体" w:eastAsia="黑体"/>
        </w:rPr>
        <w:t>4</w:t>
      </w:r>
      <w:r w:rsidR="005164D6" w:rsidRPr="00117F99">
        <w:rPr>
          <w:rFonts w:ascii="黑体" w:eastAsia="黑体" w:hint="eastAsia"/>
        </w:rPr>
        <w:t xml:space="preserve"> </w:t>
      </w:r>
      <w:r w:rsidR="005164D6" w:rsidRPr="00117F99">
        <w:rPr>
          <w:rFonts w:hint="eastAsia"/>
        </w:rPr>
        <w:t xml:space="preserve"> </w:t>
      </w:r>
      <w:r w:rsidR="007F25D7" w:rsidRPr="00117F99">
        <w:rPr>
          <w:rFonts w:ascii="Times New Roman" w:hAnsi="Times New Roman" w:cs="Times New Roman" w:hint="eastAsia"/>
        </w:rPr>
        <w:t>铁（</w:t>
      </w:r>
      <w:r w:rsidR="007F25D7" w:rsidRPr="00117F99">
        <w:rPr>
          <w:rFonts w:ascii="Times New Roman" w:hAnsi="Times New Roman" w:cs="Times New Roman"/>
        </w:rPr>
        <w:t>Fe</w:t>
      </w:r>
      <w:r w:rsidR="007F25D7" w:rsidRPr="00117F99">
        <w:rPr>
          <w:rFonts w:ascii="Times New Roman" w:hAnsi="Times New Roman" w:cs="Times New Roman"/>
          <w:vertAlign w:val="subscript"/>
        </w:rPr>
        <w:t>2</w:t>
      </w:r>
      <w:r w:rsidR="007F25D7" w:rsidRPr="00117F99">
        <w:rPr>
          <w:rFonts w:ascii="Times New Roman" w:hAnsi="Times New Roman" w:cs="Times New Roman"/>
        </w:rPr>
        <w:t>O</w:t>
      </w:r>
      <w:r w:rsidR="007F25D7" w:rsidRPr="00117F99">
        <w:rPr>
          <w:rFonts w:ascii="Times New Roman" w:hAnsi="Times New Roman" w:cs="Times New Roman"/>
          <w:vertAlign w:val="subscript"/>
        </w:rPr>
        <w:t>3</w:t>
      </w:r>
      <w:r w:rsidR="007F25D7" w:rsidRPr="00117F99">
        <w:rPr>
          <w:rFonts w:ascii="Times New Roman" w:hAnsi="Times New Roman" w:cs="Times New Roman" w:hint="eastAsia"/>
        </w:rPr>
        <w:t>）、铝（</w:t>
      </w:r>
      <w:r w:rsidR="007F25D7" w:rsidRPr="00117F99">
        <w:rPr>
          <w:rFonts w:ascii="Times New Roman" w:hAnsi="Times New Roman" w:cs="Times New Roman"/>
        </w:rPr>
        <w:t>Al</w:t>
      </w:r>
      <w:r w:rsidR="007F25D7" w:rsidRPr="00117F99">
        <w:rPr>
          <w:rFonts w:ascii="Times New Roman" w:hAnsi="Times New Roman" w:cs="Times New Roman"/>
          <w:vertAlign w:val="subscript"/>
        </w:rPr>
        <w:t>2</w:t>
      </w:r>
      <w:r w:rsidR="007F25D7" w:rsidRPr="00117F99">
        <w:rPr>
          <w:rFonts w:ascii="Times New Roman" w:hAnsi="Times New Roman" w:cs="Times New Roman"/>
        </w:rPr>
        <w:t>O</w:t>
      </w:r>
      <w:r w:rsidR="007F25D7" w:rsidRPr="00117F99">
        <w:rPr>
          <w:rFonts w:ascii="Times New Roman" w:hAnsi="Times New Roman" w:cs="Times New Roman"/>
          <w:vertAlign w:val="subscript"/>
        </w:rPr>
        <w:t>3</w:t>
      </w:r>
      <w:r w:rsidR="007F25D7" w:rsidRPr="00117F99">
        <w:rPr>
          <w:rFonts w:ascii="Times New Roman" w:hAnsi="Times New Roman" w:cs="Times New Roman" w:hint="eastAsia"/>
        </w:rPr>
        <w:t>）、镍（</w:t>
      </w:r>
      <w:proofErr w:type="spellStart"/>
      <w:r w:rsidR="007F25D7" w:rsidRPr="00117F99">
        <w:rPr>
          <w:rFonts w:ascii="Times New Roman" w:hAnsi="Times New Roman" w:cs="Times New Roman"/>
        </w:rPr>
        <w:t>NiO</w:t>
      </w:r>
      <w:proofErr w:type="spellEnd"/>
      <w:r w:rsidR="007F25D7" w:rsidRPr="00117F99">
        <w:rPr>
          <w:rFonts w:ascii="Times New Roman" w:hAnsi="Times New Roman" w:cs="Times New Roman" w:hint="eastAsia"/>
        </w:rPr>
        <w:t>）含量的分析方法，样品的前处理部分按附录</w:t>
      </w:r>
      <w:r w:rsidR="007F25D7" w:rsidRPr="00117F99">
        <w:rPr>
          <w:rFonts w:ascii="Times New Roman" w:hAnsi="Times New Roman" w:cs="Times New Roman"/>
        </w:rPr>
        <w:t>B</w:t>
      </w:r>
      <w:r w:rsidR="007F25D7" w:rsidRPr="00117F99">
        <w:rPr>
          <w:rFonts w:ascii="Times New Roman" w:hAnsi="Times New Roman" w:cs="Times New Roman" w:hint="eastAsia"/>
        </w:rPr>
        <w:t>的规定进行，其他部分按</w:t>
      </w:r>
      <w:r w:rsidR="007F25D7" w:rsidRPr="00117F99">
        <w:rPr>
          <w:rFonts w:ascii="Times New Roman" w:hAnsi="Times New Roman" w:cs="Times New Roman" w:hint="eastAsia"/>
        </w:rPr>
        <w:t>GB/T 12690</w:t>
      </w:r>
      <w:r w:rsidR="007F25D7" w:rsidRPr="00117F99">
        <w:rPr>
          <w:rFonts w:ascii="Times New Roman" w:hAnsi="Times New Roman" w:cs="Times New Roman"/>
        </w:rPr>
        <w:t>.5</w:t>
      </w:r>
      <w:r w:rsidR="007F25D7" w:rsidRPr="00117F99">
        <w:rPr>
          <w:rFonts w:ascii="Times New Roman" w:hAnsi="Times New Roman" w:cs="Times New Roman" w:hint="eastAsia"/>
        </w:rPr>
        <w:t>的规定进行</w:t>
      </w:r>
      <w:r w:rsidR="007F25D7" w:rsidRPr="00117F99">
        <w:rPr>
          <w:rFonts w:hint="eastAsia"/>
        </w:rPr>
        <w:t>。</w:t>
      </w:r>
    </w:p>
    <w:p w14:paraId="38212181" w14:textId="77777777" w:rsidR="007F25D7" w:rsidRPr="00117F99" w:rsidRDefault="005B280A" w:rsidP="007F25D7">
      <w:pPr>
        <w:pStyle w:val="p19"/>
        <w:ind w:firstLine="0"/>
      </w:pPr>
      <w:r w:rsidRPr="00117F99">
        <w:rPr>
          <w:rFonts w:ascii="黑体" w:eastAsia="黑体"/>
        </w:rPr>
        <w:t>6</w:t>
      </w:r>
      <w:r w:rsidR="00E84069" w:rsidRPr="00117F99">
        <w:rPr>
          <w:rFonts w:ascii="黑体" w:eastAsia="黑体" w:hint="eastAsia"/>
        </w:rPr>
        <w:t>.1.</w:t>
      </w:r>
      <w:r w:rsidR="00E613A0" w:rsidRPr="00117F99">
        <w:rPr>
          <w:rFonts w:ascii="黑体" w:eastAsia="黑体"/>
        </w:rPr>
        <w:t>5</w:t>
      </w:r>
      <w:r w:rsidR="00E84069" w:rsidRPr="00117F99">
        <w:rPr>
          <w:rFonts w:ascii="黑体" w:eastAsia="黑体" w:hint="eastAsia"/>
        </w:rPr>
        <w:t xml:space="preserve"> </w:t>
      </w:r>
      <w:r w:rsidR="00E84069" w:rsidRPr="00117F99">
        <w:rPr>
          <w:rFonts w:hint="eastAsia"/>
        </w:rPr>
        <w:t xml:space="preserve"> </w:t>
      </w:r>
      <w:r w:rsidR="007F25D7" w:rsidRPr="00117F99">
        <w:rPr>
          <w:rFonts w:ascii="Times New Roman" w:hAnsi="Times New Roman" w:cs="Times New Roman" w:hint="eastAsia"/>
        </w:rPr>
        <w:t>硅（</w:t>
      </w:r>
      <w:r w:rsidR="007F25D7" w:rsidRPr="00117F99">
        <w:rPr>
          <w:rFonts w:ascii="Times New Roman" w:hAnsi="Times New Roman" w:cs="Times New Roman"/>
        </w:rPr>
        <w:t>SiO</w:t>
      </w:r>
      <w:r w:rsidR="007F25D7" w:rsidRPr="00117F99">
        <w:rPr>
          <w:rFonts w:ascii="Times New Roman" w:hAnsi="Times New Roman" w:cs="Times New Roman"/>
          <w:vertAlign w:val="subscript"/>
        </w:rPr>
        <w:t>2</w:t>
      </w:r>
      <w:r w:rsidR="007F25D7" w:rsidRPr="00117F99">
        <w:rPr>
          <w:rFonts w:ascii="Times New Roman" w:hAnsi="Times New Roman" w:cs="Times New Roman" w:hint="eastAsia"/>
        </w:rPr>
        <w:t>）含量的分析方法按</w:t>
      </w:r>
      <w:r w:rsidR="007F25D7" w:rsidRPr="00117F99">
        <w:rPr>
          <w:rFonts w:ascii="Times New Roman" w:hAnsi="Times New Roman" w:cs="Times New Roman" w:hint="eastAsia"/>
        </w:rPr>
        <w:t xml:space="preserve"> GB/T 12690</w:t>
      </w:r>
      <w:r w:rsidR="007F25D7" w:rsidRPr="00117F99">
        <w:rPr>
          <w:rFonts w:ascii="Times New Roman" w:hAnsi="Times New Roman" w:cs="Times New Roman"/>
        </w:rPr>
        <w:t>.7</w:t>
      </w:r>
      <w:proofErr w:type="gramStart"/>
      <w:r w:rsidR="007F25D7" w:rsidRPr="00117F99">
        <w:rPr>
          <w:rFonts w:ascii="Times New Roman" w:hAnsi="Times New Roman" w:cs="Times New Roman" w:hint="eastAsia"/>
        </w:rPr>
        <w:t>中全硅含量</w:t>
      </w:r>
      <w:proofErr w:type="gramEnd"/>
      <w:r w:rsidR="007F25D7" w:rsidRPr="00117F99">
        <w:rPr>
          <w:rFonts w:ascii="Times New Roman" w:hAnsi="Times New Roman" w:cs="Times New Roman" w:hint="eastAsia"/>
        </w:rPr>
        <w:t>的方法的规定进行</w:t>
      </w:r>
      <w:r w:rsidR="007F25D7" w:rsidRPr="00117F99">
        <w:rPr>
          <w:rFonts w:hint="eastAsia"/>
        </w:rPr>
        <w:t>。</w:t>
      </w:r>
    </w:p>
    <w:p w14:paraId="404689A5" w14:textId="6A0F2242" w:rsidR="00E84069" w:rsidRPr="007F25D7" w:rsidRDefault="00E84069" w:rsidP="00E84069">
      <w:pPr>
        <w:pStyle w:val="p19"/>
        <w:ind w:firstLine="0"/>
      </w:pPr>
    </w:p>
    <w:p w14:paraId="331F48FA" w14:textId="65089183" w:rsidR="00012F89" w:rsidRPr="00117F99" w:rsidRDefault="005B280A" w:rsidP="00012F89">
      <w:pPr>
        <w:pStyle w:val="p19"/>
        <w:ind w:firstLine="0"/>
      </w:pPr>
      <w:r w:rsidRPr="00117F99">
        <w:rPr>
          <w:rFonts w:ascii="黑体" w:eastAsia="黑体"/>
        </w:rPr>
        <w:lastRenderedPageBreak/>
        <w:t>6</w:t>
      </w:r>
      <w:r w:rsidR="00012F89" w:rsidRPr="00117F99">
        <w:rPr>
          <w:rFonts w:ascii="黑体" w:eastAsia="黑体" w:hint="eastAsia"/>
        </w:rPr>
        <w:t>.1.</w:t>
      </w:r>
      <w:r w:rsidR="00E613A0" w:rsidRPr="00117F99">
        <w:rPr>
          <w:rFonts w:ascii="黑体" w:eastAsia="黑体"/>
        </w:rPr>
        <w:t>6</w:t>
      </w:r>
      <w:r w:rsidR="001A2CBF" w:rsidRPr="00117F99">
        <w:rPr>
          <w:rFonts w:ascii="黑体" w:eastAsia="黑体"/>
        </w:rPr>
        <w:t xml:space="preserve"> </w:t>
      </w:r>
      <w:r w:rsidR="000D62A4" w:rsidRPr="00117F99">
        <w:rPr>
          <w:rFonts w:ascii="黑体" w:eastAsia="黑体"/>
        </w:rPr>
        <w:t xml:space="preserve"> </w:t>
      </w:r>
      <w:r w:rsidR="00012F89" w:rsidRPr="00117F99">
        <w:rPr>
          <w:rFonts w:ascii="Times New Roman" w:hAnsi="Times New Roman" w:cs="Times New Roman" w:hint="eastAsia"/>
        </w:rPr>
        <w:t>氧含量（</w:t>
      </w:r>
      <w:r w:rsidR="00012F89" w:rsidRPr="00117F99">
        <w:rPr>
          <w:rFonts w:ascii="Times New Roman" w:hAnsi="Times New Roman" w:cs="Times New Roman"/>
        </w:rPr>
        <w:t>O</w:t>
      </w:r>
      <w:r w:rsidR="00012F89" w:rsidRPr="00117F99">
        <w:rPr>
          <w:rFonts w:ascii="Times New Roman" w:hAnsi="Times New Roman" w:cs="Times New Roman" w:hint="eastAsia"/>
        </w:rPr>
        <w:t>）的</w:t>
      </w:r>
      <w:r w:rsidR="00AF5FC8" w:rsidRPr="00117F99">
        <w:rPr>
          <w:rFonts w:ascii="Times New Roman" w:hAnsi="Times New Roman" w:cs="Times New Roman" w:hint="eastAsia"/>
        </w:rPr>
        <w:t>分析方法</w:t>
      </w:r>
      <w:r w:rsidR="00012F89" w:rsidRPr="00117F99">
        <w:rPr>
          <w:rFonts w:ascii="Times New Roman" w:hAnsi="Times New Roman" w:cs="Times New Roman" w:hint="eastAsia"/>
        </w:rPr>
        <w:t>按</w:t>
      </w:r>
      <w:r w:rsidR="003113C3" w:rsidRPr="00117F99">
        <w:rPr>
          <w:rFonts w:ascii="Times New Roman" w:hAnsi="Times New Roman" w:cs="Times New Roman" w:hint="eastAsia"/>
        </w:rPr>
        <w:t>附录</w:t>
      </w:r>
      <w:r w:rsidR="003113C3" w:rsidRPr="00117F99">
        <w:rPr>
          <w:rFonts w:ascii="Times New Roman" w:hAnsi="Times New Roman" w:cs="Times New Roman" w:hint="eastAsia"/>
        </w:rPr>
        <w:t>C</w:t>
      </w:r>
      <w:r w:rsidR="003113C3" w:rsidRPr="00117F99">
        <w:rPr>
          <w:rFonts w:ascii="Times New Roman" w:hAnsi="Times New Roman" w:cs="Times New Roman" w:hint="eastAsia"/>
        </w:rPr>
        <w:t>的规定进行</w:t>
      </w:r>
      <w:r w:rsidR="00CB48FD" w:rsidRPr="00117F99">
        <w:rPr>
          <w:rFonts w:hint="eastAsia"/>
        </w:rPr>
        <w:t>。</w:t>
      </w:r>
    </w:p>
    <w:p w14:paraId="6D1B4C0A" w14:textId="5CAC725F" w:rsidR="00E84069" w:rsidRPr="00117F99" w:rsidRDefault="005B280A" w:rsidP="00E84069">
      <w:pPr>
        <w:pStyle w:val="p19"/>
        <w:ind w:firstLine="0"/>
      </w:pPr>
      <w:r w:rsidRPr="00117F99">
        <w:rPr>
          <w:rFonts w:ascii="黑体" w:eastAsia="黑体"/>
        </w:rPr>
        <w:t>6</w:t>
      </w:r>
      <w:r w:rsidR="00E84069" w:rsidRPr="00117F99">
        <w:rPr>
          <w:rFonts w:ascii="黑体" w:eastAsia="黑体" w:hint="eastAsia"/>
        </w:rPr>
        <w:t>.1.</w:t>
      </w:r>
      <w:r w:rsidR="00E613A0" w:rsidRPr="00117F99">
        <w:rPr>
          <w:rFonts w:ascii="黑体" w:eastAsia="黑体"/>
        </w:rPr>
        <w:t>7</w:t>
      </w:r>
      <w:r w:rsidR="001A2CBF" w:rsidRPr="00117F99">
        <w:rPr>
          <w:rFonts w:ascii="黑体" w:eastAsia="黑体"/>
        </w:rPr>
        <w:t xml:space="preserve"> </w:t>
      </w:r>
      <w:r w:rsidR="001A2CBF" w:rsidRPr="00117F99">
        <w:rPr>
          <w:rFonts w:ascii="黑体" w:eastAsia="黑体" w:hint="eastAsia"/>
        </w:rPr>
        <w:t xml:space="preserve"> </w:t>
      </w:r>
      <w:proofErr w:type="gramStart"/>
      <w:r w:rsidR="006F1A7A">
        <w:rPr>
          <w:rFonts w:ascii="Times New Roman" w:hAnsi="Times New Roman" w:cs="Times New Roman" w:hint="eastAsia"/>
        </w:rPr>
        <w:t>灼</w:t>
      </w:r>
      <w:proofErr w:type="gramEnd"/>
      <w:r w:rsidR="006F1A7A">
        <w:rPr>
          <w:rFonts w:ascii="Times New Roman" w:hAnsi="Times New Roman" w:cs="Times New Roman" w:hint="eastAsia"/>
        </w:rPr>
        <w:t>减量</w:t>
      </w:r>
      <w:r w:rsidR="003113C3" w:rsidRPr="00117F99">
        <w:rPr>
          <w:rFonts w:ascii="Times New Roman" w:eastAsia="黑体" w:hAnsi="Times New Roman" w:cs="Times New Roman"/>
        </w:rPr>
        <w:t>（</w:t>
      </w:r>
      <w:r w:rsidR="003113C3" w:rsidRPr="00117F99">
        <w:rPr>
          <w:rFonts w:ascii="Times New Roman" w:eastAsia="黑体" w:hAnsi="Times New Roman" w:cs="Times New Roman"/>
        </w:rPr>
        <w:t>250℃</w:t>
      </w:r>
      <w:r w:rsidR="003113C3" w:rsidRPr="00117F99">
        <w:rPr>
          <w:rFonts w:ascii="Times New Roman" w:eastAsia="黑体" w:hAnsi="Times New Roman" w:cs="Times New Roman"/>
        </w:rPr>
        <w:t>）</w:t>
      </w:r>
      <w:r w:rsidR="00E67F04" w:rsidRPr="00117F99">
        <w:rPr>
          <w:rFonts w:ascii="Times New Roman" w:hAnsi="Times New Roman" w:cs="Times New Roman" w:hint="eastAsia"/>
        </w:rPr>
        <w:t>的</w:t>
      </w:r>
      <w:r w:rsidR="00AF5FC8" w:rsidRPr="00117F99">
        <w:rPr>
          <w:rFonts w:ascii="Times New Roman" w:hAnsi="Times New Roman" w:cs="Times New Roman" w:hint="eastAsia"/>
        </w:rPr>
        <w:t>分析方法</w:t>
      </w:r>
      <w:r w:rsidR="00CF2542" w:rsidRPr="00117F99">
        <w:rPr>
          <w:rFonts w:ascii="Times New Roman" w:hAnsi="Times New Roman" w:cs="Times New Roman" w:hint="eastAsia"/>
        </w:rPr>
        <w:t>按附录</w:t>
      </w:r>
      <w:r w:rsidR="00F131D1" w:rsidRPr="00117F99">
        <w:rPr>
          <w:rFonts w:ascii="Times New Roman" w:hAnsi="Times New Roman" w:cs="Times New Roman"/>
        </w:rPr>
        <w:t>D</w:t>
      </w:r>
      <w:r w:rsidR="00CF2542" w:rsidRPr="00117F99">
        <w:rPr>
          <w:rFonts w:ascii="Times New Roman" w:hAnsi="Times New Roman" w:cs="Times New Roman" w:hint="eastAsia"/>
        </w:rPr>
        <w:t>的规定进行</w:t>
      </w:r>
      <w:r w:rsidR="007972CC" w:rsidRPr="00117F99">
        <w:rPr>
          <w:rFonts w:hint="eastAsia"/>
        </w:rPr>
        <w:t>。</w:t>
      </w:r>
    </w:p>
    <w:p w14:paraId="4B8217D5" w14:textId="3B8CEF16" w:rsidR="005164D6" w:rsidRPr="00117F99" w:rsidRDefault="005B280A">
      <w:pPr>
        <w:widowControl/>
        <w:spacing w:beforeLines="50" w:before="156" w:afterLines="50" w:after="156"/>
        <w:jc w:val="left"/>
        <w:rPr>
          <w:rFonts w:ascii="黑体" w:eastAsia="黑体" w:hAnsi="宋体" w:cs="宋体"/>
          <w:kern w:val="0"/>
          <w:szCs w:val="21"/>
        </w:rPr>
      </w:pPr>
      <w:r w:rsidRPr="00117F99">
        <w:rPr>
          <w:rFonts w:ascii="黑体" w:eastAsia="黑体" w:hAnsi="宋体" w:cs="宋体"/>
          <w:kern w:val="0"/>
          <w:szCs w:val="21"/>
        </w:rPr>
        <w:t>6</w:t>
      </w:r>
      <w:r w:rsidR="005164D6" w:rsidRPr="00117F99">
        <w:rPr>
          <w:rFonts w:ascii="黑体" w:eastAsia="黑体" w:hAnsi="宋体" w:cs="宋体" w:hint="eastAsia"/>
          <w:kern w:val="0"/>
          <w:szCs w:val="21"/>
        </w:rPr>
        <w:t>.</w:t>
      </w:r>
      <w:r w:rsidR="006F61CF" w:rsidRPr="00117F99">
        <w:rPr>
          <w:rFonts w:ascii="黑体" w:eastAsia="黑体" w:hAnsi="宋体" w:cs="宋体"/>
          <w:kern w:val="0"/>
          <w:szCs w:val="21"/>
        </w:rPr>
        <w:t>2</w:t>
      </w:r>
      <w:r w:rsidR="005164D6" w:rsidRPr="00117F99">
        <w:rPr>
          <w:rFonts w:ascii="黑体" w:eastAsia="黑体" w:hAnsi="宋体" w:cs="宋体" w:hint="eastAsia"/>
          <w:kern w:val="0"/>
          <w:szCs w:val="21"/>
        </w:rPr>
        <w:t xml:space="preserve">  外观质量</w:t>
      </w:r>
    </w:p>
    <w:p w14:paraId="58D93247" w14:textId="7324D518" w:rsidR="005164D6" w:rsidRPr="00117F99" w:rsidRDefault="00CF6AE3">
      <w:pPr>
        <w:widowControl/>
        <w:ind w:firstLine="420"/>
        <w:rPr>
          <w:rFonts w:ascii="宋体" w:hAnsi="宋体" w:cs="宋体"/>
          <w:kern w:val="0"/>
          <w:szCs w:val="21"/>
        </w:rPr>
      </w:pPr>
      <w:r w:rsidRPr="00117F99">
        <w:rPr>
          <w:rFonts w:ascii="宋体" w:hAnsi="宋体" w:cs="宋体" w:hint="eastAsia"/>
          <w:kern w:val="0"/>
          <w:szCs w:val="21"/>
        </w:rPr>
        <w:t>自然散射光下，</w:t>
      </w:r>
      <w:r w:rsidR="005164D6" w:rsidRPr="00117F99">
        <w:rPr>
          <w:rFonts w:ascii="宋体" w:hAnsi="宋体" w:cs="宋体" w:hint="eastAsia"/>
          <w:kern w:val="0"/>
          <w:szCs w:val="21"/>
        </w:rPr>
        <w:t>目视检查。</w:t>
      </w:r>
    </w:p>
    <w:p w14:paraId="1F6AA53D" w14:textId="39558A2E" w:rsidR="005164D6" w:rsidRPr="00117F99" w:rsidRDefault="005164D6" w:rsidP="003B4CD1">
      <w:pPr>
        <w:pStyle w:val="a4"/>
        <w:ind w:left="0"/>
      </w:pPr>
      <w:bookmarkStart w:id="4" w:name="_Hlk119920337"/>
      <w:r w:rsidRPr="00117F99">
        <w:rPr>
          <w:rFonts w:hint="eastAsia"/>
        </w:rPr>
        <w:t>检验规则</w:t>
      </w:r>
    </w:p>
    <w:bookmarkEnd w:id="4"/>
    <w:p w14:paraId="5951C7A9" w14:textId="6B23CF1C" w:rsidR="005164D6" w:rsidRPr="00117F99" w:rsidRDefault="005B280A">
      <w:pPr>
        <w:pStyle w:val="a5"/>
        <w:numPr>
          <w:ilvl w:val="1"/>
          <w:numId w:val="0"/>
        </w:numPr>
        <w:rPr>
          <w:rFonts w:hAnsi="宋体" w:cs="宋体"/>
        </w:rPr>
      </w:pPr>
      <w:r w:rsidRPr="00117F99">
        <w:rPr>
          <w:rFonts w:hAnsi="宋体" w:cs="宋体"/>
        </w:rPr>
        <w:t>7</w:t>
      </w:r>
      <w:r w:rsidR="005164D6" w:rsidRPr="00117F99">
        <w:rPr>
          <w:rFonts w:hAnsi="宋体" w:cs="宋体" w:hint="eastAsia"/>
        </w:rPr>
        <w:t>.1  检查与验收</w:t>
      </w:r>
    </w:p>
    <w:p w14:paraId="31658892" w14:textId="571C471B" w:rsidR="005164D6" w:rsidRPr="00117F99" w:rsidRDefault="005B280A">
      <w:pPr>
        <w:widowControl/>
        <w:rPr>
          <w:rFonts w:ascii="宋体" w:hAnsi="宋体" w:cs="宋体"/>
          <w:kern w:val="0"/>
          <w:szCs w:val="21"/>
        </w:rPr>
      </w:pPr>
      <w:r w:rsidRPr="00117F99">
        <w:rPr>
          <w:rFonts w:ascii="黑体" w:eastAsia="黑体" w:hAnsi="宋体" w:cs="宋体"/>
          <w:kern w:val="0"/>
          <w:szCs w:val="21"/>
        </w:rPr>
        <w:t>7</w:t>
      </w:r>
      <w:r w:rsidR="005164D6" w:rsidRPr="00117F99">
        <w:rPr>
          <w:rFonts w:ascii="黑体" w:eastAsia="黑体" w:hAnsi="宋体" w:cs="宋体" w:hint="eastAsia"/>
          <w:kern w:val="0"/>
          <w:szCs w:val="21"/>
        </w:rPr>
        <w:t>.1.1</w:t>
      </w:r>
      <w:r w:rsidR="000E2D17" w:rsidRPr="00117F99">
        <w:rPr>
          <w:rFonts w:ascii="宋体" w:hAnsi="宋体" w:hint="eastAsia"/>
          <w:kern w:val="0"/>
          <w:szCs w:val="21"/>
        </w:rPr>
        <w:t xml:space="preserve"> </w:t>
      </w:r>
      <w:r w:rsidR="000E2D17" w:rsidRPr="00117F99">
        <w:rPr>
          <w:rFonts w:ascii="宋体" w:hAnsi="宋体"/>
          <w:kern w:val="0"/>
          <w:szCs w:val="21"/>
        </w:rPr>
        <w:t xml:space="preserve">  </w:t>
      </w:r>
      <w:r w:rsidR="005164D6" w:rsidRPr="00117F99">
        <w:rPr>
          <w:rFonts w:ascii="宋体" w:hAnsi="宋体" w:cs="宋体" w:hint="eastAsia"/>
          <w:kern w:val="0"/>
          <w:szCs w:val="21"/>
        </w:rPr>
        <w:t>产品由供方</w:t>
      </w:r>
      <w:r w:rsidR="00AC163C" w:rsidRPr="00117F99">
        <w:rPr>
          <w:rFonts w:ascii="宋体" w:hAnsi="宋体" w:cs="宋体" w:hint="eastAsia"/>
          <w:kern w:val="0"/>
          <w:szCs w:val="21"/>
        </w:rPr>
        <w:t>或第三方</w:t>
      </w:r>
      <w:r w:rsidR="005164D6" w:rsidRPr="00117F99">
        <w:rPr>
          <w:rFonts w:ascii="宋体" w:hAnsi="宋体" w:cs="宋体" w:hint="eastAsia"/>
          <w:kern w:val="0"/>
          <w:szCs w:val="21"/>
        </w:rPr>
        <w:t>进行检验，保证产品质量符合本</w:t>
      </w:r>
      <w:r w:rsidR="00AC163C" w:rsidRPr="00117F99">
        <w:rPr>
          <w:rFonts w:ascii="宋体" w:hAnsi="宋体" w:cs="宋体" w:hint="eastAsia"/>
          <w:kern w:val="0"/>
          <w:szCs w:val="21"/>
        </w:rPr>
        <w:t>文件</w:t>
      </w:r>
      <w:r w:rsidR="005164D6" w:rsidRPr="00117F99">
        <w:rPr>
          <w:rFonts w:ascii="宋体" w:hAnsi="宋体" w:cs="宋体" w:hint="eastAsia"/>
          <w:kern w:val="0"/>
          <w:szCs w:val="21"/>
        </w:rPr>
        <w:t>规定，并填写产品质量证明书。</w:t>
      </w:r>
    </w:p>
    <w:p w14:paraId="1F350B47" w14:textId="670FFCEB" w:rsidR="005164D6" w:rsidRPr="00117F99" w:rsidRDefault="005B280A">
      <w:pPr>
        <w:widowControl/>
        <w:rPr>
          <w:kern w:val="0"/>
          <w:szCs w:val="21"/>
        </w:rPr>
      </w:pPr>
      <w:r w:rsidRPr="00117F99">
        <w:rPr>
          <w:rFonts w:ascii="黑体" w:eastAsia="黑体"/>
          <w:kern w:val="0"/>
          <w:szCs w:val="21"/>
        </w:rPr>
        <w:t>7</w:t>
      </w:r>
      <w:r w:rsidR="005164D6" w:rsidRPr="00117F99">
        <w:rPr>
          <w:rFonts w:ascii="黑体" w:eastAsia="黑体" w:hint="eastAsia"/>
          <w:kern w:val="0"/>
          <w:szCs w:val="21"/>
        </w:rPr>
        <w:t>.1.2</w:t>
      </w:r>
      <w:r w:rsidR="005164D6" w:rsidRPr="00117F99">
        <w:rPr>
          <w:rFonts w:ascii="宋体" w:hAnsi="宋体" w:hint="eastAsia"/>
          <w:kern w:val="0"/>
          <w:szCs w:val="21"/>
        </w:rPr>
        <w:t xml:space="preserve"> </w:t>
      </w:r>
      <w:r w:rsidR="00AC163C" w:rsidRPr="00117F99">
        <w:rPr>
          <w:rFonts w:ascii="宋体" w:hAnsi="宋体"/>
          <w:kern w:val="0"/>
          <w:szCs w:val="21"/>
        </w:rPr>
        <w:t xml:space="preserve"> </w:t>
      </w:r>
      <w:r w:rsidR="005164D6" w:rsidRPr="00117F99">
        <w:rPr>
          <w:rFonts w:ascii="宋体" w:hAnsi="宋体" w:hint="eastAsia"/>
          <w:kern w:val="0"/>
          <w:szCs w:val="21"/>
        </w:rPr>
        <w:t>需方应对收到的产品按本</w:t>
      </w:r>
      <w:r w:rsidR="00AC163C" w:rsidRPr="00117F99">
        <w:rPr>
          <w:rFonts w:ascii="宋体" w:hAnsi="宋体" w:hint="eastAsia"/>
          <w:kern w:val="0"/>
          <w:szCs w:val="21"/>
        </w:rPr>
        <w:t>文件</w:t>
      </w:r>
      <w:r w:rsidR="005164D6" w:rsidRPr="00117F99">
        <w:rPr>
          <w:rFonts w:ascii="宋体" w:hAnsi="宋体" w:hint="eastAsia"/>
          <w:kern w:val="0"/>
          <w:szCs w:val="21"/>
        </w:rPr>
        <w:t>的规定进行检验，如检验结果与本</w:t>
      </w:r>
      <w:r w:rsidR="00AC163C" w:rsidRPr="00117F99">
        <w:rPr>
          <w:rFonts w:ascii="宋体" w:hAnsi="宋体" w:hint="eastAsia"/>
          <w:kern w:val="0"/>
          <w:szCs w:val="21"/>
        </w:rPr>
        <w:t>文件</w:t>
      </w:r>
      <w:r w:rsidR="005164D6" w:rsidRPr="00117F99">
        <w:rPr>
          <w:rFonts w:ascii="宋体" w:hAnsi="宋体" w:hint="eastAsia"/>
          <w:kern w:val="0"/>
          <w:szCs w:val="21"/>
        </w:rPr>
        <w:t>规定不符时，应在收到产品之日起</w:t>
      </w:r>
      <w:r w:rsidR="007A5B59" w:rsidRPr="00117F99">
        <w:rPr>
          <w:rFonts w:ascii="宋体" w:hAnsi="宋体" w:hint="eastAsia"/>
          <w:kern w:val="0"/>
          <w:szCs w:val="21"/>
        </w:rPr>
        <w:t>1</w:t>
      </w:r>
      <w:r w:rsidR="005164D6" w:rsidRPr="00117F99">
        <w:rPr>
          <w:rFonts w:ascii="宋体" w:hAnsi="宋体" w:hint="eastAsia"/>
          <w:kern w:val="0"/>
          <w:szCs w:val="21"/>
        </w:rPr>
        <w:t>个月内向供方提出，由供需双方协商解决。如需仲裁，可委托双方认可的单位进行，并在需方共同取样。</w:t>
      </w:r>
    </w:p>
    <w:p w14:paraId="50FE6C26" w14:textId="78F677F0" w:rsidR="005164D6" w:rsidRPr="00117F99" w:rsidRDefault="005B280A">
      <w:pPr>
        <w:pStyle w:val="a5"/>
        <w:numPr>
          <w:ilvl w:val="1"/>
          <w:numId w:val="0"/>
        </w:numPr>
      </w:pPr>
      <w:r w:rsidRPr="00117F99">
        <w:t>7</w:t>
      </w:r>
      <w:r w:rsidR="005164D6" w:rsidRPr="00117F99">
        <w:rPr>
          <w:rFonts w:hint="eastAsia"/>
        </w:rPr>
        <w:t>.2  组批</w:t>
      </w:r>
    </w:p>
    <w:p w14:paraId="4B87C0FA" w14:textId="77777777" w:rsidR="005164D6" w:rsidRPr="00117F99" w:rsidRDefault="005164D6">
      <w:pPr>
        <w:widowControl/>
        <w:ind w:firstLine="420"/>
        <w:rPr>
          <w:rFonts w:ascii="宋体" w:hAnsi="宋体" w:cs="宋体"/>
          <w:kern w:val="0"/>
          <w:szCs w:val="21"/>
        </w:rPr>
      </w:pPr>
      <w:r w:rsidRPr="00117F99">
        <w:rPr>
          <w:rFonts w:ascii="宋体" w:hAnsi="宋体" w:cs="宋体" w:hint="eastAsia"/>
          <w:kern w:val="0"/>
          <w:szCs w:val="21"/>
        </w:rPr>
        <w:t>产品应成批提交检验，每批应由同一牌号的产品组成。</w:t>
      </w:r>
    </w:p>
    <w:p w14:paraId="32030220" w14:textId="77C5E551" w:rsidR="005164D6" w:rsidRPr="00117F99" w:rsidRDefault="005B280A" w:rsidP="00AC163C">
      <w:pPr>
        <w:pStyle w:val="a5"/>
        <w:numPr>
          <w:ilvl w:val="0"/>
          <w:numId w:val="0"/>
        </w:numPr>
        <w:rPr>
          <w:rFonts w:hAnsi="宋体" w:cs="宋体"/>
        </w:rPr>
      </w:pPr>
      <w:r w:rsidRPr="00117F99">
        <w:rPr>
          <w:rFonts w:hAnsi="宋体" w:cs="宋体"/>
        </w:rPr>
        <w:t>7</w:t>
      </w:r>
      <w:r w:rsidR="00AC163C" w:rsidRPr="00117F99">
        <w:rPr>
          <w:rFonts w:hAnsi="宋体" w:cs="宋体"/>
        </w:rPr>
        <w:t>.3</w:t>
      </w:r>
      <w:r w:rsidR="005164D6" w:rsidRPr="00117F99">
        <w:rPr>
          <w:rFonts w:hAnsi="宋体" w:cs="宋体" w:hint="eastAsia"/>
        </w:rPr>
        <w:t xml:space="preserve">  检验项目</w:t>
      </w:r>
    </w:p>
    <w:p w14:paraId="38754E28" w14:textId="409B2CC5" w:rsidR="005164D6" w:rsidRPr="00117F99" w:rsidRDefault="005164D6">
      <w:pPr>
        <w:widowControl/>
        <w:ind w:firstLine="420"/>
        <w:rPr>
          <w:rFonts w:ascii="宋体" w:hAnsi="宋体" w:cs="宋体"/>
          <w:kern w:val="0"/>
          <w:szCs w:val="21"/>
        </w:rPr>
      </w:pPr>
      <w:r w:rsidRPr="00117F99">
        <w:rPr>
          <w:rFonts w:ascii="宋体" w:hAnsi="宋体" w:cs="宋体" w:hint="eastAsia"/>
          <w:kern w:val="0"/>
          <w:szCs w:val="21"/>
        </w:rPr>
        <w:t>每批产品应进行化学成分和外观</w:t>
      </w:r>
      <w:r w:rsidR="00AC163C" w:rsidRPr="00117F99">
        <w:rPr>
          <w:rFonts w:ascii="宋体" w:hAnsi="宋体" w:cs="宋体" w:hint="eastAsia"/>
          <w:kern w:val="0"/>
          <w:szCs w:val="21"/>
        </w:rPr>
        <w:t>质量的</w:t>
      </w:r>
      <w:r w:rsidRPr="00117F99">
        <w:rPr>
          <w:rFonts w:ascii="宋体" w:hAnsi="宋体" w:cs="宋体" w:hint="eastAsia"/>
          <w:kern w:val="0"/>
          <w:szCs w:val="21"/>
        </w:rPr>
        <w:t>检验。</w:t>
      </w:r>
    </w:p>
    <w:p w14:paraId="074427C8" w14:textId="00BA109B" w:rsidR="005164D6" w:rsidRPr="00117F99" w:rsidRDefault="005164D6" w:rsidP="003C75E4">
      <w:pPr>
        <w:pStyle w:val="a5"/>
        <w:numPr>
          <w:ilvl w:val="1"/>
          <w:numId w:val="24"/>
        </w:numPr>
        <w:rPr>
          <w:rFonts w:hAnsi="宋体" w:cs="宋体"/>
        </w:rPr>
      </w:pPr>
      <w:r w:rsidRPr="00117F99">
        <w:rPr>
          <w:rFonts w:hAnsi="宋体" w:cs="宋体" w:hint="eastAsia"/>
        </w:rPr>
        <w:t>取样与制样</w:t>
      </w:r>
    </w:p>
    <w:p w14:paraId="5CB6CF90" w14:textId="003FC3E7" w:rsidR="005164D6" w:rsidRPr="00117F99" w:rsidRDefault="005B280A">
      <w:pPr>
        <w:widowControl/>
        <w:rPr>
          <w:rFonts w:ascii="宋体" w:hAnsi="宋体" w:cs="宋体"/>
          <w:kern w:val="0"/>
          <w:szCs w:val="21"/>
        </w:rPr>
      </w:pPr>
      <w:r w:rsidRPr="00117F99">
        <w:rPr>
          <w:rFonts w:ascii="黑体" w:eastAsia="黑体" w:hAnsi="宋体" w:cs="宋体"/>
          <w:kern w:val="0"/>
          <w:szCs w:val="21"/>
        </w:rPr>
        <w:t>7</w:t>
      </w:r>
      <w:r w:rsidR="005164D6" w:rsidRPr="00117F99">
        <w:rPr>
          <w:rFonts w:ascii="黑体" w:eastAsia="黑体" w:hAnsi="宋体" w:cs="宋体" w:hint="eastAsia"/>
          <w:kern w:val="0"/>
          <w:szCs w:val="21"/>
        </w:rPr>
        <w:t xml:space="preserve">.4.1  </w:t>
      </w:r>
      <w:r w:rsidR="005164D6" w:rsidRPr="00117F99">
        <w:rPr>
          <w:rFonts w:ascii="宋体" w:hAnsi="宋体" w:cs="宋体" w:hint="eastAsia"/>
          <w:kern w:val="0"/>
          <w:szCs w:val="21"/>
        </w:rPr>
        <w:t>化学成分</w:t>
      </w:r>
      <w:r w:rsidR="00195A5D" w:rsidRPr="00117F99">
        <w:rPr>
          <w:rFonts w:ascii="宋体" w:hAnsi="宋体" w:cs="宋体" w:hint="eastAsia"/>
          <w:kern w:val="0"/>
          <w:szCs w:val="21"/>
        </w:rPr>
        <w:t>和外观质量</w:t>
      </w:r>
      <w:r w:rsidR="005164D6" w:rsidRPr="00117F99">
        <w:rPr>
          <w:rFonts w:ascii="宋体" w:hAnsi="宋体" w:cs="宋体" w:hint="eastAsia"/>
          <w:kern w:val="0"/>
          <w:szCs w:val="21"/>
        </w:rPr>
        <w:t>的取样件数按</w:t>
      </w:r>
      <w:r w:rsidR="007A5B59" w:rsidRPr="00117F99">
        <w:rPr>
          <w:rFonts w:ascii="宋体" w:hAnsi="宋体" w:cs="宋体" w:hint="eastAsia"/>
          <w:kern w:val="0"/>
          <w:szCs w:val="21"/>
        </w:rPr>
        <w:t>最小</w:t>
      </w:r>
      <w:r w:rsidR="00F37304" w:rsidRPr="00117F99">
        <w:rPr>
          <w:rFonts w:ascii="宋体" w:hAnsi="宋体" w:cs="宋体" w:hint="eastAsia"/>
          <w:kern w:val="0"/>
          <w:szCs w:val="21"/>
        </w:rPr>
        <w:t>包装</w:t>
      </w:r>
      <w:r w:rsidR="007A5B59" w:rsidRPr="00117F99">
        <w:rPr>
          <w:rFonts w:ascii="宋体" w:hAnsi="宋体" w:cs="宋体" w:hint="eastAsia"/>
          <w:kern w:val="0"/>
          <w:szCs w:val="21"/>
        </w:rPr>
        <w:t>单元</w:t>
      </w:r>
      <w:r w:rsidR="00F37304" w:rsidRPr="00117F99">
        <w:rPr>
          <w:rFonts w:ascii="宋体" w:hAnsi="宋体" w:cs="宋体" w:hint="eastAsia"/>
          <w:kern w:val="0"/>
          <w:szCs w:val="21"/>
        </w:rPr>
        <w:t>的1</w:t>
      </w:r>
      <w:r w:rsidR="00F37304" w:rsidRPr="00117F99">
        <w:rPr>
          <w:rFonts w:ascii="宋体" w:hAnsi="宋体" w:cs="宋体"/>
          <w:kern w:val="0"/>
          <w:szCs w:val="21"/>
        </w:rPr>
        <w:t>00%</w:t>
      </w:r>
      <w:r w:rsidR="00F37304" w:rsidRPr="00117F99">
        <w:rPr>
          <w:rFonts w:ascii="宋体" w:hAnsi="宋体" w:cs="宋体" w:hint="eastAsia"/>
          <w:kern w:val="0"/>
          <w:szCs w:val="21"/>
        </w:rPr>
        <w:t>取样。</w:t>
      </w:r>
    </w:p>
    <w:p w14:paraId="528F29C5" w14:textId="2882D3E0" w:rsidR="005164D6" w:rsidRPr="00117F99" w:rsidRDefault="005B280A">
      <w:pPr>
        <w:widowControl/>
        <w:spacing w:beforeLines="50" w:before="156" w:afterLines="50" w:after="156"/>
        <w:rPr>
          <w:rFonts w:ascii="宋体" w:hAnsi="宋体" w:cs="宋体"/>
          <w:kern w:val="0"/>
          <w:szCs w:val="21"/>
        </w:rPr>
      </w:pPr>
      <w:r w:rsidRPr="00117F99">
        <w:rPr>
          <w:rFonts w:ascii="黑体" w:eastAsia="黑体" w:hAnsi="宋体" w:cs="宋体"/>
          <w:kern w:val="0"/>
          <w:szCs w:val="21"/>
        </w:rPr>
        <w:t>7</w:t>
      </w:r>
      <w:r w:rsidR="005164D6" w:rsidRPr="00117F99">
        <w:rPr>
          <w:rFonts w:ascii="黑体" w:eastAsia="黑体" w:hAnsi="宋体" w:cs="宋体" w:hint="eastAsia"/>
          <w:kern w:val="0"/>
          <w:szCs w:val="21"/>
        </w:rPr>
        <w:t xml:space="preserve">.4.2  </w:t>
      </w:r>
      <w:r w:rsidR="005164D6" w:rsidRPr="00117F99">
        <w:rPr>
          <w:rFonts w:ascii="宋体" w:hAnsi="宋体" w:cs="宋体" w:hint="eastAsia"/>
          <w:kern w:val="0"/>
          <w:szCs w:val="21"/>
        </w:rPr>
        <w:t>化学成分</w:t>
      </w:r>
      <w:r w:rsidR="00195A5D" w:rsidRPr="00117F99">
        <w:rPr>
          <w:rFonts w:ascii="宋体" w:hAnsi="宋体" w:cs="宋体" w:hint="eastAsia"/>
          <w:kern w:val="0"/>
          <w:szCs w:val="21"/>
        </w:rPr>
        <w:t>及外观质量</w:t>
      </w:r>
      <w:r w:rsidR="005164D6" w:rsidRPr="00117F99">
        <w:rPr>
          <w:rFonts w:ascii="宋体" w:hAnsi="宋体" w:cs="宋体" w:hint="eastAsia"/>
          <w:kern w:val="0"/>
          <w:szCs w:val="21"/>
        </w:rPr>
        <w:t>的仲裁取样方法</w:t>
      </w:r>
    </w:p>
    <w:p w14:paraId="5942489A" w14:textId="6FD49C7F" w:rsidR="005164D6" w:rsidRPr="00117F99" w:rsidRDefault="003460CB">
      <w:pPr>
        <w:widowControl/>
        <w:spacing w:afterLines="50" w:after="156"/>
        <w:ind w:firstLine="420"/>
        <w:rPr>
          <w:rFonts w:ascii="宋体" w:hAnsi="宋体" w:cs="宋体"/>
          <w:kern w:val="0"/>
          <w:szCs w:val="21"/>
        </w:rPr>
      </w:pPr>
      <w:r w:rsidRPr="00117F99">
        <w:rPr>
          <w:rFonts w:ascii="宋体" w:hAnsi="宋体" w:cs="宋体" w:hint="eastAsia"/>
          <w:kern w:val="0"/>
          <w:szCs w:val="21"/>
        </w:rPr>
        <w:t>用插管在每件（袋）中心及周围等距离处取三点，每件（袋）取样量不少于10g，将试样混匀后，用四分法</w:t>
      </w:r>
      <w:proofErr w:type="gramStart"/>
      <w:r w:rsidRPr="00117F99">
        <w:rPr>
          <w:rFonts w:ascii="宋体" w:hAnsi="宋体" w:cs="宋体" w:hint="eastAsia"/>
          <w:kern w:val="0"/>
          <w:szCs w:val="21"/>
        </w:rPr>
        <w:t>迅速缩</w:t>
      </w:r>
      <w:r w:rsidR="00BE4915">
        <w:rPr>
          <w:rFonts w:ascii="宋体" w:hAnsi="宋体" w:cs="宋体" w:hint="eastAsia"/>
          <w:kern w:val="0"/>
          <w:szCs w:val="21"/>
        </w:rPr>
        <w:t>分</w:t>
      </w:r>
      <w:r w:rsidRPr="00117F99">
        <w:rPr>
          <w:rFonts w:ascii="宋体" w:hAnsi="宋体" w:cs="宋体" w:hint="eastAsia"/>
          <w:kern w:val="0"/>
          <w:szCs w:val="21"/>
        </w:rPr>
        <w:t>至</w:t>
      </w:r>
      <w:proofErr w:type="gramEnd"/>
      <w:r w:rsidRPr="00117F99">
        <w:rPr>
          <w:rFonts w:ascii="宋体" w:hAnsi="宋体" w:cs="宋体" w:hint="eastAsia"/>
          <w:kern w:val="0"/>
          <w:szCs w:val="21"/>
        </w:rPr>
        <w:t>试样所需数量，装入清洁的塑料袋</w:t>
      </w:r>
      <w:r w:rsidR="00CD43C1" w:rsidRPr="00117F99">
        <w:rPr>
          <w:rFonts w:ascii="宋体" w:hAnsi="宋体" w:cs="宋体" w:hint="eastAsia"/>
          <w:kern w:val="0"/>
          <w:szCs w:val="21"/>
        </w:rPr>
        <w:t>（瓶）</w:t>
      </w:r>
      <w:r w:rsidRPr="00117F99">
        <w:rPr>
          <w:rFonts w:ascii="宋体" w:hAnsi="宋体" w:cs="宋体" w:hint="eastAsia"/>
          <w:kern w:val="0"/>
          <w:szCs w:val="21"/>
        </w:rPr>
        <w:t>中并封口。</w:t>
      </w:r>
    </w:p>
    <w:p w14:paraId="5EE81436" w14:textId="72E0C0FB" w:rsidR="005164D6" w:rsidRPr="00117F99" w:rsidRDefault="00FB25AC" w:rsidP="005E2901">
      <w:pPr>
        <w:pStyle w:val="a5"/>
        <w:ind w:left="360" w:hanging="360"/>
        <w:rPr>
          <w:rFonts w:hAnsi="宋体" w:cs="宋体"/>
        </w:rPr>
      </w:pPr>
      <w:r w:rsidRPr="00117F99">
        <w:rPr>
          <w:rFonts w:hAnsi="宋体" w:cs="宋体" w:hint="eastAsia"/>
        </w:rPr>
        <w:t>检验结果判定</w:t>
      </w:r>
    </w:p>
    <w:p w14:paraId="4A12D3A5" w14:textId="10447C2F" w:rsidR="003C75E4" w:rsidRPr="00117F99" w:rsidRDefault="005B280A">
      <w:pPr>
        <w:widowControl/>
        <w:rPr>
          <w:rFonts w:ascii="宋体" w:hAnsi="宋体" w:cs="宋体"/>
          <w:kern w:val="0"/>
          <w:szCs w:val="21"/>
        </w:rPr>
      </w:pPr>
      <w:r w:rsidRPr="00117F99">
        <w:rPr>
          <w:rFonts w:ascii="黑体" w:eastAsia="黑体" w:hAnsi="宋体" w:cs="宋体"/>
          <w:kern w:val="0"/>
          <w:szCs w:val="21"/>
        </w:rPr>
        <w:t>7</w:t>
      </w:r>
      <w:r w:rsidR="005164D6" w:rsidRPr="00117F99">
        <w:rPr>
          <w:rFonts w:ascii="黑体" w:eastAsia="黑体" w:hAnsi="宋体" w:cs="宋体" w:hint="eastAsia"/>
          <w:kern w:val="0"/>
          <w:szCs w:val="21"/>
        </w:rPr>
        <w:t>.5.1</w:t>
      </w:r>
      <w:r w:rsidR="005164D6" w:rsidRPr="00117F99">
        <w:rPr>
          <w:rFonts w:ascii="宋体" w:hAnsi="宋体" w:cs="宋体" w:hint="eastAsia"/>
          <w:kern w:val="0"/>
          <w:szCs w:val="21"/>
        </w:rPr>
        <w:t xml:space="preserve">  </w:t>
      </w:r>
      <w:r w:rsidR="003C75E4" w:rsidRPr="00117F99">
        <w:rPr>
          <w:rFonts w:ascii="宋体" w:hAnsi="宋体" w:cs="宋体" w:hint="eastAsia"/>
          <w:kern w:val="0"/>
          <w:szCs w:val="21"/>
        </w:rPr>
        <w:t>检验结果的数值按G</w:t>
      </w:r>
      <w:r w:rsidR="003C75E4" w:rsidRPr="00117F99">
        <w:rPr>
          <w:rFonts w:ascii="宋体" w:hAnsi="宋体" w:cs="宋体"/>
          <w:kern w:val="0"/>
          <w:szCs w:val="21"/>
        </w:rPr>
        <w:t xml:space="preserve">B/T 8170 </w:t>
      </w:r>
      <w:r w:rsidR="003C75E4" w:rsidRPr="00117F99">
        <w:rPr>
          <w:rFonts w:ascii="宋体" w:hAnsi="宋体" w:cs="宋体" w:hint="eastAsia"/>
          <w:kern w:val="0"/>
          <w:szCs w:val="21"/>
        </w:rPr>
        <w:t>的规定进行修约，并采用修约值</w:t>
      </w:r>
      <w:r w:rsidR="00E913E3" w:rsidRPr="00117F99">
        <w:rPr>
          <w:rFonts w:ascii="宋体" w:hAnsi="宋体" w:cs="宋体" w:hint="eastAsia"/>
          <w:kern w:val="0"/>
          <w:szCs w:val="21"/>
        </w:rPr>
        <w:t>比较法判定。</w:t>
      </w:r>
    </w:p>
    <w:p w14:paraId="085C3469" w14:textId="0D7FE9B1" w:rsidR="005164D6" w:rsidRPr="00117F99" w:rsidRDefault="005B280A">
      <w:pPr>
        <w:widowControl/>
        <w:rPr>
          <w:rFonts w:ascii="宋体" w:hAnsi="宋体" w:cs="宋体"/>
          <w:kern w:val="0"/>
          <w:szCs w:val="21"/>
        </w:rPr>
      </w:pPr>
      <w:r w:rsidRPr="00117F99">
        <w:rPr>
          <w:rFonts w:ascii="黑体" w:eastAsia="黑体" w:hAnsi="宋体" w:cs="宋体"/>
          <w:kern w:val="0"/>
          <w:szCs w:val="21"/>
        </w:rPr>
        <w:t>7</w:t>
      </w:r>
      <w:r w:rsidR="00E913E3" w:rsidRPr="00117F99">
        <w:rPr>
          <w:rFonts w:ascii="黑体" w:eastAsia="黑体" w:hAnsi="宋体" w:cs="宋体" w:hint="eastAsia"/>
          <w:kern w:val="0"/>
          <w:szCs w:val="21"/>
        </w:rPr>
        <w:t>.5.</w:t>
      </w:r>
      <w:r w:rsidR="00E913E3" w:rsidRPr="00117F99">
        <w:rPr>
          <w:rFonts w:ascii="黑体" w:eastAsia="黑体" w:hAnsi="宋体" w:cs="宋体"/>
          <w:kern w:val="0"/>
          <w:szCs w:val="21"/>
        </w:rPr>
        <w:t>2</w:t>
      </w:r>
      <w:r w:rsidR="00E913E3" w:rsidRPr="00117F99">
        <w:rPr>
          <w:rFonts w:ascii="宋体" w:hAnsi="宋体" w:cs="宋体" w:hint="eastAsia"/>
          <w:kern w:val="0"/>
          <w:szCs w:val="21"/>
        </w:rPr>
        <w:t xml:space="preserve"> </w:t>
      </w:r>
      <w:r w:rsidR="00BD0E53" w:rsidRPr="00117F99">
        <w:rPr>
          <w:rFonts w:ascii="宋体" w:hAnsi="宋体" w:cs="宋体" w:hint="eastAsia"/>
          <w:kern w:val="0"/>
          <w:szCs w:val="21"/>
        </w:rPr>
        <w:t>化学成分分析结果不符</w:t>
      </w:r>
      <w:r w:rsidR="00E913E3" w:rsidRPr="00117F99">
        <w:rPr>
          <w:rFonts w:ascii="宋体" w:hAnsi="宋体" w:cs="宋体" w:hint="eastAsia"/>
          <w:kern w:val="0"/>
          <w:szCs w:val="21"/>
        </w:rPr>
        <w:t>合本文件规定时</w:t>
      </w:r>
      <w:r w:rsidR="00F90F2C" w:rsidRPr="00117F99">
        <w:rPr>
          <w:rFonts w:ascii="宋体" w:hAnsi="宋体" w:cs="宋体" w:hint="eastAsia"/>
          <w:kern w:val="0"/>
          <w:szCs w:val="21"/>
        </w:rPr>
        <w:t>，</w:t>
      </w:r>
      <w:r w:rsidR="00882282" w:rsidRPr="00117F99">
        <w:rPr>
          <w:rFonts w:ascii="宋体" w:hAnsi="宋体" w:cs="宋体" w:hint="eastAsia"/>
          <w:kern w:val="0"/>
          <w:szCs w:val="21"/>
        </w:rPr>
        <w:t>则从该批产品中取双倍试样对不合格产品进行重复检验，如仍有任一不合格项，则判该批产品为不合格</w:t>
      </w:r>
      <w:r w:rsidR="005164D6" w:rsidRPr="00117F99">
        <w:rPr>
          <w:rFonts w:ascii="宋体" w:hAnsi="宋体" w:cs="宋体" w:hint="eastAsia"/>
          <w:kern w:val="0"/>
          <w:szCs w:val="21"/>
        </w:rPr>
        <w:t>。</w:t>
      </w:r>
    </w:p>
    <w:p w14:paraId="54535CFC" w14:textId="61DC8221" w:rsidR="005164D6" w:rsidRPr="00117F99" w:rsidRDefault="005B280A">
      <w:pPr>
        <w:widowControl/>
        <w:rPr>
          <w:rFonts w:ascii="宋体" w:hAnsi="宋体" w:cs="宋体"/>
          <w:kern w:val="0"/>
          <w:szCs w:val="21"/>
        </w:rPr>
      </w:pPr>
      <w:r w:rsidRPr="00117F99">
        <w:rPr>
          <w:rFonts w:ascii="黑体" w:eastAsia="黑体" w:hAnsi="宋体" w:cs="宋体"/>
          <w:kern w:val="0"/>
          <w:szCs w:val="21"/>
        </w:rPr>
        <w:t>7</w:t>
      </w:r>
      <w:r w:rsidR="005164D6" w:rsidRPr="00117F99">
        <w:rPr>
          <w:rFonts w:ascii="黑体" w:eastAsia="黑体" w:hAnsi="宋体" w:cs="宋体" w:hint="eastAsia"/>
          <w:kern w:val="0"/>
          <w:szCs w:val="21"/>
        </w:rPr>
        <w:t>.5.</w:t>
      </w:r>
      <w:r w:rsidRPr="00117F99">
        <w:rPr>
          <w:rFonts w:ascii="黑体" w:eastAsia="黑体" w:hAnsi="宋体" w:cs="宋体"/>
          <w:kern w:val="0"/>
          <w:szCs w:val="21"/>
        </w:rPr>
        <w:t>3</w:t>
      </w:r>
      <w:r w:rsidR="005164D6" w:rsidRPr="00117F99">
        <w:rPr>
          <w:rFonts w:ascii="黑体" w:eastAsia="黑体" w:hAnsi="宋体" w:cs="宋体" w:hint="eastAsia"/>
          <w:kern w:val="0"/>
          <w:szCs w:val="21"/>
        </w:rPr>
        <w:t xml:space="preserve">  </w:t>
      </w:r>
      <w:r w:rsidR="003460CB" w:rsidRPr="00117F99">
        <w:rPr>
          <w:rFonts w:ascii="宋体" w:hAnsi="宋体" w:cs="宋体" w:hint="eastAsia"/>
          <w:kern w:val="0"/>
          <w:szCs w:val="21"/>
        </w:rPr>
        <w:t>产品外观质量</w:t>
      </w:r>
      <w:r w:rsidR="00E913E3" w:rsidRPr="00117F99">
        <w:rPr>
          <w:rFonts w:ascii="宋体" w:hAnsi="宋体" w:cs="宋体" w:hint="eastAsia"/>
          <w:kern w:val="0"/>
          <w:szCs w:val="21"/>
        </w:rPr>
        <w:t>不符合本文件规定时</w:t>
      </w:r>
      <w:r w:rsidR="005164D6" w:rsidRPr="00117F99">
        <w:rPr>
          <w:rFonts w:ascii="宋体" w:hAnsi="宋体" w:cs="宋体" w:hint="eastAsia"/>
          <w:kern w:val="0"/>
          <w:szCs w:val="21"/>
        </w:rPr>
        <w:t>，判该批产品为不合格。</w:t>
      </w:r>
    </w:p>
    <w:p w14:paraId="1D231C45" w14:textId="53D95D78" w:rsidR="005164D6" w:rsidRPr="00117F99" w:rsidRDefault="005164D6" w:rsidP="003B4CD1">
      <w:pPr>
        <w:pStyle w:val="a4"/>
        <w:ind w:left="0"/>
      </w:pPr>
      <w:r w:rsidRPr="00117F99">
        <w:rPr>
          <w:rFonts w:hint="eastAsia"/>
        </w:rPr>
        <w:t>标志、包装、运输、贮存及</w:t>
      </w:r>
      <w:r w:rsidR="001C686E" w:rsidRPr="00117F99">
        <w:rPr>
          <w:rFonts w:hint="eastAsia"/>
        </w:rPr>
        <w:t>随行文件</w:t>
      </w:r>
    </w:p>
    <w:p w14:paraId="46149342" w14:textId="36C451F6" w:rsidR="001C686E" w:rsidRPr="00117F99" w:rsidRDefault="005B280A" w:rsidP="001C686E">
      <w:pPr>
        <w:pStyle w:val="affb"/>
        <w:ind w:firstLineChars="0" w:firstLine="0"/>
        <w:rPr>
          <w:rFonts w:ascii="黑体" w:eastAsia="黑体" w:hAnsi="宋体" w:cs="宋体"/>
          <w:szCs w:val="21"/>
        </w:rPr>
      </w:pPr>
      <w:r w:rsidRPr="00117F99">
        <w:rPr>
          <w:rFonts w:ascii="黑体" w:eastAsia="黑体" w:hAnsi="宋体" w:cs="宋体"/>
          <w:szCs w:val="21"/>
        </w:rPr>
        <w:t>8</w:t>
      </w:r>
      <w:r w:rsidR="001C686E" w:rsidRPr="00117F99">
        <w:rPr>
          <w:rFonts w:ascii="黑体" w:eastAsia="黑体" w:hAnsi="宋体" w:cs="宋体"/>
          <w:szCs w:val="21"/>
        </w:rPr>
        <w:t xml:space="preserve">.1 </w:t>
      </w:r>
      <w:r w:rsidR="00527F4F" w:rsidRPr="00117F99">
        <w:rPr>
          <w:rFonts w:ascii="黑体" w:eastAsia="黑体" w:hAnsi="宋体" w:cs="宋体" w:hint="eastAsia"/>
          <w:szCs w:val="21"/>
        </w:rPr>
        <w:t>标志、</w:t>
      </w:r>
      <w:r w:rsidR="001C686E" w:rsidRPr="00117F99">
        <w:rPr>
          <w:rFonts w:ascii="黑体" w:eastAsia="黑体" w:hAnsi="宋体" w:cs="宋体" w:hint="eastAsia"/>
          <w:szCs w:val="21"/>
        </w:rPr>
        <w:t>包装、运输、贮存</w:t>
      </w:r>
    </w:p>
    <w:p w14:paraId="3F412BF5" w14:textId="515B7420" w:rsidR="001C686E" w:rsidRPr="00117F99" w:rsidRDefault="001C686E" w:rsidP="001C686E">
      <w:pPr>
        <w:pStyle w:val="affb"/>
        <w:spacing w:line="360" w:lineRule="exact"/>
        <w:rPr>
          <w:rFonts w:hAnsi="宋体"/>
        </w:rPr>
      </w:pPr>
      <w:r w:rsidRPr="00117F99">
        <w:rPr>
          <w:rFonts w:hAnsi="宋体" w:cs="宋体" w:hint="eastAsia"/>
          <w:szCs w:val="21"/>
        </w:rPr>
        <w:t>产品的标志、包装、运输、贮存应符合GB 39176的规定。如需方对包装有特殊要求，</w:t>
      </w:r>
      <w:r w:rsidRPr="00117F99">
        <w:rPr>
          <w:rFonts w:hAnsi="宋体" w:hint="eastAsia"/>
        </w:rPr>
        <w:t>可由供需双方协商确定。</w:t>
      </w:r>
    </w:p>
    <w:p w14:paraId="600EED75" w14:textId="3BE89ACE" w:rsidR="001C686E" w:rsidRPr="00117F99" w:rsidRDefault="005B280A" w:rsidP="001C686E">
      <w:pPr>
        <w:pStyle w:val="a5"/>
        <w:numPr>
          <w:ilvl w:val="0"/>
          <w:numId w:val="0"/>
        </w:numPr>
        <w:rPr>
          <w:rFonts w:hAnsi="宋体" w:cs="宋体"/>
        </w:rPr>
      </w:pPr>
      <w:r w:rsidRPr="00117F99">
        <w:rPr>
          <w:rFonts w:hAnsi="宋体" w:cs="宋体"/>
        </w:rPr>
        <w:t>8</w:t>
      </w:r>
      <w:r w:rsidR="001C686E" w:rsidRPr="00117F99">
        <w:rPr>
          <w:rFonts w:hAnsi="宋体" w:cs="宋体"/>
        </w:rPr>
        <w:t xml:space="preserve">.2 </w:t>
      </w:r>
      <w:r w:rsidR="001C686E" w:rsidRPr="00117F99">
        <w:rPr>
          <w:rFonts w:hAnsi="宋体" w:cs="宋体" w:hint="eastAsia"/>
        </w:rPr>
        <w:t>随行文件</w:t>
      </w:r>
    </w:p>
    <w:p w14:paraId="0356CA0A" w14:textId="77777777" w:rsidR="001C686E" w:rsidRPr="00117F99" w:rsidRDefault="001C686E" w:rsidP="001C686E">
      <w:pPr>
        <w:pStyle w:val="affb"/>
        <w:spacing w:line="360" w:lineRule="exact"/>
        <w:rPr>
          <w:rFonts w:hAnsi="宋体" w:cs="宋体"/>
          <w:szCs w:val="21"/>
        </w:rPr>
      </w:pPr>
      <w:r w:rsidRPr="00117F99">
        <w:rPr>
          <w:rFonts w:hAnsi="宋体" w:cs="宋体" w:hint="eastAsia"/>
          <w:szCs w:val="21"/>
        </w:rPr>
        <w:t>每批产品应附有随行文件，其中应包括质量证明书，质量证明书应符合GB 39176的规定。此外还宜包括：</w:t>
      </w:r>
    </w:p>
    <w:p w14:paraId="33918A9F" w14:textId="77777777" w:rsidR="001C686E" w:rsidRPr="00117F99" w:rsidRDefault="001C686E" w:rsidP="001C686E">
      <w:pPr>
        <w:pStyle w:val="affb"/>
        <w:spacing w:line="360" w:lineRule="exact"/>
        <w:jc w:val="left"/>
        <w:rPr>
          <w:rFonts w:hAnsi="宋体" w:cs="宋体"/>
          <w:szCs w:val="21"/>
        </w:rPr>
      </w:pPr>
      <w:r w:rsidRPr="00117F99">
        <w:rPr>
          <w:rFonts w:hAnsi="宋体" w:cs="宋体" w:hint="eastAsia"/>
          <w:szCs w:val="21"/>
        </w:rPr>
        <w:t>a) 产品合格证；</w:t>
      </w:r>
    </w:p>
    <w:p w14:paraId="717FB6F2" w14:textId="77777777" w:rsidR="001C686E" w:rsidRPr="00117F99" w:rsidRDefault="001C686E" w:rsidP="001C686E">
      <w:pPr>
        <w:pStyle w:val="affb"/>
        <w:spacing w:line="360" w:lineRule="exact"/>
        <w:jc w:val="left"/>
        <w:rPr>
          <w:rFonts w:hAnsi="宋体" w:cs="宋体"/>
          <w:szCs w:val="21"/>
        </w:rPr>
      </w:pPr>
      <w:r w:rsidRPr="00117F99">
        <w:rPr>
          <w:rFonts w:hAnsi="宋体" w:cs="宋体" w:hint="eastAsia"/>
          <w:szCs w:val="21"/>
        </w:rPr>
        <w:lastRenderedPageBreak/>
        <w:t>b) 产品质量控制过程中的检验报告及成品检验报告；</w:t>
      </w:r>
    </w:p>
    <w:p w14:paraId="4B9A632A" w14:textId="77777777" w:rsidR="001C686E" w:rsidRPr="00117F99" w:rsidRDefault="001C686E" w:rsidP="001C686E">
      <w:pPr>
        <w:pStyle w:val="affb"/>
        <w:spacing w:line="360" w:lineRule="exact"/>
        <w:jc w:val="left"/>
        <w:rPr>
          <w:rFonts w:hAnsi="宋体" w:cs="宋体"/>
          <w:szCs w:val="21"/>
        </w:rPr>
      </w:pPr>
      <w:r w:rsidRPr="00117F99">
        <w:rPr>
          <w:rFonts w:hAnsi="宋体" w:cs="宋体" w:hint="eastAsia"/>
          <w:szCs w:val="21"/>
        </w:rPr>
        <w:t>c) 产品使用说明书；</w:t>
      </w:r>
    </w:p>
    <w:p w14:paraId="7CDB28D5" w14:textId="77777777" w:rsidR="001C686E" w:rsidRPr="00117F99" w:rsidRDefault="001C686E" w:rsidP="001C686E">
      <w:pPr>
        <w:pStyle w:val="affb"/>
        <w:spacing w:line="360" w:lineRule="exact"/>
        <w:ind w:left="420" w:firstLineChars="0" w:firstLine="0"/>
        <w:jc w:val="left"/>
      </w:pPr>
      <w:r w:rsidRPr="00117F99">
        <w:rPr>
          <w:rFonts w:hAnsi="宋体" w:cs="宋体" w:hint="eastAsia"/>
          <w:szCs w:val="21"/>
        </w:rPr>
        <w:t>d）其他。</w:t>
      </w:r>
    </w:p>
    <w:p w14:paraId="2D885119" w14:textId="77777777" w:rsidR="001C686E" w:rsidRPr="00117F99" w:rsidRDefault="001C686E" w:rsidP="001C686E">
      <w:pPr>
        <w:pStyle w:val="affb"/>
        <w:spacing w:line="360" w:lineRule="exact"/>
        <w:ind w:firstLineChars="0" w:firstLine="0"/>
        <w:rPr>
          <w:rFonts w:hAnsi="宋体" w:cs="宋体"/>
          <w:szCs w:val="21"/>
        </w:rPr>
      </w:pPr>
    </w:p>
    <w:p w14:paraId="2EE0820E" w14:textId="042C5F7B" w:rsidR="004F6AEB" w:rsidRPr="00117F99" w:rsidRDefault="00D067B3" w:rsidP="004F6AEB">
      <w:pPr>
        <w:pStyle w:val="affb"/>
        <w:spacing w:line="400" w:lineRule="exact"/>
        <w:jc w:val="center"/>
        <w:rPr>
          <w:rFonts w:ascii="黑体" w:eastAsia="黑体" w:hAnsi="黑体"/>
        </w:rPr>
      </w:pPr>
      <w:r w:rsidRPr="00117F99">
        <w:br w:type="page"/>
      </w:r>
      <w:r w:rsidR="004F6AEB" w:rsidRPr="00117F99">
        <w:rPr>
          <w:rFonts w:ascii="黑体" w:eastAsia="黑体" w:hAnsi="黑体" w:hint="eastAsia"/>
        </w:rPr>
        <w:lastRenderedPageBreak/>
        <w:t>附  录  A</w:t>
      </w:r>
    </w:p>
    <w:p w14:paraId="75EA2415" w14:textId="344DA2AA" w:rsidR="004F6AEB" w:rsidRPr="00117F99" w:rsidRDefault="004F6AEB" w:rsidP="004F6AEB">
      <w:pPr>
        <w:pStyle w:val="affb"/>
        <w:spacing w:line="400" w:lineRule="exact"/>
        <w:jc w:val="center"/>
        <w:rPr>
          <w:rFonts w:ascii="黑体" w:eastAsia="黑体" w:hAnsi="黑体"/>
        </w:rPr>
      </w:pPr>
      <w:r w:rsidRPr="00117F99">
        <w:rPr>
          <w:rFonts w:ascii="黑体" w:eastAsia="黑体" w:hAnsi="黑体" w:hint="eastAsia"/>
        </w:rPr>
        <w:t>（规范性附录）</w:t>
      </w:r>
    </w:p>
    <w:p w14:paraId="32772108" w14:textId="35BBF5DF" w:rsidR="004F6AEB" w:rsidRPr="00117F99" w:rsidRDefault="004F6AEB" w:rsidP="004F6AEB">
      <w:pPr>
        <w:pStyle w:val="affb"/>
        <w:spacing w:line="400" w:lineRule="exact"/>
        <w:jc w:val="center"/>
        <w:rPr>
          <w:rFonts w:ascii="黑体" w:eastAsia="黑体" w:hAnsi="黑体"/>
          <w:szCs w:val="21"/>
        </w:rPr>
      </w:pPr>
      <w:r w:rsidRPr="00117F99">
        <w:rPr>
          <w:rFonts w:ascii="黑体" w:eastAsia="黑体" w:hAnsi="黑体" w:hint="eastAsia"/>
          <w:szCs w:val="21"/>
        </w:rPr>
        <w:t>氟化</w:t>
      </w:r>
      <w:proofErr w:type="gramStart"/>
      <w:r w:rsidRPr="00117F99">
        <w:rPr>
          <w:rFonts w:ascii="黑体" w:eastAsia="黑体" w:hAnsi="黑体" w:hint="eastAsia"/>
          <w:szCs w:val="21"/>
        </w:rPr>
        <w:t>铽</w:t>
      </w:r>
      <w:proofErr w:type="gramEnd"/>
      <w:r w:rsidRPr="00117F99">
        <w:rPr>
          <w:rFonts w:ascii="黑体" w:eastAsia="黑体" w:hAnsi="黑体" w:hint="eastAsia"/>
          <w:szCs w:val="21"/>
        </w:rPr>
        <w:t>中稀土杂质含量</w:t>
      </w:r>
      <w:r w:rsidR="00DF06E7" w:rsidRPr="00117F99">
        <w:rPr>
          <w:rFonts w:ascii="黑体" w:eastAsia="黑体" w:hAnsi="黑体" w:hint="eastAsia"/>
          <w:szCs w:val="21"/>
        </w:rPr>
        <w:t>的</w:t>
      </w:r>
      <w:r w:rsidRPr="00117F99">
        <w:rPr>
          <w:rFonts w:ascii="黑体" w:eastAsia="黑体" w:hAnsi="黑体" w:hint="eastAsia"/>
          <w:szCs w:val="21"/>
        </w:rPr>
        <w:t>测定</w:t>
      </w:r>
      <w:r w:rsidR="00DF06E7" w:rsidRPr="00117F99">
        <w:rPr>
          <w:rFonts w:ascii="黑体" w:eastAsia="黑体" w:hAnsi="黑体" w:hint="eastAsia"/>
          <w:szCs w:val="21"/>
        </w:rPr>
        <w:t xml:space="preserve"> </w:t>
      </w:r>
      <w:r w:rsidRPr="00117F99">
        <w:rPr>
          <w:rFonts w:ascii="黑体" w:eastAsia="黑体" w:hAnsi="黑体" w:hint="eastAsia"/>
          <w:szCs w:val="21"/>
        </w:rPr>
        <w:t>样品的前处理及分析试液的制备</w:t>
      </w:r>
    </w:p>
    <w:p w14:paraId="36B24BF6" w14:textId="63881080" w:rsidR="006634B3" w:rsidRPr="00117F99" w:rsidRDefault="006634B3" w:rsidP="00B94F5B">
      <w:pPr>
        <w:pStyle w:val="affb"/>
        <w:spacing w:beforeLines="50" w:before="156" w:afterLines="50" w:after="156" w:line="400" w:lineRule="exact"/>
        <w:jc w:val="left"/>
        <w:rPr>
          <w:rFonts w:ascii="黑体" w:eastAsia="黑体" w:hAnsi="黑体"/>
        </w:rPr>
      </w:pPr>
      <w:r w:rsidRPr="00117F99">
        <w:rPr>
          <w:rFonts w:ascii="黑体" w:eastAsia="黑体" w:hAnsi="黑体" w:hint="eastAsia"/>
        </w:rPr>
        <w:t>除非另有说明，在分析中仅使用确认为分析纯及以上试剂和符合GB/T 6682规定的二级水。优先使用有证标准溶液。</w:t>
      </w:r>
    </w:p>
    <w:p w14:paraId="35034C4E" w14:textId="51D8CD38" w:rsidR="004F6AEB" w:rsidRPr="00117F99" w:rsidRDefault="004F6AEB" w:rsidP="004F6AEB">
      <w:pPr>
        <w:pStyle w:val="affb"/>
        <w:spacing w:line="360" w:lineRule="auto"/>
        <w:ind w:firstLineChars="0" w:firstLine="0"/>
        <w:jc w:val="left"/>
        <w:rPr>
          <w:rFonts w:ascii="黑体" w:eastAsia="黑体" w:hAnsi="黑体"/>
        </w:rPr>
      </w:pPr>
      <w:r w:rsidRPr="00117F99">
        <w:rPr>
          <w:rFonts w:ascii="黑体" w:eastAsia="黑体" w:hAnsi="黑体" w:hint="eastAsia"/>
        </w:rPr>
        <w:t>A.1  试剂</w:t>
      </w:r>
    </w:p>
    <w:p w14:paraId="5A9311A5" w14:textId="2DFBE9D9" w:rsidR="004F6AEB" w:rsidRPr="00117F99" w:rsidRDefault="004F6AEB" w:rsidP="004F6AEB">
      <w:pPr>
        <w:pStyle w:val="affb"/>
        <w:spacing w:line="400" w:lineRule="exact"/>
        <w:ind w:firstLineChars="0" w:firstLine="0"/>
        <w:jc w:val="left"/>
        <w:rPr>
          <w:rFonts w:ascii="Times New Roman"/>
        </w:rPr>
      </w:pPr>
      <w:r w:rsidRPr="00117F99">
        <w:rPr>
          <w:rFonts w:ascii="黑体" w:eastAsia="黑体" w:hAnsi="黑体" w:hint="eastAsia"/>
        </w:rPr>
        <w:t xml:space="preserve">A.1.1 </w:t>
      </w:r>
      <w:r w:rsidRPr="00117F99">
        <w:rPr>
          <w:rFonts w:ascii="Times New Roman" w:hint="eastAsia"/>
        </w:rPr>
        <w:t>高氯酸（</w:t>
      </w:r>
      <w:r w:rsidRPr="00117F99">
        <w:rPr>
          <w:rFonts w:ascii="Times New Roman"/>
        </w:rPr>
        <w:t>ρ=</w:t>
      </w:r>
      <w:r w:rsidRPr="00117F99">
        <w:rPr>
          <w:rFonts w:ascii="Times New Roman" w:hint="eastAsia"/>
        </w:rPr>
        <w:t>1.67</w:t>
      </w:r>
      <w:r w:rsidRPr="00117F99">
        <w:rPr>
          <w:rFonts w:ascii="Times New Roman"/>
        </w:rPr>
        <w:t xml:space="preserve"> </w:t>
      </w:r>
      <w:r w:rsidRPr="00117F99">
        <w:rPr>
          <w:rFonts w:ascii="Times New Roman" w:hint="eastAsia"/>
        </w:rPr>
        <w:t>g/mL</w:t>
      </w:r>
      <w:r w:rsidRPr="00117F99">
        <w:rPr>
          <w:rFonts w:ascii="Times New Roman" w:hint="eastAsia"/>
        </w:rPr>
        <w:t>）。</w:t>
      </w:r>
    </w:p>
    <w:p w14:paraId="5718C174" w14:textId="43E1EC2C" w:rsidR="004F6AEB" w:rsidRPr="00117F99" w:rsidRDefault="004F6AEB" w:rsidP="004F6AEB">
      <w:pPr>
        <w:pStyle w:val="affb"/>
        <w:spacing w:line="400" w:lineRule="exact"/>
        <w:ind w:firstLineChars="0" w:firstLine="0"/>
        <w:jc w:val="left"/>
        <w:rPr>
          <w:rFonts w:ascii="Times New Roman"/>
        </w:rPr>
      </w:pPr>
      <w:r w:rsidRPr="00117F99">
        <w:rPr>
          <w:rFonts w:ascii="黑体" w:eastAsia="黑体" w:hAnsi="黑体" w:hint="eastAsia"/>
        </w:rPr>
        <w:t>A.1.2</w:t>
      </w:r>
      <w:r w:rsidRPr="00117F99">
        <w:rPr>
          <w:rFonts w:ascii="Times New Roman" w:hint="eastAsia"/>
        </w:rPr>
        <w:t xml:space="preserve"> </w:t>
      </w:r>
      <w:r w:rsidRPr="00117F99">
        <w:rPr>
          <w:rFonts w:ascii="Times New Roman" w:hint="eastAsia"/>
        </w:rPr>
        <w:t>硝酸（</w:t>
      </w:r>
      <w:r w:rsidRPr="00117F99">
        <w:rPr>
          <w:rFonts w:ascii="Times New Roman" w:hint="eastAsia"/>
        </w:rPr>
        <w:t>1+1</w:t>
      </w:r>
      <w:r w:rsidRPr="00117F99">
        <w:rPr>
          <w:rFonts w:ascii="Times New Roman" w:hint="eastAsia"/>
        </w:rPr>
        <w:t>）。</w:t>
      </w:r>
    </w:p>
    <w:p w14:paraId="6BC26929" w14:textId="58435A45" w:rsidR="004F6AEB" w:rsidRPr="00117F99" w:rsidRDefault="004F6AEB" w:rsidP="004F6AEB">
      <w:pPr>
        <w:pStyle w:val="affb"/>
        <w:spacing w:line="360" w:lineRule="auto"/>
        <w:ind w:firstLineChars="0" w:firstLine="0"/>
        <w:jc w:val="left"/>
        <w:rPr>
          <w:rFonts w:ascii="黑体" w:eastAsia="黑体" w:hAnsi="黑体"/>
        </w:rPr>
      </w:pPr>
      <w:r w:rsidRPr="00117F99">
        <w:rPr>
          <w:rFonts w:ascii="黑体" w:eastAsia="黑体" w:hAnsi="黑体" w:hint="eastAsia"/>
        </w:rPr>
        <w:t>A.2</w:t>
      </w:r>
      <w:r w:rsidRPr="00117F99">
        <w:rPr>
          <w:rFonts w:ascii="黑体" w:eastAsia="黑体" w:hAnsi="黑体"/>
        </w:rPr>
        <w:t xml:space="preserve">  </w:t>
      </w:r>
      <w:r w:rsidR="00F94E31">
        <w:rPr>
          <w:rFonts w:ascii="黑体" w:eastAsia="黑体" w:hAnsi="黑体" w:hint="eastAsia"/>
        </w:rPr>
        <w:t>样品</w:t>
      </w:r>
    </w:p>
    <w:p w14:paraId="1C494AEC" w14:textId="7062C1F2" w:rsidR="004F6AEB" w:rsidRPr="00117F99" w:rsidRDefault="00CA6A9E" w:rsidP="004F6AEB">
      <w:pPr>
        <w:pStyle w:val="affb"/>
        <w:spacing w:line="400" w:lineRule="exact"/>
        <w:ind w:firstLineChars="195" w:firstLine="409"/>
        <w:jc w:val="left"/>
        <w:rPr>
          <w:rFonts w:ascii="Times New Roman"/>
        </w:rPr>
      </w:pPr>
      <w:r w:rsidRPr="00117F99">
        <w:rPr>
          <w:rFonts w:ascii="Times New Roman" w:hint="eastAsia"/>
        </w:rPr>
        <w:t>将</w:t>
      </w:r>
      <w:r w:rsidR="009D3F01">
        <w:rPr>
          <w:rFonts w:ascii="Times New Roman" w:hint="eastAsia"/>
        </w:rPr>
        <w:t>样品</w:t>
      </w:r>
      <w:r w:rsidR="00DC3FD3" w:rsidRPr="00117F99">
        <w:rPr>
          <w:rFonts w:ascii="Times New Roman" w:hint="eastAsia"/>
        </w:rPr>
        <w:t>研磨均匀</w:t>
      </w:r>
      <w:r w:rsidRPr="00117F99">
        <w:rPr>
          <w:rFonts w:ascii="Times New Roman" w:hint="eastAsia"/>
        </w:rPr>
        <w:t>后，立即称量。</w:t>
      </w:r>
    </w:p>
    <w:p w14:paraId="42CC117B" w14:textId="5800AC98" w:rsidR="004F6AEB" w:rsidRPr="00117F99" w:rsidRDefault="004F6AEB" w:rsidP="004F6AEB">
      <w:pPr>
        <w:pStyle w:val="affb"/>
        <w:spacing w:line="360" w:lineRule="auto"/>
        <w:ind w:firstLineChars="0" w:firstLine="0"/>
        <w:jc w:val="left"/>
        <w:rPr>
          <w:rFonts w:ascii="黑体" w:eastAsia="黑体" w:hAnsi="黑体"/>
        </w:rPr>
      </w:pPr>
      <w:r w:rsidRPr="00117F99">
        <w:rPr>
          <w:rFonts w:ascii="黑体" w:eastAsia="黑体" w:hAnsi="黑体" w:hint="eastAsia"/>
        </w:rPr>
        <w:t>A.3</w:t>
      </w:r>
      <w:r w:rsidRPr="00117F99">
        <w:rPr>
          <w:rFonts w:ascii="黑体" w:eastAsia="黑体" w:hAnsi="黑体"/>
        </w:rPr>
        <w:t xml:space="preserve">  分析步骤</w:t>
      </w:r>
    </w:p>
    <w:p w14:paraId="29C77C0B" w14:textId="1592E095" w:rsidR="004F6AEB" w:rsidRPr="00117F99" w:rsidRDefault="004F6AEB" w:rsidP="004F6AEB">
      <w:pPr>
        <w:pStyle w:val="affb"/>
        <w:spacing w:line="360" w:lineRule="auto"/>
        <w:ind w:firstLineChars="0" w:firstLine="0"/>
        <w:jc w:val="left"/>
        <w:rPr>
          <w:rFonts w:ascii="黑体" w:eastAsia="黑体" w:hAnsi="黑体"/>
        </w:rPr>
      </w:pPr>
      <w:r w:rsidRPr="00117F99">
        <w:rPr>
          <w:rFonts w:ascii="黑体" w:eastAsia="黑体" w:hAnsi="黑体" w:hint="eastAsia"/>
        </w:rPr>
        <w:t>A.3</w:t>
      </w:r>
      <w:r w:rsidRPr="00117F99">
        <w:rPr>
          <w:rFonts w:ascii="黑体" w:eastAsia="黑体" w:hAnsi="黑体"/>
        </w:rPr>
        <w:t>.1 试料</w:t>
      </w:r>
    </w:p>
    <w:p w14:paraId="64EE7C19" w14:textId="793AE473" w:rsidR="004F6AEB" w:rsidRPr="00117F99" w:rsidRDefault="004F6AEB" w:rsidP="004F6AEB">
      <w:pPr>
        <w:pStyle w:val="affb"/>
        <w:spacing w:line="360" w:lineRule="auto"/>
        <w:jc w:val="left"/>
        <w:rPr>
          <w:rFonts w:ascii="黑体" w:eastAsia="黑体" w:hAnsi="黑体"/>
        </w:rPr>
      </w:pPr>
      <w:r w:rsidRPr="00117F99">
        <w:rPr>
          <w:rFonts w:ascii="Times New Roman" w:hint="eastAsia"/>
        </w:rPr>
        <w:t>称取</w:t>
      </w:r>
      <w:r w:rsidR="00605009">
        <w:rPr>
          <w:rFonts w:ascii="Times New Roman" w:hint="eastAsia"/>
        </w:rPr>
        <w:t>样品</w:t>
      </w:r>
      <w:r w:rsidRPr="00117F99">
        <w:rPr>
          <w:rFonts w:ascii="Times New Roman" w:hint="eastAsia"/>
        </w:rPr>
        <w:t>（</w:t>
      </w:r>
      <w:r w:rsidRPr="00117F99">
        <w:rPr>
          <w:rFonts w:ascii="Times New Roman"/>
        </w:rPr>
        <w:t>A.2</w:t>
      </w:r>
      <w:r w:rsidRPr="00117F99">
        <w:rPr>
          <w:rFonts w:ascii="Times New Roman" w:hint="eastAsia"/>
        </w:rPr>
        <w:t>）</w:t>
      </w:r>
      <w:r w:rsidR="00CA6A9E" w:rsidRPr="00117F99">
        <w:rPr>
          <w:rFonts w:ascii="Times New Roman"/>
        </w:rPr>
        <w:t>0.577</w:t>
      </w:r>
      <w:r w:rsidR="00CF2542" w:rsidRPr="00117F99">
        <w:rPr>
          <w:rFonts w:ascii="Times New Roman"/>
        </w:rPr>
        <w:t>0</w:t>
      </w:r>
      <w:r w:rsidR="00CA6A9E" w:rsidRPr="00117F99">
        <w:rPr>
          <w:rFonts w:ascii="Times New Roman"/>
        </w:rPr>
        <w:t>g</w:t>
      </w:r>
      <w:r w:rsidRPr="00117F99">
        <w:rPr>
          <w:rFonts w:ascii="Times New Roman" w:hint="eastAsia"/>
        </w:rPr>
        <w:t>，</w:t>
      </w:r>
      <w:r w:rsidRPr="00117F99">
        <w:rPr>
          <w:rFonts w:ascii="Times New Roman"/>
        </w:rPr>
        <w:t>精确至</w:t>
      </w:r>
      <w:r w:rsidRPr="00117F99">
        <w:rPr>
          <w:rFonts w:ascii="Times New Roman"/>
        </w:rPr>
        <w:t>0.0001 g</w:t>
      </w:r>
      <w:r w:rsidRPr="00117F99">
        <w:rPr>
          <w:rFonts w:ascii="Times New Roman"/>
        </w:rPr>
        <w:t>。</w:t>
      </w:r>
    </w:p>
    <w:p w14:paraId="2C1BBD93" w14:textId="3EBE6429" w:rsidR="004F6AEB" w:rsidRPr="00117F99" w:rsidRDefault="004F6AEB" w:rsidP="004F6AEB">
      <w:pPr>
        <w:pStyle w:val="affb"/>
        <w:spacing w:line="360" w:lineRule="auto"/>
        <w:ind w:firstLineChars="0" w:firstLine="0"/>
        <w:jc w:val="left"/>
        <w:rPr>
          <w:rFonts w:ascii="黑体" w:eastAsia="黑体" w:hAnsi="黑体"/>
        </w:rPr>
      </w:pPr>
      <w:r w:rsidRPr="00117F99">
        <w:rPr>
          <w:rFonts w:ascii="黑体" w:eastAsia="黑体" w:hAnsi="黑体" w:hint="eastAsia"/>
        </w:rPr>
        <w:t>A.3.2</w:t>
      </w:r>
      <w:r w:rsidRPr="00117F99">
        <w:rPr>
          <w:rFonts w:ascii="黑体" w:eastAsia="黑体" w:hAnsi="黑体"/>
        </w:rPr>
        <w:t xml:space="preserve"> </w:t>
      </w:r>
      <w:r w:rsidRPr="00117F99">
        <w:rPr>
          <w:rFonts w:ascii="黑体" w:eastAsia="黑体" w:hAnsi="黑体" w:hint="eastAsia"/>
        </w:rPr>
        <w:t>平行试验</w:t>
      </w:r>
    </w:p>
    <w:p w14:paraId="3F4478DC" w14:textId="69FA62B2" w:rsidR="004F6AEB" w:rsidRPr="00117F99" w:rsidRDefault="004F6AEB" w:rsidP="004F6AEB">
      <w:pPr>
        <w:pStyle w:val="affb"/>
        <w:spacing w:line="360" w:lineRule="auto"/>
        <w:ind w:firstLineChars="0" w:firstLine="0"/>
        <w:jc w:val="left"/>
        <w:rPr>
          <w:rFonts w:hAnsi="宋体"/>
        </w:rPr>
      </w:pPr>
      <w:r w:rsidRPr="00117F99">
        <w:rPr>
          <w:rFonts w:ascii="黑体" w:eastAsia="黑体" w:hAnsi="黑体" w:hint="eastAsia"/>
        </w:rPr>
        <w:t xml:space="preserve">    </w:t>
      </w:r>
      <w:r w:rsidR="00592A9A" w:rsidRPr="00117F99">
        <w:rPr>
          <w:rFonts w:hAnsi="宋体" w:hint="eastAsia"/>
        </w:rPr>
        <w:t>平行做两份</w:t>
      </w:r>
      <w:r w:rsidR="00237329" w:rsidRPr="00117F99">
        <w:rPr>
          <w:rFonts w:hAnsi="宋体" w:hint="eastAsia"/>
        </w:rPr>
        <w:t>试验。</w:t>
      </w:r>
    </w:p>
    <w:p w14:paraId="40DD5C33" w14:textId="40F6CD1E" w:rsidR="004F6AEB" w:rsidRPr="00117F99" w:rsidRDefault="004F6AEB" w:rsidP="004F6AEB">
      <w:pPr>
        <w:pStyle w:val="affb"/>
        <w:spacing w:line="360" w:lineRule="auto"/>
        <w:ind w:firstLineChars="0" w:firstLine="0"/>
        <w:jc w:val="left"/>
        <w:rPr>
          <w:rFonts w:ascii="黑体" w:eastAsia="黑体" w:hAnsi="黑体"/>
        </w:rPr>
      </w:pPr>
      <w:r w:rsidRPr="00117F99">
        <w:rPr>
          <w:rFonts w:ascii="黑体" w:eastAsia="黑体" w:hAnsi="黑体" w:hint="eastAsia"/>
        </w:rPr>
        <w:t>A.3.</w:t>
      </w:r>
      <w:r w:rsidRPr="00117F99">
        <w:rPr>
          <w:rFonts w:ascii="黑体" w:eastAsia="黑体" w:hAnsi="黑体"/>
        </w:rPr>
        <w:t xml:space="preserve">3 </w:t>
      </w:r>
      <w:r w:rsidRPr="00117F99">
        <w:rPr>
          <w:rFonts w:ascii="黑体" w:eastAsia="黑体" w:hAnsi="黑体" w:hint="eastAsia"/>
        </w:rPr>
        <w:t>空白试验</w:t>
      </w:r>
    </w:p>
    <w:p w14:paraId="0726E6EC" w14:textId="738EED35" w:rsidR="004F6AEB" w:rsidRPr="00117F99" w:rsidRDefault="004F6AEB" w:rsidP="004F6AEB">
      <w:pPr>
        <w:pStyle w:val="affb"/>
        <w:spacing w:line="360" w:lineRule="auto"/>
        <w:jc w:val="left"/>
        <w:rPr>
          <w:rFonts w:ascii="Times New Roman"/>
        </w:rPr>
      </w:pPr>
      <w:r w:rsidRPr="00117F99">
        <w:rPr>
          <w:rFonts w:ascii="Times New Roman" w:hint="eastAsia"/>
        </w:rPr>
        <w:t>随同试料（</w:t>
      </w:r>
      <w:r w:rsidRPr="00117F99">
        <w:rPr>
          <w:rFonts w:ascii="Times New Roman"/>
        </w:rPr>
        <w:t>A.3.1</w:t>
      </w:r>
      <w:r w:rsidRPr="00117F99">
        <w:rPr>
          <w:rFonts w:ascii="Times New Roman" w:hint="eastAsia"/>
        </w:rPr>
        <w:t>）做空白试验。</w:t>
      </w:r>
    </w:p>
    <w:p w14:paraId="7A75AFC4" w14:textId="2CA91CB7" w:rsidR="004F6AEB" w:rsidRPr="00117F99" w:rsidRDefault="004F6AEB" w:rsidP="004F6AEB">
      <w:pPr>
        <w:pStyle w:val="affb"/>
        <w:spacing w:line="360" w:lineRule="auto"/>
        <w:ind w:firstLineChars="0" w:firstLine="0"/>
        <w:jc w:val="left"/>
        <w:rPr>
          <w:rFonts w:ascii="黑体" w:eastAsia="黑体" w:hAnsi="黑体"/>
        </w:rPr>
      </w:pPr>
      <w:r w:rsidRPr="00117F99">
        <w:rPr>
          <w:rFonts w:ascii="黑体" w:eastAsia="黑体" w:hAnsi="黑体" w:hint="eastAsia"/>
        </w:rPr>
        <w:t xml:space="preserve">A.3.4  </w:t>
      </w:r>
      <w:r w:rsidRPr="00117F99">
        <w:rPr>
          <w:rFonts w:ascii="黑体" w:eastAsia="黑体" w:hAnsi="黑体"/>
        </w:rPr>
        <w:t>分析试液的制备</w:t>
      </w:r>
    </w:p>
    <w:p w14:paraId="0FE4EFB6" w14:textId="1CA659E7" w:rsidR="004F6AEB" w:rsidRPr="00117F99" w:rsidRDefault="004F6AEB" w:rsidP="004F6AEB">
      <w:pPr>
        <w:pStyle w:val="affb"/>
        <w:jc w:val="left"/>
        <w:rPr>
          <w:rFonts w:ascii="Times New Roman"/>
        </w:rPr>
      </w:pPr>
      <w:r w:rsidRPr="00117F99">
        <w:rPr>
          <w:rFonts w:ascii="Times New Roman"/>
        </w:rPr>
        <w:t>将试料</w:t>
      </w:r>
      <w:r w:rsidRPr="00117F99">
        <w:rPr>
          <w:rFonts w:ascii="Times New Roman" w:hint="eastAsia"/>
        </w:rPr>
        <w:t>（</w:t>
      </w:r>
      <w:r w:rsidRPr="00117F99">
        <w:rPr>
          <w:rFonts w:ascii="Times New Roman"/>
        </w:rPr>
        <w:t>A.3.1</w:t>
      </w:r>
      <w:r w:rsidRPr="00117F99">
        <w:rPr>
          <w:rFonts w:ascii="Times New Roman" w:hint="eastAsia"/>
        </w:rPr>
        <w:t>）</w:t>
      </w:r>
      <w:r w:rsidRPr="00117F99">
        <w:rPr>
          <w:rFonts w:ascii="Times New Roman"/>
        </w:rPr>
        <w:t>置于</w:t>
      </w:r>
      <w:r w:rsidRPr="00117F99">
        <w:rPr>
          <w:rFonts w:ascii="Times New Roman"/>
        </w:rPr>
        <w:t>150 mL</w:t>
      </w:r>
      <w:r w:rsidRPr="00117F99">
        <w:rPr>
          <w:rFonts w:ascii="Times New Roman"/>
        </w:rPr>
        <w:t>的</w:t>
      </w:r>
      <w:r w:rsidR="009317C2" w:rsidRPr="00117F99">
        <w:rPr>
          <w:rFonts w:ascii="Times New Roman" w:hint="eastAsia"/>
        </w:rPr>
        <w:t>聚四氟乙烯</w:t>
      </w:r>
      <w:r w:rsidRPr="00117F99">
        <w:rPr>
          <w:rFonts w:ascii="Times New Roman" w:hint="eastAsia"/>
        </w:rPr>
        <w:t>烧杯中</w:t>
      </w:r>
      <w:r w:rsidRPr="00117F99">
        <w:rPr>
          <w:rFonts w:ascii="Times New Roman"/>
        </w:rPr>
        <w:t>，加</w:t>
      </w:r>
      <w:r w:rsidRPr="00117F99">
        <w:rPr>
          <w:rFonts w:ascii="Times New Roman"/>
        </w:rPr>
        <w:t>5 mL</w:t>
      </w:r>
      <w:r w:rsidRPr="00117F99">
        <w:rPr>
          <w:rFonts w:ascii="Times New Roman"/>
        </w:rPr>
        <w:t>高氯酸</w:t>
      </w:r>
      <w:r w:rsidRPr="00117F99">
        <w:rPr>
          <w:rFonts w:ascii="Times New Roman" w:hint="eastAsia"/>
        </w:rPr>
        <w:t>（</w:t>
      </w:r>
      <w:r w:rsidRPr="00117F99">
        <w:rPr>
          <w:rFonts w:ascii="Times New Roman" w:hint="eastAsia"/>
        </w:rPr>
        <w:t>A.1.1</w:t>
      </w:r>
      <w:r w:rsidRPr="00117F99">
        <w:rPr>
          <w:rFonts w:ascii="Times New Roman" w:hint="eastAsia"/>
        </w:rPr>
        <w:t>）</w:t>
      </w:r>
      <w:r w:rsidRPr="00117F99">
        <w:rPr>
          <w:rFonts w:ascii="Times New Roman"/>
        </w:rPr>
        <w:t>，</w:t>
      </w:r>
      <w:r w:rsidRPr="00117F99">
        <w:rPr>
          <w:rFonts w:ascii="Times New Roman"/>
        </w:rPr>
        <w:t>5 mL</w:t>
      </w:r>
      <w:r w:rsidRPr="00117F99">
        <w:rPr>
          <w:rFonts w:ascii="Times New Roman"/>
        </w:rPr>
        <w:t>硝酸（</w:t>
      </w:r>
      <w:r w:rsidRPr="00117F99">
        <w:rPr>
          <w:rFonts w:ascii="Times New Roman" w:hint="eastAsia"/>
        </w:rPr>
        <w:t>A.1.2</w:t>
      </w:r>
      <w:r w:rsidRPr="00117F99">
        <w:rPr>
          <w:rFonts w:ascii="Times New Roman"/>
        </w:rPr>
        <w:t>），低温加热溶解至冒高氯酸白烟。稍冷，加</w:t>
      </w:r>
      <w:r w:rsidRPr="00117F99">
        <w:rPr>
          <w:rFonts w:ascii="Times New Roman"/>
        </w:rPr>
        <w:t>2 mL</w:t>
      </w:r>
      <w:r w:rsidRPr="00117F99">
        <w:rPr>
          <w:rFonts w:ascii="Times New Roman"/>
        </w:rPr>
        <w:t>高氯酸</w:t>
      </w:r>
      <w:r w:rsidRPr="00117F99">
        <w:rPr>
          <w:rFonts w:ascii="Times New Roman" w:hint="eastAsia"/>
        </w:rPr>
        <w:t>（</w:t>
      </w:r>
      <w:r w:rsidRPr="00117F99">
        <w:rPr>
          <w:rFonts w:ascii="Times New Roman" w:hint="eastAsia"/>
        </w:rPr>
        <w:t>A.1.1</w:t>
      </w:r>
      <w:r w:rsidRPr="00117F99">
        <w:rPr>
          <w:rFonts w:ascii="Times New Roman" w:hint="eastAsia"/>
        </w:rPr>
        <w:t>）</w:t>
      </w:r>
      <w:r w:rsidRPr="00117F99">
        <w:rPr>
          <w:rFonts w:ascii="Times New Roman"/>
        </w:rPr>
        <w:t>，低温加热溶解至冒高氯酸白烟，待试料溶解完全，蒸至</w:t>
      </w:r>
      <w:r w:rsidRPr="00117F99">
        <w:rPr>
          <w:rFonts w:ascii="Times New Roman"/>
        </w:rPr>
        <w:t>1 mL</w:t>
      </w:r>
      <w:r w:rsidRPr="00117F99">
        <w:rPr>
          <w:rFonts w:ascii="Times New Roman"/>
        </w:rPr>
        <w:t>左右，冷却，加</w:t>
      </w:r>
      <w:r w:rsidRPr="00117F99">
        <w:rPr>
          <w:rFonts w:ascii="Times New Roman"/>
        </w:rPr>
        <w:t>10 mL</w:t>
      </w:r>
      <w:r w:rsidRPr="00117F99">
        <w:rPr>
          <w:rFonts w:ascii="Times New Roman"/>
        </w:rPr>
        <w:t>硝酸</w:t>
      </w:r>
      <w:r w:rsidRPr="00117F99">
        <w:rPr>
          <w:rFonts w:ascii="Times New Roman" w:hint="eastAsia"/>
        </w:rPr>
        <w:t>（</w:t>
      </w:r>
      <w:r w:rsidRPr="00117F99">
        <w:rPr>
          <w:rFonts w:ascii="Times New Roman" w:hint="eastAsia"/>
        </w:rPr>
        <w:t>A.1.2</w:t>
      </w:r>
      <w:r w:rsidRPr="00117F99">
        <w:rPr>
          <w:rFonts w:ascii="Times New Roman" w:hint="eastAsia"/>
        </w:rPr>
        <w:t>）</w:t>
      </w:r>
      <w:r w:rsidRPr="00117F99">
        <w:rPr>
          <w:rFonts w:ascii="Times New Roman"/>
        </w:rPr>
        <w:t>，用水洗杯壁，低温溶解盐类，冷却至室温，将溶液移入</w:t>
      </w:r>
      <w:r w:rsidRPr="00117F99">
        <w:rPr>
          <w:rFonts w:ascii="Times New Roman"/>
        </w:rPr>
        <w:t>100 mL</w:t>
      </w:r>
      <w:r w:rsidRPr="00117F99">
        <w:rPr>
          <w:rFonts w:ascii="Times New Roman"/>
        </w:rPr>
        <w:t>容量瓶中，用水稀释至刻度，混匀，待用。</w:t>
      </w:r>
    </w:p>
    <w:p w14:paraId="6C339D25" w14:textId="77777777" w:rsidR="00D20E5E" w:rsidRPr="00117F99" w:rsidRDefault="00D20E5E">
      <w:pPr>
        <w:widowControl/>
        <w:jc w:val="left"/>
        <w:rPr>
          <w:rFonts w:ascii="黑体" w:eastAsia="黑体" w:hAnsi="黑体"/>
          <w:kern w:val="0"/>
          <w:szCs w:val="20"/>
        </w:rPr>
      </w:pPr>
      <w:r w:rsidRPr="00117F99">
        <w:rPr>
          <w:rFonts w:ascii="黑体" w:eastAsia="黑体" w:hAnsi="黑体"/>
        </w:rPr>
        <w:br w:type="page"/>
      </w:r>
    </w:p>
    <w:p w14:paraId="6C1AB2F3" w14:textId="5285A5B9" w:rsidR="004F6AEB" w:rsidRPr="00117F99" w:rsidRDefault="004F6AEB" w:rsidP="004F6AEB">
      <w:pPr>
        <w:pStyle w:val="affb"/>
        <w:spacing w:line="400" w:lineRule="exact"/>
        <w:jc w:val="center"/>
        <w:rPr>
          <w:rFonts w:ascii="黑体" w:eastAsia="黑体" w:hAnsi="黑体"/>
        </w:rPr>
      </w:pPr>
      <w:r w:rsidRPr="00117F99">
        <w:rPr>
          <w:rFonts w:ascii="黑体" w:eastAsia="黑体" w:hAnsi="黑体" w:hint="eastAsia"/>
        </w:rPr>
        <w:lastRenderedPageBreak/>
        <w:t>附  录  B</w:t>
      </w:r>
    </w:p>
    <w:p w14:paraId="575010E2" w14:textId="77777777" w:rsidR="004F6AEB" w:rsidRPr="00117F99" w:rsidRDefault="004F6AEB" w:rsidP="004F6AEB">
      <w:pPr>
        <w:pStyle w:val="affb"/>
        <w:spacing w:line="400" w:lineRule="exact"/>
        <w:jc w:val="center"/>
        <w:rPr>
          <w:rFonts w:ascii="黑体" w:eastAsia="黑体" w:hAnsi="黑体"/>
        </w:rPr>
      </w:pPr>
      <w:r w:rsidRPr="00117F99">
        <w:rPr>
          <w:rFonts w:ascii="黑体" w:eastAsia="黑体" w:hAnsi="黑体" w:hint="eastAsia"/>
        </w:rPr>
        <w:t>（规范性附录）</w:t>
      </w:r>
    </w:p>
    <w:p w14:paraId="35A48AA4" w14:textId="5F340DE8" w:rsidR="004F6AEB" w:rsidRPr="00117F99" w:rsidRDefault="004F6AEB" w:rsidP="004F6AEB">
      <w:pPr>
        <w:pStyle w:val="affb"/>
        <w:spacing w:line="400" w:lineRule="exact"/>
        <w:jc w:val="center"/>
        <w:rPr>
          <w:rFonts w:ascii="黑体" w:eastAsia="黑体" w:hAnsi="黑体"/>
          <w:szCs w:val="21"/>
        </w:rPr>
      </w:pPr>
      <w:r w:rsidRPr="00117F99">
        <w:rPr>
          <w:rFonts w:ascii="黑体" w:eastAsia="黑体" w:hAnsi="黑体" w:hint="eastAsia"/>
          <w:szCs w:val="21"/>
        </w:rPr>
        <w:t>氟化</w:t>
      </w:r>
      <w:proofErr w:type="gramStart"/>
      <w:r w:rsidRPr="00117F99">
        <w:rPr>
          <w:rFonts w:ascii="黑体" w:eastAsia="黑体" w:hAnsi="黑体" w:hint="eastAsia"/>
          <w:szCs w:val="21"/>
        </w:rPr>
        <w:t>铽</w:t>
      </w:r>
      <w:proofErr w:type="gramEnd"/>
      <w:r w:rsidRPr="00117F99">
        <w:rPr>
          <w:rFonts w:ascii="黑体" w:eastAsia="黑体" w:hAnsi="黑体" w:hint="eastAsia"/>
          <w:szCs w:val="21"/>
        </w:rPr>
        <w:t>中</w:t>
      </w:r>
      <w:r w:rsidRPr="00117F99">
        <w:rPr>
          <w:rFonts w:ascii="黑体" w:eastAsia="黑体" w:hAnsi="黑体"/>
          <w:szCs w:val="21"/>
        </w:rPr>
        <w:t>铁、铝、镍含量</w:t>
      </w:r>
      <w:r w:rsidR="00426035" w:rsidRPr="00117F99">
        <w:rPr>
          <w:rFonts w:ascii="黑体" w:eastAsia="黑体" w:hAnsi="黑体" w:hint="eastAsia"/>
          <w:szCs w:val="21"/>
        </w:rPr>
        <w:t>的</w:t>
      </w:r>
      <w:r w:rsidRPr="00117F99">
        <w:rPr>
          <w:rFonts w:ascii="黑体" w:eastAsia="黑体" w:hAnsi="黑体" w:hint="eastAsia"/>
          <w:szCs w:val="21"/>
        </w:rPr>
        <w:t>测定</w:t>
      </w:r>
      <w:r w:rsidR="009D3F01">
        <w:rPr>
          <w:rFonts w:ascii="黑体" w:eastAsia="黑体" w:hAnsi="黑体" w:hint="eastAsia"/>
          <w:szCs w:val="21"/>
        </w:rPr>
        <w:t xml:space="preserve"> </w:t>
      </w:r>
      <w:r w:rsidRPr="00117F99">
        <w:rPr>
          <w:rFonts w:ascii="黑体" w:eastAsia="黑体" w:hAnsi="黑体" w:hint="eastAsia"/>
          <w:szCs w:val="21"/>
        </w:rPr>
        <w:t>样品</w:t>
      </w:r>
      <w:bookmarkStart w:id="5" w:name="_Hlk119662867"/>
      <w:r w:rsidRPr="00117F99">
        <w:rPr>
          <w:rFonts w:ascii="黑体" w:eastAsia="黑体" w:hAnsi="黑体" w:hint="eastAsia"/>
          <w:szCs w:val="21"/>
        </w:rPr>
        <w:t>的前处理及分析试液的制备</w:t>
      </w:r>
      <w:bookmarkEnd w:id="5"/>
    </w:p>
    <w:p w14:paraId="514F6326" w14:textId="01406D82" w:rsidR="006634B3" w:rsidRPr="00117F99" w:rsidRDefault="006634B3" w:rsidP="00B94F5B">
      <w:pPr>
        <w:pStyle w:val="affb"/>
        <w:spacing w:beforeLines="50" w:before="156" w:afterLines="50" w:after="156" w:line="400" w:lineRule="exact"/>
        <w:jc w:val="left"/>
        <w:rPr>
          <w:rFonts w:ascii="黑体" w:eastAsia="黑体" w:hAnsi="黑体"/>
        </w:rPr>
      </w:pPr>
      <w:r w:rsidRPr="00117F99">
        <w:rPr>
          <w:rFonts w:ascii="黑体" w:eastAsia="黑体" w:hAnsi="黑体" w:hint="eastAsia"/>
        </w:rPr>
        <w:t>除非另有说明，在分析中仅使用确认为分析纯及以上试剂和符合GB/T 6682规定的二级水。优先使用有证标准溶液。</w:t>
      </w:r>
    </w:p>
    <w:p w14:paraId="10161A2A" w14:textId="76DDE165" w:rsidR="004F6AEB" w:rsidRPr="00117F99" w:rsidRDefault="004F6AEB" w:rsidP="004F6AEB">
      <w:pPr>
        <w:pStyle w:val="affb"/>
        <w:spacing w:line="360" w:lineRule="auto"/>
        <w:ind w:firstLineChars="0" w:firstLine="0"/>
        <w:jc w:val="left"/>
        <w:rPr>
          <w:rFonts w:ascii="黑体" w:eastAsia="黑体" w:hAnsi="黑体"/>
        </w:rPr>
      </w:pPr>
      <w:r w:rsidRPr="00117F99">
        <w:rPr>
          <w:rFonts w:ascii="黑体" w:eastAsia="黑体" w:hAnsi="黑体" w:hint="eastAsia"/>
        </w:rPr>
        <w:t>B.1  试剂</w:t>
      </w:r>
    </w:p>
    <w:p w14:paraId="3AF6729B" w14:textId="137FDA77" w:rsidR="004F6AEB" w:rsidRPr="00117F99" w:rsidRDefault="004F6AEB" w:rsidP="004F6AEB">
      <w:pPr>
        <w:pStyle w:val="affb"/>
        <w:spacing w:line="400" w:lineRule="exact"/>
        <w:ind w:firstLineChars="0" w:firstLine="0"/>
        <w:jc w:val="left"/>
        <w:rPr>
          <w:rFonts w:ascii="Times New Roman"/>
        </w:rPr>
      </w:pPr>
      <w:r w:rsidRPr="00117F99">
        <w:rPr>
          <w:rFonts w:ascii="黑体" w:eastAsia="黑体" w:hAnsi="黑体" w:hint="eastAsia"/>
        </w:rPr>
        <w:t xml:space="preserve">B.1.1 </w:t>
      </w:r>
      <w:r w:rsidRPr="00117F99">
        <w:rPr>
          <w:rFonts w:ascii="Times New Roman" w:hint="eastAsia"/>
        </w:rPr>
        <w:t>高氯酸（</w:t>
      </w:r>
      <w:r w:rsidRPr="00117F99">
        <w:rPr>
          <w:rFonts w:ascii="Times New Roman"/>
        </w:rPr>
        <w:t>ρ=</w:t>
      </w:r>
      <w:r w:rsidRPr="00117F99">
        <w:rPr>
          <w:rFonts w:ascii="Times New Roman" w:hint="eastAsia"/>
        </w:rPr>
        <w:t>1.67</w:t>
      </w:r>
      <w:r w:rsidRPr="00117F99">
        <w:rPr>
          <w:rFonts w:ascii="Times New Roman"/>
        </w:rPr>
        <w:t xml:space="preserve"> </w:t>
      </w:r>
      <w:r w:rsidRPr="00117F99">
        <w:rPr>
          <w:rFonts w:ascii="Times New Roman" w:hint="eastAsia"/>
        </w:rPr>
        <w:t>g/mL</w:t>
      </w:r>
      <w:r w:rsidRPr="00117F99">
        <w:rPr>
          <w:rFonts w:ascii="Times New Roman" w:hint="eastAsia"/>
        </w:rPr>
        <w:t>）。</w:t>
      </w:r>
    </w:p>
    <w:p w14:paraId="1B978ABD" w14:textId="5AA36B35" w:rsidR="004F6AEB" w:rsidRPr="00117F99" w:rsidRDefault="004F6AEB" w:rsidP="004F6AEB">
      <w:pPr>
        <w:pStyle w:val="affb"/>
        <w:spacing w:line="400" w:lineRule="exact"/>
        <w:ind w:firstLineChars="0" w:firstLine="0"/>
        <w:jc w:val="left"/>
        <w:rPr>
          <w:rFonts w:ascii="Times New Roman"/>
        </w:rPr>
      </w:pPr>
      <w:r w:rsidRPr="00117F99">
        <w:rPr>
          <w:rFonts w:ascii="黑体" w:eastAsia="黑体" w:hAnsi="黑体" w:hint="eastAsia"/>
        </w:rPr>
        <w:t>B.1.2</w:t>
      </w:r>
      <w:r w:rsidRPr="00117F99">
        <w:rPr>
          <w:rFonts w:ascii="Times New Roman" w:hint="eastAsia"/>
        </w:rPr>
        <w:t xml:space="preserve"> </w:t>
      </w:r>
      <w:r w:rsidRPr="00117F99">
        <w:rPr>
          <w:rFonts w:ascii="Times New Roman" w:hint="eastAsia"/>
        </w:rPr>
        <w:t>硝酸（</w:t>
      </w:r>
      <w:r w:rsidRPr="00117F99">
        <w:rPr>
          <w:rFonts w:ascii="Times New Roman" w:hint="eastAsia"/>
        </w:rPr>
        <w:t>1+1</w:t>
      </w:r>
      <w:r w:rsidRPr="00117F99">
        <w:rPr>
          <w:rFonts w:ascii="Times New Roman" w:hint="eastAsia"/>
        </w:rPr>
        <w:t>）。</w:t>
      </w:r>
    </w:p>
    <w:p w14:paraId="1FB233C1" w14:textId="45B70540" w:rsidR="004F6AEB" w:rsidRPr="00117F99" w:rsidRDefault="004F6AEB" w:rsidP="004F6AEB">
      <w:pPr>
        <w:pStyle w:val="affb"/>
        <w:spacing w:line="360" w:lineRule="auto"/>
        <w:ind w:firstLineChars="0" w:firstLine="0"/>
        <w:jc w:val="left"/>
        <w:rPr>
          <w:rFonts w:ascii="黑体" w:eastAsia="黑体" w:hAnsi="黑体"/>
        </w:rPr>
      </w:pPr>
      <w:r w:rsidRPr="00117F99">
        <w:rPr>
          <w:rFonts w:ascii="黑体" w:eastAsia="黑体" w:hAnsi="黑体" w:hint="eastAsia"/>
        </w:rPr>
        <w:t>B.2</w:t>
      </w:r>
      <w:r w:rsidRPr="00117F99">
        <w:rPr>
          <w:rFonts w:ascii="黑体" w:eastAsia="黑体" w:hAnsi="黑体"/>
        </w:rPr>
        <w:t xml:space="preserve">  </w:t>
      </w:r>
      <w:r w:rsidR="00E6674F">
        <w:rPr>
          <w:rFonts w:ascii="黑体" w:eastAsia="黑体" w:hAnsi="黑体" w:hint="eastAsia"/>
        </w:rPr>
        <w:t>样品</w:t>
      </w:r>
    </w:p>
    <w:p w14:paraId="3A527068" w14:textId="71F8A380" w:rsidR="00426035" w:rsidRPr="00117F99" w:rsidRDefault="00426035" w:rsidP="00426035">
      <w:pPr>
        <w:pStyle w:val="affb"/>
        <w:spacing w:line="400" w:lineRule="exact"/>
        <w:ind w:firstLineChars="195" w:firstLine="409"/>
        <w:jc w:val="left"/>
        <w:rPr>
          <w:rFonts w:ascii="Times New Roman"/>
        </w:rPr>
      </w:pPr>
      <w:r w:rsidRPr="00117F99">
        <w:rPr>
          <w:rFonts w:ascii="Times New Roman" w:hint="eastAsia"/>
        </w:rPr>
        <w:t>将</w:t>
      </w:r>
      <w:r w:rsidR="009D3F01">
        <w:rPr>
          <w:rFonts w:ascii="Times New Roman" w:hint="eastAsia"/>
        </w:rPr>
        <w:t>样品</w:t>
      </w:r>
      <w:r w:rsidRPr="00117F99">
        <w:rPr>
          <w:rFonts w:ascii="Times New Roman" w:hint="eastAsia"/>
        </w:rPr>
        <w:t>研磨均匀后，立即称量。</w:t>
      </w:r>
    </w:p>
    <w:p w14:paraId="26170469" w14:textId="3FB3DD7F" w:rsidR="004F6AEB" w:rsidRPr="00117F99" w:rsidRDefault="004F6AEB" w:rsidP="004F6AEB">
      <w:pPr>
        <w:pStyle w:val="affb"/>
        <w:spacing w:line="360" w:lineRule="auto"/>
        <w:ind w:firstLineChars="0" w:firstLine="0"/>
        <w:jc w:val="left"/>
        <w:rPr>
          <w:rFonts w:ascii="黑体" w:eastAsia="黑体" w:hAnsi="黑体"/>
        </w:rPr>
      </w:pPr>
      <w:r w:rsidRPr="00117F99">
        <w:rPr>
          <w:rFonts w:ascii="黑体" w:eastAsia="黑体" w:hAnsi="黑体" w:hint="eastAsia"/>
        </w:rPr>
        <w:t>B.3</w:t>
      </w:r>
      <w:r w:rsidRPr="00117F99">
        <w:rPr>
          <w:rFonts w:ascii="黑体" w:eastAsia="黑体" w:hAnsi="黑体"/>
        </w:rPr>
        <w:t xml:space="preserve">  分析步骤</w:t>
      </w:r>
    </w:p>
    <w:p w14:paraId="5C10EBB6" w14:textId="64E18FB8" w:rsidR="004F6AEB" w:rsidRPr="00117F99" w:rsidRDefault="004F6AEB" w:rsidP="004F6AEB">
      <w:pPr>
        <w:pStyle w:val="affb"/>
        <w:spacing w:line="360" w:lineRule="auto"/>
        <w:ind w:firstLineChars="0" w:firstLine="0"/>
        <w:jc w:val="left"/>
        <w:rPr>
          <w:rFonts w:ascii="黑体" w:eastAsia="黑体" w:hAnsi="黑体"/>
        </w:rPr>
      </w:pPr>
      <w:r w:rsidRPr="00117F99">
        <w:rPr>
          <w:rFonts w:ascii="黑体" w:eastAsia="黑体" w:hAnsi="黑体" w:hint="eastAsia"/>
        </w:rPr>
        <w:t>B.3</w:t>
      </w:r>
      <w:r w:rsidRPr="00117F99">
        <w:rPr>
          <w:rFonts w:ascii="黑体" w:eastAsia="黑体" w:hAnsi="黑体"/>
        </w:rPr>
        <w:t>.1 试料</w:t>
      </w:r>
    </w:p>
    <w:p w14:paraId="37AE5CF0" w14:textId="4E23E2A3" w:rsidR="0008166C" w:rsidRPr="00117F99" w:rsidRDefault="0008166C" w:rsidP="0008166C">
      <w:pPr>
        <w:pStyle w:val="affb"/>
        <w:spacing w:line="360" w:lineRule="auto"/>
        <w:jc w:val="left"/>
        <w:rPr>
          <w:rFonts w:ascii="黑体" w:eastAsia="黑体" w:hAnsi="黑体"/>
        </w:rPr>
      </w:pPr>
      <w:r w:rsidRPr="00117F99">
        <w:rPr>
          <w:rFonts w:ascii="Times New Roman" w:hint="eastAsia"/>
        </w:rPr>
        <w:t>称取</w:t>
      </w:r>
      <w:r w:rsidR="00605009">
        <w:rPr>
          <w:rFonts w:ascii="Times New Roman" w:hint="eastAsia"/>
        </w:rPr>
        <w:t>样品</w:t>
      </w:r>
      <w:r w:rsidRPr="00117F99">
        <w:rPr>
          <w:rFonts w:ascii="Times New Roman" w:hint="eastAsia"/>
        </w:rPr>
        <w:t>（</w:t>
      </w:r>
      <w:r w:rsidRPr="00117F99">
        <w:rPr>
          <w:rFonts w:ascii="Times New Roman"/>
        </w:rPr>
        <w:t>B.2</w:t>
      </w:r>
      <w:r w:rsidRPr="00117F99">
        <w:rPr>
          <w:rFonts w:ascii="Times New Roman" w:hint="eastAsia"/>
        </w:rPr>
        <w:t>）</w:t>
      </w:r>
      <w:r w:rsidRPr="00117F99">
        <w:rPr>
          <w:rFonts w:ascii="Times New Roman"/>
        </w:rPr>
        <w:t>0.577</w:t>
      </w:r>
      <w:r w:rsidR="00CF2542" w:rsidRPr="00117F99">
        <w:rPr>
          <w:rFonts w:ascii="Times New Roman"/>
        </w:rPr>
        <w:t>0</w:t>
      </w:r>
      <w:r w:rsidRPr="00117F99">
        <w:rPr>
          <w:rFonts w:ascii="Times New Roman"/>
        </w:rPr>
        <w:t>g</w:t>
      </w:r>
      <w:r w:rsidRPr="00117F99">
        <w:rPr>
          <w:rFonts w:ascii="Times New Roman" w:hint="eastAsia"/>
        </w:rPr>
        <w:t>，</w:t>
      </w:r>
      <w:r w:rsidRPr="00117F99">
        <w:rPr>
          <w:rFonts w:ascii="Times New Roman"/>
        </w:rPr>
        <w:t>精确至</w:t>
      </w:r>
      <w:r w:rsidRPr="00117F99">
        <w:rPr>
          <w:rFonts w:ascii="Times New Roman"/>
        </w:rPr>
        <w:t>0.0001 g</w:t>
      </w:r>
      <w:r w:rsidRPr="00117F99">
        <w:rPr>
          <w:rFonts w:ascii="Times New Roman"/>
        </w:rPr>
        <w:t>。</w:t>
      </w:r>
    </w:p>
    <w:p w14:paraId="0B7953E9" w14:textId="30DCC04A" w:rsidR="004F6AEB" w:rsidRPr="00117F99" w:rsidRDefault="004F6AEB" w:rsidP="004F6AEB">
      <w:pPr>
        <w:pStyle w:val="affb"/>
        <w:spacing w:line="360" w:lineRule="auto"/>
        <w:ind w:firstLineChars="0" w:firstLine="0"/>
        <w:jc w:val="left"/>
        <w:rPr>
          <w:rFonts w:ascii="黑体" w:eastAsia="黑体" w:hAnsi="黑体"/>
        </w:rPr>
      </w:pPr>
      <w:r w:rsidRPr="00117F99">
        <w:rPr>
          <w:rFonts w:ascii="黑体" w:eastAsia="黑体" w:hAnsi="黑体" w:hint="eastAsia"/>
        </w:rPr>
        <w:t>B.3</w:t>
      </w:r>
      <w:r w:rsidRPr="00117F99">
        <w:rPr>
          <w:rFonts w:ascii="黑体" w:eastAsia="黑体" w:hAnsi="黑体"/>
        </w:rPr>
        <w:t xml:space="preserve">.2 </w:t>
      </w:r>
      <w:r w:rsidRPr="00117F99">
        <w:rPr>
          <w:rFonts w:ascii="黑体" w:eastAsia="黑体" w:hAnsi="黑体" w:hint="eastAsia"/>
        </w:rPr>
        <w:t>平行试验</w:t>
      </w:r>
    </w:p>
    <w:p w14:paraId="44697767" w14:textId="77777777" w:rsidR="00237329" w:rsidRPr="00117F99" w:rsidRDefault="00237329" w:rsidP="00CB48FD">
      <w:pPr>
        <w:pStyle w:val="affb"/>
        <w:spacing w:line="360" w:lineRule="auto"/>
        <w:jc w:val="left"/>
        <w:rPr>
          <w:rFonts w:hAnsi="宋体"/>
        </w:rPr>
      </w:pPr>
      <w:r w:rsidRPr="00117F99">
        <w:rPr>
          <w:rFonts w:hAnsi="宋体" w:hint="eastAsia"/>
        </w:rPr>
        <w:t>平行做两份试验。</w:t>
      </w:r>
    </w:p>
    <w:p w14:paraId="0CEDF85D" w14:textId="12F2EFE8" w:rsidR="004F6AEB" w:rsidRPr="00117F99" w:rsidRDefault="004F6AEB" w:rsidP="004F6AEB">
      <w:pPr>
        <w:pStyle w:val="affb"/>
        <w:spacing w:line="360" w:lineRule="auto"/>
        <w:ind w:firstLineChars="0" w:firstLine="0"/>
        <w:jc w:val="left"/>
        <w:rPr>
          <w:rFonts w:ascii="黑体" w:eastAsia="黑体" w:hAnsi="黑体"/>
        </w:rPr>
      </w:pPr>
      <w:r w:rsidRPr="00117F99">
        <w:rPr>
          <w:rFonts w:ascii="黑体" w:eastAsia="黑体" w:hAnsi="黑体" w:hint="eastAsia"/>
        </w:rPr>
        <w:t>B.3</w:t>
      </w:r>
      <w:r w:rsidRPr="00117F99">
        <w:rPr>
          <w:rFonts w:ascii="黑体" w:eastAsia="黑体" w:hAnsi="黑体"/>
        </w:rPr>
        <w:t xml:space="preserve">.3 </w:t>
      </w:r>
      <w:r w:rsidRPr="00117F99">
        <w:rPr>
          <w:rFonts w:ascii="黑体" w:eastAsia="黑体" w:hAnsi="黑体" w:hint="eastAsia"/>
        </w:rPr>
        <w:t>空白试验</w:t>
      </w:r>
    </w:p>
    <w:p w14:paraId="205DAD1A" w14:textId="1370C415" w:rsidR="004F6AEB" w:rsidRPr="00117F99" w:rsidRDefault="004F6AEB" w:rsidP="004F6AEB">
      <w:pPr>
        <w:pStyle w:val="affb"/>
        <w:spacing w:line="360" w:lineRule="exact"/>
        <w:ind w:firstLineChars="195" w:firstLine="409"/>
        <w:jc w:val="left"/>
        <w:rPr>
          <w:rFonts w:hAnsi="宋体"/>
        </w:rPr>
      </w:pPr>
      <w:r w:rsidRPr="00117F99">
        <w:rPr>
          <w:rFonts w:ascii="Times New Roman" w:hint="eastAsia"/>
        </w:rPr>
        <w:t>随同试料（</w:t>
      </w:r>
      <w:r w:rsidRPr="00117F99">
        <w:rPr>
          <w:rFonts w:ascii="Times New Roman"/>
        </w:rPr>
        <w:t>B.3.1</w:t>
      </w:r>
      <w:r w:rsidRPr="00117F99">
        <w:rPr>
          <w:rFonts w:ascii="Times New Roman" w:hint="eastAsia"/>
        </w:rPr>
        <w:t>）做空白试验。</w:t>
      </w:r>
    </w:p>
    <w:p w14:paraId="44C68374" w14:textId="42FCDAFC" w:rsidR="004F6AEB" w:rsidRPr="00117F99" w:rsidRDefault="004F6AEB" w:rsidP="004F6AEB">
      <w:pPr>
        <w:pStyle w:val="affb"/>
        <w:spacing w:line="360" w:lineRule="auto"/>
        <w:ind w:firstLineChars="0" w:firstLine="0"/>
        <w:jc w:val="left"/>
        <w:rPr>
          <w:rFonts w:ascii="黑体" w:eastAsia="黑体" w:hAnsi="黑体"/>
        </w:rPr>
      </w:pPr>
      <w:r w:rsidRPr="00117F99">
        <w:rPr>
          <w:rFonts w:ascii="黑体" w:eastAsia="黑体" w:hAnsi="黑体" w:hint="eastAsia"/>
        </w:rPr>
        <w:t xml:space="preserve">B.3.4 </w:t>
      </w:r>
      <w:r w:rsidRPr="00117F99">
        <w:rPr>
          <w:rFonts w:ascii="黑体" w:eastAsia="黑体" w:hAnsi="黑体"/>
        </w:rPr>
        <w:t>分析试液的制备</w:t>
      </w:r>
    </w:p>
    <w:p w14:paraId="0EADDE26" w14:textId="3AE2240A" w:rsidR="004F6AEB" w:rsidRPr="00117F99" w:rsidRDefault="004F6AEB" w:rsidP="004F6AEB">
      <w:pPr>
        <w:pStyle w:val="affb"/>
        <w:jc w:val="left"/>
        <w:rPr>
          <w:rFonts w:ascii="Times New Roman"/>
        </w:rPr>
      </w:pPr>
      <w:r w:rsidRPr="00117F99">
        <w:rPr>
          <w:rFonts w:ascii="Times New Roman" w:hint="eastAsia"/>
        </w:rPr>
        <w:t>将试料（</w:t>
      </w:r>
      <w:r w:rsidRPr="00117F99">
        <w:rPr>
          <w:rFonts w:ascii="Times New Roman"/>
        </w:rPr>
        <w:t>B.</w:t>
      </w:r>
      <w:r w:rsidR="00117F99" w:rsidRPr="00117F99">
        <w:rPr>
          <w:rFonts w:ascii="Times New Roman"/>
        </w:rPr>
        <w:t xml:space="preserve"> </w:t>
      </w:r>
      <w:r w:rsidRPr="00117F99">
        <w:rPr>
          <w:rFonts w:ascii="Times New Roman"/>
        </w:rPr>
        <w:t>3.1</w:t>
      </w:r>
      <w:r w:rsidRPr="00117F99">
        <w:rPr>
          <w:rFonts w:ascii="Times New Roman" w:hint="eastAsia"/>
        </w:rPr>
        <w:t>）置于</w:t>
      </w:r>
      <w:r w:rsidR="0008166C" w:rsidRPr="00117F99">
        <w:rPr>
          <w:rFonts w:ascii="Times New Roman" w:hint="eastAsia"/>
        </w:rPr>
        <w:t>聚四氟乙烯</w:t>
      </w:r>
      <w:r w:rsidRPr="00117F99">
        <w:rPr>
          <w:rFonts w:ascii="Times New Roman" w:hint="eastAsia"/>
        </w:rPr>
        <w:t>烧杯中，加</w:t>
      </w:r>
      <w:r w:rsidRPr="00117F99">
        <w:rPr>
          <w:rFonts w:ascii="Times New Roman"/>
        </w:rPr>
        <w:t>10mL</w:t>
      </w:r>
      <w:r w:rsidRPr="00117F99">
        <w:rPr>
          <w:rFonts w:ascii="Times New Roman"/>
        </w:rPr>
        <w:t>高氯酸</w:t>
      </w:r>
      <w:r w:rsidRPr="00117F99">
        <w:rPr>
          <w:rFonts w:ascii="Times New Roman" w:hint="eastAsia"/>
        </w:rPr>
        <w:t>（</w:t>
      </w:r>
      <w:r w:rsidRPr="00117F99">
        <w:rPr>
          <w:rFonts w:ascii="Times New Roman" w:hint="eastAsia"/>
        </w:rPr>
        <w:t>B.1.1</w:t>
      </w:r>
      <w:r w:rsidRPr="00117F99">
        <w:rPr>
          <w:rFonts w:ascii="Times New Roman" w:hint="eastAsia"/>
        </w:rPr>
        <w:t>）</w:t>
      </w:r>
      <w:r w:rsidRPr="00117F99">
        <w:rPr>
          <w:rFonts w:ascii="Times New Roman"/>
        </w:rPr>
        <w:t>，低温加热溶解至冒高氯酸白烟。稍冷，加</w:t>
      </w:r>
      <w:r w:rsidRPr="00117F99">
        <w:rPr>
          <w:rFonts w:ascii="Times New Roman"/>
        </w:rPr>
        <w:t>2 mL</w:t>
      </w:r>
      <w:r w:rsidRPr="00117F99">
        <w:rPr>
          <w:rFonts w:ascii="Times New Roman"/>
        </w:rPr>
        <w:t>高氯酸</w:t>
      </w:r>
      <w:r w:rsidRPr="00117F99">
        <w:rPr>
          <w:rFonts w:ascii="Times New Roman" w:hint="eastAsia"/>
        </w:rPr>
        <w:t>（</w:t>
      </w:r>
      <w:r w:rsidRPr="00117F99">
        <w:rPr>
          <w:rFonts w:ascii="Times New Roman" w:hint="eastAsia"/>
        </w:rPr>
        <w:t>B.1.1</w:t>
      </w:r>
      <w:r w:rsidRPr="00117F99">
        <w:rPr>
          <w:rFonts w:ascii="Times New Roman" w:hint="eastAsia"/>
        </w:rPr>
        <w:t>）</w:t>
      </w:r>
      <w:r w:rsidRPr="00117F99">
        <w:rPr>
          <w:rFonts w:ascii="Times New Roman"/>
        </w:rPr>
        <w:t>，低温加热溶解至冒高氯酸白烟，待试料溶解完全，蒸至</w:t>
      </w:r>
      <w:r w:rsidRPr="00117F99">
        <w:rPr>
          <w:rFonts w:ascii="Times New Roman"/>
        </w:rPr>
        <w:t>1 mL</w:t>
      </w:r>
      <w:r w:rsidRPr="00117F99">
        <w:rPr>
          <w:rFonts w:ascii="Times New Roman"/>
        </w:rPr>
        <w:t>左右，冷却，加</w:t>
      </w:r>
      <w:r w:rsidRPr="00117F99">
        <w:rPr>
          <w:rFonts w:ascii="Times New Roman" w:hint="eastAsia"/>
        </w:rPr>
        <w:t>5</w:t>
      </w:r>
      <w:r w:rsidRPr="00117F99">
        <w:rPr>
          <w:rFonts w:ascii="Times New Roman"/>
        </w:rPr>
        <w:t xml:space="preserve"> mL</w:t>
      </w:r>
      <w:r w:rsidRPr="00117F99">
        <w:rPr>
          <w:rFonts w:ascii="Times New Roman"/>
        </w:rPr>
        <w:t>硝酸</w:t>
      </w:r>
      <w:r w:rsidRPr="00117F99">
        <w:rPr>
          <w:rFonts w:ascii="Times New Roman" w:hint="eastAsia"/>
        </w:rPr>
        <w:t>（</w:t>
      </w:r>
      <w:r w:rsidRPr="00117F99">
        <w:rPr>
          <w:rFonts w:ascii="Times New Roman" w:hint="eastAsia"/>
        </w:rPr>
        <w:t>B.1.2</w:t>
      </w:r>
      <w:r w:rsidRPr="00117F99">
        <w:rPr>
          <w:rFonts w:ascii="Times New Roman" w:hint="eastAsia"/>
        </w:rPr>
        <w:t>）</w:t>
      </w:r>
      <w:r w:rsidRPr="00117F99">
        <w:rPr>
          <w:rFonts w:ascii="Times New Roman"/>
        </w:rPr>
        <w:t>，用水洗</w:t>
      </w:r>
      <w:r w:rsidRPr="00117F99">
        <w:rPr>
          <w:rFonts w:ascii="Times New Roman" w:hint="eastAsia"/>
        </w:rPr>
        <w:t>器</w:t>
      </w:r>
      <w:r w:rsidRPr="00117F99">
        <w:rPr>
          <w:rFonts w:ascii="Times New Roman"/>
        </w:rPr>
        <w:t>壁，低温溶解盐类，冷却至室温，将溶液移入</w:t>
      </w:r>
      <w:r w:rsidRPr="00117F99">
        <w:rPr>
          <w:rFonts w:ascii="Times New Roman" w:hint="eastAsia"/>
        </w:rPr>
        <w:t>5</w:t>
      </w:r>
      <w:r w:rsidRPr="00117F99">
        <w:rPr>
          <w:rFonts w:ascii="Times New Roman"/>
        </w:rPr>
        <w:t>0 mL</w:t>
      </w:r>
      <w:r w:rsidRPr="00117F99">
        <w:rPr>
          <w:rFonts w:ascii="Times New Roman"/>
        </w:rPr>
        <w:t>容量瓶中，用水稀释至刻度，</w:t>
      </w:r>
      <w:r w:rsidRPr="00117F99">
        <w:rPr>
          <w:rFonts w:ascii="Times New Roman" w:hint="eastAsia"/>
        </w:rPr>
        <w:t>摇</w:t>
      </w:r>
      <w:r w:rsidRPr="00117F99">
        <w:rPr>
          <w:rFonts w:ascii="Times New Roman"/>
        </w:rPr>
        <w:t>匀，待</w:t>
      </w:r>
      <w:r w:rsidRPr="00117F99">
        <w:rPr>
          <w:rFonts w:ascii="Times New Roman" w:hint="eastAsia"/>
        </w:rPr>
        <w:t>测</w:t>
      </w:r>
      <w:r w:rsidRPr="00117F99">
        <w:rPr>
          <w:rFonts w:ascii="Times New Roman"/>
        </w:rPr>
        <w:t>。</w:t>
      </w:r>
    </w:p>
    <w:p w14:paraId="61DCA7BE" w14:textId="77777777" w:rsidR="00D20E5E" w:rsidRPr="00117F99" w:rsidRDefault="00D20E5E">
      <w:pPr>
        <w:widowControl/>
        <w:jc w:val="left"/>
        <w:rPr>
          <w:rFonts w:ascii="黑体" w:eastAsia="黑体" w:hAnsi="黑体"/>
          <w:kern w:val="0"/>
          <w:szCs w:val="20"/>
        </w:rPr>
      </w:pPr>
      <w:r w:rsidRPr="00117F99">
        <w:rPr>
          <w:rFonts w:ascii="黑体" w:eastAsia="黑体" w:hAnsi="黑体"/>
        </w:rPr>
        <w:br w:type="page"/>
      </w:r>
    </w:p>
    <w:p w14:paraId="1F612717" w14:textId="132086B6" w:rsidR="00CB48FD" w:rsidRPr="00117F99" w:rsidRDefault="00CB48FD" w:rsidP="00CB48FD">
      <w:pPr>
        <w:pStyle w:val="affb"/>
        <w:spacing w:line="400" w:lineRule="exact"/>
        <w:jc w:val="center"/>
        <w:rPr>
          <w:rFonts w:ascii="黑体" w:eastAsia="黑体" w:hAnsi="黑体"/>
        </w:rPr>
      </w:pPr>
      <w:r w:rsidRPr="00117F99">
        <w:rPr>
          <w:rFonts w:ascii="黑体" w:eastAsia="黑体" w:hAnsi="黑体" w:hint="eastAsia"/>
        </w:rPr>
        <w:lastRenderedPageBreak/>
        <w:t xml:space="preserve">附  录  </w:t>
      </w:r>
      <w:r w:rsidRPr="00117F99">
        <w:rPr>
          <w:rFonts w:ascii="黑体" w:eastAsia="黑体" w:hAnsi="黑体"/>
        </w:rPr>
        <w:t>C</w:t>
      </w:r>
    </w:p>
    <w:p w14:paraId="6D255241" w14:textId="77777777" w:rsidR="00CB48FD" w:rsidRPr="00117F99" w:rsidRDefault="00CB48FD" w:rsidP="00CB48FD">
      <w:pPr>
        <w:pStyle w:val="affb"/>
        <w:spacing w:line="400" w:lineRule="exact"/>
        <w:jc w:val="center"/>
        <w:rPr>
          <w:rFonts w:ascii="黑体" w:eastAsia="黑体" w:hAnsi="黑体"/>
        </w:rPr>
      </w:pPr>
      <w:r w:rsidRPr="00117F99">
        <w:rPr>
          <w:rFonts w:ascii="黑体" w:eastAsia="黑体" w:hAnsi="黑体" w:hint="eastAsia"/>
        </w:rPr>
        <w:t>（规范性附录）</w:t>
      </w:r>
    </w:p>
    <w:p w14:paraId="4BD16A98" w14:textId="0DBEE474" w:rsidR="00CB48FD" w:rsidRPr="00117F99" w:rsidRDefault="00CB48FD" w:rsidP="00CB48FD">
      <w:pPr>
        <w:pStyle w:val="affb"/>
        <w:spacing w:line="400" w:lineRule="exact"/>
        <w:jc w:val="center"/>
        <w:rPr>
          <w:rFonts w:ascii="黑体" w:eastAsia="黑体" w:hAnsi="黑体"/>
          <w:szCs w:val="21"/>
        </w:rPr>
      </w:pPr>
      <w:r w:rsidRPr="00117F99">
        <w:rPr>
          <w:rFonts w:ascii="黑体" w:eastAsia="黑体" w:hAnsi="黑体" w:hint="eastAsia"/>
          <w:szCs w:val="21"/>
        </w:rPr>
        <w:t>氟化</w:t>
      </w:r>
      <w:proofErr w:type="gramStart"/>
      <w:r w:rsidRPr="00117F99">
        <w:rPr>
          <w:rFonts w:ascii="黑体" w:eastAsia="黑体" w:hAnsi="黑体" w:hint="eastAsia"/>
          <w:szCs w:val="21"/>
        </w:rPr>
        <w:t>铽</w:t>
      </w:r>
      <w:proofErr w:type="gramEnd"/>
      <w:r w:rsidRPr="00117F99">
        <w:rPr>
          <w:rFonts w:ascii="黑体" w:eastAsia="黑体" w:hAnsi="黑体" w:hint="eastAsia"/>
          <w:szCs w:val="21"/>
        </w:rPr>
        <w:t>中氧</w:t>
      </w:r>
      <w:r w:rsidR="00DB4802" w:rsidRPr="00117F99">
        <w:rPr>
          <w:rFonts w:ascii="黑体" w:eastAsia="黑体" w:hAnsi="黑体" w:hint="eastAsia"/>
          <w:szCs w:val="21"/>
        </w:rPr>
        <w:t>含量</w:t>
      </w:r>
      <w:r w:rsidRPr="00117F99">
        <w:rPr>
          <w:rFonts w:ascii="黑体" w:eastAsia="黑体" w:hAnsi="黑体" w:hint="eastAsia"/>
          <w:szCs w:val="21"/>
        </w:rPr>
        <w:t>的测定</w:t>
      </w:r>
    </w:p>
    <w:p w14:paraId="48FD91EE" w14:textId="7E911CB7" w:rsidR="003F07CD" w:rsidRPr="00117F99" w:rsidRDefault="003F07CD" w:rsidP="003F07CD">
      <w:pPr>
        <w:pStyle w:val="affb"/>
        <w:spacing w:line="360" w:lineRule="auto"/>
        <w:ind w:firstLineChars="0" w:firstLine="0"/>
        <w:jc w:val="left"/>
        <w:rPr>
          <w:rFonts w:ascii="黑体" w:eastAsia="黑体" w:hAnsi="黑体"/>
        </w:rPr>
      </w:pPr>
      <w:r w:rsidRPr="00117F99">
        <w:rPr>
          <w:rFonts w:ascii="黑体" w:eastAsia="黑体" w:hAnsi="黑体" w:hint="eastAsia"/>
        </w:rPr>
        <w:t>C.1  试剂和材料</w:t>
      </w:r>
    </w:p>
    <w:p w14:paraId="60BF10CA" w14:textId="6F4EE053" w:rsidR="003F07CD" w:rsidRPr="00117F99" w:rsidRDefault="003F07CD" w:rsidP="003F07CD">
      <w:pPr>
        <w:pStyle w:val="affb"/>
        <w:spacing w:line="400" w:lineRule="exact"/>
        <w:ind w:firstLineChars="0" w:firstLine="0"/>
        <w:jc w:val="left"/>
        <w:rPr>
          <w:rFonts w:ascii="Times New Roman"/>
        </w:rPr>
      </w:pPr>
      <w:bookmarkStart w:id="6" w:name="_Hlk119662975"/>
      <w:r w:rsidRPr="00117F99">
        <w:rPr>
          <w:rFonts w:ascii="黑体" w:eastAsia="黑体" w:hAnsi="黑体" w:hint="eastAsia"/>
        </w:rPr>
        <w:t>C.1.</w:t>
      </w:r>
      <w:bookmarkEnd w:id="6"/>
      <w:r w:rsidR="000E008D" w:rsidRPr="00117F99">
        <w:rPr>
          <w:rFonts w:ascii="黑体" w:eastAsia="黑体" w:hAnsi="黑体"/>
        </w:rPr>
        <w:t>1</w:t>
      </w:r>
      <w:r w:rsidRPr="00117F99">
        <w:rPr>
          <w:rFonts w:ascii="Times New Roman" w:hint="eastAsia"/>
        </w:rPr>
        <w:t xml:space="preserve"> </w:t>
      </w:r>
      <w:r w:rsidRPr="00117F99">
        <w:rPr>
          <w:rFonts w:ascii="Times New Roman" w:hint="eastAsia"/>
        </w:rPr>
        <w:t>镍</w:t>
      </w:r>
      <w:r w:rsidR="000E008D" w:rsidRPr="00117F99">
        <w:rPr>
          <w:rFonts w:ascii="Times New Roman" w:hint="eastAsia"/>
        </w:rPr>
        <w:t>囊</w:t>
      </w:r>
      <w:r w:rsidRPr="00117F99">
        <w:rPr>
          <w:rFonts w:ascii="Times New Roman"/>
        </w:rPr>
        <w:t>[</w:t>
      </w:r>
      <w:r w:rsidRPr="00117F99">
        <w:rPr>
          <w:rFonts w:ascii="Times New Roman"/>
          <w:i/>
          <w:szCs w:val="21"/>
        </w:rPr>
        <w:t>w</w:t>
      </w:r>
      <w:r w:rsidRPr="00117F99">
        <w:rPr>
          <w:rFonts w:ascii="Times New Roman"/>
          <w:szCs w:val="22"/>
        </w:rPr>
        <w:t>(Ni)≥99%</w:t>
      </w:r>
      <w:r w:rsidRPr="00117F99">
        <w:rPr>
          <w:rFonts w:ascii="Times New Roman"/>
          <w:szCs w:val="22"/>
        </w:rPr>
        <w:t>，</w:t>
      </w:r>
      <w:r w:rsidRPr="00117F99">
        <w:rPr>
          <w:rFonts w:ascii="Times New Roman"/>
          <w:i/>
          <w:szCs w:val="21"/>
        </w:rPr>
        <w:t>w</w:t>
      </w:r>
      <w:r w:rsidRPr="00117F99">
        <w:rPr>
          <w:rFonts w:ascii="Times New Roman"/>
          <w:szCs w:val="22"/>
        </w:rPr>
        <w:t>(O)≤</w:t>
      </w:r>
      <w:r w:rsidR="00C549E7" w:rsidRPr="00117F99">
        <w:rPr>
          <w:rFonts w:ascii="Times New Roman"/>
          <w:szCs w:val="22"/>
        </w:rPr>
        <w:t>0.00</w:t>
      </w:r>
      <w:r w:rsidR="000E008D" w:rsidRPr="00117F99">
        <w:rPr>
          <w:rFonts w:ascii="Times New Roman"/>
          <w:szCs w:val="22"/>
        </w:rPr>
        <w:t>05</w:t>
      </w:r>
      <w:r w:rsidR="00C549E7" w:rsidRPr="00117F99">
        <w:rPr>
          <w:rFonts w:ascii="Times New Roman"/>
          <w:szCs w:val="22"/>
        </w:rPr>
        <w:t>0</w:t>
      </w:r>
      <w:r w:rsidRPr="00117F99">
        <w:rPr>
          <w:rFonts w:ascii="Times New Roman"/>
          <w:szCs w:val="22"/>
        </w:rPr>
        <w:t>%</w:t>
      </w:r>
      <w:r w:rsidRPr="00117F99">
        <w:rPr>
          <w:rFonts w:ascii="Times New Roman"/>
        </w:rPr>
        <w:t>]</w:t>
      </w:r>
      <w:r w:rsidRPr="00117F99">
        <w:rPr>
          <w:rFonts w:ascii="Times New Roman" w:hint="eastAsia"/>
        </w:rPr>
        <w:t>。</w:t>
      </w:r>
    </w:p>
    <w:p w14:paraId="1CF40C39" w14:textId="44D68827" w:rsidR="003F07CD" w:rsidRPr="00117F99" w:rsidRDefault="003F07CD" w:rsidP="003F07CD">
      <w:pPr>
        <w:pStyle w:val="affb"/>
        <w:spacing w:line="400" w:lineRule="exact"/>
        <w:ind w:firstLineChars="0" w:firstLine="0"/>
        <w:jc w:val="left"/>
        <w:rPr>
          <w:rFonts w:ascii="Times New Roman"/>
        </w:rPr>
      </w:pPr>
      <w:r w:rsidRPr="00117F99">
        <w:rPr>
          <w:rFonts w:ascii="黑体" w:eastAsia="黑体" w:hAnsi="黑体" w:hint="eastAsia"/>
        </w:rPr>
        <w:t>C.1.</w:t>
      </w:r>
      <w:r w:rsidR="000E008D" w:rsidRPr="00117F99">
        <w:rPr>
          <w:rFonts w:ascii="黑体" w:eastAsia="黑体" w:hAnsi="黑体"/>
        </w:rPr>
        <w:t>2</w:t>
      </w:r>
      <w:r w:rsidRPr="00117F99">
        <w:rPr>
          <w:rFonts w:ascii="Times New Roman" w:hint="eastAsia"/>
        </w:rPr>
        <w:t xml:space="preserve"> </w:t>
      </w:r>
      <w:r w:rsidR="005C0FB4" w:rsidRPr="00117F99">
        <w:rPr>
          <w:rFonts w:ascii="Times New Roman" w:hint="eastAsia"/>
        </w:rPr>
        <w:t>石墨坩埚</w:t>
      </w:r>
      <w:r w:rsidRPr="00117F99">
        <w:rPr>
          <w:rFonts w:ascii="Times New Roman" w:hint="eastAsia"/>
        </w:rPr>
        <w:t>。</w:t>
      </w:r>
    </w:p>
    <w:p w14:paraId="5690B0DA" w14:textId="1E61A44D" w:rsidR="005C0FB4" w:rsidRPr="00117F99" w:rsidRDefault="005C0FB4" w:rsidP="005C0FB4">
      <w:pPr>
        <w:pStyle w:val="affb"/>
        <w:spacing w:line="400" w:lineRule="exact"/>
        <w:ind w:firstLineChars="0" w:firstLine="0"/>
        <w:jc w:val="left"/>
        <w:rPr>
          <w:rFonts w:ascii="Times New Roman"/>
        </w:rPr>
      </w:pPr>
      <w:r w:rsidRPr="00117F99">
        <w:rPr>
          <w:rFonts w:ascii="黑体" w:eastAsia="黑体" w:hAnsi="黑体" w:hint="eastAsia"/>
        </w:rPr>
        <w:t>C.1.</w:t>
      </w:r>
      <w:r w:rsidR="000E008D" w:rsidRPr="00117F99">
        <w:rPr>
          <w:rFonts w:ascii="黑体" w:eastAsia="黑体" w:hAnsi="黑体"/>
        </w:rPr>
        <w:t>3</w:t>
      </w:r>
      <w:r w:rsidRPr="00117F99">
        <w:rPr>
          <w:rFonts w:ascii="Times New Roman" w:hint="eastAsia"/>
        </w:rPr>
        <w:t xml:space="preserve"> </w:t>
      </w:r>
      <w:r w:rsidRPr="00117F99">
        <w:rPr>
          <w:rFonts w:ascii="Times New Roman" w:hint="eastAsia"/>
        </w:rPr>
        <w:t>标准样品：选择与试样的主要成分及氧含量相近的标准物质或其他适用标准物质。</w:t>
      </w:r>
    </w:p>
    <w:p w14:paraId="31594465" w14:textId="5D1C7AC1" w:rsidR="005C0FB4" w:rsidRPr="00117F99" w:rsidRDefault="005C0FB4" w:rsidP="005C0FB4">
      <w:pPr>
        <w:pStyle w:val="affb"/>
        <w:spacing w:line="400" w:lineRule="exact"/>
        <w:ind w:firstLineChars="0" w:firstLine="0"/>
        <w:jc w:val="left"/>
        <w:rPr>
          <w:rFonts w:ascii="Times New Roman"/>
        </w:rPr>
      </w:pPr>
      <w:r w:rsidRPr="00117F99">
        <w:rPr>
          <w:rFonts w:ascii="黑体" w:eastAsia="黑体" w:hAnsi="黑体" w:hint="eastAsia"/>
        </w:rPr>
        <w:t>C.1.</w:t>
      </w:r>
      <w:r w:rsidR="000E008D" w:rsidRPr="00117F99">
        <w:rPr>
          <w:rFonts w:ascii="黑体" w:eastAsia="黑体" w:hAnsi="黑体"/>
        </w:rPr>
        <w:t>4</w:t>
      </w:r>
      <w:r w:rsidRPr="00117F99">
        <w:rPr>
          <w:rFonts w:ascii="Times New Roman" w:hint="eastAsia"/>
        </w:rPr>
        <w:t xml:space="preserve"> </w:t>
      </w:r>
      <w:r w:rsidR="002A3642" w:rsidRPr="00117F99">
        <w:rPr>
          <w:rFonts w:ascii="Times New Roman" w:hint="eastAsia"/>
        </w:rPr>
        <w:t>氦气（</w:t>
      </w:r>
      <w:r w:rsidR="00D513F5" w:rsidRPr="001077CF">
        <w:rPr>
          <w:rFonts w:ascii="Times New Roman"/>
        </w:rPr>
        <w:t>φ</w:t>
      </w:r>
      <w:r w:rsidR="00D513F5" w:rsidRPr="00117F99">
        <w:rPr>
          <w:rFonts w:ascii="Times New Roman" w:hint="eastAsia"/>
        </w:rPr>
        <w:t>（</w:t>
      </w:r>
      <w:r w:rsidR="00D513F5" w:rsidRPr="00117F99">
        <w:rPr>
          <w:rFonts w:ascii="Times New Roman" w:hint="eastAsia"/>
        </w:rPr>
        <w:t>H</w:t>
      </w:r>
      <w:r w:rsidR="00D513F5" w:rsidRPr="00117F99">
        <w:rPr>
          <w:rFonts w:ascii="Times New Roman"/>
        </w:rPr>
        <w:t>e</w:t>
      </w:r>
      <w:r w:rsidR="00D513F5" w:rsidRPr="00117F99">
        <w:rPr>
          <w:rFonts w:ascii="Times New Roman" w:hint="eastAsia"/>
        </w:rPr>
        <w:t>）</w:t>
      </w:r>
      <w:r w:rsidR="002A3642" w:rsidRPr="00117F99">
        <w:rPr>
          <w:rFonts w:ascii="Times New Roman" w:hint="eastAsia"/>
        </w:rPr>
        <w:t>≥</w:t>
      </w:r>
      <w:r w:rsidR="002A3642" w:rsidRPr="00117F99">
        <w:rPr>
          <w:rFonts w:ascii="Times New Roman" w:hint="eastAsia"/>
        </w:rPr>
        <w:t>99.99%</w:t>
      </w:r>
      <w:r w:rsidR="002A3642" w:rsidRPr="00117F99">
        <w:rPr>
          <w:rFonts w:ascii="Times New Roman" w:hint="eastAsia"/>
        </w:rPr>
        <w:t>）</w:t>
      </w:r>
      <w:r w:rsidRPr="00117F99">
        <w:rPr>
          <w:rFonts w:ascii="Times New Roman" w:hint="eastAsia"/>
        </w:rPr>
        <w:t>。</w:t>
      </w:r>
    </w:p>
    <w:p w14:paraId="59859D54" w14:textId="39319477" w:rsidR="003F07CD" w:rsidRPr="00117F99" w:rsidRDefault="003F07CD" w:rsidP="003F07CD">
      <w:pPr>
        <w:pStyle w:val="affb"/>
        <w:spacing w:line="360" w:lineRule="auto"/>
        <w:ind w:firstLineChars="0" w:firstLine="0"/>
        <w:jc w:val="left"/>
        <w:rPr>
          <w:rFonts w:ascii="黑体" w:eastAsia="黑体" w:hAnsi="黑体"/>
        </w:rPr>
      </w:pPr>
      <w:r w:rsidRPr="00117F99">
        <w:rPr>
          <w:rFonts w:ascii="黑体" w:eastAsia="黑体" w:hAnsi="黑体" w:hint="eastAsia"/>
        </w:rPr>
        <w:t>C.2</w:t>
      </w:r>
      <w:r w:rsidRPr="00117F99">
        <w:rPr>
          <w:rFonts w:ascii="黑体" w:eastAsia="黑体" w:hAnsi="黑体"/>
        </w:rPr>
        <w:t xml:space="preserve">  </w:t>
      </w:r>
      <w:r w:rsidR="00DE33CA" w:rsidRPr="00117F99">
        <w:rPr>
          <w:rFonts w:ascii="黑体" w:eastAsia="黑体" w:hAnsi="黑体" w:hint="eastAsia"/>
        </w:rPr>
        <w:t>仪器设备</w:t>
      </w:r>
    </w:p>
    <w:p w14:paraId="4D752DB5" w14:textId="7AA31FC5" w:rsidR="00D20E5E" w:rsidRPr="00117F99" w:rsidRDefault="00D20E5E" w:rsidP="00D20E5E">
      <w:pPr>
        <w:pStyle w:val="affb"/>
        <w:spacing w:line="400" w:lineRule="exact"/>
        <w:ind w:firstLineChars="195" w:firstLine="409"/>
        <w:jc w:val="left"/>
        <w:rPr>
          <w:rFonts w:ascii="Times New Roman"/>
        </w:rPr>
      </w:pPr>
      <w:r w:rsidRPr="00117F99">
        <w:rPr>
          <w:rFonts w:ascii="Times New Roman" w:hint="eastAsia"/>
        </w:rPr>
        <w:t>脉冲</w:t>
      </w:r>
      <w:r w:rsidR="00F84512">
        <w:rPr>
          <w:rFonts w:ascii="Times New Roman" w:hint="eastAsia"/>
        </w:rPr>
        <w:t>红外热导</w:t>
      </w:r>
      <w:r w:rsidR="00D513F5" w:rsidRPr="00117F99">
        <w:rPr>
          <w:rFonts w:ascii="Times New Roman" w:hint="eastAsia"/>
        </w:rPr>
        <w:t>氧氮</w:t>
      </w:r>
      <w:r w:rsidRPr="00117F99">
        <w:rPr>
          <w:rFonts w:ascii="Times New Roman" w:hint="eastAsia"/>
        </w:rPr>
        <w:t>仪。</w:t>
      </w:r>
    </w:p>
    <w:p w14:paraId="2367645A" w14:textId="11EFCFA5" w:rsidR="00D20E5E" w:rsidRPr="00117F99" w:rsidRDefault="00D20E5E" w:rsidP="00D20E5E">
      <w:pPr>
        <w:pStyle w:val="affb"/>
        <w:spacing w:line="400" w:lineRule="exact"/>
        <w:ind w:firstLineChars="195" w:firstLine="409"/>
        <w:jc w:val="left"/>
        <w:rPr>
          <w:rFonts w:ascii="Times New Roman"/>
        </w:rPr>
      </w:pPr>
      <w:r w:rsidRPr="00117F99">
        <w:rPr>
          <w:rFonts w:ascii="Times New Roman" w:hint="eastAsia"/>
        </w:rPr>
        <w:t>脉冲炉：温度大于</w:t>
      </w:r>
      <w:r w:rsidRPr="00117F99">
        <w:rPr>
          <w:rFonts w:ascii="Times New Roman" w:hint="eastAsia"/>
        </w:rPr>
        <w:t>2000</w:t>
      </w:r>
      <w:r w:rsidRPr="00117F99">
        <w:rPr>
          <w:rFonts w:ascii="Times New Roman" w:hint="eastAsia"/>
        </w:rPr>
        <w:t>℃，检测器灵敏度：</w:t>
      </w:r>
      <w:r w:rsidR="00D513F5" w:rsidRPr="00117F99">
        <w:rPr>
          <w:rFonts w:ascii="Times New Roman" w:hint="eastAsia"/>
        </w:rPr>
        <w:t>不低于</w:t>
      </w:r>
      <w:r w:rsidRPr="00117F99">
        <w:rPr>
          <w:rFonts w:ascii="Times New Roman" w:hint="eastAsia"/>
        </w:rPr>
        <w:t>0.1</w:t>
      </w:r>
      <w:r w:rsidRPr="00117F99">
        <w:rPr>
          <w:rFonts w:ascii="Times New Roman"/>
        </w:rPr>
        <w:t xml:space="preserve"> </w:t>
      </w:r>
      <w:r w:rsidRPr="00117F99">
        <w:rPr>
          <w:rFonts w:ascii="Times New Roman" w:hint="eastAsia"/>
        </w:rPr>
        <w:t>ug/g</w:t>
      </w:r>
      <w:r w:rsidRPr="00117F99">
        <w:rPr>
          <w:rFonts w:ascii="Times New Roman" w:hint="eastAsia"/>
        </w:rPr>
        <w:t>。</w:t>
      </w:r>
    </w:p>
    <w:p w14:paraId="72C42EFF" w14:textId="5972D60E" w:rsidR="00D20E5E" w:rsidRPr="00117F99" w:rsidRDefault="00D20E5E" w:rsidP="00D20E5E">
      <w:pPr>
        <w:pStyle w:val="affb"/>
        <w:spacing w:line="400" w:lineRule="exact"/>
        <w:ind w:firstLineChars="195" w:firstLine="409"/>
        <w:jc w:val="left"/>
        <w:rPr>
          <w:rFonts w:ascii="Times New Roman"/>
        </w:rPr>
      </w:pPr>
      <w:r w:rsidRPr="00117F99">
        <w:rPr>
          <w:rFonts w:ascii="Times New Roman" w:hint="eastAsia"/>
        </w:rPr>
        <w:t>配备</w:t>
      </w:r>
      <w:r w:rsidR="001430C9" w:rsidRPr="00117F99">
        <w:rPr>
          <w:rFonts w:ascii="Times New Roman" w:hint="eastAsia"/>
        </w:rPr>
        <w:t>卤素元素捕捉剂</w:t>
      </w:r>
      <w:r w:rsidR="00D513F5" w:rsidRPr="00117F99">
        <w:rPr>
          <w:rFonts w:ascii="Times New Roman" w:hint="eastAsia"/>
        </w:rPr>
        <w:t>。</w:t>
      </w:r>
    </w:p>
    <w:p w14:paraId="1CF19579" w14:textId="5FEDC0AB" w:rsidR="00763AF6" w:rsidRPr="00117F99" w:rsidRDefault="00763AF6" w:rsidP="00763AF6">
      <w:pPr>
        <w:pStyle w:val="affb"/>
        <w:spacing w:line="360" w:lineRule="auto"/>
        <w:ind w:firstLineChars="0" w:firstLine="0"/>
        <w:jc w:val="left"/>
        <w:rPr>
          <w:rFonts w:ascii="黑体" w:eastAsia="黑体" w:hAnsi="黑体"/>
        </w:rPr>
      </w:pPr>
      <w:r w:rsidRPr="00117F99">
        <w:rPr>
          <w:rFonts w:ascii="黑体" w:eastAsia="黑体" w:hAnsi="黑体"/>
        </w:rPr>
        <w:t>C</w:t>
      </w:r>
      <w:r w:rsidRPr="00117F99">
        <w:rPr>
          <w:rFonts w:ascii="黑体" w:eastAsia="黑体" w:hAnsi="黑体" w:hint="eastAsia"/>
        </w:rPr>
        <w:t>.</w:t>
      </w:r>
      <w:r w:rsidRPr="00117F99">
        <w:rPr>
          <w:rFonts w:ascii="黑体" w:eastAsia="黑体" w:hAnsi="黑体"/>
        </w:rPr>
        <w:t xml:space="preserve">3 </w:t>
      </w:r>
      <w:r w:rsidR="00E6674F">
        <w:rPr>
          <w:rFonts w:ascii="黑体" w:eastAsia="黑体" w:hAnsi="黑体" w:hint="eastAsia"/>
        </w:rPr>
        <w:t>样品</w:t>
      </w:r>
    </w:p>
    <w:p w14:paraId="7AFFFC46" w14:textId="4A059C14" w:rsidR="00763AF6" w:rsidRPr="00117F99" w:rsidRDefault="00E6674F" w:rsidP="00763AF6">
      <w:pPr>
        <w:pStyle w:val="affb"/>
        <w:spacing w:line="400" w:lineRule="exact"/>
        <w:ind w:firstLineChars="195" w:firstLine="409"/>
        <w:jc w:val="left"/>
        <w:rPr>
          <w:rFonts w:ascii="Times New Roman"/>
        </w:rPr>
      </w:pPr>
      <w:r>
        <w:rPr>
          <w:rFonts w:ascii="Times New Roman" w:hint="eastAsia"/>
        </w:rPr>
        <w:t>样品</w:t>
      </w:r>
      <w:r w:rsidR="00763AF6" w:rsidRPr="00117F99">
        <w:rPr>
          <w:rFonts w:ascii="Times New Roman" w:hint="eastAsia"/>
        </w:rPr>
        <w:t>开袋后立即称量。</w:t>
      </w:r>
    </w:p>
    <w:p w14:paraId="4E2DAE2F" w14:textId="67AA5542" w:rsidR="003F07CD" w:rsidRPr="00117F99" w:rsidRDefault="003F07CD" w:rsidP="003F07CD">
      <w:pPr>
        <w:pStyle w:val="affb"/>
        <w:spacing w:line="360" w:lineRule="auto"/>
        <w:ind w:firstLineChars="0" w:firstLine="0"/>
        <w:jc w:val="left"/>
        <w:rPr>
          <w:rFonts w:ascii="黑体" w:eastAsia="黑体" w:hAnsi="黑体"/>
        </w:rPr>
      </w:pPr>
      <w:r w:rsidRPr="00117F99">
        <w:rPr>
          <w:rFonts w:ascii="黑体" w:eastAsia="黑体" w:hAnsi="黑体" w:hint="eastAsia"/>
        </w:rPr>
        <w:t>C.</w:t>
      </w:r>
      <w:r w:rsidR="00763AF6" w:rsidRPr="00117F99">
        <w:rPr>
          <w:rFonts w:ascii="黑体" w:eastAsia="黑体" w:hAnsi="黑体"/>
        </w:rPr>
        <w:t>4</w:t>
      </w:r>
      <w:r w:rsidRPr="00117F99">
        <w:rPr>
          <w:rFonts w:ascii="黑体" w:eastAsia="黑体" w:hAnsi="黑体"/>
        </w:rPr>
        <w:t xml:space="preserve">  </w:t>
      </w:r>
      <w:r w:rsidR="00D513F5" w:rsidRPr="00117F99">
        <w:rPr>
          <w:rFonts w:ascii="黑体" w:eastAsia="黑体" w:hAnsi="黑体" w:hint="eastAsia"/>
        </w:rPr>
        <w:t>分析步骤</w:t>
      </w:r>
    </w:p>
    <w:p w14:paraId="59F79486" w14:textId="686F8ABE" w:rsidR="00D513F5" w:rsidRPr="00117F99" w:rsidRDefault="00D513F5" w:rsidP="003F07CD">
      <w:pPr>
        <w:pStyle w:val="affb"/>
        <w:spacing w:line="360" w:lineRule="auto"/>
        <w:ind w:firstLineChars="0" w:firstLine="0"/>
        <w:jc w:val="left"/>
        <w:rPr>
          <w:rFonts w:ascii="黑体" w:eastAsia="黑体" w:hAnsi="黑体"/>
        </w:rPr>
      </w:pPr>
      <w:r w:rsidRPr="00117F99">
        <w:rPr>
          <w:rFonts w:ascii="黑体" w:eastAsia="黑体" w:hAnsi="黑体" w:hint="eastAsia"/>
        </w:rPr>
        <w:t>C.</w:t>
      </w:r>
      <w:r w:rsidR="00763AF6" w:rsidRPr="00117F99">
        <w:rPr>
          <w:rFonts w:ascii="黑体" w:eastAsia="黑体" w:hAnsi="黑体"/>
        </w:rPr>
        <w:t>4</w:t>
      </w:r>
      <w:r w:rsidRPr="00117F99">
        <w:rPr>
          <w:rFonts w:ascii="黑体" w:eastAsia="黑体" w:hAnsi="黑体"/>
        </w:rPr>
        <w:t xml:space="preserve">.1 </w:t>
      </w:r>
      <w:r w:rsidR="00763AF6" w:rsidRPr="00117F99">
        <w:rPr>
          <w:rFonts w:ascii="黑体" w:eastAsia="黑体" w:hAnsi="黑体" w:hint="eastAsia"/>
        </w:rPr>
        <w:t>试料</w:t>
      </w:r>
    </w:p>
    <w:p w14:paraId="67A7E397" w14:textId="5ED074CE" w:rsidR="00763AF6" w:rsidRPr="00117F99" w:rsidRDefault="00763AF6" w:rsidP="00763AF6">
      <w:pPr>
        <w:pStyle w:val="affb"/>
        <w:spacing w:line="360" w:lineRule="auto"/>
        <w:jc w:val="left"/>
        <w:rPr>
          <w:rFonts w:ascii="黑体" w:eastAsia="黑体" w:hAnsi="黑体"/>
        </w:rPr>
      </w:pPr>
      <w:r w:rsidRPr="00117F99">
        <w:rPr>
          <w:rFonts w:ascii="Times New Roman" w:hint="eastAsia"/>
        </w:rPr>
        <w:t>称取</w:t>
      </w:r>
      <w:r w:rsidR="00605009">
        <w:rPr>
          <w:rFonts w:ascii="Times New Roman" w:hint="eastAsia"/>
        </w:rPr>
        <w:t>样品</w:t>
      </w:r>
      <w:r w:rsidRPr="00117F99">
        <w:rPr>
          <w:rFonts w:ascii="Times New Roman" w:hint="eastAsia"/>
        </w:rPr>
        <w:t>（</w:t>
      </w:r>
      <w:r w:rsidRPr="00117F99">
        <w:rPr>
          <w:rFonts w:ascii="Times New Roman"/>
        </w:rPr>
        <w:t>C.3</w:t>
      </w:r>
      <w:r w:rsidRPr="00117F99">
        <w:rPr>
          <w:rFonts w:ascii="Times New Roman" w:hint="eastAsia"/>
        </w:rPr>
        <w:t>）</w:t>
      </w:r>
      <w:r w:rsidR="001430C9" w:rsidRPr="00117F99">
        <w:rPr>
          <w:rFonts w:ascii="Times New Roman"/>
        </w:rPr>
        <w:t>0.1000 g</w:t>
      </w:r>
      <w:r w:rsidR="001430C9" w:rsidRPr="00117F99">
        <w:rPr>
          <w:rFonts w:ascii="Times New Roman" w:hint="eastAsia"/>
        </w:rPr>
        <w:t xml:space="preserve"> ~</w:t>
      </w:r>
      <w:r w:rsidR="00465724" w:rsidRPr="00117F99">
        <w:rPr>
          <w:rFonts w:ascii="Times New Roman"/>
        </w:rPr>
        <w:t>0.1500</w:t>
      </w:r>
      <w:r w:rsidRPr="00117F99">
        <w:rPr>
          <w:rFonts w:ascii="Times New Roman"/>
        </w:rPr>
        <w:t>g</w:t>
      </w:r>
      <w:r w:rsidRPr="00117F99">
        <w:rPr>
          <w:rFonts w:ascii="Times New Roman" w:hint="eastAsia"/>
        </w:rPr>
        <w:t>，</w:t>
      </w:r>
      <w:r w:rsidRPr="00117F99">
        <w:rPr>
          <w:rFonts w:ascii="Times New Roman"/>
        </w:rPr>
        <w:t>精确至</w:t>
      </w:r>
      <w:r w:rsidRPr="00117F99">
        <w:rPr>
          <w:rFonts w:ascii="Times New Roman"/>
        </w:rPr>
        <w:t>0.0001</w:t>
      </w:r>
      <w:r w:rsidRPr="00117F99">
        <w:rPr>
          <w:rFonts w:ascii="Times New Roman"/>
        </w:rPr>
        <w:t>。</w:t>
      </w:r>
      <w:r w:rsidRPr="00117F99">
        <w:rPr>
          <w:rFonts w:ascii="Times New Roman" w:hint="eastAsia"/>
        </w:rPr>
        <w:t>置于</w:t>
      </w:r>
      <w:proofErr w:type="gramStart"/>
      <w:r w:rsidRPr="00117F99">
        <w:rPr>
          <w:rFonts w:ascii="Times New Roman" w:hint="eastAsia"/>
        </w:rPr>
        <w:t>带盖镍囊中</w:t>
      </w:r>
      <w:proofErr w:type="gramEnd"/>
      <w:r w:rsidRPr="00117F99">
        <w:rPr>
          <w:rFonts w:ascii="Times New Roman" w:hint="eastAsia"/>
        </w:rPr>
        <w:t>，并排出空气。</w:t>
      </w:r>
    </w:p>
    <w:p w14:paraId="0FDC659A" w14:textId="6997A9E6" w:rsidR="00D513F5" w:rsidRPr="00117F99" w:rsidRDefault="00763AF6" w:rsidP="00D513F5">
      <w:pPr>
        <w:pStyle w:val="affb"/>
        <w:spacing w:line="360" w:lineRule="auto"/>
        <w:ind w:firstLineChars="0" w:firstLine="0"/>
        <w:jc w:val="left"/>
        <w:rPr>
          <w:rFonts w:ascii="黑体" w:eastAsia="黑体" w:hAnsi="黑体"/>
        </w:rPr>
      </w:pPr>
      <w:r w:rsidRPr="00117F99">
        <w:rPr>
          <w:rFonts w:ascii="黑体" w:eastAsia="黑体" w:hAnsi="黑体"/>
        </w:rPr>
        <w:t>C</w:t>
      </w:r>
      <w:r w:rsidR="00D513F5" w:rsidRPr="00117F99">
        <w:rPr>
          <w:rFonts w:ascii="黑体" w:eastAsia="黑体" w:hAnsi="黑体" w:hint="eastAsia"/>
        </w:rPr>
        <w:t>.</w:t>
      </w:r>
      <w:r w:rsidRPr="00117F99">
        <w:rPr>
          <w:rFonts w:ascii="黑体" w:eastAsia="黑体" w:hAnsi="黑体"/>
        </w:rPr>
        <w:t>4.</w:t>
      </w:r>
      <w:r w:rsidR="00D513F5" w:rsidRPr="00117F99">
        <w:rPr>
          <w:rFonts w:ascii="黑体" w:eastAsia="黑体" w:hAnsi="黑体"/>
        </w:rPr>
        <w:t xml:space="preserve">2 </w:t>
      </w:r>
      <w:r w:rsidR="00D513F5" w:rsidRPr="00117F99">
        <w:rPr>
          <w:rFonts w:ascii="黑体" w:eastAsia="黑体" w:hAnsi="黑体" w:hint="eastAsia"/>
        </w:rPr>
        <w:t>平行试验</w:t>
      </w:r>
    </w:p>
    <w:p w14:paraId="153283BD" w14:textId="77777777" w:rsidR="00D513F5" w:rsidRPr="00117F99" w:rsidRDefault="00D513F5" w:rsidP="00D513F5">
      <w:pPr>
        <w:pStyle w:val="affb"/>
        <w:spacing w:line="360" w:lineRule="auto"/>
        <w:jc w:val="left"/>
        <w:rPr>
          <w:rFonts w:hAnsi="宋体"/>
        </w:rPr>
      </w:pPr>
      <w:r w:rsidRPr="00117F99">
        <w:rPr>
          <w:rFonts w:hAnsi="宋体" w:hint="eastAsia"/>
        </w:rPr>
        <w:t>平行做两份试验。</w:t>
      </w:r>
    </w:p>
    <w:p w14:paraId="4DF4A561" w14:textId="0DE5B5C5" w:rsidR="00D513F5" w:rsidRPr="00117F99" w:rsidRDefault="001F29D9" w:rsidP="00D513F5">
      <w:pPr>
        <w:pStyle w:val="affb"/>
        <w:spacing w:line="360" w:lineRule="auto"/>
        <w:ind w:firstLineChars="0" w:firstLine="0"/>
        <w:jc w:val="left"/>
        <w:rPr>
          <w:rFonts w:ascii="黑体" w:eastAsia="黑体" w:hAnsi="黑体"/>
        </w:rPr>
      </w:pPr>
      <w:r w:rsidRPr="00117F99">
        <w:rPr>
          <w:rFonts w:ascii="黑体" w:eastAsia="黑体" w:hAnsi="黑体"/>
        </w:rPr>
        <w:t>C</w:t>
      </w:r>
      <w:r w:rsidR="00D513F5" w:rsidRPr="00117F99">
        <w:rPr>
          <w:rFonts w:ascii="黑体" w:eastAsia="黑体" w:hAnsi="黑体" w:hint="eastAsia"/>
        </w:rPr>
        <w:t>.</w:t>
      </w:r>
      <w:r w:rsidR="00763AF6" w:rsidRPr="00117F99">
        <w:rPr>
          <w:rFonts w:ascii="黑体" w:eastAsia="黑体" w:hAnsi="黑体"/>
        </w:rPr>
        <w:t>4</w:t>
      </w:r>
      <w:r w:rsidR="00D513F5" w:rsidRPr="00117F99">
        <w:rPr>
          <w:rFonts w:ascii="黑体" w:eastAsia="黑体" w:hAnsi="黑体" w:hint="eastAsia"/>
        </w:rPr>
        <w:t>.3</w:t>
      </w:r>
      <w:r w:rsidR="00D513F5" w:rsidRPr="00117F99">
        <w:rPr>
          <w:rFonts w:ascii="黑体" w:eastAsia="黑体" w:hAnsi="黑体"/>
        </w:rPr>
        <w:t xml:space="preserve"> </w:t>
      </w:r>
      <w:r w:rsidR="00D513F5" w:rsidRPr="00117F99">
        <w:rPr>
          <w:rFonts w:ascii="黑体" w:eastAsia="黑体" w:hAnsi="黑体" w:hint="eastAsia"/>
        </w:rPr>
        <w:t>空白试验</w:t>
      </w:r>
    </w:p>
    <w:p w14:paraId="20396F63" w14:textId="77777777" w:rsidR="00046148" w:rsidRPr="00117F99" w:rsidRDefault="001F29D9" w:rsidP="00D513F5">
      <w:pPr>
        <w:pStyle w:val="affb"/>
        <w:spacing w:line="360" w:lineRule="exact"/>
        <w:ind w:firstLineChars="195" w:firstLine="409"/>
        <w:jc w:val="left"/>
        <w:rPr>
          <w:rFonts w:ascii="Times New Roman"/>
        </w:rPr>
      </w:pPr>
      <w:r w:rsidRPr="00117F99">
        <w:rPr>
          <w:rFonts w:ascii="Times New Roman" w:hint="eastAsia"/>
        </w:rPr>
        <w:t>打开</w:t>
      </w:r>
      <w:r w:rsidR="008B3E75" w:rsidRPr="00117F99">
        <w:rPr>
          <w:rFonts w:ascii="Times New Roman" w:hint="eastAsia"/>
        </w:rPr>
        <w:t>脉冲炉，将石墨坩埚（</w:t>
      </w:r>
      <w:r w:rsidR="008B3E75" w:rsidRPr="00117F99">
        <w:rPr>
          <w:rFonts w:ascii="黑体" w:eastAsia="黑体" w:hAnsi="黑体" w:hint="eastAsia"/>
        </w:rPr>
        <w:t>C.1.</w:t>
      </w:r>
      <w:r w:rsidR="008B3E75" w:rsidRPr="00117F99">
        <w:rPr>
          <w:rFonts w:ascii="黑体" w:eastAsia="黑体" w:hAnsi="黑体"/>
        </w:rPr>
        <w:t>2</w:t>
      </w:r>
      <w:r w:rsidR="008B3E75" w:rsidRPr="00117F99">
        <w:rPr>
          <w:rFonts w:ascii="Times New Roman" w:hint="eastAsia"/>
        </w:rPr>
        <w:t>）置于下电极，将</w:t>
      </w:r>
      <w:proofErr w:type="gramStart"/>
      <w:r w:rsidR="008B3E75" w:rsidRPr="00117F99">
        <w:rPr>
          <w:rFonts w:ascii="Times New Roman" w:hint="eastAsia"/>
        </w:rPr>
        <w:t>带盖镍囊</w:t>
      </w:r>
      <w:proofErr w:type="gramEnd"/>
      <w:r w:rsidR="008B3E75" w:rsidRPr="00117F99">
        <w:rPr>
          <w:rFonts w:ascii="Times New Roman" w:hint="eastAsia"/>
        </w:rPr>
        <w:t>置于装样器内。下电极上升，石墨坩埚（</w:t>
      </w:r>
      <w:r w:rsidR="008B3E75" w:rsidRPr="00117F99">
        <w:rPr>
          <w:rFonts w:ascii="黑体" w:eastAsia="黑体" w:hAnsi="黑体" w:hint="eastAsia"/>
        </w:rPr>
        <w:t>C.1.</w:t>
      </w:r>
      <w:r w:rsidR="008B3E75" w:rsidRPr="00117F99">
        <w:rPr>
          <w:rFonts w:ascii="黑体" w:eastAsia="黑体" w:hAnsi="黑体"/>
        </w:rPr>
        <w:t>2</w:t>
      </w:r>
      <w:r w:rsidR="008B3E75" w:rsidRPr="00117F99">
        <w:rPr>
          <w:rFonts w:ascii="Times New Roman" w:hint="eastAsia"/>
        </w:rPr>
        <w:t>）脱气，在氦气（</w:t>
      </w:r>
      <w:r w:rsidR="008B3E75" w:rsidRPr="00117F99">
        <w:rPr>
          <w:rFonts w:ascii="黑体" w:eastAsia="黑体" w:hAnsi="黑体" w:hint="eastAsia"/>
        </w:rPr>
        <w:t>C.1.</w:t>
      </w:r>
      <w:r w:rsidR="008B3E75" w:rsidRPr="00117F99">
        <w:rPr>
          <w:rFonts w:ascii="黑体" w:eastAsia="黑体" w:hAnsi="黑体"/>
        </w:rPr>
        <w:t>4</w:t>
      </w:r>
      <w:r w:rsidR="008B3E75" w:rsidRPr="00117F99">
        <w:rPr>
          <w:rFonts w:ascii="Times New Roman" w:hint="eastAsia"/>
        </w:rPr>
        <w:t>）的保护下加热</w:t>
      </w:r>
      <w:r w:rsidR="00046148" w:rsidRPr="00117F99">
        <w:rPr>
          <w:rFonts w:ascii="Times New Roman" w:hint="eastAsia"/>
        </w:rPr>
        <w:t>熔融，记录脉冲</w:t>
      </w:r>
      <w:r w:rsidR="00046148" w:rsidRPr="00117F99">
        <w:rPr>
          <w:rFonts w:ascii="Times New Roman" w:hint="eastAsia"/>
        </w:rPr>
        <w:t>-</w:t>
      </w:r>
      <w:r w:rsidR="00046148" w:rsidRPr="00117F99">
        <w:rPr>
          <w:rFonts w:ascii="Times New Roman" w:hint="eastAsia"/>
        </w:rPr>
        <w:t>氧氮仪显示的空白值。重复测定</w:t>
      </w:r>
      <w:r w:rsidR="00046148" w:rsidRPr="00117F99">
        <w:rPr>
          <w:rFonts w:ascii="Times New Roman" w:hint="eastAsia"/>
        </w:rPr>
        <w:t>3</w:t>
      </w:r>
      <w:r w:rsidR="00046148" w:rsidRPr="00117F99">
        <w:rPr>
          <w:rFonts w:ascii="Times New Roman" w:hint="eastAsia"/>
        </w:rPr>
        <w:t>次</w:t>
      </w:r>
      <w:r w:rsidR="00046148" w:rsidRPr="00117F99">
        <w:rPr>
          <w:rFonts w:ascii="Times New Roman" w:hint="eastAsia"/>
        </w:rPr>
        <w:t>~</w:t>
      </w:r>
      <w:r w:rsidR="00046148" w:rsidRPr="00117F99">
        <w:rPr>
          <w:rFonts w:ascii="Times New Roman"/>
        </w:rPr>
        <w:t>5</w:t>
      </w:r>
      <w:r w:rsidR="00046148" w:rsidRPr="00117F99">
        <w:rPr>
          <w:rFonts w:ascii="Times New Roman" w:hint="eastAsia"/>
        </w:rPr>
        <w:t>次镍囊，其氧的平均空白值均不大于</w:t>
      </w:r>
      <w:r w:rsidR="00046148" w:rsidRPr="00117F99">
        <w:rPr>
          <w:rFonts w:ascii="Times New Roman" w:hint="eastAsia"/>
        </w:rPr>
        <w:t>0</w:t>
      </w:r>
      <w:r w:rsidR="00046148" w:rsidRPr="00117F99">
        <w:rPr>
          <w:rFonts w:ascii="Times New Roman"/>
        </w:rPr>
        <w:t>.00050</w:t>
      </w:r>
      <w:r w:rsidR="00046148" w:rsidRPr="00117F99">
        <w:rPr>
          <w:rFonts w:ascii="Times New Roman" w:hint="eastAsia"/>
        </w:rPr>
        <w:t>%</w:t>
      </w:r>
      <w:r w:rsidR="00046148" w:rsidRPr="00117F99">
        <w:rPr>
          <w:rFonts w:ascii="Times New Roman" w:hint="eastAsia"/>
        </w:rPr>
        <w:t>时，方可进行下步测定。</w:t>
      </w:r>
    </w:p>
    <w:p w14:paraId="3D794B29" w14:textId="696E13DE" w:rsidR="00D513F5" w:rsidRPr="00DD55A8" w:rsidRDefault="00046148" w:rsidP="00046148">
      <w:pPr>
        <w:pStyle w:val="affb"/>
        <w:spacing w:line="360" w:lineRule="exact"/>
        <w:ind w:firstLineChars="0" w:firstLine="0"/>
        <w:jc w:val="left"/>
        <w:rPr>
          <w:rFonts w:ascii="黑体" w:eastAsia="黑体" w:hAnsi="黑体"/>
        </w:rPr>
      </w:pPr>
      <w:r w:rsidRPr="00117F99">
        <w:rPr>
          <w:rFonts w:ascii="黑体" w:eastAsia="黑体" w:hAnsi="黑体"/>
        </w:rPr>
        <w:t>C</w:t>
      </w:r>
      <w:r w:rsidRPr="00117F99">
        <w:rPr>
          <w:rFonts w:ascii="黑体" w:eastAsia="黑体" w:hAnsi="黑体" w:hint="eastAsia"/>
        </w:rPr>
        <w:t>.</w:t>
      </w:r>
      <w:r w:rsidRPr="00117F99">
        <w:rPr>
          <w:rFonts w:ascii="黑体" w:eastAsia="黑体" w:hAnsi="黑体"/>
        </w:rPr>
        <w:t>4</w:t>
      </w:r>
      <w:r w:rsidRPr="00117F99">
        <w:rPr>
          <w:rFonts w:ascii="黑体" w:eastAsia="黑体" w:hAnsi="黑体" w:hint="eastAsia"/>
        </w:rPr>
        <w:t>.</w:t>
      </w:r>
      <w:r w:rsidRPr="00117F99">
        <w:rPr>
          <w:rFonts w:ascii="黑体" w:eastAsia="黑体" w:hAnsi="黑体"/>
        </w:rPr>
        <w:t xml:space="preserve">4 </w:t>
      </w:r>
      <w:r w:rsidRPr="00DD55A8">
        <w:rPr>
          <w:rFonts w:ascii="黑体" w:eastAsia="黑体" w:hAnsi="黑体" w:hint="eastAsia"/>
        </w:rPr>
        <w:t>工作曲线的绘制和校正</w:t>
      </w:r>
    </w:p>
    <w:p w14:paraId="6F65060E" w14:textId="1960A5E2" w:rsidR="00046148" w:rsidRPr="00117F99" w:rsidRDefault="00046148" w:rsidP="00D513F5">
      <w:pPr>
        <w:pStyle w:val="affb"/>
        <w:spacing w:line="360" w:lineRule="auto"/>
        <w:ind w:firstLineChars="0" w:firstLine="0"/>
        <w:jc w:val="left"/>
        <w:rPr>
          <w:rFonts w:ascii="Times New Roman"/>
        </w:rPr>
      </w:pPr>
      <w:r w:rsidRPr="00117F99">
        <w:rPr>
          <w:rFonts w:ascii="黑体" w:eastAsia="黑体" w:hAnsi="黑体"/>
        </w:rPr>
        <w:t>C</w:t>
      </w:r>
      <w:r w:rsidRPr="00117F99">
        <w:rPr>
          <w:rFonts w:ascii="黑体" w:eastAsia="黑体" w:hAnsi="黑体" w:hint="eastAsia"/>
        </w:rPr>
        <w:t>.</w:t>
      </w:r>
      <w:r w:rsidRPr="00117F99">
        <w:rPr>
          <w:rFonts w:ascii="黑体" w:eastAsia="黑体" w:hAnsi="黑体"/>
        </w:rPr>
        <w:t>4</w:t>
      </w:r>
      <w:r w:rsidRPr="00117F99">
        <w:rPr>
          <w:rFonts w:ascii="黑体" w:eastAsia="黑体" w:hAnsi="黑体" w:hint="eastAsia"/>
        </w:rPr>
        <w:t>.</w:t>
      </w:r>
      <w:r w:rsidRPr="00117F99">
        <w:rPr>
          <w:rFonts w:ascii="黑体" w:eastAsia="黑体" w:hAnsi="黑体"/>
        </w:rPr>
        <w:t>4.1</w:t>
      </w:r>
      <w:r w:rsidRPr="00117F99">
        <w:rPr>
          <w:rFonts w:ascii="Times New Roman"/>
        </w:rPr>
        <w:t xml:space="preserve"> </w:t>
      </w:r>
      <w:r w:rsidRPr="00117F99">
        <w:rPr>
          <w:rFonts w:ascii="Times New Roman" w:hint="eastAsia"/>
        </w:rPr>
        <w:t>绘制：称取三个适当含量的标准样品（</w:t>
      </w:r>
      <w:r w:rsidRPr="00117F99">
        <w:rPr>
          <w:rFonts w:ascii="Times New Roman" w:hint="eastAsia"/>
        </w:rPr>
        <w:t>C.1.</w:t>
      </w:r>
      <w:r w:rsidRPr="00117F99">
        <w:rPr>
          <w:rFonts w:ascii="Times New Roman"/>
        </w:rPr>
        <w:t>3</w:t>
      </w:r>
      <w:r w:rsidRPr="00117F99">
        <w:rPr>
          <w:rFonts w:ascii="Times New Roman" w:hint="eastAsia"/>
        </w:rPr>
        <w:t>）</w:t>
      </w:r>
      <w:r w:rsidR="00312022" w:rsidRPr="00117F99">
        <w:rPr>
          <w:rFonts w:ascii="Times New Roman" w:hint="eastAsia"/>
        </w:rPr>
        <w:t>于</w:t>
      </w:r>
      <w:proofErr w:type="gramStart"/>
      <w:r w:rsidR="00312022" w:rsidRPr="00117F99">
        <w:rPr>
          <w:rFonts w:ascii="Times New Roman" w:hint="eastAsia"/>
        </w:rPr>
        <w:t>带盖镍囊内</w:t>
      </w:r>
      <w:proofErr w:type="gramEnd"/>
      <w:r w:rsidR="00312022" w:rsidRPr="00117F99">
        <w:rPr>
          <w:rFonts w:ascii="Times New Roman" w:hint="eastAsia"/>
        </w:rPr>
        <w:t>，按</w:t>
      </w:r>
      <w:r w:rsidR="00312022" w:rsidRPr="00117F99">
        <w:rPr>
          <w:rFonts w:ascii="Times New Roman"/>
        </w:rPr>
        <w:t>C</w:t>
      </w:r>
      <w:r w:rsidR="00312022" w:rsidRPr="00117F99">
        <w:rPr>
          <w:rFonts w:ascii="Times New Roman" w:hint="eastAsia"/>
        </w:rPr>
        <w:t>.</w:t>
      </w:r>
      <w:r w:rsidR="00312022" w:rsidRPr="00117F99">
        <w:rPr>
          <w:rFonts w:ascii="Times New Roman"/>
        </w:rPr>
        <w:t>4</w:t>
      </w:r>
      <w:r w:rsidR="00312022" w:rsidRPr="00117F99">
        <w:rPr>
          <w:rFonts w:ascii="Times New Roman" w:hint="eastAsia"/>
        </w:rPr>
        <w:t>.3</w:t>
      </w:r>
      <w:r w:rsidR="00312022" w:rsidRPr="00117F99">
        <w:rPr>
          <w:rFonts w:ascii="Times New Roman" w:hint="eastAsia"/>
        </w:rPr>
        <w:t>的操作方法绘制工作曲线。</w:t>
      </w:r>
    </w:p>
    <w:p w14:paraId="2BC89F6D" w14:textId="4A03D819" w:rsidR="00312022" w:rsidRPr="00117F99" w:rsidRDefault="00312022" w:rsidP="00D513F5">
      <w:pPr>
        <w:pStyle w:val="affb"/>
        <w:spacing w:line="360" w:lineRule="auto"/>
        <w:ind w:firstLineChars="0" w:firstLine="0"/>
        <w:jc w:val="left"/>
        <w:rPr>
          <w:rFonts w:ascii="Times New Roman"/>
        </w:rPr>
      </w:pPr>
      <w:r w:rsidRPr="00117F99">
        <w:rPr>
          <w:rFonts w:ascii="黑体" w:eastAsia="黑体" w:hAnsi="黑体"/>
        </w:rPr>
        <w:t>C</w:t>
      </w:r>
      <w:r w:rsidRPr="00117F99">
        <w:rPr>
          <w:rFonts w:ascii="黑体" w:eastAsia="黑体" w:hAnsi="黑体" w:hint="eastAsia"/>
        </w:rPr>
        <w:t>.</w:t>
      </w:r>
      <w:r w:rsidRPr="00117F99">
        <w:rPr>
          <w:rFonts w:ascii="黑体" w:eastAsia="黑体" w:hAnsi="黑体"/>
        </w:rPr>
        <w:t>4</w:t>
      </w:r>
      <w:r w:rsidRPr="00117F99">
        <w:rPr>
          <w:rFonts w:ascii="黑体" w:eastAsia="黑体" w:hAnsi="黑体" w:hint="eastAsia"/>
        </w:rPr>
        <w:t>.</w:t>
      </w:r>
      <w:r w:rsidRPr="00117F99">
        <w:rPr>
          <w:rFonts w:ascii="黑体" w:eastAsia="黑体" w:hAnsi="黑体"/>
        </w:rPr>
        <w:t>4.2</w:t>
      </w:r>
      <w:r w:rsidRPr="00117F99">
        <w:rPr>
          <w:rFonts w:ascii="Times New Roman"/>
        </w:rPr>
        <w:t xml:space="preserve"> </w:t>
      </w:r>
      <w:r w:rsidRPr="00117F99">
        <w:rPr>
          <w:rFonts w:ascii="Times New Roman" w:hint="eastAsia"/>
        </w:rPr>
        <w:t>校正：根据</w:t>
      </w:r>
      <w:r w:rsidRPr="00117F99">
        <w:rPr>
          <w:rFonts w:ascii="Times New Roman"/>
        </w:rPr>
        <w:t>C</w:t>
      </w:r>
      <w:r w:rsidRPr="00117F99">
        <w:rPr>
          <w:rFonts w:ascii="Times New Roman" w:hint="eastAsia"/>
        </w:rPr>
        <w:t>.</w:t>
      </w:r>
      <w:r w:rsidRPr="00117F99">
        <w:rPr>
          <w:rFonts w:ascii="Times New Roman"/>
        </w:rPr>
        <w:t>4</w:t>
      </w:r>
      <w:r w:rsidRPr="00117F99">
        <w:rPr>
          <w:rFonts w:ascii="Times New Roman" w:hint="eastAsia"/>
        </w:rPr>
        <w:t>.</w:t>
      </w:r>
      <w:r w:rsidRPr="00117F99">
        <w:rPr>
          <w:rFonts w:ascii="Times New Roman"/>
        </w:rPr>
        <w:t>4.1</w:t>
      </w:r>
      <w:r w:rsidRPr="00117F99">
        <w:rPr>
          <w:rFonts w:ascii="Times New Roman" w:hint="eastAsia"/>
        </w:rPr>
        <w:t>绘制的工作曲线进行校正。校正后重复测定一次，测定结果的波动应在标准值的允许波动范围内。</w:t>
      </w:r>
    </w:p>
    <w:p w14:paraId="108624EE" w14:textId="4F9234F1" w:rsidR="00312022" w:rsidRPr="00DD55A8" w:rsidRDefault="00312022" w:rsidP="00D513F5">
      <w:pPr>
        <w:pStyle w:val="affb"/>
        <w:spacing w:line="360" w:lineRule="auto"/>
        <w:ind w:firstLineChars="0" w:firstLine="0"/>
        <w:jc w:val="left"/>
        <w:rPr>
          <w:rFonts w:ascii="黑体" w:eastAsia="黑体" w:hAnsi="黑体"/>
        </w:rPr>
      </w:pPr>
      <w:r w:rsidRPr="00117F99">
        <w:rPr>
          <w:rFonts w:ascii="黑体" w:eastAsia="黑体" w:hAnsi="黑体"/>
        </w:rPr>
        <w:t>C</w:t>
      </w:r>
      <w:r w:rsidRPr="00117F99">
        <w:rPr>
          <w:rFonts w:ascii="黑体" w:eastAsia="黑体" w:hAnsi="黑体" w:hint="eastAsia"/>
        </w:rPr>
        <w:t>.</w:t>
      </w:r>
      <w:r w:rsidRPr="00117F99">
        <w:rPr>
          <w:rFonts w:ascii="黑体" w:eastAsia="黑体" w:hAnsi="黑体"/>
        </w:rPr>
        <w:t>4</w:t>
      </w:r>
      <w:r w:rsidRPr="00117F99">
        <w:rPr>
          <w:rFonts w:ascii="黑体" w:eastAsia="黑体" w:hAnsi="黑体" w:hint="eastAsia"/>
        </w:rPr>
        <w:t>.</w:t>
      </w:r>
      <w:r w:rsidRPr="00117F99">
        <w:rPr>
          <w:rFonts w:ascii="黑体" w:eastAsia="黑体" w:hAnsi="黑体"/>
        </w:rPr>
        <w:t xml:space="preserve">5 </w:t>
      </w:r>
      <w:r w:rsidRPr="00DD55A8">
        <w:rPr>
          <w:rFonts w:ascii="黑体" w:eastAsia="黑体" w:hAnsi="黑体" w:hint="eastAsia"/>
        </w:rPr>
        <w:t>测定</w:t>
      </w:r>
    </w:p>
    <w:p w14:paraId="3705DAB7" w14:textId="31C9CEBA" w:rsidR="00312022" w:rsidRPr="00117F99" w:rsidRDefault="00312022" w:rsidP="00D513F5">
      <w:pPr>
        <w:pStyle w:val="affb"/>
        <w:spacing w:line="360" w:lineRule="auto"/>
        <w:ind w:firstLineChars="0" w:firstLine="0"/>
        <w:jc w:val="left"/>
        <w:rPr>
          <w:rFonts w:ascii="Times New Roman"/>
        </w:rPr>
      </w:pPr>
      <w:r w:rsidRPr="00117F99">
        <w:rPr>
          <w:rFonts w:ascii="Times New Roman" w:hint="eastAsia"/>
        </w:rPr>
        <w:t>将试料（</w:t>
      </w:r>
      <w:r w:rsidRPr="00117F99">
        <w:rPr>
          <w:rFonts w:ascii="Times New Roman" w:hint="eastAsia"/>
        </w:rPr>
        <w:t>C.</w:t>
      </w:r>
      <w:r w:rsidRPr="00117F99">
        <w:rPr>
          <w:rFonts w:ascii="Times New Roman"/>
        </w:rPr>
        <w:t>4.1</w:t>
      </w:r>
      <w:r w:rsidRPr="00117F99">
        <w:rPr>
          <w:rFonts w:ascii="Times New Roman" w:hint="eastAsia"/>
        </w:rPr>
        <w:t>）投入装样器中，打开脉冲炉，将石墨坩埚置于下电极。闭合下电极，石墨坩埚脱气后，</w:t>
      </w:r>
      <w:r w:rsidR="00347877" w:rsidRPr="00117F99">
        <w:rPr>
          <w:rFonts w:ascii="Times New Roman" w:hint="eastAsia"/>
        </w:rPr>
        <w:t>在氦气的保护下加热熔融，气体释放，得出测定值。</w:t>
      </w:r>
    </w:p>
    <w:p w14:paraId="51325C3E" w14:textId="29766045" w:rsidR="00347877" w:rsidRPr="00DD55A8" w:rsidRDefault="00347877" w:rsidP="00347877">
      <w:pPr>
        <w:pStyle w:val="affb"/>
        <w:spacing w:line="360" w:lineRule="auto"/>
        <w:ind w:firstLineChars="0" w:firstLine="0"/>
        <w:jc w:val="left"/>
        <w:rPr>
          <w:rFonts w:ascii="黑体" w:eastAsia="黑体" w:hAnsi="黑体"/>
        </w:rPr>
      </w:pPr>
      <w:r w:rsidRPr="00DD55A8">
        <w:rPr>
          <w:rFonts w:ascii="黑体" w:eastAsia="黑体" w:hAnsi="黑体" w:hint="eastAsia"/>
        </w:rPr>
        <w:t>C.</w:t>
      </w:r>
      <w:r w:rsidRPr="00DD55A8">
        <w:rPr>
          <w:rFonts w:ascii="黑体" w:eastAsia="黑体" w:hAnsi="黑体"/>
        </w:rPr>
        <w:t xml:space="preserve">5 </w:t>
      </w:r>
      <w:r w:rsidR="00DD55A8" w:rsidRPr="00DD55A8">
        <w:rPr>
          <w:rFonts w:ascii="黑体" w:eastAsia="黑体" w:hAnsi="黑体" w:hint="eastAsia"/>
        </w:rPr>
        <w:t>试验数据处理</w:t>
      </w:r>
    </w:p>
    <w:p w14:paraId="095B1B97" w14:textId="69CF707A" w:rsidR="00D513F5" w:rsidRPr="00117F99" w:rsidRDefault="00347877" w:rsidP="00D513F5">
      <w:pPr>
        <w:pStyle w:val="affb"/>
        <w:jc w:val="left"/>
        <w:rPr>
          <w:rFonts w:ascii="Times New Roman"/>
          <w:szCs w:val="21"/>
        </w:rPr>
      </w:pPr>
      <w:r w:rsidRPr="00117F99">
        <w:rPr>
          <w:rFonts w:ascii="Times New Roman" w:hint="eastAsia"/>
        </w:rPr>
        <w:lastRenderedPageBreak/>
        <w:t>氧含量以氧的质量分数</w:t>
      </w:r>
      <m:oMath>
        <m:r>
          <w:rPr>
            <w:rFonts w:ascii="Cambria Math" w:hAnsi="Cambria Math" w:hint="eastAsia"/>
            <w:szCs w:val="21"/>
          </w:rPr>
          <m:t>w</m:t>
        </m:r>
      </m:oMath>
      <w:r w:rsidRPr="00117F99">
        <w:rPr>
          <w:rFonts w:ascii="Times New Roman" w:hint="eastAsia"/>
          <w:szCs w:val="21"/>
        </w:rPr>
        <w:t>计，按公式（</w:t>
      </w:r>
      <w:r w:rsidR="00DD55A8">
        <w:rPr>
          <w:rFonts w:ascii="Times New Roman" w:hint="eastAsia"/>
          <w:szCs w:val="21"/>
        </w:rPr>
        <w:t>C</w:t>
      </w:r>
      <w:r w:rsidRPr="00117F99">
        <w:rPr>
          <w:rFonts w:ascii="Times New Roman" w:hint="eastAsia"/>
          <w:szCs w:val="21"/>
        </w:rPr>
        <w:t>1</w:t>
      </w:r>
      <w:r w:rsidRPr="00117F99">
        <w:rPr>
          <w:rFonts w:ascii="Times New Roman" w:hint="eastAsia"/>
          <w:szCs w:val="21"/>
        </w:rPr>
        <w:t>）计算：</w:t>
      </w:r>
    </w:p>
    <w:p w14:paraId="517283B8" w14:textId="77777777" w:rsidR="00347877" w:rsidRPr="00117F99" w:rsidRDefault="00347877" w:rsidP="00D513F5">
      <w:pPr>
        <w:pStyle w:val="affb"/>
        <w:jc w:val="left"/>
        <w:rPr>
          <w:rFonts w:ascii="Times New Roman"/>
        </w:rPr>
      </w:pPr>
    </w:p>
    <w:p w14:paraId="502C57D9" w14:textId="561ADA67" w:rsidR="00D513F5" w:rsidRPr="00117F99" w:rsidRDefault="006505D8" w:rsidP="006505D8">
      <w:pPr>
        <w:pStyle w:val="affb"/>
        <w:spacing w:line="360" w:lineRule="auto"/>
        <w:jc w:val="center"/>
        <w:rPr>
          <w:bCs/>
          <w:szCs w:val="21"/>
        </w:rPr>
      </w:pPr>
      <m:oMath>
        <m:r>
          <w:rPr>
            <w:rFonts w:ascii="Cambria Math" w:hAnsi="Cambria Math" w:hint="eastAsia"/>
            <w:szCs w:val="21"/>
          </w:rPr>
          <m:t>w=</m:t>
        </m:r>
        <m:sSub>
          <m:sSubPr>
            <m:ctrlPr>
              <w:rPr>
                <w:rFonts w:ascii="Cambria Math" w:hAnsi="Cambria Math"/>
                <w:i/>
                <w:szCs w:val="21"/>
              </w:rPr>
            </m:ctrlPr>
          </m:sSubPr>
          <m:e>
            <m:r>
              <w:rPr>
                <w:rFonts w:ascii="Cambria Math" w:hAnsi="Cambria Math" w:hint="eastAsia"/>
                <w:szCs w:val="21"/>
              </w:rPr>
              <m:t>w</m:t>
            </m:r>
          </m:e>
          <m:sub>
            <m:r>
              <w:rPr>
                <w:rFonts w:ascii="Cambria Math" w:hAnsi="Cambria Math"/>
                <w:szCs w:val="21"/>
              </w:rPr>
              <m:t>2</m:t>
            </m:r>
          </m:sub>
        </m:sSub>
      </m:oMath>
      <w:r w:rsidRPr="00117F99">
        <w:rPr>
          <w:rFonts w:ascii="黑体" w:eastAsia="黑体" w:hAnsi="黑体" w:hint="eastAsia"/>
          <w:szCs w:val="21"/>
        </w:rPr>
        <w:t>-</w:t>
      </w:r>
      <m:oMath>
        <m:sSub>
          <m:sSubPr>
            <m:ctrlPr>
              <w:rPr>
                <w:rFonts w:ascii="Cambria Math" w:hAnsi="Cambria Math"/>
                <w:i/>
                <w:szCs w:val="21"/>
              </w:rPr>
            </m:ctrlPr>
          </m:sSubPr>
          <m:e>
            <m:r>
              <w:rPr>
                <w:rFonts w:ascii="Cambria Math" w:hAnsi="Cambria Math" w:hint="eastAsia"/>
                <w:szCs w:val="21"/>
              </w:rPr>
              <m:t>w</m:t>
            </m:r>
          </m:e>
          <m:sub>
            <m:r>
              <w:rPr>
                <w:rFonts w:ascii="Cambria Math" w:hAnsi="Cambria Math"/>
                <w:szCs w:val="21"/>
              </w:rPr>
              <m:t>1</m:t>
            </m:r>
          </m:sub>
        </m:sSub>
      </m:oMath>
      <w:r w:rsidRPr="00117F99">
        <w:rPr>
          <w:bCs/>
          <w:szCs w:val="21"/>
        </w:rPr>
        <w:t>………………………………………………………</w:t>
      </w:r>
      <w:r w:rsidRPr="00117F99">
        <w:rPr>
          <w:bCs/>
          <w:szCs w:val="21"/>
        </w:rPr>
        <w:t>（</w:t>
      </w:r>
      <w:r w:rsidR="00DD55A8" w:rsidRPr="001077CF">
        <w:rPr>
          <w:rFonts w:ascii="Times New Roman"/>
          <w:bCs/>
          <w:szCs w:val="21"/>
        </w:rPr>
        <w:t>C</w:t>
      </w:r>
      <w:r w:rsidRPr="001077CF">
        <w:rPr>
          <w:rFonts w:ascii="Times New Roman"/>
          <w:bCs/>
          <w:szCs w:val="21"/>
        </w:rPr>
        <w:t>1</w:t>
      </w:r>
      <w:r w:rsidRPr="00117F99">
        <w:rPr>
          <w:bCs/>
          <w:szCs w:val="21"/>
        </w:rPr>
        <w:t>）</w:t>
      </w:r>
    </w:p>
    <w:p w14:paraId="2152E483" w14:textId="77777777" w:rsidR="009213A7" w:rsidRPr="00117F99" w:rsidRDefault="006505D8" w:rsidP="009213A7">
      <w:pPr>
        <w:pStyle w:val="affb"/>
        <w:spacing w:line="360" w:lineRule="auto"/>
        <w:jc w:val="left"/>
        <w:rPr>
          <w:szCs w:val="21"/>
        </w:rPr>
      </w:pPr>
      <w:r w:rsidRPr="00117F99">
        <w:rPr>
          <w:rFonts w:hint="eastAsia"/>
          <w:bCs/>
          <w:szCs w:val="21"/>
        </w:rPr>
        <w:t>式中：</w:t>
      </w:r>
      <m:oMath>
        <m:sSub>
          <m:sSubPr>
            <m:ctrlPr>
              <w:rPr>
                <w:rFonts w:ascii="Cambria Math" w:hAnsi="Cambria Math"/>
                <w:i/>
                <w:szCs w:val="21"/>
              </w:rPr>
            </m:ctrlPr>
          </m:sSubPr>
          <m:e>
            <m:r>
              <w:rPr>
                <w:rFonts w:ascii="Cambria Math" w:hAnsi="Cambria Math" w:hint="eastAsia"/>
                <w:szCs w:val="21"/>
              </w:rPr>
              <m:t>w</m:t>
            </m:r>
          </m:e>
          <m:sub>
            <m:r>
              <w:rPr>
                <w:rFonts w:ascii="Cambria Math" w:hAnsi="Cambria Math"/>
                <w:szCs w:val="21"/>
              </w:rPr>
              <m:t>2</m:t>
            </m:r>
          </m:sub>
        </m:sSub>
      </m:oMath>
      <w:r w:rsidRPr="00117F99">
        <w:rPr>
          <w:rFonts w:hint="eastAsia"/>
          <w:szCs w:val="21"/>
        </w:rPr>
        <w:t>—</w:t>
      </w:r>
      <w:proofErr w:type="gramStart"/>
      <w:r w:rsidRPr="00117F99">
        <w:rPr>
          <w:rFonts w:hint="eastAsia"/>
          <w:szCs w:val="21"/>
        </w:rPr>
        <w:t>带盖镍囊</w:t>
      </w:r>
      <w:proofErr w:type="gramEnd"/>
      <w:r w:rsidRPr="00117F99">
        <w:rPr>
          <w:rFonts w:hint="eastAsia"/>
          <w:szCs w:val="21"/>
        </w:rPr>
        <w:t>和试料中氧的质量分数，%</w:t>
      </w:r>
      <w:r w:rsidR="009B45F4" w:rsidRPr="00117F99">
        <w:rPr>
          <w:rFonts w:hint="eastAsia"/>
          <w:szCs w:val="21"/>
        </w:rPr>
        <w:t>；</w:t>
      </w:r>
    </w:p>
    <w:p w14:paraId="2B8A623A" w14:textId="3B400028" w:rsidR="009B45F4" w:rsidRPr="00117F99" w:rsidRDefault="00A04BA0" w:rsidP="009213A7">
      <w:pPr>
        <w:pStyle w:val="affb"/>
        <w:spacing w:line="360" w:lineRule="auto"/>
        <w:ind w:firstLineChars="500" w:firstLine="1050"/>
        <w:jc w:val="left"/>
        <w:rPr>
          <w:szCs w:val="21"/>
        </w:rPr>
      </w:pPr>
      <m:oMath>
        <m:sSub>
          <m:sSubPr>
            <m:ctrlPr>
              <w:rPr>
                <w:rFonts w:ascii="Cambria Math" w:hAnsi="Cambria Math"/>
                <w:i/>
                <w:szCs w:val="21"/>
              </w:rPr>
            </m:ctrlPr>
          </m:sSubPr>
          <m:e>
            <m:r>
              <w:rPr>
                <w:rFonts w:ascii="Cambria Math" w:hAnsi="Cambria Math" w:hint="eastAsia"/>
                <w:szCs w:val="21"/>
              </w:rPr>
              <m:t>w</m:t>
            </m:r>
          </m:e>
          <m:sub>
            <m:r>
              <w:rPr>
                <w:rFonts w:ascii="Cambria Math" w:hAnsi="Cambria Math"/>
                <w:szCs w:val="21"/>
              </w:rPr>
              <m:t>1</m:t>
            </m:r>
          </m:sub>
        </m:sSub>
      </m:oMath>
      <w:r w:rsidR="009B45F4" w:rsidRPr="00FE23A0">
        <w:rPr>
          <w:rFonts w:hint="eastAsia"/>
          <w:szCs w:val="21"/>
        </w:rPr>
        <w:t>—空白试验</w:t>
      </w:r>
      <w:proofErr w:type="gramStart"/>
      <w:r w:rsidR="009B45F4" w:rsidRPr="00FE23A0">
        <w:rPr>
          <w:rFonts w:hint="eastAsia"/>
          <w:szCs w:val="21"/>
        </w:rPr>
        <w:t>氧质量</w:t>
      </w:r>
      <w:proofErr w:type="gramEnd"/>
      <w:r w:rsidR="009B45F4" w:rsidRPr="00FE23A0">
        <w:rPr>
          <w:rFonts w:hint="eastAsia"/>
          <w:szCs w:val="21"/>
        </w:rPr>
        <w:t>分数，%；</w:t>
      </w:r>
    </w:p>
    <w:p w14:paraId="6B2BACA2" w14:textId="33F418EC" w:rsidR="002A01B7" w:rsidRPr="00117F99" w:rsidRDefault="00E92410" w:rsidP="00E92410">
      <w:pPr>
        <w:pStyle w:val="affb"/>
        <w:spacing w:line="360" w:lineRule="auto"/>
        <w:ind w:firstLineChars="0"/>
        <w:rPr>
          <w:rFonts w:ascii="Times New Roman"/>
        </w:rPr>
      </w:pPr>
      <w:r w:rsidRPr="00117F99">
        <w:rPr>
          <w:rFonts w:ascii="Times New Roman" w:hint="eastAsia"/>
        </w:rPr>
        <w:t>结果保留两位有效数字，数值</w:t>
      </w:r>
      <w:proofErr w:type="gramStart"/>
      <w:r w:rsidRPr="00117F99">
        <w:rPr>
          <w:rFonts w:ascii="Times New Roman" w:hint="eastAsia"/>
        </w:rPr>
        <w:t>修约按照</w:t>
      </w:r>
      <w:proofErr w:type="gramEnd"/>
      <w:r w:rsidRPr="00117F99">
        <w:rPr>
          <w:rFonts w:ascii="Times New Roman" w:hint="eastAsia"/>
        </w:rPr>
        <w:t>G</w:t>
      </w:r>
      <w:r w:rsidRPr="00117F99">
        <w:rPr>
          <w:rFonts w:ascii="Times New Roman"/>
        </w:rPr>
        <w:t>B/T 8170</w:t>
      </w:r>
      <w:r w:rsidRPr="00117F99">
        <w:rPr>
          <w:rFonts w:ascii="Times New Roman" w:hint="eastAsia"/>
        </w:rPr>
        <w:t>的规定。</w:t>
      </w:r>
    </w:p>
    <w:p w14:paraId="366CEF20" w14:textId="77777777" w:rsidR="002A01B7" w:rsidRPr="00117F99" w:rsidRDefault="002A01B7">
      <w:pPr>
        <w:widowControl/>
        <w:jc w:val="left"/>
        <w:rPr>
          <w:kern w:val="0"/>
          <w:szCs w:val="20"/>
        </w:rPr>
      </w:pPr>
      <w:r w:rsidRPr="00117F99">
        <w:br w:type="page"/>
      </w:r>
    </w:p>
    <w:p w14:paraId="6183CBF0" w14:textId="133B725A" w:rsidR="002A01B7" w:rsidRPr="00117F99" w:rsidRDefault="002A01B7" w:rsidP="002A01B7">
      <w:pPr>
        <w:pStyle w:val="affb"/>
        <w:spacing w:line="400" w:lineRule="exact"/>
        <w:jc w:val="center"/>
        <w:rPr>
          <w:rFonts w:ascii="黑体" w:eastAsia="黑体" w:hAnsi="黑体"/>
        </w:rPr>
      </w:pPr>
      <w:r w:rsidRPr="00117F99">
        <w:rPr>
          <w:rFonts w:ascii="黑体" w:eastAsia="黑体" w:hAnsi="黑体" w:hint="eastAsia"/>
        </w:rPr>
        <w:lastRenderedPageBreak/>
        <w:t xml:space="preserve">附  录  </w:t>
      </w:r>
      <w:r w:rsidRPr="00117F99">
        <w:rPr>
          <w:rFonts w:ascii="黑体" w:eastAsia="黑体" w:hAnsi="黑体"/>
        </w:rPr>
        <w:t>D</w:t>
      </w:r>
    </w:p>
    <w:p w14:paraId="18339845" w14:textId="77777777" w:rsidR="002A01B7" w:rsidRPr="00117F99" w:rsidRDefault="002A01B7" w:rsidP="002A01B7">
      <w:pPr>
        <w:pStyle w:val="affb"/>
        <w:spacing w:line="400" w:lineRule="exact"/>
        <w:jc w:val="center"/>
        <w:rPr>
          <w:rFonts w:ascii="黑体" w:eastAsia="黑体" w:hAnsi="黑体"/>
        </w:rPr>
      </w:pPr>
      <w:r w:rsidRPr="00117F99">
        <w:rPr>
          <w:rFonts w:ascii="黑体" w:eastAsia="黑体" w:hAnsi="黑体" w:hint="eastAsia"/>
        </w:rPr>
        <w:t>（规范性附录）</w:t>
      </w:r>
    </w:p>
    <w:p w14:paraId="5CBB6057" w14:textId="35A319F6" w:rsidR="00CF2542" w:rsidRPr="00117F99" w:rsidRDefault="00CF2542" w:rsidP="00CF2542">
      <w:pPr>
        <w:pStyle w:val="affb"/>
        <w:spacing w:line="400" w:lineRule="exact"/>
        <w:jc w:val="center"/>
        <w:rPr>
          <w:rFonts w:ascii="黑体" w:eastAsia="黑体" w:hAnsi="黑体"/>
          <w:szCs w:val="21"/>
        </w:rPr>
      </w:pPr>
      <w:r w:rsidRPr="00117F99">
        <w:rPr>
          <w:rFonts w:ascii="黑体" w:eastAsia="黑体" w:hAnsi="黑体" w:hint="eastAsia"/>
          <w:szCs w:val="21"/>
        </w:rPr>
        <w:t>氟化</w:t>
      </w:r>
      <w:proofErr w:type="gramStart"/>
      <w:r w:rsidRPr="00117F99">
        <w:rPr>
          <w:rFonts w:ascii="黑体" w:eastAsia="黑体" w:hAnsi="黑体" w:hint="eastAsia"/>
          <w:szCs w:val="21"/>
        </w:rPr>
        <w:t>铽</w:t>
      </w:r>
      <w:proofErr w:type="gramEnd"/>
      <w:r w:rsidRPr="00117F99">
        <w:rPr>
          <w:rFonts w:ascii="黑体" w:eastAsia="黑体" w:hAnsi="黑体" w:hint="eastAsia"/>
          <w:szCs w:val="21"/>
        </w:rPr>
        <w:t>中</w:t>
      </w:r>
      <w:r w:rsidR="00B27143">
        <w:rPr>
          <w:rFonts w:ascii="黑体" w:eastAsia="黑体" w:hAnsi="黑体" w:hint="eastAsia"/>
          <w:szCs w:val="21"/>
        </w:rPr>
        <w:t>灼减量</w:t>
      </w:r>
      <w:r w:rsidR="003113C3" w:rsidRPr="00117F99">
        <w:rPr>
          <w:rFonts w:ascii="黑体" w:eastAsia="黑体" w:hAnsi="黑体" w:hint="eastAsia"/>
          <w:szCs w:val="21"/>
        </w:rPr>
        <w:t>（250</w:t>
      </w:r>
      <w:bookmarkStart w:id="7" w:name="_Hlk119594585"/>
      <w:r w:rsidR="003113C3" w:rsidRPr="00117F99">
        <w:rPr>
          <w:rFonts w:ascii="黑体" w:eastAsia="黑体" w:hAnsi="黑体" w:hint="eastAsia"/>
          <w:szCs w:val="21"/>
        </w:rPr>
        <w:t>℃</w:t>
      </w:r>
      <w:bookmarkEnd w:id="7"/>
      <w:r w:rsidR="003113C3" w:rsidRPr="00117F99">
        <w:rPr>
          <w:rFonts w:ascii="黑体" w:eastAsia="黑体" w:hAnsi="黑体" w:hint="eastAsia"/>
          <w:szCs w:val="21"/>
        </w:rPr>
        <w:t>）</w:t>
      </w:r>
      <w:r w:rsidRPr="00117F99">
        <w:rPr>
          <w:rFonts w:ascii="黑体" w:eastAsia="黑体" w:hAnsi="黑体" w:hint="eastAsia"/>
          <w:szCs w:val="21"/>
        </w:rPr>
        <w:t xml:space="preserve">的测定 </w:t>
      </w:r>
    </w:p>
    <w:p w14:paraId="5ACB31A7" w14:textId="1CF160D1" w:rsidR="005B1629" w:rsidRPr="00117F99" w:rsidRDefault="00C81AD4" w:rsidP="005B1629">
      <w:pPr>
        <w:pStyle w:val="affb"/>
        <w:spacing w:line="360" w:lineRule="auto"/>
        <w:ind w:firstLineChars="0" w:firstLine="0"/>
        <w:jc w:val="left"/>
        <w:rPr>
          <w:rFonts w:ascii="黑体" w:eastAsia="黑体" w:hAnsi="黑体"/>
        </w:rPr>
      </w:pPr>
      <w:r w:rsidRPr="00117F99">
        <w:rPr>
          <w:rFonts w:ascii="黑体" w:eastAsia="黑体" w:hAnsi="黑体" w:hint="eastAsia"/>
        </w:rPr>
        <w:t>D</w:t>
      </w:r>
      <w:r w:rsidR="005B1629" w:rsidRPr="00117F99">
        <w:rPr>
          <w:rFonts w:ascii="黑体" w:eastAsia="黑体" w:hAnsi="黑体" w:hint="eastAsia"/>
        </w:rPr>
        <w:t xml:space="preserve">.1  </w:t>
      </w:r>
      <w:r w:rsidR="00EE6519" w:rsidRPr="00117F99">
        <w:rPr>
          <w:rFonts w:ascii="黑体" w:eastAsia="黑体" w:hAnsi="黑体" w:hint="eastAsia"/>
        </w:rPr>
        <w:t>仪器与设备</w:t>
      </w:r>
    </w:p>
    <w:p w14:paraId="403CA9B0" w14:textId="14D6FD12" w:rsidR="005B1629" w:rsidRPr="00117F99" w:rsidRDefault="00C81AD4" w:rsidP="005B1629">
      <w:pPr>
        <w:pStyle w:val="affb"/>
        <w:spacing w:line="400" w:lineRule="exact"/>
        <w:ind w:firstLineChars="0" w:firstLine="0"/>
        <w:jc w:val="left"/>
        <w:rPr>
          <w:rFonts w:ascii="Times New Roman"/>
        </w:rPr>
      </w:pPr>
      <w:r w:rsidRPr="00117F99">
        <w:rPr>
          <w:rFonts w:ascii="黑体" w:eastAsia="黑体" w:hAnsi="黑体" w:hint="eastAsia"/>
        </w:rPr>
        <w:t>D</w:t>
      </w:r>
      <w:r w:rsidR="005B1629" w:rsidRPr="00117F99">
        <w:rPr>
          <w:rFonts w:ascii="黑体" w:eastAsia="黑体" w:hAnsi="黑体" w:hint="eastAsia"/>
        </w:rPr>
        <w:t xml:space="preserve">.1.1 </w:t>
      </w:r>
      <w:r w:rsidR="00EE6519" w:rsidRPr="00117F99">
        <w:rPr>
          <w:rFonts w:ascii="Times New Roman" w:hint="eastAsia"/>
        </w:rPr>
        <w:t>称量瓶：直径</w:t>
      </w:r>
      <w:r w:rsidR="00AE22C5" w:rsidRPr="00117F99">
        <w:rPr>
          <w:rFonts w:ascii="Times New Roman"/>
        </w:rPr>
        <w:t>4</w:t>
      </w:r>
      <w:r w:rsidR="00EE6519" w:rsidRPr="00117F99">
        <w:rPr>
          <w:rFonts w:ascii="Times New Roman" w:hint="eastAsia"/>
        </w:rPr>
        <w:t>0 mm</w:t>
      </w:r>
      <w:r w:rsidR="00EE6519" w:rsidRPr="00117F99">
        <w:rPr>
          <w:rFonts w:ascii="Times New Roman" w:hint="eastAsia"/>
        </w:rPr>
        <w:t>、高</w:t>
      </w:r>
      <w:r w:rsidR="00AE22C5" w:rsidRPr="00117F99">
        <w:rPr>
          <w:rFonts w:ascii="Times New Roman"/>
        </w:rPr>
        <w:t xml:space="preserve">25 </w:t>
      </w:r>
      <w:r w:rsidR="00EE6519" w:rsidRPr="00117F99">
        <w:rPr>
          <w:rFonts w:ascii="Times New Roman" w:hint="eastAsia"/>
        </w:rPr>
        <w:t>mm</w:t>
      </w:r>
      <w:r w:rsidR="005B1629" w:rsidRPr="00117F99">
        <w:rPr>
          <w:rFonts w:ascii="Times New Roman" w:hint="eastAsia"/>
        </w:rPr>
        <w:t>。</w:t>
      </w:r>
    </w:p>
    <w:p w14:paraId="72468C7E" w14:textId="110EA1C0" w:rsidR="005B1629" w:rsidRPr="00117F99" w:rsidRDefault="00C81AD4" w:rsidP="005B1629">
      <w:pPr>
        <w:pStyle w:val="affb"/>
        <w:spacing w:line="400" w:lineRule="exact"/>
        <w:ind w:firstLineChars="0" w:firstLine="0"/>
        <w:jc w:val="left"/>
        <w:rPr>
          <w:rFonts w:ascii="Times New Roman"/>
        </w:rPr>
      </w:pPr>
      <w:r w:rsidRPr="00117F99">
        <w:rPr>
          <w:rFonts w:ascii="黑体" w:eastAsia="黑体" w:hAnsi="黑体" w:hint="eastAsia"/>
        </w:rPr>
        <w:t>D</w:t>
      </w:r>
      <w:r w:rsidR="005B1629" w:rsidRPr="00117F99">
        <w:rPr>
          <w:rFonts w:ascii="黑体" w:eastAsia="黑体" w:hAnsi="黑体" w:hint="eastAsia"/>
        </w:rPr>
        <w:t>.1.2</w:t>
      </w:r>
      <w:r w:rsidR="005B1629" w:rsidRPr="00117F99">
        <w:rPr>
          <w:rFonts w:ascii="Times New Roman" w:hint="eastAsia"/>
        </w:rPr>
        <w:t xml:space="preserve"> </w:t>
      </w:r>
      <w:r w:rsidR="00EE6519" w:rsidRPr="00117F99">
        <w:rPr>
          <w:rFonts w:ascii="Times New Roman" w:hint="eastAsia"/>
        </w:rPr>
        <w:t>天平</w:t>
      </w:r>
      <w:r w:rsidR="00AE22C5" w:rsidRPr="00117F99">
        <w:rPr>
          <w:rFonts w:ascii="Times New Roman" w:hint="eastAsia"/>
        </w:rPr>
        <w:t>：分度值</w:t>
      </w:r>
      <w:r w:rsidR="00AE22C5" w:rsidRPr="00117F99">
        <w:rPr>
          <w:rFonts w:ascii="Times New Roman" w:hint="eastAsia"/>
        </w:rPr>
        <w:t>0</w:t>
      </w:r>
      <w:r w:rsidR="00AE22C5" w:rsidRPr="00117F99">
        <w:rPr>
          <w:rFonts w:ascii="Times New Roman"/>
        </w:rPr>
        <w:t>.0001 g</w:t>
      </w:r>
      <w:r w:rsidR="005B1629" w:rsidRPr="00117F99">
        <w:rPr>
          <w:rFonts w:ascii="Times New Roman" w:hint="eastAsia"/>
        </w:rPr>
        <w:t>。</w:t>
      </w:r>
    </w:p>
    <w:p w14:paraId="220C782D" w14:textId="78BF5905" w:rsidR="00EE6519" w:rsidRPr="00117F99" w:rsidRDefault="00C81AD4" w:rsidP="00EE6519">
      <w:pPr>
        <w:pStyle w:val="affb"/>
        <w:spacing w:line="400" w:lineRule="exact"/>
        <w:ind w:firstLineChars="0" w:firstLine="0"/>
        <w:jc w:val="left"/>
        <w:rPr>
          <w:rFonts w:ascii="Times New Roman"/>
        </w:rPr>
      </w:pPr>
      <w:r w:rsidRPr="00117F99">
        <w:rPr>
          <w:rFonts w:ascii="黑体" w:eastAsia="黑体" w:hAnsi="黑体" w:hint="eastAsia"/>
        </w:rPr>
        <w:t>D</w:t>
      </w:r>
      <w:r w:rsidR="00EE6519" w:rsidRPr="00117F99">
        <w:rPr>
          <w:rFonts w:ascii="黑体" w:eastAsia="黑体" w:hAnsi="黑体" w:hint="eastAsia"/>
        </w:rPr>
        <w:t>.1.</w:t>
      </w:r>
      <w:r w:rsidR="00EE6519" w:rsidRPr="00117F99">
        <w:rPr>
          <w:rFonts w:ascii="黑体" w:eastAsia="黑体" w:hAnsi="黑体"/>
        </w:rPr>
        <w:t>3</w:t>
      </w:r>
      <w:r w:rsidR="00EE6519" w:rsidRPr="00117F99">
        <w:rPr>
          <w:rFonts w:ascii="Times New Roman" w:hint="eastAsia"/>
        </w:rPr>
        <w:t xml:space="preserve"> </w:t>
      </w:r>
      <w:r w:rsidR="00EE6519" w:rsidRPr="00117F99">
        <w:rPr>
          <w:rFonts w:ascii="Times New Roman" w:hint="eastAsia"/>
        </w:rPr>
        <w:t>干燥箱</w:t>
      </w:r>
      <w:r w:rsidR="00AE22C5" w:rsidRPr="00117F99">
        <w:rPr>
          <w:rFonts w:ascii="Times New Roman" w:hint="eastAsia"/>
        </w:rPr>
        <w:t>：</w:t>
      </w:r>
      <w:r w:rsidR="00BE31D6" w:rsidRPr="00117F99">
        <w:rPr>
          <w:rFonts w:ascii="Times New Roman" w:hint="eastAsia"/>
        </w:rPr>
        <w:t>工作</w:t>
      </w:r>
      <w:r w:rsidR="00BE31D6" w:rsidRPr="00117F99">
        <w:rPr>
          <w:rFonts w:ascii="Times New Roman"/>
        </w:rPr>
        <w:t>温度：</w:t>
      </w:r>
      <w:r w:rsidR="00BE31D6" w:rsidRPr="00117F99">
        <w:rPr>
          <w:rFonts w:ascii="Times New Roman" w:hint="eastAsia"/>
        </w:rPr>
        <w:t>10</w:t>
      </w:r>
      <w:bookmarkStart w:id="8" w:name="OLE_LINK1"/>
      <w:r w:rsidR="00BE31D6" w:rsidRPr="00117F99">
        <w:rPr>
          <w:rFonts w:hAnsi="宋体" w:hint="eastAsia"/>
        </w:rPr>
        <w:t>℃</w:t>
      </w:r>
      <w:bookmarkEnd w:id="8"/>
      <w:r w:rsidR="00BE31D6" w:rsidRPr="00117F99">
        <w:rPr>
          <w:rFonts w:ascii="Times New Roman"/>
        </w:rPr>
        <w:t>~300</w:t>
      </w:r>
      <w:r w:rsidR="00BE31D6" w:rsidRPr="00117F99">
        <w:rPr>
          <w:rFonts w:hAnsi="宋体" w:hint="eastAsia"/>
        </w:rPr>
        <w:t>℃。</w:t>
      </w:r>
    </w:p>
    <w:p w14:paraId="1788A986" w14:textId="2DCB17A5" w:rsidR="005B1629" w:rsidRPr="00117F99" w:rsidRDefault="00C81AD4" w:rsidP="005B1629">
      <w:pPr>
        <w:pStyle w:val="affb"/>
        <w:spacing w:line="360" w:lineRule="auto"/>
        <w:ind w:firstLineChars="0" w:firstLine="0"/>
        <w:jc w:val="left"/>
        <w:rPr>
          <w:rFonts w:ascii="黑体" w:eastAsia="黑体" w:hAnsi="黑体"/>
        </w:rPr>
      </w:pPr>
      <w:r w:rsidRPr="00117F99">
        <w:rPr>
          <w:rFonts w:ascii="黑体" w:eastAsia="黑体" w:hAnsi="黑体" w:hint="eastAsia"/>
        </w:rPr>
        <w:t>D</w:t>
      </w:r>
      <w:r w:rsidR="005B1629" w:rsidRPr="00117F99">
        <w:rPr>
          <w:rFonts w:ascii="黑体" w:eastAsia="黑体" w:hAnsi="黑体" w:hint="eastAsia"/>
        </w:rPr>
        <w:t>.2</w:t>
      </w:r>
      <w:r w:rsidR="005B1629" w:rsidRPr="00117F99">
        <w:rPr>
          <w:rFonts w:ascii="黑体" w:eastAsia="黑体" w:hAnsi="黑体"/>
        </w:rPr>
        <w:t xml:space="preserve">  </w:t>
      </w:r>
      <w:r w:rsidR="00605009">
        <w:rPr>
          <w:rFonts w:ascii="黑体" w:eastAsia="黑体" w:hAnsi="黑体" w:hint="eastAsia"/>
        </w:rPr>
        <w:t>样品</w:t>
      </w:r>
    </w:p>
    <w:p w14:paraId="70DC34F2" w14:textId="14EE900D" w:rsidR="005B1629" w:rsidRPr="00117F99" w:rsidRDefault="00605009" w:rsidP="005B1629">
      <w:pPr>
        <w:pStyle w:val="affb"/>
        <w:spacing w:line="400" w:lineRule="exact"/>
        <w:ind w:firstLineChars="195" w:firstLine="409"/>
        <w:jc w:val="left"/>
        <w:rPr>
          <w:rFonts w:ascii="Times New Roman"/>
        </w:rPr>
      </w:pPr>
      <w:r>
        <w:rPr>
          <w:rFonts w:ascii="Times New Roman" w:hint="eastAsia"/>
        </w:rPr>
        <w:t>样品</w:t>
      </w:r>
      <w:r w:rsidR="00AE22C5" w:rsidRPr="00117F99">
        <w:rPr>
          <w:rFonts w:ascii="Times New Roman" w:hint="eastAsia"/>
        </w:rPr>
        <w:t>需密封包装，开封后立即称量</w:t>
      </w:r>
      <w:r w:rsidR="005B1629" w:rsidRPr="00117F99">
        <w:rPr>
          <w:rFonts w:ascii="Times New Roman" w:hint="eastAsia"/>
        </w:rPr>
        <w:t>。</w:t>
      </w:r>
    </w:p>
    <w:p w14:paraId="4AE81BC1" w14:textId="26EE44A6" w:rsidR="005B1629" w:rsidRPr="00117F99" w:rsidRDefault="00C81AD4" w:rsidP="005B1629">
      <w:pPr>
        <w:pStyle w:val="affb"/>
        <w:spacing w:line="360" w:lineRule="auto"/>
        <w:ind w:firstLineChars="0" w:firstLine="0"/>
        <w:jc w:val="left"/>
        <w:rPr>
          <w:rFonts w:ascii="黑体" w:eastAsia="黑体" w:hAnsi="黑体"/>
        </w:rPr>
      </w:pPr>
      <w:r w:rsidRPr="00117F99">
        <w:rPr>
          <w:rFonts w:ascii="黑体" w:eastAsia="黑体" w:hAnsi="黑体" w:hint="eastAsia"/>
        </w:rPr>
        <w:t>D</w:t>
      </w:r>
      <w:r w:rsidR="005B1629" w:rsidRPr="00117F99">
        <w:rPr>
          <w:rFonts w:ascii="黑体" w:eastAsia="黑体" w:hAnsi="黑体" w:hint="eastAsia"/>
        </w:rPr>
        <w:t>.3</w:t>
      </w:r>
      <w:r w:rsidR="005B1629" w:rsidRPr="00117F99">
        <w:rPr>
          <w:rFonts w:ascii="黑体" w:eastAsia="黑体" w:hAnsi="黑体"/>
        </w:rPr>
        <w:t xml:space="preserve">  分析步骤</w:t>
      </w:r>
    </w:p>
    <w:p w14:paraId="457D8E0F" w14:textId="469913E4" w:rsidR="005B1629" w:rsidRPr="00117F99" w:rsidRDefault="00C81AD4" w:rsidP="005B1629">
      <w:pPr>
        <w:pStyle w:val="affb"/>
        <w:spacing w:line="360" w:lineRule="auto"/>
        <w:ind w:firstLineChars="0" w:firstLine="0"/>
        <w:jc w:val="left"/>
        <w:rPr>
          <w:rFonts w:ascii="黑体" w:eastAsia="黑体" w:hAnsi="黑体"/>
        </w:rPr>
      </w:pPr>
      <w:r w:rsidRPr="00117F99">
        <w:rPr>
          <w:rFonts w:ascii="黑体" w:eastAsia="黑体" w:hAnsi="黑体" w:hint="eastAsia"/>
        </w:rPr>
        <w:t>D</w:t>
      </w:r>
      <w:r w:rsidR="005B1629" w:rsidRPr="00117F99">
        <w:rPr>
          <w:rFonts w:ascii="黑体" w:eastAsia="黑体" w:hAnsi="黑体" w:hint="eastAsia"/>
        </w:rPr>
        <w:t>.3</w:t>
      </w:r>
      <w:r w:rsidR="005B1629" w:rsidRPr="00117F99">
        <w:rPr>
          <w:rFonts w:ascii="黑体" w:eastAsia="黑体" w:hAnsi="黑体"/>
        </w:rPr>
        <w:t>.1 试料</w:t>
      </w:r>
    </w:p>
    <w:p w14:paraId="7CBFB235" w14:textId="1F448AB0" w:rsidR="005B1629" w:rsidRPr="00117F99" w:rsidRDefault="00C81AD4" w:rsidP="005B1629">
      <w:pPr>
        <w:pStyle w:val="affb"/>
        <w:spacing w:line="360" w:lineRule="auto"/>
        <w:jc w:val="left"/>
        <w:rPr>
          <w:rFonts w:ascii="黑体" w:eastAsia="黑体" w:hAnsi="黑体"/>
        </w:rPr>
      </w:pPr>
      <w:bookmarkStart w:id="9" w:name="_Hlk119592062"/>
      <w:r w:rsidRPr="00117F99">
        <w:rPr>
          <w:rFonts w:ascii="Times New Roman" w:hint="eastAsia"/>
        </w:rPr>
        <w:t>称取</w:t>
      </w:r>
      <w:r w:rsidRPr="00117F99">
        <w:rPr>
          <w:rFonts w:ascii="Times New Roman" w:hint="eastAsia"/>
        </w:rPr>
        <w:t>5</w:t>
      </w:r>
      <w:r w:rsidRPr="00117F99">
        <w:rPr>
          <w:rFonts w:ascii="Times New Roman"/>
        </w:rPr>
        <w:t xml:space="preserve">.0 </w:t>
      </w:r>
      <w:r w:rsidRPr="00117F99">
        <w:rPr>
          <w:rFonts w:ascii="Times New Roman" w:hint="eastAsia"/>
        </w:rPr>
        <w:t>g</w:t>
      </w:r>
      <w:r w:rsidR="00605009">
        <w:rPr>
          <w:rFonts w:ascii="Times New Roman" w:hint="eastAsia"/>
        </w:rPr>
        <w:t>样品</w:t>
      </w:r>
      <w:r w:rsidRPr="00117F99">
        <w:rPr>
          <w:rFonts w:ascii="Times New Roman" w:hint="eastAsia"/>
        </w:rPr>
        <w:t>（</w:t>
      </w:r>
      <w:r w:rsidRPr="00117F99">
        <w:rPr>
          <w:rFonts w:ascii="Times New Roman" w:hint="eastAsia"/>
        </w:rPr>
        <w:t>D</w:t>
      </w:r>
      <w:r w:rsidRPr="00117F99">
        <w:rPr>
          <w:rFonts w:ascii="Times New Roman"/>
        </w:rPr>
        <w:t>.2</w:t>
      </w:r>
      <w:r w:rsidRPr="00117F99">
        <w:rPr>
          <w:rFonts w:ascii="Times New Roman" w:hint="eastAsia"/>
        </w:rPr>
        <w:t>）</w:t>
      </w:r>
      <w:r w:rsidRPr="00117F99">
        <w:rPr>
          <w:rFonts w:ascii="Times New Roman" w:hint="eastAsia"/>
        </w:rPr>
        <w:t>,</w:t>
      </w:r>
      <w:r w:rsidRPr="00117F99">
        <w:rPr>
          <w:rFonts w:ascii="Times New Roman" w:hint="eastAsia"/>
        </w:rPr>
        <w:t>精确至</w:t>
      </w:r>
      <w:r w:rsidRPr="00117F99">
        <w:rPr>
          <w:rFonts w:ascii="Times New Roman" w:hint="eastAsia"/>
        </w:rPr>
        <w:t>0</w:t>
      </w:r>
      <w:r w:rsidRPr="00117F99">
        <w:rPr>
          <w:rFonts w:ascii="Times New Roman"/>
        </w:rPr>
        <w:t xml:space="preserve">.0001 </w:t>
      </w:r>
      <w:r w:rsidRPr="00117F99">
        <w:rPr>
          <w:rFonts w:ascii="Times New Roman" w:hint="eastAsia"/>
        </w:rPr>
        <w:t>g</w:t>
      </w:r>
      <w:r w:rsidR="005B1629" w:rsidRPr="00117F99">
        <w:rPr>
          <w:rFonts w:ascii="Times New Roman"/>
        </w:rPr>
        <w:t>。</w:t>
      </w:r>
    </w:p>
    <w:bookmarkEnd w:id="9"/>
    <w:p w14:paraId="61249682" w14:textId="0D11C0D8" w:rsidR="005B1629" w:rsidRPr="00117F99" w:rsidRDefault="00C81AD4" w:rsidP="005B1629">
      <w:pPr>
        <w:pStyle w:val="affb"/>
        <w:spacing w:line="360" w:lineRule="auto"/>
        <w:ind w:firstLineChars="0" w:firstLine="0"/>
        <w:jc w:val="left"/>
        <w:rPr>
          <w:rFonts w:ascii="黑体" w:eastAsia="黑体" w:hAnsi="黑体"/>
        </w:rPr>
      </w:pPr>
      <w:r w:rsidRPr="00117F99">
        <w:rPr>
          <w:rFonts w:ascii="黑体" w:eastAsia="黑体" w:hAnsi="黑体" w:hint="eastAsia"/>
        </w:rPr>
        <w:t>D</w:t>
      </w:r>
      <w:r w:rsidR="005B1629" w:rsidRPr="00117F99">
        <w:rPr>
          <w:rFonts w:ascii="黑体" w:eastAsia="黑体" w:hAnsi="黑体" w:hint="eastAsia"/>
        </w:rPr>
        <w:t>.3</w:t>
      </w:r>
      <w:r w:rsidR="005B1629" w:rsidRPr="00117F99">
        <w:rPr>
          <w:rFonts w:ascii="黑体" w:eastAsia="黑体" w:hAnsi="黑体"/>
        </w:rPr>
        <w:t xml:space="preserve">.2 </w:t>
      </w:r>
      <w:r w:rsidR="005B1629" w:rsidRPr="00117F99">
        <w:rPr>
          <w:rFonts w:ascii="黑体" w:eastAsia="黑体" w:hAnsi="黑体" w:hint="eastAsia"/>
        </w:rPr>
        <w:t>平行试验</w:t>
      </w:r>
    </w:p>
    <w:p w14:paraId="53AEF1C9" w14:textId="77777777" w:rsidR="005B1629" w:rsidRPr="00117F99" w:rsidRDefault="005B1629" w:rsidP="005B1629">
      <w:pPr>
        <w:pStyle w:val="affb"/>
        <w:spacing w:line="360" w:lineRule="auto"/>
        <w:jc w:val="left"/>
        <w:rPr>
          <w:rFonts w:hAnsi="宋体"/>
        </w:rPr>
      </w:pPr>
      <w:r w:rsidRPr="00117F99">
        <w:rPr>
          <w:rFonts w:hAnsi="宋体" w:hint="eastAsia"/>
        </w:rPr>
        <w:t>平行做两份试验。</w:t>
      </w:r>
    </w:p>
    <w:p w14:paraId="797E8FD2" w14:textId="44000D0E" w:rsidR="005B1629" w:rsidRPr="00117F99" w:rsidRDefault="00C81AD4" w:rsidP="005B1629">
      <w:pPr>
        <w:pStyle w:val="affb"/>
        <w:spacing w:line="360" w:lineRule="auto"/>
        <w:ind w:firstLineChars="0" w:firstLine="0"/>
        <w:jc w:val="left"/>
        <w:rPr>
          <w:rFonts w:ascii="黑体" w:eastAsia="黑体" w:hAnsi="黑体"/>
        </w:rPr>
      </w:pPr>
      <w:r w:rsidRPr="00117F99">
        <w:rPr>
          <w:rFonts w:ascii="黑体" w:eastAsia="黑体" w:hAnsi="黑体" w:hint="eastAsia"/>
        </w:rPr>
        <w:t>D</w:t>
      </w:r>
      <w:r w:rsidR="005B1629" w:rsidRPr="00117F99">
        <w:rPr>
          <w:rFonts w:ascii="黑体" w:eastAsia="黑体" w:hAnsi="黑体" w:hint="eastAsia"/>
        </w:rPr>
        <w:t>.3</w:t>
      </w:r>
      <w:r w:rsidR="005B1629" w:rsidRPr="00117F99">
        <w:rPr>
          <w:rFonts w:ascii="黑体" w:eastAsia="黑体" w:hAnsi="黑体"/>
        </w:rPr>
        <w:t xml:space="preserve">.3 </w:t>
      </w:r>
      <w:r w:rsidRPr="00117F99">
        <w:rPr>
          <w:rFonts w:ascii="黑体" w:eastAsia="黑体" w:hAnsi="黑体" w:hint="eastAsia"/>
        </w:rPr>
        <w:t>测定</w:t>
      </w:r>
    </w:p>
    <w:p w14:paraId="6B75E44B" w14:textId="487586AB" w:rsidR="00495D28" w:rsidRPr="00117F99" w:rsidRDefault="00C81AD4" w:rsidP="005B1629">
      <w:pPr>
        <w:pStyle w:val="affb"/>
        <w:spacing w:line="360" w:lineRule="auto"/>
        <w:ind w:firstLineChars="0" w:firstLine="0"/>
        <w:jc w:val="left"/>
        <w:rPr>
          <w:rFonts w:ascii="Times New Roman"/>
        </w:rPr>
      </w:pPr>
      <w:r w:rsidRPr="00117F99">
        <w:rPr>
          <w:rFonts w:ascii="黑体" w:eastAsia="黑体" w:hAnsi="黑体" w:hint="eastAsia"/>
        </w:rPr>
        <w:t>D</w:t>
      </w:r>
      <w:r w:rsidRPr="00117F99">
        <w:rPr>
          <w:rFonts w:ascii="黑体" w:eastAsia="黑体" w:hAnsi="黑体"/>
        </w:rPr>
        <w:t>.3.</w:t>
      </w:r>
      <w:r w:rsidR="0033416E" w:rsidRPr="00117F99">
        <w:rPr>
          <w:rFonts w:ascii="黑体" w:eastAsia="黑体" w:hAnsi="黑体"/>
        </w:rPr>
        <w:t>3.1</w:t>
      </w:r>
      <w:r w:rsidRPr="00117F99">
        <w:rPr>
          <w:rFonts w:ascii="黑体" w:eastAsia="黑体" w:hAnsi="黑体"/>
        </w:rPr>
        <w:t xml:space="preserve"> </w:t>
      </w:r>
      <w:r w:rsidR="0033416E" w:rsidRPr="00117F99">
        <w:rPr>
          <w:rFonts w:ascii="Times New Roman" w:hint="eastAsia"/>
        </w:rPr>
        <w:t>将试料</w:t>
      </w:r>
      <w:r w:rsidR="00495D28" w:rsidRPr="00117F99">
        <w:rPr>
          <w:rFonts w:ascii="Times New Roman" w:hint="eastAsia"/>
        </w:rPr>
        <w:t>（</w:t>
      </w:r>
      <w:r w:rsidR="00495D28" w:rsidRPr="00117F99">
        <w:rPr>
          <w:rFonts w:ascii="Times New Roman" w:hint="eastAsia"/>
        </w:rPr>
        <w:t>D</w:t>
      </w:r>
      <w:r w:rsidR="00495D28" w:rsidRPr="00117F99">
        <w:rPr>
          <w:rFonts w:ascii="Times New Roman"/>
        </w:rPr>
        <w:t>.</w:t>
      </w:r>
      <w:r w:rsidR="00495D28" w:rsidRPr="00117F99">
        <w:rPr>
          <w:rFonts w:ascii="Times New Roman" w:hint="eastAsia"/>
        </w:rPr>
        <w:t>3</w:t>
      </w:r>
      <w:r w:rsidR="00495D28" w:rsidRPr="00117F99">
        <w:rPr>
          <w:rFonts w:ascii="Times New Roman"/>
        </w:rPr>
        <w:t>.1</w:t>
      </w:r>
      <w:r w:rsidR="00495D28" w:rsidRPr="00117F99">
        <w:rPr>
          <w:rFonts w:ascii="Times New Roman" w:hint="eastAsia"/>
        </w:rPr>
        <w:t>）置于已恒重的称量瓶（</w:t>
      </w:r>
      <w:r w:rsidR="00495D28" w:rsidRPr="00117F99">
        <w:rPr>
          <w:rFonts w:ascii="Times New Roman" w:hint="eastAsia"/>
        </w:rPr>
        <w:t>D</w:t>
      </w:r>
      <w:r w:rsidR="00495D28" w:rsidRPr="00117F99">
        <w:rPr>
          <w:rFonts w:ascii="Times New Roman"/>
        </w:rPr>
        <w:t>.1.1</w:t>
      </w:r>
      <w:r w:rsidR="00495D28" w:rsidRPr="00117F99">
        <w:rPr>
          <w:rFonts w:ascii="Times New Roman" w:hint="eastAsia"/>
        </w:rPr>
        <w:t>）中，半开盖在干燥箱内于</w:t>
      </w:r>
      <w:r w:rsidR="00495D28" w:rsidRPr="00117F99">
        <w:rPr>
          <w:rFonts w:ascii="Times New Roman" w:hint="eastAsia"/>
        </w:rPr>
        <w:t>2</w:t>
      </w:r>
      <w:r w:rsidR="00495D28" w:rsidRPr="00117F99">
        <w:rPr>
          <w:rFonts w:ascii="Times New Roman"/>
        </w:rPr>
        <w:t>50</w:t>
      </w:r>
      <w:r w:rsidR="00495D28" w:rsidRPr="00117F99">
        <w:rPr>
          <w:rFonts w:ascii="Times New Roman" w:hint="eastAsia"/>
        </w:rPr>
        <w:t>℃加热</w:t>
      </w:r>
      <w:r w:rsidR="00495D28" w:rsidRPr="00117F99">
        <w:rPr>
          <w:rFonts w:ascii="Times New Roman" w:hint="eastAsia"/>
        </w:rPr>
        <w:t>1</w:t>
      </w:r>
      <w:r w:rsidR="00495D28" w:rsidRPr="00117F99">
        <w:rPr>
          <w:rFonts w:ascii="Times New Roman"/>
        </w:rPr>
        <w:t xml:space="preserve"> </w:t>
      </w:r>
      <w:r w:rsidR="00495D28" w:rsidRPr="00117F99">
        <w:rPr>
          <w:rFonts w:ascii="Times New Roman" w:hint="eastAsia"/>
        </w:rPr>
        <w:t>h</w:t>
      </w:r>
      <w:r w:rsidR="00495D28" w:rsidRPr="00117F99">
        <w:rPr>
          <w:rFonts w:ascii="Times New Roman" w:hint="eastAsia"/>
        </w:rPr>
        <w:t>。取出称量瓶，盖上盖，移入干燥器中，冷却至室温，称重。</w:t>
      </w:r>
    </w:p>
    <w:p w14:paraId="23FFDEBC" w14:textId="04BE42F6" w:rsidR="000C48C9" w:rsidRPr="00117F99" w:rsidRDefault="000C48C9" w:rsidP="000C48C9">
      <w:pPr>
        <w:pStyle w:val="affb"/>
        <w:spacing w:line="360" w:lineRule="auto"/>
        <w:ind w:firstLineChars="0" w:firstLine="0"/>
        <w:jc w:val="left"/>
        <w:rPr>
          <w:rFonts w:ascii="Times New Roman"/>
        </w:rPr>
      </w:pPr>
      <w:r w:rsidRPr="00117F99">
        <w:rPr>
          <w:rFonts w:ascii="黑体" w:eastAsia="黑体" w:hAnsi="黑体" w:hint="eastAsia"/>
        </w:rPr>
        <w:t>D</w:t>
      </w:r>
      <w:r w:rsidRPr="00117F99">
        <w:rPr>
          <w:rFonts w:ascii="黑体" w:eastAsia="黑体" w:hAnsi="黑体"/>
        </w:rPr>
        <w:t xml:space="preserve">.3.3.2 </w:t>
      </w:r>
      <w:r w:rsidRPr="00117F99">
        <w:rPr>
          <w:rFonts w:ascii="Times New Roman" w:hint="eastAsia"/>
        </w:rPr>
        <w:t>重复</w:t>
      </w:r>
      <w:r w:rsidRPr="00117F99">
        <w:rPr>
          <w:rFonts w:ascii="Times New Roman"/>
        </w:rPr>
        <w:t>D.3.3.1</w:t>
      </w:r>
      <w:r w:rsidRPr="00117F99">
        <w:rPr>
          <w:rFonts w:ascii="Times New Roman" w:hint="eastAsia"/>
        </w:rPr>
        <w:t>的操作，直至质量恒定。</w:t>
      </w:r>
    </w:p>
    <w:p w14:paraId="18B81625" w14:textId="57B475F4" w:rsidR="005B1629" w:rsidRPr="00117F99" w:rsidRDefault="00C81AD4" w:rsidP="005B1629">
      <w:pPr>
        <w:pStyle w:val="affb"/>
        <w:spacing w:line="360" w:lineRule="auto"/>
        <w:ind w:firstLineChars="0" w:firstLine="0"/>
        <w:jc w:val="left"/>
        <w:rPr>
          <w:rFonts w:ascii="黑体" w:eastAsia="黑体" w:hAnsi="黑体"/>
        </w:rPr>
      </w:pPr>
      <w:r w:rsidRPr="00117F99">
        <w:rPr>
          <w:rFonts w:ascii="黑体" w:eastAsia="黑体" w:hAnsi="黑体" w:hint="eastAsia"/>
        </w:rPr>
        <w:t>D</w:t>
      </w:r>
      <w:r w:rsidR="005B1629" w:rsidRPr="00117F99">
        <w:rPr>
          <w:rFonts w:ascii="黑体" w:eastAsia="黑体" w:hAnsi="黑体" w:hint="eastAsia"/>
        </w:rPr>
        <w:t xml:space="preserve">.4  </w:t>
      </w:r>
      <w:r w:rsidR="00DD55A8" w:rsidRPr="00DD55A8">
        <w:rPr>
          <w:rFonts w:ascii="黑体" w:eastAsia="黑体" w:hAnsi="黑体" w:hint="eastAsia"/>
        </w:rPr>
        <w:t>试验数据处理</w:t>
      </w:r>
    </w:p>
    <w:p w14:paraId="06A9ECCC" w14:textId="23B88E64" w:rsidR="000C48C9" w:rsidRPr="00117F99" w:rsidRDefault="00DD55A8" w:rsidP="000C48C9">
      <w:pPr>
        <w:adjustRightInd w:val="0"/>
        <w:snapToGrid w:val="0"/>
        <w:spacing w:before="50" w:after="50"/>
        <w:ind w:firstLineChars="200" w:firstLine="420"/>
        <w:rPr>
          <w:bCs/>
        </w:rPr>
      </w:pPr>
      <w:r>
        <w:rPr>
          <w:rFonts w:hint="eastAsia"/>
          <w:bCs/>
        </w:rPr>
        <w:t>灼减</w:t>
      </w:r>
      <w:r w:rsidR="009C6B15" w:rsidRPr="00117F99">
        <w:rPr>
          <w:rFonts w:hint="eastAsia"/>
          <w:bCs/>
        </w:rPr>
        <w:t>（</w:t>
      </w:r>
      <w:r w:rsidR="009C6B15" w:rsidRPr="00117F99">
        <w:rPr>
          <w:bCs/>
        </w:rPr>
        <w:t>250</w:t>
      </w:r>
      <w:r w:rsidR="009C6B15" w:rsidRPr="00117F99">
        <w:rPr>
          <w:rFonts w:hint="eastAsia"/>
          <w:bCs/>
        </w:rPr>
        <w:t>℃）</w:t>
      </w:r>
      <w:r w:rsidR="000C48C9" w:rsidRPr="00117F99">
        <w:rPr>
          <w:rFonts w:hint="eastAsia"/>
          <w:bCs/>
        </w:rPr>
        <w:t>以</w:t>
      </w:r>
      <m:oMath>
        <m:r>
          <w:rPr>
            <w:rFonts w:ascii="Cambria Math" w:hAnsi="Cambria Math" w:hint="eastAsia"/>
            <w:szCs w:val="21"/>
          </w:rPr>
          <m:t>w</m:t>
        </m:r>
      </m:oMath>
      <w:r w:rsidR="000C48C9" w:rsidRPr="00117F99">
        <w:rPr>
          <w:bCs/>
        </w:rPr>
        <w:t>计，按公式</w:t>
      </w:r>
      <w:r w:rsidR="000C48C9" w:rsidRPr="00117F99">
        <w:rPr>
          <w:bCs/>
        </w:rPr>
        <w:t>(</w:t>
      </w:r>
      <w:r>
        <w:rPr>
          <w:bCs/>
        </w:rPr>
        <w:t>D1</w:t>
      </w:r>
      <w:r w:rsidR="000C48C9" w:rsidRPr="00117F99">
        <w:rPr>
          <w:bCs/>
        </w:rPr>
        <w:t>)</w:t>
      </w:r>
      <w:r w:rsidR="000C48C9" w:rsidRPr="00117F99">
        <w:rPr>
          <w:bCs/>
        </w:rPr>
        <w:t>计算：</w:t>
      </w:r>
    </w:p>
    <w:p w14:paraId="3FEDEF4E" w14:textId="2611BC6A" w:rsidR="000C48C9" w:rsidRPr="00117F99" w:rsidRDefault="009C6B15" w:rsidP="000C48C9">
      <w:pPr>
        <w:ind w:firstLineChars="1100" w:firstLine="2310"/>
        <w:jc w:val="left"/>
        <w:rPr>
          <w:bCs/>
          <w:szCs w:val="21"/>
        </w:rPr>
      </w:pPr>
      <m:oMath>
        <m:r>
          <w:rPr>
            <w:rFonts w:ascii="Cambria Math" w:hAnsi="Cambria Math"/>
            <w:szCs w:val="21"/>
          </w:rPr>
          <m:t>w=</m:t>
        </m:r>
        <m:f>
          <m:fPr>
            <m:ctrlPr>
              <w:rPr>
                <w:rFonts w:ascii="Cambria Math" w:hAnsi="Cambria Math"/>
                <w:i/>
                <w:szCs w:val="21"/>
              </w:rPr>
            </m:ctrlPr>
          </m:fPr>
          <m:num>
            <m:sSub>
              <m:sSubPr>
                <m:ctrlPr>
                  <w:rPr>
                    <w:rFonts w:ascii="Cambria Math" w:hAnsi="Cambria Math"/>
                    <w:bCs/>
                    <w:i/>
                    <w:szCs w:val="21"/>
                  </w:rPr>
                </m:ctrlPr>
              </m:sSubPr>
              <m:e>
                <m:r>
                  <w:rPr>
                    <w:rFonts w:ascii="Cambria Math" w:hAnsi="Cambria Math"/>
                    <w:szCs w:val="21"/>
                  </w:rPr>
                  <m:t>m</m:t>
                </m:r>
              </m:e>
              <m:sub>
                <m:r>
                  <w:rPr>
                    <w:rFonts w:ascii="Cambria Math" w:hAnsi="Cambria Math"/>
                    <w:szCs w:val="21"/>
                  </w:rPr>
                  <m:t>0</m:t>
                </m:r>
              </m:sub>
            </m:sSub>
            <m:r>
              <w:rPr>
                <w:rFonts w:ascii="Cambria Math" w:hAnsi="Cambria Math"/>
                <w:szCs w:val="21"/>
              </w:rPr>
              <m:t>+</m:t>
            </m:r>
            <m:sSub>
              <m:sSubPr>
                <m:ctrlPr>
                  <w:rPr>
                    <w:rFonts w:ascii="Cambria Math" w:hAnsi="Cambria Math"/>
                    <w:bCs/>
                    <w:i/>
                    <w:szCs w:val="21"/>
                  </w:rPr>
                </m:ctrlPr>
              </m:sSubPr>
              <m:e>
                <m:r>
                  <w:rPr>
                    <w:rFonts w:ascii="Cambria Math" w:hAnsi="Cambria Math"/>
                    <w:szCs w:val="21"/>
                  </w:rPr>
                  <m:t>m</m:t>
                </m:r>
              </m:e>
              <m:sub>
                <m:r>
                  <w:rPr>
                    <w:rFonts w:ascii="Cambria Math" w:hAnsi="Cambria Math"/>
                    <w:szCs w:val="21"/>
                  </w:rPr>
                  <m:t>1</m:t>
                </m:r>
              </m:sub>
            </m:sSub>
            <m:r>
              <w:rPr>
                <w:rFonts w:ascii="Cambria Math" w:hAnsi="Cambria Math"/>
                <w:szCs w:val="21"/>
              </w:rPr>
              <m:t>-</m:t>
            </m:r>
            <m:sSub>
              <m:sSubPr>
                <m:ctrlPr>
                  <w:rPr>
                    <w:rFonts w:ascii="Cambria Math" w:hAnsi="Cambria Math"/>
                    <w:bCs/>
                    <w:i/>
                    <w:szCs w:val="21"/>
                  </w:rPr>
                </m:ctrlPr>
              </m:sSubPr>
              <m:e>
                <m:r>
                  <w:rPr>
                    <w:rFonts w:ascii="Cambria Math" w:hAnsi="Cambria Math"/>
                    <w:szCs w:val="21"/>
                  </w:rPr>
                  <m:t>m</m:t>
                </m:r>
              </m:e>
              <m:sub>
                <m:r>
                  <w:rPr>
                    <w:rFonts w:ascii="Cambria Math" w:hAnsi="Cambria Math"/>
                    <w:szCs w:val="21"/>
                  </w:rPr>
                  <m:t>2</m:t>
                </m:r>
              </m:sub>
            </m:sSub>
          </m:num>
          <m:den>
            <m:sSub>
              <m:sSubPr>
                <m:ctrlPr>
                  <w:rPr>
                    <w:rFonts w:ascii="Cambria Math" w:hAnsi="Cambria Math"/>
                    <w:bCs/>
                    <w:i/>
                    <w:szCs w:val="21"/>
                  </w:rPr>
                </m:ctrlPr>
              </m:sSubPr>
              <m:e>
                <m:r>
                  <w:rPr>
                    <w:rFonts w:ascii="Cambria Math" w:hAnsi="Cambria Math"/>
                    <w:szCs w:val="21"/>
                  </w:rPr>
                  <m:t>m</m:t>
                </m:r>
              </m:e>
              <m:sub>
                <m:r>
                  <w:rPr>
                    <w:rFonts w:ascii="Cambria Math" w:hAnsi="Cambria Math"/>
                    <w:szCs w:val="21"/>
                  </w:rPr>
                  <m:t>0</m:t>
                </m:r>
              </m:sub>
            </m:sSub>
          </m:den>
        </m:f>
        <m:r>
          <w:rPr>
            <w:rFonts w:ascii="Cambria Math" w:hAnsi="Cambria Math"/>
            <w:szCs w:val="21"/>
          </w:rPr>
          <m:t>×100%</m:t>
        </m:r>
      </m:oMath>
      <w:r w:rsidR="000C48C9" w:rsidRPr="00117F99">
        <w:rPr>
          <w:bCs/>
          <w:szCs w:val="21"/>
        </w:rPr>
        <w:t>………………………………………………………</w:t>
      </w:r>
      <w:r w:rsidR="000C48C9" w:rsidRPr="00117F99">
        <w:rPr>
          <w:bCs/>
          <w:szCs w:val="21"/>
        </w:rPr>
        <w:t>（</w:t>
      </w:r>
      <w:r w:rsidR="00DD55A8">
        <w:rPr>
          <w:bCs/>
          <w:szCs w:val="21"/>
        </w:rPr>
        <w:t>D1</w:t>
      </w:r>
      <w:r w:rsidR="000C48C9" w:rsidRPr="00117F99">
        <w:rPr>
          <w:bCs/>
          <w:szCs w:val="21"/>
        </w:rPr>
        <w:t>）</w:t>
      </w:r>
    </w:p>
    <w:p w14:paraId="260248B9" w14:textId="77777777" w:rsidR="000C48C9" w:rsidRPr="00117F99" w:rsidRDefault="000C48C9" w:rsidP="000C48C9">
      <w:pPr>
        <w:ind w:firstLineChars="200" w:firstLine="420"/>
        <w:rPr>
          <w:szCs w:val="21"/>
        </w:rPr>
      </w:pPr>
      <w:r w:rsidRPr="00117F99">
        <w:rPr>
          <w:szCs w:val="21"/>
        </w:rPr>
        <w:t>式中：</w:t>
      </w:r>
    </w:p>
    <w:p w14:paraId="40AC9C53" w14:textId="72B6EEC3" w:rsidR="000C48C9" w:rsidRPr="00117F99" w:rsidRDefault="00A04BA0" w:rsidP="000C48C9">
      <w:pPr>
        <w:ind w:firstLineChars="200" w:firstLine="420"/>
        <w:rPr>
          <w:bCs/>
        </w:rPr>
      </w:pPr>
      <m:oMath>
        <m:sSub>
          <m:sSubPr>
            <m:ctrlPr>
              <w:rPr>
                <w:rFonts w:ascii="Cambria Math" w:hAnsi="Cambria Math"/>
                <w:bCs/>
                <w:i/>
                <w:szCs w:val="21"/>
              </w:rPr>
            </m:ctrlPr>
          </m:sSubPr>
          <m:e>
            <m:r>
              <w:rPr>
                <w:rFonts w:ascii="Cambria Math" w:hAnsi="Cambria Math"/>
                <w:szCs w:val="21"/>
              </w:rPr>
              <m:t>m</m:t>
            </m:r>
          </m:e>
          <m:sub>
            <m:r>
              <w:rPr>
                <w:rFonts w:ascii="Cambria Math" w:hAnsi="Cambria Math"/>
                <w:szCs w:val="21"/>
              </w:rPr>
              <m:t>0</m:t>
            </m:r>
          </m:sub>
        </m:sSub>
      </m:oMath>
      <w:r w:rsidR="000C48C9" w:rsidRPr="00117F99">
        <w:rPr>
          <w:bCs/>
        </w:rPr>
        <w:t>——</w:t>
      </w:r>
      <w:r w:rsidR="007F58FD" w:rsidRPr="00117F99">
        <w:rPr>
          <w:rFonts w:hint="eastAsia"/>
          <w:bCs/>
        </w:rPr>
        <w:t>试料的质量</w:t>
      </w:r>
      <w:r w:rsidR="000C48C9" w:rsidRPr="00117F99">
        <w:rPr>
          <w:rFonts w:hint="eastAsia"/>
          <w:bCs/>
        </w:rPr>
        <w:t>，单位为克</w:t>
      </w:r>
      <w:r w:rsidR="007F58FD" w:rsidRPr="00117F99">
        <w:rPr>
          <w:rFonts w:hint="eastAsia"/>
          <w:bCs/>
        </w:rPr>
        <w:t>（</w:t>
      </w:r>
      <w:r w:rsidR="000C48C9" w:rsidRPr="00117F99">
        <w:rPr>
          <w:bCs/>
        </w:rPr>
        <w:t>g</w:t>
      </w:r>
      <w:r w:rsidR="007F58FD" w:rsidRPr="00117F99">
        <w:rPr>
          <w:rFonts w:hint="eastAsia"/>
          <w:bCs/>
        </w:rPr>
        <w:t>）</w:t>
      </w:r>
      <w:r w:rsidR="000C48C9" w:rsidRPr="00117F99">
        <w:rPr>
          <w:bCs/>
        </w:rPr>
        <w:t>；</w:t>
      </w:r>
    </w:p>
    <w:p w14:paraId="38F6020E" w14:textId="1BF2568A" w:rsidR="000C48C9" w:rsidRPr="00117F99" w:rsidRDefault="00A04BA0" w:rsidP="000C48C9">
      <w:pPr>
        <w:ind w:firstLineChars="200" w:firstLine="420"/>
        <w:rPr>
          <w:bCs/>
        </w:rPr>
      </w:pPr>
      <m:oMath>
        <m:sSub>
          <m:sSubPr>
            <m:ctrlPr>
              <w:rPr>
                <w:rFonts w:ascii="Cambria Math" w:hAnsi="Cambria Math"/>
                <w:bCs/>
                <w:i/>
                <w:szCs w:val="21"/>
              </w:rPr>
            </m:ctrlPr>
          </m:sSubPr>
          <m:e>
            <m:r>
              <w:rPr>
                <w:rFonts w:ascii="Cambria Math" w:hAnsi="Cambria Math"/>
                <w:szCs w:val="21"/>
              </w:rPr>
              <m:t>m</m:t>
            </m:r>
          </m:e>
          <m:sub>
            <m:r>
              <w:rPr>
                <w:rFonts w:ascii="Cambria Math" w:hAnsi="Cambria Math"/>
                <w:szCs w:val="21"/>
              </w:rPr>
              <m:t>1</m:t>
            </m:r>
          </m:sub>
        </m:sSub>
      </m:oMath>
      <w:r w:rsidR="000C48C9" w:rsidRPr="00117F99">
        <w:rPr>
          <w:bCs/>
        </w:rPr>
        <w:t>——</w:t>
      </w:r>
      <w:r w:rsidR="007F58FD" w:rsidRPr="00117F99">
        <w:rPr>
          <w:rFonts w:hint="eastAsia"/>
          <w:bCs/>
        </w:rPr>
        <w:t>称量瓶的质量，单位为克（</w:t>
      </w:r>
      <w:r w:rsidR="007F58FD" w:rsidRPr="00117F99">
        <w:rPr>
          <w:bCs/>
        </w:rPr>
        <w:t>g</w:t>
      </w:r>
      <w:r w:rsidR="007F58FD" w:rsidRPr="00117F99">
        <w:rPr>
          <w:rFonts w:hint="eastAsia"/>
          <w:bCs/>
        </w:rPr>
        <w:t>）</w:t>
      </w:r>
      <w:r w:rsidR="007F58FD" w:rsidRPr="00117F99">
        <w:rPr>
          <w:bCs/>
        </w:rPr>
        <w:t>；</w:t>
      </w:r>
    </w:p>
    <w:p w14:paraId="00B6A384" w14:textId="1BDD7A28" w:rsidR="007F58FD" w:rsidRPr="00117F99" w:rsidRDefault="00A04BA0" w:rsidP="007F58FD">
      <w:pPr>
        <w:ind w:firstLineChars="200" w:firstLine="420"/>
        <w:rPr>
          <w:bCs/>
        </w:rPr>
      </w:pPr>
      <m:oMath>
        <m:sSub>
          <m:sSubPr>
            <m:ctrlPr>
              <w:rPr>
                <w:rFonts w:ascii="Cambria Math" w:hAnsi="Cambria Math"/>
                <w:bCs/>
                <w:i/>
                <w:szCs w:val="21"/>
              </w:rPr>
            </m:ctrlPr>
          </m:sSubPr>
          <m:e>
            <m:r>
              <w:rPr>
                <w:rFonts w:ascii="Cambria Math" w:hAnsi="Cambria Math"/>
                <w:szCs w:val="21"/>
              </w:rPr>
              <m:t>m</m:t>
            </m:r>
          </m:e>
          <m:sub>
            <m:r>
              <w:rPr>
                <w:rFonts w:ascii="Cambria Math" w:hAnsi="Cambria Math"/>
                <w:szCs w:val="21"/>
              </w:rPr>
              <m:t>2</m:t>
            </m:r>
          </m:sub>
        </m:sSub>
      </m:oMath>
      <w:r w:rsidR="007F58FD" w:rsidRPr="00117F99">
        <w:rPr>
          <w:bCs/>
        </w:rPr>
        <w:t>——</w:t>
      </w:r>
      <w:r w:rsidR="007F58FD" w:rsidRPr="00117F99">
        <w:rPr>
          <w:rFonts w:hint="eastAsia"/>
          <w:bCs/>
        </w:rPr>
        <w:t>称量瓶与试料</w:t>
      </w:r>
      <w:r w:rsidR="00AF1C71">
        <w:rPr>
          <w:rFonts w:hint="eastAsia"/>
          <w:bCs/>
        </w:rPr>
        <w:t>灼烧后</w:t>
      </w:r>
      <w:r w:rsidR="007F58FD" w:rsidRPr="00117F99">
        <w:rPr>
          <w:rFonts w:hint="eastAsia"/>
          <w:bCs/>
        </w:rPr>
        <w:t>的质量，单位为克（</w:t>
      </w:r>
      <w:r w:rsidR="007F58FD" w:rsidRPr="00117F99">
        <w:rPr>
          <w:bCs/>
        </w:rPr>
        <w:t>g</w:t>
      </w:r>
      <w:r w:rsidR="007F58FD" w:rsidRPr="00117F99">
        <w:rPr>
          <w:rFonts w:hint="eastAsia"/>
          <w:bCs/>
        </w:rPr>
        <w:t>）。</w:t>
      </w:r>
    </w:p>
    <w:p w14:paraId="4FC1ECCF" w14:textId="72DF4B72" w:rsidR="005164D6" w:rsidRPr="00117F99" w:rsidRDefault="00A35164">
      <w:pPr>
        <w:pStyle w:val="affb"/>
        <w:ind w:firstLineChars="0" w:firstLine="0"/>
        <w:jc w:val="left"/>
      </w:pPr>
      <w:r w:rsidRPr="00117F99">
        <w:rPr>
          <w:rFonts w:hint="eastAsia"/>
          <w:noProof/>
        </w:rPr>
        <mc:AlternateContent>
          <mc:Choice Requires="wps">
            <w:drawing>
              <wp:anchor distT="0" distB="0" distL="114300" distR="114300" simplePos="0" relativeHeight="251664896" behindDoc="0" locked="0" layoutInCell="1" allowOverlap="1" wp14:anchorId="096084FC" wp14:editId="6CE7EAE2">
                <wp:simplePos x="0" y="0"/>
                <wp:positionH relativeFrom="column">
                  <wp:posOffset>1642745</wp:posOffset>
                </wp:positionH>
                <wp:positionV relativeFrom="paragraph">
                  <wp:posOffset>341630</wp:posOffset>
                </wp:positionV>
                <wp:extent cx="2695575" cy="0"/>
                <wp:effectExtent l="9525" t="15240" r="9525" b="1333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77AE04D" id="_x0000_t32" coordsize="21600,21600" o:spt="32" o:oned="t" path="m,l21600,21600e" filled="f">
                <v:path arrowok="t" fillok="f" o:connecttype="none"/>
                <o:lock v:ext="edit" shapetype="t"/>
              </v:shapetype>
              <v:shape id="AutoShape 18" o:spid="_x0000_s1026" type="#_x0000_t32" style="position:absolute;left:0;text-align:left;margin-left:129.35pt;margin-top:26.9pt;width:212.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" strokeweight="1.25pt"/>
            </w:pict>
          </mc:Fallback>
        </mc:AlternateContent>
      </w:r>
    </w:p>
    <w:sectPr w:rsidR="005164D6" w:rsidRPr="00117F99" w:rsidSect="00BC750B">
      <w:footerReference w:type="even" r:id="rId14"/>
      <w:footerReference w:type="default" r:id="rId15"/>
      <w:pgSz w:w="11906" w:h="16838"/>
      <w:pgMar w:top="567" w:right="1134" w:bottom="1361" w:left="1134" w:header="1418" w:footer="1134"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5737" w14:textId="77777777" w:rsidR="00A04BA0" w:rsidRDefault="00A04BA0">
      <w:r>
        <w:separator/>
      </w:r>
    </w:p>
  </w:endnote>
  <w:endnote w:type="continuationSeparator" w:id="0">
    <w:p w14:paraId="4A5BFA2B" w14:textId="77777777" w:rsidR="00A04BA0" w:rsidRDefault="00A0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7DD1" w14:textId="77777777" w:rsidR="005164D6" w:rsidRDefault="005164D6">
    <w:pPr>
      <w:pStyle w:val="afff6"/>
    </w:pPr>
    <w:r>
      <w:rPr>
        <w:rFonts w:hint="eastAsia"/>
      </w:rPr>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E99E" w14:textId="6B06FFC3" w:rsidR="005164D6" w:rsidRDefault="00A35164">
    <w:pPr>
      <w:pStyle w:val="afff6"/>
    </w:pPr>
    <w:r>
      <w:rPr>
        <w:noProof/>
      </w:rPr>
      <mc:AlternateContent>
        <mc:Choice Requires="wps">
          <w:drawing>
            <wp:anchor distT="0" distB="0" distL="114300" distR="114300" simplePos="0" relativeHeight="251656704" behindDoc="0" locked="0" layoutInCell="1" allowOverlap="1" wp14:anchorId="23CB831E" wp14:editId="7B118ACE">
              <wp:simplePos x="0" y="0"/>
              <wp:positionH relativeFrom="margin">
                <wp:align>right</wp:align>
              </wp:positionH>
              <wp:positionV relativeFrom="paragraph">
                <wp:posOffset>0</wp:posOffset>
              </wp:positionV>
              <wp:extent cx="1828800" cy="1828800"/>
              <wp:effectExtent l="0" t="0" r="0" b="0"/>
              <wp:wrapNone/>
              <wp:docPr id="5"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67555" w14:textId="77777777" w:rsidR="005164D6" w:rsidRDefault="005164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CB831E" id="_x0000_t202" coordsize="21600,21600" o:spt="202" path="m,l,21600r21600,l21600,xe">
              <v:stroke joinstyle="miter"/>
              <v:path gradientshapeok="t" o:connecttype="rect"/>
            </v:shapetype>
            <v:shape id="文本框 23" o:spid="_x0000_s1036" type="#_x0000_t202" style="position:absolute;left:0;text-align:left;margin-left:92.8pt;margin-top:0;width:2in;height:2in;z-index:25165670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sw6Pg8QEAALcDAAAOAAAAAAAAAAAAAAAAAC4CAABkcnMvZTJvRG9jLnht&#10;bFBLAQItABQABgAIAAAAIQAMSvDu1gAAAAUBAAAPAAAAAAAAAAAAAAAAAEsEAABkcnMvZG93bnJl&#10;di54bWxQSwUGAAAAAAQABADzAAAATgUAAAAA&#10;" filled="f" stroked="f">
              <v:textbox style="mso-fit-shape-to-text:t" inset="0,0,0,0">
                <w:txbxContent>
                  <w:p w14:paraId="72267555" w14:textId="77777777" w:rsidR="005164D6" w:rsidRDefault="005164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r w:rsidR="005164D6">
      <w:rPr>
        <w:rFonts w:hint="eastAsia"/>
      </w:rPr>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DC50" w14:textId="42E67400" w:rsidR="005164D6" w:rsidRDefault="00A35164">
    <w:pPr>
      <w:pStyle w:val="afff6"/>
    </w:pPr>
    <w:r>
      <w:rPr>
        <w:noProof/>
      </w:rPr>
      <mc:AlternateContent>
        <mc:Choice Requires="wps">
          <w:drawing>
            <wp:anchor distT="0" distB="0" distL="114300" distR="114300" simplePos="0" relativeHeight="251655680" behindDoc="0" locked="0" layoutInCell="1" allowOverlap="1" wp14:anchorId="5171EDF0" wp14:editId="44EC9394">
              <wp:simplePos x="0" y="0"/>
              <wp:positionH relativeFrom="margin">
                <wp:align>right</wp:align>
              </wp:positionH>
              <wp:positionV relativeFrom="paragraph">
                <wp:posOffset>0</wp:posOffset>
              </wp:positionV>
              <wp:extent cx="44450" cy="153035"/>
              <wp:effectExtent l="3810" t="1270" r="0" b="0"/>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11AFF" w14:textId="77777777" w:rsidR="005164D6" w:rsidRDefault="005164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1154" w:rsidRPr="00B51154">
                            <w:rPr>
                              <w:noProof/>
                            </w:rPr>
                            <w:t>I</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71EDF0" id="_x0000_t202" coordsize="21600,21600" o:spt="202" path="m,l,21600r21600,l21600,xe">
              <v:stroke joinstyle="miter"/>
              <v:path gradientshapeok="t" o:connecttype="rect"/>
            </v:shapetype>
            <v:shape id="文本框 22" o:spid="_x0000_s1037" type="#_x0000_t202" style="position:absolute;left:0;text-align:left;margin-left:-47.7pt;margin-top:0;width:3.5pt;height:12.05pt;z-index:2516556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" filled="f" stroked="f">
              <v:textbox style="mso-fit-shape-to-text:t" inset="0,0,0,0">
                <w:txbxContent>
                  <w:p w14:paraId="15411AFF" w14:textId="77777777" w:rsidR="005164D6" w:rsidRDefault="005164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1154" w:rsidRPr="00B51154">
                      <w:rPr>
                        <w:noProof/>
                      </w:rPr>
                      <w:t>I</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98BA" w14:textId="5F1508A9" w:rsidR="005164D6" w:rsidRDefault="00A35164">
    <w:pPr>
      <w:pStyle w:val="afff6"/>
    </w:pPr>
    <w:r>
      <w:rPr>
        <w:noProof/>
      </w:rPr>
      <mc:AlternateContent>
        <mc:Choice Requires="wps">
          <w:drawing>
            <wp:anchor distT="0" distB="0" distL="114300" distR="114300" simplePos="0" relativeHeight="251657728" behindDoc="0" locked="0" layoutInCell="1" allowOverlap="1" wp14:anchorId="1AC1FA70" wp14:editId="12C307F5">
              <wp:simplePos x="0" y="0"/>
              <wp:positionH relativeFrom="margin">
                <wp:align>right</wp:align>
              </wp:positionH>
              <wp:positionV relativeFrom="paragraph">
                <wp:posOffset>0</wp:posOffset>
              </wp:positionV>
              <wp:extent cx="1828800" cy="1828800"/>
              <wp:effectExtent l="0" t="0" r="0" b="0"/>
              <wp:wrapNone/>
              <wp:docPr id="3"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4A1A5" w14:textId="77777777" w:rsidR="005164D6" w:rsidRDefault="005164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C1FA70" id="_x0000_t202" coordsize="21600,21600" o:spt="202" path="m,l,21600r21600,l21600,xe">
              <v:stroke joinstyle="miter"/>
              <v:path gradientshapeok="t" o:connecttype="rect"/>
            </v:shapetype>
            <v:shape id="文本框 24" o:spid="_x0000_s1038" type="#_x0000_t202" style="position:absolute;left:0;text-align:left;margin-left:92.8pt;margin-top:0;width:2in;height:2in;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F2TtPjzAQAAvgMAAA4AAAAAAAAAAAAAAAAALgIAAGRycy9lMm9Eb2Mu&#10;eG1sUEsBAi0AFAAGAAgAAAAhAAxK8O7WAAAABQEAAA8AAAAAAAAAAAAAAAAATQQAAGRycy9kb3du&#10;cmV2LnhtbFBLBQYAAAAABAAEAPMAAABQBQAAAAA=&#10;" filled="f" stroked="f">
              <v:textbox style="mso-fit-shape-to-text:t" inset="0,0,0,0">
                <w:txbxContent>
                  <w:p w14:paraId="3364A1A5" w14:textId="77777777" w:rsidR="005164D6" w:rsidRDefault="005164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DA64" w14:textId="00C54ED3" w:rsidR="005164D6" w:rsidRDefault="00A35164" w:rsidP="002A01B7">
    <w:pPr>
      <w:pStyle w:val="afff6"/>
    </w:pPr>
    <w:r>
      <w:rPr>
        <w:noProof/>
      </w:rPr>
      <mc:AlternateContent>
        <mc:Choice Requires="wps">
          <w:drawing>
            <wp:anchor distT="0" distB="0" distL="114300" distR="114300" simplePos="0" relativeHeight="251659776" behindDoc="0" locked="0" layoutInCell="1" allowOverlap="1" wp14:anchorId="1EB163E5" wp14:editId="0ACF63A0">
              <wp:simplePos x="0" y="0"/>
              <wp:positionH relativeFrom="margin">
                <wp:posOffset>5925820</wp:posOffset>
              </wp:positionH>
              <wp:positionV relativeFrom="paragraph">
                <wp:posOffset>7832</wp:posOffset>
              </wp:positionV>
              <wp:extent cx="465667" cy="210396"/>
              <wp:effectExtent l="0" t="0" r="10795" b="18415"/>
              <wp:wrapNone/>
              <wp:docPr id="2"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667" cy="210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E6047" w14:textId="77777777" w:rsidR="005164D6" w:rsidRDefault="005164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7770E" w:rsidRPr="0017770E">
                            <w:rPr>
                              <w:noProof/>
                            </w:rPr>
                            <w:t>8</w:t>
                          </w:r>
                          <w:r>
                            <w:rPr>
                              <w:rFonts w:hint="eastAsi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163E5" id="_x0000_t202" coordsize="21600,21600" o:spt="202" path="m,l,21600r21600,l21600,xe">
              <v:stroke joinstyle="miter"/>
              <v:path gradientshapeok="t" o:connecttype="rect"/>
            </v:shapetype>
            <v:shape id="_x0000_s1039" type="#_x0000_t202" style="position:absolute;left:0;text-align:left;margin-left:466.6pt;margin-top:.6pt;width:36.65pt;height:16.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" filled="f" stroked="f">
              <v:textbox inset="0,0,0,0">
                <w:txbxContent>
                  <w:p w14:paraId="4EFE6047" w14:textId="77777777" w:rsidR="005164D6" w:rsidRDefault="005164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7770E" w:rsidRPr="0017770E">
                      <w:rPr>
                        <w:noProof/>
                      </w:rPr>
                      <w:t>8</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74CE" w14:textId="32B87CFA" w:rsidR="005164D6" w:rsidRDefault="00A35164">
    <w:pPr>
      <w:pStyle w:val="afff6"/>
    </w:pPr>
    <w:r>
      <w:rPr>
        <w:noProof/>
      </w:rPr>
      <mc:AlternateContent>
        <mc:Choice Requires="wps">
          <w:drawing>
            <wp:anchor distT="0" distB="0" distL="114300" distR="114300" simplePos="0" relativeHeight="251658752" behindDoc="0" locked="0" layoutInCell="1" allowOverlap="1" wp14:anchorId="16520D6E" wp14:editId="5F4D4763">
              <wp:simplePos x="0" y="0"/>
              <wp:positionH relativeFrom="margin">
                <wp:align>right</wp:align>
              </wp:positionH>
              <wp:positionV relativeFrom="paragraph">
                <wp:posOffset>0</wp:posOffset>
              </wp:positionV>
              <wp:extent cx="67310" cy="153035"/>
              <wp:effectExtent l="0" t="1270" r="0" b="0"/>
              <wp:wrapNone/>
              <wp:docPr id="1"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D662D" w14:textId="77777777" w:rsidR="005164D6" w:rsidRDefault="005164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7770E" w:rsidRPr="0017770E">
                            <w:rPr>
                              <w:noProof/>
                            </w:rPr>
                            <w:t>7</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520D6E" id="_x0000_t202" coordsize="21600,21600" o:spt="202" path="m,l,21600r21600,l21600,xe">
              <v:stroke joinstyle="miter"/>
              <v:path gradientshapeok="t" o:connecttype="rect"/>
            </v:shapetype>
            <v:shape id="_x0000_s1040" type="#_x0000_t202" style="position:absolute;left:0;text-align:left;margin-left:-45.9pt;margin-top:0;width:5.3pt;height:12.05pt;z-index:25165875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" filled="f" stroked="f">
              <v:textbox style="mso-fit-shape-to-text:t" inset="0,0,0,0">
                <w:txbxContent>
                  <w:p w14:paraId="616D662D" w14:textId="77777777" w:rsidR="005164D6" w:rsidRDefault="005164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7770E" w:rsidRPr="0017770E">
                      <w:rPr>
                        <w:noProof/>
                      </w:rPr>
                      <w:t>7</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C87E" w14:textId="77777777" w:rsidR="00A04BA0" w:rsidRDefault="00A04BA0">
      <w:r>
        <w:separator/>
      </w:r>
    </w:p>
  </w:footnote>
  <w:footnote w:type="continuationSeparator" w:id="0">
    <w:p w14:paraId="3923F78A" w14:textId="77777777" w:rsidR="00A04BA0" w:rsidRDefault="00A0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671A" w14:textId="1DC5414E" w:rsidR="005164D6" w:rsidRDefault="00A5208D">
    <w:pPr>
      <w:pStyle w:val="afff7"/>
      <w:jc w:val="right"/>
    </w:pPr>
    <w:r>
      <w:rPr>
        <w:rFonts w:hint="eastAsia"/>
      </w:rPr>
      <w:t>X</w:t>
    </w:r>
    <w:r w:rsidR="005164D6">
      <w:rPr>
        <w:rFonts w:hint="eastAsia"/>
      </w:rPr>
      <w:t>B/T XXXX-</w:t>
    </w:r>
    <w:r>
      <w:rPr>
        <w:rFonts w:hint="eastAsia"/>
      </w:rPr>
      <w:t>20</w:t>
    </w:r>
    <w:r w:rsidR="00176DE0">
      <w:t>2</w:t>
    </w:r>
    <w:r>
      <w:rPr>
        <w:rFonts w:hint="eastAsia"/>
      </w:rPr>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B49B" w14:textId="5C347DCD" w:rsidR="005164D6" w:rsidRDefault="005164D6">
    <w:pPr>
      <w:pStyle w:val="afffb"/>
      <w:wordWrap w:val="0"/>
    </w:pPr>
    <w:r>
      <w:t xml:space="preserve"> </w:t>
    </w:r>
    <w:r w:rsidR="002A095A">
      <w:rPr>
        <w:rFonts w:hint="eastAsia"/>
      </w:rPr>
      <w:t>X</w:t>
    </w:r>
    <w:r>
      <w:rPr>
        <w:rFonts w:hint="eastAsia"/>
      </w:rPr>
      <w:t xml:space="preserve">B/T </w:t>
    </w:r>
    <w:r w:rsidR="002A095A">
      <w:rPr>
        <w:rFonts w:hint="eastAsia"/>
      </w:rPr>
      <w:t>XXXX</w:t>
    </w:r>
    <w:r>
      <w:rPr>
        <w:rFonts w:hint="eastAsia"/>
      </w:rPr>
      <w:t>-20</w:t>
    </w:r>
    <w:r w:rsidR="00176DE0">
      <w:t>2</w:t>
    </w:r>
    <w:r>
      <w:rPr>
        <w:rFonts w:hint="eastAsia"/>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15:restartNumberingAfterBreak="0">
    <w:nsid w:val="1303168D"/>
    <w:multiLevelType w:val="multilevel"/>
    <w:tmpl w:val="1303168D"/>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B1A4F"/>
    <w:multiLevelType w:val="hybridMultilevel"/>
    <w:tmpl w:val="6E16AD3A"/>
    <w:lvl w:ilvl="0" w:tplc="DC2AF36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7" w15:restartNumberingAfterBreak="0">
    <w:nsid w:val="1FC91163"/>
    <w:multiLevelType w:val="multilevel"/>
    <w:tmpl w:val="1FC91163"/>
    <w:lvl w:ilvl="0">
      <w:start w:val="1"/>
      <w:numFmt w:val="decimal"/>
      <w:pStyle w:val="a4"/>
      <w:suff w:val="nothing"/>
      <w:lvlText w:val="%1　"/>
      <w:lvlJc w:val="left"/>
      <w:pPr>
        <w:ind w:left="1134" w:firstLine="0"/>
      </w:pPr>
      <w:rPr>
        <w:rFonts w:ascii="黑体" w:eastAsia="黑体" w:hAnsi="Times New Roman" w:hint="eastAsia"/>
        <w:b w:val="0"/>
        <w:i w:val="0"/>
        <w:sz w:val="21"/>
        <w:szCs w:val="21"/>
      </w:rPr>
    </w:lvl>
    <w:lvl w:ilvl="1">
      <w:start w:val="1"/>
      <w:numFmt w:val="decimal"/>
      <w:pStyle w:val="a5"/>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568"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15:restartNumberingAfterBreak="0">
    <w:nsid w:val="557C2AF5"/>
    <w:multiLevelType w:val="multilevel"/>
    <w:tmpl w:val="557C2AF5"/>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60B55DC2"/>
    <w:multiLevelType w:val="multilevel"/>
    <w:tmpl w:val="60B55DC2"/>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5" w15:restartNumberingAfterBreak="0">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d"/>
      <w:lvlText w:val="%1)"/>
      <w:lvlJc w:val="left"/>
      <w:pPr>
        <w:tabs>
          <w:tab w:val="num" w:pos="839"/>
        </w:tabs>
        <w:ind w:left="839" w:hanging="419"/>
      </w:pPr>
      <w:rPr>
        <w:rFonts w:ascii="宋体" w:eastAsia="宋体" w:hint="eastAsia"/>
        <w:b w:val="0"/>
        <w:i w:val="0"/>
        <w:sz w:val="21"/>
      </w:rPr>
    </w:lvl>
    <w:lvl w:ilvl="1">
      <w:start w:val="1"/>
      <w:numFmt w:val="decimal"/>
      <w:pStyle w:val="afe"/>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9" w15:restartNumberingAfterBreak="0">
    <w:nsid w:val="7E6E0C6A"/>
    <w:multiLevelType w:val="multilevel"/>
    <w:tmpl w:val="7E6E0C6A"/>
    <w:lvl w:ilvl="0">
      <w:start w:val="1"/>
      <w:numFmt w:val="lowerLetter"/>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9"/>
  </w:num>
  <w:num w:numId="2">
    <w:abstractNumId w:val="16"/>
  </w:num>
  <w:num w:numId="3">
    <w:abstractNumId w:val="10"/>
  </w:num>
  <w:num w:numId="4">
    <w:abstractNumId w:val="7"/>
  </w:num>
  <w:num w:numId="5">
    <w:abstractNumId w:val="18"/>
  </w:num>
  <w:num w:numId="6">
    <w:abstractNumId w:val="11"/>
  </w:num>
  <w:num w:numId="7">
    <w:abstractNumId w:val="2"/>
  </w:num>
  <w:num w:numId="8">
    <w:abstractNumId w:val="17"/>
  </w:num>
  <w:num w:numId="9">
    <w:abstractNumId w:val="0"/>
  </w:num>
  <w:num w:numId="10">
    <w:abstractNumId w:val="6"/>
  </w:num>
  <w:num w:numId="11">
    <w:abstractNumId w:val="8"/>
  </w:num>
  <w:num w:numId="12">
    <w:abstractNumId w:val="1"/>
  </w:num>
  <w:num w:numId="13">
    <w:abstractNumId w:val="14"/>
  </w:num>
  <w:num w:numId="14">
    <w:abstractNumId w:val="12"/>
  </w:num>
  <w:num w:numId="15">
    <w:abstractNumId w:val="13"/>
  </w:num>
  <w:num w:numId="16">
    <w:abstractNumId w:val="3"/>
  </w:num>
  <w:num w:numId="17">
    <w:abstractNumId w:val="15"/>
  </w:num>
  <w:num w:numId="18">
    <w:abstractNumId w:val="4"/>
  </w:num>
  <w:num w:numId="19">
    <w:abstractNumId w:val="19"/>
  </w:num>
  <w:num w:numId="20">
    <w:abstractNumId w:val="7"/>
  </w:num>
  <w:num w:numId="21">
    <w:abstractNumId w:val="7"/>
  </w:num>
  <w:num w:numId="22">
    <w:abstractNumId w:val="7"/>
  </w:num>
  <w:num w:numId="23">
    <w:abstractNumId w:val="7"/>
    <w:lvlOverride w:ilvl="0">
      <w:startOverride w:val="6"/>
    </w:lvlOverride>
    <w:lvlOverride w:ilvl="1">
      <w:startOverride w:val="4"/>
    </w:lvlOverride>
  </w:num>
  <w:num w:numId="24">
    <w:abstractNumId w:val="7"/>
    <w:lvlOverride w:ilvl="0">
      <w:startOverride w:val="6"/>
    </w:lvlOverride>
    <w:lvlOverride w:ilvl="1">
      <w:startOverride w:val="4"/>
    </w:lvlOverride>
  </w:num>
  <w:num w:numId="25">
    <w:abstractNumId w:val="7"/>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CF624B"/>
    <w:rsid w:val="00000244"/>
    <w:rsid w:val="0000185F"/>
    <w:rsid w:val="0000586F"/>
    <w:rsid w:val="00012220"/>
    <w:rsid w:val="00012F89"/>
    <w:rsid w:val="00013D86"/>
    <w:rsid w:val="00013E02"/>
    <w:rsid w:val="000160F9"/>
    <w:rsid w:val="0002143C"/>
    <w:rsid w:val="000251AC"/>
    <w:rsid w:val="00025A65"/>
    <w:rsid w:val="00026C31"/>
    <w:rsid w:val="00027280"/>
    <w:rsid w:val="00027E0B"/>
    <w:rsid w:val="000320A7"/>
    <w:rsid w:val="000356FC"/>
    <w:rsid w:val="00035925"/>
    <w:rsid w:val="00035C4C"/>
    <w:rsid w:val="0004458E"/>
    <w:rsid w:val="00046148"/>
    <w:rsid w:val="00050598"/>
    <w:rsid w:val="000673C1"/>
    <w:rsid w:val="00067CDF"/>
    <w:rsid w:val="00073713"/>
    <w:rsid w:val="00074FBE"/>
    <w:rsid w:val="0008166C"/>
    <w:rsid w:val="00083A09"/>
    <w:rsid w:val="00083BE3"/>
    <w:rsid w:val="0009005E"/>
    <w:rsid w:val="00091DAB"/>
    <w:rsid w:val="00092857"/>
    <w:rsid w:val="00095ED9"/>
    <w:rsid w:val="00096D4A"/>
    <w:rsid w:val="000A20A9"/>
    <w:rsid w:val="000A48B1"/>
    <w:rsid w:val="000B3143"/>
    <w:rsid w:val="000C1CE0"/>
    <w:rsid w:val="000C48C9"/>
    <w:rsid w:val="000C6B05"/>
    <w:rsid w:val="000C6DD6"/>
    <w:rsid w:val="000C73D4"/>
    <w:rsid w:val="000D02E8"/>
    <w:rsid w:val="000D3D4C"/>
    <w:rsid w:val="000D4F51"/>
    <w:rsid w:val="000D62A4"/>
    <w:rsid w:val="000D718B"/>
    <w:rsid w:val="000E008D"/>
    <w:rsid w:val="000E0C46"/>
    <w:rsid w:val="000E2D17"/>
    <w:rsid w:val="000F030C"/>
    <w:rsid w:val="000F129C"/>
    <w:rsid w:val="001056DE"/>
    <w:rsid w:val="001077CF"/>
    <w:rsid w:val="00107DB2"/>
    <w:rsid w:val="001124C0"/>
    <w:rsid w:val="00117F99"/>
    <w:rsid w:val="0013175F"/>
    <w:rsid w:val="00134625"/>
    <w:rsid w:val="001430C9"/>
    <w:rsid w:val="00150827"/>
    <w:rsid w:val="001512B4"/>
    <w:rsid w:val="00153044"/>
    <w:rsid w:val="00157E22"/>
    <w:rsid w:val="00161C54"/>
    <w:rsid w:val="001620A5"/>
    <w:rsid w:val="00164E53"/>
    <w:rsid w:val="0016699D"/>
    <w:rsid w:val="00167F32"/>
    <w:rsid w:val="00174AD9"/>
    <w:rsid w:val="00175159"/>
    <w:rsid w:val="00176208"/>
    <w:rsid w:val="00176DE0"/>
    <w:rsid w:val="0017770E"/>
    <w:rsid w:val="0018211B"/>
    <w:rsid w:val="001840D3"/>
    <w:rsid w:val="001867DA"/>
    <w:rsid w:val="001900F8"/>
    <w:rsid w:val="00191258"/>
    <w:rsid w:val="00192680"/>
    <w:rsid w:val="00193037"/>
    <w:rsid w:val="00193A2C"/>
    <w:rsid w:val="00195A5D"/>
    <w:rsid w:val="00197CC4"/>
    <w:rsid w:val="001A288E"/>
    <w:rsid w:val="001A2CBF"/>
    <w:rsid w:val="001A3F02"/>
    <w:rsid w:val="001A484C"/>
    <w:rsid w:val="001A49AA"/>
    <w:rsid w:val="001A59B3"/>
    <w:rsid w:val="001B3CA4"/>
    <w:rsid w:val="001B3ED8"/>
    <w:rsid w:val="001B6DC2"/>
    <w:rsid w:val="001C1259"/>
    <w:rsid w:val="001C149C"/>
    <w:rsid w:val="001C21AC"/>
    <w:rsid w:val="001C4196"/>
    <w:rsid w:val="001C47BA"/>
    <w:rsid w:val="001C59EA"/>
    <w:rsid w:val="001C686E"/>
    <w:rsid w:val="001D406C"/>
    <w:rsid w:val="001D41EE"/>
    <w:rsid w:val="001E0380"/>
    <w:rsid w:val="001E13B1"/>
    <w:rsid w:val="001E472A"/>
    <w:rsid w:val="001E55B6"/>
    <w:rsid w:val="001F016F"/>
    <w:rsid w:val="001F29D9"/>
    <w:rsid w:val="001F3A19"/>
    <w:rsid w:val="001F5CA0"/>
    <w:rsid w:val="001F6933"/>
    <w:rsid w:val="001F7574"/>
    <w:rsid w:val="002075B9"/>
    <w:rsid w:val="00234467"/>
    <w:rsid w:val="00237329"/>
    <w:rsid w:val="00237D8D"/>
    <w:rsid w:val="00241DA2"/>
    <w:rsid w:val="00247FEE"/>
    <w:rsid w:val="00250E7D"/>
    <w:rsid w:val="002565D5"/>
    <w:rsid w:val="002622C0"/>
    <w:rsid w:val="00273168"/>
    <w:rsid w:val="0027593E"/>
    <w:rsid w:val="002765E1"/>
    <w:rsid w:val="002778AE"/>
    <w:rsid w:val="00280551"/>
    <w:rsid w:val="0028269A"/>
    <w:rsid w:val="00283590"/>
    <w:rsid w:val="00283CD8"/>
    <w:rsid w:val="00286973"/>
    <w:rsid w:val="00287F03"/>
    <w:rsid w:val="00294E70"/>
    <w:rsid w:val="00296462"/>
    <w:rsid w:val="00296605"/>
    <w:rsid w:val="00297668"/>
    <w:rsid w:val="002A01B7"/>
    <w:rsid w:val="002A095A"/>
    <w:rsid w:val="002A1924"/>
    <w:rsid w:val="002A3358"/>
    <w:rsid w:val="002A3642"/>
    <w:rsid w:val="002A7420"/>
    <w:rsid w:val="002A7B43"/>
    <w:rsid w:val="002B0F12"/>
    <w:rsid w:val="002B1308"/>
    <w:rsid w:val="002B4331"/>
    <w:rsid w:val="002B4554"/>
    <w:rsid w:val="002C341D"/>
    <w:rsid w:val="002C72D8"/>
    <w:rsid w:val="002D079C"/>
    <w:rsid w:val="002D11FA"/>
    <w:rsid w:val="002D465E"/>
    <w:rsid w:val="002E0DDF"/>
    <w:rsid w:val="002E2374"/>
    <w:rsid w:val="002E2906"/>
    <w:rsid w:val="002E3B2F"/>
    <w:rsid w:val="002E5635"/>
    <w:rsid w:val="002E64C3"/>
    <w:rsid w:val="002E6A2C"/>
    <w:rsid w:val="002E6F76"/>
    <w:rsid w:val="002F048D"/>
    <w:rsid w:val="002F1D21"/>
    <w:rsid w:val="002F1D8C"/>
    <w:rsid w:val="002F21DA"/>
    <w:rsid w:val="002F4200"/>
    <w:rsid w:val="00301F39"/>
    <w:rsid w:val="0030721F"/>
    <w:rsid w:val="003079B7"/>
    <w:rsid w:val="00310600"/>
    <w:rsid w:val="003113C3"/>
    <w:rsid w:val="00312022"/>
    <w:rsid w:val="00317678"/>
    <w:rsid w:val="0032277D"/>
    <w:rsid w:val="00325926"/>
    <w:rsid w:val="00327A8A"/>
    <w:rsid w:val="0033416E"/>
    <w:rsid w:val="00335ACE"/>
    <w:rsid w:val="00336610"/>
    <w:rsid w:val="00343F73"/>
    <w:rsid w:val="00345060"/>
    <w:rsid w:val="003460CB"/>
    <w:rsid w:val="00347877"/>
    <w:rsid w:val="0035323B"/>
    <w:rsid w:val="00355104"/>
    <w:rsid w:val="003609D2"/>
    <w:rsid w:val="00363F22"/>
    <w:rsid w:val="00375564"/>
    <w:rsid w:val="00383191"/>
    <w:rsid w:val="00386DED"/>
    <w:rsid w:val="003912E7"/>
    <w:rsid w:val="00391381"/>
    <w:rsid w:val="00393947"/>
    <w:rsid w:val="00396377"/>
    <w:rsid w:val="003A2275"/>
    <w:rsid w:val="003A39B6"/>
    <w:rsid w:val="003A6A4F"/>
    <w:rsid w:val="003A7088"/>
    <w:rsid w:val="003B00DF"/>
    <w:rsid w:val="003B1275"/>
    <w:rsid w:val="003B1778"/>
    <w:rsid w:val="003B4CD1"/>
    <w:rsid w:val="003B58EA"/>
    <w:rsid w:val="003C0392"/>
    <w:rsid w:val="003C11CB"/>
    <w:rsid w:val="003C75E4"/>
    <w:rsid w:val="003C75F3"/>
    <w:rsid w:val="003C78A3"/>
    <w:rsid w:val="003D44E1"/>
    <w:rsid w:val="003E1867"/>
    <w:rsid w:val="003E5729"/>
    <w:rsid w:val="003F07CD"/>
    <w:rsid w:val="003F2918"/>
    <w:rsid w:val="003F4EE0"/>
    <w:rsid w:val="00402153"/>
    <w:rsid w:val="00402FC1"/>
    <w:rsid w:val="004249A4"/>
    <w:rsid w:val="00425082"/>
    <w:rsid w:val="00426035"/>
    <w:rsid w:val="00430F1D"/>
    <w:rsid w:val="00431DEB"/>
    <w:rsid w:val="00446B29"/>
    <w:rsid w:val="00453F9A"/>
    <w:rsid w:val="004548D2"/>
    <w:rsid w:val="00457385"/>
    <w:rsid w:val="00465724"/>
    <w:rsid w:val="00467249"/>
    <w:rsid w:val="00471565"/>
    <w:rsid w:val="00471E91"/>
    <w:rsid w:val="00474675"/>
    <w:rsid w:val="0047470C"/>
    <w:rsid w:val="00474CB2"/>
    <w:rsid w:val="00495D28"/>
    <w:rsid w:val="00496025"/>
    <w:rsid w:val="004A35F9"/>
    <w:rsid w:val="004A6D79"/>
    <w:rsid w:val="004B0CD6"/>
    <w:rsid w:val="004B24C1"/>
    <w:rsid w:val="004C292F"/>
    <w:rsid w:val="004C5805"/>
    <w:rsid w:val="004C6FC7"/>
    <w:rsid w:val="004C7362"/>
    <w:rsid w:val="004E1A31"/>
    <w:rsid w:val="004E1C11"/>
    <w:rsid w:val="004F239D"/>
    <w:rsid w:val="004F5A46"/>
    <w:rsid w:val="004F6AEB"/>
    <w:rsid w:val="00502A95"/>
    <w:rsid w:val="00504F1A"/>
    <w:rsid w:val="00510280"/>
    <w:rsid w:val="00513D73"/>
    <w:rsid w:val="00514A43"/>
    <w:rsid w:val="00514A48"/>
    <w:rsid w:val="005164D6"/>
    <w:rsid w:val="005174E5"/>
    <w:rsid w:val="00522393"/>
    <w:rsid w:val="00522620"/>
    <w:rsid w:val="00525656"/>
    <w:rsid w:val="005272F5"/>
    <w:rsid w:val="00527F4F"/>
    <w:rsid w:val="00534C02"/>
    <w:rsid w:val="00537D2A"/>
    <w:rsid w:val="0054027C"/>
    <w:rsid w:val="0054264B"/>
    <w:rsid w:val="00543786"/>
    <w:rsid w:val="00546CFF"/>
    <w:rsid w:val="005533D7"/>
    <w:rsid w:val="00557D45"/>
    <w:rsid w:val="005626AB"/>
    <w:rsid w:val="005703DE"/>
    <w:rsid w:val="0058464E"/>
    <w:rsid w:val="0058668C"/>
    <w:rsid w:val="00590363"/>
    <w:rsid w:val="00592A9A"/>
    <w:rsid w:val="0059540D"/>
    <w:rsid w:val="005A01CB"/>
    <w:rsid w:val="005A2373"/>
    <w:rsid w:val="005A58FF"/>
    <w:rsid w:val="005A5EAF"/>
    <w:rsid w:val="005A64C0"/>
    <w:rsid w:val="005B1629"/>
    <w:rsid w:val="005B280A"/>
    <w:rsid w:val="005B3C11"/>
    <w:rsid w:val="005B69D8"/>
    <w:rsid w:val="005C0FB4"/>
    <w:rsid w:val="005C1C28"/>
    <w:rsid w:val="005C271E"/>
    <w:rsid w:val="005C2FA8"/>
    <w:rsid w:val="005C6DB5"/>
    <w:rsid w:val="005D332E"/>
    <w:rsid w:val="005D4FEF"/>
    <w:rsid w:val="005D6D01"/>
    <w:rsid w:val="005E09F0"/>
    <w:rsid w:val="005E19E7"/>
    <w:rsid w:val="005E2901"/>
    <w:rsid w:val="006001A3"/>
    <w:rsid w:val="00605009"/>
    <w:rsid w:val="00607A6C"/>
    <w:rsid w:val="00612BB1"/>
    <w:rsid w:val="0061716C"/>
    <w:rsid w:val="006243A1"/>
    <w:rsid w:val="00632E56"/>
    <w:rsid w:val="00635CBA"/>
    <w:rsid w:val="00640333"/>
    <w:rsid w:val="006404AB"/>
    <w:rsid w:val="0064338B"/>
    <w:rsid w:val="00646542"/>
    <w:rsid w:val="006466D4"/>
    <w:rsid w:val="00646B25"/>
    <w:rsid w:val="006504F4"/>
    <w:rsid w:val="006505D8"/>
    <w:rsid w:val="00654BC9"/>
    <w:rsid w:val="006552FD"/>
    <w:rsid w:val="00662107"/>
    <w:rsid w:val="006634B3"/>
    <w:rsid w:val="00663AF3"/>
    <w:rsid w:val="0066644A"/>
    <w:rsid w:val="00666829"/>
    <w:rsid w:val="00666B6C"/>
    <w:rsid w:val="00672DDC"/>
    <w:rsid w:val="00682682"/>
    <w:rsid w:val="00682702"/>
    <w:rsid w:val="00682976"/>
    <w:rsid w:val="006858D1"/>
    <w:rsid w:val="00692368"/>
    <w:rsid w:val="006A1C56"/>
    <w:rsid w:val="006A2535"/>
    <w:rsid w:val="006A2EBC"/>
    <w:rsid w:val="006A4A05"/>
    <w:rsid w:val="006A5EA0"/>
    <w:rsid w:val="006A783B"/>
    <w:rsid w:val="006A7B33"/>
    <w:rsid w:val="006B2425"/>
    <w:rsid w:val="006B46B5"/>
    <w:rsid w:val="006B4E13"/>
    <w:rsid w:val="006B5E3F"/>
    <w:rsid w:val="006B75DD"/>
    <w:rsid w:val="006C2B4F"/>
    <w:rsid w:val="006C67E0"/>
    <w:rsid w:val="006C7ABA"/>
    <w:rsid w:val="006D0D60"/>
    <w:rsid w:val="006D1122"/>
    <w:rsid w:val="006D3C00"/>
    <w:rsid w:val="006D6C02"/>
    <w:rsid w:val="006E3675"/>
    <w:rsid w:val="006E4A7F"/>
    <w:rsid w:val="006E669B"/>
    <w:rsid w:val="006F1A7A"/>
    <w:rsid w:val="006F61CF"/>
    <w:rsid w:val="00704DF6"/>
    <w:rsid w:val="0070651C"/>
    <w:rsid w:val="007132A3"/>
    <w:rsid w:val="0071358C"/>
    <w:rsid w:val="00716421"/>
    <w:rsid w:val="00724768"/>
    <w:rsid w:val="00724EFB"/>
    <w:rsid w:val="007419C3"/>
    <w:rsid w:val="007467A7"/>
    <w:rsid w:val="0074687F"/>
    <w:rsid w:val="007469DD"/>
    <w:rsid w:val="0074741B"/>
    <w:rsid w:val="0074759E"/>
    <w:rsid w:val="007478EA"/>
    <w:rsid w:val="00747DB0"/>
    <w:rsid w:val="0075415C"/>
    <w:rsid w:val="00756700"/>
    <w:rsid w:val="00760637"/>
    <w:rsid w:val="007610A0"/>
    <w:rsid w:val="00763502"/>
    <w:rsid w:val="00763AF6"/>
    <w:rsid w:val="00765A39"/>
    <w:rsid w:val="00766AAA"/>
    <w:rsid w:val="00767A26"/>
    <w:rsid w:val="00770789"/>
    <w:rsid w:val="007836E9"/>
    <w:rsid w:val="00786EBA"/>
    <w:rsid w:val="007913AB"/>
    <w:rsid w:val="007914F7"/>
    <w:rsid w:val="007972CC"/>
    <w:rsid w:val="007A5B59"/>
    <w:rsid w:val="007A5EE7"/>
    <w:rsid w:val="007B1625"/>
    <w:rsid w:val="007B706E"/>
    <w:rsid w:val="007B71EB"/>
    <w:rsid w:val="007C264C"/>
    <w:rsid w:val="007C28BA"/>
    <w:rsid w:val="007C6205"/>
    <w:rsid w:val="007C686A"/>
    <w:rsid w:val="007C703B"/>
    <w:rsid w:val="007C728E"/>
    <w:rsid w:val="007D2C53"/>
    <w:rsid w:val="007D3D60"/>
    <w:rsid w:val="007E1980"/>
    <w:rsid w:val="007E4B76"/>
    <w:rsid w:val="007E5EA8"/>
    <w:rsid w:val="007F0CF1"/>
    <w:rsid w:val="007F12A5"/>
    <w:rsid w:val="007F19DE"/>
    <w:rsid w:val="007F25D7"/>
    <w:rsid w:val="007F4CF1"/>
    <w:rsid w:val="007F58FD"/>
    <w:rsid w:val="007F758D"/>
    <w:rsid w:val="007F7D52"/>
    <w:rsid w:val="0080654C"/>
    <w:rsid w:val="008071C6"/>
    <w:rsid w:val="00817A00"/>
    <w:rsid w:val="00832271"/>
    <w:rsid w:val="00834C56"/>
    <w:rsid w:val="00835DB3"/>
    <w:rsid w:val="0083617B"/>
    <w:rsid w:val="008371BD"/>
    <w:rsid w:val="00843DF5"/>
    <w:rsid w:val="008504A8"/>
    <w:rsid w:val="0085282E"/>
    <w:rsid w:val="0087198C"/>
    <w:rsid w:val="0087278C"/>
    <w:rsid w:val="00872C1F"/>
    <w:rsid w:val="00873B42"/>
    <w:rsid w:val="00882282"/>
    <w:rsid w:val="008856D8"/>
    <w:rsid w:val="00892E82"/>
    <w:rsid w:val="00893EDD"/>
    <w:rsid w:val="00894059"/>
    <w:rsid w:val="00896F6D"/>
    <w:rsid w:val="008B3E75"/>
    <w:rsid w:val="008C1B58"/>
    <w:rsid w:val="008C2428"/>
    <w:rsid w:val="008C39AE"/>
    <w:rsid w:val="008C4497"/>
    <w:rsid w:val="008C4A0A"/>
    <w:rsid w:val="008C590D"/>
    <w:rsid w:val="008D1718"/>
    <w:rsid w:val="008D241D"/>
    <w:rsid w:val="008E031B"/>
    <w:rsid w:val="008E7029"/>
    <w:rsid w:val="008E7EF6"/>
    <w:rsid w:val="008F1F98"/>
    <w:rsid w:val="008F2E2D"/>
    <w:rsid w:val="008F6758"/>
    <w:rsid w:val="009040DD"/>
    <w:rsid w:val="00904A66"/>
    <w:rsid w:val="00905B47"/>
    <w:rsid w:val="00906D44"/>
    <w:rsid w:val="00907C7A"/>
    <w:rsid w:val="00907FB4"/>
    <w:rsid w:val="0091331C"/>
    <w:rsid w:val="009140FC"/>
    <w:rsid w:val="00914FF6"/>
    <w:rsid w:val="0091586B"/>
    <w:rsid w:val="009163FB"/>
    <w:rsid w:val="00917029"/>
    <w:rsid w:val="009213A7"/>
    <w:rsid w:val="00923AF8"/>
    <w:rsid w:val="009247D1"/>
    <w:rsid w:val="009279DE"/>
    <w:rsid w:val="00930116"/>
    <w:rsid w:val="009317C2"/>
    <w:rsid w:val="00935798"/>
    <w:rsid w:val="0094212C"/>
    <w:rsid w:val="00954689"/>
    <w:rsid w:val="00954B2D"/>
    <w:rsid w:val="009617C9"/>
    <w:rsid w:val="00961C93"/>
    <w:rsid w:val="00965324"/>
    <w:rsid w:val="0097091E"/>
    <w:rsid w:val="00972E5A"/>
    <w:rsid w:val="00975EB4"/>
    <w:rsid w:val="009760D3"/>
    <w:rsid w:val="00977132"/>
    <w:rsid w:val="00981A4B"/>
    <w:rsid w:val="00982501"/>
    <w:rsid w:val="00983648"/>
    <w:rsid w:val="009877D3"/>
    <w:rsid w:val="00991D50"/>
    <w:rsid w:val="00994E8F"/>
    <w:rsid w:val="009951DC"/>
    <w:rsid w:val="009959BB"/>
    <w:rsid w:val="00997158"/>
    <w:rsid w:val="009A3A7C"/>
    <w:rsid w:val="009B2ADB"/>
    <w:rsid w:val="009B4378"/>
    <w:rsid w:val="009B45F4"/>
    <w:rsid w:val="009B603A"/>
    <w:rsid w:val="009C0C0A"/>
    <w:rsid w:val="009C2D0E"/>
    <w:rsid w:val="009C3632"/>
    <w:rsid w:val="009C3DAC"/>
    <w:rsid w:val="009C42E0"/>
    <w:rsid w:val="009C6B15"/>
    <w:rsid w:val="009D3F01"/>
    <w:rsid w:val="009D5362"/>
    <w:rsid w:val="009E1415"/>
    <w:rsid w:val="009E22A0"/>
    <w:rsid w:val="009E26FE"/>
    <w:rsid w:val="009E472B"/>
    <w:rsid w:val="009E6116"/>
    <w:rsid w:val="009F519D"/>
    <w:rsid w:val="009F7C63"/>
    <w:rsid w:val="00A00DF3"/>
    <w:rsid w:val="00A02E43"/>
    <w:rsid w:val="00A04BA0"/>
    <w:rsid w:val="00A065F9"/>
    <w:rsid w:val="00A07F34"/>
    <w:rsid w:val="00A10073"/>
    <w:rsid w:val="00A1496E"/>
    <w:rsid w:val="00A14E20"/>
    <w:rsid w:val="00A22154"/>
    <w:rsid w:val="00A256F4"/>
    <w:rsid w:val="00A25C38"/>
    <w:rsid w:val="00A3032C"/>
    <w:rsid w:val="00A34C38"/>
    <w:rsid w:val="00A35164"/>
    <w:rsid w:val="00A36BBE"/>
    <w:rsid w:val="00A41D0E"/>
    <w:rsid w:val="00A4307A"/>
    <w:rsid w:val="00A470D5"/>
    <w:rsid w:val="00A47EBB"/>
    <w:rsid w:val="00A50649"/>
    <w:rsid w:val="00A51CDD"/>
    <w:rsid w:val="00A5208D"/>
    <w:rsid w:val="00A54E9D"/>
    <w:rsid w:val="00A65598"/>
    <w:rsid w:val="00A6730D"/>
    <w:rsid w:val="00A71625"/>
    <w:rsid w:val="00A71B9B"/>
    <w:rsid w:val="00A751C7"/>
    <w:rsid w:val="00A82F52"/>
    <w:rsid w:val="00A87844"/>
    <w:rsid w:val="00A94634"/>
    <w:rsid w:val="00AA038C"/>
    <w:rsid w:val="00AA7A09"/>
    <w:rsid w:val="00AB0561"/>
    <w:rsid w:val="00AB3545"/>
    <w:rsid w:val="00AB3B50"/>
    <w:rsid w:val="00AB7F09"/>
    <w:rsid w:val="00AC05B1"/>
    <w:rsid w:val="00AC163C"/>
    <w:rsid w:val="00AC7212"/>
    <w:rsid w:val="00AD0C30"/>
    <w:rsid w:val="00AD1E01"/>
    <w:rsid w:val="00AD356C"/>
    <w:rsid w:val="00AE10BC"/>
    <w:rsid w:val="00AE22C5"/>
    <w:rsid w:val="00AE2914"/>
    <w:rsid w:val="00AE6D15"/>
    <w:rsid w:val="00AF1C71"/>
    <w:rsid w:val="00AF2711"/>
    <w:rsid w:val="00AF5FC8"/>
    <w:rsid w:val="00B0185C"/>
    <w:rsid w:val="00B04182"/>
    <w:rsid w:val="00B07AE3"/>
    <w:rsid w:val="00B105C0"/>
    <w:rsid w:val="00B11430"/>
    <w:rsid w:val="00B205EC"/>
    <w:rsid w:val="00B21AC0"/>
    <w:rsid w:val="00B27143"/>
    <w:rsid w:val="00B32AF6"/>
    <w:rsid w:val="00B353EB"/>
    <w:rsid w:val="00B37F01"/>
    <w:rsid w:val="00B439C4"/>
    <w:rsid w:val="00B4535E"/>
    <w:rsid w:val="00B5070E"/>
    <w:rsid w:val="00B51154"/>
    <w:rsid w:val="00B51B16"/>
    <w:rsid w:val="00B521C5"/>
    <w:rsid w:val="00B52A8C"/>
    <w:rsid w:val="00B636A8"/>
    <w:rsid w:val="00B665C6"/>
    <w:rsid w:val="00B70BAC"/>
    <w:rsid w:val="00B805AF"/>
    <w:rsid w:val="00B868C1"/>
    <w:rsid w:val="00B869EC"/>
    <w:rsid w:val="00B92643"/>
    <w:rsid w:val="00B9397A"/>
    <w:rsid w:val="00B94F5B"/>
    <w:rsid w:val="00B9633D"/>
    <w:rsid w:val="00BA2EBE"/>
    <w:rsid w:val="00BB0F28"/>
    <w:rsid w:val="00BB115B"/>
    <w:rsid w:val="00BB458A"/>
    <w:rsid w:val="00BC0438"/>
    <w:rsid w:val="00BC322A"/>
    <w:rsid w:val="00BC750B"/>
    <w:rsid w:val="00BD00D3"/>
    <w:rsid w:val="00BD0E53"/>
    <w:rsid w:val="00BD1659"/>
    <w:rsid w:val="00BD3AA9"/>
    <w:rsid w:val="00BD4A18"/>
    <w:rsid w:val="00BD6DB2"/>
    <w:rsid w:val="00BD7FC1"/>
    <w:rsid w:val="00BE11CF"/>
    <w:rsid w:val="00BE21AB"/>
    <w:rsid w:val="00BE31D6"/>
    <w:rsid w:val="00BE4915"/>
    <w:rsid w:val="00BE55CB"/>
    <w:rsid w:val="00BF41D9"/>
    <w:rsid w:val="00BF43DF"/>
    <w:rsid w:val="00BF5B5D"/>
    <w:rsid w:val="00BF617A"/>
    <w:rsid w:val="00C0379D"/>
    <w:rsid w:val="00C03931"/>
    <w:rsid w:val="00C05564"/>
    <w:rsid w:val="00C05FE3"/>
    <w:rsid w:val="00C13509"/>
    <w:rsid w:val="00C1790F"/>
    <w:rsid w:val="00C2136D"/>
    <w:rsid w:val="00C214EE"/>
    <w:rsid w:val="00C2314B"/>
    <w:rsid w:val="00C23851"/>
    <w:rsid w:val="00C24971"/>
    <w:rsid w:val="00C26BE5"/>
    <w:rsid w:val="00C26E4D"/>
    <w:rsid w:val="00C27909"/>
    <w:rsid w:val="00C27B03"/>
    <w:rsid w:val="00C314E1"/>
    <w:rsid w:val="00C34397"/>
    <w:rsid w:val="00C4095D"/>
    <w:rsid w:val="00C423D8"/>
    <w:rsid w:val="00C549E7"/>
    <w:rsid w:val="00C601D2"/>
    <w:rsid w:val="00C62CCE"/>
    <w:rsid w:val="00C65BCC"/>
    <w:rsid w:val="00C66970"/>
    <w:rsid w:val="00C70457"/>
    <w:rsid w:val="00C715F7"/>
    <w:rsid w:val="00C720AD"/>
    <w:rsid w:val="00C749D9"/>
    <w:rsid w:val="00C772D2"/>
    <w:rsid w:val="00C818F1"/>
    <w:rsid w:val="00C81AD4"/>
    <w:rsid w:val="00C8346E"/>
    <w:rsid w:val="00C8691C"/>
    <w:rsid w:val="00C937F6"/>
    <w:rsid w:val="00CA168A"/>
    <w:rsid w:val="00CA357E"/>
    <w:rsid w:val="00CA44F9"/>
    <w:rsid w:val="00CA4A69"/>
    <w:rsid w:val="00CA67E4"/>
    <w:rsid w:val="00CA6A9E"/>
    <w:rsid w:val="00CB0F5E"/>
    <w:rsid w:val="00CB48FD"/>
    <w:rsid w:val="00CC2C77"/>
    <w:rsid w:val="00CC3E0C"/>
    <w:rsid w:val="00CC58D3"/>
    <w:rsid w:val="00CC6C5E"/>
    <w:rsid w:val="00CC6EDC"/>
    <w:rsid w:val="00CC784D"/>
    <w:rsid w:val="00CD43C1"/>
    <w:rsid w:val="00CF2542"/>
    <w:rsid w:val="00CF6AE3"/>
    <w:rsid w:val="00D0057F"/>
    <w:rsid w:val="00D0337B"/>
    <w:rsid w:val="00D067B3"/>
    <w:rsid w:val="00D079B2"/>
    <w:rsid w:val="00D114E9"/>
    <w:rsid w:val="00D20E5E"/>
    <w:rsid w:val="00D33308"/>
    <w:rsid w:val="00D41FB6"/>
    <w:rsid w:val="00D429C6"/>
    <w:rsid w:val="00D47748"/>
    <w:rsid w:val="00D513F5"/>
    <w:rsid w:val="00D54CC3"/>
    <w:rsid w:val="00D6041A"/>
    <w:rsid w:val="00D633EB"/>
    <w:rsid w:val="00D650FA"/>
    <w:rsid w:val="00D82FF7"/>
    <w:rsid w:val="00D847FE"/>
    <w:rsid w:val="00D90B30"/>
    <w:rsid w:val="00D94B55"/>
    <w:rsid w:val="00D964EA"/>
    <w:rsid w:val="00D966D0"/>
    <w:rsid w:val="00DA0C59"/>
    <w:rsid w:val="00DA3991"/>
    <w:rsid w:val="00DA5E33"/>
    <w:rsid w:val="00DB4802"/>
    <w:rsid w:val="00DB7E6C"/>
    <w:rsid w:val="00DC3FD3"/>
    <w:rsid w:val="00DD55A8"/>
    <w:rsid w:val="00DD5A29"/>
    <w:rsid w:val="00DD5D82"/>
    <w:rsid w:val="00DD5D9D"/>
    <w:rsid w:val="00DE33CA"/>
    <w:rsid w:val="00DE35CB"/>
    <w:rsid w:val="00DE71EB"/>
    <w:rsid w:val="00DF06E7"/>
    <w:rsid w:val="00DF21E9"/>
    <w:rsid w:val="00DF3C6A"/>
    <w:rsid w:val="00E00F14"/>
    <w:rsid w:val="00E06386"/>
    <w:rsid w:val="00E07025"/>
    <w:rsid w:val="00E204FB"/>
    <w:rsid w:val="00E218D2"/>
    <w:rsid w:val="00E21966"/>
    <w:rsid w:val="00E22F1B"/>
    <w:rsid w:val="00E24EB4"/>
    <w:rsid w:val="00E30DDC"/>
    <w:rsid w:val="00E320ED"/>
    <w:rsid w:val="00E33AFB"/>
    <w:rsid w:val="00E34218"/>
    <w:rsid w:val="00E46282"/>
    <w:rsid w:val="00E5216E"/>
    <w:rsid w:val="00E613A0"/>
    <w:rsid w:val="00E6674F"/>
    <w:rsid w:val="00E67F04"/>
    <w:rsid w:val="00E7099C"/>
    <w:rsid w:val="00E82344"/>
    <w:rsid w:val="00E835AA"/>
    <w:rsid w:val="00E84069"/>
    <w:rsid w:val="00E84C82"/>
    <w:rsid w:val="00E84D64"/>
    <w:rsid w:val="00E87408"/>
    <w:rsid w:val="00E913E3"/>
    <w:rsid w:val="00E914C4"/>
    <w:rsid w:val="00E92410"/>
    <w:rsid w:val="00E92E59"/>
    <w:rsid w:val="00E934F5"/>
    <w:rsid w:val="00E96961"/>
    <w:rsid w:val="00EA72EC"/>
    <w:rsid w:val="00EA7F3A"/>
    <w:rsid w:val="00EB11CB"/>
    <w:rsid w:val="00EB275A"/>
    <w:rsid w:val="00EB56B8"/>
    <w:rsid w:val="00EB786A"/>
    <w:rsid w:val="00EC1578"/>
    <w:rsid w:val="00EC1C72"/>
    <w:rsid w:val="00EC3CC9"/>
    <w:rsid w:val="00EC4506"/>
    <w:rsid w:val="00EC59CA"/>
    <w:rsid w:val="00EC666F"/>
    <w:rsid w:val="00EC680A"/>
    <w:rsid w:val="00ED36B0"/>
    <w:rsid w:val="00EE2BED"/>
    <w:rsid w:val="00EE2EA3"/>
    <w:rsid w:val="00EE374B"/>
    <w:rsid w:val="00EE6519"/>
    <w:rsid w:val="00F014C9"/>
    <w:rsid w:val="00F11BB5"/>
    <w:rsid w:val="00F131D1"/>
    <w:rsid w:val="00F1417B"/>
    <w:rsid w:val="00F17A5C"/>
    <w:rsid w:val="00F22A38"/>
    <w:rsid w:val="00F25DD4"/>
    <w:rsid w:val="00F3204C"/>
    <w:rsid w:val="00F34B99"/>
    <w:rsid w:val="00F37304"/>
    <w:rsid w:val="00F40146"/>
    <w:rsid w:val="00F41C96"/>
    <w:rsid w:val="00F4422C"/>
    <w:rsid w:val="00F4479A"/>
    <w:rsid w:val="00F51ACB"/>
    <w:rsid w:val="00F52DAB"/>
    <w:rsid w:val="00F543F0"/>
    <w:rsid w:val="00F73EE6"/>
    <w:rsid w:val="00F81D29"/>
    <w:rsid w:val="00F81DEB"/>
    <w:rsid w:val="00F84512"/>
    <w:rsid w:val="00F86583"/>
    <w:rsid w:val="00F90F2C"/>
    <w:rsid w:val="00F91C4D"/>
    <w:rsid w:val="00F92FD9"/>
    <w:rsid w:val="00F93BA0"/>
    <w:rsid w:val="00F94E31"/>
    <w:rsid w:val="00F971AD"/>
    <w:rsid w:val="00FA25DD"/>
    <w:rsid w:val="00FA6684"/>
    <w:rsid w:val="00FA731E"/>
    <w:rsid w:val="00FB25AC"/>
    <w:rsid w:val="00FB2B38"/>
    <w:rsid w:val="00FB62C5"/>
    <w:rsid w:val="00FC6358"/>
    <w:rsid w:val="00FD3180"/>
    <w:rsid w:val="00FD320D"/>
    <w:rsid w:val="00FE23A0"/>
    <w:rsid w:val="00FE23DE"/>
    <w:rsid w:val="00FE2F19"/>
    <w:rsid w:val="00FE3B94"/>
    <w:rsid w:val="00FF657B"/>
    <w:rsid w:val="05295E06"/>
    <w:rsid w:val="0D126682"/>
    <w:rsid w:val="0EEF263E"/>
    <w:rsid w:val="17124015"/>
    <w:rsid w:val="17324B22"/>
    <w:rsid w:val="17AB010B"/>
    <w:rsid w:val="181D051D"/>
    <w:rsid w:val="1994491C"/>
    <w:rsid w:val="19CD047D"/>
    <w:rsid w:val="19FD33D3"/>
    <w:rsid w:val="1ADA385E"/>
    <w:rsid w:val="1C217811"/>
    <w:rsid w:val="27CF624B"/>
    <w:rsid w:val="3424001A"/>
    <w:rsid w:val="36D078EA"/>
    <w:rsid w:val="40985685"/>
    <w:rsid w:val="42752B5F"/>
    <w:rsid w:val="45F80DF4"/>
    <w:rsid w:val="48DD6FC8"/>
    <w:rsid w:val="4BE25B8D"/>
    <w:rsid w:val="50846331"/>
    <w:rsid w:val="55203A36"/>
    <w:rsid w:val="5A21156A"/>
    <w:rsid w:val="5C9F0560"/>
    <w:rsid w:val="5F16108D"/>
    <w:rsid w:val="5F495784"/>
    <w:rsid w:val="6185099C"/>
    <w:rsid w:val="68AC4716"/>
    <w:rsid w:val="69811F27"/>
    <w:rsid w:val="6F9B2FA0"/>
    <w:rsid w:val="7C0E0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4EF03359"/>
  <w15:chartTrackingRefBased/>
  <w15:docId w15:val="{537F96BC-4EE8-4A6F-B445-B7973D63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iPriority="0"/>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0">
    <w:name w:val="Normal"/>
    <w:qFormat/>
    <w:pPr>
      <w:widowControl w:val="0"/>
      <w:jc w:val="both"/>
    </w:pPr>
    <w:rPr>
      <w:kern w:val="2"/>
      <w:sz w:val="21"/>
      <w:szCs w:val="24"/>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character" w:styleId="aff4">
    <w:name w:val="endnote reference"/>
    <w:semiHidden/>
    <w:rPr>
      <w:vertAlign w:val="superscript"/>
    </w:rPr>
  </w:style>
  <w:style w:type="character" w:styleId="aff5">
    <w:name w:val="footnote reference"/>
    <w:semiHidden/>
    <w:rPr>
      <w:vertAlign w:val="superscript"/>
    </w:rPr>
  </w:style>
  <w:style w:type="character" w:styleId="aff6">
    <w:name w:val="page number"/>
    <w:rPr>
      <w:rFonts w:ascii="Times New Roman" w:eastAsia="宋体" w:hAnsi="Times New Roman"/>
      <w:sz w:val="18"/>
    </w:rPr>
  </w:style>
  <w:style w:type="character" w:customStyle="1" w:styleId="aff7">
    <w:name w:val="已访问的超链接"/>
    <w:rPr>
      <w:color w:val="800080"/>
      <w:u w:val="single"/>
    </w:rPr>
  </w:style>
  <w:style w:type="character" w:styleId="aff8">
    <w:name w:val="Hyperlink"/>
    <w:rPr>
      <w:color w:val="0000FF"/>
      <w:spacing w:val="0"/>
      <w:w w:val="100"/>
      <w:szCs w:val="21"/>
      <w:u w:val="single"/>
      <w:lang w:val="en-US" w:eastAsia="zh-CN"/>
    </w:rPr>
  </w:style>
  <w:style w:type="character" w:customStyle="1" w:styleId="aff9">
    <w:name w:val="发布"/>
    <w:rPr>
      <w:rFonts w:ascii="黑体" w:eastAsia="黑体"/>
      <w:spacing w:val="85"/>
      <w:w w:val="100"/>
      <w:position w:val="3"/>
      <w:sz w:val="28"/>
      <w:szCs w:val="28"/>
    </w:rPr>
  </w:style>
  <w:style w:type="character" w:customStyle="1" w:styleId="Char">
    <w:name w:val="附录公式 Char"/>
    <w:basedOn w:val="Char0"/>
    <w:link w:val="affa"/>
    <w:rPr>
      <w:rFonts w:ascii="宋体"/>
      <w:sz w:val="21"/>
      <w:lang w:val="en-US" w:eastAsia="zh-CN" w:bidi="ar-SA"/>
    </w:rPr>
  </w:style>
  <w:style w:type="character" w:customStyle="1" w:styleId="Char0">
    <w:name w:val="段 Char"/>
    <w:link w:val="affb"/>
    <w:qFormat/>
    <w:rPr>
      <w:rFonts w:ascii="宋体"/>
      <w:sz w:val="21"/>
      <w:lang w:val="en-US" w:eastAsia="zh-CN" w:bidi="ar-SA"/>
    </w:rPr>
  </w:style>
  <w:style w:type="character" w:customStyle="1" w:styleId="Char1">
    <w:name w:val="首示例 Char"/>
    <w:link w:val="a0"/>
    <w:rPr>
      <w:rFonts w:ascii="宋体" w:hAnsi="宋体"/>
      <w:kern w:val="2"/>
      <w:sz w:val="18"/>
      <w:szCs w:val="18"/>
      <w:lang w:val="en-US" w:eastAsia="zh-CN" w:bidi="ar-SA"/>
    </w:rPr>
  </w:style>
  <w:style w:type="character" w:customStyle="1" w:styleId="affc">
    <w:name w:val="批注框文本 字符"/>
    <w:link w:val="affd"/>
    <w:rPr>
      <w:kern w:val="2"/>
      <w:sz w:val="18"/>
      <w:szCs w:val="18"/>
    </w:rPr>
  </w:style>
  <w:style w:type="character" w:customStyle="1" w:styleId="affe">
    <w:name w:val="无间隔 字符"/>
    <w:link w:val="afff"/>
    <w:uiPriority w:val="1"/>
    <w:rPr>
      <w:rFonts w:ascii="Calibri" w:hAnsi="Calibri"/>
      <w:sz w:val="22"/>
      <w:szCs w:val="22"/>
      <w:lang w:val="en-US" w:eastAsia="zh-CN" w:bidi="ar-SA"/>
    </w:rPr>
  </w:style>
  <w:style w:type="paragraph" w:styleId="8">
    <w:name w:val="index 8"/>
    <w:basedOn w:val="aff0"/>
    <w:next w:val="aff0"/>
    <w:pPr>
      <w:ind w:left="1680" w:hanging="210"/>
      <w:jc w:val="left"/>
    </w:pPr>
    <w:rPr>
      <w:rFonts w:ascii="Calibri" w:hAnsi="Calibri"/>
      <w:sz w:val="20"/>
      <w:szCs w:val="20"/>
    </w:rPr>
  </w:style>
  <w:style w:type="paragraph" w:customStyle="1" w:styleId="61">
    <w:name w:val="目录 61"/>
    <w:basedOn w:val="aff0"/>
    <w:next w:val="aff0"/>
    <w:semiHidden/>
    <w:pPr>
      <w:tabs>
        <w:tab w:val="right" w:leader="dot" w:pos="9241"/>
      </w:tabs>
      <w:ind w:firstLineChars="400" w:firstLine="400"/>
      <w:jc w:val="left"/>
    </w:pPr>
    <w:rPr>
      <w:rFonts w:ascii="宋体"/>
      <w:szCs w:val="21"/>
    </w:rPr>
  </w:style>
  <w:style w:type="paragraph" w:styleId="4">
    <w:name w:val="index 4"/>
    <w:basedOn w:val="aff0"/>
    <w:next w:val="aff0"/>
    <w:pPr>
      <w:ind w:left="840" w:hanging="210"/>
      <w:jc w:val="left"/>
    </w:pPr>
    <w:rPr>
      <w:rFonts w:ascii="Calibri" w:hAnsi="Calibri"/>
      <w:sz w:val="20"/>
      <w:szCs w:val="20"/>
    </w:rPr>
  </w:style>
  <w:style w:type="paragraph" w:customStyle="1" w:styleId="51">
    <w:name w:val="目录 51"/>
    <w:basedOn w:val="aff0"/>
    <w:next w:val="aff0"/>
    <w:semiHidden/>
    <w:pPr>
      <w:tabs>
        <w:tab w:val="right" w:leader="dot" w:pos="9241"/>
      </w:tabs>
      <w:ind w:firstLineChars="300" w:firstLine="300"/>
      <w:jc w:val="left"/>
    </w:pPr>
    <w:rPr>
      <w:rFonts w:ascii="宋体"/>
      <w:szCs w:val="21"/>
    </w:rPr>
  </w:style>
  <w:style w:type="paragraph" w:customStyle="1" w:styleId="ad">
    <w:name w:val="列项◆（三级）"/>
    <w:basedOn w:val="aff0"/>
    <w:pPr>
      <w:numPr>
        <w:ilvl w:val="2"/>
        <w:numId w:val="1"/>
      </w:numPr>
      <w:tabs>
        <w:tab w:val="left" w:pos="1678"/>
      </w:tabs>
    </w:pPr>
    <w:rPr>
      <w:rFonts w:ascii="宋体"/>
      <w:szCs w:val="21"/>
    </w:rPr>
  </w:style>
  <w:style w:type="paragraph" w:styleId="6">
    <w:name w:val="index 6"/>
    <w:basedOn w:val="aff0"/>
    <w:next w:val="aff0"/>
    <w:pPr>
      <w:ind w:left="1260" w:hanging="210"/>
      <w:jc w:val="left"/>
    </w:pPr>
    <w:rPr>
      <w:rFonts w:ascii="Calibri" w:hAnsi="Calibri"/>
      <w:sz w:val="20"/>
      <w:szCs w:val="20"/>
    </w:rPr>
  </w:style>
  <w:style w:type="paragraph" w:styleId="afff0">
    <w:name w:val="caption"/>
    <w:basedOn w:val="aff0"/>
    <w:next w:val="aff0"/>
    <w:qFormat/>
    <w:pPr>
      <w:spacing w:before="152" w:after="160"/>
    </w:pPr>
    <w:rPr>
      <w:rFonts w:ascii="Arial" w:eastAsia="黑体" w:hAnsi="Arial" w:cs="Arial"/>
      <w:sz w:val="20"/>
      <w:szCs w:val="20"/>
    </w:rPr>
  </w:style>
  <w:style w:type="paragraph" w:styleId="5">
    <w:name w:val="index 5"/>
    <w:basedOn w:val="aff0"/>
    <w:next w:val="aff0"/>
    <w:pPr>
      <w:ind w:left="1050" w:hanging="210"/>
      <w:jc w:val="left"/>
    </w:pPr>
    <w:rPr>
      <w:rFonts w:ascii="Calibri" w:hAnsi="Calibri"/>
      <w:sz w:val="20"/>
      <w:szCs w:val="20"/>
    </w:rPr>
  </w:style>
  <w:style w:type="paragraph" w:styleId="3">
    <w:name w:val="index 3"/>
    <w:basedOn w:val="aff0"/>
    <w:next w:val="aff0"/>
    <w:pPr>
      <w:ind w:left="630" w:hanging="210"/>
      <w:jc w:val="left"/>
    </w:pPr>
    <w:rPr>
      <w:rFonts w:ascii="Calibri" w:hAnsi="Calibri"/>
      <w:sz w:val="20"/>
      <w:szCs w:val="20"/>
    </w:rPr>
  </w:style>
  <w:style w:type="paragraph" w:customStyle="1" w:styleId="71">
    <w:name w:val="目录 71"/>
    <w:basedOn w:val="aff0"/>
    <w:next w:val="aff0"/>
    <w:semiHidden/>
    <w:pPr>
      <w:tabs>
        <w:tab w:val="right" w:leader="dot" w:pos="9241"/>
      </w:tabs>
      <w:ind w:firstLineChars="500" w:firstLine="500"/>
      <w:jc w:val="left"/>
    </w:pPr>
    <w:rPr>
      <w:rFonts w:ascii="宋体"/>
      <w:szCs w:val="21"/>
    </w:rPr>
  </w:style>
  <w:style w:type="paragraph" w:styleId="afff1">
    <w:name w:val="Document Map"/>
    <w:basedOn w:val="aff0"/>
    <w:semiHidden/>
    <w:pPr>
      <w:shd w:val="clear" w:color="auto" w:fill="000080"/>
    </w:pPr>
  </w:style>
  <w:style w:type="paragraph" w:customStyle="1" w:styleId="af8">
    <w:name w:val="附录章标题"/>
    <w:next w:val="affb"/>
    <w:pPr>
      <w:numPr>
        <w:ilvl w:val="1"/>
        <w:numId w:val="2"/>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2">
    <w:name w:val="示例内容"/>
    <w:pPr>
      <w:ind w:firstLineChars="200" w:firstLine="200"/>
    </w:pPr>
    <w:rPr>
      <w:rFonts w:ascii="宋体"/>
      <w:sz w:val="18"/>
      <w:szCs w:val="18"/>
    </w:rPr>
  </w:style>
  <w:style w:type="paragraph" w:customStyle="1" w:styleId="31">
    <w:name w:val="目录 31"/>
    <w:basedOn w:val="aff0"/>
    <w:next w:val="aff0"/>
    <w:semiHidden/>
    <w:pPr>
      <w:tabs>
        <w:tab w:val="right" w:leader="dot" w:pos="9241"/>
      </w:tabs>
      <w:ind w:firstLineChars="100" w:firstLine="100"/>
      <w:jc w:val="left"/>
    </w:pPr>
    <w:rPr>
      <w:rFonts w:ascii="宋体"/>
      <w:szCs w:val="21"/>
    </w:rPr>
  </w:style>
  <w:style w:type="paragraph" w:customStyle="1" w:styleId="afff3">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81">
    <w:name w:val="目录 81"/>
    <w:basedOn w:val="aff0"/>
    <w:next w:val="aff0"/>
    <w:semiHidden/>
    <w:pPr>
      <w:tabs>
        <w:tab w:val="right" w:leader="dot" w:pos="9241"/>
      </w:tabs>
      <w:ind w:firstLineChars="600" w:firstLine="607"/>
      <w:jc w:val="left"/>
    </w:pPr>
    <w:rPr>
      <w:rFonts w:ascii="宋体"/>
      <w:szCs w:val="21"/>
    </w:rPr>
  </w:style>
  <w:style w:type="paragraph" w:customStyle="1" w:styleId="afff4">
    <w:name w:val="列项说明"/>
    <w:basedOn w:val="aff0"/>
    <w:pPr>
      <w:adjustRightInd w:val="0"/>
      <w:spacing w:line="320" w:lineRule="exact"/>
      <w:ind w:leftChars="200" w:left="400" w:hangingChars="200" w:hanging="200"/>
      <w:jc w:val="left"/>
      <w:textAlignment w:val="baseline"/>
    </w:pPr>
    <w:rPr>
      <w:rFonts w:ascii="宋体"/>
      <w:kern w:val="0"/>
      <w:szCs w:val="20"/>
    </w:rPr>
  </w:style>
  <w:style w:type="paragraph" w:styleId="afff5">
    <w:name w:val="endnote text"/>
    <w:basedOn w:val="aff0"/>
    <w:semiHidden/>
    <w:pPr>
      <w:snapToGrid w:val="0"/>
      <w:jc w:val="left"/>
    </w:pPr>
  </w:style>
  <w:style w:type="paragraph" w:styleId="affd">
    <w:name w:val="Balloon Text"/>
    <w:basedOn w:val="aff0"/>
    <w:link w:val="affc"/>
    <w:rPr>
      <w:sz w:val="18"/>
      <w:szCs w:val="18"/>
    </w:rPr>
  </w:style>
  <w:style w:type="paragraph" w:styleId="afff6">
    <w:name w:val="footer"/>
    <w:basedOn w:val="aff0"/>
    <w:pPr>
      <w:snapToGrid w:val="0"/>
      <w:ind w:rightChars="100" w:right="210"/>
      <w:jc w:val="right"/>
    </w:pPr>
    <w:rPr>
      <w:sz w:val="18"/>
      <w:szCs w:val="18"/>
    </w:rPr>
  </w:style>
  <w:style w:type="paragraph" w:styleId="afff7">
    <w:name w:val="header"/>
    <w:basedOn w:val="aff0"/>
    <w:pPr>
      <w:snapToGrid w:val="0"/>
      <w:jc w:val="left"/>
    </w:pPr>
    <w:rPr>
      <w:sz w:val="18"/>
      <w:szCs w:val="18"/>
    </w:rPr>
  </w:style>
  <w:style w:type="paragraph" w:customStyle="1" w:styleId="afff8">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1">
    <w:name w:val="封面标准号1"/>
    <w:pPr>
      <w:widowControl w:val="0"/>
      <w:kinsoku w:val="0"/>
      <w:overflowPunct w:val="0"/>
      <w:autoSpaceDE w:val="0"/>
      <w:autoSpaceDN w:val="0"/>
      <w:spacing w:before="308"/>
      <w:jc w:val="right"/>
      <w:textAlignment w:val="center"/>
    </w:pPr>
    <w:rPr>
      <w:sz w:val="28"/>
    </w:rPr>
  </w:style>
  <w:style w:type="paragraph" w:customStyle="1" w:styleId="11">
    <w:name w:val="目录 11"/>
    <w:basedOn w:val="aff0"/>
    <w:next w:val="aff0"/>
    <w:semiHidden/>
    <w:pPr>
      <w:tabs>
        <w:tab w:val="right" w:leader="dot" w:pos="9242"/>
      </w:tabs>
      <w:spacing w:beforeLines="25" w:before="25" w:afterLines="25" w:after="25"/>
      <w:jc w:val="left"/>
    </w:pPr>
    <w:rPr>
      <w:rFonts w:ascii="宋体"/>
      <w:szCs w:val="21"/>
    </w:rPr>
  </w:style>
  <w:style w:type="paragraph" w:customStyle="1" w:styleId="41">
    <w:name w:val="目录 41"/>
    <w:basedOn w:val="aff0"/>
    <w:next w:val="aff0"/>
    <w:semiHidden/>
    <w:pPr>
      <w:tabs>
        <w:tab w:val="right" w:leader="dot" w:pos="9241"/>
      </w:tabs>
      <w:ind w:firstLineChars="200" w:firstLine="200"/>
      <w:jc w:val="left"/>
    </w:pPr>
    <w:rPr>
      <w:rFonts w:ascii="宋体"/>
      <w:szCs w:val="21"/>
    </w:rPr>
  </w:style>
  <w:style w:type="paragraph" w:customStyle="1" w:styleId="afff9">
    <w:name w:val="发布部门"/>
    <w:next w:val="affb"/>
    <w:qFormat/>
    <w:pPr>
      <w:framePr w:w="7938" w:h="1134" w:hRule="exact" w:hSpace="125" w:vSpace="181" w:wrap="around" w:vAnchor="page" w:hAnchor="page" w:x="2150" w:y="14630" w:anchorLock="1"/>
      <w:jc w:val="center"/>
    </w:pPr>
    <w:rPr>
      <w:rFonts w:ascii="宋体"/>
      <w:b/>
      <w:spacing w:val="20"/>
      <w:w w:val="135"/>
      <w:sz w:val="28"/>
    </w:rPr>
  </w:style>
  <w:style w:type="paragraph" w:styleId="afffa">
    <w:name w:val="index heading"/>
    <w:basedOn w:val="aff0"/>
    <w:next w:val="10"/>
    <w:pPr>
      <w:spacing w:before="120" w:after="120"/>
      <w:jc w:val="center"/>
    </w:pPr>
    <w:rPr>
      <w:rFonts w:ascii="Calibri" w:hAnsi="Calibri"/>
      <w:b/>
      <w:bCs/>
      <w:iCs/>
      <w:szCs w:val="20"/>
    </w:rPr>
  </w:style>
  <w:style w:type="paragraph" w:styleId="10">
    <w:name w:val="index 1"/>
    <w:basedOn w:val="aff0"/>
    <w:next w:val="affb"/>
    <w:pPr>
      <w:tabs>
        <w:tab w:val="right" w:leader="dot" w:pos="9299"/>
      </w:tabs>
      <w:jc w:val="left"/>
    </w:pPr>
    <w:rPr>
      <w:rFonts w:ascii="宋体"/>
      <w:szCs w:val="21"/>
    </w:rPr>
  </w:style>
  <w:style w:type="paragraph" w:customStyle="1" w:styleId="afc">
    <w:name w:val="附录四级条标题"/>
    <w:basedOn w:val="afb"/>
    <w:next w:val="affb"/>
    <w:pPr>
      <w:numPr>
        <w:ilvl w:val="5"/>
      </w:numPr>
      <w:outlineLvl w:val="5"/>
    </w:pPr>
  </w:style>
  <w:style w:type="paragraph" w:customStyle="1" w:styleId="affb">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customStyle="1" w:styleId="91">
    <w:name w:val="目录 91"/>
    <w:basedOn w:val="aff0"/>
    <w:next w:val="aff0"/>
    <w:semiHidden/>
    <w:pPr>
      <w:ind w:left="1470"/>
      <w:jc w:val="left"/>
    </w:pPr>
    <w:rPr>
      <w:sz w:val="20"/>
      <w:szCs w:val="20"/>
    </w:rPr>
  </w:style>
  <w:style w:type="paragraph" w:styleId="ae">
    <w:name w:val="footnote text"/>
    <w:basedOn w:val="aff0"/>
    <w:pPr>
      <w:numPr>
        <w:numId w:val="3"/>
      </w:numPr>
      <w:tabs>
        <w:tab w:val="left" w:pos="0"/>
      </w:tabs>
      <w:snapToGrid w:val="0"/>
      <w:jc w:val="left"/>
    </w:pPr>
    <w:rPr>
      <w:rFonts w:ascii="宋体"/>
      <w:sz w:val="18"/>
      <w:szCs w:val="18"/>
    </w:rPr>
  </w:style>
  <w:style w:type="paragraph" w:customStyle="1" w:styleId="afffb">
    <w:name w:val="标准书眉_奇数页"/>
    <w:next w:val="aff0"/>
    <w:pPr>
      <w:tabs>
        <w:tab w:val="center" w:pos="4154"/>
        <w:tab w:val="right" w:pos="8306"/>
      </w:tabs>
      <w:spacing w:after="220"/>
      <w:jc w:val="right"/>
    </w:pPr>
    <w:rPr>
      <w:rFonts w:ascii="黑体" w:eastAsia="黑体"/>
      <w:sz w:val="21"/>
      <w:szCs w:val="21"/>
    </w:rPr>
  </w:style>
  <w:style w:type="paragraph" w:styleId="7">
    <w:name w:val="index 7"/>
    <w:basedOn w:val="aff0"/>
    <w:next w:val="aff0"/>
    <w:pPr>
      <w:ind w:left="1470" w:hanging="210"/>
      <w:jc w:val="left"/>
    </w:pPr>
    <w:rPr>
      <w:rFonts w:ascii="Calibri" w:hAnsi="Calibri"/>
      <w:sz w:val="20"/>
      <w:szCs w:val="20"/>
    </w:rPr>
  </w:style>
  <w:style w:type="paragraph" w:customStyle="1" w:styleId="afffc">
    <w:name w:val="目次、索引正文"/>
    <w:pPr>
      <w:spacing w:line="320" w:lineRule="exact"/>
      <w:jc w:val="both"/>
    </w:pPr>
    <w:rPr>
      <w:rFonts w:ascii="宋体"/>
      <w:sz w:val="21"/>
    </w:rPr>
  </w:style>
  <w:style w:type="paragraph" w:styleId="9">
    <w:name w:val="index 9"/>
    <w:basedOn w:val="aff0"/>
    <w:next w:val="aff0"/>
    <w:pPr>
      <w:ind w:left="1890" w:hanging="210"/>
      <w:jc w:val="left"/>
    </w:pPr>
    <w:rPr>
      <w:rFonts w:ascii="Calibri" w:hAnsi="Calibri"/>
      <w:sz w:val="20"/>
      <w:szCs w:val="20"/>
    </w:rPr>
  </w:style>
  <w:style w:type="paragraph" w:customStyle="1" w:styleId="21">
    <w:name w:val="目录 21"/>
    <w:basedOn w:val="aff0"/>
    <w:next w:val="aff0"/>
    <w:semiHidden/>
    <w:pPr>
      <w:tabs>
        <w:tab w:val="right" w:leader="dot" w:pos="9242"/>
      </w:tabs>
    </w:pPr>
    <w:rPr>
      <w:rFonts w:ascii="宋体"/>
      <w:szCs w:val="21"/>
    </w:rPr>
  </w:style>
  <w:style w:type="paragraph" w:styleId="2">
    <w:name w:val="index 2"/>
    <w:basedOn w:val="aff0"/>
    <w:next w:val="aff0"/>
    <w:pPr>
      <w:ind w:left="420" w:hanging="210"/>
      <w:jc w:val="left"/>
    </w:pPr>
    <w:rPr>
      <w:rFonts w:ascii="Calibri" w:hAnsi="Calibri"/>
      <w:sz w:val="20"/>
      <w:szCs w:val="20"/>
    </w:rPr>
  </w:style>
  <w:style w:type="paragraph" w:customStyle="1" w:styleId="afffd">
    <w:name w:val="五级无"/>
    <w:basedOn w:val="afffe"/>
    <w:pPr>
      <w:spacing w:beforeLines="0" w:before="0" w:afterLines="0" w:after="0"/>
    </w:pPr>
    <w:rPr>
      <w:rFonts w:ascii="宋体" w:eastAsia="宋体"/>
    </w:rPr>
  </w:style>
  <w:style w:type="paragraph" w:customStyle="1" w:styleId="a5">
    <w:name w:val="一级条标题"/>
    <w:next w:val="affb"/>
    <w:pPr>
      <w:numPr>
        <w:ilvl w:val="1"/>
        <w:numId w:val="4"/>
      </w:numPr>
      <w:spacing w:beforeLines="50" w:before="156" w:afterLines="50" w:after="156"/>
      <w:outlineLvl w:val="2"/>
    </w:pPr>
    <w:rPr>
      <w:rFonts w:ascii="黑体" w:eastAsia="黑体"/>
      <w:sz w:val="21"/>
      <w:szCs w:val="21"/>
    </w:rPr>
  </w:style>
  <w:style w:type="paragraph" w:customStyle="1" w:styleId="affff">
    <w:name w:val="正文公式编号制表符"/>
    <w:basedOn w:val="affb"/>
    <w:next w:val="affb"/>
    <w:qFormat/>
    <w:pPr>
      <w:ind w:firstLineChars="0" w:firstLine="0"/>
    </w:pPr>
  </w:style>
  <w:style w:type="paragraph" w:customStyle="1" w:styleId="afffe">
    <w:name w:val="五级条标题"/>
    <w:basedOn w:val="a8"/>
    <w:next w:val="affb"/>
    <w:pPr>
      <w:numPr>
        <w:ilvl w:val="0"/>
        <w:numId w:val="0"/>
      </w:numPr>
      <w:outlineLvl w:val="6"/>
    </w:pPr>
  </w:style>
  <w:style w:type="paragraph" w:customStyle="1" w:styleId="a8">
    <w:name w:val="四级条标题"/>
    <w:basedOn w:val="a7"/>
    <w:next w:val="affb"/>
    <w:pPr>
      <w:numPr>
        <w:ilvl w:val="4"/>
      </w:numPr>
      <w:outlineLvl w:val="5"/>
    </w:pPr>
  </w:style>
  <w:style w:type="paragraph" w:customStyle="1" w:styleId="a7">
    <w:name w:val="三级条标题"/>
    <w:basedOn w:val="a6"/>
    <w:next w:val="affb"/>
    <w:pPr>
      <w:numPr>
        <w:ilvl w:val="3"/>
      </w:numPr>
      <w:outlineLvl w:val="4"/>
    </w:pPr>
  </w:style>
  <w:style w:type="paragraph" w:customStyle="1" w:styleId="a6">
    <w:name w:val="二级条标题"/>
    <w:basedOn w:val="a5"/>
    <w:next w:val="affb"/>
    <w:pPr>
      <w:numPr>
        <w:ilvl w:val="2"/>
      </w:numPr>
      <w:spacing w:before="50" w:after="50"/>
      <w:outlineLvl w:val="3"/>
    </w:pPr>
  </w:style>
  <w:style w:type="paragraph" w:customStyle="1" w:styleId="affff0">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a">
    <w:name w:val="附录二级条标题"/>
    <w:basedOn w:val="aff0"/>
    <w:next w:val="affb"/>
    <w:pPr>
      <w:widowControl/>
      <w:numPr>
        <w:ilvl w:val="3"/>
        <w:numId w:val="2"/>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1">
    <w:name w:val="二级无"/>
    <w:basedOn w:val="a6"/>
    <w:pPr>
      <w:spacing w:beforeLines="0" w:before="0" w:afterLines="0" w:after="0"/>
      <w:ind w:left="0"/>
    </w:pPr>
    <w:rPr>
      <w:rFonts w:ascii="宋体" w:eastAsia="宋体"/>
    </w:rPr>
  </w:style>
  <w:style w:type="paragraph" w:customStyle="1" w:styleId="afb">
    <w:name w:val="附录三级条标题"/>
    <w:basedOn w:val="afa"/>
    <w:next w:val="affb"/>
    <w:pPr>
      <w:numPr>
        <w:ilvl w:val="4"/>
      </w:numPr>
      <w:outlineLvl w:val="4"/>
    </w:pPr>
  </w:style>
  <w:style w:type="paragraph" w:customStyle="1" w:styleId="aff">
    <w:name w:val="注："/>
    <w:next w:val="affb"/>
    <w:pPr>
      <w:widowControl w:val="0"/>
      <w:numPr>
        <w:numId w:val="5"/>
      </w:numPr>
      <w:autoSpaceDE w:val="0"/>
      <w:autoSpaceDN w:val="0"/>
      <w:jc w:val="both"/>
    </w:pPr>
    <w:rPr>
      <w:rFonts w:ascii="宋体"/>
      <w:sz w:val="18"/>
      <w:szCs w:val="18"/>
    </w:rPr>
  </w:style>
  <w:style w:type="paragraph" w:customStyle="1" w:styleId="affff2">
    <w:name w:val="标准书眉一"/>
    <w:pPr>
      <w:jc w:val="both"/>
    </w:pPr>
  </w:style>
  <w:style w:type="paragraph" w:customStyle="1" w:styleId="affff3">
    <w:name w:val="其他发布部门"/>
    <w:basedOn w:val="afff9"/>
    <w:pPr>
      <w:framePr w:wrap="around" w:y="15310"/>
      <w:spacing w:line="0" w:lineRule="atLeast"/>
    </w:pPr>
    <w:rPr>
      <w:rFonts w:ascii="黑体" w:eastAsia="黑体"/>
      <w:b w:val="0"/>
    </w:rPr>
  </w:style>
  <w:style w:type="paragraph" w:customStyle="1" w:styleId="p20">
    <w:name w:val="p20"/>
    <w:basedOn w:val="aff0"/>
    <w:pPr>
      <w:widowControl/>
      <w:spacing w:beforeLines="50" w:afterLines="50"/>
      <w:jc w:val="center"/>
    </w:pPr>
    <w:rPr>
      <w:rFonts w:ascii="黑体" w:eastAsia="黑体" w:hAnsi="宋体" w:cs="宋体"/>
      <w:kern w:val="0"/>
      <w:szCs w:val="21"/>
    </w:rPr>
  </w:style>
  <w:style w:type="paragraph" w:customStyle="1" w:styleId="affff4">
    <w:name w:val="封面标准英文名称"/>
    <w:basedOn w:val="affff0"/>
    <w:pPr>
      <w:framePr w:wrap="around"/>
      <w:spacing w:before="370" w:line="400" w:lineRule="exact"/>
    </w:pPr>
    <w:rPr>
      <w:rFonts w:ascii="Times New Roman"/>
      <w:sz w:val="28"/>
      <w:szCs w:val="28"/>
    </w:rPr>
  </w:style>
  <w:style w:type="paragraph" w:customStyle="1" w:styleId="affff5">
    <w:name w:val="其他发布日期"/>
    <w:basedOn w:val="affff6"/>
    <w:pPr>
      <w:framePr w:wrap="around" w:vAnchor="page" w:hAnchor="text" w:x="1419"/>
    </w:pPr>
  </w:style>
  <w:style w:type="paragraph" w:customStyle="1" w:styleId="af1">
    <w:name w:val="编号列项（三级）"/>
    <w:pPr>
      <w:numPr>
        <w:ilvl w:val="2"/>
        <w:numId w:val="6"/>
      </w:numPr>
      <w:tabs>
        <w:tab w:val="left" w:pos="0"/>
      </w:tabs>
    </w:pPr>
    <w:rPr>
      <w:rFonts w:ascii="宋体"/>
      <w:sz w:val="21"/>
    </w:rPr>
  </w:style>
  <w:style w:type="paragraph" w:customStyle="1" w:styleId="af9">
    <w:name w:val="附录一级条标题"/>
    <w:basedOn w:val="af8"/>
    <w:next w:val="affb"/>
    <w:pPr>
      <w:numPr>
        <w:ilvl w:val="2"/>
      </w:numPr>
      <w:autoSpaceDN w:val="0"/>
      <w:spacing w:beforeLines="50" w:before="50" w:afterLines="50" w:after="50"/>
      <w:outlineLvl w:val="2"/>
    </w:pPr>
  </w:style>
  <w:style w:type="paragraph" w:customStyle="1" w:styleId="affff7">
    <w:name w:val="图标脚注说明"/>
    <w:basedOn w:val="affb"/>
    <w:pPr>
      <w:ind w:left="840" w:firstLineChars="0" w:hanging="420"/>
    </w:pPr>
    <w:rPr>
      <w:sz w:val="18"/>
      <w:szCs w:val="18"/>
    </w:rPr>
  </w:style>
  <w:style w:type="paragraph" w:customStyle="1" w:styleId="p18">
    <w:name w:val="p18"/>
    <w:basedOn w:val="aff0"/>
    <w:pPr>
      <w:widowControl/>
      <w:spacing w:beforeLines="50" w:afterLines="50"/>
      <w:jc w:val="left"/>
    </w:pPr>
    <w:rPr>
      <w:rFonts w:ascii="黑体" w:eastAsia="黑体" w:hAnsi="宋体" w:cs="宋体"/>
      <w:kern w:val="0"/>
      <w:szCs w:val="21"/>
    </w:rPr>
  </w:style>
  <w:style w:type="paragraph" w:customStyle="1" w:styleId="affff6">
    <w:name w:val="发布日期"/>
    <w:pPr>
      <w:framePr w:w="3997" w:h="471" w:hRule="exact" w:vSpace="181" w:wrap="around" w:hAnchor="page" w:x="7089" w:y="14097" w:anchorLock="1"/>
    </w:pPr>
    <w:rPr>
      <w:rFonts w:eastAsia="黑体"/>
      <w:sz w:val="28"/>
    </w:rPr>
  </w:style>
  <w:style w:type="paragraph" w:customStyle="1" w:styleId="a1">
    <w:name w:val="示例"/>
    <w:next w:val="afff2"/>
    <w:pPr>
      <w:widowControl w:val="0"/>
      <w:numPr>
        <w:numId w:val="7"/>
      </w:numPr>
      <w:jc w:val="both"/>
    </w:pPr>
    <w:rPr>
      <w:rFonts w:ascii="宋体"/>
      <w:sz w:val="18"/>
      <w:szCs w:val="18"/>
    </w:rPr>
  </w:style>
  <w:style w:type="paragraph" w:customStyle="1" w:styleId="a4">
    <w:name w:val="章标题"/>
    <w:next w:val="affb"/>
    <w:pPr>
      <w:numPr>
        <w:numId w:val="4"/>
      </w:numPr>
      <w:spacing w:beforeLines="100" w:before="312" w:afterLines="100" w:after="312"/>
      <w:jc w:val="both"/>
      <w:outlineLvl w:val="1"/>
    </w:pPr>
    <w:rPr>
      <w:rFonts w:ascii="黑体" w:eastAsia="黑体"/>
      <w:sz w:val="21"/>
    </w:rPr>
  </w:style>
  <w:style w:type="paragraph" w:customStyle="1" w:styleId="affff8">
    <w:name w:val="标准称谓"/>
    <w:next w:val="aff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fb"/>
    <w:qFormat/>
    <w:pPr>
      <w:widowControl w:val="0"/>
      <w:ind w:leftChars="200" w:left="840" w:hangingChars="200" w:hanging="420"/>
      <w:jc w:val="both"/>
    </w:pPr>
    <w:rPr>
      <w:rFonts w:ascii="宋体"/>
      <w:sz w:val="18"/>
    </w:rPr>
  </w:style>
  <w:style w:type="paragraph" w:customStyle="1" w:styleId="ab">
    <w:name w:val="列项——（一级）"/>
    <w:pPr>
      <w:widowControl w:val="0"/>
      <w:numPr>
        <w:numId w:val="1"/>
      </w:numPr>
      <w:jc w:val="both"/>
    </w:pPr>
    <w:rPr>
      <w:rFonts w:ascii="宋体"/>
      <w:sz w:val="21"/>
    </w:rPr>
  </w:style>
  <w:style w:type="paragraph" w:customStyle="1" w:styleId="affffa">
    <w:name w:val="封面一致性程度标识"/>
    <w:basedOn w:val="affff4"/>
    <w:pPr>
      <w:framePr w:wrap="around"/>
      <w:spacing w:before="440"/>
    </w:pPr>
    <w:rPr>
      <w:rFonts w:ascii="宋体" w:eastAsia="宋体"/>
    </w:rPr>
  </w:style>
  <w:style w:type="paragraph" w:customStyle="1" w:styleId="20">
    <w:name w:val="封面一致性程度标识2"/>
    <w:basedOn w:val="affffa"/>
    <w:pPr>
      <w:framePr w:wrap="around" w:y="4469"/>
    </w:pPr>
  </w:style>
  <w:style w:type="paragraph" w:styleId="afff">
    <w:name w:val="No Spacing"/>
    <w:link w:val="affe"/>
    <w:uiPriority w:val="1"/>
    <w:qFormat/>
    <w:rPr>
      <w:rFonts w:ascii="Calibri" w:hAnsi="Calibri"/>
      <w:sz w:val="22"/>
      <w:szCs w:val="22"/>
    </w:rPr>
  </w:style>
  <w:style w:type="paragraph" w:customStyle="1" w:styleId="affffb">
    <w:name w:val="示例后文字"/>
    <w:basedOn w:val="affb"/>
    <w:next w:val="affb"/>
    <w:qFormat/>
    <w:pPr>
      <w:ind w:firstLine="360"/>
    </w:pPr>
    <w:rPr>
      <w:sz w:val="18"/>
    </w:rPr>
  </w:style>
  <w:style w:type="paragraph" w:customStyle="1" w:styleId="affffc">
    <w:name w:val="参考文献"/>
    <w:basedOn w:val="aff0"/>
    <w:next w:val="aff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d">
    <w:name w:val="终结线"/>
    <w:basedOn w:val="aff0"/>
    <w:pPr>
      <w:framePr w:hSpace="181" w:vSpace="181" w:wrap="around" w:vAnchor="text" w:hAnchor="margin" w:xAlign="center" w:y="285"/>
    </w:pPr>
  </w:style>
  <w:style w:type="paragraph" w:customStyle="1" w:styleId="affffe">
    <w:name w:val="附录一级无"/>
    <w:basedOn w:val="af9"/>
    <w:pPr>
      <w:tabs>
        <w:tab w:val="clear" w:pos="360"/>
      </w:tabs>
      <w:spacing w:beforeLines="0" w:before="0" w:afterLines="0" w:after="0"/>
    </w:pPr>
    <w:rPr>
      <w:rFonts w:ascii="宋体" w:eastAsia="宋体"/>
      <w:szCs w:val="21"/>
    </w:rPr>
  </w:style>
  <w:style w:type="paragraph" w:customStyle="1" w:styleId="affa">
    <w:name w:val="附录公式"/>
    <w:basedOn w:val="affb"/>
    <w:next w:val="affb"/>
    <w:link w:val="Char"/>
    <w:qFormat/>
  </w:style>
  <w:style w:type="paragraph" w:customStyle="1" w:styleId="afffff">
    <w:name w:val="条文脚注"/>
    <w:basedOn w:val="ae"/>
    <w:pPr>
      <w:numPr>
        <w:numId w:val="0"/>
      </w:numPr>
      <w:tabs>
        <w:tab w:val="left" w:pos="0"/>
      </w:tabs>
      <w:jc w:val="both"/>
    </w:pPr>
  </w:style>
  <w:style w:type="paragraph" w:customStyle="1" w:styleId="afffff0">
    <w:name w:val="标准书眉_偶数页"/>
    <w:basedOn w:val="afffb"/>
    <w:next w:val="aff0"/>
    <w:pPr>
      <w:jc w:val="left"/>
    </w:pPr>
  </w:style>
  <w:style w:type="paragraph" w:customStyle="1" w:styleId="afffff1">
    <w:name w:val="封面标准文稿类别"/>
    <w:basedOn w:val="affffa"/>
    <w:pPr>
      <w:framePr w:wrap="around"/>
      <w:spacing w:after="160" w:line="240" w:lineRule="auto"/>
    </w:pPr>
    <w:rPr>
      <w:sz w:val="24"/>
    </w:rPr>
  </w:style>
  <w:style w:type="paragraph" w:customStyle="1" w:styleId="afffff2">
    <w:name w:val="附录五级无"/>
    <w:basedOn w:val="afffff3"/>
    <w:pPr>
      <w:tabs>
        <w:tab w:val="clear" w:pos="360"/>
      </w:tabs>
      <w:spacing w:beforeLines="0" w:before="0" w:afterLines="0" w:after="0"/>
    </w:pPr>
    <w:rPr>
      <w:rFonts w:ascii="宋体" w:eastAsia="宋体"/>
      <w:szCs w:val="21"/>
    </w:rPr>
  </w:style>
  <w:style w:type="paragraph" w:customStyle="1" w:styleId="afffff3">
    <w:name w:val="附录五级条标题"/>
    <w:basedOn w:val="afc"/>
    <w:next w:val="affb"/>
    <w:pPr>
      <w:numPr>
        <w:ilvl w:val="0"/>
        <w:numId w:val="0"/>
      </w:numPr>
      <w:outlineLvl w:val="6"/>
    </w:pPr>
  </w:style>
  <w:style w:type="paragraph" w:customStyle="1" w:styleId="afffff4">
    <w:name w:val="目次、标准名称标题"/>
    <w:basedOn w:val="aff0"/>
    <w:next w:val="aff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5">
    <w:name w:val="标准书脚_偶数页"/>
    <w:pPr>
      <w:spacing w:before="120"/>
      <w:ind w:left="221"/>
    </w:pPr>
    <w:rPr>
      <w:rFonts w:ascii="宋体"/>
      <w:sz w:val="18"/>
      <w:szCs w:val="18"/>
    </w:rPr>
  </w:style>
  <w:style w:type="paragraph" w:customStyle="1" w:styleId="p19">
    <w:name w:val="p19"/>
    <w:basedOn w:val="aff0"/>
    <w:pPr>
      <w:widowControl/>
      <w:ind w:firstLine="420"/>
    </w:pPr>
    <w:rPr>
      <w:rFonts w:ascii="宋体" w:hAnsi="宋体" w:cs="宋体"/>
      <w:kern w:val="0"/>
      <w:szCs w:val="21"/>
    </w:rPr>
  </w:style>
  <w:style w:type="paragraph" w:customStyle="1" w:styleId="afffff6">
    <w:name w:val="附录公式编号制表符"/>
    <w:basedOn w:val="aff0"/>
    <w:next w:val="affb"/>
    <w:qFormat/>
    <w:pPr>
      <w:widowControl/>
      <w:tabs>
        <w:tab w:val="center" w:pos="4201"/>
        <w:tab w:val="right" w:leader="dot" w:pos="9298"/>
      </w:tabs>
      <w:autoSpaceDE w:val="0"/>
      <w:autoSpaceDN w:val="0"/>
    </w:pPr>
    <w:rPr>
      <w:rFonts w:ascii="宋体"/>
      <w:kern w:val="0"/>
      <w:szCs w:val="20"/>
    </w:rPr>
  </w:style>
  <w:style w:type="paragraph" w:customStyle="1" w:styleId="afffff7">
    <w:name w:val="标准标志"/>
    <w:next w:val="aff0"/>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e">
    <w:name w:val="附录数字编号列项（二级）"/>
    <w:qFormat/>
    <w:pPr>
      <w:numPr>
        <w:ilvl w:val="1"/>
        <w:numId w:val="8"/>
      </w:numPr>
      <w:tabs>
        <w:tab w:val="left" w:pos="840"/>
      </w:tabs>
    </w:pPr>
    <w:rPr>
      <w:rFonts w:ascii="宋体"/>
      <w:sz w:val="21"/>
    </w:rPr>
  </w:style>
  <w:style w:type="paragraph" w:customStyle="1" w:styleId="a">
    <w:name w:val="注×："/>
    <w:pPr>
      <w:widowControl w:val="0"/>
      <w:numPr>
        <w:numId w:val="9"/>
      </w:numPr>
      <w:autoSpaceDE w:val="0"/>
      <w:autoSpaceDN w:val="0"/>
      <w:jc w:val="both"/>
    </w:pPr>
    <w:rPr>
      <w:rFonts w:ascii="宋体"/>
      <w:sz w:val="18"/>
      <w:szCs w:val="18"/>
    </w:rPr>
  </w:style>
  <w:style w:type="paragraph" w:customStyle="1" w:styleId="afffff8">
    <w:name w:val="标准书脚_奇数页"/>
    <w:pPr>
      <w:spacing w:before="120"/>
      <w:ind w:right="198"/>
      <w:jc w:val="right"/>
    </w:pPr>
    <w:rPr>
      <w:rFonts w:ascii="宋体"/>
      <w:sz w:val="18"/>
      <w:szCs w:val="18"/>
    </w:rPr>
  </w:style>
  <w:style w:type="paragraph" w:customStyle="1" w:styleId="afffff9">
    <w:name w:val="前言、引言标题"/>
    <w:next w:val="affb"/>
    <w:pPr>
      <w:keepNext/>
      <w:pageBreakBefore/>
      <w:shd w:val="clear" w:color="FFFFFF" w:fill="FFFFFF"/>
      <w:spacing w:before="640" w:after="560"/>
      <w:jc w:val="center"/>
      <w:outlineLvl w:val="0"/>
    </w:pPr>
    <w:rPr>
      <w:rFonts w:ascii="黑体" w:eastAsia="黑体"/>
      <w:sz w:val="32"/>
    </w:rPr>
  </w:style>
  <w:style w:type="paragraph" w:customStyle="1" w:styleId="afffffa">
    <w:name w:val="四级无"/>
    <w:basedOn w:val="a8"/>
    <w:pPr>
      <w:spacing w:beforeLines="0" w:before="0" w:afterLines="0" w:after="0"/>
    </w:pPr>
    <w:rPr>
      <w:rFonts w:ascii="宋体" w:eastAsia="宋体"/>
    </w:rPr>
  </w:style>
  <w:style w:type="paragraph" w:customStyle="1" w:styleId="afffffb">
    <w:name w:val="三级无"/>
    <w:basedOn w:val="a7"/>
    <w:pPr>
      <w:spacing w:beforeLines="0" w:before="0" w:afterLines="0" w:after="0"/>
    </w:pPr>
    <w:rPr>
      <w:rFonts w:ascii="宋体" w:eastAsia="宋体"/>
    </w:rPr>
  </w:style>
  <w:style w:type="paragraph" w:customStyle="1" w:styleId="p21">
    <w:name w:val="p21"/>
    <w:basedOn w:val="aff0"/>
    <w:pPr>
      <w:widowControl/>
      <w:spacing w:beforeLines="100" w:afterLines="100"/>
    </w:pPr>
    <w:rPr>
      <w:rFonts w:ascii="黑体" w:eastAsia="黑体" w:hAnsi="宋体" w:cs="宋体"/>
      <w:kern w:val="0"/>
      <w:szCs w:val="21"/>
    </w:rPr>
  </w:style>
  <w:style w:type="paragraph" w:customStyle="1" w:styleId="afffffc">
    <w:name w:val="其他标准标志"/>
    <w:basedOn w:val="afffff7"/>
    <w:pPr>
      <w:framePr w:w="6101" w:wrap="around" w:vAnchor="page" w:hAnchor="page" w:x="4673" w:y="942"/>
    </w:pPr>
    <w:rPr>
      <w:w w:val="130"/>
    </w:rPr>
  </w:style>
  <w:style w:type="paragraph" w:customStyle="1" w:styleId="a3">
    <w:name w:val="注×：（正文）"/>
    <w:pPr>
      <w:numPr>
        <w:numId w:val="10"/>
      </w:numPr>
      <w:jc w:val="both"/>
    </w:pPr>
    <w:rPr>
      <w:rFonts w:ascii="宋体"/>
      <w:sz w:val="18"/>
      <w:szCs w:val="18"/>
    </w:rPr>
  </w:style>
  <w:style w:type="paragraph" w:customStyle="1" w:styleId="afffffd">
    <w:name w:val="封面标准文稿编辑信息"/>
    <w:basedOn w:val="afffff1"/>
    <w:pPr>
      <w:framePr w:wrap="around"/>
      <w:spacing w:before="180" w:line="180" w:lineRule="exact"/>
    </w:pPr>
    <w:rPr>
      <w:sz w:val="21"/>
    </w:rPr>
  </w:style>
  <w:style w:type="paragraph" w:customStyle="1" w:styleId="22">
    <w:name w:val="封面标准名称2"/>
    <w:basedOn w:val="affff0"/>
    <w:pPr>
      <w:framePr w:wrap="around" w:y="4469"/>
      <w:spacing w:beforeLines="630" w:before="630"/>
    </w:pPr>
  </w:style>
  <w:style w:type="paragraph" w:customStyle="1" w:styleId="23">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字母编号列项（一级）"/>
    <w:pPr>
      <w:numPr>
        <w:numId w:val="6"/>
      </w:numPr>
      <w:tabs>
        <w:tab w:val="left" w:pos="840"/>
      </w:tabs>
      <w:jc w:val="both"/>
    </w:pPr>
    <w:rPr>
      <w:rFonts w:ascii="宋体"/>
      <w:sz w:val="21"/>
    </w:rPr>
  </w:style>
  <w:style w:type="paragraph" w:customStyle="1" w:styleId="a9">
    <w:name w:val="附录图标号"/>
    <w:basedOn w:val="aff0"/>
    <w:pPr>
      <w:keepNext/>
      <w:pageBreakBefore/>
      <w:widowControl/>
      <w:numPr>
        <w:numId w:val="11"/>
      </w:numPr>
      <w:spacing w:line="14" w:lineRule="exact"/>
      <w:ind w:left="0" w:firstLine="363"/>
      <w:jc w:val="center"/>
      <w:outlineLvl w:val="0"/>
    </w:pPr>
    <w:rPr>
      <w:color w:val="FFFFFF"/>
    </w:rPr>
  </w:style>
  <w:style w:type="paragraph" w:customStyle="1" w:styleId="p17">
    <w:name w:val="p17"/>
    <w:basedOn w:val="aff0"/>
    <w:pPr>
      <w:widowControl/>
      <w:ind w:firstLine="420"/>
    </w:pPr>
    <w:rPr>
      <w:rFonts w:ascii="宋体" w:hAnsi="宋体" w:cs="宋体"/>
      <w:kern w:val="0"/>
      <w:szCs w:val="21"/>
    </w:rPr>
  </w:style>
  <w:style w:type="paragraph" w:customStyle="1" w:styleId="afd">
    <w:name w:val="附录字母编号列项（一级）"/>
    <w:qFormat/>
    <w:pPr>
      <w:numPr>
        <w:numId w:val="8"/>
      </w:numPr>
      <w:tabs>
        <w:tab w:val="left" w:pos="839"/>
      </w:tabs>
    </w:pPr>
    <w:rPr>
      <w:rFonts w:ascii="宋体"/>
      <w:sz w:val="21"/>
    </w:rPr>
  </w:style>
  <w:style w:type="paragraph" w:customStyle="1" w:styleId="24">
    <w:name w:val="封面标准文稿类别2"/>
    <w:basedOn w:val="afffff1"/>
    <w:pPr>
      <w:framePr w:wrap="around" w:y="4469"/>
    </w:pPr>
  </w:style>
  <w:style w:type="paragraph" w:customStyle="1" w:styleId="a0">
    <w:name w:val="首示例"/>
    <w:next w:val="affb"/>
    <w:link w:val="Char1"/>
    <w:qFormat/>
    <w:pPr>
      <w:numPr>
        <w:numId w:val="12"/>
      </w:numPr>
      <w:tabs>
        <w:tab w:val="left" w:pos="360"/>
      </w:tabs>
      <w:ind w:firstLine="0"/>
    </w:pPr>
    <w:rPr>
      <w:rFonts w:ascii="宋体" w:hAnsi="宋体"/>
      <w:kern w:val="2"/>
      <w:sz w:val="18"/>
      <w:szCs w:val="18"/>
    </w:rPr>
  </w:style>
  <w:style w:type="paragraph" w:customStyle="1" w:styleId="af0">
    <w:name w:val="数字编号列项（二级）"/>
    <w:pPr>
      <w:numPr>
        <w:ilvl w:val="1"/>
        <w:numId w:val="6"/>
      </w:numPr>
      <w:tabs>
        <w:tab w:val="left" w:pos="1260"/>
      </w:tabs>
      <w:jc w:val="both"/>
    </w:pPr>
    <w:rPr>
      <w:rFonts w:ascii="宋体"/>
      <w:sz w:val="21"/>
    </w:rPr>
  </w:style>
  <w:style w:type="paragraph" w:customStyle="1" w:styleId="afffffe">
    <w:name w:val="其他实施日期"/>
    <w:basedOn w:val="affffff"/>
    <w:pPr>
      <w:framePr w:wrap="around"/>
    </w:pPr>
  </w:style>
  <w:style w:type="paragraph" w:customStyle="1" w:styleId="af5">
    <w:name w:val="附录表标题"/>
    <w:basedOn w:val="aff0"/>
    <w:next w:val="affb"/>
    <w:pPr>
      <w:numPr>
        <w:ilvl w:val="1"/>
        <w:numId w:val="13"/>
      </w:numPr>
      <w:tabs>
        <w:tab w:val="left" w:pos="180"/>
      </w:tabs>
      <w:spacing w:beforeLines="50" w:before="50" w:afterLines="50" w:after="50"/>
      <w:ind w:left="0" w:firstLine="0"/>
      <w:jc w:val="center"/>
    </w:pPr>
    <w:rPr>
      <w:rFonts w:ascii="黑体" w:eastAsia="黑体"/>
      <w:szCs w:val="21"/>
    </w:rPr>
  </w:style>
  <w:style w:type="paragraph" w:customStyle="1" w:styleId="affffff">
    <w:name w:val="实施日期"/>
    <w:basedOn w:val="affff6"/>
    <w:pPr>
      <w:framePr w:wrap="around" w:vAnchor="page" w:hAnchor="text"/>
      <w:jc w:val="right"/>
    </w:pPr>
  </w:style>
  <w:style w:type="paragraph" w:customStyle="1" w:styleId="affffff0">
    <w:name w:val="其他标准称谓"/>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5">
    <w:name w:val="封面标准英文名称2"/>
    <w:basedOn w:val="affff4"/>
    <w:pPr>
      <w:framePr w:wrap="around" w:y="4469"/>
    </w:pPr>
  </w:style>
  <w:style w:type="paragraph" w:customStyle="1" w:styleId="affffff1">
    <w:name w:val="附录标题"/>
    <w:basedOn w:val="affb"/>
    <w:next w:val="affb"/>
    <w:pPr>
      <w:ind w:firstLineChars="0" w:firstLine="0"/>
      <w:jc w:val="center"/>
    </w:pPr>
    <w:rPr>
      <w:rFonts w:ascii="黑体" w:eastAsia="黑体"/>
    </w:rPr>
  </w:style>
  <w:style w:type="paragraph" w:customStyle="1" w:styleId="p15">
    <w:name w:val="p15"/>
    <w:basedOn w:val="aff0"/>
    <w:pPr>
      <w:widowControl/>
      <w:spacing w:beforeLines="100" w:afterLines="100"/>
    </w:pPr>
    <w:rPr>
      <w:rFonts w:ascii="黑体" w:eastAsia="黑体" w:hAnsi="宋体" w:cs="宋体"/>
      <w:kern w:val="0"/>
      <w:szCs w:val="21"/>
    </w:rPr>
  </w:style>
  <w:style w:type="paragraph" w:customStyle="1" w:styleId="af2">
    <w:name w:val="示例×："/>
    <w:basedOn w:val="a4"/>
    <w:qFormat/>
    <w:pPr>
      <w:numPr>
        <w:numId w:val="14"/>
      </w:numPr>
      <w:spacing w:beforeLines="0" w:before="0" w:afterLines="0" w:after="0"/>
      <w:outlineLvl w:val="9"/>
    </w:pPr>
    <w:rPr>
      <w:rFonts w:ascii="宋体" w:eastAsia="宋体"/>
      <w:sz w:val="18"/>
      <w:szCs w:val="18"/>
    </w:rPr>
  </w:style>
  <w:style w:type="paragraph" w:customStyle="1" w:styleId="af3">
    <w:name w:val="正文图标题"/>
    <w:next w:val="affb"/>
    <w:pPr>
      <w:numPr>
        <w:numId w:val="15"/>
      </w:numPr>
      <w:tabs>
        <w:tab w:val="left" w:pos="360"/>
      </w:tabs>
      <w:spacing w:beforeLines="50" w:before="156" w:afterLines="50" w:after="156"/>
      <w:jc w:val="center"/>
    </w:pPr>
    <w:rPr>
      <w:rFonts w:ascii="黑体" w:eastAsia="黑体"/>
      <w:sz w:val="21"/>
    </w:rPr>
  </w:style>
  <w:style w:type="paragraph" w:customStyle="1" w:styleId="affffff2">
    <w:name w:val="列项说明数字编号"/>
    <w:pPr>
      <w:ind w:leftChars="400" w:left="600" w:hangingChars="200" w:hanging="200"/>
    </w:pPr>
    <w:rPr>
      <w:rFonts w:ascii="宋体"/>
      <w:sz w:val="21"/>
    </w:rPr>
  </w:style>
  <w:style w:type="paragraph" w:customStyle="1" w:styleId="af7">
    <w:name w:val="附录标识"/>
    <w:basedOn w:val="aff0"/>
    <w:next w:val="affb"/>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a">
    <w:name w:val="附录图标题"/>
    <w:basedOn w:val="aff0"/>
    <w:next w:val="affb"/>
    <w:pPr>
      <w:numPr>
        <w:ilvl w:val="1"/>
        <w:numId w:val="11"/>
      </w:numPr>
      <w:tabs>
        <w:tab w:val="left" w:pos="363"/>
      </w:tabs>
      <w:spacing w:beforeLines="50" w:before="50" w:afterLines="50" w:after="50"/>
      <w:ind w:left="0" w:firstLine="0"/>
      <w:jc w:val="center"/>
    </w:pPr>
    <w:rPr>
      <w:rFonts w:ascii="黑体" w:eastAsia="黑体"/>
      <w:szCs w:val="21"/>
    </w:rPr>
  </w:style>
  <w:style w:type="paragraph" w:customStyle="1" w:styleId="a2">
    <w:name w:val="图表脚注说明"/>
    <w:basedOn w:val="aff0"/>
    <w:pPr>
      <w:numPr>
        <w:numId w:val="16"/>
      </w:numPr>
    </w:pPr>
    <w:rPr>
      <w:rFonts w:ascii="宋体"/>
      <w:sz w:val="18"/>
      <w:szCs w:val="18"/>
    </w:rPr>
  </w:style>
  <w:style w:type="paragraph" w:customStyle="1" w:styleId="af4">
    <w:name w:val="附录表标号"/>
    <w:basedOn w:val="aff0"/>
    <w:next w:val="affb"/>
    <w:pPr>
      <w:numPr>
        <w:numId w:val="13"/>
      </w:numPr>
      <w:tabs>
        <w:tab w:val="clear" w:pos="0"/>
      </w:tabs>
      <w:spacing w:line="14" w:lineRule="exact"/>
      <w:ind w:left="811" w:hanging="448"/>
      <w:jc w:val="center"/>
      <w:outlineLvl w:val="0"/>
    </w:pPr>
    <w:rPr>
      <w:color w:val="FFFFFF"/>
    </w:rPr>
  </w:style>
  <w:style w:type="paragraph" w:customStyle="1" w:styleId="af6">
    <w:name w:val="正文表标题"/>
    <w:next w:val="affb"/>
    <w:pPr>
      <w:numPr>
        <w:numId w:val="17"/>
      </w:numPr>
      <w:tabs>
        <w:tab w:val="left" w:pos="360"/>
      </w:tabs>
      <w:spacing w:beforeLines="50" w:before="156" w:afterLines="50" w:after="156"/>
      <w:jc w:val="center"/>
    </w:pPr>
    <w:rPr>
      <w:rFonts w:ascii="黑体" w:eastAsia="黑体"/>
      <w:sz w:val="21"/>
    </w:rPr>
  </w:style>
  <w:style w:type="paragraph" w:customStyle="1" w:styleId="affffff3">
    <w:name w:val="附录二级无"/>
    <w:basedOn w:val="afa"/>
    <w:pPr>
      <w:tabs>
        <w:tab w:val="clear" w:pos="360"/>
      </w:tabs>
      <w:spacing w:beforeLines="0" w:before="0" w:afterLines="0" w:after="0"/>
    </w:pPr>
    <w:rPr>
      <w:rFonts w:ascii="宋体" w:eastAsia="宋体"/>
      <w:szCs w:val="21"/>
    </w:rPr>
  </w:style>
  <w:style w:type="paragraph" w:customStyle="1" w:styleId="affffff4">
    <w:name w:val="封面正文"/>
    <w:pPr>
      <w:jc w:val="both"/>
    </w:pPr>
  </w:style>
  <w:style w:type="paragraph" w:customStyle="1" w:styleId="affffff5">
    <w:name w:val="参考文献、索引标题"/>
    <w:basedOn w:val="aff0"/>
    <w:next w:val="aff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6">
    <w:name w:val="一级无"/>
    <w:basedOn w:val="a5"/>
    <w:pPr>
      <w:spacing w:beforeLines="0" w:before="0" w:afterLines="0" w:after="0"/>
    </w:pPr>
    <w:rPr>
      <w:rFonts w:ascii="宋体" w:eastAsia="宋体"/>
    </w:rPr>
  </w:style>
  <w:style w:type="paragraph" w:customStyle="1" w:styleId="p0">
    <w:name w:val="p0"/>
    <w:basedOn w:val="aff0"/>
    <w:pPr>
      <w:widowControl/>
    </w:pPr>
    <w:rPr>
      <w:kern w:val="0"/>
      <w:szCs w:val="21"/>
    </w:rPr>
  </w:style>
  <w:style w:type="paragraph" w:customStyle="1" w:styleId="affffff7">
    <w:name w:val="附录四级无"/>
    <w:basedOn w:val="afc"/>
    <w:pPr>
      <w:tabs>
        <w:tab w:val="clear" w:pos="360"/>
      </w:tabs>
      <w:spacing w:beforeLines="0" w:before="0" w:afterLines="0" w:after="0"/>
    </w:pPr>
    <w:rPr>
      <w:rFonts w:ascii="宋体" w:eastAsia="宋体"/>
      <w:szCs w:val="21"/>
    </w:rPr>
  </w:style>
  <w:style w:type="paragraph" w:customStyle="1" w:styleId="26">
    <w:name w:val="封面标准文稿编辑信息2"/>
    <w:basedOn w:val="afffffd"/>
    <w:pPr>
      <w:framePr w:wrap="around" w:y="4469"/>
    </w:pPr>
  </w:style>
  <w:style w:type="paragraph" w:customStyle="1" w:styleId="ac">
    <w:name w:val="列项●（二级）"/>
    <w:pPr>
      <w:numPr>
        <w:ilvl w:val="1"/>
        <w:numId w:val="1"/>
      </w:numPr>
      <w:tabs>
        <w:tab w:val="clear" w:pos="760"/>
        <w:tab w:val="left" w:pos="840"/>
      </w:tabs>
      <w:jc w:val="both"/>
    </w:pPr>
    <w:rPr>
      <w:rFonts w:ascii="宋体"/>
      <w:sz w:val="21"/>
    </w:rPr>
  </w:style>
  <w:style w:type="paragraph" w:customStyle="1" w:styleId="affffff8">
    <w:name w:val="附录三级无"/>
    <w:basedOn w:val="afb"/>
    <w:pPr>
      <w:tabs>
        <w:tab w:val="clear" w:pos="360"/>
      </w:tabs>
      <w:spacing w:beforeLines="0" w:before="0" w:afterLines="0" w:after="0"/>
    </w:pPr>
    <w:rPr>
      <w:rFonts w:ascii="宋体" w:eastAsia="宋体"/>
      <w:szCs w:val="21"/>
    </w:rPr>
  </w:style>
  <w:style w:type="paragraph" w:customStyle="1" w:styleId="affffff9">
    <w:name w:val="注：（正文）"/>
    <w:basedOn w:val="aff"/>
    <w:next w:val="affb"/>
  </w:style>
  <w:style w:type="table" w:styleId="affffffa">
    <w:name w:val="Table Grid"/>
    <w:basedOn w:val="aff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b">
    <w:name w:val="Date"/>
    <w:basedOn w:val="aff0"/>
    <w:next w:val="aff0"/>
    <w:link w:val="affffffc"/>
    <w:uiPriority w:val="99"/>
    <w:semiHidden/>
    <w:unhideWhenUsed/>
    <w:rsid w:val="00917029"/>
    <w:pPr>
      <w:ind w:leftChars="2500" w:left="100"/>
    </w:pPr>
  </w:style>
  <w:style w:type="character" w:customStyle="1" w:styleId="affffffc">
    <w:name w:val="日期 字符"/>
    <w:link w:val="affffffb"/>
    <w:uiPriority w:val="99"/>
    <w:semiHidden/>
    <w:rsid w:val="00917029"/>
    <w:rPr>
      <w:kern w:val="2"/>
      <w:sz w:val="21"/>
      <w:szCs w:val="24"/>
    </w:rPr>
  </w:style>
  <w:style w:type="paragraph" w:styleId="affffffd">
    <w:name w:val="Revision"/>
    <w:hidden/>
    <w:uiPriority w:val="99"/>
    <w:unhideWhenUsed/>
    <w:rsid w:val="00FF65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549">
      <w:bodyDiv w:val="1"/>
      <w:marLeft w:val="0"/>
      <w:marRight w:val="0"/>
      <w:marTop w:val="0"/>
      <w:marBottom w:val="0"/>
      <w:divBdr>
        <w:top w:val="none" w:sz="0" w:space="0" w:color="auto"/>
        <w:left w:val="none" w:sz="0" w:space="0" w:color="auto"/>
        <w:bottom w:val="none" w:sz="0" w:space="0" w:color="auto"/>
        <w:right w:val="none" w:sz="0" w:space="0" w:color="auto"/>
      </w:divBdr>
    </w:div>
    <w:div w:id="809396043">
      <w:bodyDiv w:val="1"/>
      <w:marLeft w:val="0"/>
      <w:marRight w:val="0"/>
      <w:marTop w:val="0"/>
      <w:marBottom w:val="0"/>
      <w:divBdr>
        <w:top w:val="none" w:sz="0" w:space="0" w:color="auto"/>
        <w:left w:val="none" w:sz="0" w:space="0" w:color="auto"/>
        <w:bottom w:val="none" w:sz="0" w:space="0" w:color="auto"/>
        <w:right w:val="none" w:sz="0" w:space="0" w:color="auto"/>
      </w:divBdr>
    </w:div>
    <w:div w:id="16127783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7329;&#23646;&#3803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13D50-17C2-4B66-B391-4EC8434C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金属钐.dot</Template>
  <TotalTime>1540</TotalTime>
  <Pages>12</Pages>
  <Words>752</Words>
  <Characters>4289</Characters>
  <Application>Microsoft Office Word</Application>
  <DocSecurity>0</DocSecurity>
  <PresentationFormat/>
  <Lines>35</Lines>
  <Paragraphs>10</Paragraphs>
  <Slides>0</Slides>
  <Notes>0</Notes>
  <HiddenSlides>0</HiddenSlides>
  <MMClips>0</MMClips>
  <ScaleCrop>false</ScaleCrop>
  <Manager/>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李述平</dc:creator>
  <cp:keywords/>
  <dc:description/>
  <cp:lastModifiedBy>朱晓婷</cp:lastModifiedBy>
  <cp:revision>114</cp:revision>
  <cp:lastPrinted>2015-09-14T03:32:00Z</cp:lastPrinted>
  <dcterms:created xsi:type="dcterms:W3CDTF">2022-09-13T07:17:00Z</dcterms:created>
  <dcterms:modified xsi:type="dcterms:W3CDTF">2023-02-21T07:32:00Z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2052-9.1.0.4862</vt:lpwstr>
  </property>
</Properties>
</file>