
<file path=[Content_Types].xml><?xml version="1.0" encoding="utf-8"?>
<Types xmlns="http://schemas.openxmlformats.org/package/2006/content-types">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5C" w:rsidRDefault="0004095C" w:rsidP="0004095C">
      <w:pPr>
        <w:pStyle w:val="1"/>
        <w:rPr>
          <w:rFonts w:ascii="Times New Roman" w:hAnsi="Times New Roman"/>
        </w:rPr>
      </w:pPr>
      <w:r w:rsidRPr="004A5041">
        <w:rPr>
          <w:rFonts w:ascii="Times New Roman" w:hAnsi="Times New Roman"/>
        </w:rPr>
        <w:t>行业标准《</w:t>
      </w:r>
      <w:r>
        <w:rPr>
          <w:rFonts w:ascii="Times New Roman" w:hAnsi="Times New Roman" w:hint="eastAsia"/>
        </w:rPr>
        <w:t>紧固件用铜合金空心型材</w:t>
      </w:r>
      <w:r w:rsidRPr="004A5041">
        <w:rPr>
          <w:rFonts w:ascii="Times New Roman" w:hAnsi="Times New Roman"/>
        </w:rPr>
        <w:t>》编制说明</w:t>
      </w:r>
    </w:p>
    <w:p w:rsidR="0004095C" w:rsidRDefault="0004095C" w:rsidP="0004095C">
      <w:pPr>
        <w:spacing w:line="360" w:lineRule="auto"/>
        <w:rPr>
          <w:rFonts w:ascii="宋体" w:eastAsia="宋体" w:hAnsi="宋体"/>
          <w:b/>
          <w:sz w:val="21"/>
          <w:szCs w:val="21"/>
        </w:rPr>
      </w:pPr>
    </w:p>
    <w:p w:rsidR="0004095C" w:rsidRPr="0004095C" w:rsidRDefault="0004095C" w:rsidP="0004095C">
      <w:pPr>
        <w:spacing w:line="360" w:lineRule="auto"/>
        <w:rPr>
          <w:rFonts w:ascii="宋体" w:eastAsia="宋体" w:hAnsi="宋体"/>
          <w:b/>
          <w:sz w:val="21"/>
          <w:szCs w:val="21"/>
        </w:rPr>
      </w:pPr>
      <w:r w:rsidRPr="0004095C">
        <w:rPr>
          <w:rFonts w:ascii="宋体" w:eastAsia="宋体" w:hAnsi="宋体"/>
          <w:b/>
          <w:sz w:val="21"/>
          <w:szCs w:val="21"/>
        </w:rPr>
        <w:t>1.  任务来源</w:t>
      </w:r>
    </w:p>
    <w:p w:rsidR="0004095C" w:rsidRPr="0004095C" w:rsidRDefault="0004095C" w:rsidP="0004095C">
      <w:pPr>
        <w:spacing w:line="360" w:lineRule="auto"/>
        <w:ind w:firstLineChars="150" w:firstLine="315"/>
        <w:rPr>
          <w:rFonts w:ascii="宋体" w:eastAsia="宋体" w:hAnsi="宋体"/>
          <w:sz w:val="21"/>
          <w:szCs w:val="21"/>
        </w:rPr>
      </w:pPr>
      <w:r w:rsidRPr="0004095C">
        <w:rPr>
          <w:rFonts w:ascii="宋体" w:eastAsia="宋体" w:hAnsi="宋体" w:hint="eastAsia"/>
          <w:sz w:val="21"/>
          <w:szCs w:val="21"/>
        </w:rPr>
        <w:t>根据工信部《</w:t>
      </w:r>
      <w:r w:rsidRPr="0004095C">
        <w:rPr>
          <w:rFonts w:ascii="宋体" w:eastAsia="宋体" w:hAnsi="宋体" w:hint="eastAsia"/>
          <w:color w:val="444444"/>
          <w:sz w:val="21"/>
          <w:szCs w:val="21"/>
        </w:rPr>
        <w:t>工业和信息化部办公厅关于印发</w:t>
      </w:r>
      <w:r w:rsidR="0025608F">
        <w:rPr>
          <w:rFonts w:ascii="宋体" w:eastAsia="宋体" w:hAnsi="宋体" w:hint="eastAsia"/>
          <w:color w:val="444444"/>
          <w:sz w:val="21"/>
          <w:szCs w:val="21"/>
        </w:rPr>
        <w:t>2022</w:t>
      </w:r>
      <w:r w:rsidRPr="0004095C">
        <w:rPr>
          <w:rFonts w:ascii="宋体" w:eastAsia="宋体" w:hAnsi="宋体" w:hint="eastAsia"/>
          <w:color w:val="444444"/>
          <w:sz w:val="21"/>
          <w:szCs w:val="21"/>
        </w:rPr>
        <w:t>年第一批行业标准制修订和外文版项目计划的通知</w:t>
      </w:r>
      <w:r w:rsidRPr="0004095C">
        <w:rPr>
          <w:rFonts w:ascii="宋体" w:eastAsia="宋体" w:hAnsi="宋体" w:hint="eastAsia"/>
          <w:sz w:val="21"/>
          <w:szCs w:val="21"/>
        </w:rPr>
        <w:t>》（工信厅科函</w:t>
      </w:r>
      <w:r w:rsidR="0025608F">
        <w:rPr>
          <w:rFonts w:ascii="宋体" w:eastAsia="宋体" w:hAnsi="宋体" w:hint="eastAsia"/>
          <w:sz w:val="21"/>
          <w:szCs w:val="21"/>
        </w:rPr>
        <w:t>[2021]291</w:t>
      </w:r>
      <w:r w:rsidRPr="0004095C">
        <w:rPr>
          <w:rFonts w:ascii="宋体" w:eastAsia="宋体" w:hAnsi="宋体" w:hint="eastAsia"/>
          <w:sz w:val="21"/>
          <w:szCs w:val="21"/>
        </w:rPr>
        <w:t>号）文件，由沈阳华泰铜业有限公司负责起草《舰船用耐蚀黄铜锻制棒材和饼材》行业标准，计划编号</w:t>
      </w:r>
      <w:r w:rsidR="0025608F">
        <w:rPr>
          <w:rFonts w:ascii="宋体" w:eastAsia="宋体" w:hAnsi="宋体" w:hint="eastAsia"/>
          <w:sz w:val="21"/>
          <w:szCs w:val="21"/>
        </w:rPr>
        <w:t>2022-0041</w:t>
      </w:r>
      <w:r w:rsidRPr="0004095C">
        <w:rPr>
          <w:rFonts w:ascii="宋体" w:eastAsia="宋体" w:hAnsi="宋体" w:hint="eastAsia"/>
          <w:sz w:val="21"/>
          <w:szCs w:val="21"/>
        </w:rPr>
        <w:t>T-YS，完成年限</w:t>
      </w:r>
      <w:r w:rsidR="0025608F">
        <w:rPr>
          <w:rFonts w:ascii="宋体" w:eastAsia="宋体" w:hAnsi="宋体" w:hint="eastAsia"/>
          <w:sz w:val="21"/>
          <w:szCs w:val="21"/>
        </w:rPr>
        <w:t>2024</w:t>
      </w:r>
      <w:r w:rsidRPr="0004095C">
        <w:rPr>
          <w:rFonts w:ascii="宋体" w:eastAsia="宋体" w:hAnsi="宋体" w:hint="eastAsia"/>
          <w:sz w:val="21"/>
          <w:szCs w:val="21"/>
        </w:rPr>
        <w:t>年</w:t>
      </w:r>
      <w:r w:rsidR="0025608F">
        <w:rPr>
          <w:rFonts w:ascii="宋体" w:eastAsia="宋体" w:hAnsi="宋体" w:hint="eastAsia"/>
          <w:sz w:val="21"/>
          <w:szCs w:val="21"/>
        </w:rPr>
        <w:t>4</w:t>
      </w:r>
      <w:r w:rsidRPr="0004095C">
        <w:rPr>
          <w:rFonts w:ascii="宋体" w:eastAsia="宋体" w:hAnsi="宋体" w:hint="eastAsia"/>
          <w:sz w:val="21"/>
          <w:szCs w:val="21"/>
        </w:rPr>
        <w:t>月。根据此项工作要求，沈阳华泰铜业有限公司标准起草小组对舰船用耐蚀黄铜锻制棒材和饼材产品的生产情况及销售情况进行综合研究，并以研究结果为依据进行标准起草工作。</w:t>
      </w:r>
    </w:p>
    <w:p w:rsidR="0004095C" w:rsidRPr="004A5041" w:rsidRDefault="0004095C" w:rsidP="000428D4">
      <w:pPr>
        <w:rPr>
          <w:b/>
        </w:rPr>
      </w:pPr>
      <w:r w:rsidRPr="004A5041">
        <w:rPr>
          <w:rFonts w:hint="eastAsia"/>
          <w:b/>
        </w:rPr>
        <w:t xml:space="preserve">2.  </w:t>
      </w:r>
      <w:r w:rsidRPr="004A5041">
        <w:rPr>
          <w:rFonts w:hint="eastAsia"/>
          <w:b/>
          <w:bCs/>
          <w:szCs w:val="21"/>
        </w:rPr>
        <w:t>工作简况：</w:t>
      </w:r>
    </w:p>
    <w:p w:rsidR="0004095C" w:rsidRPr="004A5041" w:rsidRDefault="0004095C" w:rsidP="000428D4">
      <w:pPr>
        <w:rPr>
          <w:rFonts w:ascii="黑体" w:eastAsia="黑体" w:hAnsi="黑体" w:cs="黑体"/>
          <w:b/>
          <w:bCs/>
          <w:szCs w:val="21"/>
        </w:rPr>
      </w:pPr>
      <w:r w:rsidRPr="004A5041">
        <w:rPr>
          <w:rFonts w:ascii="黑体" w:eastAsia="黑体" w:hAnsi="黑体" w:cs="黑体" w:hint="eastAsia"/>
          <w:b/>
          <w:bCs/>
          <w:szCs w:val="21"/>
        </w:rPr>
        <w:t>2.1.立项目的和意义</w:t>
      </w:r>
    </w:p>
    <w:p w:rsidR="0004095C" w:rsidRPr="0004095C" w:rsidRDefault="0004095C" w:rsidP="0004095C">
      <w:pPr>
        <w:spacing w:line="360" w:lineRule="auto"/>
        <w:ind w:firstLineChars="150" w:firstLine="330"/>
        <w:rPr>
          <w:rFonts w:ascii="宋体" w:eastAsia="宋体" w:hAnsi="宋体" w:cs="Times New Roman"/>
          <w:szCs w:val="21"/>
        </w:rPr>
      </w:pPr>
      <w:r w:rsidRPr="0004095C">
        <w:rPr>
          <w:rFonts w:ascii="宋体" w:eastAsia="宋体" w:hAnsi="宋体" w:cs="Times New Roman" w:hint="eastAsia"/>
          <w:szCs w:val="21"/>
        </w:rPr>
        <w:t>本标准涉及一种内圆外六角的易切削的铜合金空心型</w:t>
      </w:r>
      <w:r>
        <w:rPr>
          <w:rFonts w:asciiTheme="minorEastAsia" w:eastAsiaTheme="minorEastAsia" w:hAnsiTheme="minorEastAsia" w:hint="eastAsia"/>
          <w:szCs w:val="21"/>
        </w:rPr>
        <w:t>材</w:t>
      </w:r>
      <w:r w:rsidRPr="0004095C">
        <w:rPr>
          <w:rFonts w:ascii="宋体" w:eastAsia="宋体" w:hAnsi="宋体" w:cs="Times New Roman" w:hint="eastAsia"/>
          <w:szCs w:val="21"/>
        </w:rPr>
        <w:t>，为经济断面铜型材，这种型材更适用于使用条件的特殊性，节约金属、降低成本和提高零部件制造的劳动生产率，广泛应用于各工业部门。相较于高速切削行业一直使用的六角棒材而言，近年研发的内圆外六角铜合金空心型材虽然加工工艺相对复杂，但其经济环保及降耗的优势使其日益得到行业的重视。</w:t>
      </w:r>
    </w:p>
    <w:p w:rsidR="0004095C" w:rsidRPr="0004095C" w:rsidRDefault="0004095C" w:rsidP="0004095C">
      <w:pPr>
        <w:spacing w:line="360" w:lineRule="auto"/>
        <w:ind w:firstLine="435"/>
        <w:rPr>
          <w:rFonts w:ascii="宋体" w:eastAsia="宋体" w:hAnsi="宋体" w:cs="Times New Roman"/>
          <w:szCs w:val="21"/>
        </w:rPr>
      </w:pPr>
      <w:r w:rsidRPr="0004095C">
        <w:rPr>
          <w:rFonts w:ascii="宋体" w:eastAsia="宋体" w:hAnsi="宋体" w:cs="Times New Roman" w:hint="eastAsia"/>
          <w:szCs w:val="21"/>
        </w:rPr>
        <w:t>本标准纳入的环保铜牌号具有强度高，组织致密均匀，耐蚀性好，切削钻孔等机加工性能极佳，且具有加工铜屑均匀细小，加工表面光洁等特点。由这些牌号加工成的内圆外六角空心型材适用于高速自动加工，用于螺母、小螺丝、齿轮、阀以及精密仪表的零部件。高精度六角铜棒广泛应用于进口高档数控机床加工制造高精度零件，作为高精度六角铜棒换代产品的外六角内圆空心型材，更经济环保，正在取代部分六角铜棒的市场，避免了打孔造成的材料损失。</w:t>
      </w:r>
    </w:p>
    <w:p w:rsidR="0004095C" w:rsidRPr="000428D4" w:rsidRDefault="0004095C" w:rsidP="0004095C">
      <w:pPr>
        <w:spacing w:line="360" w:lineRule="auto"/>
        <w:ind w:firstLine="435"/>
        <w:rPr>
          <w:rFonts w:ascii="宋体" w:eastAsia="宋体" w:hAnsi="宋体" w:cs="Times New Roman"/>
          <w:sz w:val="21"/>
          <w:szCs w:val="21"/>
        </w:rPr>
      </w:pPr>
      <w:r w:rsidRPr="000428D4">
        <w:rPr>
          <w:rFonts w:ascii="宋体" w:eastAsia="宋体" w:hAnsi="宋体" w:cs="Times New Roman" w:hint="eastAsia"/>
          <w:sz w:val="21"/>
          <w:szCs w:val="21"/>
        </w:rPr>
        <w:t>本标准包含多个含铅黄铜合金牌号，包括中国铅黄铜合金牌号，欧盟多个铅黄铜合金牌号，日系铅黄铜合金牌号。不同牌号的使用代表了产品的市场方向，一般与日本企业合作的厂家或出口到日本的厂家，均采用日系铅黄铜牌号，而与德国等欧盟国家合作的厂家均采用欧盟铅黄铜合金牌号，而国内厂家多采用中国铅黄铜牌号。</w:t>
      </w:r>
    </w:p>
    <w:p w:rsidR="0004095C" w:rsidRPr="000428D4" w:rsidRDefault="0004095C" w:rsidP="0004095C">
      <w:pPr>
        <w:spacing w:line="360" w:lineRule="auto"/>
        <w:ind w:firstLine="435"/>
        <w:rPr>
          <w:rFonts w:ascii="宋体" w:eastAsia="宋体" w:hAnsi="宋体" w:cs="Times New Roman"/>
          <w:color w:val="000000"/>
          <w:sz w:val="21"/>
          <w:szCs w:val="21"/>
        </w:rPr>
      </w:pPr>
      <w:r w:rsidRPr="000428D4">
        <w:rPr>
          <w:rFonts w:ascii="宋体" w:eastAsia="宋体" w:hAnsi="宋体" w:cs="Times New Roman" w:hint="eastAsia"/>
          <w:color w:val="000000"/>
          <w:sz w:val="21"/>
          <w:szCs w:val="21"/>
        </w:rPr>
        <w:t>本标准的制定是对采用高速切削加工方式生产的紧固件提供外六角内圆空心型材原料可以依据的标准规范，同时提供了空心型材相关检测技术，提升采用高速切削生产的紧固件用外六角内圆空心型材的质量稳定性。</w:t>
      </w:r>
    </w:p>
    <w:p w:rsidR="000428D4" w:rsidRDefault="0004095C" w:rsidP="000428D4">
      <w:pPr>
        <w:spacing w:line="360" w:lineRule="auto"/>
        <w:ind w:firstLineChars="200" w:firstLine="420"/>
        <w:rPr>
          <w:rFonts w:ascii="宋体" w:eastAsia="宋体" w:hAnsi="宋体" w:cs="Times New Roman"/>
          <w:color w:val="000000"/>
          <w:szCs w:val="21"/>
        </w:rPr>
      </w:pPr>
      <w:r w:rsidRPr="000428D4">
        <w:rPr>
          <w:rFonts w:ascii="宋体" w:eastAsia="宋体" w:hAnsi="宋体" w:cs="Times New Roman" w:hint="eastAsia"/>
          <w:color w:val="000000"/>
          <w:sz w:val="21"/>
          <w:szCs w:val="21"/>
        </w:rPr>
        <w:t xml:space="preserve">由于型材形状的特殊性，这种型材加工工艺与一般铜管相比较复杂，更由于其特定的应用领域，有多个技术指标高于普通铜管标准，例如，为适应高速切削的需要，对型材的直线度、型材壁厚不均度，扭拧度有较高的要求，内外径尺寸公差亦有特殊要求。 </w:t>
      </w:r>
      <w:r w:rsidRPr="0004095C">
        <w:rPr>
          <w:rFonts w:ascii="宋体" w:eastAsia="宋体" w:hAnsi="宋体" w:cs="Times New Roman" w:hint="eastAsia"/>
          <w:color w:val="000000"/>
          <w:szCs w:val="21"/>
        </w:rPr>
        <w:t xml:space="preserve">                      </w:t>
      </w:r>
    </w:p>
    <w:p w:rsidR="0004095C" w:rsidRPr="000428D4" w:rsidRDefault="0004095C" w:rsidP="000428D4">
      <w:pPr>
        <w:spacing w:line="360" w:lineRule="auto"/>
        <w:ind w:firstLineChars="200" w:firstLine="440"/>
        <w:rPr>
          <w:rFonts w:ascii="宋体" w:eastAsia="宋体" w:hAnsi="宋体" w:cs="Times New Roman"/>
          <w:color w:val="000000"/>
          <w:szCs w:val="21"/>
        </w:rPr>
      </w:pPr>
      <w:r w:rsidRPr="0004095C">
        <w:rPr>
          <w:rFonts w:ascii="宋体" w:eastAsia="宋体" w:hAnsi="宋体" w:cs="Times New Roman" w:hint="eastAsia"/>
          <w:color w:val="000000"/>
          <w:szCs w:val="21"/>
        </w:rPr>
        <w:lastRenderedPageBreak/>
        <w:t>我国铜及铜合金加工材标准体系中没有紧固件用外六角内圆型材的执行标准，其技术指标国内目前没有任何标准可以参考。本标准的制定解决了我国采用高速切削加工方式的紧固件用外六角内圆型材长期没有执行标准的问题，对于行业发展有极大的促进作用。</w:t>
      </w:r>
    </w:p>
    <w:p w:rsidR="00D43B9E" w:rsidRPr="00294238" w:rsidRDefault="00D43B9E" w:rsidP="00D43B9E">
      <w:pPr>
        <w:spacing w:line="360" w:lineRule="auto"/>
        <w:rPr>
          <w:rFonts w:ascii="黑体" w:eastAsia="黑体" w:hAnsi="黑体" w:cs="黑体"/>
          <w:b/>
          <w:szCs w:val="21"/>
        </w:rPr>
      </w:pPr>
      <w:r>
        <w:rPr>
          <w:rFonts w:ascii="黑体" w:eastAsia="黑体" w:hAnsi="黑体" w:cs="黑体" w:hint="eastAsia"/>
          <w:b/>
          <w:szCs w:val="21"/>
        </w:rPr>
        <w:t>2.2</w:t>
      </w:r>
      <w:r w:rsidRPr="00294238">
        <w:rPr>
          <w:rFonts w:ascii="黑体" w:eastAsia="黑体" w:hAnsi="黑体" w:cs="黑体" w:hint="eastAsia"/>
          <w:b/>
          <w:szCs w:val="21"/>
        </w:rPr>
        <w:t>.</w:t>
      </w:r>
      <w:r>
        <w:rPr>
          <w:rFonts w:ascii="黑体" w:eastAsia="黑体" w:hAnsi="黑体" w:cs="黑体" w:hint="eastAsia"/>
          <w:b/>
          <w:szCs w:val="21"/>
        </w:rPr>
        <w:t>项目承担</w:t>
      </w:r>
      <w:r w:rsidRPr="00294238">
        <w:rPr>
          <w:rFonts w:ascii="黑体" w:eastAsia="黑体" w:hAnsi="黑体" w:cs="黑体" w:hint="eastAsia"/>
          <w:b/>
          <w:szCs w:val="21"/>
        </w:rPr>
        <w:t>单位简况</w:t>
      </w:r>
    </w:p>
    <w:p w:rsidR="00D43B9E" w:rsidRPr="000428D4" w:rsidRDefault="00D43B9E" w:rsidP="000428D4">
      <w:pPr>
        <w:spacing w:line="360" w:lineRule="auto"/>
        <w:ind w:firstLineChars="150" w:firstLine="315"/>
        <w:rPr>
          <w:rFonts w:asciiTheme="majorEastAsia" w:eastAsiaTheme="majorEastAsia" w:hAnsiTheme="majorEastAsia"/>
          <w:sz w:val="21"/>
          <w:szCs w:val="21"/>
        </w:rPr>
      </w:pPr>
      <w:r w:rsidRPr="000428D4">
        <w:rPr>
          <w:rFonts w:asciiTheme="majorEastAsia" w:eastAsiaTheme="majorEastAsia" w:hAnsiTheme="majorEastAsia" w:hint="eastAsia"/>
          <w:sz w:val="21"/>
          <w:szCs w:val="21"/>
        </w:rPr>
        <w:t>沈阳华泰铜业有限公司组建于2007年10月，是一家以生产铜及铜合金管、棒、线材为主的民营企业，公司占地70000平方米，其中建筑面积30000平方米，年设计产量5万吨。一期投资1.5亿元，建成年产3万吨铜及铜合金管、棒、线材生产线，产品覆盖紫铜、黄铜、青铜、白铜四大系列100多个牌号，近500种规格。</w:t>
      </w:r>
    </w:p>
    <w:p w:rsidR="00D43B9E" w:rsidRPr="000428D4" w:rsidRDefault="00D43B9E" w:rsidP="000428D4">
      <w:pPr>
        <w:spacing w:line="360" w:lineRule="auto"/>
        <w:ind w:firstLineChars="200" w:firstLine="420"/>
        <w:rPr>
          <w:rFonts w:asciiTheme="majorEastAsia" w:eastAsiaTheme="majorEastAsia" w:hAnsiTheme="majorEastAsia"/>
          <w:sz w:val="21"/>
          <w:szCs w:val="21"/>
        </w:rPr>
      </w:pPr>
      <w:r w:rsidRPr="000428D4">
        <w:rPr>
          <w:rFonts w:asciiTheme="majorEastAsia" w:eastAsiaTheme="majorEastAsia" w:hAnsiTheme="majorEastAsia" w:hint="eastAsia"/>
          <w:sz w:val="21"/>
          <w:szCs w:val="21"/>
        </w:rPr>
        <w:t>其中TP2大口径铜管、HMn58-2、HSn70-1、HAl77-2、BFe10-1-1、BFe30-1-1铜合金管、C18150、C18200、 C15000、C18000高强高导铜棒材作为公司的主导产品以其优异的产品质量深受用户的欢迎，大量应用于舰船、兵器、航空、航天、汽车、海水淡化、火力发电等工业领域，特别是供给大连造船厂、渤海造船厂潜艇用的TP2大口径铜管、HMn58-2黄铜棒等产品供不应求，市场潜力巨大。2017年公司实现产量1万吨，销售收入近5亿元，实现利税500万元。</w:t>
      </w:r>
    </w:p>
    <w:p w:rsidR="00D43B9E" w:rsidRPr="000428D4" w:rsidRDefault="00D43B9E" w:rsidP="000428D4">
      <w:pPr>
        <w:spacing w:line="360" w:lineRule="auto"/>
        <w:ind w:firstLineChars="200" w:firstLine="420"/>
        <w:rPr>
          <w:rFonts w:asciiTheme="majorEastAsia" w:eastAsiaTheme="majorEastAsia" w:hAnsiTheme="majorEastAsia"/>
          <w:sz w:val="21"/>
          <w:szCs w:val="21"/>
        </w:rPr>
      </w:pPr>
      <w:r w:rsidRPr="000428D4">
        <w:rPr>
          <w:rFonts w:asciiTheme="majorEastAsia" w:eastAsiaTheme="majorEastAsia" w:hAnsiTheme="majorEastAsia" w:hint="eastAsia"/>
          <w:sz w:val="21"/>
          <w:szCs w:val="21"/>
        </w:rPr>
        <w:t>我公司拥有国内先进的生产设备30多台套，主要有：1.5吨工频有芯感应炉组，0.75吨工频有芯感应炉组，1.5吨中频无芯感应炉组，XJ-2500ST铜合金挤压机，30T，20T，10T，8T，5T，3T，1T链式拉伸机，卧式真空光亮退火炉，矫直机，无氧铜杆连铸机组，两辊冷轧机组，五连罐冷拨机组等设备。</w:t>
      </w:r>
    </w:p>
    <w:p w:rsidR="00D43B9E" w:rsidRPr="000428D4" w:rsidRDefault="00D43B9E" w:rsidP="00D43B9E">
      <w:pPr>
        <w:spacing w:line="360" w:lineRule="auto"/>
        <w:ind w:firstLineChars="200" w:firstLine="420"/>
        <w:rPr>
          <w:rFonts w:ascii="宋体" w:eastAsia="宋体" w:hAnsi="宋体"/>
          <w:sz w:val="21"/>
          <w:szCs w:val="21"/>
        </w:rPr>
      </w:pPr>
      <w:r w:rsidRPr="000428D4">
        <w:rPr>
          <w:rFonts w:ascii="宋体" w:eastAsia="宋体" w:hAnsi="宋体" w:hint="eastAsia"/>
          <w:sz w:val="21"/>
          <w:szCs w:val="21"/>
        </w:rPr>
        <w:t>同时，为了保证产品质量达到国内先进水平，公司配备了完检测设备，主要检测设备有：单双臂电桥、RO-416高频红外碳硫仪、德国斯派克MAX光电直读光谱议，DCS-10T电子拉力试验机、CBS-60杯突试验机、KPE-3000布氏硬度计、HV-120维氏硬度计、HRD-150洛氏硬度计、SC-2000表面洛氏硬度计、HBE-3000电子布氏硬度计、JanaverT金相显微镜、超声波探伤仪、涡流导电仪等先进的检测设备。</w:t>
      </w:r>
    </w:p>
    <w:p w:rsidR="00D43B9E" w:rsidRPr="000428D4" w:rsidRDefault="00D43B9E" w:rsidP="00D43B9E">
      <w:pPr>
        <w:spacing w:line="360" w:lineRule="auto"/>
        <w:ind w:firstLineChars="200" w:firstLine="420"/>
        <w:rPr>
          <w:rFonts w:ascii="宋体" w:eastAsia="宋体" w:hAnsi="宋体"/>
          <w:sz w:val="21"/>
          <w:szCs w:val="21"/>
        </w:rPr>
      </w:pPr>
      <w:r w:rsidRPr="000428D4">
        <w:rPr>
          <w:rFonts w:ascii="宋体" w:eastAsia="宋体" w:hAnsi="宋体" w:hint="eastAsia"/>
          <w:sz w:val="21"/>
          <w:szCs w:val="21"/>
        </w:rPr>
        <w:t>多年来，公司致力于铜及铜合金棒型材生产，建立了一套完善的生产技术管理体系，取得了国标《GB/T19001-2006-1SO9001：2015标准》和国军标《GJB9001C-2007标准》质量管理体系认证及中国船级社认可证书。</w:t>
      </w:r>
    </w:p>
    <w:p w:rsidR="00D43B9E" w:rsidRPr="000428D4" w:rsidRDefault="00D43B9E" w:rsidP="00D43B9E">
      <w:pPr>
        <w:spacing w:line="360" w:lineRule="auto"/>
        <w:ind w:firstLineChars="200" w:firstLine="420"/>
        <w:rPr>
          <w:rFonts w:ascii="宋体" w:eastAsia="宋体" w:hAnsi="宋体" w:cs="Times New Roman"/>
          <w:color w:val="000000"/>
          <w:sz w:val="21"/>
          <w:szCs w:val="21"/>
        </w:rPr>
      </w:pPr>
      <w:r w:rsidRPr="000428D4">
        <w:rPr>
          <w:rFonts w:ascii="宋体" w:eastAsia="宋体" w:hAnsi="宋体" w:hint="eastAsia"/>
          <w:sz w:val="21"/>
          <w:szCs w:val="21"/>
        </w:rPr>
        <w:t>沈阳华泰铜业有限公司是</w:t>
      </w:r>
      <w:r w:rsidRPr="000428D4">
        <w:rPr>
          <w:rFonts w:ascii="宋体" w:eastAsia="宋体" w:hAnsi="宋体" w:hint="eastAsia"/>
          <w:color w:val="333333"/>
          <w:sz w:val="21"/>
          <w:szCs w:val="21"/>
          <w:shd w:val="clear" w:color="auto" w:fill="FFFFFF"/>
        </w:rPr>
        <w:t>专业从事各类铜合金线、棒材生产、研究、开发的高新技术企业。</w:t>
      </w:r>
      <w:r w:rsidRPr="000428D4">
        <w:rPr>
          <w:rFonts w:ascii="宋体" w:eastAsia="宋体" w:hAnsi="宋体" w:hint="eastAsia"/>
          <w:sz w:val="21"/>
          <w:szCs w:val="21"/>
        </w:rPr>
        <w:t>公司具有雄厚的铜及铜合金管棒型材生产技术实力和产品检测能力，长期为军工，船舶等企业供应铜及铜合金管棒型材，具有丰富的实践以验。</w:t>
      </w:r>
    </w:p>
    <w:p w:rsidR="00D43B9E" w:rsidRDefault="00D43B9E" w:rsidP="00D43B9E">
      <w:pPr>
        <w:spacing w:line="360" w:lineRule="auto"/>
        <w:rPr>
          <w:rFonts w:ascii="黑体" w:eastAsia="黑体" w:hAnsi="黑体"/>
          <w:b/>
          <w:szCs w:val="21"/>
        </w:rPr>
      </w:pPr>
      <w:r w:rsidRPr="00A64F64">
        <w:rPr>
          <w:rFonts w:ascii="黑体" w:eastAsia="黑体" w:hAnsi="宋体" w:hint="eastAsia"/>
          <w:b/>
          <w:szCs w:val="21"/>
        </w:rPr>
        <w:t>2.3</w:t>
      </w:r>
      <w:r w:rsidRPr="00A64F64">
        <w:rPr>
          <w:rFonts w:ascii="黑体" w:eastAsia="黑体" w:hAnsi="黑体" w:hint="eastAsia"/>
          <w:b/>
          <w:szCs w:val="21"/>
        </w:rPr>
        <w:t>主要工作过程</w:t>
      </w:r>
    </w:p>
    <w:p w:rsidR="00D43B9E" w:rsidRPr="00A64F64" w:rsidRDefault="00D43B9E" w:rsidP="00D43B9E">
      <w:pPr>
        <w:spacing w:line="360" w:lineRule="auto"/>
        <w:rPr>
          <w:rFonts w:ascii="黑体" w:eastAsia="黑体" w:hAnsi="黑体"/>
          <w:b/>
          <w:szCs w:val="21"/>
        </w:rPr>
      </w:pPr>
      <w:r>
        <w:rPr>
          <w:rFonts w:ascii="黑体" w:eastAsia="黑体" w:hAnsi="黑体" w:hint="eastAsia"/>
          <w:b/>
          <w:szCs w:val="21"/>
        </w:rPr>
        <w:t>2.3.1起草阶段</w:t>
      </w:r>
    </w:p>
    <w:p w:rsidR="00D43B9E" w:rsidRPr="000428D4" w:rsidRDefault="00D43B9E" w:rsidP="00D43B9E">
      <w:pPr>
        <w:spacing w:line="360" w:lineRule="auto"/>
        <w:rPr>
          <w:rFonts w:asciiTheme="minorEastAsia" w:eastAsiaTheme="minorEastAsia" w:hAnsiTheme="minorEastAsia"/>
          <w:color w:val="000000"/>
          <w:sz w:val="21"/>
          <w:szCs w:val="21"/>
        </w:rPr>
      </w:pPr>
      <w:r>
        <w:rPr>
          <w:rFonts w:ascii="宋体" w:hAnsi="宋体" w:hint="eastAsia"/>
          <w:bCs/>
        </w:rPr>
        <w:t xml:space="preserve">  </w:t>
      </w:r>
      <w:r w:rsidRPr="00661CD9">
        <w:rPr>
          <w:rFonts w:asciiTheme="minorEastAsia" w:eastAsiaTheme="minorEastAsia" w:hAnsiTheme="minorEastAsia" w:hint="eastAsia"/>
          <w:bCs/>
        </w:rPr>
        <w:t xml:space="preserve">  </w:t>
      </w:r>
      <w:r w:rsidRPr="000428D4">
        <w:rPr>
          <w:rFonts w:asciiTheme="minorEastAsia" w:eastAsiaTheme="minorEastAsia" w:hAnsiTheme="minorEastAsia" w:hint="eastAsia"/>
          <w:bCs/>
          <w:sz w:val="21"/>
          <w:szCs w:val="21"/>
        </w:rPr>
        <w:t>标准制订计划任务正式下达后，</w:t>
      </w:r>
      <w:r w:rsidRPr="000428D4">
        <w:rPr>
          <w:rFonts w:asciiTheme="minorEastAsia" w:eastAsiaTheme="minorEastAsia" w:hAnsiTheme="minorEastAsia" w:hint="eastAsia"/>
          <w:sz w:val="21"/>
          <w:szCs w:val="21"/>
        </w:rPr>
        <w:t>沈阳华泰铜业</w:t>
      </w:r>
      <w:r w:rsidRPr="000428D4">
        <w:rPr>
          <w:rFonts w:asciiTheme="minorEastAsia" w:eastAsiaTheme="minorEastAsia" w:hAnsiTheme="minorEastAsia" w:hint="eastAsia"/>
          <w:bCs/>
          <w:sz w:val="21"/>
          <w:szCs w:val="21"/>
        </w:rPr>
        <w:t>有限公司起草小组研究整理了</w:t>
      </w:r>
      <w:r w:rsidRPr="000428D4">
        <w:rPr>
          <w:rFonts w:asciiTheme="minorEastAsia" w:eastAsiaTheme="minorEastAsia" w:hAnsiTheme="minorEastAsia" w:hint="eastAsia"/>
          <w:color w:val="000000"/>
          <w:sz w:val="21"/>
          <w:szCs w:val="21"/>
        </w:rPr>
        <w:t>本企业产品的技术要求及产品使用现状，并会同营销人员对棒饼材的生产及应用两方面进行调研，全面、准确地了解了市场客</w:t>
      </w:r>
      <w:r w:rsidRPr="000428D4">
        <w:rPr>
          <w:rFonts w:asciiTheme="minorEastAsia" w:eastAsiaTheme="minorEastAsia" w:hAnsiTheme="minorEastAsia" w:hint="eastAsia"/>
          <w:color w:val="000000"/>
          <w:sz w:val="21"/>
          <w:szCs w:val="21"/>
        </w:rPr>
        <w:lastRenderedPageBreak/>
        <w:t>户的需求及目前国内棒饼材生产整体水平和现状。依据大量技术资料，于202</w:t>
      </w:r>
      <w:r w:rsidR="00C15D18" w:rsidRPr="000428D4">
        <w:rPr>
          <w:rFonts w:asciiTheme="minorEastAsia" w:eastAsiaTheme="minorEastAsia" w:hAnsiTheme="minorEastAsia" w:hint="eastAsia"/>
          <w:color w:val="000000"/>
          <w:sz w:val="21"/>
          <w:szCs w:val="21"/>
        </w:rPr>
        <w:t>2</w:t>
      </w:r>
      <w:r w:rsidRPr="000428D4">
        <w:rPr>
          <w:rFonts w:asciiTheme="minorEastAsia" w:eastAsiaTheme="minorEastAsia" w:hAnsiTheme="minorEastAsia" w:hint="eastAsia"/>
          <w:color w:val="000000"/>
          <w:sz w:val="21"/>
          <w:szCs w:val="21"/>
        </w:rPr>
        <w:t>年</w:t>
      </w:r>
      <w:r w:rsidR="00C15D18" w:rsidRPr="000428D4">
        <w:rPr>
          <w:rFonts w:asciiTheme="minorEastAsia" w:eastAsiaTheme="minorEastAsia" w:hAnsiTheme="minorEastAsia" w:hint="eastAsia"/>
          <w:color w:val="000000"/>
          <w:sz w:val="21"/>
          <w:szCs w:val="21"/>
        </w:rPr>
        <w:t>12</w:t>
      </w:r>
      <w:r w:rsidRPr="000428D4">
        <w:rPr>
          <w:rFonts w:asciiTheme="minorEastAsia" w:eastAsiaTheme="minorEastAsia" w:hAnsiTheme="minorEastAsia" w:hint="eastAsia"/>
          <w:color w:val="000000"/>
          <w:sz w:val="21"/>
          <w:szCs w:val="21"/>
        </w:rPr>
        <w:t>月完成了本标准征求意见稿。</w:t>
      </w:r>
    </w:p>
    <w:p w:rsidR="00D43B9E" w:rsidRPr="000428D4" w:rsidRDefault="00D43B9E" w:rsidP="000428D4">
      <w:pPr>
        <w:spacing w:line="360" w:lineRule="auto"/>
        <w:ind w:firstLineChars="150" w:firstLine="315"/>
        <w:rPr>
          <w:rFonts w:asciiTheme="minorEastAsia" w:eastAsiaTheme="minorEastAsia" w:hAnsiTheme="minorEastAsia"/>
          <w:color w:val="000000"/>
          <w:sz w:val="21"/>
          <w:szCs w:val="21"/>
        </w:rPr>
      </w:pPr>
      <w:r w:rsidRPr="000428D4">
        <w:rPr>
          <w:rFonts w:asciiTheme="minorEastAsia" w:eastAsiaTheme="minorEastAsia" w:hAnsiTheme="minorEastAsia" w:hint="eastAsia"/>
          <w:bCs/>
          <w:sz w:val="21"/>
          <w:szCs w:val="21"/>
        </w:rPr>
        <w:t>经过多次与相关人员开会对标准内容进行讨论</w:t>
      </w:r>
      <w:r w:rsidRPr="000428D4">
        <w:rPr>
          <w:rFonts w:asciiTheme="minorEastAsia" w:eastAsiaTheme="minorEastAsia" w:hAnsiTheme="minorEastAsia" w:hint="eastAsia"/>
          <w:color w:val="000000"/>
          <w:sz w:val="21"/>
          <w:szCs w:val="21"/>
        </w:rPr>
        <w:t>，从牌号成分、状态、规格、力学性能等多方面提出制定建议。根据讨论结果，标准起草人员经过资料研究，并征求各方意见后对标准进行了修改，形成了本标准的讨论稿。</w:t>
      </w:r>
    </w:p>
    <w:p w:rsidR="00C15D18" w:rsidRPr="00062578" w:rsidRDefault="00C15D18" w:rsidP="00C15D18">
      <w:pPr>
        <w:spacing w:line="360" w:lineRule="auto"/>
        <w:rPr>
          <w:rFonts w:ascii="黑体" w:eastAsia="黑体"/>
          <w:b/>
          <w:szCs w:val="21"/>
        </w:rPr>
      </w:pPr>
      <w:r>
        <w:rPr>
          <w:rFonts w:ascii="黑体" w:eastAsia="黑体" w:hint="eastAsia"/>
          <w:b/>
          <w:szCs w:val="21"/>
        </w:rPr>
        <w:t xml:space="preserve">3.  </w:t>
      </w:r>
      <w:r w:rsidRPr="00062578">
        <w:rPr>
          <w:rFonts w:ascii="黑体" w:eastAsia="黑体" w:hint="eastAsia"/>
          <w:b/>
          <w:szCs w:val="21"/>
        </w:rPr>
        <w:t>编制原则</w:t>
      </w:r>
    </w:p>
    <w:p w:rsidR="00C15D18" w:rsidRPr="00661CD9" w:rsidRDefault="00C15D18" w:rsidP="000428D4">
      <w:pPr>
        <w:spacing w:line="360" w:lineRule="auto"/>
        <w:ind w:firstLineChars="200" w:firstLine="440"/>
        <w:rPr>
          <w:rFonts w:asciiTheme="minorEastAsia" w:eastAsiaTheme="minorEastAsia" w:hAnsiTheme="minorEastAsia"/>
          <w:szCs w:val="21"/>
        </w:rPr>
      </w:pPr>
      <w:r w:rsidRPr="00661CD9">
        <w:rPr>
          <w:rFonts w:asciiTheme="minorEastAsia" w:eastAsiaTheme="minorEastAsia" w:hAnsiTheme="minorEastAsia" w:hint="eastAsia"/>
          <w:szCs w:val="21"/>
        </w:rPr>
        <w:t>本标准起草单位自接受起草任务后，成立了标准编制工作组，负责收集生产统计、检验数据、市场需求及客户要求等信息。初步确定了《</w:t>
      </w:r>
      <w:r>
        <w:rPr>
          <w:rFonts w:asciiTheme="minorEastAsia" w:eastAsiaTheme="minorEastAsia" w:hAnsiTheme="minorEastAsia" w:hint="eastAsia"/>
          <w:szCs w:val="21"/>
        </w:rPr>
        <w:t>紧固件用铜合金型</w:t>
      </w:r>
      <w:r w:rsidRPr="00661CD9">
        <w:rPr>
          <w:rFonts w:asciiTheme="minorEastAsia" w:eastAsiaTheme="minorEastAsia" w:hAnsiTheme="minorEastAsia" w:hint="eastAsia"/>
          <w:szCs w:val="21"/>
        </w:rPr>
        <w:t>材》标准起草所遵循的基本原则和编制依据：</w:t>
      </w:r>
    </w:p>
    <w:p w:rsidR="00C15D18" w:rsidRPr="00661CD9" w:rsidRDefault="00C15D18" w:rsidP="00C15D18">
      <w:pPr>
        <w:spacing w:line="360" w:lineRule="auto"/>
        <w:rPr>
          <w:rFonts w:asciiTheme="minorEastAsia" w:eastAsiaTheme="minorEastAsia" w:hAnsiTheme="minorEastAsia"/>
          <w:szCs w:val="21"/>
        </w:rPr>
      </w:pPr>
      <w:r w:rsidRPr="00661CD9">
        <w:rPr>
          <w:rFonts w:asciiTheme="minorEastAsia" w:eastAsiaTheme="minorEastAsia" w:hAnsiTheme="minorEastAsia" w:hint="eastAsia"/>
          <w:szCs w:val="21"/>
        </w:rPr>
        <w:t>1）查阅相关标准和国内外客户的相关技术要求；</w:t>
      </w:r>
    </w:p>
    <w:p w:rsidR="00C15D18" w:rsidRPr="00661CD9" w:rsidRDefault="00C15D18" w:rsidP="00C15D18">
      <w:pPr>
        <w:spacing w:line="360" w:lineRule="auto"/>
        <w:rPr>
          <w:rFonts w:asciiTheme="minorEastAsia" w:eastAsiaTheme="minorEastAsia" w:hAnsiTheme="minorEastAsia"/>
          <w:szCs w:val="21"/>
        </w:rPr>
      </w:pPr>
      <w:r w:rsidRPr="00661CD9">
        <w:rPr>
          <w:rFonts w:asciiTheme="minorEastAsia" w:eastAsiaTheme="minorEastAsia" w:hAnsiTheme="minorEastAsia" w:hint="eastAsia"/>
          <w:szCs w:val="21"/>
        </w:rPr>
        <w:t>2</w:t>
      </w:r>
      <w:r>
        <w:rPr>
          <w:rFonts w:asciiTheme="minorEastAsia" w:eastAsiaTheme="minorEastAsia" w:hAnsiTheme="minorEastAsia" w:hint="eastAsia"/>
          <w:szCs w:val="21"/>
        </w:rPr>
        <w:t>）根据国内</w:t>
      </w:r>
      <w:r w:rsidRPr="00661CD9">
        <w:rPr>
          <w:rFonts w:asciiTheme="minorEastAsia" w:eastAsiaTheme="minorEastAsia" w:hAnsiTheme="minorEastAsia" w:hint="eastAsia"/>
          <w:szCs w:val="21"/>
        </w:rPr>
        <w:t>铜合金</w:t>
      </w:r>
      <w:r>
        <w:rPr>
          <w:rFonts w:asciiTheme="minorEastAsia" w:eastAsiaTheme="minorEastAsia" w:hAnsiTheme="minorEastAsia" w:hint="eastAsia"/>
          <w:szCs w:val="21"/>
        </w:rPr>
        <w:t>空心型</w:t>
      </w:r>
      <w:r w:rsidRPr="00661CD9">
        <w:rPr>
          <w:rFonts w:asciiTheme="minorEastAsia" w:eastAsiaTheme="minorEastAsia" w:hAnsiTheme="minorEastAsia" w:hint="eastAsia"/>
          <w:szCs w:val="21"/>
        </w:rPr>
        <w:t>材企业具体情况，力求做到标准的合理性与实用性；</w:t>
      </w:r>
    </w:p>
    <w:p w:rsidR="00C15D18" w:rsidRPr="00661CD9" w:rsidRDefault="00C15D18" w:rsidP="00C15D18">
      <w:pPr>
        <w:spacing w:line="360" w:lineRule="auto"/>
        <w:rPr>
          <w:rFonts w:asciiTheme="minorEastAsia" w:eastAsiaTheme="minorEastAsia" w:hAnsiTheme="minorEastAsia"/>
          <w:szCs w:val="21"/>
        </w:rPr>
      </w:pPr>
      <w:r w:rsidRPr="00661CD9">
        <w:rPr>
          <w:rFonts w:asciiTheme="minorEastAsia" w:eastAsiaTheme="minorEastAsia" w:hAnsiTheme="minorEastAsia" w:hint="eastAsia"/>
          <w:szCs w:val="21"/>
        </w:rPr>
        <w:t>3）根据技术发展水平及测试数据确定技术指标取值范围；</w:t>
      </w:r>
    </w:p>
    <w:p w:rsidR="00C15D18" w:rsidRPr="00661CD9" w:rsidRDefault="00C15D18" w:rsidP="000428D4">
      <w:pPr>
        <w:spacing w:line="360" w:lineRule="auto"/>
        <w:rPr>
          <w:rFonts w:asciiTheme="minorEastAsia" w:eastAsiaTheme="minorEastAsia" w:hAnsiTheme="minorEastAsia"/>
          <w:color w:val="000000"/>
          <w:szCs w:val="21"/>
        </w:rPr>
      </w:pPr>
      <w:r w:rsidRPr="00661CD9">
        <w:rPr>
          <w:rFonts w:asciiTheme="minorEastAsia" w:eastAsiaTheme="minorEastAsia" w:hAnsiTheme="minorEastAsia" w:hint="eastAsia"/>
          <w:szCs w:val="21"/>
        </w:rPr>
        <w:t>4）完全按照 GB/T 1.1 和有色加工产品标准和国家行业标准编写示例的要求格式和结构进行编写。</w:t>
      </w:r>
    </w:p>
    <w:p w:rsidR="00C15D18" w:rsidRPr="000428D4" w:rsidRDefault="00C15D18" w:rsidP="00C15D18">
      <w:pPr>
        <w:spacing w:line="360" w:lineRule="auto"/>
        <w:rPr>
          <w:rFonts w:ascii="黑体" w:eastAsia="黑体"/>
          <w:b/>
          <w:sz w:val="21"/>
          <w:szCs w:val="21"/>
        </w:rPr>
      </w:pPr>
      <w:r w:rsidRPr="00981B04">
        <w:rPr>
          <w:rFonts w:ascii="黑体" w:eastAsia="黑体" w:hint="eastAsia"/>
          <w:b/>
          <w:szCs w:val="21"/>
        </w:rPr>
        <w:t xml:space="preserve">4.  </w:t>
      </w:r>
      <w:r w:rsidRPr="000428D4">
        <w:rPr>
          <w:rFonts w:ascii="黑体" w:eastAsia="黑体" w:hint="eastAsia"/>
          <w:b/>
          <w:sz w:val="21"/>
          <w:szCs w:val="21"/>
        </w:rPr>
        <w:t>标准主要内容及确定依据</w:t>
      </w:r>
    </w:p>
    <w:p w:rsidR="00C15D18" w:rsidRPr="000428D4" w:rsidRDefault="00C15D18" w:rsidP="000428D4">
      <w:pPr>
        <w:ind w:firstLineChars="200" w:firstLine="420"/>
        <w:rPr>
          <w:rFonts w:asciiTheme="minorEastAsia" w:eastAsiaTheme="minorEastAsia" w:hAnsiTheme="minorEastAsia"/>
          <w:sz w:val="21"/>
          <w:szCs w:val="21"/>
        </w:rPr>
      </w:pPr>
      <w:r w:rsidRPr="000428D4">
        <w:rPr>
          <w:rFonts w:asciiTheme="minorEastAsia" w:eastAsiaTheme="minorEastAsia" w:hAnsiTheme="minorEastAsia" w:hint="eastAsia"/>
          <w:sz w:val="21"/>
          <w:szCs w:val="21"/>
        </w:rPr>
        <w:t>本标准</w:t>
      </w:r>
      <w:r w:rsidRPr="000428D4">
        <w:rPr>
          <w:rFonts w:ascii="宋体" w:eastAsia="宋体" w:hAnsi="宋体" w:hint="eastAsia"/>
          <w:sz w:val="21"/>
          <w:szCs w:val="21"/>
        </w:rPr>
        <w:t>紧固件用铜合金空心型</w:t>
      </w:r>
      <w:r w:rsidRPr="000428D4">
        <w:rPr>
          <w:rFonts w:hint="eastAsia"/>
          <w:sz w:val="21"/>
          <w:szCs w:val="21"/>
        </w:rPr>
        <w:t>材</w:t>
      </w:r>
      <w:r w:rsidRPr="000428D4">
        <w:rPr>
          <w:rFonts w:asciiTheme="minorEastAsia" w:eastAsiaTheme="minorEastAsia" w:hAnsiTheme="minorEastAsia" w:hint="eastAsia"/>
          <w:sz w:val="21"/>
          <w:szCs w:val="21"/>
        </w:rPr>
        <w:t>主要适用于高速速切削加工的零件。</w:t>
      </w:r>
      <w:r w:rsidRPr="000428D4">
        <w:rPr>
          <w:rFonts w:asciiTheme="minorEastAsia" w:eastAsiaTheme="minorEastAsia" w:hAnsiTheme="minorEastAsia" w:hint="eastAsia"/>
          <w:sz w:val="21"/>
          <w:szCs w:val="21"/>
        </w:rPr>
        <w:t> </w:t>
      </w:r>
    </w:p>
    <w:p w:rsidR="00C15D18" w:rsidRPr="000428D4" w:rsidRDefault="00C15D18" w:rsidP="000428D4">
      <w:pPr>
        <w:pStyle w:val="a5"/>
        <w:spacing w:after="0" w:line="240" w:lineRule="auto"/>
        <w:ind w:firstLineChars="200"/>
        <w:rPr>
          <w:b/>
          <w:sz w:val="21"/>
          <w:szCs w:val="21"/>
        </w:rPr>
      </w:pPr>
      <w:r w:rsidRPr="000428D4">
        <w:rPr>
          <w:rFonts w:hint="eastAsia"/>
          <w:sz w:val="21"/>
          <w:szCs w:val="21"/>
        </w:rPr>
        <w:t>本标准规定了紧固件用铜合金空心型材的要求</w:t>
      </w:r>
      <w:r w:rsidRPr="000428D4">
        <w:rPr>
          <w:rFonts w:ascii="宋体" w:hint="eastAsia"/>
          <w:sz w:val="21"/>
          <w:szCs w:val="21"/>
        </w:rPr>
        <w:t>﹑试验方法﹑检验规则及标志﹑包装﹑运输、贮存及合同内容等</w:t>
      </w:r>
      <w:r w:rsidRPr="000428D4">
        <w:rPr>
          <w:rFonts w:hint="eastAsia"/>
          <w:sz w:val="21"/>
          <w:szCs w:val="21"/>
        </w:rPr>
        <w:t>。</w:t>
      </w:r>
    </w:p>
    <w:p w:rsidR="00C15D18" w:rsidRPr="000428D4" w:rsidRDefault="00C15D18" w:rsidP="00C15D18">
      <w:pPr>
        <w:pStyle w:val="a5"/>
        <w:spacing w:after="0" w:line="360" w:lineRule="auto"/>
        <w:ind w:firstLineChars="0" w:firstLine="0"/>
        <w:rPr>
          <w:b/>
          <w:sz w:val="21"/>
          <w:szCs w:val="21"/>
        </w:rPr>
      </w:pPr>
      <w:r w:rsidRPr="000428D4">
        <w:rPr>
          <w:rFonts w:hint="eastAsia"/>
          <w:b/>
          <w:sz w:val="21"/>
          <w:szCs w:val="21"/>
        </w:rPr>
        <w:t>4.1</w:t>
      </w:r>
      <w:r w:rsidRPr="000428D4">
        <w:rPr>
          <w:rFonts w:hint="eastAsia"/>
          <w:b/>
          <w:sz w:val="21"/>
          <w:szCs w:val="21"/>
        </w:rPr>
        <w:t>牌号</w:t>
      </w:r>
    </w:p>
    <w:p w:rsidR="00D57714" w:rsidRDefault="00D57714" w:rsidP="000428D4">
      <w:pPr>
        <w:spacing w:line="360" w:lineRule="auto"/>
        <w:ind w:firstLineChars="150" w:firstLine="315"/>
        <w:rPr>
          <w:rFonts w:asciiTheme="minorEastAsia" w:eastAsiaTheme="minorEastAsia" w:hAnsiTheme="minorEastAsia"/>
          <w:szCs w:val="21"/>
        </w:rPr>
      </w:pPr>
      <w:r w:rsidRPr="000428D4">
        <w:rPr>
          <w:rFonts w:asciiTheme="minorEastAsia" w:eastAsiaTheme="minorEastAsia" w:hAnsiTheme="minorEastAsia" w:hint="eastAsia"/>
          <w:sz w:val="21"/>
          <w:szCs w:val="21"/>
        </w:rPr>
        <w:t>产品主要合金牌号为中国牌号：</w:t>
      </w:r>
      <w:r w:rsidRPr="000428D4">
        <w:rPr>
          <w:rFonts w:asciiTheme="minorEastAsia" w:eastAsiaTheme="minorEastAsia" w:hAnsiTheme="minorEastAsia"/>
          <w:color w:val="000000"/>
          <w:sz w:val="21"/>
          <w:szCs w:val="21"/>
        </w:rPr>
        <w:t>TS0.4</w:t>
      </w:r>
      <w:r w:rsidRPr="000428D4">
        <w:rPr>
          <w:rFonts w:asciiTheme="minorEastAsia" w:eastAsiaTheme="minorEastAsia" w:hAnsiTheme="minorEastAsia" w:hint="eastAsia"/>
          <w:color w:val="000000"/>
          <w:sz w:val="21"/>
          <w:szCs w:val="21"/>
        </w:rPr>
        <w:t>（</w:t>
      </w:r>
      <w:r w:rsidRPr="000428D4">
        <w:rPr>
          <w:rFonts w:asciiTheme="minorEastAsia" w:eastAsiaTheme="minorEastAsia" w:hAnsiTheme="minorEastAsia"/>
          <w:color w:val="000000"/>
          <w:sz w:val="21"/>
          <w:szCs w:val="21"/>
        </w:rPr>
        <w:t>T14700</w:t>
      </w:r>
      <w:r w:rsidRPr="000428D4">
        <w:rPr>
          <w:rFonts w:asciiTheme="minorEastAsia" w:eastAsiaTheme="minorEastAsia" w:hAnsiTheme="minorEastAsia" w:hint="eastAsia"/>
          <w:color w:val="000000"/>
          <w:sz w:val="21"/>
          <w:szCs w:val="21"/>
        </w:rPr>
        <w:t>）、</w:t>
      </w:r>
      <w:r w:rsidRPr="000428D4">
        <w:rPr>
          <w:rFonts w:asciiTheme="minorEastAsia" w:eastAsiaTheme="minorEastAsia" w:hAnsiTheme="minorEastAsia"/>
          <w:color w:val="000000"/>
          <w:spacing w:val="10"/>
          <w:sz w:val="21"/>
          <w:szCs w:val="21"/>
        </w:rPr>
        <w:t>TTe0.5</w:t>
      </w:r>
      <w:r w:rsidRPr="000428D4">
        <w:rPr>
          <w:rFonts w:asciiTheme="minorEastAsia" w:eastAsiaTheme="minorEastAsia" w:hAnsiTheme="minorEastAsia" w:hint="eastAsia"/>
          <w:color w:val="000000"/>
          <w:sz w:val="21"/>
          <w:szCs w:val="21"/>
        </w:rPr>
        <w:t>（</w:t>
      </w:r>
      <w:r w:rsidRPr="000428D4">
        <w:rPr>
          <w:rFonts w:asciiTheme="minorEastAsia" w:eastAsiaTheme="minorEastAsia" w:hAnsiTheme="minorEastAsia"/>
          <w:color w:val="000000"/>
          <w:sz w:val="21"/>
          <w:szCs w:val="21"/>
        </w:rPr>
        <w:t>T 14500</w:t>
      </w:r>
      <w:r w:rsidRPr="000428D4">
        <w:rPr>
          <w:rFonts w:asciiTheme="minorEastAsia" w:eastAsiaTheme="minorEastAsia" w:hAnsiTheme="minorEastAsia" w:hint="eastAsia"/>
          <w:sz w:val="21"/>
          <w:szCs w:val="21"/>
        </w:rPr>
        <w:t>）</w:t>
      </w:r>
      <w:r w:rsidRPr="000428D4">
        <w:rPr>
          <w:rFonts w:asciiTheme="minorEastAsia" w:eastAsiaTheme="minorEastAsia" w:hAnsiTheme="minorEastAsia"/>
          <w:sz w:val="21"/>
          <w:szCs w:val="21"/>
        </w:rPr>
        <w:t>HPb59-1</w:t>
      </w:r>
      <w:r w:rsidRPr="000428D4">
        <w:rPr>
          <w:rFonts w:asciiTheme="minorEastAsia" w:eastAsiaTheme="minorEastAsia" w:hAnsiTheme="minorEastAsia" w:hint="eastAsia"/>
          <w:sz w:val="21"/>
          <w:szCs w:val="21"/>
        </w:rPr>
        <w:t>（</w:t>
      </w:r>
      <w:r w:rsidRPr="000428D4">
        <w:rPr>
          <w:rFonts w:asciiTheme="minorEastAsia" w:eastAsiaTheme="minorEastAsia" w:hAnsiTheme="minorEastAsia"/>
          <w:color w:val="000000"/>
          <w:sz w:val="21"/>
          <w:szCs w:val="21"/>
        </w:rPr>
        <w:t>T38100</w:t>
      </w:r>
      <w:r w:rsidRPr="000428D4">
        <w:rPr>
          <w:rFonts w:asciiTheme="minorEastAsia" w:eastAsiaTheme="minorEastAsia" w:hAnsiTheme="minorEastAsia" w:hint="eastAsia"/>
          <w:color w:val="000000"/>
          <w:sz w:val="21"/>
          <w:szCs w:val="21"/>
        </w:rPr>
        <w:t>）、</w:t>
      </w:r>
      <w:r w:rsidRPr="000428D4">
        <w:rPr>
          <w:rFonts w:asciiTheme="minorEastAsia" w:eastAsiaTheme="minorEastAsia" w:hAnsiTheme="minorEastAsia"/>
          <w:sz w:val="21"/>
          <w:szCs w:val="21"/>
        </w:rPr>
        <w:t>HPb59-</w:t>
      </w:r>
      <w:r w:rsidRPr="000428D4">
        <w:rPr>
          <w:rFonts w:asciiTheme="minorEastAsia" w:eastAsiaTheme="minorEastAsia" w:hAnsiTheme="minorEastAsia" w:hint="eastAsia"/>
          <w:sz w:val="21"/>
          <w:szCs w:val="21"/>
        </w:rPr>
        <w:t>3（</w:t>
      </w:r>
      <w:r w:rsidRPr="000428D4">
        <w:rPr>
          <w:rFonts w:asciiTheme="minorEastAsia" w:eastAsiaTheme="minorEastAsia" w:hAnsiTheme="minorEastAsia"/>
          <w:color w:val="000000"/>
          <w:sz w:val="21"/>
          <w:szCs w:val="21"/>
        </w:rPr>
        <w:t>T38</w:t>
      </w:r>
      <w:r w:rsidRPr="000428D4">
        <w:rPr>
          <w:rFonts w:asciiTheme="minorEastAsia" w:eastAsiaTheme="minorEastAsia" w:hAnsiTheme="minorEastAsia" w:hint="eastAsia"/>
          <w:color w:val="000000"/>
          <w:sz w:val="21"/>
          <w:szCs w:val="21"/>
        </w:rPr>
        <w:t>3</w:t>
      </w:r>
      <w:r w:rsidRPr="000428D4">
        <w:rPr>
          <w:rFonts w:asciiTheme="minorEastAsia" w:eastAsiaTheme="minorEastAsia" w:hAnsiTheme="minorEastAsia"/>
          <w:color w:val="000000"/>
          <w:sz w:val="21"/>
          <w:szCs w:val="21"/>
        </w:rPr>
        <w:t>00</w:t>
      </w:r>
      <w:r w:rsidRPr="000428D4">
        <w:rPr>
          <w:rFonts w:asciiTheme="minorEastAsia" w:eastAsiaTheme="minorEastAsia" w:hAnsiTheme="minorEastAsia" w:hint="eastAsia"/>
          <w:color w:val="000000"/>
          <w:sz w:val="21"/>
          <w:szCs w:val="21"/>
        </w:rPr>
        <w:t>），欧盟牌号：</w:t>
      </w:r>
      <w:r w:rsidRPr="000428D4">
        <w:rPr>
          <w:rFonts w:asciiTheme="minorEastAsia" w:eastAsiaTheme="minorEastAsia" w:hAnsiTheme="minorEastAsia"/>
          <w:sz w:val="21"/>
          <w:szCs w:val="21"/>
        </w:rPr>
        <w:t>CuZn39Pb3</w:t>
      </w:r>
      <w:r w:rsidRPr="000428D4">
        <w:rPr>
          <w:rFonts w:asciiTheme="minorEastAsia" w:eastAsiaTheme="minorEastAsia" w:hAnsiTheme="minorEastAsia" w:hint="eastAsia"/>
          <w:sz w:val="21"/>
          <w:szCs w:val="21"/>
        </w:rPr>
        <w:t>（</w:t>
      </w:r>
      <w:r w:rsidRPr="000428D4">
        <w:rPr>
          <w:rFonts w:asciiTheme="minorEastAsia" w:eastAsiaTheme="minorEastAsia" w:hAnsiTheme="minorEastAsia"/>
          <w:sz w:val="21"/>
          <w:szCs w:val="21"/>
        </w:rPr>
        <w:t>CW614N</w:t>
      </w:r>
      <w:r w:rsidRPr="000428D4">
        <w:rPr>
          <w:rFonts w:asciiTheme="minorEastAsia" w:eastAsiaTheme="minorEastAsia" w:hAnsiTheme="minorEastAsia" w:hint="eastAsia"/>
          <w:sz w:val="21"/>
          <w:szCs w:val="21"/>
        </w:rPr>
        <w:t>）、</w:t>
      </w:r>
      <w:r w:rsidRPr="000428D4">
        <w:rPr>
          <w:rFonts w:asciiTheme="minorEastAsia" w:eastAsiaTheme="minorEastAsia" w:hAnsiTheme="minorEastAsia"/>
          <w:sz w:val="21"/>
          <w:szCs w:val="21"/>
        </w:rPr>
        <w:t>CuZn39Pb2</w:t>
      </w:r>
      <w:r w:rsidRPr="000428D4">
        <w:rPr>
          <w:rFonts w:asciiTheme="minorEastAsia" w:eastAsiaTheme="minorEastAsia" w:hAnsiTheme="minorEastAsia" w:hint="eastAsia"/>
          <w:sz w:val="21"/>
          <w:szCs w:val="21"/>
        </w:rPr>
        <w:t>（</w:t>
      </w:r>
      <w:r w:rsidRPr="000428D4">
        <w:rPr>
          <w:rFonts w:asciiTheme="minorEastAsia" w:eastAsiaTheme="minorEastAsia" w:hAnsiTheme="minorEastAsia"/>
          <w:sz w:val="21"/>
          <w:szCs w:val="21"/>
        </w:rPr>
        <w:t>CW617N</w:t>
      </w:r>
      <w:r w:rsidRPr="000428D4">
        <w:rPr>
          <w:rFonts w:asciiTheme="minorEastAsia" w:eastAsiaTheme="minorEastAsia" w:hAnsiTheme="minorEastAsia" w:hint="eastAsia"/>
          <w:sz w:val="21"/>
          <w:szCs w:val="21"/>
        </w:rPr>
        <w:t>）、</w:t>
      </w:r>
      <w:r w:rsidRPr="000428D4">
        <w:rPr>
          <w:rFonts w:asciiTheme="minorEastAsia" w:eastAsiaTheme="minorEastAsia" w:hAnsiTheme="minorEastAsia"/>
          <w:sz w:val="21"/>
          <w:szCs w:val="21"/>
        </w:rPr>
        <w:t>CuZn37</w:t>
      </w:r>
      <w:r w:rsidRPr="000428D4">
        <w:rPr>
          <w:rFonts w:asciiTheme="minorEastAsia" w:eastAsiaTheme="minorEastAsia" w:hAnsiTheme="minorEastAsia" w:hint="eastAsia"/>
          <w:sz w:val="21"/>
          <w:szCs w:val="21"/>
        </w:rPr>
        <w:t>（</w:t>
      </w:r>
      <w:r w:rsidRPr="000428D4">
        <w:rPr>
          <w:rFonts w:asciiTheme="minorEastAsia" w:eastAsiaTheme="minorEastAsia" w:hAnsiTheme="minorEastAsia"/>
          <w:sz w:val="21"/>
          <w:szCs w:val="21"/>
        </w:rPr>
        <w:t>CW606N</w:t>
      </w:r>
      <w:r w:rsidRPr="000428D4">
        <w:rPr>
          <w:rFonts w:asciiTheme="minorEastAsia" w:eastAsiaTheme="minorEastAsia" w:hAnsiTheme="minorEastAsia" w:hint="eastAsia"/>
          <w:sz w:val="21"/>
          <w:szCs w:val="21"/>
        </w:rPr>
        <w:t>）、</w:t>
      </w:r>
      <w:r w:rsidRPr="000428D4">
        <w:rPr>
          <w:rFonts w:asciiTheme="minorEastAsia" w:eastAsiaTheme="minorEastAsia" w:hAnsiTheme="minorEastAsia"/>
          <w:sz w:val="21"/>
          <w:szCs w:val="21"/>
        </w:rPr>
        <w:t>CuZn37Pb1</w:t>
      </w:r>
      <w:r w:rsidRPr="000428D4">
        <w:rPr>
          <w:rFonts w:asciiTheme="minorEastAsia" w:eastAsiaTheme="minorEastAsia" w:hAnsiTheme="minorEastAsia" w:hint="eastAsia"/>
          <w:sz w:val="21"/>
          <w:szCs w:val="21"/>
        </w:rPr>
        <w:t>（</w:t>
      </w:r>
      <w:r w:rsidRPr="000428D4">
        <w:rPr>
          <w:rFonts w:asciiTheme="minorEastAsia" w:eastAsiaTheme="minorEastAsia" w:hAnsiTheme="minorEastAsia"/>
          <w:sz w:val="21"/>
          <w:szCs w:val="21"/>
        </w:rPr>
        <w:t>CW605N</w:t>
      </w:r>
      <w:r w:rsidRPr="000428D4">
        <w:rPr>
          <w:rFonts w:asciiTheme="minorEastAsia" w:eastAsiaTheme="minorEastAsia" w:hAnsiTheme="minorEastAsia" w:hint="eastAsia"/>
          <w:sz w:val="21"/>
          <w:szCs w:val="21"/>
        </w:rPr>
        <w:t>）、</w:t>
      </w:r>
      <w:r w:rsidRPr="000428D4">
        <w:rPr>
          <w:rFonts w:asciiTheme="minorEastAsia" w:eastAsiaTheme="minorEastAsia" w:hAnsiTheme="minorEastAsia"/>
          <w:sz w:val="21"/>
          <w:szCs w:val="21"/>
        </w:rPr>
        <w:t>CuZn36Pb2 Sn1</w:t>
      </w:r>
      <w:r w:rsidRPr="000428D4">
        <w:rPr>
          <w:rFonts w:asciiTheme="minorEastAsia" w:eastAsiaTheme="minorEastAsia" w:hAnsiTheme="minorEastAsia" w:hint="eastAsia"/>
          <w:sz w:val="21"/>
          <w:szCs w:val="21"/>
        </w:rPr>
        <w:t>（</w:t>
      </w:r>
      <w:r w:rsidRPr="000428D4">
        <w:rPr>
          <w:rFonts w:asciiTheme="minorEastAsia" w:eastAsiaTheme="minorEastAsia" w:hAnsiTheme="minorEastAsia"/>
          <w:sz w:val="21"/>
          <w:szCs w:val="21"/>
        </w:rPr>
        <w:t>CW711N</w:t>
      </w:r>
      <w:r w:rsidRPr="000428D4">
        <w:rPr>
          <w:rFonts w:asciiTheme="minorEastAsia" w:eastAsiaTheme="minorEastAsia" w:hAnsiTheme="minorEastAsia" w:hint="eastAsia"/>
          <w:sz w:val="21"/>
          <w:szCs w:val="21"/>
        </w:rPr>
        <w:t>），日本牌号：</w:t>
      </w:r>
      <w:r w:rsidRPr="000428D4">
        <w:rPr>
          <w:rFonts w:asciiTheme="minorEastAsia" w:eastAsiaTheme="minorEastAsia" w:hAnsiTheme="minorEastAsia"/>
          <w:sz w:val="21"/>
          <w:szCs w:val="21"/>
        </w:rPr>
        <w:t>hZn38Pb3 Sn1</w:t>
      </w:r>
      <w:r w:rsidRPr="000428D4">
        <w:rPr>
          <w:rFonts w:asciiTheme="minorEastAsia" w:eastAsiaTheme="minorEastAsia" w:hAnsiTheme="minorEastAsia" w:hint="eastAsia"/>
          <w:sz w:val="21"/>
          <w:szCs w:val="21"/>
        </w:rPr>
        <w:t>（C3604）、</w:t>
      </w:r>
      <w:r w:rsidRPr="000428D4">
        <w:rPr>
          <w:rFonts w:asciiTheme="minorEastAsia" w:eastAsiaTheme="minorEastAsia" w:hAnsiTheme="minorEastAsia"/>
          <w:sz w:val="21"/>
          <w:szCs w:val="21"/>
        </w:rPr>
        <w:t>CuZn36Pb3 Sn1</w:t>
      </w:r>
      <w:r w:rsidRPr="000428D4">
        <w:rPr>
          <w:rFonts w:asciiTheme="minorEastAsia" w:eastAsiaTheme="minorEastAsia" w:hAnsiTheme="minorEastAsia" w:hint="eastAsia"/>
          <w:sz w:val="21"/>
          <w:szCs w:val="21"/>
        </w:rPr>
        <w:t>（C3602）、</w:t>
      </w:r>
      <w:r w:rsidRPr="000428D4">
        <w:rPr>
          <w:rFonts w:asciiTheme="minorEastAsia" w:eastAsiaTheme="minorEastAsia" w:hAnsiTheme="minorEastAsia"/>
          <w:sz w:val="21"/>
          <w:szCs w:val="21"/>
        </w:rPr>
        <w:t>CuZn36Pb3</w:t>
      </w:r>
      <w:r w:rsidRPr="000428D4">
        <w:rPr>
          <w:rFonts w:asciiTheme="minorEastAsia" w:eastAsiaTheme="minorEastAsia" w:hAnsiTheme="minorEastAsia" w:hint="eastAsia"/>
          <w:sz w:val="21"/>
          <w:szCs w:val="21"/>
        </w:rPr>
        <w:t>（C3601）。</w:t>
      </w:r>
    </w:p>
    <w:p w:rsidR="0020432E" w:rsidRPr="000428D4" w:rsidRDefault="0020432E" w:rsidP="000428D4">
      <w:pPr>
        <w:rPr>
          <w:rFonts w:ascii="黑体" w:eastAsia="黑体" w:hAnsi="宋体"/>
          <w:b/>
          <w:sz w:val="21"/>
          <w:szCs w:val="21"/>
        </w:rPr>
      </w:pPr>
      <w:r w:rsidRPr="000428D4">
        <w:rPr>
          <w:rFonts w:ascii="黑体" w:eastAsia="黑体" w:hint="eastAsia"/>
          <w:b/>
          <w:sz w:val="21"/>
          <w:szCs w:val="21"/>
        </w:rPr>
        <w:t>4.2</w:t>
      </w:r>
      <w:r w:rsidRPr="000428D4">
        <w:rPr>
          <w:rFonts w:ascii="黑体" w:eastAsia="黑体" w:hAnsi="宋体" w:hint="eastAsia"/>
          <w:b/>
          <w:sz w:val="21"/>
          <w:szCs w:val="21"/>
        </w:rPr>
        <w:t>主要尺寸及尺寸允许偏差</w:t>
      </w:r>
    </w:p>
    <w:p w:rsidR="0020432E" w:rsidRDefault="0020432E" w:rsidP="000428D4">
      <w:pPr>
        <w:rPr>
          <w:rFonts w:ascii="宋体" w:hAnsi="宋体"/>
          <w:szCs w:val="21"/>
        </w:rPr>
      </w:pPr>
      <w:r w:rsidRPr="000428D4">
        <w:rPr>
          <w:rFonts w:ascii="宋体" w:hAnsi="宋体" w:hint="eastAsia"/>
          <w:sz w:val="21"/>
          <w:szCs w:val="21"/>
        </w:rPr>
        <w:t xml:space="preserve">4.2.1  </w:t>
      </w:r>
      <w:r w:rsidRPr="000428D4">
        <w:rPr>
          <w:rFonts w:ascii="宋体" w:hAnsi="宋体" w:hint="eastAsia"/>
          <w:sz w:val="21"/>
          <w:szCs w:val="21"/>
        </w:rPr>
        <w:t>型材的横截面形状</w:t>
      </w:r>
      <w:r w:rsidRPr="00A53B04">
        <w:rPr>
          <w:rFonts w:ascii="宋体" w:hAnsi="宋体" w:hint="eastAsia"/>
          <w:szCs w:val="21"/>
        </w:rPr>
        <w:t>如图</w:t>
      </w:r>
      <w:r w:rsidRPr="00A53B04">
        <w:rPr>
          <w:rFonts w:ascii="宋体" w:hAnsi="宋体" w:hint="eastAsia"/>
          <w:szCs w:val="21"/>
        </w:rPr>
        <w:t>1</w:t>
      </w:r>
      <w:r w:rsidRPr="00A53B04">
        <w:rPr>
          <w:rFonts w:ascii="宋体" w:hAnsi="宋体" w:hint="eastAsia"/>
          <w:szCs w:val="21"/>
        </w:rPr>
        <w:t>所示。</w:t>
      </w:r>
    </w:p>
    <w:p w:rsidR="000428D4" w:rsidRDefault="000428D4" w:rsidP="000428D4">
      <w:pPr>
        <w:rPr>
          <w:rFonts w:ascii="宋体" w:hAnsi="宋体"/>
          <w:szCs w:val="21"/>
        </w:rPr>
      </w:pPr>
    </w:p>
    <w:p w:rsidR="000428D4" w:rsidRDefault="000428D4" w:rsidP="000428D4">
      <w:pPr>
        <w:rPr>
          <w:rFonts w:ascii="宋体" w:hAnsi="宋体"/>
          <w:szCs w:val="21"/>
        </w:rPr>
      </w:pPr>
    </w:p>
    <w:p w:rsidR="000428D4" w:rsidRDefault="000428D4" w:rsidP="000428D4">
      <w:pPr>
        <w:rPr>
          <w:rFonts w:ascii="宋体" w:hAnsi="宋体"/>
          <w:szCs w:val="21"/>
        </w:rPr>
      </w:pPr>
      <w:r>
        <w:rPr>
          <w:rFonts w:ascii="宋体" w:hAnsi="宋体" w:hint="eastAsia"/>
          <w:noProof/>
          <w:szCs w:val="21"/>
        </w:rPr>
        <w:drawing>
          <wp:anchor distT="0" distB="0" distL="114300" distR="114300" simplePos="0" relativeHeight="251660288" behindDoc="0" locked="0" layoutInCell="1" allowOverlap="1">
            <wp:simplePos x="0" y="0"/>
            <wp:positionH relativeFrom="column">
              <wp:posOffset>1146810</wp:posOffset>
            </wp:positionH>
            <wp:positionV relativeFrom="paragraph">
              <wp:posOffset>-695325</wp:posOffset>
            </wp:positionV>
            <wp:extent cx="1898650" cy="2333625"/>
            <wp:effectExtent l="1905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898650" cy="2333625"/>
                    </a:xfrm>
                    <a:prstGeom prst="rect">
                      <a:avLst/>
                    </a:prstGeom>
                    <a:noFill/>
                    <a:ln w="9525">
                      <a:noFill/>
                      <a:miter lim="800000"/>
                      <a:headEnd/>
                      <a:tailEnd/>
                    </a:ln>
                  </pic:spPr>
                </pic:pic>
              </a:graphicData>
            </a:graphic>
          </wp:anchor>
        </w:drawing>
      </w:r>
    </w:p>
    <w:p w:rsidR="000428D4" w:rsidRDefault="000428D4" w:rsidP="000428D4">
      <w:pPr>
        <w:rPr>
          <w:rFonts w:ascii="宋体" w:hAnsi="宋体"/>
          <w:szCs w:val="21"/>
        </w:rPr>
      </w:pPr>
    </w:p>
    <w:p w:rsidR="000428D4" w:rsidRPr="00AB1EC1" w:rsidRDefault="000428D4" w:rsidP="000428D4">
      <w:pPr>
        <w:rPr>
          <w:color w:val="000000"/>
          <w:szCs w:val="21"/>
        </w:rPr>
      </w:pPr>
    </w:p>
    <w:p w:rsidR="0020432E" w:rsidRDefault="0020432E" w:rsidP="0020432E">
      <w:pPr>
        <w:spacing w:line="360" w:lineRule="auto"/>
        <w:ind w:firstLineChars="200" w:firstLine="440"/>
        <w:rPr>
          <w:szCs w:val="21"/>
        </w:rPr>
      </w:pPr>
    </w:p>
    <w:p w:rsidR="0020432E" w:rsidRDefault="0020432E" w:rsidP="0020432E">
      <w:pPr>
        <w:spacing w:line="360" w:lineRule="auto"/>
        <w:rPr>
          <w:szCs w:val="21"/>
        </w:rPr>
      </w:pPr>
    </w:p>
    <w:p w:rsidR="000428D4" w:rsidRDefault="0020432E" w:rsidP="000428D4">
      <w:pPr>
        <w:ind w:firstLineChars="750" w:firstLine="1650"/>
        <w:rPr>
          <w:rFonts w:ascii="宋体" w:hAnsi="宋体"/>
          <w:szCs w:val="21"/>
        </w:rPr>
      </w:pPr>
      <w:r>
        <w:rPr>
          <w:rFonts w:ascii="宋体" w:hAnsi="宋体" w:hint="eastAsia"/>
          <w:szCs w:val="21"/>
        </w:rPr>
        <w:t>图</w:t>
      </w:r>
      <w:r>
        <w:rPr>
          <w:rFonts w:ascii="宋体" w:hAnsi="宋体" w:hint="eastAsia"/>
          <w:szCs w:val="21"/>
        </w:rPr>
        <w:t xml:space="preserve">1  </w:t>
      </w:r>
      <w:r>
        <w:rPr>
          <w:rFonts w:ascii="宋体" w:hAnsi="宋体" w:hint="eastAsia"/>
          <w:szCs w:val="21"/>
        </w:rPr>
        <w:t>异型管横截面形状</w:t>
      </w:r>
    </w:p>
    <w:p w:rsidR="0020432E" w:rsidRDefault="0020432E" w:rsidP="000428D4">
      <w:pPr>
        <w:ind w:firstLineChars="750" w:firstLine="1650"/>
        <w:rPr>
          <w:rFonts w:ascii="宋体" w:hAnsi="宋体"/>
          <w:szCs w:val="21"/>
        </w:rPr>
      </w:pPr>
      <w:r>
        <w:rPr>
          <w:rFonts w:ascii="宋体" w:hAnsi="宋体" w:hint="eastAsia"/>
          <w:szCs w:val="21"/>
        </w:rPr>
        <w:t>图中：</w:t>
      </w:r>
      <w:r>
        <w:rPr>
          <w:rFonts w:ascii="宋体" w:hAnsi="宋体" w:hint="eastAsia"/>
          <w:szCs w:val="21"/>
        </w:rPr>
        <w:t xml:space="preserve">   S</w:t>
      </w:r>
      <w:r>
        <w:rPr>
          <w:rFonts w:ascii="宋体" w:hAnsi="宋体" w:hint="eastAsia"/>
          <w:szCs w:val="21"/>
        </w:rPr>
        <w:t>——对边距；</w:t>
      </w:r>
      <w:r>
        <w:rPr>
          <w:rFonts w:ascii="宋体" w:hAnsi="宋体" w:hint="eastAsia"/>
          <w:szCs w:val="21"/>
        </w:rPr>
        <w:t xml:space="preserve">  d2</w:t>
      </w:r>
      <w:r>
        <w:rPr>
          <w:rFonts w:ascii="宋体" w:hAnsi="宋体" w:hint="eastAsia"/>
          <w:szCs w:val="21"/>
        </w:rPr>
        <w:t>——内孔直径；</w:t>
      </w:r>
      <w:r>
        <w:rPr>
          <w:rFonts w:ascii="宋体" w:hAnsi="宋体" w:hint="eastAsia"/>
          <w:szCs w:val="21"/>
        </w:rPr>
        <w:t xml:space="preserve">  S2</w:t>
      </w:r>
      <w:r>
        <w:rPr>
          <w:rFonts w:ascii="宋体" w:hAnsi="宋体" w:hint="eastAsia"/>
          <w:szCs w:val="21"/>
        </w:rPr>
        <w:t>——壁厚；</w:t>
      </w:r>
    </w:p>
    <w:p w:rsidR="0020432E" w:rsidRPr="0020432E" w:rsidRDefault="0020432E" w:rsidP="00BB1500">
      <w:pPr>
        <w:ind w:firstLineChars="200" w:firstLine="440"/>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推荐的型材对边距优先尺寸系列：</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p w:rsidR="00BB1500" w:rsidRPr="00BB1500" w:rsidRDefault="0020432E" w:rsidP="00BB1500">
      <w:pPr>
        <w:spacing w:line="360" w:lineRule="auto"/>
        <w:ind w:firstLineChars="150" w:firstLine="330"/>
        <w:rPr>
          <w:rFonts w:asciiTheme="majorEastAsia" w:eastAsiaTheme="majorEastAsia" w:hAnsiTheme="majorEastAsia"/>
          <w:sz w:val="21"/>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00BB1500">
        <w:rPr>
          <w:rFonts w:ascii="Symbol" w:hAnsi="Symbol"/>
          <w:szCs w:val="21"/>
        </w:rPr>
        <w:t></w:t>
      </w:r>
      <w:r w:rsidR="00BB1500">
        <w:rPr>
          <w:rFonts w:ascii="Symbol" w:hAnsi="Symbol"/>
          <w:szCs w:val="21"/>
        </w:rPr>
        <w:t></w:t>
      </w:r>
      <w:r w:rsidRPr="00BB1500">
        <w:rPr>
          <w:rFonts w:ascii="宋体" w:eastAsia="宋体" w:hAnsi="宋体"/>
          <w:szCs w:val="21"/>
        </w:rPr>
        <w:t>型材对边距</w:t>
      </w:r>
      <w:r w:rsidR="00BB1500" w:rsidRPr="00BB1500">
        <w:rPr>
          <w:rFonts w:ascii="宋体" w:eastAsia="宋体" w:hAnsi="宋体"/>
          <w:szCs w:val="21"/>
        </w:rPr>
        <w:t>及</w:t>
      </w:r>
      <w:r w:rsidR="00BB1500" w:rsidRPr="00BB1500">
        <w:rPr>
          <w:rFonts w:ascii="宋体" w:eastAsia="宋体" w:hAnsi="宋体" w:hint="eastAsia"/>
          <w:szCs w:val="21"/>
        </w:rPr>
        <w:t>内孔直径</w:t>
      </w:r>
      <w:r w:rsidRPr="00BB1500">
        <w:rPr>
          <w:rFonts w:ascii="宋体" w:eastAsia="宋体" w:hAnsi="宋体"/>
          <w:szCs w:val="21"/>
        </w:rPr>
        <w:t>允许偏差见表</w:t>
      </w:r>
      <w:r w:rsidRPr="00BB1500">
        <w:rPr>
          <w:rFonts w:ascii="宋体" w:eastAsia="宋体" w:hAnsi="宋体"/>
          <w:szCs w:val="21"/>
        </w:rPr>
        <w:t></w:t>
      </w:r>
      <w:r w:rsidR="00BB1500" w:rsidRPr="00BB1500">
        <w:rPr>
          <w:rFonts w:ascii="宋体" w:eastAsia="宋体" w:hAnsi="宋体" w:hint="eastAsia"/>
          <w:szCs w:val="21"/>
        </w:rPr>
        <w:t>，尺寸允许偏差实测值见表2，</w:t>
      </w:r>
      <w:r w:rsidR="00BB1500" w:rsidRPr="00BB1500">
        <w:rPr>
          <w:rFonts w:ascii="宋体" w:eastAsia="宋体" w:hAnsi="宋体" w:hint="eastAsia"/>
        </w:rPr>
        <w:t>实测型材对边距公差</w:t>
      </w:r>
      <w:r w:rsidR="00BB1500">
        <w:rPr>
          <w:rFonts w:hAnsi="宋体" w:hint="eastAsia"/>
        </w:rPr>
        <w:t>频数及频率分布</w:t>
      </w:r>
      <w:r w:rsidR="00BB1500" w:rsidRPr="00BB1500">
        <w:rPr>
          <w:rFonts w:ascii="宋体" w:eastAsia="宋体" w:hAnsi="宋体" w:hint="eastAsia"/>
        </w:rPr>
        <w:t>见表3，</w:t>
      </w:r>
      <w:r w:rsidR="00BB1500" w:rsidRPr="00BB1500">
        <w:rPr>
          <w:rFonts w:asciiTheme="majorEastAsia" w:eastAsiaTheme="majorEastAsia" w:hAnsiTheme="majorEastAsia" w:hint="eastAsia"/>
          <w:sz w:val="21"/>
          <w:szCs w:val="21"/>
        </w:rPr>
        <w:t xml:space="preserve">实测型材内孔直径公差频数及频率分布见表4，图1为 型材对边距公差水平分布直方图，图2 </w:t>
      </w:r>
      <w:r w:rsidR="00BB1500">
        <w:rPr>
          <w:rFonts w:asciiTheme="majorEastAsia" w:eastAsiaTheme="majorEastAsia" w:hAnsiTheme="majorEastAsia" w:hint="eastAsia"/>
          <w:sz w:val="21"/>
          <w:szCs w:val="21"/>
        </w:rPr>
        <w:t>为</w:t>
      </w:r>
      <w:r w:rsidR="00BB1500" w:rsidRPr="00BB1500">
        <w:rPr>
          <w:rFonts w:asciiTheme="majorEastAsia" w:eastAsiaTheme="majorEastAsia" w:hAnsiTheme="majorEastAsia" w:hint="eastAsia"/>
          <w:sz w:val="21"/>
          <w:szCs w:val="21"/>
        </w:rPr>
        <w:t>型材内孔直径公差水平分布直方图</w:t>
      </w:r>
      <w:r w:rsidR="00BB1500">
        <w:rPr>
          <w:rFonts w:asciiTheme="majorEastAsia" w:eastAsiaTheme="majorEastAsia" w:hAnsiTheme="majorEastAsia" w:hint="eastAsia"/>
          <w:sz w:val="21"/>
          <w:szCs w:val="21"/>
        </w:rPr>
        <w:t>。</w:t>
      </w:r>
    </w:p>
    <w:p w:rsidR="0020432E" w:rsidRPr="00BB1500" w:rsidRDefault="0020432E" w:rsidP="00BB1500">
      <w:pPr>
        <w:wordWrap w:val="0"/>
        <w:spacing w:line="360" w:lineRule="auto"/>
        <w:ind w:right="62" w:firstLineChars="200" w:firstLine="420"/>
        <w:rPr>
          <w:rFonts w:ascii="宋体" w:eastAsia="宋体" w:hAnsi="宋体"/>
          <w:sz w:val="21"/>
          <w:szCs w:val="21"/>
        </w:rPr>
      </w:pPr>
      <w:r w:rsidRPr="00BB1500">
        <w:rPr>
          <w:rFonts w:ascii="宋体" w:eastAsia="宋体" w:hAnsi="宋体"/>
          <w:sz w:val="21"/>
          <w:szCs w:val="21"/>
        </w:rPr>
        <w:t>由于紧固件这个特定的应用，对于型材的外部公差的规定同，考虑到同一规格的螺母所使用的型材如采用负差供货，会给使用方降低成本的实际情况，并根据生产供货实际，本标准对型材的外部公差（对边距）规定为负差，具体见下表。其内孔因为要加工螺纹并与螺栓配合，公差不能大，否则不好用，所以本标准对内孔直径公差的规定较严，并为正负差，具体看下表数值。</w:t>
      </w:r>
    </w:p>
    <w:p w:rsidR="0020432E" w:rsidRPr="0020432E" w:rsidRDefault="0020432E" w:rsidP="0020432E">
      <w:pPr>
        <w:ind w:firstLineChars="600" w:firstLine="1320"/>
        <w:rPr>
          <w:rFonts w:ascii="Symbol" w:hAnsi="Symbol"/>
          <w:szCs w:val="21"/>
        </w:rPr>
      </w:pPr>
      <w:r w:rsidRPr="0020432E">
        <w:rPr>
          <w:rFonts w:ascii="Symbol" w:eastAsia="黑体" w:hAnsi="Symbol" w:cs="黑体"/>
          <w:szCs w:val="21"/>
        </w:rPr>
        <w:t>表</w:t>
      </w:r>
      <w:r w:rsidRPr="0020432E">
        <w:rPr>
          <w:rFonts w:ascii="Symbol" w:eastAsia="黑体" w:hAnsi="Symbol" w:cs="黑体"/>
          <w:szCs w:val="21"/>
        </w:rPr>
        <w:t></w:t>
      </w:r>
      <w:r w:rsidRPr="0020432E">
        <w:rPr>
          <w:rFonts w:ascii="Symbol" w:eastAsia="黑体" w:hAnsi="Symbol" w:cs="黑体"/>
          <w:szCs w:val="21"/>
        </w:rPr>
        <w:t></w:t>
      </w:r>
      <w:r w:rsidRPr="0020432E">
        <w:rPr>
          <w:rFonts w:ascii="Symbol" w:eastAsia="黑体" w:hAnsi="Symbol" w:cs="黑体"/>
          <w:szCs w:val="21"/>
        </w:rPr>
        <w:t></w:t>
      </w:r>
      <w:r w:rsidRPr="0020432E">
        <w:rPr>
          <w:rFonts w:ascii="Symbol" w:eastAsia="黑体" w:hAnsi="Symbol" w:cs="黑体"/>
          <w:szCs w:val="21"/>
        </w:rPr>
        <w:t></w:t>
      </w:r>
      <w:r w:rsidRPr="0020432E">
        <w:rPr>
          <w:rFonts w:ascii="Symbol" w:eastAsia="黑体" w:hAnsi="Symbol" w:cs="黑体"/>
          <w:szCs w:val="21"/>
        </w:rPr>
        <w:t></w:t>
      </w:r>
      <w:r w:rsidRPr="0020432E">
        <w:rPr>
          <w:rFonts w:ascii="Symbol" w:eastAsia="黑体" w:hAnsi="Symbol" w:cs="黑体"/>
          <w:szCs w:val="21"/>
        </w:rPr>
        <w:t>管</w:t>
      </w:r>
      <w:r w:rsidRPr="0020432E">
        <w:rPr>
          <w:rFonts w:ascii="Symbol" w:eastAsia="黑体" w:hAnsi="Symbol"/>
          <w:szCs w:val="21"/>
        </w:rPr>
        <w:t>材的对边距及内孔直径允许偏差</w:t>
      </w:r>
    </w:p>
    <w:tbl>
      <w:tblPr>
        <w:tblW w:w="6814" w:type="dxa"/>
        <w:tblInd w:w="5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92"/>
        <w:gridCol w:w="1102"/>
        <w:gridCol w:w="1276"/>
        <w:gridCol w:w="1134"/>
        <w:gridCol w:w="1418"/>
        <w:gridCol w:w="992"/>
      </w:tblGrid>
      <w:tr w:rsidR="0020432E" w:rsidRPr="0020432E" w:rsidTr="005D6B83">
        <w:trPr>
          <w:trHeight w:val="477"/>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对边距</w:t>
            </w:r>
          </w:p>
        </w:tc>
        <w:tc>
          <w:tcPr>
            <w:tcW w:w="2378" w:type="dxa"/>
            <w:gridSpan w:val="2"/>
            <w:tcBorders>
              <w:top w:val="single" w:sz="4" w:space="0" w:color="auto"/>
              <w:left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cs="宋体"/>
                <w:szCs w:val="21"/>
              </w:rPr>
              <w:t>对边距允许偏差</w:t>
            </w:r>
          </w:p>
        </w:tc>
        <w:tc>
          <w:tcPr>
            <w:tcW w:w="1134" w:type="dxa"/>
            <w:vMerge w:val="restart"/>
            <w:tcBorders>
              <w:top w:val="single" w:sz="4" w:space="0" w:color="auto"/>
              <w:left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内孔直径</w:t>
            </w:r>
          </w:p>
        </w:tc>
        <w:tc>
          <w:tcPr>
            <w:tcW w:w="2410" w:type="dxa"/>
            <w:gridSpan w:val="2"/>
            <w:tcBorders>
              <w:top w:val="single" w:sz="4" w:space="0" w:color="auto"/>
              <w:left w:val="single" w:sz="4" w:space="0" w:color="auto"/>
              <w:right w:val="single" w:sz="4" w:space="0" w:color="auto"/>
            </w:tcBorders>
            <w:vAlign w:val="center"/>
          </w:tcPr>
          <w:p w:rsidR="0020432E" w:rsidRPr="0020432E" w:rsidRDefault="0020432E" w:rsidP="005D6B83">
            <w:pPr>
              <w:ind w:left="300"/>
              <w:jc w:val="center"/>
              <w:rPr>
                <w:rFonts w:ascii="Symbol" w:hAnsi="Symbol"/>
                <w:szCs w:val="21"/>
              </w:rPr>
            </w:pPr>
            <w:r w:rsidRPr="0020432E">
              <w:rPr>
                <w:rFonts w:ascii="Symbol" w:hAnsi="Symbol" w:cs="宋体"/>
                <w:szCs w:val="21"/>
              </w:rPr>
              <w:t>内孔直径允许偏差</w:t>
            </w:r>
          </w:p>
        </w:tc>
      </w:tr>
      <w:tr w:rsidR="0020432E" w:rsidRPr="0020432E" w:rsidTr="000428D4">
        <w:trPr>
          <w:trHeight w:val="352"/>
        </w:trPr>
        <w:tc>
          <w:tcPr>
            <w:tcW w:w="892" w:type="dxa"/>
            <w:vMerge/>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p>
        </w:tc>
        <w:tc>
          <w:tcPr>
            <w:tcW w:w="1102"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高精级</w:t>
            </w:r>
          </w:p>
        </w:tc>
        <w:tc>
          <w:tcPr>
            <w:tcW w:w="1276"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普通级</w:t>
            </w:r>
          </w:p>
        </w:tc>
        <w:tc>
          <w:tcPr>
            <w:tcW w:w="1134" w:type="dxa"/>
            <w:vMerge/>
            <w:tcBorders>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高精级</w:t>
            </w:r>
          </w:p>
        </w:tc>
        <w:tc>
          <w:tcPr>
            <w:tcW w:w="992"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普通级</w:t>
            </w:r>
          </w:p>
        </w:tc>
      </w:tr>
      <w:tr w:rsidR="0020432E" w:rsidRPr="0020432E" w:rsidTr="005D6B83">
        <w:trPr>
          <w:trHeight w:val="392"/>
        </w:trPr>
        <w:tc>
          <w:tcPr>
            <w:tcW w:w="892" w:type="dxa"/>
            <w:tcBorders>
              <w:top w:val="single" w:sz="4" w:space="0" w:color="auto"/>
              <w:left w:val="single" w:sz="4" w:space="0" w:color="auto"/>
              <w:bottom w:val="single" w:sz="4" w:space="0" w:color="auto"/>
              <w:right w:val="single" w:sz="4" w:space="0" w:color="auto"/>
            </w:tcBorders>
            <w:vAlign w:val="center"/>
          </w:tcPr>
          <w:p w:rsidR="0020432E" w:rsidRPr="0020432E" w:rsidRDefault="00834413" w:rsidP="005D6B83">
            <w:pPr>
              <w:jc w:val="center"/>
              <w:rPr>
                <w:rFonts w:ascii="Symbol" w:hAnsi="Symbol"/>
                <w:szCs w:val="21"/>
              </w:rPr>
            </w:pPr>
            <w:r w:rsidRPr="002308EB">
              <w:rPr>
                <w:rFonts w:hint="eastAsia"/>
                <w:szCs w:val="21"/>
              </w:rPr>
              <w:t>≥</w:t>
            </w:r>
            <w:r w:rsidR="0020432E" w:rsidRPr="0020432E">
              <w:rPr>
                <w:rFonts w:ascii="Symbol" w:hAnsi="Symbol"/>
                <w:szCs w:val="21"/>
              </w:rPr>
              <w:t></w:t>
            </w:r>
            <w:r w:rsidR="0020432E" w:rsidRPr="0020432E">
              <w:rPr>
                <w:rFonts w:ascii="Symbol" w:hAnsi="Symbol"/>
                <w:szCs w:val="21"/>
              </w:rPr>
              <w:t></w:t>
            </w:r>
            <w:r w:rsidR="0020432E" w:rsidRPr="0020432E">
              <w:rPr>
                <w:rFonts w:ascii="Symbol" w:hAnsi="Symbol"/>
                <w:szCs w:val="21"/>
              </w:rPr>
              <w:t>～</w:t>
            </w:r>
            <w:r w:rsidR="0020432E" w:rsidRPr="0020432E">
              <w:rPr>
                <w:rFonts w:ascii="Symbol" w:hAnsi="Symbol"/>
                <w:szCs w:val="21"/>
              </w:rPr>
              <w:t></w:t>
            </w:r>
            <w:r w:rsidR="0020432E" w:rsidRPr="0020432E">
              <w:rPr>
                <w:rFonts w:ascii="Symbol" w:hAnsi="Symbol"/>
                <w:szCs w:val="21"/>
              </w:rPr>
              <w:t></w:t>
            </w:r>
          </w:p>
        </w:tc>
        <w:tc>
          <w:tcPr>
            <w:tcW w:w="1102"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p>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p>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20432E" w:rsidRPr="0020432E" w:rsidRDefault="00834413" w:rsidP="005D6B83">
            <w:pPr>
              <w:jc w:val="center"/>
              <w:rPr>
                <w:rFonts w:ascii="Symbol" w:hAnsi="Symbol"/>
                <w:szCs w:val="21"/>
              </w:rPr>
            </w:pPr>
            <w:r w:rsidRPr="002308EB">
              <w:rPr>
                <w:rFonts w:hint="eastAsia"/>
                <w:szCs w:val="21"/>
              </w:rPr>
              <w:t>≥</w:t>
            </w:r>
            <w:r w:rsidR="0020432E" w:rsidRPr="0020432E">
              <w:rPr>
                <w:rFonts w:ascii="Symbol" w:hAnsi="Symbol"/>
                <w:szCs w:val="21"/>
              </w:rPr>
              <w:t></w:t>
            </w:r>
            <w:r w:rsidR="0020432E" w:rsidRPr="0020432E">
              <w:rPr>
                <w:rFonts w:ascii="Symbol" w:hAnsi="Symbol"/>
                <w:szCs w:val="21"/>
              </w:rPr>
              <w:t>～</w:t>
            </w:r>
            <w:r w:rsidR="0020432E" w:rsidRPr="0020432E">
              <w:rPr>
                <w:rFonts w:ascii="Symbol" w:hAnsi="Symbol"/>
                <w:szCs w:val="21"/>
              </w:rPr>
              <w:t></w:t>
            </w:r>
            <w:r w:rsidR="0020432E" w:rsidRPr="0020432E">
              <w:rPr>
                <w:rFonts w:ascii="Symbol" w:hAnsi="Symbol"/>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r>
      <w:tr w:rsidR="0020432E" w:rsidRPr="0020432E" w:rsidTr="005D6B83">
        <w:trPr>
          <w:trHeight w:val="397"/>
        </w:trPr>
        <w:tc>
          <w:tcPr>
            <w:tcW w:w="892"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c>
          <w:tcPr>
            <w:tcW w:w="1102"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p>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p>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r>
      <w:tr w:rsidR="0020432E" w:rsidRPr="0020432E" w:rsidTr="005D6B83">
        <w:trPr>
          <w:trHeight w:val="442"/>
        </w:trPr>
        <w:tc>
          <w:tcPr>
            <w:tcW w:w="892"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c>
          <w:tcPr>
            <w:tcW w:w="1102"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p>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p>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0432E" w:rsidRPr="0020432E" w:rsidRDefault="0020432E" w:rsidP="005D6B83">
            <w:pPr>
              <w:jc w:val="center"/>
              <w:rPr>
                <w:rFonts w:ascii="Symbol" w:hAnsi="Symbol"/>
                <w:szCs w:val="21"/>
              </w:rPr>
            </w:pP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r w:rsidRPr="0020432E">
              <w:rPr>
                <w:rFonts w:ascii="Symbol" w:hAnsi="Symbol"/>
                <w:szCs w:val="21"/>
              </w:rPr>
              <w:t></w:t>
            </w:r>
          </w:p>
        </w:tc>
      </w:tr>
      <w:tr w:rsidR="0020432E" w:rsidRPr="002308EB" w:rsidTr="005D6B83">
        <w:trPr>
          <w:trHeight w:val="432"/>
        </w:trPr>
        <w:tc>
          <w:tcPr>
            <w:tcW w:w="892" w:type="dxa"/>
            <w:tcBorders>
              <w:top w:val="single" w:sz="4" w:space="0" w:color="auto"/>
              <w:left w:val="single" w:sz="4" w:space="0" w:color="auto"/>
              <w:bottom w:val="single" w:sz="4" w:space="0" w:color="auto"/>
              <w:right w:val="single" w:sz="4" w:space="0" w:color="auto"/>
            </w:tcBorders>
            <w:vAlign w:val="center"/>
          </w:tcPr>
          <w:p w:rsidR="0020432E" w:rsidRPr="002308EB" w:rsidRDefault="0020432E" w:rsidP="005D6B83">
            <w:pPr>
              <w:jc w:val="center"/>
              <w:rPr>
                <w:szCs w:val="21"/>
              </w:rPr>
            </w:pPr>
            <w:r w:rsidRPr="002308EB">
              <w:rPr>
                <w:szCs w:val="21"/>
              </w:rPr>
              <w:t>&gt;</w:t>
            </w:r>
            <w:r w:rsidRPr="002308EB">
              <w:rPr>
                <w:rFonts w:hint="eastAsia"/>
                <w:szCs w:val="21"/>
              </w:rPr>
              <w:t>5</w:t>
            </w:r>
            <w:r w:rsidRPr="002308EB">
              <w:rPr>
                <w:szCs w:val="21"/>
              </w:rPr>
              <w:t>0</w:t>
            </w:r>
            <w:r w:rsidRPr="002308EB">
              <w:rPr>
                <w:szCs w:val="21"/>
              </w:rPr>
              <w:t>～</w:t>
            </w:r>
            <w:r w:rsidRPr="002308EB">
              <w:rPr>
                <w:rFonts w:hint="eastAsia"/>
                <w:szCs w:val="21"/>
              </w:rPr>
              <w:t>80</w:t>
            </w:r>
          </w:p>
        </w:tc>
        <w:tc>
          <w:tcPr>
            <w:tcW w:w="1102" w:type="dxa"/>
            <w:tcBorders>
              <w:top w:val="single" w:sz="4" w:space="0" w:color="auto"/>
              <w:left w:val="single" w:sz="4" w:space="0" w:color="auto"/>
              <w:bottom w:val="single" w:sz="4" w:space="0" w:color="auto"/>
              <w:right w:val="single" w:sz="4" w:space="0" w:color="auto"/>
            </w:tcBorders>
            <w:vAlign w:val="center"/>
          </w:tcPr>
          <w:p w:rsidR="0020432E" w:rsidRPr="002308EB" w:rsidRDefault="0020432E" w:rsidP="005D6B83">
            <w:pPr>
              <w:jc w:val="center"/>
              <w:rPr>
                <w:szCs w:val="21"/>
              </w:rPr>
            </w:pPr>
            <w:r w:rsidRPr="002308EB">
              <w:rPr>
                <w:rFonts w:hint="eastAsia"/>
                <w:szCs w:val="21"/>
              </w:rPr>
              <w:t>0</w:t>
            </w:r>
          </w:p>
          <w:p w:rsidR="0020432E" w:rsidRPr="002308EB" w:rsidRDefault="0020432E" w:rsidP="005D6B83">
            <w:pPr>
              <w:jc w:val="center"/>
              <w:rPr>
                <w:color w:val="C00000"/>
                <w:szCs w:val="21"/>
              </w:rPr>
            </w:pPr>
            <w:r w:rsidRPr="002308EB">
              <w:rPr>
                <w:rFonts w:hint="eastAsia"/>
                <w:szCs w:val="21"/>
              </w:rPr>
              <w:t>-0.30</w:t>
            </w:r>
          </w:p>
        </w:tc>
        <w:tc>
          <w:tcPr>
            <w:tcW w:w="1276" w:type="dxa"/>
            <w:tcBorders>
              <w:top w:val="single" w:sz="4" w:space="0" w:color="auto"/>
              <w:left w:val="single" w:sz="4" w:space="0" w:color="auto"/>
              <w:bottom w:val="single" w:sz="4" w:space="0" w:color="auto"/>
              <w:right w:val="single" w:sz="4" w:space="0" w:color="auto"/>
            </w:tcBorders>
            <w:vAlign w:val="center"/>
          </w:tcPr>
          <w:p w:rsidR="0020432E" w:rsidRPr="002308EB" w:rsidRDefault="0020432E" w:rsidP="005D6B83">
            <w:pPr>
              <w:jc w:val="center"/>
              <w:rPr>
                <w:szCs w:val="21"/>
              </w:rPr>
            </w:pPr>
            <w:r w:rsidRPr="002308EB">
              <w:rPr>
                <w:rFonts w:hint="eastAsia"/>
                <w:szCs w:val="21"/>
              </w:rPr>
              <w:t>0</w:t>
            </w:r>
          </w:p>
          <w:p w:rsidR="0020432E" w:rsidRPr="002308EB" w:rsidRDefault="0020432E" w:rsidP="005D6B83">
            <w:pPr>
              <w:jc w:val="center"/>
              <w:rPr>
                <w:color w:val="C00000"/>
                <w:szCs w:val="21"/>
              </w:rPr>
            </w:pPr>
            <w:r w:rsidRPr="002308EB">
              <w:rPr>
                <w:rFonts w:hint="eastAsia"/>
                <w:szCs w:val="21"/>
              </w:rPr>
              <w:t>-0.4</w:t>
            </w:r>
            <w:r>
              <w:rPr>
                <w:rFonts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20432E" w:rsidRPr="002308EB" w:rsidRDefault="0020432E" w:rsidP="005D6B83">
            <w:pPr>
              <w:jc w:val="center"/>
              <w:rPr>
                <w:color w:val="C00000"/>
                <w:szCs w:val="21"/>
              </w:rPr>
            </w:pPr>
            <w:r w:rsidRPr="002308EB">
              <w:rPr>
                <w:szCs w:val="21"/>
              </w:rPr>
              <w:t>&gt;</w:t>
            </w:r>
            <w:r w:rsidRPr="002308EB">
              <w:rPr>
                <w:rFonts w:hint="eastAsia"/>
                <w:szCs w:val="21"/>
              </w:rPr>
              <w:t>30</w:t>
            </w:r>
            <w:r w:rsidRPr="002308EB">
              <w:rPr>
                <w:szCs w:val="21"/>
              </w:rPr>
              <w:t>～</w:t>
            </w:r>
            <w:r w:rsidRPr="002308EB">
              <w:rPr>
                <w:rFonts w:hint="eastAsia"/>
                <w:szCs w:val="21"/>
              </w:rPr>
              <w:t>50</w:t>
            </w:r>
          </w:p>
        </w:tc>
        <w:tc>
          <w:tcPr>
            <w:tcW w:w="1418" w:type="dxa"/>
            <w:tcBorders>
              <w:top w:val="single" w:sz="4" w:space="0" w:color="auto"/>
              <w:left w:val="single" w:sz="4" w:space="0" w:color="auto"/>
              <w:bottom w:val="single" w:sz="4" w:space="0" w:color="auto"/>
              <w:right w:val="single" w:sz="4" w:space="0" w:color="auto"/>
            </w:tcBorders>
            <w:vAlign w:val="center"/>
          </w:tcPr>
          <w:p w:rsidR="0020432E" w:rsidRPr="002308EB" w:rsidRDefault="0020432E" w:rsidP="005D6B83">
            <w:pPr>
              <w:jc w:val="center"/>
              <w:rPr>
                <w:color w:val="C00000"/>
                <w:szCs w:val="21"/>
              </w:rPr>
            </w:pPr>
            <w:r w:rsidRPr="002308EB">
              <w:rPr>
                <w:rFonts w:hint="eastAsia"/>
                <w:szCs w:val="21"/>
              </w:rPr>
              <w:t>±</w:t>
            </w:r>
            <w:r w:rsidRPr="002308EB">
              <w:rPr>
                <w:rFonts w:hint="eastAsia"/>
                <w:szCs w:val="21"/>
              </w:rPr>
              <w:t>0.1</w:t>
            </w:r>
            <w:r>
              <w:rPr>
                <w:rFonts w:hint="eastAsia"/>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20432E" w:rsidRPr="002308EB" w:rsidRDefault="0020432E" w:rsidP="005D6B83">
            <w:pPr>
              <w:jc w:val="center"/>
              <w:rPr>
                <w:color w:val="C00000"/>
                <w:szCs w:val="21"/>
              </w:rPr>
            </w:pPr>
            <w:r w:rsidRPr="002308EB">
              <w:rPr>
                <w:rFonts w:hint="eastAsia"/>
                <w:szCs w:val="21"/>
              </w:rPr>
              <w:t>±</w:t>
            </w:r>
            <w:r w:rsidRPr="002308EB">
              <w:rPr>
                <w:rFonts w:hint="eastAsia"/>
                <w:szCs w:val="21"/>
              </w:rPr>
              <w:t>0.20</w:t>
            </w:r>
          </w:p>
        </w:tc>
      </w:tr>
      <w:tr w:rsidR="0020432E" w:rsidRPr="002308EB" w:rsidTr="009A7410">
        <w:trPr>
          <w:trHeight w:val="362"/>
        </w:trPr>
        <w:tc>
          <w:tcPr>
            <w:tcW w:w="892" w:type="dxa"/>
            <w:tcBorders>
              <w:top w:val="single" w:sz="4" w:space="0" w:color="auto"/>
              <w:left w:val="single" w:sz="4" w:space="0" w:color="auto"/>
              <w:bottom w:val="single" w:sz="4" w:space="0" w:color="auto"/>
              <w:right w:val="single" w:sz="4" w:space="0" w:color="auto"/>
            </w:tcBorders>
            <w:vAlign w:val="center"/>
          </w:tcPr>
          <w:p w:rsidR="0020432E" w:rsidRPr="002308EB" w:rsidRDefault="0020432E" w:rsidP="005D6B83">
            <w:pPr>
              <w:jc w:val="center"/>
              <w:rPr>
                <w:szCs w:val="21"/>
              </w:rPr>
            </w:pPr>
            <w:r w:rsidRPr="002308EB">
              <w:rPr>
                <w:color w:val="000000"/>
                <w:sz w:val="18"/>
                <w:szCs w:val="18"/>
              </w:rPr>
              <w:t>――</w:t>
            </w:r>
          </w:p>
        </w:tc>
        <w:tc>
          <w:tcPr>
            <w:tcW w:w="1102" w:type="dxa"/>
            <w:tcBorders>
              <w:top w:val="single" w:sz="4" w:space="0" w:color="auto"/>
              <w:left w:val="single" w:sz="4" w:space="0" w:color="auto"/>
              <w:bottom w:val="single" w:sz="4" w:space="0" w:color="auto"/>
              <w:right w:val="single" w:sz="4" w:space="0" w:color="auto"/>
            </w:tcBorders>
            <w:vAlign w:val="center"/>
          </w:tcPr>
          <w:p w:rsidR="0020432E" w:rsidRPr="002308EB" w:rsidRDefault="0020432E" w:rsidP="005D6B83">
            <w:pPr>
              <w:jc w:val="center"/>
              <w:rPr>
                <w:color w:val="C00000"/>
                <w:szCs w:val="21"/>
              </w:rPr>
            </w:pPr>
            <w:r w:rsidRPr="002308EB">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20432E" w:rsidRPr="002308EB" w:rsidRDefault="0020432E" w:rsidP="005D6B83">
            <w:pPr>
              <w:jc w:val="center"/>
              <w:rPr>
                <w:color w:val="C00000"/>
                <w:szCs w:val="21"/>
              </w:rPr>
            </w:pPr>
            <w:r w:rsidRPr="002308EB">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20432E" w:rsidRPr="002308EB" w:rsidRDefault="0020432E" w:rsidP="005D6B83">
            <w:pPr>
              <w:jc w:val="center"/>
              <w:rPr>
                <w:color w:val="C00000"/>
                <w:szCs w:val="21"/>
              </w:rPr>
            </w:pPr>
            <w:r w:rsidRPr="002308EB">
              <w:rPr>
                <w:szCs w:val="21"/>
              </w:rPr>
              <w:t>&gt;</w:t>
            </w:r>
            <w:r w:rsidRPr="002308EB">
              <w:rPr>
                <w:rFonts w:hint="eastAsia"/>
                <w:szCs w:val="21"/>
              </w:rPr>
              <w:t>50</w:t>
            </w:r>
          </w:p>
        </w:tc>
        <w:tc>
          <w:tcPr>
            <w:tcW w:w="1418" w:type="dxa"/>
            <w:tcBorders>
              <w:top w:val="single" w:sz="4" w:space="0" w:color="auto"/>
              <w:left w:val="single" w:sz="4" w:space="0" w:color="auto"/>
              <w:bottom w:val="single" w:sz="4" w:space="0" w:color="auto"/>
              <w:right w:val="single" w:sz="4" w:space="0" w:color="auto"/>
            </w:tcBorders>
            <w:vAlign w:val="center"/>
          </w:tcPr>
          <w:p w:rsidR="0020432E" w:rsidRPr="002308EB" w:rsidRDefault="0020432E" w:rsidP="005D6B83">
            <w:pPr>
              <w:jc w:val="center"/>
              <w:rPr>
                <w:color w:val="C00000"/>
                <w:szCs w:val="21"/>
              </w:rPr>
            </w:pPr>
            <w:r w:rsidRPr="002308EB">
              <w:rPr>
                <w:rFonts w:hint="eastAsia"/>
                <w:szCs w:val="21"/>
              </w:rPr>
              <w:t>±</w:t>
            </w:r>
            <w:r w:rsidRPr="002308EB">
              <w:rPr>
                <w:rFonts w:hint="eastAsia"/>
                <w:szCs w:val="21"/>
              </w:rPr>
              <w:t>0.</w:t>
            </w:r>
            <w:r>
              <w:rPr>
                <w:rFonts w:hint="eastAsia"/>
                <w:szCs w:val="21"/>
              </w:rPr>
              <w:t>18</w:t>
            </w:r>
          </w:p>
        </w:tc>
        <w:tc>
          <w:tcPr>
            <w:tcW w:w="992" w:type="dxa"/>
            <w:tcBorders>
              <w:top w:val="single" w:sz="4" w:space="0" w:color="auto"/>
              <w:left w:val="single" w:sz="4" w:space="0" w:color="auto"/>
              <w:bottom w:val="single" w:sz="4" w:space="0" w:color="auto"/>
              <w:right w:val="single" w:sz="4" w:space="0" w:color="auto"/>
            </w:tcBorders>
            <w:vAlign w:val="center"/>
          </w:tcPr>
          <w:p w:rsidR="0020432E" w:rsidRPr="002308EB" w:rsidRDefault="0020432E" w:rsidP="005D6B83">
            <w:pPr>
              <w:jc w:val="center"/>
              <w:rPr>
                <w:color w:val="C00000"/>
                <w:szCs w:val="21"/>
              </w:rPr>
            </w:pPr>
            <w:r w:rsidRPr="002308EB">
              <w:rPr>
                <w:rFonts w:hint="eastAsia"/>
                <w:szCs w:val="21"/>
              </w:rPr>
              <w:t>±</w:t>
            </w:r>
            <w:r w:rsidRPr="002308EB">
              <w:rPr>
                <w:rFonts w:hint="eastAsia"/>
                <w:szCs w:val="21"/>
              </w:rPr>
              <w:t>0.3</w:t>
            </w:r>
            <w:r>
              <w:rPr>
                <w:rFonts w:hint="eastAsia"/>
                <w:szCs w:val="21"/>
              </w:rPr>
              <w:t>0</w:t>
            </w:r>
          </w:p>
        </w:tc>
      </w:tr>
    </w:tbl>
    <w:p w:rsidR="00B5078B" w:rsidRPr="00D06E86" w:rsidRDefault="00B5078B" w:rsidP="00BB1500">
      <w:pPr>
        <w:ind w:firstLineChars="750" w:firstLine="1650"/>
        <w:rPr>
          <w:rFonts w:ascii="黑体" w:eastAsia="黑体" w:hAnsi="黑体" w:cs="黑体"/>
          <w:szCs w:val="21"/>
        </w:rPr>
      </w:pPr>
      <w:r>
        <w:rPr>
          <w:rFonts w:ascii="黑体" w:eastAsia="黑体" w:hAnsi="黑体" w:cs="黑体" w:hint="eastAsia"/>
          <w:szCs w:val="21"/>
        </w:rPr>
        <w:t>表</w:t>
      </w:r>
      <w:r w:rsidR="00BB1500">
        <w:rPr>
          <w:rFonts w:ascii="黑体" w:eastAsia="黑体" w:hAnsi="黑体" w:cs="黑体" w:hint="eastAsia"/>
          <w:szCs w:val="21"/>
        </w:rPr>
        <w:t>2</w:t>
      </w:r>
      <w:r>
        <w:rPr>
          <w:rFonts w:ascii="黑体" w:eastAsia="黑体" w:hAnsi="黑体" w:cs="黑体" w:hint="eastAsia"/>
          <w:szCs w:val="21"/>
        </w:rPr>
        <w:t xml:space="preserve">    型材</w:t>
      </w:r>
      <w:r w:rsidRPr="00D06E86">
        <w:rPr>
          <w:rFonts w:ascii="黑体" w:eastAsia="黑体" w:hAnsi="黑体" w:cs="黑体" w:hint="eastAsia"/>
          <w:szCs w:val="21"/>
        </w:rPr>
        <w:t>尺寸公差实测记录表</w:t>
      </w:r>
    </w:p>
    <w:tbl>
      <w:tblPr>
        <w:tblStyle w:val="a7"/>
        <w:tblW w:w="9039" w:type="dxa"/>
        <w:tblLayout w:type="fixed"/>
        <w:tblLook w:val="04A0"/>
      </w:tblPr>
      <w:tblGrid>
        <w:gridCol w:w="1526"/>
        <w:gridCol w:w="1134"/>
        <w:gridCol w:w="1417"/>
        <w:gridCol w:w="1276"/>
        <w:gridCol w:w="1134"/>
        <w:gridCol w:w="1276"/>
        <w:gridCol w:w="1276"/>
      </w:tblGrid>
      <w:tr w:rsidR="00B5078B" w:rsidRPr="00E344F7" w:rsidTr="005D6B83">
        <w:trPr>
          <w:trHeight w:val="342"/>
        </w:trPr>
        <w:tc>
          <w:tcPr>
            <w:tcW w:w="1526" w:type="dxa"/>
            <w:vMerge w:val="restart"/>
            <w:vAlign w:val="center"/>
          </w:tcPr>
          <w:p w:rsidR="00B5078B" w:rsidRPr="00E344F7" w:rsidRDefault="00B5078B" w:rsidP="005D6B83">
            <w:pPr>
              <w:jc w:val="center"/>
              <w:rPr>
                <w:rFonts w:ascii="仿宋" w:eastAsia="仿宋" w:hAnsi="仿宋" w:cs="仿宋"/>
                <w:szCs w:val="21"/>
              </w:rPr>
            </w:pPr>
            <w:r w:rsidRPr="00E344F7">
              <w:rPr>
                <w:rFonts w:ascii="仿宋" w:eastAsia="仿宋" w:hAnsi="仿宋" w:cs="仿宋" w:hint="eastAsia"/>
                <w:szCs w:val="21"/>
              </w:rPr>
              <w:t>规格</w:t>
            </w:r>
          </w:p>
        </w:tc>
        <w:tc>
          <w:tcPr>
            <w:tcW w:w="3827" w:type="dxa"/>
            <w:gridSpan w:val="3"/>
            <w:vAlign w:val="center"/>
          </w:tcPr>
          <w:p w:rsidR="00B5078B" w:rsidRPr="00E344F7" w:rsidRDefault="00B5078B" w:rsidP="005D6B83">
            <w:pPr>
              <w:jc w:val="center"/>
              <w:rPr>
                <w:rFonts w:ascii="仿宋" w:eastAsia="仿宋" w:hAnsi="仿宋" w:cs="仿宋"/>
                <w:szCs w:val="21"/>
              </w:rPr>
            </w:pPr>
            <w:r>
              <w:rPr>
                <w:rFonts w:ascii="仿宋" w:eastAsia="仿宋" w:hAnsi="仿宋" w:cs="仿宋" w:hint="eastAsia"/>
                <w:szCs w:val="21"/>
              </w:rPr>
              <w:t>对边距</w:t>
            </w:r>
            <w:r w:rsidRPr="00E344F7">
              <w:rPr>
                <w:rFonts w:ascii="仿宋" w:eastAsia="仿宋" w:hAnsi="仿宋" w:cs="仿宋" w:hint="eastAsia"/>
                <w:szCs w:val="21"/>
              </w:rPr>
              <w:t>公差(㎜)</w:t>
            </w:r>
          </w:p>
        </w:tc>
        <w:tc>
          <w:tcPr>
            <w:tcW w:w="3686" w:type="dxa"/>
            <w:gridSpan w:val="3"/>
            <w:vAlign w:val="center"/>
          </w:tcPr>
          <w:p w:rsidR="00B5078B" w:rsidRPr="00E344F7" w:rsidRDefault="00B5078B" w:rsidP="005D6B83">
            <w:pPr>
              <w:jc w:val="center"/>
              <w:rPr>
                <w:rFonts w:ascii="仿宋" w:eastAsia="仿宋" w:hAnsi="仿宋" w:cs="仿宋"/>
                <w:szCs w:val="21"/>
              </w:rPr>
            </w:pPr>
            <w:r>
              <w:rPr>
                <w:rFonts w:ascii="仿宋" w:eastAsia="仿宋" w:hAnsi="仿宋" w:cs="仿宋" w:hint="eastAsia"/>
                <w:szCs w:val="21"/>
              </w:rPr>
              <w:t>内孔直径</w:t>
            </w:r>
            <w:r w:rsidRPr="00E344F7">
              <w:rPr>
                <w:rFonts w:ascii="仿宋" w:eastAsia="仿宋" w:hAnsi="仿宋" w:cs="仿宋" w:hint="eastAsia"/>
                <w:szCs w:val="21"/>
              </w:rPr>
              <w:t>公差(㎜)</w:t>
            </w:r>
          </w:p>
        </w:tc>
      </w:tr>
      <w:tr w:rsidR="00B5078B" w:rsidRPr="00E344F7" w:rsidTr="005D6B83">
        <w:trPr>
          <w:trHeight w:val="502"/>
        </w:trPr>
        <w:tc>
          <w:tcPr>
            <w:tcW w:w="1526" w:type="dxa"/>
            <w:vMerge/>
            <w:vAlign w:val="center"/>
          </w:tcPr>
          <w:p w:rsidR="00B5078B" w:rsidRPr="00E344F7" w:rsidRDefault="00B5078B" w:rsidP="005D6B83">
            <w:pPr>
              <w:jc w:val="center"/>
              <w:rPr>
                <w:rFonts w:ascii="仿宋" w:eastAsia="仿宋" w:hAnsi="仿宋" w:cs="仿宋"/>
                <w:szCs w:val="21"/>
              </w:rPr>
            </w:pPr>
          </w:p>
        </w:tc>
        <w:tc>
          <w:tcPr>
            <w:tcW w:w="1134" w:type="dxa"/>
            <w:vAlign w:val="center"/>
          </w:tcPr>
          <w:p w:rsidR="00B5078B" w:rsidRPr="00E344F7" w:rsidRDefault="00B5078B" w:rsidP="005D6B83">
            <w:pPr>
              <w:jc w:val="center"/>
              <w:rPr>
                <w:rFonts w:ascii="仿宋" w:eastAsia="仿宋" w:hAnsi="仿宋" w:cs="仿宋"/>
                <w:szCs w:val="21"/>
              </w:rPr>
            </w:pPr>
            <w:r w:rsidRPr="00E344F7">
              <w:rPr>
                <w:rFonts w:ascii="仿宋" w:eastAsia="仿宋" w:hAnsi="仿宋" w:cs="仿宋" w:hint="eastAsia"/>
                <w:szCs w:val="21"/>
              </w:rPr>
              <w:t>1</w:t>
            </w:r>
          </w:p>
        </w:tc>
        <w:tc>
          <w:tcPr>
            <w:tcW w:w="1417" w:type="dxa"/>
            <w:vAlign w:val="center"/>
          </w:tcPr>
          <w:p w:rsidR="00B5078B" w:rsidRPr="00E344F7" w:rsidRDefault="00B5078B" w:rsidP="005D6B83">
            <w:pPr>
              <w:jc w:val="center"/>
              <w:rPr>
                <w:rFonts w:ascii="仿宋" w:eastAsia="仿宋" w:hAnsi="仿宋" w:cs="仿宋"/>
                <w:szCs w:val="21"/>
              </w:rPr>
            </w:pPr>
            <w:r w:rsidRPr="00E344F7">
              <w:rPr>
                <w:rFonts w:ascii="仿宋" w:eastAsia="仿宋" w:hAnsi="仿宋" w:cs="仿宋" w:hint="eastAsia"/>
                <w:szCs w:val="21"/>
              </w:rPr>
              <w:t>2</w:t>
            </w:r>
          </w:p>
        </w:tc>
        <w:tc>
          <w:tcPr>
            <w:tcW w:w="1276" w:type="dxa"/>
            <w:vAlign w:val="center"/>
          </w:tcPr>
          <w:p w:rsidR="00B5078B" w:rsidRPr="00E344F7" w:rsidRDefault="00B5078B" w:rsidP="005D6B83">
            <w:pPr>
              <w:jc w:val="center"/>
              <w:rPr>
                <w:rFonts w:ascii="仿宋" w:eastAsia="仿宋" w:hAnsi="仿宋" w:cs="仿宋"/>
                <w:szCs w:val="21"/>
              </w:rPr>
            </w:pPr>
            <w:r w:rsidRPr="00E344F7">
              <w:rPr>
                <w:rFonts w:ascii="仿宋" w:eastAsia="仿宋" w:hAnsi="仿宋" w:cs="仿宋" w:hint="eastAsia"/>
                <w:szCs w:val="21"/>
              </w:rPr>
              <w:t>3</w:t>
            </w:r>
          </w:p>
        </w:tc>
        <w:tc>
          <w:tcPr>
            <w:tcW w:w="1134" w:type="dxa"/>
            <w:vAlign w:val="center"/>
          </w:tcPr>
          <w:p w:rsidR="00B5078B" w:rsidRPr="00E344F7" w:rsidRDefault="00B5078B" w:rsidP="005D6B83">
            <w:pPr>
              <w:jc w:val="center"/>
              <w:rPr>
                <w:rFonts w:ascii="仿宋" w:eastAsia="仿宋" w:hAnsi="仿宋" w:cs="仿宋"/>
                <w:szCs w:val="21"/>
              </w:rPr>
            </w:pPr>
            <w:r w:rsidRPr="00E344F7">
              <w:rPr>
                <w:rFonts w:ascii="仿宋" w:eastAsia="仿宋" w:hAnsi="仿宋" w:cs="仿宋" w:hint="eastAsia"/>
                <w:szCs w:val="21"/>
              </w:rPr>
              <w:t>1</w:t>
            </w:r>
          </w:p>
        </w:tc>
        <w:tc>
          <w:tcPr>
            <w:tcW w:w="1276" w:type="dxa"/>
            <w:vAlign w:val="center"/>
          </w:tcPr>
          <w:p w:rsidR="00B5078B" w:rsidRPr="00E344F7" w:rsidRDefault="00B5078B" w:rsidP="005D6B83">
            <w:pPr>
              <w:jc w:val="center"/>
              <w:rPr>
                <w:rFonts w:ascii="仿宋" w:eastAsia="仿宋" w:hAnsi="仿宋" w:cs="仿宋"/>
                <w:szCs w:val="21"/>
              </w:rPr>
            </w:pPr>
            <w:r w:rsidRPr="00E344F7">
              <w:rPr>
                <w:rFonts w:ascii="仿宋" w:eastAsia="仿宋" w:hAnsi="仿宋" w:cs="仿宋" w:hint="eastAsia"/>
                <w:szCs w:val="21"/>
              </w:rPr>
              <w:t>2</w:t>
            </w:r>
          </w:p>
        </w:tc>
        <w:tc>
          <w:tcPr>
            <w:tcW w:w="1276" w:type="dxa"/>
            <w:vAlign w:val="center"/>
          </w:tcPr>
          <w:p w:rsidR="00B5078B" w:rsidRPr="00E344F7" w:rsidRDefault="00B5078B" w:rsidP="005D6B83">
            <w:pPr>
              <w:jc w:val="center"/>
              <w:rPr>
                <w:rFonts w:ascii="仿宋" w:eastAsia="仿宋" w:hAnsi="仿宋" w:cs="仿宋"/>
                <w:szCs w:val="21"/>
              </w:rPr>
            </w:pPr>
            <w:r w:rsidRPr="00E344F7">
              <w:rPr>
                <w:rFonts w:ascii="仿宋" w:eastAsia="仿宋" w:hAnsi="仿宋" w:cs="仿宋" w:hint="eastAsia"/>
                <w:szCs w:val="21"/>
              </w:rPr>
              <w:t>3</w:t>
            </w:r>
          </w:p>
        </w:tc>
      </w:tr>
      <w:tr w:rsidR="00B5078B" w:rsidRPr="00E344F7" w:rsidTr="005D6B83">
        <w:tc>
          <w:tcPr>
            <w:tcW w:w="1526" w:type="dxa"/>
            <w:vAlign w:val="center"/>
          </w:tcPr>
          <w:p w:rsidR="00B5078B" w:rsidRPr="00E344F7" w:rsidRDefault="00B5078B" w:rsidP="00B5078B">
            <w:pPr>
              <w:jc w:val="center"/>
              <w:rPr>
                <w:rFonts w:ascii="仿宋" w:eastAsia="仿宋" w:hAnsi="仿宋" w:cs="仿宋"/>
                <w:szCs w:val="21"/>
              </w:rPr>
            </w:pPr>
            <w:r>
              <w:rPr>
                <w:rFonts w:ascii="宋体" w:hAnsi="宋体" w:cs="宋体" w:hint="eastAsia"/>
                <w:szCs w:val="21"/>
              </w:rPr>
              <w:t>S27</w:t>
            </w:r>
            <w:r w:rsidRPr="00E344F7">
              <w:rPr>
                <w:rFonts w:ascii="Arial" w:eastAsia="仿宋" w:hAnsi="Arial" w:cs="Arial"/>
                <w:szCs w:val="21"/>
              </w:rPr>
              <w:t>×</w:t>
            </w:r>
            <w:r>
              <w:rPr>
                <w:rFonts w:ascii="Arial" w:eastAsia="仿宋" w:hAnsi="Arial" w:cs="Arial" w:hint="eastAsia"/>
                <w:szCs w:val="21"/>
              </w:rPr>
              <w:t>16.5</w:t>
            </w:r>
          </w:p>
        </w:tc>
        <w:tc>
          <w:tcPr>
            <w:tcW w:w="1134" w:type="dxa"/>
            <w:vAlign w:val="center"/>
          </w:tcPr>
          <w:p w:rsidR="00B5078B" w:rsidRPr="00E344F7" w:rsidRDefault="00B5078B" w:rsidP="005D6B83">
            <w:pPr>
              <w:jc w:val="center"/>
              <w:rPr>
                <w:rFonts w:ascii="仿宋" w:eastAsia="仿宋" w:hAnsi="仿宋" w:cs="仿宋"/>
                <w:szCs w:val="21"/>
              </w:rPr>
            </w:pPr>
            <w:r>
              <w:rPr>
                <w:rFonts w:ascii="仿宋" w:eastAsia="仿宋" w:hAnsi="仿宋" w:cs="仿宋" w:hint="eastAsia"/>
                <w:szCs w:val="21"/>
              </w:rPr>
              <w:t>26.95</w:t>
            </w:r>
          </w:p>
        </w:tc>
        <w:tc>
          <w:tcPr>
            <w:tcW w:w="1417" w:type="dxa"/>
            <w:vAlign w:val="center"/>
          </w:tcPr>
          <w:p w:rsidR="00B5078B" w:rsidRPr="00E344F7" w:rsidRDefault="00B5078B" w:rsidP="005D6B83">
            <w:pPr>
              <w:jc w:val="center"/>
              <w:rPr>
                <w:rFonts w:ascii="仿宋" w:eastAsia="仿宋" w:hAnsi="仿宋" w:cs="仿宋"/>
                <w:szCs w:val="21"/>
              </w:rPr>
            </w:pPr>
            <w:r>
              <w:rPr>
                <w:rFonts w:ascii="仿宋" w:eastAsia="仿宋" w:hAnsi="仿宋" w:cs="仿宋" w:hint="eastAsia"/>
                <w:szCs w:val="21"/>
              </w:rPr>
              <w:t>26.97</w:t>
            </w:r>
          </w:p>
        </w:tc>
        <w:tc>
          <w:tcPr>
            <w:tcW w:w="1276" w:type="dxa"/>
            <w:vAlign w:val="center"/>
          </w:tcPr>
          <w:p w:rsidR="00B5078B" w:rsidRPr="00E344F7" w:rsidRDefault="00B5078B" w:rsidP="005D6B83">
            <w:pPr>
              <w:jc w:val="center"/>
              <w:rPr>
                <w:rFonts w:ascii="仿宋" w:eastAsia="仿宋" w:hAnsi="仿宋" w:cs="仿宋"/>
                <w:szCs w:val="21"/>
              </w:rPr>
            </w:pPr>
            <w:r>
              <w:rPr>
                <w:rFonts w:ascii="仿宋" w:eastAsia="仿宋" w:hAnsi="仿宋" w:cs="仿宋" w:hint="eastAsia"/>
                <w:szCs w:val="21"/>
              </w:rPr>
              <w:t>26.89</w:t>
            </w:r>
          </w:p>
        </w:tc>
        <w:tc>
          <w:tcPr>
            <w:tcW w:w="1134" w:type="dxa"/>
            <w:vAlign w:val="center"/>
          </w:tcPr>
          <w:p w:rsidR="00B5078B" w:rsidRPr="00E344F7" w:rsidRDefault="00D27E01" w:rsidP="00D27E01">
            <w:pPr>
              <w:jc w:val="center"/>
              <w:rPr>
                <w:rFonts w:ascii="仿宋" w:eastAsia="仿宋" w:hAnsi="仿宋" w:cs="仿宋"/>
                <w:szCs w:val="21"/>
              </w:rPr>
            </w:pPr>
            <w:r>
              <w:rPr>
                <w:rFonts w:ascii="仿宋" w:eastAsia="仿宋" w:hAnsi="仿宋" w:cs="仿宋" w:hint="eastAsia"/>
                <w:szCs w:val="21"/>
              </w:rPr>
              <w:t>16.5</w:t>
            </w:r>
            <w:r w:rsidR="00050B30">
              <w:rPr>
                <w:rFonts w:ascii="仿宋" w:eastAsia="仿宋" w:hAnsi="仿宋" w:cs="仿宋" w:hint="eastAsia"/>
                <w:szCs w:val="21"/>
              </w:rPr>
              <w:t>5</w:t>
            </w:r>
          </w:p>
        </w:tc>
        <w:tc>
          <w:tcPr>
            <w:tcW w:w="1276" w:type="dxa"/>
            <w:vAlign w:val="center"/>
          </w:tcPr>
          <w:p w:rsidR="00B5078B" w:rsidRPr="00E344F7" w:rsidRDefault="00D27E01" w:rsidP="00D27E01">
            <w:pPr>
              <w:jc w:val="center"/>
              <w:rPr>
                <w:rFonts w:ascii="仿宋" w:eastAsia="仿宋" w:hAnsi="仿宋" w:cs="仿宋"/>
                <w:szCs w:val="21"/>
              </w:rPr>
            </w:pPr>
            <w:r>
              <w:rPr>
                <w:rFonts w:ascii="仿宋" w:eastAsia="仿宋" w:hAnsi="仿宋" w:cs="仿宋" w:hint="eastAsia"/>
                <w:szCs w:val="21"/>
              </w:rPr>
              <w:t>16.48</w:t>
            </w:r>
          </w:p>
        </w:tc>
        <w:tc>
          <w:tcPr>
            <w:tcW w:w="1276"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16.47</w:t>
            </w:r>
          </w:p>
        </w:tc>
      </w:tr>
      <w:tr w:rsidR="00B5078B" w:rsidRPr="00E344F7" w:rsidTr="005D6B83">
        <w:tc>
          <w:tcPr>
            <w:tcW w:w="1526" w:type="dxa"/>
            <w:vAlign w:val="center"/>
          </w:tcPr>
          <w:p w:rsidR="00B5078B" w:rsidRPr="00E344F7" w:rsidRDefault="00B5078B" w:rsidP="005D6B83">
            <w:pPr>
              <w:jc w:val="center"/>
              <w:rPr>
                <w:rFonts w:ascii="仿宋" w:eastAsia="仿宋" w:hAnsi="仿宋" w:cs="仿宋"/>
                <w:szCs w:val="21"/>
              </w:rPr>
            </w:pPr>
            <w:r>
              <w:rPr>
                <w:rFonts w:ascii="宋体" w:hAnsi="宋体" w:cs="宋体" w:hint="eastAsia"/>
                <w:szCs w:val="21"/>
              </w:rPr>
              <w:lastRenderedPageBreak/>
              <w:t>S27</w:t>
            </w:r>
            <w:r w:rsidRPr="00E344F7">
              <w:rPr>
                <w:rFonts w:ascii="Arial" w:eastAsia="仿宋" w:hAnsi="Arial" w:cs="Arial"/>
                <w:szCs w:val="21"/>
              </w:rPr>
              <w:t>×</w:t>
            </w:r>
            <w:r>
              <w:rPr>
                <w:rFonts w:ascii="Arial" w:eastAsia="仿宋" w:hAnsi="Arial" w:cs="Arial" w:hint="eastAsia"/>
                <w:szCs w:val="21"/>
              </w:rPr>
              <w:t>16.5</w:t>
            </w:r>
          </w:p>
        </w:tc>
        <w:tc>
          <w:tcPr>
            <w:tcW w:w="1134" w:type="dxa"/>
            <w:vAlign w:val="center"/>
          </w:tcPr>
          <w:p w:rsidR="00B5078B" w:rsidRPr="00E344F7" w:rsidRDefault="00B5078B" w:rsidP="005D6B83">
            <w:pPr>
              <w:jc w:val="center"/>
              <w:rPr>
                <w:rFonts w:ascii="仿宋" w:eastAsia="仿宋" w:hAnsi="仿宋" w:cs="仿宋"/>
                <w:szCs w:val="21"/>
              </w:rPr>
            </w:pPr>
            <w:r>
              <w:rPr>
                <w:rFonts w:ascii="仿宋" w:eastAsia="仿宋" w:hAnsi="仿宋" w:cs="仿宋" w:hint="eastAsia"/>
                <w:szCs w:val="21"/>
              </w:rPr>
              <w:t>26.88</w:t>
            </w:r>
          </w:p>
        </w:tc>
        <w:tc>
          <w:tcPr>
            <w:tcW w:w="1417" w:type="dxa"/>
            <w:vAlign w:val="center"/>
          </w:tcPr>
          <w:p w:rsidR="00B5078B" w:rsidRPr="00E344F7" w:rsidRDefault="00B5078B" w:rsidP="005D6B83">
            <w:pPr>
              <w:jc w:val="center"/>
              <w:rPr>
                <w:rFonts w:ascii="仿宋" w:eastAsia="仿宋" w:hAnsi="仿宋" w:cs="仿宋"/>
                <w:szCs w:val="21"/>
              </w:rPr>
            </w:pPr>
            <w:r>
              <w:rPr>
                <w:rFonts w:ascii="仿宋" w:eastAsia="仿宋" w:hAnsi="仿宋" w:cs="仿宋" w:hint="eastAsia"/>
                <w:szCs w:val="21"/>
              </w:rPr>
              <w:t>26.94</w:t>
            </w:r>
          </w:p>
        </w:tc>
        <w:tc>
          <w:tcPr>
            <w:tcW w:w="1276" w:type="dxa"/>
            <w:vAlign w:val="center"/>
          </w:tcPr>
          <w:p w:rsidR="00B5078B" w:rsidRPr="00E344F7" w:rsidRDefault="00B5078B" w:rsidP="005D6B83">
            <w:pPr>
              <w:jc w:val="center"/>
              <w:rPr>
                <w:rFonts w:ascii="仿宋" w:eastAsia="仿宋" w:hAnsi="仿宋" w:cs="仿宋"/>
                <w:szCs w:val="21"/>
              </w:rPr>
            </w:pPr>
            <w:r>
              <w:rPr>
                <w:rFonts w:ascii="仿宋" w:eastAsia="仿宋" w:hAnsi="仿宋" w:cs="仿宋" w:hint="eastAsia"/>
                <w:szCs w:val="21"/>
              </w:rPr>
              <w:t>26.99</w:t>
            </w:r>
          </w:p>
        </w:tc>
        <w:tc>
          <w:tcPr>
            <w:tcW w:w="1134"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16.5</w:t>
            </w:r>
            <w:r w:rsidR="00050B30">
              <w:rPr>
                <w:rFonts w:ascii="仿宋" w:eastAsia="仿宋" w:hAnsi="仿宋" w:cs="仿宋" w:hint="eastAsia"/>
                <w:szCs w:val="21"/>
              </w:rPr>
              <w:t>5</w:t>
            </w:r>
          </w:p>
        </w:tc>
        <w:tc>
          <w:tcPr>
            <w:tcW w:w="1276"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16.55</w:t>
            </w:r>
          </w:p>
        </w:tc>
        <w:tc>
          <w:tcPr>
            <w:tcW w:w="1276"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16.55</w:t>
            </w:r>
          </w:p>
        </w:tc>
      </w:tr>
      <w:tr w:rsidR="00B5078B" w:rsidRPr="00E344F7" w:rsidTr="005D6B83">
        <w:tc>
          <w:tcPr>
            <w:tcW w:w="1526" w:type="dxa"/>
            <w:vAlign w:val="center"/>
          </w:tcPr>
          <w:p w:rsidR="00B5078B" w:rsidRPr="00E344F7" w:rsidRDefault="00B5078B" w:rsidP="005D6B83">
            <w:pPr>
              <w:jc w:val="center"/>
              <w:rPr>
                <w:rFonts w:ascii="仿宋" w:eastAsia="仿宋" w:hAnsi="仿宋" w:cs="仿宋"/>
                <w:szCs w:val="21"/>
              </w:rPr>
            </w:pPr>
            <w:r>
              <w:rPr>
                <w:rFonts w:ascii="宋体" w:hAnsi="宋体" w:cs="宋体" w:hint="eastAsia"/>
                <w:szCs w:val="21"/>
              </w:rPr>
              <w:t>S27</w:t>
            </w:r>
            <w:r w:rsidRPr="00E344F7">
              <w:rPr>
                <w:rFonts w:ascii="Arial" w:eastAsia="仿宋" w:hAnsi="Arial" w:cs="Arial"/>
                <w:szCs w:val="21"/>
              </w:rPr>
              <w:t>×</w:t>
            </w:r>
            <w:r>
              <w:rPr>
                <w:rFonts w:ascii="Arial" w:eastAsia="仿宋" w:hAnsi="Arial" w:cs="Arial" w:hint="eastAsia"/>
                <w:szCs w:val="21"/>
              </w:rPr>
              <w:t>16.5</w:t>
            </w:r>
          </w:p>
        </w:tc>
        <w:tc>
          <w:tcPr>
            <w:tcW w:w="1134" w:type="dxa"/>
            <w:vAlign w:val="center"/>
          </w:tcPr>
          <w:p w:rsidR="00B5078B" w:rsidRPr="00E344F7" w:rsidRDefault="00B5078B" w:rsidP="005D6B83">
            <w:pPr>
              <w:jc w:val="center"/>
              <w:rPr>
                <w:rFonts w:ascii="仿宋" w:eastAsia="仿宋" w:hAnsi="仿宋" w:cs="仿宋"/>
                <w:szCs w:val="21"/>
              </w:rPr>
            </w:pPr>
            <w:r>
              <w:rPr>
                <w:rFonts w:ascii="仿宋" w:eastAsia="仿宋" w:hAnsi="仿宋" w:cs="仿宋" w:hint="eastAsia"/>
                <w:szCs w:val="21"/>
              </w:rPr>
              <w:t>26.93</w:t>
            </w:r>
          </w:p>
        </w:tc>
        <w:tc>
          <w:tcPr>
            <w:tcW w:w="1417" w:type="dxa"/>
            <w:vAlign w:val="center"/>
          </w:tcPr>
          <w:p w:rsidR="00B5078B" w:rsidRPr="00E344F7" w:rsidRDefault="00B5078B" w:rsidP="005D6B83">
            <w:pPr>
              <w:jc w:val="center"/>
              <w:rPr>
                <w:rFonts w:ascii="仿宋" w:eastAsia="仿宋" w:hAnsi="仿宋" w:cs="仿宋"/>
                <w:szCs w:val="21"/>
              </w:rPr>
            </w:pPr>
            <w:r>
              <w:rPr>
                <w:rFonts w:ascii="仿宋" w:eastAsia="仿宋" w:hAnsi="仿宋" w:cs="仿宋" w:hint="eastAsia"/>
                <w:szCs w:val="21"/>
              </w:rPr>
              <w:t>26.90</w:t>
            </w:r>
          </w:p>
        </w:tc>
        <w:tc>
          <w:tcPr>
            <w:tcW w:w="1276" w:type="dxa"/>
            <w:vAlign w:val="center"/>
          </w:tcPr>
          <w:p w:rsidR="00B5078B" w:rsidRPr="00E344F7" w:rsidRDefault="00B5078B" w:rsidP="005D6B83">
            <w:pPr>
              <w:jc w:val="center"/>
              <w:rPr>
                <w:rFonts w:ascii="仿宋" w:eastAsia="仿宋" w:hAnsi="仿宋" w:cs="仿宋"/>
                <w:szCs w:val="21"/>
              </w:rPr>
            </w:pPr>
            <w:r>
              <w:rPr>
                <w:rFonts w:ascii="仿宋" w:eastAsia="仿宋" w:hAnsi="仿宋" w:cs="仿宋" w:hint="eastAsia"/>
                <w:szCs w:val="21"/>
              </w:rPr>
              <w:t>26.85</w:t>
            </w:r>
          </w:p>
        </w:tc>
        <w:tc>
          <w:tcPr>
            <w:tcW w:w="1134"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16.5</w:t>
            </w:r>
            <w:r w:rsidR="00050B30">
              <w:rPr>
                <w:rFonts w:ascii="仿宋" w:eastAsia="仿宋" w:hAnsi="仿宋" w:cs="仿宋" w:hint="eastAsia"/>
                <w:szCs w:val="21"/>
              </w:rPr>
              <w:t>5</w:t>
            </w:r>
          </w:p>
        </w:tc>
        <w:tc>
          <w:tcPr>
            <w:tcW w:w="1276"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16.55</w:t>
            </w:r>
          </w:p>
        </w:tc>
        <w:tc>
          <w:tcPr>
            <w:tcW w:w="1276"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16.48</w:t>
            </w:r>
          </w:p>
        </w:tc>
      </w:tr>
      <w:tr w:rsidR="00B5078B" w:rsidRPr="00E344F7" w:rsidTr="005D6B83">
        <w:trPr>
          <w:trHeight w:val="346"/>
        </w:trPr>
        <w:tc>
          <w:tcPr>
            <w:tcW w:w="1526" w:type="dxa"/>
            <w:vAlign w:val="center"/>
          </w:tcPr>
          <w:p w:rsidR="00B5078B" w:rsidRPr="00E344F7" w:rsidRDefault="00D27E01" w:rsidP="005D6B83">
            <w:pPr>
              <w:jc w:val="center"/>
              <w:rPr>
                <w:rFonts w:ascii="仿宋" w:eastAsia="仿宋" w:hAnsi="仿宋" w:cs="仿宋"/>
                <w:szCs w:val="21"/>
              </w:rPr>
            </w:pPr>
            <w:r>
              <w:rPr>
                <w:rFonts w:ascii="宋体" w:hAnsi="宋体" w:cs="宋体" w:hint="eastAsia"/>
                <w:szCs w:val="21"/>
              </w:rPr>
              <w:t>S27</w:t>
            </w:r>
            <w:r w:rsidRPr="00E344F7">
              <w:rPr>
                <w:rFonts w:ascii="Arial" w:eastAsia="仿宋" w:hAnsi="Arial" w:cs="Arial"/>
                <w:szCs w:val="21"/>
              </w:rPr>
              <w:t>×</w:t>
            </w:r>
            <w:r>
              <w:rPr>
                <w:rFonts w:ascii="Arial" w:eastAsia="仿宋" w:hAnsi="Arial" w:cs="Arial" w:hint="eastAsia"/>
                <w:szCs w:val="21"/>
              </w:rPr>
              <w:t>16.5</w:t>
            </w:r>
          </w:p>
        </w:tc>
        <w:tc>
          <w:tcPr>
            <w:tcW w:w="1134"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26.95</w:t>
            </w:r>
          </w:p>
        </w:tc>
        <w:tc>
          <w:tcPr>
            <w:tcW w:w="1417"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26.98</w:t>
            </w:r>
          </w:p>
        </w:tc>
        <w:tc>
          <w:tcPr>
            <w:tcW w:w="1276"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26.95</w:t>
            </w:r>
          </w:p>
        </w:tc>
        <w:tc>
          <w:tcPr>
            <w:tcW w:w="1134"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16.48</w:t>
            </w:r>
          </w:p>
        </w:tc>
        <w:tc>
          <w:tcPr>
            <w:tcW w:w="1276"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16.49</w:t>
            </w:r>
          </w:p>
        </w:tc>
        <w:tc>
          <w:tcPr>
            <w:tcW w:w="1276"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16.49</w:t>
            </w:r>
          </w:p>
        </w:tc>
      </w:tr>
      <w:tr w:rsidR="00B5078B" w:rsidRPr="00E344F7" w:rsidTr="005D6B83">
        <w:tc>
          <w:tcPr>
            <w:tcW w:w="1526" w:type="dxa"/>
            <w:vAlign w:val="center"/>
          </w:tcPr>
          <w:p w:rsidR="00B5078B" w:rsidRPr="00E344F7" w:rsidRDefault="00D27E01" w:rsidP="005D6B83">
            <w:pPr>
              <w:jc w:val="center"/>
              <w:rPr>
                <w:rFonts w:ascii="仿宋" w:eastAsia="仿宋" w:hAnsi="仿宋" w:cs="仿宋"/>
                <w:szCs w:val="21"/>
              </w:rPr>
            </w:pPr>
            <w:r>
              <w:rPr>
                <w:rFonts w:ascii="宋体" w:hAnsi="宋体" w:cs="宋体" w:hint="eastAsia"/>
                <w:szCs w:val="21"/>
              </w:rPr>
              <w:t>S27</w:t>
            </w:r>
            <w:r w:rsidRPr="00E344F7">
              <w:rPr>
                <w:rFonts w:ascii="Arial" w:eastAsia="仿宋" w:hAnsi="Arial" w:cs="Arial"/>
                <w:szCs w:val="21"/>
              </w:rPr>
              <w:t>×</w:t>
            </w:r>
            <w:r>
              <w:rPr>
                <w:rFonts w:ascii="Arial" w:eastAsia="仿宋" w:hAnsi="Arial" w:cs="Arial" w:hint="eastAsia"/>
                <w:szCs w:val="21"/>
              </w:rPr>
              <w:t>16.5</w:t>
            </w:r>
          </w:p>
        </w:tc>
        <w:tc>
          <w:tcPr>
            <w:tcW w:w="1134"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26.88</w:t>
            </w:r>
          </w:p>
        </w:tc>
        <w:tc>
          <w:tcPr>
            <w:tcW w:w="1417"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26.98</w:t>
            </w:r>
          </w:p>
        </w:tc>
        <w:tc>
          <w:tcPr>
            <w:tcW w:w="1276"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26.89</w:t>
            </w:r>
          </w:p>
        </w:tc>
        <w:tc>
          <w:tcPr>
            <w:tcW w:w="1134"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16.47</w:t>
            </w:r>
          </w:p>
        </w:tc>
        <w:tc>
          <w:tcPr>
            <w:tcW w:w="1276"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16.50</w:t>
            </w:r>
          </w:p>
        </w:tc>
        <w:tc>
          <w:tcPr>
            <w:tcW w:w="1276"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16.44</w:t>
            </w:r>
          </w:p>
        </w:tc>
      </w:tr>
      <w:tr w:rsidR="00B5078B" w:rsidRPr="00E344F7" w:rsidTr="005D6B83">
        <w:tc>
          <w:tcPr>
            <w:tcW w:w="1526" w:type="dxa"/>
            <w:vAlign w:val="center"/>
          </w:tcPr>
          <w:p w:rsidR="00B5078B" w:rsidRPr="00E344F7" w:rsidRDefault="00D27E01" w:rsidP="005D6B83">
            <w:pPr>
              <w:jc w:val="center"/>
              <w:rPr>
                <w:rFonts w:ascii="仿宋" w:eastAsia="仿宋" w:hAnsi="仿宋" w:cs="仿宋"/>
                <w:szCs w:val="21"/>
              </w:rPr>
            </w:pPr>
            <w:r>
              <w:rPr>
                <w:rFonts w:ascii="仿宋" w:eastAsia="仿宋" w:hAnsi="仿宋" w:cs="仿宋" w:hint="eastAsia"/>
                <w:szCs w:val="21"/>
              </w:rPr>
              <w:t>S24</w:t>
            </w:r>
            <w:r w:rsidRPr="00E344F7">
              <w:rPr>
                <w:rFonts w:ascii="Arial" w:eastAsia="仿宋" w:hAnsi="Arial" w:cs="Arial"/>
                <w:szCs w:val="21"/>
              </w:rPr>
              <w:t>×</w:t>
            </w:r>
            <w:r>
              <w:rPr>
                <w:rFonts w:ascii="Arial" w:eastAsia="仿宋" w:hAnsi="Arial" w:cs="Arial" w:hint="eastAsia"/>
                <w:szCs w:val="21"/>
              </w:rPr>
              <w:t>13.5</w:t>
            </w:r>
          </w:p>
        </w:tc>
        <w:tc>
          <w:tcPr>
            <w:tcW w:w="1134"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23.98</w:t>
            </w:r>
          </w:p>
        </w:tc>
        <w:tc>
          <w:tcPr>
            <w:tcW w:w="1417"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23.96</w:t>
            </w:r>
          </w:p>
        </w:tc>
        <w:tc>
          <w:tcPr>
            <w:tcW w:w="1276"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23.89</w:t>
            </w:r>
          </w:p>
        </w:tc>
        <w:tc>
          <w:tcPr>
            <w:tcW w:w="1134"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13.55</w:t>
            </w:r>
          </w:p>
        </w:tc>
        <w:tc>
          <w:tcPr>
            <w:tcW w:w="1276"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13.55</w:t>
            </w:r>
          </w:p>
        </w:tc>
        <w:tc>
          <w:tcPr>
            <w:tcW w:w="1276"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13.49</w:t>
            </w:r>
          </w:p>
        </w:tc>
      </w:tr>
      <w:tr w:rsidR="00B5078B" w:rsidRPr="00E344F7" w:rsidTr="005D6B83">
        <w:tc>
          <w:tcPr>
            <w:tcW w:w="1526" w:type="dxa"/>
            <w:vAlign w:val="center"/>
          </w:tcPr>
          <w:p w:rsidR="00B5078B" w:rsidRPr="00E344F7" w:rsidRDefault="009A7410" w:rsidP="005D6B83">
            <w:pPr>
              <w:jc w:val="center"/>
              <w:rPr>
                <w:rFonts w:ascii="宋体" w:hAnsi="宋体" w:cs="宋体"/>
                <w:szCs w:val="21"/>
              </w:rPr>
            </w:pPr>
            <w:r>
              <w:rPr>
                <w:rFonts w:ascii="仿宋" w:eastAsia="仿宋" w:hAnsi="仿宋" w:cs="仿宋" w:hint="eastAsia"/>
                <w:szCs w:val="21"/>
              </w:rPr>
              <w:t>S24</w:t>
            </w:r>
            <w:r w:rsidRPr="00E344F7">
              <w:rPr>
                <w:rFonts w:ascii="Arial" w:eastAsia="仿宋" w:hAnsi="Arial" w:cs="Arial"/>
                <w:szCs w:val="21"/>
              </w:rPr>
              <w:t>×</w:t>
            </w:r>
            <w:r>
              <w:rPr>
                <w:rFonts w:ascii="Arial" w:eastAsia="仿宋" w:hAnsi="Arial" w:cs="Arial" w:hint="eastAsia"/>
                <w:szCs w:val="21"/>
              </w:rPr>
              <w:t>13.5</w:t>
            </w:r>
          </w:p>
        </w:tc>
        <w:tc>
          <w:tcPr>
            <w:tcW w:w="1134"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23.88</w:t>
            </w:r>
          </w:p>
        </w:tc>
        <w:tc>
          <w:tcPr>
            <w:tcW w:w="1417"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23.87</w:t>
            </w:r>
          </w:p>
        </w:tc>
        <w:tc>
          <w:tcPr>
            <w:tcW w:w="1276"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23.88</w:t>
            </w:r>
          </w:p>
        </w:tc>
        <w:tc>
          <w:tcPr>
            <w:tcW w:w="1134"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13.44</w:t>
            </w:r>
          </w:p>
        </w:tc>
        <w:tc>
          <w:tcPr>
            <w:tcW w:w="1276"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13.47</w:t>
            </w:r>
          </w:p>
        </w:tc>
        <w:tc>
          <w:tcPr>
            <w:tcW w:w="1276"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13.52</w:t>
            </w:r>
          </w:p>
        </w:tc>
      </w:tr>
      <w:tr w:rsidR="00B5078B" w:rsidRPr="00E344F7" w:rsidTr="005D6B83">
        <w:tc>
          <w:tcPr>
            <w:tcW w:w="1526" w:type="dxa"/>
            <w:vAlign w:val="center"/>
          </w:tcPr>
          <w:p w:rsidR="00B5078B" w:rsidRPr="00E344F7" w:rsidRDefault="009A7410" w:rsidP="005D6B83">
            <w:pPr>
              <w:jc w:val="center"/>
              <w:rPr>
                <w:rFonts w:ascii="宋体" w:hAnsi="宋体" w:cs="宋体"/>
                <w:szCs w:val="21"/>
              </w:rPr>
            </w:pPr>
            <w:r>
              <w:rPr>
                <w:rFonts w:ascii="仿宋" w:eastAsia="仿宋" w:hAnsi="仿宋" w:cs="仿宋" w:hint="eastAsia"/>
                <w:szCs w:val="21"/>
              </w:rPr>
              <w:t>S24</w:t>
            </w:r>
            <w:r w:rsidRPr="00E344F7">
              <w:rPr>
                <w:rFonts w:ascii="Arial" w:eastAsia="仿宋" w:hAnsi="Arial" w:cs="Arial"/>
                <w:szCs w:val="21"/>
              </w:rPr>
              <w:t>×</w:t>
            </w:r>
            <w:r>
              <w:rPr>
                <w:rFonts w:ascii="Arial" w:eastAsia="仿宋" w:hAnsi="Arial" w:cs="Arial" w:hint="eastAsia"/>
                <w:szCs w:val="21"/>
              </w:rPr>
              <w:t>13.5</w:t>
            </w:r>
          </w:p>
        </w:tc>
        <w:tc>
          <w:tcPr>
            <w:tcW w:w="1134"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23.88</w:t>
            </w:r>
          </w:p>
        </w:tc>
        <w:tc>
          <w:tcPr>
            <w:tcW w:w="1417"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23.85</w:t>
            </w:r>
          </w:p>
        </w:tc>
        <w:tc>
          <w:tcPr>
            <w:tcW w:w="1276" w:type="dxa"/>
            <w:vAlign w:val="center"/>
          </w:tcPr>
          <w:p w:rsidR="00B5078B" w:rsidRPr="00E344F7" w:rsidRDefault="009A7410" w:rsidP="00423EB6">
            <w:pPr>
              <w:jc w:val="center"/>
              <w:rPr>
                <w:rFonts w:ascii="仿宋" w:eastAsia="仿宋" w:hAnsi="仿宋" w:cs="仿宋"/>
                <w:szCs w:val="21"/>
              </w:rPr>
            </w:pPr>
            <w:r>
              <w:rPr>
                <w:rFonts w:ascii="仿宋" w:eastAsia="仿宋" w:hAnsi="仿宋" w:cs="仿宋" w:hint="eastAsia"/>
                <w:szCs w:val="21"/>
              </w:rPr>
              <w:t>23.8</w:t>
            </w:r>
            <w:r w:rsidR="00423EB6">
              <w:rPr>
                <w:rFonts w:ascii="仿宋" w:eastAsia="仿宋" w:hAnsi="仿宋" w:cs="仿宋" w:hint="eastAsia"/>
                <w:szCs w:val="21"/>
              </w:rPr>
              <w:t>0</w:t>
            </w:r>
          </w:p>
        </w:tc>
        <w:tc>
          <w:tcPr>
            <w:tcW w:w="1134"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13.50</w:t>
            </w:r>
          </w:p>
        </w:tc>
        <w:tc>
          <w:tcPr>
            <w:tcW w:w="1276"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13.44</w:t>
            </w:r>
          </w:p>
        </w:tc>
        <w:tc>
          <w:tcPr>
            <w:tcW w:w="1276" w:type="dxa"/>
            <w:vAlign w:val="center"/>
          </w:tcPr>
          <w:p w:rsidR="00B5078B" w:rsidRPr="00E344F7" w:rsidRDefault="009A7410" w:rsidP="005D6B83">
            <w:pPr>
              <w:jc w:val="center"/>
              <w:rPr>
                <w:rFonts w:ascii="仿宋" w:eastAsia="仿宋" w:hAnsi="仿宋" w:cs="仿宋"/>
                <w:szCs w:val="21"/>
              </w:rPr>
            </w:pPr>
            <w:r>
              <w:rPr>
                <w:rFonts w:ascii="仿宋" w:eastAsia="仿宋" w:hAnsi="仿宋" w:cs="仿宋" w:hint="eastAsia"/>
                <w:szCs w:val="21"/>
              </w:rPr>
              <w:t>13.44</w:t>
            </w:r>
          </w:p>
        </w:tc>
      </w:tr>
      <w:tr w:rsidR="00D27E01" w:rsidRPr="00E344F7" w:rsidTr="005D6B83">
        <w:tc>
          <w:tcPr>
            <w:tcW w:w="1526" w:type="dxa"/>
            <w:vAlign w:val="center"/>
          </w:tcPr>
          <w:p w:rsidR="00D27E01" w:rsidRPr="00E344F7" w:rsidRDefault="009A7410" w:rsidP="005D6B83">
            <w:pPr>
              <w:jc w:val="center"/>
              <w:rPr>
                <w:rFonts w:ascii="宋体" w:hAnsi="宋体" w:cs="宋体"/>
                <w:szCs w:val="21"/>
              </w:rPr>
            </w:pPr>
            <w:bookmarkStart w:id="0" w:name="OLE_LINK1"/>
            <w:r>
              <w:rPr>
                <w:rFonts w:ascii="仿宋" w:eastAsia="仿宋" w:hAnsi="仿宋" w:cs="仿宋" w:hint="eastAsia"/>
                <w:szCs w:val="21"/>
              </w:rPr>
              <w:t>S24</w:t>
            </w:r>
            <w:r w:rsidRPr="00E344F7">
              <w:rPr>
                <w:rFonts w:ascii="Arial" w:eastAsia="仿宋" w:hAnsi="Arial" w:cs="Arial"/>
                <w:szCs w:val="21"/>
              </w:rPr>
              <w:t>×</w:t>
            </w:r>
            <w:r>
              <w:rPr>
                <w:rFonts w:ascii="Arial" w:eastAsia="仿宋" w:hAnsi="Arial" w:cs="Arial" w:hint="eastAsia"/>
                <w:szCs w:val="21"/>
              </w:rPr>
              <w:t>13.5</w:t>
            </w:r>
            <w:bookmarkEnd w:id="0"/>
          </w:p>
        </w:tc>
        <w:tc>
          <w:tcPr>
            <w:tcW w:w="1134" w:type="dxa"/>
            <w:vAlign w:val="center"/>
          </w:tcPr>
          <w:p w:rsidR="00D27E01" w:rsidRPr="00E344F7" w:rsidRDefault="009A7410" w:rsidP="005D6B83">
            <w:pPr>
              <w:jc w:val="center"/>
              <w:rPr>
                <w:rFonts w:ascii="仿宋" w:eastAsia="仿宋" w:hAnsi="仿宋" w:cs="仿宋"/>
                <w:szCs w:val="21"/>
              </w:rPr>
            </w:pPr>
            <w:r>
              <w:rPr>
                <w:rFonts w:ascii="仿宋" w:eastAsia="仿宋" w:hAnsi="仿宋" w:cs="仿宋" w:hint="eastAsia"/>
                <w:szCs w:val="21"/>
              </w:rPr>
              <w:t>23.85</w:t>
            </w:r>
          </w:p>
        </w:tc>
        <w:tc>
          <w:tcPr>
            <w:tcW w:w="1417" w:type="dxa"/>
            <w:vAlign w:val="center"/>
          </w:tcPr>
          <w:p w:rsidR="00D27E01" w:rsidRPr="00E344F7" w:rsidRDefault="009A7410" w:rsidP="00423EB6">
            <w:pPr>
              <w:jc w:val="center"/>
              <w:rPr>
                <w:rFonts w:ascii="仿宋" w:eastAsia="仿宋" w:hAnsi="仿宋" w:cs="仿宋"/>
                <w:szCs w:val="21"/>
              </w:rPr>
            </w:pPr>
            <w:r>
              <w:rPr>
                <w:rFonts w:ascii="仿宋" w:eastAsia="仿宋" w:hAnsi="仿宋" w:cs="仿宋" w:hint="eastAsia"/>
                <w:szCs w:val="21"/>
              </w:rPr>
              <w:t>23.8</w:t>
            </w:r>
            <w:r w:rsidR="00423EB6">
              <w:rPr>
                <w:rFonts w:ascii="仿宋" w:eastAsia="仿宋" w:hAnsi="仿宋" w:cs="仿宋" w:hint="eastAsia"/>
                <w:szCs w:val="21"/>
              </w:rPr>
              <w:t>0</w:t>
            </w:r>
          </w:p>
        </w:tc>
        <w:tc>
          <w:tcPr>
            <w:tcW w:w="1276" w:type="dxa"/>
            <w:vAlign w:val="center"/>
          </w:tcPr>
          <w:p w:rsidR="00D27E01" w:rsidRPr="00E344F7" w:rsidRDefault="009A7410" w:rsidP="005D6B83">
            <w:pPr>
              <w:jc w:val="center"/>
              <w:rPr>
                <w:rFonts w:ascii="仿宋" w:eastAsia="仿宋" w:hAnsi="仿宋" w:cs="仿宋"/>
                <w:szCs w:val="21"/>
              </w:rPr>
            </w:pPr>
            <w:r>
              <w:rPr>
                <w:rFonts w:ascii="仿宋" w:eastAsia="仿宋" w:hAnsi="仿宋" w:cs="仿宋" w:hint="eastAsia"/>
                <w:szCs w:val="21"/>
              </w:rPr>
              <w:t>23.88</w:t>
            </w:r>
          </w:p>
        </w:tc>
        <w:tc>
          <w:tcPr>
            <w:tcW w:w="1134" w:type="dxa"/>
            <w:vAlign w:val="center"/>
          </w:tcPr>
          <w:p w:rsidR="00D27E01" w:rsidRPr="00E344F7" w:rsidRDefault="009A7410" w:rsidP="005D6B83">
            <w:pPr>
              <w:jc w:val="center"/>
              <w:rPr>
                <w:rFonts w:ascii="仿宋" w:eastAsia="仿宋" w:hAnsi="仿宋" w:cs="仿宋"/>
                <w:szCs w:val="21"/>
              </w:rPr>
            </w:pPr>
            <w:r>
              <w:rPr>
                <w:rFonts w:ascii="仿宋" w:eastAsia="仿宋" w:hAnsi="仿宋" w:cs="仿宋" w:hint="eastAsia"/>
                <w:szCs w:val="21"/>
              </w:rPr>
              <w:t>13.52</w:t>
            </w:r>
          </w:p>
        </w:tc>
        <w:tc>
          <w:tcPr>
            <w:tcW w:w="1276" w:type="dxa"/>
            <w:vAlign w:val="center"/>
          </w:tcPr>
          <w:p w:rsidR="00D27E01" w:rsidRPr="00E344F7" w:rsidRDefault="009A7410" w:rsidP="00050B30">
            <w:pPr>
              <w:jc w:val="center"/>
              <w:rPr>
                <w:rFonts w:ascii="仿宋" w:eastAsia="仿宋" w:hAnsi="仿宋" w:cs="仿宋"/>
                <w:szCs w:val="21"/>
              </w:rPr>
            </w:pPr>
            <w:r>
              <w:rPr>
                <w:rFonts w:ascii="仿宋" w:eastAsia="仿宋" w:hAnsi="仿宋" w:cs="仿宋" w:hint="eastAsia"/>
                <w:szCs w:val="21"/>
              </w:rPr>
              <w:t>13.5</w:t>
            </w:r>
            <w:r w:rsidR="00050B30">
              <w:rPr>
                <w:rFonts w:ascii="仿宋" w:eastAsia="仿宋" w:hAnsi="仿宋" w:cs="仿宋" w:hint="eastAsia"/>
                <w:szCs w:val="21"/>
              </w:rPr>
              <w:t>5</w:t>
            </w:r>
          </w:p>
        </w:tc>
        <w:tc>
          <w:tcPr>
            <w:tcW w:w="1276" w:type="dxa"/>
            <w:vAlign w:val="center"/>
          </w:tcPr>
          <w:p w:rsidR="00D27E01" w:rsidRPr="00E344F7" w:rsidRDefault="009A7410" w:rsidP="005D6B83">
            <w:pPr>
              <w:jc w:val="center"/>
              <w:rPr>
                <w:rFonts w:ascii="仿宋" w:eastAsia="仿宋" w:hAnsi="仿宋" w:cs="仿宋"/>
                <w:szCs w:val="21"/>
              </w:rPr>
            </w:pPr>
            <w:r>
              <w:rPr>
                <w:rFonts w:ascii="仿宋" w:eastAsia="仿宋" w:hAnsi="仿宋" w:cs="仿宋" w:hint="eastAsia"/>
                <w:szCs w:val="21"/>
              </w:rPr>
              <w:t>13.5</w:t>
            </w:r>
            <w:r w:rsidR="00050B30">
              <w:rPr>
                <w:rFonts w:ascii="仿宋" w:eastAsia="仿宋" w:hAnsi="仿宋" w:cs="仿宋" w:hint="eastAsia"/>
                <w:szCs w:val="21"/>
              </w:rPr>
              <w:t>5</w:t>
            </w:r>
          </w:p>
        </w:tc>
      </w:tr>
      <w:tr w:rsidR="001A1F06" w:rsidRPr="00E344F7" w:rsidTr="005D6B83">
        <w:tc>
          <w:tcPr>
            <w:tcW w:w="1526" w:type="dxa"/>
            <w:vAlign w:val="center"/>
          </w:tcPr>
          <w:p w:rsidR="001A1F06" w:rsidRPr="00E344F7" w:rsidRDefault="00FA33AD" w:rsidP="005D6B83">
            <w:pPr>
              <w:jc w:val="center"/>
              <w:rPr>
                <w:rFonts w:ascii="宋体" w:hAnsi="宋体" w:cs="宋体"/>
                <w:szCs w:val="21"/>
              </w:rPr>
            </w:pPr>
            <w:r>
              <w:rPr>
                <w:rFonts w:ascii="宋体" w:hAnsi="宋体" w:cs="宋体"/>
                <w:szCs w:val="21"/>
              </w:rPr>
              <w:fldChar w:fldCharType="begin"/>
            </w:r>
            <w:r w:rsidR="001A1F06">
              <w:rPr>
                <w:rFonts w:ascii="宋体" w:hAnsi="宋体" w:cs="宋体"/>
                <w:szCs w:val="21"/>
              </w:rPr>
              <w:instrText xml:space="preserve"> LINK </w:instrText>
            </w:r>
            <w:r w:rsidR="0025608F">
              <w:rPr>
                <w:rFonts w:ascii="宋体" w:hAnsi="宋体" w:cs="宋体"/>
                <w:szCs w:val="21"/>
              </w:rPr>
              <w:instrText xml:space="preserve">Word.Document.12 F:\\2020标准\\紧固件用铜合金空心型材编制说明.docx OLE_LINK1 </w:instrText>
            </w:r>
            <w:r w:rsidR="001A1F06">
              <w:rPr>
                <w:rFonts w:ascii="宋体" w:hAnsi="宋体" w:cs="宋体"/>
                <w:szCs w:val="21"/>
              </w:rPr>
              <w:instrText xml:space="preserve">\a \r </w:instrText>
            </w:r>
            <w:r>
              <w:rPr>
                <w:rFonts w:ascii="宋体" w:hAnsi="宋体" w:cs="宋体"/>
                <w:szCs w:val="21"/>
              </w:rPr>
              <w:fldChar w:fldCharType="separate"/>
            </w:r>
            <w:r w:rsidR="001A1F06">
              <w:rPr>
                <w:rFonts w:ascii="仿宋" w:eastAsia="仿宋" w:hAnsi="仿宋" w:cs="仿宋"/>
                <w:szCs w:val="21"/>
              </w:rPr>
              <w:t>S24</w:t>
            </w:r>
            <w:r w:rsidR="001A1F06" w:rsidRPr="00E344F7">
              <w:rPr>
                <w:rFonts w:ascii="Arial" w:eastAsia="仿宋" w:hAnsi="Arial" w:cs="Arial"/>
                <w:szCs w:val="21"/>
              </w:rPr>
              <w:t>×</w:t>
            </w:r>
            <w:r w:rsidR="001A1F06">
              <w:rPr>
                <w:rFonts w:ascii="Arial" w:eastAsia="仿宋" w:hAnsi="Arial" w:cs="Arial"/>
                <w:szCs w:val="21"/>
              </w:rPr>
              <w:t>13.5</w:t>
            </w:r>
            <w:r>
              <w:rPr>
                <w:rFonts w:ascii="宋体" w:hAnsi="宋体" w:cs="宋体"/>
                <w:szCs w:val="21"/>
              </w:rPr>
              <w:fldChar w:fldCharType="end"/>
            </w:r>
          </w:p>
        </w:tc>
        <w:tc>
          <w:tcPr>
            <w:tcW w:w="1134" w:type="dxa"/>
            <w:vAlign w:val="center"/>
          </w:tcPr>
          <w:p w:rsidR="001A1F06" w:rsidRPr="00E344F7" w:rsidRDefault="001A1F06" w:rsidP="005D6B83">
            <w:pPr>
              <w:jc w:val="center"/>
              <w:rPr>
                <w:rFonts w:ascii="仿宋" w:eastAsia="仿宋" w:hAnsi="仿宋" w:cs="仿宋"/>
                <w:szCs w:val="21"/>
              </w:rPr>
            </w:pPr>
            <w:r>
              <w:rPr>
                <w:rFonts w:ascii="仿宋" w:eastAsia="仿宋" w:hAnsi="仿宋" w:cs="仿宋" w:hint="eastAsia"/>
                <w:szCs w:val="21"/>
              </w:rPr>
              <w:t>23.82</w:t>
            </w:r>
          </w:p>
        </w:tc>
        <w:tc>
          <w:tcPr>
            <w:tcW w:w="1417" w:type="dxa"/>
            <w:vAlign w:val="center"/>
          </w:tcPr>
          <w:p w:rsidR="001A1F06" w:rsidRPr="00E344F7" w:rsidRDefault="001A1F06" w:rsidP="005D6B83">
            <w:pPr>
              <w:jc w:val="center"/>
              <w:rPr>
                <w:rFonts w:ascii="仿宋" w:eastAsia="仿宋" w:hAnsi="仿宋" w:cs="仿宋"/>
                <w:szCs w:val="21"/>
              </w:rPr>
            </w:pPr>
            <w:r>
              <w:rPr>
                <w:rFonts w:ascii="仿宋" w:eastAsia="仿宋" w:hAnsi="仿宋" w:cs="仿宋" w:hint="eastAsia"/>
                <w:szCs w:val="21"/>
              </w:rPr>
              <w:t>23.90</w:t>
            </w:r>
          </w:p>
        </w:tc>
        <w:tc>
          <w:tcPr>
            <w:tcW w:w="1276" w:type="dxa"/>
            <w:vAlign w:val="center"/>
          </w:tcPr>
          <w:p w:rsidR="001A1F06" w:rsidRPr="00E344F7" w:rsidRDefault="001A1F06" w:rsidP="005D6B83">
            <w:pPr>
              <w:jc w:val="center"/>
              <w:rPr>
                <w:rFonts w:ascii="仿宋" w:eastAsia="仿宋" w:hAnsi="仿宋" w:cs="仿宋"/>
                <w:szCs w:val="21"/>
              </w:rPr>
            </w:pPr>
            <w:r>
              <w:rPr>
                <w:rFonts w:ascii="仿宋" w:eastAsia="仿宋" w:hAnsi="仿宋" w:cs="仿宋" w:hint="eastAsia"/>
                <w:szCs w:val="21"/>
              </w:rPr>
              <w:t>23.90</w:t>
            </w:r>
          </w:p>
        </w:tc>
        <w:tc>
          <w:tcPr>
            <w:tcW w:w="1134" w:type="dxa"/>
            <w:vAlign w:val="center"/>
          </w:tcPr>
          <w:p w:rsidR="001A1F06" w:rsidRPr="00E344F7" w:rsidRDefault="001A1F06" w:rsidP="005D6B83">
            <w:pPr>
              <w:jc w:val="center"/>
              <w:rPr>
                <w:rFonts w:ascii="仿宋" w:eastAsia="仿宋" w:hAnsi="仿宋" w:cs="仿宋"/>
                <w:szCs w:val="21"/>
              </w:rPr>
            </w:pPr>
            <w:r>
              <w:rPr>
                <w:rFonts w:ascii="仿宋" w:eastAsia="仿宋" w:hAnsi="仿宋" w:cs="仿宋" w:hint="eastAsia"/>
                <w:szCs w:val="21"/>
              </w:rPr>
              <w:t>13.48</w:t>
            </w:r>
          </w:p>
        </w:tc>
        <w:tc>
          <w:tcPr>
            <w:tcW w:w="1276" w:type="dxa"/>
            <w:vAlign w:val="center"/>
          </w:tcPr>
          <w:p w:rsidR="001A1F06" w:rsidRPr="00E344F7" w:rsidRDefault="001A1F06" w:rsidP="005D6B83">
            <w:pPr>
              <w:jc w:val="center"/>
              <w:rPr>
                <w:rFonts w:ascii="仿宋" w:eastAsia="仿宋" w:hAnsi="仿宋" w:cs="仿宋"/>
                <w:szCs w:val="21"/>
              </w:rPr>
            </w:pPr>
            <w:r>
              <w:rPr>
                <w:rFonts w:ascii="仿宋" w:eastAsia="仿宋" w:hAnsi="仿宋" w:cs="仿宋" w:hint="eastAsia"/>
                <w:szCs w:val="21"/>
              </w:rPr>
              <w:t>13.40</w:t>
            </w:r>
          </w:p>
        </w:tc>
        <w:tc>
          <w:tcPr>
            <w:tcW w:w="1276" w:type="dxa"/>
            <w:vAlign w:val="center"/>
          </w:tcPr>
          <w:p w:rsidR="001A1F06" w:rsidRPr="00E344F7" w:rsidRDefault="001A1F06" w:rsidP="005D6B83">
            <w:pPr>
              <w:jc w:val="center"/>
              <w:rPr>
                <w:rFonts w:ascii="仿宋" w:eastAsia="仿宋" w:hAnsi="仿宋" w:cs="仿宋"/>
                <w:szCs w:val="21"/>
              </w:rPr>
            </w:pPr>
            <w:r>
              <w:rPr>
                <w:rFonts w:ascii="仿宋" w:eastAsia="仿宋" w:hAnsi="仿宋" w:cs="仿宋" w:hint="eastAsia"/>
                <w:szCs w:val="21"/>
              </w:rPr>
              <w:t>13.41</w:t>
            </w:r>
          </w:p>
        </w:tc>
      </w:tr>
      <w:tr w:rsidR="001A1F06" w:rsidRPr="00E344F7" w:rsidTr="005D6B83">
        <w:trPr>
          <w:trHeight w:val="255"/>
        </w:trPr>
        <w:tc>
          <w:tcPr>
            <w:tcW w:w="1526" w:type="dxa"/>
            <w:vAlign w:val="center"/>
          </w:tcPr>
          <w:p w:rsidR="001A1F06" w:rsidRPr="00E344F7" w:rsidRDefault="00FA33AD" w:rsidP="001A1F06">
            <w:pPr>
              <w:jc w:val="center"/>
              <w:rPr>
                <w:rFonts w:ascii="宋体" w:hAnsi="宋体" w:cs="宋体"/>
                <w:szCs w:val="21"/>
              </w:rPr>
            </w:pPr>
            <w:r>
              <w:rPr>
                <w:rFonts w:ascii="宋体" w:hAnsi="宋体" w:cs="宋体"/>
                <w:szCs w:val="21"/>
              </w:rPr>
              <w:fldChar w:fldCharType="begin"/>
            </w:r>
            <w:r w:rsidR="001A1F06">
              <w:rPr>
                <w:rFonts w:ascii="宋体" w:hAnsi="宋体" w:cs="宋体"/>
                <w:szCs w:val="21"/>
              </w:rPr>
              <w:instrText xml:space="preserve"> LINK </w:instrText>
            </w:r>
            <w:r w:rsidR="0025608F">
              <w:rPr>
                <w:rFonts w:ascii="宋体" w:hAnsi="宋体" w:cs="宋体"/>
                <w:szCs w:val="21"/>
              </w:rPr>
              <w:instrText xml:space="preserve">Word.Document.12 F:\\2020标准\\紧固件用铜合金空心型材编制说明.docx OLE_LINK1 </w:instrText>
            </w:r>
            <w:r w:rsidR="001A1F06">
              <w:rPr>
                <w:rFonts w:ascii="宋体" w:hAnsi="宋体" w:cs="宋体"/>
                <w:szCs w:val="21"/>
              </w:rPr>
              <w:instrText xml:space="preserve">\a \r </w:instrText>
            </w:r>
            <w:r>
              <w:rPr>
                <w:rFonts w:ascii="宋体" w:hAnsi="宋体" w:cs="宋体"/>
                <w:szCs w:val="21"/>
              </w:rPr>
              <w:fldChar w:fldCharType="separate"/>
            </w:r>
            <w:r w:rsidR="001A1F06">
              <w:rPr>
                <w:rFonts w:ascii="仿宋" w:eastAsia="仿宋" w:hAnsi="仿宋" w:cs="仿宋"/>
                <w:szCs w:val="21"/>
              </w:rPr>
              <w:t>S2</w:t>
            </w:r>
            <w:r w:rsidR="001A1F06">
              <w:rPr>
                <w:rFonts w:ascii="仿宋" w:eastAsia="仿宋" w:hAnsi="仿宋" w:cs="仿宋" w:hint="eastAsia"/>
                <w:szCs w:val="21"/>
              </w:rPr>
              <w:t>0</w:t>
            </w:r>
            <w:r w:rsidR="001A1F06" w:rsidRPr="00E344F7">
              <w:rPr>
                <w:rFonts w:ascii="Arial" w:eastAsia="仿宋" w:hAnsi="Arial" w:cs="Arial"/>
                <w:szCs w:val="21"/>
              </w:rPr>
              <w:t>×</w:t>
            </w:r>
            <w:r w:rsidR="001A1F06">
              <w:rPr>
                <w:rFonts w:ascii="Arial" w:eastAsia="仿宋" w:hAnsi="Arial" w:cs="Arial" w:hint="eastAsia"/>
                <w:szCs w:val="21"/>
              </w:rPr>
              <w:t>9</w:t>
            </w:r>
            <w:r>
              <w:rPr>
                <w:rFonts w:ascii="宋体" w:hAnsi="宋体" w:cs="宋体"/>
                <w:szCs w:val="21"/>
              </w:rPr>
              <w:fldChar w:fldCharType="end"/>
            </w:r>
          </w:p>
        </w:tc>
        <w:tc>
          <w:tcPr>
            <w:tcW w:w="1134" w:type="dxa"/>
            <w:vAlign w:val="center"/>
          </w:tcPr>
          <w:p w:rsidR="001A1F06" w:rsidRPr="00E344F7" w:rsidRDefault="001A1F06" w:rsidP="005D6B83">
            <w:pPr>
              <w:jc w:val="center"/>
              <w:rPr>
                <w:rFonts w:ascii="仿宋" w:eastAsia="仿宋" w:hAnsi="仿宋" w:cs="仿宋"/>
                <w:szCs w:val="21"/>
              </w:rPr>
            </w:pPr>
            <w:r>
              <w:rPr>
                <w:rFonts w:ascii="仿宋" w:eastAsia="仿宋" w:hAnsi="仿宋" w:cs="仿宋" w:hint="eastAsia"/>
                <w:szCs w:val="21"/>
              </w:rPr>
              <w:t>19.88</w:t>
            </w:r>
          </w:p>
        </w:tc>
        <w:tc>
          <w:tcPr>
            <w:tcW w:w="1417" w:type="dxa"/>
            <w:vAlign w:val="center"/>
          </w:tcPr>
          <w:p w:rsidR="001A1F06" w:rsidRPr="00E344F7" w:rsidRDefault="00E96CF7" w:rsidP="005D6B83">
            <w:pPr>
              <w:jc w:val="center"/>
              <w:rPr>
                <w:rFonts w:ascii="仿宋" w:eastAsia="仿宋" w:hAnsi="仿宋" w:cs="仿宋"/>
                <w:szCs w:val="21"/>
              </w:rPr>
            </w:pPr>
            <w:r>
              <w:rPr>
                <w:rFonts w:ascii="仿宋" w:eastAsia="仿宋" w:hAnsi="仿宋" w:cs="仿宋" w:hint="eastAsia"/>
                <w:szCs w:val="21"/>
              </w:rPr>
              <w:t>19.90</w:t>
            </w:r>
          </w:p>
        </w:tc>
        <w:tc>
          <w:tcPr>
            <w:tcW w:w="1276" w:type="dxa"/>
            <w:vAlign w:val="center"/>
          </w:tcPr>
          <w:p w:rsidR="001A1F06" w:rsidRPr="00E344F7" w:rsidRDefault="00E96CF7" w:rsidP="005D6B83">
            <w:pPr>
              <w:jc w:val="center"/>
              <w:rPr>
                <w:rFonts w:ascii="仿宋" w:eastAsia="仿宋" w:hAnsi="仿宋" w:cs="仿宋"/>
                <w:szCs w:val="21"/>
              </w:rPr>
            </w:pPr>
            <w:r>
              <w:rPr>
                <w:rFonts w:ascii="仿宋" w:eastAsia="仿宋" w:hAnsi="仿宋" w:cs="仿宋" w:hint="eastAsia"/>
                <w:szCs w:val="21"/>
              </w:rPr>
              <w:t>20.01</w:t>
            </w:r>
          </w:p>
        </w:tc>
        <w:tc>
          <w:tcPr>
            <w:tcW w:w="1134" w:type="dxa"/>
            <w:vAlign w:val="center"/>
          </w:tcPr>
          <w:p w:rsidR="001A1F06" w:rsidRPr="00E344F7" w:rsidRDefault="00E96CF7" w:rsidP="005D6B83">
            <w:pPr>
              <w:jc w:val="center"/>
              <w:rPr>
                <w:rFonts w:ascii="仿宋" w:eastAsia="仿宋" w:hAnsi="仿宋" w:cs="仿宋"/>
                <w:szCs w:val="21"/>
              </w:rPr>
            </w:pPr>
            <w:r>
              <w:rPr>
                <w:rFonts w:ascii="仿宋" w:eastAsia="仿宋" w:hAnsi="仿宋" w:cs="仿宋" w:hint="eastAsia"/>
                <w:szCs w:val="21"/>
              </w:rPr>
              <w:t>9.0</w:t>
            </w:r>
            <w:r w:rsidR="00050B30">
              <w:rPr>
                <w:rFonts w:ascii="仿宋" w:eastAsia="仿宋" w:hAnsi="仿宋" w:cs="仿宋" w:hint="eastAsia"/>
                <w:szCs w:val="21"/>
              </w:rPr>
              <w:t>5</w:t>
            </w:r>
          </w:p>
        </w:tc>
        <w:tc>
          <w:tcPr>
            <w:tcW w:w="1276" w:type="dxa"/>
            <w:vAlign w:val="center"/>
          </w:tcPr>
          <w:p w:rsidR="001A1F06" w:rsidRPr="00E344F7" w:rsidRDefault="00E96CF7" w:rsidP="005D6B83">
            <w:pPr>
              <w:jc w:val="center"/>
              <w:rPr>
                <w:rFonts w:ascii="仿宋" w:eastAsia="仿宋" w:hAnsi="仿宋" w:cs="仿宋"/>
                <w:szCs w:val="21"/>
              </w:rPr>
            </w:pPr>
            <w:r>
              <w:rPr>
                <w:rFonts w:ascii="仿宋" w:eastAsia="仿宋" w:hAnsi="仿宋" w:cs="仿宋" w:hint="eastAsia"/>
                <w:szCs w:val="21"/>
              </w:rPr>
              <w:t>8.94</w:t>
            </w:r>
          </w:p>
        </w:tc>
        <w:tc>
          <w:tcPr>
            <w:tcW w:w="1276" w:type="dxa"/>
            <w:vAlign w:val="center"/>
          </w:tcPr>
          <w:p w:rsidR="001A1F06" w:rsidRPr="00E344F7" w:rsidRDefault="00E96CF7" w:rsidP="005D6B83">
            <w:pPr>
              <w:jc w:val="center"/>
              <w:rPr>
                <w:rFonts w:ascii="仿宋" w:eastAsia="仿宋" w:hAnsi="仿宋" w:cs="仿宋"/>
                <w:szCs w:val="21"/>
              </w:rPr>
            </w:pPr>
            <w:r>
              <w:rPr>
                <w:rFonts w:ascii="仿宋" w:eastAsia="仿宋" w:hAnsi="仿宋" w:cs="仿宋" w:hint="eastAsia"/>
                <w:szCs w:val="21"/>
              </w:rPr>
              <w:t>9.04</w:t>
            </w:r>
          </w:p>
        </w:tc>
      </w:tr>
      <w:tr w:rsidR="001A1F06" w:rsidRPr="00E344F7" w:rsidTr="005D6B83">
        <w:trPr>
          <w:trHeight w:val="255"/>
        </w:trPr>
        <w:tc>
          <w:tcPr>
            <w:tcW w:w="1526" w:type="dxa"/>
            <w:vAlign w:val="center"/>
          </w:tcPr>
          <w:p w:rsidR="001A1F06" w:rsidRDefault="00FA33AD" w:rsidP="005D6B83">
            <w:pPr>
              <w:jc w:val="center"/>
              <w:rPr>
                <w:rFonts w:ascii="宋体" w:hAnsi="宋体" w:cs="宋体"/>
                <w:szCs w:val="21"/>
              </w:rPr>
            </w:pPr>
            <w:r>
              <w:rPr>
                <w:rFonts w:ascii="宋体" w:hAnsi="宋体" w:cs="宋体"/>
                <w:szCs w:val="21"/>
              </w:rPr>
              <w:fldChar w:fldCharType="begin"/>
            </w:r>
            <w:r w:rsidR="001A1F06">
              <w:rPr>
                <w:rFonts w:ascii="宋体" w:hAnsi="宋体" w:cs="宋体"/>
                <w:szCs w:val="21"/>
              </w:rPr>
              <w:instrText xml:space="preserve"> LINK </w:instrText>
            </w:r>
            <w:r w:rsidR="0025608F">
              <w:rPr>
                <w:rFonts w:ascii="宋体" w:hAnsi="宋体" w:cs="宋体"/>
                <w:szCs w:val="21"/>
              </w:rPr>
              <w:instrText xml:space="preserve">Word.Document.12 F:\\2020标准\\紧固件用铜合金空心型材编制说明.docx OLE_LINK1 </w:instrText>
            </w:r>
            <w:r w:rsidR="001A1F06">
              <w:rPr>
                <w:rFonts w:ascii="宋体" w:hAnsi="宋体" w:cs="宋体"/>
                <w:szCs w:val="21"/>
              </w:rPr>
              <w:instrText xml:space="preserve">\a \r </w:instrText>
            </w:r>
            <w:r>
              <w:rPr>
                <w:rFonts w:ascii="宋体" w:hAnsi="宋体" w:cs="宋体"/>
                <w:szCs w:val="21"/>
              </w:rPr>
              <w:fldChar w:fldCharType="separate"/>
            </w:r>
            <w:r w:rsidR="001A1F06">
              <w:rPr>
                <w:rFonts w:ascii="仿宋" w:eastAsia="仿宋" w:hAnsi="仿宋" w:cs="仿宋"/>
                <w:szCs w:val="21"/>
              </w:rPr>
              <w:t>S2</w:t>
            </w:r>
            <w:r w:rsidR="001A1F06">
              <w:rPr>
                <w:rFonts w:ascii="仿宋" w:eastAsia="仿宋" w:hAnsi="仿宋" w:cs="仿宋" w:hint="eastAsia"/>
                <w:szCs w:val="21"/>
              </w:rPr>
              <w:t>0</w:t>
            </w:r>
            <w:r w:rsidR="001A1F06" w:rsidRPr="00E344F7">
              <w:rPr>
                <w:rFonts w:ascii="Arial" w:eastAsia="仿宋" w:hAnsi="Arial" w:cs="Arial"/>
                <w:szCs w:val="21"/>
              </w:rPr>
              <w:t>×</w:t>
            </w:r>
            <w:r w:rsidR="001A1F06">
              <w:rPr>
                <w:rFonts w:ascii="Arial" w:eastAsia="仿宋" w:hAnsi="Arial" w:cs="Arial" w:hint="eastAsia"/>
                <w:szCs w:val="21"/>
              </w:rPr>
              <w:t>9</w:t>
            </w:r>
            <w:r>
              <w:rPr>
                <w:rFonts w:ascii="宋体" w:hAnsi="宋体" w:cs="宋体"/>
                <w:szCs w:val="21"/>
              </w:rPr>
              <w:fldChar w:fldCharType="end"/>
            </w:r>
          </w:p>
        </w:tc>
        <w:tc>
          <w:tcPr>
            <w:tcW w:w="1134" w:type="dxa"/>
            <w:vAlign w:val="center"/>
          </w:tcPr>
          <w:p w:rsidR="001A1F06" w:rsidRDefault="001A1F06" w:rsidP="005D6B83">
            <w:pPr>
              <w:jc w:val="center"/>
              <w:rPr>
                <w:rFonts w:ascii="仿宋" w:eastAsia="仿宋" w:hAnsi="仿宋" w:cs="仿宋"/>
                <w:szCs w:val="21"/>
              </w:rPr>
            </w:pPr>
            <w:r>
              <w:rPr>
                <w:rFonts w:ascii="仿宋" w:eastAsia="仿宋" w:hAnsi="仿宋" w:cs="仿宋" w:hint="eastAsia"/>
                <w:szCs w:val="21"/>
              </w:rPr>
              <w:t>19.87</w:t>
            </w:r>
          </w:p>
        </w:tc>
        <w:tc>
          <w:tcPr>
            <w:tcW w:w="1417"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19.90</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20.01</w:t>
            </w:r>
          </w:p>
        </w:tc>
        <w:tc>
          <w:tcPr>
            <w:tcW w:w="1134"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9.05</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8.90</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9.05</w:t>
            </w:r>
          </w:p>
        </w:tc>
      </w:tr>
      <w:tr w:rsidR="001A1F06" w:rsidRPr="00E344F7" w:rsidTr="005D6B83">
        <w:trPr>
          <w:trHeight w:val="255"/>
        </w:trPr>
        <w:tc>
          <w:tcPr>
            <w:tcW w:w="1526" w:type="dxa"/>
            <w:vAlign w:val="center"/>
          </w:tcPr>
          <w:p w:rsidR="001A1F06" w:rsidRDefault="00FA33AD" w:rsidP="005D6B83">
            <w:pPr>
              <w:jc w:val="center"/>
              <w:rPr>
                <w:rFonts w:ascii="宋体" w:hAnsi="宋体" w:cs="宋体"/>
                <w:szCs w:val="21"/>
              </w:rPr>
            </w:pPr>
            <w:r>
              <w:rPr>
                <w:rFonts w:ascii="宋体" w:hAnsi="宋体" w:cs="宋体"/>
                <w:szCs w:val="21"/>
              </w:rPr>
              <w:fldChar w:fldCharType="begin"/>
            </w:r>
            <w:r w:rsidR="001A1F06">
              <w:rPr>
                <w:rFonts w:ascii="宋体" w:hAnsi="宋体" w:cs="宋体"/>
                <w:szCs w:val="21"/>
              </w:rPr>
              <w:instrText xml:space="preserve"> LINK </w:instrText>
            </w:r>
            <w:r w:rsidR="0025608F">
              <w:rPr>
                <w:rFonts w:ascii="宋体" w:hAnsi="宋体" w:cs="宋体"/>
                <w:szCs w:val="21"/>
              </w:rPr>
              <w:instrText xml:space="preserve">Word.Document.12 F:\\2020标准\\紧固件用铜合金空心型材编制说明.docx OLE_LINK1 </w:instrText>
            </w:r>
            <w:r w:rsidR="001A1F06">
              <w:rPr>
                <w:rFonts w:ascii="宋体" w:hAnsi="宋体" w:cs="宋体"/>
                <w:szCs w:val="21"/>
              </w:rPr>
              <w:instrText xml:space="preserve">\a \r </w:instrText>
            </w:r>
            <w:r>
              <w:rPr>
                <w:rFonts w:ascii="宋体" w:hAnsi="宋体" w:cs="宋体"/>
                <w:szCs w:val="21"/>
              </w:rPr>
              <w:fldChar w:fldCharType="separate"/>
            </w:r>
            <w:r w:rsidR="001A1F06">
              <w:rPr>
                <w:rFonts w:ascii="仿宋" w:eastAsia="仿宋" w:hAnsi="仿宋" w:cs="仿宋"/>
                <w:szCs w:val="21"/>
              </w:rPr>
              <w:t>S2</w:t>
            </w:r>
            <w:r w:rsidR="001A1F06">
              <w:rPr>
                <w:rFonts w:ascii="仿宋" w:eastAsia="仿宋" w:hAnsi="仿宋" w:cs="仿宋" w:hint="eastAsia"/>
                <w:szCs w:val="21"/>
              </w:rPr>
              <w:t>0</w:t>
            </w:r>
            <w:r w:rsidR="001A1F06" w:rsidRPr="00E344F7">
              <w:rPr>
                <w:rFonts w:ascii="Arial" w:eastAsia="仿宋" w:hAnsi="Arial" w:cs="Arial"/>
                <w:szCs w:val="21"/>
              </w:rPr>
              <w:t>×</w:t>
            </w:r>
            <w:r w:rsidR="001A1F06">
              <w:rPr>
                <w:rFonts w:ascii="Arial" w:eastAsia="仿宋" w:hAnsi="Arial" w:cs="Arial" w:hint="eastAsia"/>
                <w:szCs w:val="21"/>
              </w:rPr>
              <w:t>9</w:t>
            </w:r>
            <w:r>
              <w:rPr>
                <w:rFonts w:ascii="宋体" w:hAnsi="宋体" w:cs="宋体"/>
                <w:szCs w:val="21"/>
              </w:rPr>
              <w:fldChar w:fldCharType="end"/>
            </w:r>
          </w:p>
        </w:tc>
        <w:tc>
          <w:tcPr>
            <w:tcW w:w="1134" w:type="dxa"/>
            <w:vAlign w:val="center"/>
          </w:tcPr>
          <w:p w:rsidR="001A1F06" w:rsidRDefault="001A1F06" w:rsidP="005D6B83">
            <w:pPr>
              <w:jc w:val="center"/>
              <w:rPr>
                <w:rFonts w:ascii="仿宋" w:eastAsia="仿宋" w:hAnsi="仿宋" w:cs="仿宋"/>
                <w:szCs w:val="21"/>
              </w:rPr>
            </w:pPr>
            <w:r>
              <w:rPr>
                <w:rFonts w:ascii="仿宋" w:eastAsia="仿宋" w:hAnsi="仿宋" w:cs="仿宋" w:hint="eastAsia"/>
                <w:szCs w:val="21"/>
              </w:rPr>
              <w:t>19.82</w:t>
            </w:r>
          </w:p>
        </w:tc>
        <w:tc>
          <w:tcPr>
            <w:tcW w:w="1417"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19.88</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19.99</w:t>
            </w:r>
          </w:p>
        </w:tc>
        <w:tc>
          <w:tcPr>
            <w:tcW w:w="1134"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9.0</w:t>
            </w:r>
            <w:r w:rsidR="00050B30">
              <w:rPr>
                <w:rFonts w:ascii="仿宋" w:eastAsia="仿宋" w:hAnsi="仿宋" w:cs="仿宋" w:hint="eastAsia"/>
                <w:szCs w:val="21"/>
              </w:rPr>
              <w:t>5</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8.91</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9.05</w:t>
            </w:r>
          </w:p>
        </w:tc>
      </w:tr>
      <w:tr w:rsidR="001A1F06" w:rsidRPr="00E344F7" w:rsidTr="005D6B83">
        <w:trPr>
          <w:trHeight w:val="255"/>
        </w:trPr>
        <w:tc>
          <w:tcPr>
            <w:tcW w:w="1526" w:type="dxa"/>
            <w:vAlign w:val="center"/>
          </w:tcPr>
          <w:p w:rsidR="001A1F06" w:rsidRDefault="00FA33AD" w:rsidP="005D6B83">
            <w:pPr>
              <w:jc w:val="center"/>
              <w:rPr>
                <w:rFonts w:ascii="宋体" w:hAnsi="宋体" w:cs="宋体"/>
                <w:szCs w:val="21"/>
              </w:rPr>
            </w:pPr>
            <w:r>
              <w:rPr>
                <w:rFonts w:ascii="宋体" w:hAnsi="宋体" w:cs="宋体"/>
                <w:szCs w:val="21"/>
              </w:rPr>
              <w:fldChar w:fldCharType="begin"/>
            </w:r>
            <w:r w:rsidR="001A1F06">
              <w:rPr>
                <w:rFonts w:ascii="宋体" w:hAnsi="宋体" w:cs="宋体"/>
                <w:szCs w:val="21"/>
              </w:rPr>
              <w:instrText xml:space="preserve"> LINK </w:instrText>
            </w:r>
            <w:r w:rsidR="0025608F">
              <w:rPr>
                <w:rFonts w:ascii="宋体" w:hAnsi="宋体" w:cs="宋体"/>
                <w:szCs w:val="21"/>
              </w:rPr>
              <w:instrText xml:space="preserve">Word.Document.12 F:\\2020标准\\紧固件用铜合金空心型材编制说明.docx OLE_LINK1 </w:instrText>
            </w:r>
            <w:r w:rsidR="001A1F06">
              <w:rPr>
                <w:rFonts w:ascii="宋体" w:hAnsi="宋体" w:cs="宋体"/>
                <w:szCs w:val="21"/>
              </w:rPr>
              <w:instrText xml:space="preserve">\a \r </w:instrText>
            </w:r>
            <w:r>
              <w:rPr>
                <w:rFonts w:ascii="宋体" w:hAnsi="宋体" w:cs="宋体"/>
                <w:szCs w:val="21"/>
              </w:rPr>
              <w:fldChar w:fldCharType="separate"/>
            </w:r>
            <w:r w:rsidR="001A1F06">
              <w:rPr>
                <w:rFonts w:ascii="仿宋" w:eastAsia="仿宋" w:hAnsi="仿宋" w:cs="仿宋"/>
                <w:szCs w:val="21"/>
              </w:rPr>
              <w:t>S2</w:t>
            </w:r>
            <w:r w:rsidR="001A1F06">
              <w:rPr>
                <w:rFonts w:ascii="仿宋" w:eastAsia="仿宋" w:hAnsi="仿宋" w:cs="仿宋" w:hint="eastAsia"/>
                <w:szCs w:val="21"/>
              </w:rPr>
              <w:t>0</w:t>
            </w:r>
            <w:r w:rsidR="001A1F06" w:rsidRPr="00E344F7">
              <w:rPr>
                <w:rFonts w:ascii="Arial" w:eastAsia="仿宋" w:hAnsi="Arial" w:cs="Arial"/>
                <w:szCs w:val="21"/>
              </w:rPr>
              <w:t>×</w:t>
            </w:r>
            <w:r w:rsidR="001A1F06">
              <w:rPr>
                <w:rFonts w:ascii="Arial" w:eastAsia="仿宋" w:hAnsi="Arial" w:cs="Arial" w:hint="eastAsia"/>
                <w:szCs w:val="21"/>
              </w:rPr>
              <w:t>9</w:t>
            </w:r>
            <w:r>
              <w:rPr>
                <w:rFonts w:ascii="宋体" w:hAnsi="宋体" w:cs="宋体"/>
                <w:szCs w:val="21"/>
              </w:rPr>
              <w:fldChar w:fldCharType="end"/>
            </w:r>
          </w:p>
        </w:tc>
        <w:tc>
          <w:tcPr>
            <w:tcW w:w="1134" w:type="dxa"/>
            <w:vAlign w:val="center"/>
          </w:tcPr>
          <w:p w:rsidR="001A1F06" w:rsidRDefault="001A1F06" w:rsidP="005D6B83">
            <w:pPr>
              <w:jc w:val="center"/>
              <w:rPr>
                <w:rFonts w:ascii="仿宋" w:eastAsia="仿宋" w:hAnsi="仿宋" w:cs="仿宋"/>
                <w:szCs w:val="21"/>
              </w:rPr>
            </w:pPr>
            <w:r>
              <w:rPr>
                <w:rFonts w:ascii="仿宋" w:eastAsia="仿宋" w:hAnsi="仿宋" w:cs="仿宋" w:hint="eastAsia"/>
                <w:szCs w:val="21"/>
              </w:rPr>
              <w:t>19.98</w:t>
            </w:r>
          </w:p>
        </w:tc>
        <w:tc>
          <w:tcPr>
            <w:tcW w:w="1417"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19.85</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19.88</w:t>
            </w:r>
          </w:p>
        </w:tc>
        <w:tc>
          <w:tcPr>
            <w:tcW w:w="1134"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9.00</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8.97</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9.04</w:t>
            </w:r>
          </w:p>
        </w:tc>
      </w:tr>
      <w:tr w:rsidR="001A1F06" w:rsidRPr="00E344F7" w:rsidTr="005D6B83">
        <w:trPr>
          <w:trHeight w:val="255"/>
        </w:trPr>
        <w:tc>
          <w:tcPr>
            <w:tcW w:w="1526" w:type="dxa"/>
            <w:vAlign w:val="center"/>
          </w:tcPr>
          <w:p w:rsidR="001A1F06" w:rsidRDefault="00FA33AD" w:rsidP="005D6B83">
            <w:pPr>
              <w:jc w:val="center"/>
              <w:rPr>
                <w:rFonts w:ascii="宋体" w:hAnsi="宋体" w:cs="宋体"/>
                <w:szCs w:val="21"/>
              </w:rPr>
            </w:pPr>
            <w:r>
              <w:rPr>
                <w:rFonts w:ascii="宋体" w:hAnsi="宋体" w:cs="宋体"/>
                <w:szCs w:val="21"/>
              </w:rPr>
              <w:fldChar w:fldCharType="begin"/>
            </w:r>
            <w:r w:rsidR="001A1F06">
              <w:rPr>
                <w:rFonts w:ascii="宋体" w:hAnsi="宋体" w:cs="宋体"/>
                <w:szCs w:val="21"/>
              </w:rPr>
              <w:instrText xml:space="preserve"> LINK </w:instrText>
            </w:r>
            <w:r w:rsidR="0025608F">
              <w:rPr>
                <w:rFonts w:ascii="宋体" w:hAnsi="宋体" w:cs="宋体"/>
                <w:szCs w:val="21"/>
              </w:rPr>
              <w:instrText xml:space="preserve">Word.Document.12 F:\\2020标准\\紧固件用铜合金空心型材编制说明.docx OLE_LINK1 </w:instrText>
            </w:r>
            <w:r w:rsidR="001A1F06">
              <w:rPr>
                <w:rFonts w:ascii="宋体" w:hAnsi="宋体" w:cs="宋体"/>
                <w:szCs w:val="21"/>
              </w:rPr>
              <w:instrText xml:space="preserve">\a \r </w:instrText>
            </w:r>
            <w:r>
              <w:rPr>
                <w:rFonts w:ascii="宋体" w:hAnsi="宋体" w:cs="宋体"/>
                <w:szCs w:val="21"/>
              </w:rPr>
              <w:fldChar w:fldCharType="separate"/>
            </w:r>
            <w:r w:rsidR="001A1F06">
              <w:rPr>
                <w:rFonts w:ascii="仿宋" w:eastAsia="仿宋" w:hAnsi="仿宋" w:cs="仿宋"/>
                <w:szCs w:val="21"/>
              </w:rPr>
              <w:t>S2</w:t>
            </w:r>
            <w:r w:rsidR="001A1F06">
              <w:rPr>
                <w:rFonts w:ascii="仿宋" w:eastAsia="仿宋" w:hAnsi="仿宋" w:cs="仿宋" w:hint="eastAsia"/>
                <w:szCs w:val="21"/>
              </w:rPr>
              <w:t>0</w:t>
            </w:r>
            <w:r w:rsidR="001A1F06" w:rsidRPr="00E344F7">
              <w:rPr>
                <w:rFonts w:ascii="Arial" w:eastAsia="仿宋" w:hAnsi="Arial" w:cs="Arial"/>
                <w:szCs w:val="21"/>
              </w:rPr>
              <w:t>×</w:t>
            </w:r>
            <w:r w:rsidR="001A1F06">
              <w:rPr>
                <w:rFonts w:ascii="Arial" w:eastAsia="仿宋" w:hAnsi="Arial" w:cs="Arial" w:hint="eastAsia"/>
                <w:szCs w:val="21"/>
              </w:rPr>
              <w:t>9</w:t>
            </w:r>
            <w:r>
              <w:rPr>
                <w:rFonts w:ascii="宋体" w:hAnsi="宋体" w:cs="宋体"/>
                <w:szCs w:val="21"/>
              </w:rPr>
              <w:fldChar w:fldCharType="end"/>
            </w:r>
          </w:p>
        </w:tc>
        <w:tc>
          <w:tcPr>
            <w:tcW w:w="1134" w:type="dxa"/>
            <w:vAlign w:val="center"/>
          </w:tcPr>
          <w:p w:rsidR="001A1F06" w:rsidRDefault="001A1F06" w:rsidP="005D6B83">
            <w:pPr>
              <w:jc w:val="center"/>
              <w:rPr>
                <w:rFonts w:ascii="仿宋" w:eastAsia="仿宋" w:hAnsi="仿宋" w:cs="仿宋"/>
                <w:szCs w:val="21"/>
              </w:rPr>
            </w:pPr>
            <w:r>
              <w:rPr>
                <w:rFonts w:ascii="仿宋" w:eastAsia="仿宋" w:hAnsi="仿宋" w:cs="仿宋" w:hint="eastAsia"/>
                <w:szCs w:val="21"/>
              </w:rPr>
              <w:t>19.99</w:t>
            </w:r>
          </w:p>
        </w:tc>
        <w:tc>
          <w:tcPr>
            <w:tcW w:w="1417"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19.85</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19.85</w:t>
            </w:r>
          </w:p>
        </w:tc>
        <w:tc>
          <w:tcPr>
            <w:tcW w:w="1134"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8.94</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8.94</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9.04</w:t>
            </w:r>
          </w:p>
        </w:tc>
      </w:tr>
      <w:tr w:rsidR="001A1F06" w:rsidRPr="00E344F7" w:rsidTr="005D6B83">
        <w:trPr>
          <w:trHeight w:val="255"/>
        </w:trPr>
        <w:tc>
          <w:tcPr>
            <w:tcW w:w="1526" w:type="dxa"/>
            <w:vAlign w:val="center"/>
          </w:tcPr>
          <w:p w:rsidR="001A1F06" w:rsidRDefault="00FA33AD" w:rsidP="005D6B83">
            <w:pPr>
              <w:jc w:val="center"/>
              <w:rPr>
                <w:rFonts w:ascii="宋体" w:hAnsi="宋体" w:cs="宋体"/>
                <w:szCs w:val="21"/>
              </w:rPr>
            </w:pPr>
            <w:r>
              <w:rPr>
                <w:rFonts w:ascii="宋体" w:hAnsi="宋体" w:cs="宋体"/>
                <w:szCs w:val="21"/>
              </w:rPr>
              <w:fldChar w:fldCharType="begin"/>
            </w:r>
            <w:r w:rsidR="00E96CF7">
              <w:rPr>
                <w:rFonts w:ascii="宋体" w:hAnsi="宋体" w:cs="宋体"/>
                <w:szCs w:val="21"/>
              </w:rPr>
              <w:instrText xml:space="preserve"> LINK </w:instrText>
            </w:r>
            <w:r w:rsidR="0025608F">
              <w:rPr>
                <w:rFonts w:ascii="宋体" w:hAnsi="宋体" w:cs="宋体"/>
                <w:szCs w:val="21"/>
              </w:rPr>
              <w:instrText xml:space="preserve">Word.Document.12 F:\\2020标准\\紧固件用铜合金空心型材编制说明.docx OLE_LINK1 </w:instrText>
            </w:r>
            <w:r w:rsidR="00E96CF7">
              <w:rPr>
                <w:rFonts w:ascii="宋体" w:hAnsi="宋体" w:cs="宋体"/>
                <w:szCs w:val="21"/>
              </w:rPr>
              <w:instrText xml:space="preserve">\a \r </w:instrText>
            </w:r>
            <w:r>
              <w:rPr>
                <w:rFonts w:ascii="宋体" w:hAnsi="宋体" w:cs="宋体"/>
                <w:szCs w:val="21"/>
              </w:rPr>
              <w:fldChar w:fldCharType="separate"/>
            </w:r>
            <w:r w:rsidR="00E96CF7">
              <w:rPr>
                <w:rFonts w:ascii="仿宋" w:eastAsia="仿宋" w:hAnsi="仿宋" w:cs="仿宋"/>
                <w:szCs w:val="21"/>
              </w:rPr>
              <w:t>S2</w:t>
            </w:r>
            <w:r w:rsidR="00E96CF7">
              <w:rPr>
                <w:rFonts w:ascii="仿宋" w:eastAsia="仿宋" w:hAnsi="仿宋" w:cs="仿宋" w:hint="eastAsia"/>
                <w:szCs w:val="21"/>
              </w:rPr>
              <w:t>0</w:t>
            </w:r>
            <w:r w:rsidR="00E96CF7" w:rsidRPr="00E344F7">
              <w:rPr>
                <w:rFonts w:ascii="Arial" w:eastAsia="仿宋" w:hAnsi="Arial" w:cs="Arial"/>
                <w:szCs w:val="21"/>
              </w:rPr>
              <w:t>×</w:t>
            </w:r>
            <w:r w:rsidR="00E96CF7">
              <w:rPr>
                <w:rFonts w:ascii="Arial" w:eastAsia="仿宋" w:hAnsi="Arial" w:cs="Arial" w:hint="eastAsia"/>
                <w:szCs w:val="21"/>
              </w:rPr>
              <w:t>9</w:t>
            </w:r>
            <w:r>
              <w:rPr>
                <w:rFonts w:ascii="宋体" w:hAnsi="宋体" w:cs="宋体"/>
                <w:szCs w:val="21"/>
              </w:rPr>
              <w:fldChar w:fldCharType="end"/>
            </w:r>
          </w:p>
        </w:tc>
        <w:tc>
          <w:tcPr>
            <w:tcW w:w="1134"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19.88</w:t>
            </w:r>
          </w:p>
        </w:tc>
        <w:tc>
          <w:tcPr>
            <w:tcW w:w="1417"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19.90</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19.90</w:t>
            </w:r>
          </w:p>
        </w:tc>
        <w:tc>
          <w:tcPr>
            <w:tcW w:w="1134"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8.94</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8.96</w:t>
            </w:r>
          </w:p>
        </w:tc>
        <w:tc>
          <w:tcPr>
            <w:tcW w:w="1276" w:type="dxa"/>
            <w:vAlign w:val="center"/>
          </w:tcPr>
          <w:p w:rsidR="001A1F06" w:rsidRDefault="00E96CF7" w:rsidP="005D6B83">
            <w:pPr>
              <w:jc w:val="center"/>
              <w:rPr>
                <w:rFonts w:ascii="仿宋" w:eastAsia="仿宋" w:hAnsi="仿宋" w:cs="仿宋"/>
                <w:szCs w:val="21"/>
              </w:rPr>
            </w:pPr>
            <w:r>
              <w:rPr>
                <w:rFonts w:ascii="仿宋" w:eastAsia="仿宋" w:hAnsi="仿宋" w:cs="仿宋" w:hint="eastAsia"/>
                <w:szCs w:val="21"/>
              </w:rPr>
              <w:t>9.04</w:t>
            </w:r>
          </w:p>
        </w:tc>
      </w:tr>
    </w:tbl>
    <w:p w:rsidR="0018269E" w:rsidRDefault="0018269E" w:rsidP="0018269E">
      <w:pPr>
        <w:pStyle w:val="a6"/>
        <w:spacing w:line="276" w:lineRule="auto"/>
        <w:ind w:firstLineChars="0" w:firstLine="0"/>
        <w:rPr>
          <w:rFonts w:eastAsia="微软雅黑" w:hAnsi="宋体" w:cstheme="minorBidi"/>
          <w:sz w:val="22"/>
          <w:szCs w:val="21"/>
        </w:rPr>
      </w:pPr>
    </w:p>
    <w:p w:rsidR="00A60662" w:rsidRPr="004A1FE9" w:rsidRDefault="00A60662" w:rsidP="0018269E">
      <w:pPr>
        <w:pStyle w:val="a6"/>
        <w:spacing w:line="276" w:lineRule="auto"/>
        <w:ind w:firstLineChars="0" w:firstLine="0"/>
        <w:rPr>
          <w:rFonts w:ascii="黑体" w:eastAsia="黑体" w:hAnsi="黑体"/>
        </w:rPr>
      </w:pPr>
      <w:r w:rsidRPr="004A1FE9">
        <w:rPr>
          <w:rFonts w:ascii="黑体" w:eastAsia="黑体" w:hAnsi="黑体" w:hint="eastAsia"/>
        </w:rPr>
        <w:t>表</w:t>
      </w:r>
      <w:r w:rsidR="00BB1500">
        <w:rPr>
          <w:rFonts w:ascii="黑体" w:eastAsia="黑体" w:hAnsi="黑体" w:hint="eastAsia"/>
        </w:rPr>
        <w:t xml:space="preserve"> 3</w:t>
      </w:r>
      <w:r w:rsidRPr="004A1FE9">
        <w:rPr>
          <w:rFonts w:ascii="黑体" w:eastAsia="黑体" w:hAnsi="黑体"/>
        </w:rPr>
        <w:t xml:space="preserve"> </w:t>
      </w:r>
      <w:r w:rsidRPr="004A1FE9">
        <w:rPr>
          <w:rFonts w:ascii="黑体" w:eastAsia="黑体" w:hAnsi="黑体" w:hint="eastAsia"/>
        </w:rPr>
        <w:t>实测</w:t>
      </w:r>
      <w:r>
        <w:rPr>
          <w:rFonts w:ascii="黑体" w:eastAsia="黑体" w:hAnsi="黑体" w:hint="eastAsia"/>
        </w:rPr>
        <w:t>型材对边距公差</w:t>
      </w:r>
      <w:r w:rsidRPr="004A1FE9">
        <w:rPr>
          <w:rFonts w:ascii="黑体" w:eastAsia="黑体" w:hAnsi="黑体" w:hint="eastAsia"/>
        </w:rPr>
        <w:t>频数及频率分布表</w:t>
      </w:r>
    </w:p>
    <w:tbl>
      <w:tblPr>
        <w:tblStyle w:val="a7"/>
        <w:tblW w:w="0" w:type="auto"/>
        <w:tblLook w:val="04A0"/>
      </w:tblPr>
      <w:tblGrid>
        <w:gridCol w:w="964"/>
        <w:gridCol w:w="2344"/>
        <w:gridCol w:w="2187"/>
        <w:gridCol w:w="1523"/>
        <w:gridCol w:w="2438"/>
      </w:tblGrid>
      <w:tr w:rsidR="00A60662" w:rsidRPr="004A1FE9" w:rsidTr="005D6B83">
        <w:tc>
          <w:tcPr>
            <w:tcW w:w="964" w:type="dxa"/>
          </w:tcPr>
          <w:p w:rsidR="00A60662" w:rsidRPr="004A1FE9" w:rsidRDefault="00A60662" w:rsidP="005D6B83">
            <w:pPr>
              <w:pStyle w:val="a6"/>
              <w:spacing w:line="276" w:lineRule="auto"/>
              <w:ind w:firstLineChars="0" w:firstLine="0"/>
              <w:jc w:val="center"/>
              <w:rPr>
                <w:rFonts w:hAnsi="宋体"/>
                <w:szCs w:val="21"/>
              </w:rPr>
            </w:pPr>
            <w:r w:rsidRPr="004A1FE9">
              <w:rPr>
                <w:rFonts w:hAnsi="宋体" w:hint="eastAsia"/>
                <w:szCs w:val="21"/>
              </w:rPr>
              <w:t>组号</w:t>
            </w:r>
          </w:p>
        </w:tc>
        <w:tc>
          <w:tcPr>
            <w:tcW w:w="2344" w:type="dxa"/>
          </w:tcPr>
          <w:p w:rsidR="00A60662" w:rsidRPr="004A1FE9" w:rsidRDefault="00A60662" w:rsidP="005D6B83">
            <w:pPr>
              <w:pStyle w:val="a6"/>
              <w:spacing w:line="276" w:lineRule="auto"/>
              <w:ind w:firstLineChars="0" w:firstLine="0"/>
              <w:jc w:val="center"/>
              <w:rPr>
                <w:rFonts w:hAnsi="宋体"/>
                <w:szCs w:val="21"/>
              </w:rPr>
            </w:pPr>
            <w:r w:rsidRPr="004A1FE9">
              <w:rPr>
                <w:rFonts w:hAnsi="宋体" w:hint="eastAsia"/>
                <w:szCs w:val="21"/>
              </w:rPr>
              <w:t>区间</w:t>
            </w:r>
          </w:p>
        </w:tc>
        <w:tc>
          <w:tcPr>
            <w:tcW w:w="2187" w:type="dxa"/>
          </w:tcPr>
          <w:p w:rsidR="00A60662" w:rsidRPr="004A1FE9" w:rsidRDefault="00A60662" w:rsidP="005D6B83">
            <w:pPr>
              <w:pStyle w:val="a6"/>
              <w:spacing w:line="276" w:lineRule="auto"/>
              <w:ind w:firstLineChars="0" w:firstLine="0"/>
              <w:jc w:val="center"/>
              <w:rPr>
                <w:rFonts w:hAnsi="宋体"/>
                <w:szCs w:val="21"/>
              </w:rPr>
            </w:pPr>
            <w:r w:rsidRPr="004A1FE9">
              <w:rPr>
                <w:rFonts w:hAnsi="宋体" w:hint="eastAsia"/>
                <w:szCs w:val="21"/>
              </w:rPr>
              <w:t>组中值</w:t>
            </w:r>
          </w:p>
        </w:tc>
        <w:tc>
          <w:tcPr>
            <w:tcW w:w="1523" w:type="dxa"/>
          </w:tcPr>
          <w:p w:rsidR="00A60662" w:rsidRPr="004A1FE9" w:rsidRDefault="00A60662" w:rsidP="005D6B83">
            <w:pPr>
              <w:pStyle w:val="a6"/>
              <w:spacing w:line="276" w:lineRule="auto"/>
              <w:ind w:firstLineChars="0" w:firstLine="0"/>
              <w:jc w:val="center"/>
              <w:rPr>
                <w:rFonts w:hAnsi="宋体"/>
                <w:szCs w:val="21"/>
              </w:rPr>
            </w:pPr>
            <w:r w:rsidRPr="004A1FE9">
              <w:rPr>
                <w:rFonts w:hAnsi="宋体" w:hint="eastAsia"/>
                <w:szCs w:val="21"/>
              </w:rPr>
              <w:t>频数</w:t>
            </w:r>
          </w:p>
        </w:tc>
        <w:tc>
          <w:tcPr>
            <w:tcW w:w="2438" w:type="dxa"/>
          </w:tcPr>
          <w:p w:rsidR="00A60662" w:rsidRPr="004A1FE9" w:rsidRDefault="00A60662" w:rsidP="005D6B83">
            <w:pPr>
              <w:pStyle w:val="a6"/>
              <w:spacing w:line="276" w:lineRule="auto"/>
              <w:ind w:firstLineChars="0" w:firstLine="0"/>
              <w:jc w:val="center"/>
              <w:rPr>
                <w:rFonts w:hAnsi="宋体"/>
                <w:szCs w:val="21"/>
              </w:rPr>
            </w:pPr>
            <w:r w:rsidRPr="004A1FE9">
              <w:rPr>
                <w:rFonts w:hAnsi="宋体" w:hint="eastAsia"/>
                <w:szCs w:val="21"/>
              </w:rPr>
              <w:t>频率</w:t>
            </w:r>
          </w:p>
        </w:tc>
      </w:tr>
      <w:tr w:rsidR="00A60662" w:rsidRPr="004A1FE9" w:rsidTr="005D6B83">
        <w:tc>
          <w:tcPr>
            <w:tcW w:w="964" w:type="dxa"/>
          </w:tcPr>
          <w:p w:rsidR="00A60662" w:rsidRPr="004A1FE9" w:rsidRDefault="00A60662" w:rsidP="005D6B83">
            <w:pPr>
              <w:pStyle w:val="a6"/>
              <w:spacing w:line="276" w:lineRule="auto"/>
              <w:ind w:firstLineChars="0" w:firstLine="0"/>
              <w:jc w:val="center"/>
              <w:rPr>
                <w:rFonts w:hAnsi="宋体"/>
                <w:szCs w:val="21"/>
              </w:rPr>
            </w:pPr>
          </w:p>
        </w:tc>
        <w:tc>
          <w:tcPr>
            <w:tcW w:w="2344" w:type="dxa"/>
            <w:vAlign w:val="center"/>
          </w:tcPr>
          <w:p w:rsidR="00A60662" w:rsidRPr="004A1FE9" w:rsidRDefault="00A60662" w:rsidP="005D6B83">
            <w:pPr>
              <w:pStyle w:val="a6"/>
              <w:spacing w:line="276" w:lineRule="auto"/>
              <w:ind w:firstLineChars="0" w:firstLine="0"/>
              <w:jc w:val="center"/>
              <w:rPr>
                <w:szCs w:val="21"/>
              </w:rPr>
            </w:pPr>
            <w:r w:rsidRPr="004A1FE9">
              <w:rPr>
                <w:rFonts w:hint="eastAsia"/>
                <w:szCs w:val="21"/>
              </w:rPr>
              <w:t>[</w:t>
            </w:r>
            <w:r>
              <w:rPr>
                <w:rFonts w:hint="eastAsia"/>
                <w:szCs w:val="21"/>
              </w:rPr>
              <w:t>-0.03</w:t>
            </w:r>
            <w:r w:rsidRPr="004A1FE9">
              <w:rPr>
                <w:szCs w:val="21"/>
              </w:rPr>
              <w:t xml:space="preserve">  </w:t>
            </w:r>
            <w:r>
              <w:rPr>
                <w:rFonts w:hint="eastAsia"/>
                <w:szCs w:val="21"/>
              </w:rPr>
              <w:t>+</w:t>
            </w:r>
            <w:r w:rsidRPr="004A1FE9">
              <w:rPr>
                <w:rFonts w:hint="eastAsia"/>
                <w:szCs w:val="21"/>
              </w:rPr>
              <w:t>0</w:t>
            </w:r>
            <w:r w:rsidRPr="004A1FE9">
              <w:rPr>
                <w:szCs w:val="21"/>
              </w:rPr>
              <w:t>]</w:t>
            </w:r>
          </w:p>
        </w:tc>
        <w:tc>
          <w:tcPr>
            <w:tcW w:w="2187" w:type="dxa"/>
            <w:vAlign w:val="center"/>
          </w:tcPr>
          <w:p w:rsidR="00A60662" w:rsidRPr="004A1FE9" w:rsidRDefault="00A60662" w:rsidP="005D6B83">
            <w:pPr>
              <w:pStyle w:val="a6"/>
              <w:spacing w:line="276" w:lineRule="auto"/>
              <w:ind w:firstLineChars="0" w:firstLine="0"/>
              <w:jc w:val="center"/>
              <w:rPr>
                <w:szCs w:val="21"/>
              </w:rPr>
            </w:pPr>
            <w:r>
              <w:rPr>
                <w:rFonts w:hint="eastAsia"/>
                <w:szCs w:val="21"/>
              </w:rPr>
              <w:t>-0.</w:t>
            </w:r>
            <w:r w:rsidR="005D6B83">
              <w:rPr>
                <w:rFonts w:hint="eastAsia"/>
                <w:szCs w:val="21"/>
              </w:rPr>
              <w:t>0</w:t>
            </w:r>
            <w:r w:rsidR="00B03913">
              <w:rPr>
                <w:rFonts w:hint="eastAsia"/>
                <w:szCs w:val="21"/>
              </w:rPr>
              <w:t>15</w:t>
            </w:r>
          </w:p>
        </w:tc>
        <w:tc>
          <w:tcPr>
            <w:tcW w:w="1523" w:type="dxa"/>
            <w:vAlign w:val="center"/>
          </w:tcPr>
          <w:p w:rsidR="00A60662" w:rsidRPr="004A1FE9" w:rsidRDefault="005D6B83" w:rsidP="005D6B83">
            <w:pPr>
              <w:pStyle w:val="a6"/>
              <w:spacing w:line="276" w:lineRule="auto"/>
              <w:ind w:firstLineChars="0" w:firstLine="0"/>
              <w:jc w:val="center"/>
              <w:rPr>
                <w:szCs w:val="21"/>
              </w:rPr>
            </w:pPr>
            <w:r>
              <w:rPr>
                <w:rFonts w:hint="eastAsia"/>
                <w:szCs w:val="21"/>
              </w:rPr>
              <w:t>6</w:t>
            </w:r>
          </w:p>
        </w:tc>
        <w:tc>
          <w:tcPr>
            <w:tcW w:w="2438" w:type="dxa"/>
            <w:vAlign w:val="center"/>
          </w:tcPr>
          <w:p w:rsidR="00A60662" w:rsidRPr="004A1FE9" w:rsidRDefault="0018269E" w:rsidP="005D6B83">
            <w:pPr>
              <w:pStyle w:val="a6"/>
              <w:spacing w:line="276" w:lineRule="auto"/>
              <w:ind w:firstLineChars="0" w:firstLine="0"/>
              <w:jc w:val="center"/>
              <w:rPr>
                <w:szCs w:val="21"/>
              </w:rPr>
            </w:pPr>
            <w:r>
              <w:rPr>
                <w:rFonts w:hint="eastAsia"/>
                <w:szCs w:val="21"/>
              </w:rPr>
              <w:t>13.9%</w:t>
            </w:r>
          </w:p>
        </w:tc>
      </w:tr>
      <w:tr w:rsidR="00A60662" w:rsidRPr="004A1FE9" w:rsidTr="005D6B83">
        <w:tc>
          <w:tcPr>
            <w:tcW w:w="964" w:type="dxa"/>
          </w:tcPr>
          <w:p w:rsidR="00A60662" w:rsidRPr="004A1FE9" w:rsidRDefault="00A60662" w:rsidP="005D6B83">
            <w:pPr>
              <w:pStyle w:val="a6"/>
              <w:spacing w:line="276" w:lineRule="auto"/>
              <w:ind w:firstLineChars="0" w:firstLine="0"/>
              <w:jc w:val="center"/>
              <w:rPr>
                <w:rFonts w:hAnsi="宋体"/>
                <w:szCs w:val="21"/>
              </w:rPr>
            </w:pPr>
            <w:r w:rsidRPr="004A1FE9">
              <w:rPr>
                <w:rFonts w:hAnsi="宋体" w:hint="eastAsia"/>
                <w:szCs w:val="21"/>
              </w:rPr>
              <w:t>1</w:t>
            </w:r>
          </w:p>
        </w:tc>
        <w:tc>
          <w:tcPr>
            <w:tcW w:w="2344" w:type="dxa"/>
            <w:vAlign w:val="center"/>
          </w:tcPr>
          <w:p w:rsidR="00A60662" w:rsidRPr="004A1FE9" w:rsidRDefault="00A60662" w:rsidP="00A60662">
            <w:pPr>
              <w:pStyle w:val="a6"/>
              <w:spacing w:line="276" w:lineRule="auto"/>
              <w:ind w:firstLineChars="0" w:firstLine="0"/>
              <w:jc w:val="center"/>
              <w:rPr>
                <w:rFonts w:hAnsi="宋体"/>
                <w:szCs w:val="21"/>
              </w:rPr>
            </w:pPr>
            <w:r w:rsidRPr="004A1FE9">
              <w:rPr>
                <w:rFonts w:hint="eastAsia"/>
                <w:szCs w:val="21"/>
              </w:rPr>
              <w:t>[</w:t>
            </w:r>
            <w:r>
              <w:rPr>
                <w:rFonts w:hint="eastAsia"/>
                <w:szCs w:val="21"/>
              </w:rPr>
              <w:t>-</w:t>
            </w:r>
            <w:r w:rsidRPr="004A1FE9">
              <w:rPr>
                <w:rFonts w:hint="eastAsia"/>
                <w:szCs w:val="21"/>
              </w:rPr>
              <w:t>0</w:t>
            </w:r>
            <w:r>
              <w:rPr>
                <w:szCs w:val="21"/>
              </w:rPr>
              <w:t>.</w:t>
            </w:r>
            <w:r>
              <w:rPr>
                <w:rFonts w:hint="eastAsia"/>
                <w:szCs w:val="21"/>
              </w:rPr>
              <w:t>05</w:t>
            </w:r>
            <w:r w:rsidRPr="004A1FE9">
              <w:rPr>
                <w:szCs w:val="21"/>
              </w:rPr>
              <w:t xml:space="preserve"> </w:t>
            </w:r>
            <w:r>
              <w:rPr>
                <w:rFonts w:hint="eastAsia"/>
                <w:szCs w:val="21"/>
              </w:rPr>
              <w:t>+0</w:t>
            </w:r>
            <w:r w:rsidRPr="004A1FE9">
              <w:rPr>
                <w:szCs w:val="21"/>
              </w:rPr>
              <w:t>]</w:t>
            </w:r>
          </w:p>
        </w:tc>
        <w:tc>
          <w:tcPr>
            <w:tcW w:w="2187" w:type="dxa"/>
            <w:vAlign w:val="center"/>
          </w:tcPr>
          <w:p w:rsidR="00A60662" w:rsidRPr="004A1FE9" w:rsidRDefault="00423EB6" w:rsidP="00B03913">
            <w:pPr>
              <w:pStyle w:val="a6"/>
              <w:spacing w:line="276" w:lineRule="auto"/>
              <w:ind w:firstLineChars="0" w:firstLine="0"/>
              <w:jc w:val="center"/>
              <w:rPr>
                <w:rFonts w:hAnsi="宋体"/>
                <w:szCs w:val="21"/>
              </w:rPr>
            </w:pPr>
            <w:r>
              <w:rPr>
                <w:rFonts w:hint="eastAsia"/>
                <w:szCs w:val="21"/>
              </w:rPr>
              <w:t>-0.0</w:t>
            </w:r>
            <w:r w:rsidR="00B03913">
              <w:rPr>
                <w:rFonts w:hint="eastAsia"/>
                <w:szCs w:val="21"/>
              </w:rPr>
              <w:t>25</w:t>
            </w:r>
          </w:p>
        </w:tc>
        <w:tc>
          <w:tcPr>
            <w:tcW w:w="1523" w:type="dxa"/>
            <w:vAlign w:val="center"/>
          </w:tcPr>
          <w:p w:rsidR="00A60662" w:rsidRPr="004A1FE9" w:rsidRDefault="005D6B83" w:rsidP="005D6B83">
            <w:pPr>
              <w:pStyle w:val="a6"/>
              <w:spacing w:line="276" w:lineRule="auto"/>
              <w:ind w:firstLineChars="0" w:firstLine="0"/>
              <w:jc w:val="center"/>
              <w:rPr>
                <w:rFonts w:hAnsi="宋体"/>
                <w:szCs w:val="21"/>
              </w:rPr>
            </w:pPr>
            <w:r>
              <w:rPr>
                <w:rFonts w:hint="eastAsia"/>
                <w:szCs w:val="21"/>
              </w:rPr>
              <w:t>3</w:t>
            </w:r>
          </w:p>
        </w:tc>
        <w:tc>
          <w:tcPr>
            <w:tcW w:w="2438" w:type="dxa"/>
            <w:vAlign w:val="center"/>
          </w:tcPr>
          <w:p w:rsidR="00A60662" w:rsidRPr="004A1FE9" w:rsidRDefault="0018269E" w:rsidP="005D6B83">
            <w:pPr>
              <w:pStyle w:val="a6"/>
              <w:spacing w:line="276" w:lineRule="auto"/>
              <w:ind w:firstLineChars="0" w:firstLine="0"/>
              <w:jc w:val="center"/>
              <w:rPr>
                <w:rFonts w:hAnsi="宋体"/>
                <w:szCs w:val="21"/>
              </w:rPr>
            </w:pPr>
            <w:r>
              <w:rPr>
                <w:rFonts w:hint="eastAsia"/>
                <w:szCs w:val="21"/>
              </w:rPr>
              <w:t>6.9</w:t>
            </w:r>
            <w:r w:rsidR="00A60662">
              <w:rPr>
                <w:rFonts w:hint="eastAsia"/>
                <w:szCs w:val="21"/>
              </w:rPr>
              <w:t>%</w:t>
            </w:r>
          </w:p>
        </w:tc>
      </w:tr>
      <w:tr w:rsidR="00A60662" w:rsidRPr="004A1FE9" w:rsidTr="005D6B83">
        <w:tc>
          <w:tcPr>
            <w:tcW w:w="964" w:type="dxa"/>
          </w:tcPr>
          <w:p w:rsidR="00A60662" w:rsidRPr="004A1FE9" w:rsidRDefault="00A60662" w:rsidP="005D6B83">
            <w:pPr>
              <w:pStyle w:val="a6"/>
              <w:spacing w:line="276" w:lineRule="auto"/>
              <w:ind w:firstLineChars="0" w:firstLine="0"/>
              <w:jc w:val="center"/>
              <w:rPr>
                <w:rFonts w:hAnsi="宋体"/>
                <w:szCs w:val="21"/>
              </w:rPr>
            </w:pPr>
            <w:r w:rsidRPr="004A1FE9">
              <w:rPr>
                <w:rFonts w:hAnsi="宋体" w:hint="eastAsia"/>
                <w:szCs w:val="21"/>
              </w:rPr>
              <w:t>2</w:t>
            </w:r>
          </w:p>
        </w:tc>
        <w:tc>
          <w:tcPr>
            <w:tcW w:w="2344" w:type="dxa"/>
            <w:vAlign w:val="center"/>
          </w:tcPr>
          <w:p w:rsidR="00A60662" w:rsidRPr="004A1FE9" w:rsidRDefault="00A60662" w:rsidP="00A60662">
            <w:pPr>
              <w:pStyle w:val="a6"/>
              <w:spacing w:line="276" w:lineRule="auto"/>
              <w:ind w:firstLineChars="0" w:firstLine="0"/>
              <w:jc w:val="center"/>
              <w:rPr>
                <w:rFonts w:hAnsi="宋体"/>
                <w:szCs w:val="21"/>
              </w:rPr>
            </w:pPr>
            <w:r w:rsidRPr="004A1FE9">
              <w:rPr>
                <w:szCs w:val="21"/>
              </w:rPr>
              <w:t>[</w:t>
            </w:r>
            <w:r>
              <w:rPr>
                <w:rFonts w:hint="eastAsia"/>
                <w:szCs w:val="21"/>
              </w:rPr>
              <w:t>-0.08+0</w:t>
            </w:r>
            <w:r w:rsidRPr="004A1FE9">
              <w:rPr>
                <w:szCs w:val="21"/>
              </w:rPr>
              <w:t>]</w:t>
            </w:r>
          </w:p>
        </w:tc>
        <w:tc>
          <w:tcPr>
            <w:tcW w:w="2187" w:type="dxa"/>
            <w:vAlign w:val="center"/>
          </w:tcPr>
          <w:p w:rsidR="00A60662" w:rsidRPr="004A1FE9" w:rsidRDefault="005D6B83" w:rsidP="00B03913">
            <w:pPr>
              <w:pStyle w:val="a6"/>
              <w:spacing w:line="276" w:lineRule="auto"/>
              <w:ind w:firstLineChars="0" w:firstLine="0"/>
              <w:jc w:val="center"/>
              <w:rPr>
                <w:rFonts w:hAnsi="宋体"/>
                <w:szCs w:val="21"/>
              </w:rPr>
            </w:pPr>
            <w:r>
              <w:rPr>
                <w:rFonts w:hint="eastAsia"/>
                <w:szCs w:val="21"/>
              </w:rPr>
              <w:t>-</w:t>
            </w:r>
            <w:r w:rsidR="00A60662">
              <w:rPr>
                <w:rFonts w:hint="eastAsia"/>
                <w:szCs w:val="21"/>
              </w:rPr>
              <w:t>0.</w:t>
            </w:r>
            <w:r w:rsidR="00423EB6">
              <w:rPr>
                <w:rFonts w:hint="eastAsia"/>
                <w:szCs w:val="21"/>
              </w:rPr>
              <w:t>0</w:t>
            </w:r>
            <w:r w:rsidR="00B03913">
              <w:rPr>
                <w:rFonts w:hint="eastAsia"/>
                <w:szCs w:val="21"/>
              </w:rPr>
              <w:t>4</w:t>
            </w:r>
          </w:p>
        </w:tc>
        <w:tc>
          <w:tcPr>
            <w:tcW w:w="1523" w:type="dxa"/>
            <w:vAlign w:val="center"/>
          </w:tcPr>
          <w:p w:rsidR="00A60662" w:rsidRPr="004A1FE9" w:rsidRDefault="0085666C" w:rsidP="005D6B83">
            <w:pPr>
              <w:pStyle w:val="a6"/>
              <w:spacing w:line="276" w:lineRule="auto"/>
              <w:ind w:firstLineChars="0" w:firstLine="0"/>
              <w:jc w:val="center"/>
              <w:rPr>
                <w:rFonts w:hAnsi="宋体"/>
                <w:szCs w:val="21"/>
              </w:rPr>
            </w:pPr>
            <w:r>
              <w:rPr>
                <w:rFonts w:hint="eastAsia"/>
                <w:szCs w:val="21"/>
              </w:rPr>
              <w:t>4</w:t>
            </w:r>
          </w:p>
        </w:tc>
        <w:tc>
          <w:tcPr>
            <w:tcW w:w="2438" w:type="dxa"/>
            <w:vAlign w:val="center"/>
          </w:tcPr>
          <w:p w:rsidR="00A60662" w:rsidRPr="004A1FE9" w:rsidRDefault="0018269E" w:rsidP="005D6B83">
            <w:pPr>
              <w:pStyle w:val="a6"/>
              <w:spacing w:line="276" w:lineRule="auto"/>
              <w:ind w:firstLineChars="0" w:firstLine="0"/>
              <w:jc w:val="center"/>
              <w:rPr>
                <w:rFonts w:hAnsi="宋体"/>
                <w:szCs w:val="21"/>
              </w:rPr>
            </w:pPr>
            <w:r>
              <w:rPr>
                <w:rFonts w:hint="eastAsia"/>
                <w:szCs w:val="21"/>
              </w:rPr>
              <w:t>9.3</w:t>
            </w:r>
            <w:r w:rsidR="00A60662">
              <w:rPr>
                <w:rFonts w:hint="eastAsia"/>
                <w:szCs w:val="21"/>
              </w:rPr>
              <w:t>%</w:t>
            </w:r>
          </w:p>
        </w:tc>
      </w:tr>
      <w:tr w:rsidR="00A60662" w:rsidRPr="004A1FE9" w:rsidTr="005D6B83">
        <w:tc>
          <w:tcPr>
            <w:tcW w:w="964" w:type="dxa"/>
          </w:tcPr>
          <w:p w:rsidR="00A60662" w:rsidRPr="004A1FE9" w:rsidRDefault="00A60662" w:rsidP="005D6B83">
            <w:pPr>
              <w:pStyle w:val="a6"/>
              <w:spacing w:line="276" w:lineRule="auto"/>
              <w:ind w:firstLineChars="0" w:firstLine="0"/>
              <w:jc w:val="center"/>
              <w:rPr>
                <w:rFonts w:hAnsi="宋体"/>
                <w:szCs w:val="21"/>
              </w:rPr>
            </w:pPr>
            <w:r w:rsidRPr="004A1FE9">
              <w:rPr>
                <w:rFonts w:hAnsi="宋体" w:hint="eastAsia"/>
                <w:szCs w:val="21"/>
              </w:rPr>
              <w:t>3</w:t>
            </w:r>
          </w:p>
        </w:tc>
        <w:tc>
          <w:tcPr>
            <w:tcW w:w="2344" w:type="dxa"/>
            <w:vAlign w:val="center"/>
          </w:tcPr>
          <w:p w:rsidR="00A60662" w:rsidRPr="004A1FE9" w:rsidRDefault="00A60662" w:rsidP="00A60662">
            <w:pPr>
              <w:pStyle w:val="a6"/>
              <w:spacing w:line="276" w:lineRule="auto"/>
              <w:ind w:firstLineChars="0" w:firstLine="0"/>
              <w:jc w:val="center"/>
              <w:rPr>
                <w:rFonts w:hAnsi="宋体"/>
                <w:szCs w:val="21"/>
              </w:rPr>
            </w:pPr>
            <w:r w:rsidRPr="004A1FE9">
              <w:rPr>
                <w:szCs w:val="21"/>
              </w:rPr>
              <w:t>[</w:t>
            </w:r>
            <w:r>
              <w:rPr>
                <w:rFonts w:hint="eastAsia"/>
                <w:szCs w:val="21"/>
              </w:rPr>
              <w:t>-0.10</w:t>
            </w:r>
            <w:r w:rsidRPr="004A1FE9">
              <w:rPr>
                <w:szCs w:val="21"/>
              </w:rPr>
              <w:t xml:space="preserve"> </w:t>
            </w:r>
            <w:r>
              <w:rPr>
                <w:rFonts w:hint="eastAsia"/>
                <w:szCs w:val="21"/>
              </w:rPr>
              <w:t>+0</w:t>
            </w:r>
            <w:r w:rsidRPr="004A1FE9">
              <w:rPr>
                <w:szCs w:val="21"/>
              </w:rPr>
              <w:t>]</w:t>
            </w:r>
          </w:p>
        </w:tc>
        <w:tc>
          <w:tcPr>
            <w:tcW w:w="2187" w:type="dxa"/>
            <w:vAlign w:val="center"/>
          </w:tcPr>
          <w:p w:rsidR="00A60662" w:rsidRPr="004A1FE9" w:rsidRDefault="005D6B83" w:rsidP="00B03913">
            <w:pPr>
              <w:pStyle w:val="a6"/>
              <w:spacing w:line="276" w:lineRule="auto"/>
              <w:ind w:firstLineChars="0" w:firstLine="0"/>
              <w:jc w:val="center"/>
              <w:rPr>
                <w:rFonts w:hAnsi="宋体"/>
                <w:szCs w:val="21"/>
              </w:rPr>
            </w:pPr>
            <w:r>
              <w:rPr>
                <w:rFonts w:hint="eastAsia"/>
                <w:szCs w:val="21"/>
              </w:rPr>
              <w:t>-</w:t>
            </w:r>
            <w:r w:rsidR="00A60662">
              <w:rPr>
                <w:rFonts w:hint="eastAsia"/>
                <w:szCs w:val="21"/>
              </w:rPr>
              <w:t>0.</w:t>
            </w:r>
            <w:r w:rsidR="00423EB6">
              <w:rPr>
                <w:rFonts w:hint="eastAsia"/>
                <w:szCs w:val="21"/>
              </w:rPr>
              <w:t>0</w:t>
            </w:r>
            <w:r w:rsidR="00B03913">
              <w:rPr>
                <w:rFonts w:hint="eastAsia"/>
                <w:szCs w:val="21"/>
              </w:rPr>
              <w:t>5</w:t>
            </w:r>
          </w:p>
        </w:tc>
        <w:tc>
          <w:tcPr>
            <w:tcW w:w="1523" w:type="dxa"/>
            <w:vAlign w:val="center"/>
          </w:tcPr>
          <w:p w:rsidR="00A60662" w:rsidRPr="004A1FE9" w:rsidRDefault="00A60662" w:rsidP="005D6B83">
            <w:pPr>
              <w:pStyle w:val="a6"/>
              <w:spacing w:line="276" w:lineRule="auto"/>
              <w:ind w:firstLineChars="0" w:firstLine="0"/>
              <w:jc w:val="center"/>
              <w:rPr>
                <w:rFonts w:hAnsi="宋体"/>
                <w:szCs w:val="21"/>
              </w:rPr>
            </w:pPr>
            <w:r>
              <w:rPr>
                <w:rFonts w:hAnsi="宋体" w:hint="eastAsia"/>
                <w:szCs w:val="21"/>
              </w:rPr>
              <w:t>2</w:t>
            </w:r>
            <w:r w:rsidR="0085666C">
              <w:rPr>
                <w:rFonts w:hAnsi="宋体" w:hint="eastAsia"/>
                <w:szCs w:val="21"/>
              </w:rPr>
              <w:t>2</w:t>
            </w:r>
          </w:p>
        </w:tc>
        <w:tc>
          <w:tcPr>
            <w:tcW w:w="2438" w:type="dxa"/>
            <w:vAlign w:val="center"/>
          </w:tcPr>
          <w:p w:rsidR="00A60662" w:rsidRPr="004A1FE9" w:rsidRDefault="0018269E" w:rsidP="005D6B83">
            <w:pPr>
              <w:pStyle w:val="a6"/>
              <w:spacing w:line="276" w:lineRule="auto"/>
              <w:ind w:firstLineChars="0" w:firstLine="0"/>
              <w:jc w:val="center"/>
              <w:rPr>
                <w:rFonts w:hAnsi="宋体"/>
                <w:szCs w:val="21"/>
              </w:rPr>
            </w:pPr>
            <w:r>
              <w:rPr>
                <w:rFonts w:hAnsi="宋体" w:hint="eastAsia"/>
                <w:szCs w:val="21"/>
              </w:rPr>
              <w:t>51.1</w:t>
            </w:r>
            <w:r w:rsidR="00A60662">
              <w:rPr>
                <w:rFonts w:hAnsi="宋体" w:hint="eastAsia"/>
                <w:szCs w:val="21"/>
              </w:rPr>
              <w:t>%</w:t>
            </w:r>
          </w:p>
        </w:tc>
      </w:tr>
      <w:tr w:rsidR="00A60662" w:rsidRPr="004A1FE9" w:rsidTr="005D6B83">
        <w:tc>
          <w:tcPr>
            <w:tcW w:w="964" w:type="dxa"/>
          </w:tcPr>
          <w:p w:rsidR="00A60662" w:rsidRPr="004A1FE9" w:rsidRDefault="00A60662" w:rsidP="005D6B83">
            <w:pPr>
              <w:pStyle w:val="a6"/>
              <w:spacing w:line="276" w:lineRule="auto"/>
              <w:ind w:firstLineChars="0" w:firstLine="0"/>
              <w:jc w:val="center"/>
              <w:rPr>
                <w:rFonts w:hAnsi="宋体"/>
                <w:szCs w:val="21"/>
              </w:rPr>
            </w:pPr>
            <w:r w:rsidRPr="004A1FE9">
              <w:rPr>
                <w:rFonts w:hAnsi="宋体" w:hint="eastAsia"/>
                <w:szCs w:val="21"/>
              </w:rPr>
              <w:t>4</w:t>
            </w:r>
          </w:p>
        </w:tc>
        <w:tc>
          <w:tcPr>
            <w:tcW w:w="2344" w:type="dxa"/>
            <w:vAlign w:val="center"/>
          </w:tcPr>
          <w:p w:rsidR="00A60662" w:rsidRPr="004A1FE9" w:rsidRDefault="00A60662" w:rsidP="00A60662">
            <w:pPr>
              <w:pStyle w:val="a6"/>
              <w:spacing w:line="276" w:lineRule="auto"/>
              <w:ind w:firstLineChars="0" w:firstLine="0"/>
              <w:jc w:val="center"/>
              <w:rPr>
                <w:rFonts w:hAnsi="宋体"/>
                <w:szCs w:val="21"/>
              </w:rPr>
            </w:pPr>
            <w:r w:rsidRPr="004A1FE9">
              <w:rPr>
                <w:szCs w:val="21"/>
              </w:rPr>
              <w:t>[</w:t>
            </w:r>
            <w:r>
              <w:rPr>
                <w:rFonts w:hint="eastAsia"/>
                <w:szCs w:val="21"/>
              </w:rPr>
              <w:t>-0.15</w:t>
            </w:r>
            <w:r w:rsidRPr="004A1FE9">
              <w:rPr>
                <w:szCs w:val="21"/>
              </w:rPr>
              <w:t xml:space="preserve">  </w:t>
            </w:r>
            <w:r>
              <w:rPr>
                <w:rFonts w:hint="eastAsia"/>
                <w:szCs w:val="21"/>
              </w:rPr>
              <w:t>+0</w:t>
            </w:r>
            <w:r w:rsidRPr="004A1FE9">
              <w:rPr>
                <w:szCs w:val="21"/>
              </w:rPr>
              <w:t>]</w:t>
            </w:r>
          </w:p>
        </w:tc>
        <w:tc>
          <w:tcPr>
            <w:tcW w:w="2187" w:type="dxa"/>
            <w:vAlign w:val="center"/>
          </w:tcPr>
          <w:p w:rsidR="00A60662" w:rsidRPr="004A1FE9" w:rsidRDefault="005D6B83" w:rsidP="00B03913">
            <w:pPr>
              <w:pStyle w:val="a6"/>
              <w:spacing w:line="276" w:lineRule="auto"/>
              <w:ind w:firstLineChars="0" w:firstLine="0"/>
              <w:jc w:val="center"/>
              <w:rPr>
                <w:rFonts w:hAnsi="宋体"/>
                <w:szCs w:val="21"/>
              </w:rPr>
            </w:pPr>
            <w:r>
              <w:rPr>
                <w:rFonts w:hint="eastAsia"/>
                <w:szCs w:val="21"/>
              </w:rPr>
              <w:t>-</w:t>
            </w:r>
            <w:r w:rsidR="00A60662">
              <w:rPr>
                <w:rFonts w:hint="eastAsia"/>
                <w:szCs w:val="21"/>
              </w:rPr>
              <w:t>0.</w:t>
            </w:r>
            <w:r w:rsidR="00B03913">
              <w:rPr>
                <w:rFonts w:hint="eastAsia"/>
                <w:szCs w:val="21"/>
              </w:rPr>
              <w:t>7</w:t>
            </w:r>
            <w:r>
              <w:rPr>
                <w:rFonts w:hint="eastAsia"/>
                <w:szCs w:val="21"/>
              </w:rPr>
              <w:t>5</w:t>
            </w:r>
            <w:r w:rsidR="00A60662" w:rsidRPr="004A1FE9">
              <w:rPr>
                <w:szCs w:val="21"/>
              </w:rPr>
              <w:t xml:space="preserve"> </w:t>
            </w:r>
          </w:p>
        </w:tc>
        <w:tc>
          <w:tcPr>
            <w:tcW w:w="1523" w:type="dxa"/>
            <w:vAlign w:val="center"/>
          </w:tcPr>
          <w:p w:rsidR="00A60662" w:rsidRPr="004A1FE9" w:rsidRDefault="0085666C" w:rsidP="005D6B83">
            <w:pPr>
              <w:pStyle w:val="a6"/>
              <w:spacing w:line="276" w:lineRule="auto"/>
              <w:ind w:firstLineChars="0" w:firstLine="0"/>
              <w:jc w:val="center"/>
              <w:rPr>
                <w:rFonts w:hAnsi="宋体"/>
                <w:szCs w:val="21"/>
              </w:rPr>
            </w:pPr>
            <w:r>
              <w:rPr>
                <w:rFonts w:hAnsi="宋体" w:hint="eastAsia"/>
                <w:szCs w:val="21"/>
              </w:rPr>
              <w:t>8</w:t>
            </w:r>
          </w:p>
        </w:tc>
        <w:tc>
          <w:tcPr>
            <w:tcW w:w="2438" w:type="dxa"/>
            <w:vAlign w:val="center"/>
          </w:tcPr>
          <w:p w:rsidR="00A60662" w:rsidRPr="004A1FE9" w:rsidRDefault="0018269E" w:rsidP="005D6B83">
            <w:pPr>
              <w:pStyle w:val="a6"/>
              <w:spacing w:line="276" w:lineRule="auto"/>
              <w:ind w:firstLineChars="0" w:firstLine="0"/>
              <w:jc w:val="center"/>
              <w:rPr>
                <w:rFonts w:hAnsi="宋体"/>
                <w:szCs w:val="21"/>
              </w:rPr>
            </w:pPr>
            <w:r>
              <w:rPr>
                <w:rFonts w:hAnsi="宋体" w:hint="eastAsia"/>
                <w:szCs w:val="21"/>
              </w:rPr>
              <w:t>18.6</w:t>
            </w:r>
            <w:r w:rsidR="00A60662">
              <w:rPr>
                <w:rFonts w:hAnsi="宋体" w:hint="eastAsia"/>
                <w:szCs w:val="21"/>
              </w:rPr>
              <w:t>%</w:t>
            </w:r>
          </w:p>
        </w:tc>
      </w:tr>
      <w:tr w:rsidR="00A60662" w:rsidRPr="004A1FE9" w:rsidTr="005D6B83">
        <w:tc>
          <w:tcPr>
            <w:tcW w:w="964" w:type="dxa"/>
          </w:tcPr>
          <w:p w:rsidR="00A60662" w:rsidRPr="004A1FE9" w:rsidRDefault="00A60662" w:rsidP="005D6B83">
            <w:pPr>
              <w:pStyle w:val="a6"/>
              <w:spacing w:line="276" w:lineRule="auto"/>
              <w:ind w:firstLineChars="0" w:firstLine="0"/>
              <w:jc w:val="center"/>
              <w:rPr>
                <w:rFonts w:hAnsi="宋体"/>
                <w:szCs w:val="21"/>
              </w:rPr>
            </w:pPr>
            <w:r w:rsidRPr="004A1FE9">
              <w:rPr>
                <w:rFonts w:hAnsi="宋体" w:hint="eastAsia"/>
                <w:szCs w:val="21"/>
              </w:rPr>
              <w:t>5</w:t>
            </w:r>
          </w:p>
        </w:tc>
        <w:tc>
          <w:tcPr>
            <w:tcW w:w="2344" w:type="dxa"/>
            <w:vAlign w:val="center"/>
          </w:tcPr>
          <w:p w:rsidR="00A60662" w:rsidRPr="004A1FE9" w:rsidRDefault="00A60662" w:rsidP="00A60662">
            <w:pPr>
              <w:pStyle w:val="a6"/>
              <w:spacing w:line="276" w:lineRule="auto"/>
              <w:ind w:firstLineChars="0" w:firstLine="0"/>
              <w:jc w:val="center"/>
              <w:rPr>
                <w:rFonts w:hAnsi="宋体"/>
                <w:szCs w:val="21"/>
              </w:rPr>
            </w:pPr>
            <w:r w:rsidRPr="004A1FE9">
              <w:rPr>
                <w:szCs w:val="21"/>
              </w:rPr>
              <w:t>[</w:t>
            </w:r>
            <w:r w:rsidR="005D6B83">
              <w:rPr>
                <w:rFonts w:hint="eastAsia"/>
                <w:szCs w:val="21"/>
              </w:rPr>
              <w:t>-</w:t>
            </w:r>
            <w:r>
              <w:rPr>
                <w:rFonts w:hint="eastAsia"/>
                <w:szCs w:val="21"/>
              </w:rPr>
              <w:t>0.20</w:t>
            </w:r>
            <w:r w:rsidRPr="004A1FE9">
              <w:rPr>
                <w:szCs w:val="21"/>
              </w:rPr>
              <w:t xml:space="preserve"> </w:t>
            </w:r>
            <w:r>
              <w:rPr>
                <w:rFonts w:hint="eastAsia"/>
                <w:szCs w:val="21"/>
              </w:rPr>
              <w:t>+0</w:t>
            </w:r>
            <w:r w:rsidRPr="004A1FE9">
              <w:rPr>
                <w:szCs w:val="21"/>
              </w:rPr>
              <w:t>]</w:t>
            </w:r>
          </w:p>
        </w:tc>
        <w:tc>
          <w:tcPr>
            <w:tcW w:w="2187" w:type="dxa"/>
            <w:vAlign w:val="center"/>
          </w:tcPr>
          <w:p w:rsidR="00A60662" w:rsidRPr="004A1FE9" w:rsidRDefault="005D6B83" w:rsidP="00B03913">
            <w:pPr>
              <w:pStyle w:val="a6"/>
              <w:spacing w:line="276" w:lineRule="auto"/>
              <w:ind w:firstLineChars="0" w:firstLine="0"/>
              <w:jc w:val="center"/>
              <w:rPr>
                <w:rFonts w:hAnsi="宋体"/>
                <w:szCs w:val="21"/>
              </w:rPr>
            </w:pPr>
            <w:r>
              <w:rPr>
                <w:rFonts w:hint="eastAsia"/>
                <w:szCs w:val="21"/>
              </w:rPr>
              <w:t>-0.</w:t>
            </w:r>
            <w:r w:rsidR="00B03913">
              <w:rPr>
                <w:rFonts w:hint="eastAsia"/>
                <w:szCs w:val="21"/>
              </w:rPr>
              <w:t>1</w:t>
            </w:r>
            <w:r w:rsidR="00A60662" w:rsidRPr="004A1FE9">
              <w:rPr>
                <w:rFonts w:hint="eastAsia"/>
                <w:szCs w:val="21"/>
              </w:rPr>
              <w:t>0</w:t>
            </w:r>
          </w:p>
        </w:tc>
        <w:tc>
          <w:tcPr>
            <w:tcW w:w="1523" w:type="dxa"/>
            <w:vAlign w:val="center"/>
          </w:tcPr>
          <w:p w:rsidR="00A60662" w:rsidRPr="004A1FE9" w:rsidRDefault="0085666C" w:rsidP="005D6B83">
            <w:pPr>
              <w:pStyle w:val="a6"/>
              <w:spacing w:line="276" w:lineRule="auto"/>
              <w:ind w:firstLineChars="0" w:firstLine="0"/>
              <w:jc w:val="center"/>
              <w:rPr>
                <w:rFonts w:hAnsi="宋体"/>
                <w:szCs w:val="21"/>
              </w:rPr>
            </w:pPr>
            <w:r>
              <w:rPr>
                <w:rFonts w:hAnsi="宋体" w:hint="eastAsia"/>
                <w:szCs w:val="21"/>
              </w:rPr>
              <w:t>0</w:t>
            </w:r>
          </w:p>
        </w:tc>
        <w:tc>
          <w:tcPr>
            <w:tcW w:w="2438" w:type="dxa"/>
            <w:vAlign w:val="center"/>
          </w:tcPr>
          <w:p w:rsidR="00A60662" w:rsidRPr="004A1FE9" w:rsidRDefault="0018269E" w:rsidP="005D6B83">
            <w:pPr>
              <w:pStyle w:val="a6"/>
              <w:spacing w:line="276" w:lineRule="auto"/>
              <w:ind w:firstLineChars="0" w:firstLine="0"/>
              <w:jc w:val="center"/>
              <w:rPr>
                <w:rFonts w:hAnsi="宋体"/>
                <w:szCs w:val="21"/>
              </w:rPr>
            </w:pPr>
            <w:r>
              <w:rPr>
                <w:rFonts w:hAnsi="宋体" w:hint="eastAsia"/>
                <w:szCs w:val="21"/>
              </w:rPr>
              <w:t>0</w:t>
            </w:r>
          </w:p>
        </w:tc>
      </w:tr>
      <w:tr w:rsidR="00A60662" w:rsidRPr="004A1FE9" w:rsidTr="005D6B83">
        <w:tc>
          <w:tcPr>
            <w:tcW w:w="964" w:type="dxa"/>
          </w:tcPr>
          <w:p w:rsidR="00A60662" w:rsidRPr="004A1FE9" w:rsidRDefault="00A60662" w:rsidP="005D6B83">
            <w:pPr>
              <w:pStyle w:val="a6"/>
              <w:spacing w:line="276" w:lineRule="auto"/>
              <w:ind w:firstLineChars="0" w:firstLine="0"/>
              <w:jc w:val="center"/>
              <w:rPr>
                <w:rFonts w:hAnsi="宋体"/>
                <w:szCs w:val="21"/>
              </w:rPr>
            </w:pPr>
            <w:r w:rsidRPr="004A1FE9">
              <w:rPr>
                <w:rFonts w:hAnsi="宋体" w:hint="eastAsia"/>
                <w:szCs w:val="21"/>
              </w:rPr>
              <w:t>6</w:t>
            </w:r>
          </w:p>
        </w:tc>
        <w:tc>
          <w:tcPr>
            <w:tcW w:w="2344" w:type="dxa"/>
            <w:vAlign w:val="center"/>
          </w:tcPr>
          <w:p w:rsidR="00A60662" w:rsidRPr="004A1FE9" w:rsidRDefault="00A60662" w:rsidP="005D6B83">
            <w:pPr>
              <w:pStyle w:val="a6"/>
              <w:spacing w:line="276" w:lineRule="auto"/>
              <w:ind w:firstLineChars="0" w:firstLine="0"/>
              <w:jc w:val="center"/>
              <w:rPr>
                <w:rFonts w:hAnsi="宋体"/>
                <w:szCs w:val="21"/>
              </w:rPr>
            </w:pPr>
            <w:r w:rsidRPr="004A1FE9">
              <w:rPr>
                <w:szCs w:val="21"/>
              </w:rPr>
              <w:t>[</w:t>
            </w:r>
            <w:r>
              <w:rPr>
                <w:rFonts w:hint="eastAsia"/>
                <w:szCs w:val="21"/>
              </w:rPr>
              <w:t>-0.</w:t>
            </w:r>
            <w:r w:rsidR="005D6B83">
              <w:rPr>
                <w:rFonts w:hint="eastAsia"/>
                <w:szCs w:val="21"/>
              </w:rPr>
              <w:t>2</w:t>
            </w:r>
            <w:r>
              <w:rPr>
                <w:rFonts w:hint="eastAsia"/>
                <w:szCs w:val="21"/>
              </w:rPr>
              <w:t>5+0</w:t>
            </w:r>
            <w:r w:rsidRPr="004A1FE9">
              <w:rPr>
                <w:szCs w:val="21"/>
              </w:rPr>
              <w:t>]</w:t>
            </w:r>
          </w:p>
        </w:tc>
        <w:tc>
          <w:tcPr>
            <w:tcW w:w="2187" w:type="dxa"/>
            <w:vAlign w:val="center"/>
          </w:tcPr>
          <w:p w:rsidR="00A60662" w:rsidRPr="004A1FE9" w:rsidRDefault="005D6B83" w:rsidP="00B03913">
            <w:pPr>
              <w:pStyle w:val="a6"/>
              <w:spacing w:line="276" w:lineRule="auto"/>
              <w:ind w:firstLineChars="0" w:firstLine="0"/>
              <w:jc w:val="center"/>
              <w:rPr>
                <w:rFonts w:hAnsi="宋体"/>
                <w:szCs w:val="21"/>
              </w:rPr>
            </w:pPr>
            <w:r>
              <w:rPr>
                <w:rFonts w:hint="eastAsia"/>
                <w:szCs w:val="21"/>
              </w:rPr>
              <w:t>-</w:t>
            </w:r>
            <w:r w:rsidR="00A60662">
              <w:rPr>
                <w:rFonts w:hint="eastAsia"/>
                <w:szCs w:val="21"/>
              </w:rPr>
              <w:t>0.</w:t>
            </w:r>
            <w:r w:rsidR="00B03913">
              <w:rPr>
                <w:rFonts w:hint="eastAsia"/>
                <w:szCs w:val="21"/>
              </w:rPr>
              <w:t>1</w:t>
            </w:r>
            <w:r>
              <w:rPr>
                <w:rFonts w:hint="eastAsia"/>
                <w:szCs w:val="21"/>
              </w:rPr>
              <w:t>2</w:t>
            </w:r>
            <w:r w:rsidR="00A60662">
              <w:rPr>
                <w:rFonts w:hint="eastAsia"/>
                <w:szCs w:val="21"/>
              </w:rPr>
              <w:t>5</w:t>
            </w:r>
            <w:r w:rsidR="00A60662" w:rsidRPr="004A1FE9">
              <w:rPr>
                <w:szCs w:val="21"/>
              </w:rPr>
              <w:t xml:space="preserve"> </w:t>
            </w:r>
          </w:p>
        </w:tc>
        <w:tc>
          <w:tcPr>
            <w:tcW w:w="1523" w:type="dxa"/>
            <w:vAlign w:val="center"/>
          </w:tcPr>
          <w:p w:rsidR="00A60662" w:rsidRPr="004A1FE9" w:rsidRDefault="00A60662" w:rsidP="005D6B83">
            <w:pPr>
              <w:pStyle w:val="a6"/>
              <w:spacing w:line="276" w:lineRule="auto"/>
              <w:ind w:firstLineChars="0" w:firstLine="0"/>
              <w:jc w:val="center"/>
              <w:rPr>
                <w:rFonts w:hAnsi="宋体"/>
                <w:szCs w:val="21"/>
              </w:rPr>
            </w:pPr>
            <w:r>
              <w:rPr>
                <w:rFonts w:hAnsi="宋体" w:hint="eastAsia"/>
                <w:szCs w:val="21"/>
              </w:rPr>
              <w:t>0</w:t>
            </w:r>
          </w:p>
        </w:tc>
        <w:tc>
          <w:tcPr>
            <w:tcW w:w="2438" w:type="dxa"/>
            <w:vAlign w:val="center"/>
          </w:tcPr>
          <w:p w:rsidR="00A60662" w:rsidRPr="004A1FE9" w:rsidRDefault="00A60662" w:rsidP="005D6B83">
            <w:pPr>
              <w:pStyle w:val="a6"/>
              <w:spacing w:line="276" w:lineRule="auto"/>
              <w:ind w:firstLineChars="0" w:firstLine="0"/>
              <w:jc w:val="center"/>
              <w:rPr>
                <w:rFonts w:hAnsi="宋体"/>
                <w:szCs w:val="21"/>
              </w:rPr>
            </w:pPr>
            <w:r>
              <w:rPr>
                <w:rFonts w:hAnsi="宋体" w:hint="eastAsia"/>
                <w:szCs w:val="21"/>
              </w:rPr>
              <w:t>0</w:t>
            </w:r>
          </w:p>
        </w:tc>
      </w:tr>
    </w:tbl>
    <w:p w:rsidR="00B03913" w:rsidRDefault="0018269E" w:rsidP="0020432E">
      <w:pPr>
        <w:spacing w:line="360" w:lineRule="auto"/>
        <w:rPr>
          <w:rFonts w:ascii="宋体" w:hAnsi="宋体"/>
          <w:szCs w:val="21"/>
        </w:rPr>
      </w:pPr>
      <w:r w:rsidRPr="0018269E">
        <w:rPr>
          <w:rFonts w:ascii="宋体" w:hAnsi="宋体"/>
          <w:noProof/>
          <w:szCs w:val="21"/>
        </w:rPr>
        <w:drawing>
          <wp:inline distT="0" distB="0" distL="0" distR="0">
            <wp:extent cx="4143375" cy="2247900"/>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5078B" w:rsidRDefault="00F93B0C" w:rsidP="0020432E">
      <w:pPr>
        <w:spacing w:line="360" w:lineRule="auto"/>
        <w:rPr>
          <w:rFonts w:ascii="宋体" w:hAnsi="宋体"/>
          <w:szCs w:val="21"/>
        </w:rPr>
      </w:pPr>
      <w:r>
        <w:rPr>
          <w:rFonts w:ascii="宋体" w:hAnsi="宋体" w:hint="eastAsia"/>
          <w:szCs w:val="21"/>
        </w:rPr>
        <w:t>图</w:t>
      </w:r>
      <w:r>
        <w:rPr>
          <w:rFonts w:ascii="宋体" w:hAnsi="宋体" w:hint="eastAsia"/>
          <w:szCs w:val="21"/>
        </w:rPr>
        <w:t xml:space="preserve">1 </w:t>
      </w:r>
      <w:r w:rsidR="00B03913">
        <w:rPr>
          <w:rFonts w:ascii="宋体" w:hAnsi="宋体" w:hint="eastAsia"/>
          <w:szCs w:val="21"/>
        </w:rPr>
        <w:t>型材对边距公差水平分布直方图</w:t>
      </w:r>
    </w:p>
    <w:p w:rsidR="002C0C29" w:rsidRDefault="002C0C29" w:rsidP="0020432E">
      <w:pPr>
        <w:spacing w:line="360" w:lineRule="auto"/>
        <w:rPr>
          <w:rFonts w:ascii="宋体" w:hAnsi="宋体"/>
          <w:szCs w:val="21"/>
        </w:rPr>
      </w:pPr>
      <w:r>
        <w:rPr>
          <w:rFonts w:ascii="宋体" w:hAnsi="宋体" w:cs="宋体" w:hint="eastAsia"/>
          <w:sz w:val="21"/>
          <w:szCs w:val="21"/>
        </w:rPr>
        <w:t>由图表可知管材</w:t>
      </w:r>
      <w:r w:rsidR="00B94EF3">
        <w:rPr>
          <w:rFonts w:ascii="宋体" w:hAnsi="宋体" w:cs="宋体" w:hint="eastAsia"/>
          <w:sz w:val="21"/>
          <w:szCs w:val="21"/>
        </w:rPr>
        <w:t>尺寸公差均在合格范围内。</w:t>
      </w:r>
    </w:p>
    <w:p w:rsidR="005E54DD" w:rsidRDefault="005E54DD" w:rsidP="00270221">
      <w:pPr>
        <w:pStyle w:val="a6"/>
        <w:spacing w:line="276" w:lineRule="auto"/>
        <w:ind w:firstLineChars="0" w:firstLine="0"/>
        <w:rPr>
          <w:rFonts w:ascii="黑体" w:eastAsia="黑体" w:hAnsi="黑体" w:hint="eastAsia"/>
        </w:rPr>
      </w:pPr>
    </w:p>
    <w:p w:rsidR="005E54DD" w:rsidRDefault="005E54DD" w:rsidP="00270221">
      <w:pPr>
        <w:pStyle w:val="a6"/>
        <w:spacing w:line="276" w:lineRule="auto"/>
        <w:ind w:firstLineChars="0" w:firstLine="0"/>
        <w:rPr>
          <w:rFonts w:ascii="黑体" w:eastAsia="黑体" w:hAnsi="黑体" w:hint="eastAsia"/>
        </w:rPr>
      </w:pPr>
    </w:p>
    <w:p w:rsidR="00270221" w:rsidRPr="004A1FE9" w:rsidRDefault="00270221" w:rsidP="00270221">
      <w:pPr>
        <w:pStyle w:val="a6"/>
        <w:spacing w:line="276" w:lineRule="auto"/>
        <w:ind w:firstLineChars="0" w:firstLine="0"/>
        <w:rPr>
          <w:rFonts w:ascii="黑体" w:eastAsia="黑体" w:hAnsi="黑体"/>
        </w:rPr>
      </w:pPr>
      <w:r w:rsidRPr="004A1FE9">
        <w:rPr>
          <w:rFonts w:ascii="黑体" w:eastAsia="黑体" w:hAnsi="黑体" w:hint="eastAsia"/>
        </w:rPr>
        <w:lastRenderedPageBreak/>
        <w:t>表</w:t>
      </w:r>
      <w:r>
        <w:rPr>
          <w:rFonts w:ascii="黑体" w:eastAsia="黑体" w:hAnsi="黑体" w:hint="eastAsia"/>
        </w:rPr>
        <w:t xml:space="preserve"> 4</w:t>
      </w:r>
      <w:r w:rsidRPr="004A1FE9">
        <w:rPr>
          <w:rFonts w:ascii="黑体" w:eastAsia="黑体" w:hAnsi="黑体"/>
        </w:rPr>
        <w:t xml:space="preserve">  </w:t>
      </w:r>
      <w:r w:rsidRPr="004A1FE9">
        <w:rPr>
          <w:rFonts w:ascii="黑体" w:eastAsia="黑体" w:hAnsi="黑体" w:hint="eastAsia"/>
        </w:rPr>
        <w:t>实测</w:t>
      </w:r>
      <w:r>
        <w:rPr>
          <w:rFonts w:ascii="黑体" w:eastAsia="黑体" w:hAnsi="黑体" w:hint="eastAsia"/>
        </w:rPr>
        <w:t>型材内孔直径公差</w:t>
      </w:r>
      <w:r w:rsidRPr="004A1FE9">
        <w:rPr>
          <w:rFonts w:ascii="黑体" w:eastAsia="黑体" w:hAnsi="黑体" w:hint="eastAsia"/>
        </w:rPr>
        <w:t>频数及频率分布表</w:t>
      </w:r>
    </w:p>
    <w:tbl>
      <w:tblPr>
        <w:tblStyle w:val="a7"/>
        <w:tblW w:w="0" w:type="auto"/>
        <w:tblLook w:val="04A0"/>
      </w:tblPr>
      <w:tblGrid>
        <w:gridCol w:w="964"/>
        <w:gridCol w:w="2344"/>
        <w:gridCol w:w="2187"/>
        <w:gridCol w:w="1523"/>
        <w:gridCol w:w="2438"/>
      </w:tblGrid>
      <w:tr w:rsidR="00270221" w:rsidRPr="004A1FE9" w:rsidTr="00270221">
        <w:tc>
          <w:tcPr>
            <w:tcW w:w="964" w:type="dxa"/>
          </w:tcPr>
          <w:p w:rsidR="00270221" w:rsidRPr="004A1FE9" w:rsidRDefault="00270221" w:rsidP="00270221">
            <w:pPr>
              <w:pStyle w:val="a6"/>
              <w:spacing w:line="276" w:lineRule="auto"/>
              <w:ind w:firstLineChars="0" w:firstLine="0"/>
              <w:jc w:val="center"/>
              <w:rPr>
                <w:rFonts w:hAnsi="宋体"/>
                <w:szCs w:val="21"/>
              </w:rPr>
            </w:pPr>
            <w:r w:rsidRPr="004A1FE9">
              <w:rPr>
                <w:rFonts w:hAnsi="宋体" w:hint="eastAsia"/>
                <w:szCs w:val="21"/>
              </w:rPr>
              <w:t>组号</w:t>
            </w:r>
          </w:p>
        </w:tc>
        <w:tc>
          <w:tcPr>
            <w:tcW w:w="2344" w:type="dxa"/>
          </w:tcPr>
          <w:p w:rsidR="00270221" w:rsidRPr="004A1FE9" w:rsidRDefault="00270221" w:rsidP="00270221">
            <w:pPr>
              <w:pStyle w:val="a6"/>
              <w:spacing w:line="276" w:lineRule="auto"/>
              <w:ind w:firstLineChars="0" w:firstLine="0"/>
              <w:jc w:val="center"/>
              <w:rPr>
                <w:rFonts w:hAnsi="宋体"/>
                <w:szCs w:val="21"/>
              </w:rPr>
            </w:pPr>
            <w:r w:rsidRPr="004A1FE9">
              <w:rPr>
                <w:rFonts w:hAnsi="宋体" w:hint="eastAsia"/>
                <w:szCs w:val="21"/>
              </w:rPr>
              <w:t>区间</w:t>
            </w:r>
          </w:p>
        </w:tc>
        <w:tc>
          <w:tcPr>
            <w:tcW w:w="2187" w:type="dxa"/>
          </w:tcPr>
          <w:p w:rsidR="00270221" w:rsidRPr="004A1FE9" w:rsidRDefault="00270221" w:rsidP="00270221">
            <w:pPr>
              <w:pStyle w:val="a6"/>
              <w:spacing w:line="276" w:lineRule="auto"/>
              <w:ind w:firstLineChars="0" w:firstLine="0"/>
              <w:jc w:val="center"/>
              <w:rPr>
                <w:rFonts w:hAnsi="宋体"/>
                <w:szCs w:val="21"/>
              </w:rPr>
            </w:pPr>
            <w:r w:rsidRPr="004A1FE9">
              <w:rPr>
                <w:rFonts w:hAnsi="宋体" w:hint="eastAsia"/>
                <w:szCs w:val="21"/>
              </w:rPr>
              <w:t>组中值</w:t>
            </w:r>
          </w:p>
        </w:tc>
        <w:tc>
          <w:tcPr>
            <w:tcW w:w="1523" w:type="dxa"/>
          </w:tcPr>
          <w:p w:rsidR="00270221" w:rsidRPr="004A1FE9" w:rsidRDefault="00270221" w:rsidP="00270221">
            <w:pPr>
              <w:pStyle w:val="a6"/>
              <w:spacing w:line="276" w:lineRule="auto"/>
              <w:ind w:firstLineChars="0" w:firstLine="0"/>
              <w:jc w:val="center"/>
              <w:rPr>
                <w:rFonts w:hAnsi="宋体"/>
                <w:szCs w:val="21"/>
              </w:rPr>
            </w:pPr>
            <w:r w:rsidRPr="004A1FE9">
              <w:rPr>
                <w:rFonts w:hAnsi="宋体" w:hint="eastAsia"/>
                <w:szCs w:val="21"/>
              </w:rPr>
              <w:t>频数</w:t>
            </w:r>
          </w:p>
        </w:tc>
        <w:tc>
          <w:tcPr>
            <w:tcW w:w="2438" w:type="dxa"/>
          </w:tcPr>
          <w:p w:rsidR="00270221" w:rsidRPr="004A1FE9" w:rsidRDefault="00270221" w:rsidP="00270221">
            <w:pPr>
              <w:pStyle w:val="a6"/>
              <w:spacing w:line="276" w:lineRule="auto"/>
              <w:ind w:firstLineChars="0" w:firstLine="0"/>
              <w:jc w:val="center"/>
              <w:rPr>
                <w:rFonts w:hAnsi="宋体"/>
                <w:szCs w:val="21"/>
              </w:rPr>
            </w:pPr>
            <w:r w:rsidRPr="004A1FE9">
              <w:rPr>
                <w:rFonts w:hAnsi="宋体" w:hint="eastAsia"/>
                <w:szCs w:val="21"/>
              </w:rPr>
              <w:t>频率</w:t>
            </w:r>
          </w:p>
        </w:tc>
      </w:tr>
      <w:tr w:rsidR="00270221" w:rsidRPr="004A1FE9" w:rsidTr="00270221">
        <w:tc>
          <w:tcPr>
            <w:tcW w:w="964" w:type="dxa"/>
          </w:tcPr>
          <w:p w:rsidR="00270221" w:rsidRPr="004A1FE9" w:rsidRDefault="00270221" w:rsidP="00270221">
            <w:pPr>
              <w:pStyle w:val="a6"/>
              <w:spacing w:line="276" w:lineRule="auto"/>
              <w:ind w:firstLineChars="0" w:firstLine="0"/>
              <w:jc w:val="center"/>
              <w:rPr>
                <w:rFonts w:hAnsi="宋体"/>
                <w:szCs w:val="21"/>
              </w:rPr>
            </w:pPr>
          </w:p>
        </w:tc>
        <w:tc>
          <w:tcPr>
            <w:tcW w:w="2344" w:type="dxa"/>
            <w:vAlign w:val="center"/>
          </w:tcPr>
          <w:p w:rsidR="00270221" w:rsidRPr="004A1FE9" w:rsidRDefault="00270221" w:rsidP="00270221">
            <w:pPr>
              <w:pStyle w:val="a6"/>
              <w:spacing w:line="276" w:lineRule="auto"/>
              <w:ind w:firstLineChars="0" w:firstLine="0"/>
              <w:jc w:val="center"/>
              <w:rPr>
                <w:szCs w:val="21"/>
              </w:rPr>
            </w:pPr>
            <w:r w:rsidRPr="004A1FE9">
              <w:rPr>
                <w:rFonts w:hint="eastAsia"/>
                <w:szCs w:val="21"/>
              </w:rPr>
              <w:t>[</w:t>
            </w:r>
            <w:r>
              <w:rPr>
                <w:rFonts w:hint="eastAsia"/>
                <w:szCs w:val="21"/>
              </w:rPr>
              <w:t>0.01</w:t>
            </w:r>
            <w:r w:rsidRPr="004A1FE9">
              <w:rPr>
                <w:szCs w:val="21"/>
              </w:rPr>
              <w:t xml:space="preserve"> </w:t>
            </w:r>
            <w:r>
              <w:rPr>
                <w:rFonts w:hint="eastAsia"/>
                <w:szCs w:val="21"/>
              </w:rPr>
              <w:t>+</w:t>
            </w:r>
            <w:r w:rsidRPr="004A1FE9">
              <w:rPr>
                <w:rFonts w:hint="eastAsia"/>
                <w:szCs w:val="21"/>
              </w:rPr>
              <w:t>0</w:t>
            </w:r>
            <w:r w:rsidRPr="004A1FE9">
              <w:rPr>
                <w:szCs w:val="21"/>
              </w:rPr>
              <w:t>]</w:t>
            </w:r>
          </w:p>
        </w:tc>
        <w:tc>
          <w:tcPr>
            <w:tcW w:w="2187" w:type="dxa"/>
            <w:vAlign w:val="center"/>
          </w:tcPr>
          <w:p w:rsidR="00270221" w:rsidRPr="004A1FE9" w:rsidRDefault="00270221" w:rsidP="00270221">
            <w:pPr>
              <w:pStyle w:val="a6"/>
              <w:spacing w:line="276" w:lineRule="auto"/>
              <w:ind w:firstLineChars="0" w:firstLine="0"/>
              <w:jc w:val="center"/>
              <w:rPr>
                <w:szCs w:val="21"/>
              </w:rPr>
            </w:pPr>
            <w:r w:rsidRPr="0020432E">
              <w:rPr>
                <w:rFonts w:ascii="Symbol" w:hAnsi="Symbol"/>
                <w:szCs w:val="21"/>
              </w:rPr>
              <w:t></w:t>
            </w:r>
            <w:r w:rsidRPr="0020432E">
              <w:rPr>
                <w:rFonts w:ascii="Symbol" w:hAnsi="Symbol"/>
                <w:szCs w:val="21"/>
              </w:rPr>
              <w:t></w:t>
            </w: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270221" w:rsidRPr="004A1FE9" w:rsidRDefault="00DA5240" w:rsidP="00270221">
            <w:pPr>
              <w:pStyle w:val="a6"/>
              <w:spacing w:line="276" w:lineRule="auto"/>
              <w:ind w:firstLineChars="0" w:firstLine="0"/>
              <w:jc w:val="center"/>
              <w:rPr>
                <w:szCs w:val="21"/>
              </w:rPr>
            </w:pPr>
            <w:r>
              <w:rPr>
                <w:rFonts w:hint="eastAsia"/>
                <w:szCs w:val="21"/>
              </w:rPr>
              <w:t>0</w:t>
            </w:r>
          </w:p>
        </w:tc>
        <w:tc>
          <w:tcPr>
            <w:tcW w:w="2438" w:type="dxa"/>
            <w:vAlign w:val="center"/>
          </w:tcPr>
          <w:p w:rsidR="00270221" w:rsidRPr="004A1FE9" w:rsidRDefault="00B94EF3" w:rsidP="00270221">
            <w:pPr>
              <w:pStyle w:val="a6"/>
              <w:spacing w:line="276" w:lineRule="auto"/>
              <w:ind w:firstLineChars="0" w:firstLine="0"/>
              <w:jc w:val="center"/>
              <w:rPr>
                <w:szCs w:val="21"/>
              </w:rPr>
            </w:pPr>
            <w:r>
              <w:rPr>
                <w:rFonts w:hint="eastAsia"/>
                <w:szCs w:val="21"/>
              </w:rPr>
              <w:t>0</w:t>
            </w:r>
            <w:r w:rsidR="00270221">
              <w:rPr>
                <w:rFonts w:hint="eastAsia"/>
                <w:szCs w:val="21"/>
              </w:rPr>
              <w:t>%</w:t>
            </w:r>
          </w:p>
        </w:tc>
      </w:tr>
      <w:tr w:rsidR="00270221" w:rsidRPr="004A1FE9" w:rsidTr="00270221">
        <w:tc>
          <w:tcPr>
            <w:tcW w:w="964" w:type="dxa"/>
          </w:tcPr>
          <w:p w:rsidR="00270221" w:rsidRPr="004A1FE9" w:rsidRDefault="00270221" w:rsidP="00270221">
            <w:pPr>
              <w:pStyle w:val="a6"/>
              <w:spacing w:line="276" w:lineRule="auto"/>
              <w:ind w:firstLineChars="0" w:firstLine="0"/>
              <w:jc w:val="center"/>
              <w:rPr>
                <w:rFonts w:hAnsi="宋体"/>
                <w:szCs w:val="21"/>
              </w:rPr>
            </w:pPr>
            <w:r w:rsidRPr="004A1FE9">
              <w:rPr>
                <w:rFonts w:hAnsi="宋体" w:hint="eastAsia"/>
                <w:szCs w:val="21"/>
              </w:rPr>
              <w:t>1</w:t>
            </w:r>
          </w:p>
        </w:tc>
        <w:tc>
          <w:tcPr>
            <w:tcW w:w="2344" w:type="dxa"/>
            <w:vAlign w:val="center"/>
          </w:tcPr>
          <w:p w:rsidR="00270221" w:rsidRPr="004A1FE9" w:rsidRDefault="00270221" w:rsidP="00270221">
            <w:pPr>
              <w:pStyle w:val="a6"/>
              <w:spacing w:line="276" w:lineRule="auto"/>
              <w:ind w:firstLineChars="0" w:firstLine="0"/>
              <w:jc w:val="center"/>
              <w:rPr>
                <w:rFonts w:hAnsi="宋体"/>
                <w:szCs w:val="21"/>
              </w:rPr>
            </w:pPr>
            <w:r w:rsidRPr="004A1FE9">
              <w:rPr>
                <w:rFonts w:hint="eastAsia"/>
                <w:szCs w:val="21"/>
              </w:rPr>
              <w:t>[0</w:t>
            </w:r>
            <w:r>
              <w:rPr>
                <w:szCs w:val="21"/>
              </w:rPr>
              <w:t>.</w:t>
            </w:r>
            <w:r>
              <w:rPr>
                <w:rFonts w:hint="eastAsia"/>
                <w:szCs w:val="21"/>
              </w:rPr>
              <w:t>02</w:t>
            </w:r>
            <w:r w:rsidRPr="004A1FE9">
              <w:rPr>
                <w:szCs w:val="21"/>
              </w:rPr>
              <w:t xml:space="preserve"> </w:t>
            </w:r>
            <w:r>
              <w:rPr>
                <w:rFonts w:hint="eastAsia"/>
                <w:szCs w:val="21"/>
              </w:rPr>
              <w:t>+0</w:t>
            </w:r>
            <w:r w:rsidRPr="004A1FE9">
              <w:rPr>
                <w:szCs w:val="21"/>
              </w:rPr>
              <w:t>]</w:t>
            </w:r>
          </w:p>
        </w:tc>
        <w:tc>
          <w:tcPr>
            <w:tcW w:w="2187" w:type="dxa"/>
            <w:vAlign w:val="center"/>
          </w:tcPr>
          <w:p w:rsidR="00270221" w:rsidRPr="004A1FE9" w:rsidRDefault="00270221" w:rsidP="00270221">
            <w:pPr>
              <w:pStyle w:val="a6"/>
              <w:spacing w:line="276" w:lineRule="auto"/>
              <w:ind w:firstLineChars="0" w:firstLine="0"/>
              <w:jc w:val="center"/>
              <w:rPr>
                <w:rFonts w:hAnsi="宋体"/>
                <w:szCs w:val="21"/>
              </w:rPr>
            </w:pPr>
            <w:r w:rsidRPr="0020432E">
              <w:rPr>
                <w:rFonts w:ascii="Symbol" w:hAnsi="Symbol"/>
                <w:szCs w:val="21"/>
              </w:rPr>
              <w:t></w:t>
            </w:r>
            <w:r>
              <w:rPr>
                <w:rFonts w:ascii="Symbol" w:hAnsi="Symbol"/>
                <w:szCs w:val="21"/>
              </w:rPr>
              <w:t></w:t>
            </w: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270221" w:rsidRPr="004A1FE9" w:rsidRDefault="00DA5240" w:rsidP="00270221">
            <w:pPr>
              <w:pStyle w:val="a6"/>
              <w:spacing w:line="276" w:lineRule="auto"/>
              <w:ind w:firstLineChars="0" w:firstLine="0"/>
              <w:jc w:val="center"/>
              <w:rPr>
                <w:rFonts w:hAnsi="宋体"/>
                <w:szCs w:val="21"/>
              </w:rPr>
            </w:pPr>
            <w:r>
              <w:rPr>
                <w:rFonts w:hint="eastAsia"/>
                <w:szCs w:val="21"/>
              </w:rPr>
              <w:t>2</w:t>
            </w:r>
          </w:p>
        </w:tc>
        <w:tc>
          <w:tcPr>
            <w:tcW w:w="2438" w:type="dxa"/>
            <w:vAlign w:val="center"/>
          </w:tcPr>
          <w:p w:rsidR="00270221" w:rsidRPr="004A1FE9" w:rsidRDefault="00270221" w:rsidP="00270221">
            <w:pPr>
              <w:pStyle w:val="a6"/>
              <w:spacing w:line="276" w:lineRule="auto"/>
              <w:ind w:firstLineChars="0" w:firstLine="0"/>
              <w:jc w:val="center"/>
              <w:rPr>
                <w:rFonts w:hAnsi="宋体"/>
                <w:szCs w:val="21"/>
              </w:rPr>
            </w:pPr>
            <w:r>
              <w:rPr>
                <w:rFonts w:hint="eastAsia"/>
                <w:szCs w:val="21"/>
              </w:rPr>
              <w:t>9%</w:t>
            </w:r>
          </w:p>
        </w:tc>
      </w:tr>
      <w:tr w:rsidR="00270221" w:rsidRPr="004A1FE9" w:rsidTr="00270221">
        <w:tc>
          <w:tcPr>
            <w:tcW w:w="964" w:type="dxa"/>
          </w:tcPr>
          <w:p w:rsidR="00270221" w:rsidRPr="004A1FE9" w:rsidRDefault="00270221" w:rsidP="00270221">
            <w:pPr>
              <w:pStyle w:val="a6"/>
              <w:spacing w:line="276" w:lineRule="auto"/>
              <w:ind w:firstLineChars="0" w:firstLine="0"/>
              <w:jc w:val="center"/>
              <w:rPr>
                <w:rFonts w:hAnsi="宋体"/>
                <w:szCs w:val="21"/>
              </w:rPr>
            </w:pPr>
            <w:r w:rsidRPr="004A1FE9">
              <w:rPr>
                <w:rFonts w:hAnsi="宋体" w:hint="eastAsia"/>
                <w:szCs w:val="21"/>
              </w:rPr>
              <w:t>2</w:t>
            </w:r>
          </w:p>
        </w:tc>
        <w:tc>
          <w:tcPr>
            <w:tcW w:w="2344" w:type="dxa"/>
            <w:vAlign w:val="center"/>
          </w:tcPr>
          <w:p w:rsidR="00270221" w:rsidRPr="004A1FE9" w:rsidRDefault="00270221" w:rsidP="00270221">
            <w:pPr>
              <w:pStyle w:val="a6"/>
              <w:spacing w:line="276" w:lineRule="auto"/>
              <w:ind w:firstLineChars="0" w:firstLine="0"/>
              <w:jc w:val="center"/>
              <w:rPr>
                <w:rFonts w:hAnsi="宋体"/>
                <w:szCs w:val="21"/>
              </w:rPr>
            </w:pPr>
            <w:r w:rsidRPr="004A1FE9">
              <w:rPr>
                <w:szCs w:val="21"/>
              </w:rPr>
              <w:t>[</w:t>
            </w:r>
            <w:r>
              <w:rPr>
                <w:rFonts w:hint="eastAsia"/>
                <w:szCs w:val="21"/>
              </w:rPr>
              <w:t>0.03+0</w:t>
            </w:r>
            <w:r w:rsidRPr="004A1FE9">
              <w:rPr>
                <w:szCs w:val="21"/>
              </w:rPr>
              <w:t>]</w:t>
            </w:r>
          </w:p>
        </w:tc>
        <w:tc>
          <w:tcPr>
            <w:tcW w:w="2187" w:type="dxa"/>
            <w:vAlign w:val="center"/>
          </w:tcPr>
          <w:p w:rsidR="00270221" w:rsidRPr="004A1FE9" w:rsidRDefault="00270221" w:rsidP="00270221">
            <w:pPr>
              <w:pStyle w:val="a6"/>
              <w:spacing w:line="276" w:lineRule="auto"/>
              <w:ind w:firstLineChars="0" w:firstLine="0"/>
              <w:jc w:val="center"/>
              <w:rPr>
                <w:rFonts w:hAnsi="宋体"/>
                <w:szCs w:val="21"/>
              </w:rPr>
            </w:pPr>
            <w:r w:rsidRPr="0020432E">
              <w:rPr>
                <w:rFonts w:ascii="Symbol" w:hAnsi="Symbol"/>
                <w:szCs w:val="21"/>
              </w:rPr>
              <w:t></w:t>
            </w:r>
            <w:r>
              <w:rPr>
                <w:rFonts w:ascii="Symbol" w:hAnsi="Symbol"/>
                <w:szCs w:val="21"/>
              </w:rPr>
              <w:t></w:t>
            </w: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270221" w:rsidRPr="004A1FE9" w:rsidRDefault="00DA5240" w:rsidP="00270221">
            <w:pPr>
              <w:pStyle w:val="a6"/>
              <w:spacing w:line="276" w:lineRule="auto"/>
              <w:ind w:firstLineChars="0" w:firstLine="0"/>
              <w:jc w:val="center"/>
              <w:rPr>
                <w:rFonts w:hAnsi="宋体"/>
                <w:szCs w:val="21"/>
              </w:rPr>
            </w:pPr>
            <w:r>
              <w:rPr>
                <w:rFonts w:hint="eastAsia"/>
                <w:szCs w:val="21"/>
              </w:rPr>
              <w:t>3</w:t>
            </w:r>
          </w:p>
        </w:tc>
        <w:tc>
          <w:tcPr>
            <w:tcW w:w="2438" w:type="dxa"/>
            <w:vAlign w:val="center"/>
          </w:tcPr>
          <w:p w:rsidR="00270221" w:rsidRPr="004A1FE9" w:rsidRDefault="00B94EF3" w:rsidP="00270221">
            <w:pPr>
              <w:pStyle w:val="a6"/>
              <w:spacing w:line="276" w:lineRule="auto"/>
              <w:ind w:firstLineChars="0" w:firstLine="0"/>
              <w:jc w:val="center"/>
              <w:rPr>
                <w:rFonts w:hAnsi="宋体"/>
                <w:szCs w:val="21"/>
              </w:rPr>
            </w:pPr>
            <w:r>
              <w:rPr>
                <w:rFonts w:hint="eastAsia"/>
                <w:szCs w:val="21"/>
              </w:rPr>
              <w:t>13.6</w:t>
            </w:r>
            <w:r w:rsidR="00270221">
              <w:rPr>
                <w:rFonts w:hint="eastAsia"/>
                <w:szCs w:val="21"/>
              </w:rPr>
              <w:t>%</w:t>
            </w:r>
          </w:p>
        </w:tc>
      </w:tr>
      <w:tr w:rsidR="00270221" w:rsidRPr="004A1FE9" w:rsidTr="00270221">
        <w:tc>
          <w:tcPr>
            <w:tcW w:w="964" w:type="dxa"/>
          </w:tcPr>
          <w:p w:rsidR="00270221" w:rsidRPr="004A1FE9" w:rsidRDefault="00270221" w:rsidP="00270221">
            <w:pPr>
              <w:pStyle w:val="a6"/>
              <w:spacing w:line="276" w:lineRule="auto"/>
              <w:ind w:firstLineChars="0" w:firstLine="0"/>
              <w:jc w:val="center"/>
              <w:rPr>
                <w:rFonts w:hAnsi="宋体"/>
                <w:szCs w:val="21"/>
              </w:rPr>
            </w:pPr>
            <w:r w:rsidRPr="004A1FE9">
              <w:rPr>
                <w:rFonts w:hAnsi="宋体" w:hint="eastAsia"/>
                <w:szCs w:val="21"/>
              </w:rPr>
              <w:t>3</w:t>
            </w:r>
          </w:p>
        </w:tc>
        <w:tc>
          <w:tcPr>
            <w:tcW w:w="2344" w:type="dxa"/>
            <w:vAlign w:val="center"/>
          </w:tcPr>
          <w:p w:rsidR="00270221" w:rsidRPr="004A1FE9" w:rsidRDefault="00270221" w:rsidP="00270221">
            <w:pPr>
              <w:pStyle w:val="a6"/>
              <w:spacing w:line="276" w:lineRule="auto"/>
              <w:ind w:firstLineChars="0" w:firstLine="0"/>
              <w:jc w:val="center"/>
              <w:rPr>
                <w:rFonts w:hAnsi="宋体"/>
                <w:szCs w:val="21"/>
              </w:rPr>
            </w:pPr>
            <w:r w:rsidRPr="004A1FE9">
              <w:rPr>
                <w:szCs w:val="21"/>
              </w:rPr>
              <w:t>[</w:t>
            </w:r>
            <w:r>
              <w:rPr>
                <w:rFonts w:hint="eastAsia"/>
                <w:szCs w:val="21"/>
              </w:rPr>
              <w:t>0.04+0</w:t>
            </w:r>
            <w:r w:rsidRPr="004A1FE9">
              <w:rPr>
                <w:szCs w:val="21"/>
              </w:rPr>
              <w:t>]</w:t>
            </w:r>
          </w:p>
        </w:tc>
        <w:tc>
          <w:tcPr>
            <w:tcW w:w="2187" w:type="dxa"/>
            <w:vAlign w:val="center"/>
          </w:tcPr>
          <w:p w:rsidR="00270221" w:rsidRPr="004A1FE9" w:rsidRDefault="00270221" w:rsidP="00270221">
            <w:pPr>
              <w:pStyle w:val="a6"/>
              <w:spacing w:line="276" w:lineRule="auto"/>
              <w:ind w:firstLineChars="0" w:firstLine="0"/>
              <w:jc w:val="center"/>
              <w:rPr>
                <w:rFonts w:hAnsi="宋体"/>
                <w:szCs w:val="21"/>
              </w:rPr>
            </w:pPr>
            <w:r w:rsidRPr="0020432E">
              <w:rPr>
                <w:rFonts w:ascii="Symbol" w:hAnsi="Symbol"/>
                <w:szCs w:val="21"/>
              </w:rPr>
              <w:t></w:t>
            </w:r>
            <w:r>
              <w:rPr>
                <w:rFonts w:ascii="Symbol" w:hAnsi="Symbol"/>
                <w:szCs w:val="21"/>
              </w:rPr>
              <w:t></w:t>
            </w: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270221" w:rsidRPr="004A1FE9" w:rsidRDefault="00050B30" w:rsidP="00270221">
            <w:pPr>
              <w:pStyle w:val="a6"/>
              <w:spacing w:line="276" w:lineRule="auto"/>
              <w:ind w:firstLineChars="0" w:firstLine="0"/>
              <w:jc w:val="center"/>
              <w:rPr>
                <w:rFonts w:hAnsi="宋体"/>
                <w:szCs w:val="21"/>
              </w:rPr>
            </w:pPr>
            <w:r>
              <w:rPr>
                <w:rFonts w:hAnsi="宋体" w:hint="eastAsia"/>
                <w:szCs w:val="21"/>
              </w:rPr>
              <w:t>4</w:t>
            </w:r>
          </w:p>
        </w:tc>
        <w:tc>
          <w:tcPr>
            <w:tcW w:w="2438" w:type="dxa"/>
            <w:vAlign w:val="center"/>
          </w:tcPr>
          <w:p w:rsidR="00270221" w:rsidRPr="004A1FE9" w:rsidRDefault="00B94EF3" w:rsidP="00270221">
            <w:pPr>
              <w:pStyle w:val="a6"/>
              <w:spacing w:line="276" w:lineRule="auto"/>
              <w:ind w:firstLineChars="0" w:firstLine="0"/>
              <w:jc w:val="center"/>
              <w:rPr>
                <w:rFonts w:hAnsi="宋体"/>
                <w:szCs w:val="21"/>
              </w:rPr>
            </w:pPr>
            <w:r>
              <w:rPr>
                <w:rFonts w:hAnsi="宋体" w:hint="eastAsia"/>
                <w:szCs w:val="21"/>
              </w:rPr>
              <w:t>18.2</w:t>
            </w:r>
            <w:r w:rsidR="00270221">
              <w:rPr>
                <w:rFonts w:hAnsi="宋体" w:hint="eastAsia"/>
                <w:szCs w:val="21"/>
              </w:rPr>
              <w:t>%</w:t>
            </w:r>
          </w:p>
        </w:tc>
      </w:tr>
      <w:tr w:rsidR="00270221" w:rsidRPr="004A1FE9" w:rsidTr="00270221">
        <w:tc>
          <w:tcPr>
            <w:tcW w:w="964" w:type="dxa"/>
          </w:tcPr>
          <w:p w:rsidR="00270221" w:rsidRPr="004A1FE9" w:rsidRDefault="00270221" w:rsidP="00270221">
            <w:pPr>
              <w:pStyle w:val="a6"/>
              <w:spacing w:line="276" w:lineRule="auto"/>
              <w:ind w:firstLineChars="0" w:firstLine="0"/>
              <w:jc w:val="center"/>
              <w:rPr>
                <w:rFonts w:hAnsi="宋体"/>
                <w:szCs w:val="21"/>
              </w:rPr>
            </w:pPr>
            <w:r w:rsidRPr="004A1FE9">
              <w:rPr>
                <w:rFonts w:hAnsi="宋体" w:hint="eastAsia"/>
                <w:szCs w:val="21"/>
              </w:rPr>
              <w:t>4</w:t>
            </w:r>
          </w:p>
        </w:tc>
        <w:tc>
          <w:tcPr>
            <w:tcW w:w="2344" w:type="dxa"/>
            <w:vAlign w:val="center"/>
          </w:tcPr>
          <w:p w:rsidR="00270221" w:rsidRPr="004A1FE9" w:rsidRDefault="00270221" w:rsidP="00270221">
            <w:pPr>
              <w:pStyle w:val="a6"/>
              <w:spacing w:line="276" w:lineRule="auto"/>
              <w:ind w:firstLineChars="0" w:firstLine="0"/>
              <w:jc w:val="center"/>
              <w:rPr>
                <w:rFonts w:hAnsi="宋体"/>
                <w:szCs w:val="21"/>
              </w:rPr>
            </w:pPr>
            <w:r w:rsidRPr="004A1FE9">
              <w:rPr>
                <w:szCs w:val="21"/>
              </w:rPr>
              <w:t>[</w:t>
            </w:r>
            <w:r>
              <w:rPr>
                <w:rFonts w:hint="eastAsia"/>
                <w:szCs w:val="21"/>
              </w:rPr>
              <w:t>0.05</w:t>
            </w:r>
            <w:r w:rsidRPr="004A1FE9">
              <w:rPr>
                <w:szCs w:val="21"/>
              </w:rPr>
              <w:t xml:space="preserve">  </w:t>
            </w:r>
            <w:r>
              <w:rPr>
                <w:rFonts w:hint="eastAsia"/>
                <w:szCs w:val="21"/>
              </w:rPr>
              <w:t>+0</w:t>
            </w:r>
            <w:r w:rsidRPr="004A1FE9">
              <w:rPr>
                <w:szCs w:val="21"/>
              </w:rPr>
              <w:t>]</w:t>
            </w:r>
          </w:p>
        </w:tc>
        <w:tc>
          <w:tcPr>
            <w:tcW w:w="2187" w:type="dxa"/>
            <w:vAlign w:val="center"/>
          </w:tcPr>
          <w:p w:rsidR="00270221" w:rsidRPr="004A1FE9" w:rsidRDefault="00270221" w:rsidP="00270221">
            <w:pPr>
              <w:pStyle w:val="a6"/>
              <w:spacing w:line="276" w:lineRule="auto"/>
              <w:ind w:firstLineChars="0" w:firstLine="0"/>
              <w:jc w:val="center"/>
              <w:rPr>
                <w:rFonts w:hAnsi="宋体"/>
                <w:szCs w:val="21"/>
              </w:rPr>
            </w:pPr>
            <w:r w:rsidRPr="0020432E">
              <w:rPr>
                <w:rFonts w:ascii="Symbol" w:hAnsi="Symbol"/>
                <w:szCs w:val="21"/>
              </w:rPr>
              <w:t></w:t>
            </w:r>
            <w:r>
              <w:rPr>
                <w:rFonts w:ascii="Symbol" w:hAnsi="Symbol"/>
                <w:szCs w:val="21"/>
              </w:rPr>
              <w:t></w:t>
            </w: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270221" w:rsidRPr="004A1FE9" w:rsidRDefault="00DA5240" w:rsidP="00050B30">
            <w:pPr>
              <w:pStyle w:val="a6"/>
              <w:spacing w:line="276" w:lineRule="auto"/>
              <w:ind w:firstLineChars="0" w:firstLine="0"/>
              <w:jc w:val="center"/>
              <w:rPr>
                <w:rFonts w:hAnsi="宋体"/>
                <w:szCs w:val="21"/>
              </w:rPr>
            </w:pPr>
            <w:r>
              <w:rPr>
                <w:rFonts w:hAnsi="宋体" w:hint="eastAsia"/>
                <w:szCs w:val="21"/>
              </w:rPr>
              <w:t>7</w:t>
            </w:r>
          </w:p>
        </w:tc>
        <w:tc>
          <w:tcPr>
            <w:tcW w:w="2438" w:type="dxa"/>
            <w:vAlign w:val="center"/>
          </w:tcPr>
          <w:p w:rsidR="00270221" w:rsidRPr="004A1FE9" w:rsidRDefault="00B94EF3" w:rsidP="00270221">
            <w:pPr>
              <w:pStyle w:val="a6"/>
              <w:spacing w:line="276" w:lineRule="auto"/>
              <w:ind w:firstLineChars="0" w:firstLine="0"/>
              <w:jc w:val="center"/>
              <w:rPr>
                <w:rFonts w:hAnsi="宋体"/>
                <w:szCs w:val="21"/>
              </w:rPr>
            </w:pPr>
            <w:r>
              <w:rPr>
                <w:rFonts w:hAnsi="宋体" w:hint="eastAsia"/>
                <w:szCs w:val="21"/>
              </w:rPr>
              <w:t>31.9</w:t>
            </w:r>
            <w:r w:rsidR="00270221">
              <w:rPr>
                <w:rFonts w:hAnsi="宋体" w:hint="eastAsia"/>
                <w:szCs w:val="21"/>
              </w:rPr>
              <w:t>%</w:t>
            </w:r>
          </w:p>
        </w:tc>
      </w:tr>
      <w:tr w:rsidR="00270221" w:rsidRPr="004A1FE9" w:rsidTr="00270221">
        <w:tc>
          <w:tcPr>
            <w:tcW w:w="964" w:type="dxa"/>
          </w:tcPr>
          <w:p w:rsidR="00270221" w:rsidRPr="004A1FE9" w:rsidRDefault="00270221" w:rsidP="00270221">
            <w:pPr>
              <w:pStyle w:val="a6"/>
              <w:spacing w:line="276" w:lineRule="auto"/>
              <w:ind w:firstLineChars="0" w:firstLine="0"/>
              <w:jc w:val="center"/>
              <w:rPr>
                <w:rFonts w:hAnsi="宋体"/>
                <w:szCs w:val="21"/>
              </w:rPr>
            </w:pPr>
            <w:r w:rsidRPr="004A1FE9">
              <w:rPr>
                <w:rFonts w:hAnsi="宋体" w:hint="eastAsia"/>
                <w:szCs w:val="21"/>
              </w:rPr>
              <w:t>5</w:t>
            </w:r>
          </w:p>
        </w:tc>
        <w:tc>
          <w:tcPr>
            <w:tcW w:w="2344" w:type="dxa"/>
            <w:vAlign w:val="center"/>
          </w:tcPr>
          <w:p w:rsidR="00270221" w:rsidRPr="004A1FE9" w:rsidRDefault="00270221" w:rsidP="00270221">
            <w:pPr>
              <w:pStyle w:val="a6"/>
              <w:spacing w:line="276" w:lineRule="auto"/>
              <w:ind w:firstLineChars="0" w:firstLine="0"/>
              <w:jc w:val="center"/>
              <w:rPr>
                <w:rFonts w:hAnsi="宋体"/>
                <w:szCs w:val="21"/>
              </w:rPr>
            </w:pPr>
            <w:r w:rsidRPr="004A1FE9">
              <w:rPr>
                <w:szCs w:val="21"/>
              </w:rPr>
              <w:t>[</w:t>
            </w:r>
            <w:r>
              <w:rPr>
                <w:rFonts w:hint="eastAsia"/>
                <w:szCs w:val="21"/>
              </w:rPr>
              <w:t>0.06</w:t>
            </w:r>
            <w:r w:rsidRPr="004A1FE9">
              <w:rPr>
                <w:szCs w:val="21"/>
              </w:rPr>
              <w:t xml:space="preserve"> </w:t>
            </w:r>
            <w:r>
              <w:rPr>
                <w:rFonts w:hint="eastAsia"/>
                <w:szCs w:val="21"/>
              </w:rPr>
              <w:t>+0</w:t>
            </w:r>
            <w:r w:rsidRPr="004A1FE9">
              <w:rPr>
                <w:szCs w:val="21"/>
              </w:rPr>
              <w:t>]</w:t>
            </w:r>
          </w:p>
        </w:tc>
        <w:tc>
          <w:tcPr>
            <w:tcW w:w="2187" w:type="dxa"/>
            <w:vAlign w:val="center"/>
          </w:tcPr>
          <w:p w:rsidR="00270221" w:rsidRPr="004A1FE9" w:rsidRDefault="00270221" w:rsidP="00270221">
            <w:pPr>
              <w:pStyle w:val="a6"/>
              <w:spacing w:line="276" w:lineRule="auto"/>
              <w:ind w:firstLineChars="0" w:firstLine="0"/>
              <w:jc w:val="center"/>
              <w:rPr>
                <w:rFonts w:hAnsi="宋体"/>
                <w:szCs w:val="21"/>
              </w:rPr>
            </w:pPr>
            <w:r w:rsidRPr="0020432E">
              <w:rPr>
                <w:rFonts w:ascii="Symbol" w:hAnsi="Symbol"/>
                <w:szCs w:val="21"/>
              </w:rPr>
              <w:t></w:t>
            </w:r>
            <w:r>
              <w:rPr>
                <w:rFonts w:ascii="Symbol" w:hAnsi="Symbol"/>
                <w:szCs w:val="21"/>
              </w:rPr>
              <w:t></w:t>
            </w: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270221" w:rsidRPr="004A1FE9" w:rsidRDefault="00050B30" w:rsidP="00270221">
            <w:pPr>
              <w:pStyle w:val="a6"/>
              <w:spacing w:line="276" w:lineRule="auto"/>
              <w:ind w:firstLineChars="0" w:firstLine="0"/>
              <w:jc w:val="center"/>
              <w:rPr>
                <w:rFonts w:hAnsi="宋体"/>
                <w:szCs w:val="21"/>
              </w:rPr>
            </w:pPr>
            <w:r>
              <w:rPr>
                <w:rFonts w:hAnsi="宋体" w:hint="eastAsia"/>
                <w:szCs w:val="21"/>
              </w:rPr>
              <w:t>6</w:t>
            </w:r>
          </w:p>
        </w:tc>
        <w:tc>
          <w:tcPr>
            <w:tcW w:w="2438" w:type="dxa"/>
            <w:vAlign w:val="center"/>
          </w:tcPr>
          <w:p w:rsidR="00270221" w:rsidRPr="004A1FE9" w:rsidRDefault="00B94EF3" w:rsidP="00270221">
            <w:pPr>
              <w:pStyle w:val="a6"/>
              <w:spacing w:line="276" w:lineRule="auto"/>
              <w:ind w:firstLineChars="0" w:firstLine="0"/>
              <w:jc w:val="center"/>
              <w:rPr>
                <w:rFonts w:hAnsi="宋体"/>
                <w:szCs w:val="21"/>
              </w:rPr>
            </w:pPr>
            <w:r>
              <w:rPr>
                <w:rFonts w:hAnsi="宋体" w:hint="eastAsia"/>
                <w:szCs w:val="21"/>
              </w:rPr>
              <w:t>27.3%</w:t>
            </w:r>
          </w:p>
        </w:tc>
      </w:tr>
      <w:tr w:rsidR="00270221" w:rsidRPr="004A1FE9" w:rsidTr="00270221">
        <w:tc>
          <w:tcPr>
            <w:tcW w:w="964" w:type="dxa"/>
          </w:tcPr>
          <w:p w:rsidR="00270221" w:rsidRPr="004A1FE9" w:rsidRDefault="00270221" w:rsidP="00270221">
            <w:pPr>
              <w:pStyle w:val="a6"/>
              <w:spacing w:line="276" w:lineRule="auto"/>
              <w:ind w:firstLineChars="0" w:firstLine="0"/>
              <w:jc w:val="center"/>
              <w:rPr>
                <w:rFonts w:hAnsi="宋体"/>
                <w:szCs w:val="21"/>
              </w:rPr>
            </w:pPr>
            <w:r w:rsidRPr="004A1FE9">
              <w:rPr>
                <w:rFonts w:hAnsi="宋体" w:hint="eastAsia"/>
                <w:szCs w:val="21"/>
              </w:rPr>
              <w:t>6</w:t>
            </w:r>
          </w:p>
        </w:tc>
        <w:tc>
          <w:tcPr>
            <w:tcW w:w="2344" w:type="dxa"/>
            <w:vAlign w:val="center"/>
          </w:tcPr>
          <w:p w:rsidR="00270221" w:rsidRPr="004A1FE9" w:rsidRDefault="00270221" w:rsidP="00050B30">
            <w:pPr>
              <w:pStyle w:val="a6"/>
              <w:spacing w:line="276" w:lineRule="auto"/>
              <w:ind w:firstLineChars="0" w:firstLine="0"/>
              <w:jc w:val="center"/>
              <w:rPr>
                <w:rFonts w:hAnsi="宋体"/>
                <w:szCs w:val="21"/>
              </w:rPr>
            </w:pPr>
            <w:r w:rsidRPr="004A1FE9">
              <w:rPr>
                <w:szCs w:val="21"/>
              </w:rPr>
              <w:t>[</w:t>
            </w:r>
            <w:r>
              <w:rPr>
                <w:rFonts w:hint="eastAsia"/>
                <w:szCs w:val="21"/>
              </w:rPr>
              <w:t>0.</w:t>
            </w:r>
            <w:r w:rsidR="00050B30">
              <w:rPr>
                <w:rFonts w:hint="eastAsia"/>
                <w:szCs w:val="21"/>
              </w:rPr>
              <w:t>10</w:t>
            </w:r>
            <w:r>
              <w:rPr>
                <w:rFonts w:hint="eastAsia"/>
                <w:szCs w:val="21"/>
              </w:rPr>
              <w:t>+0</w:t>
            </w:r>
            <w:r w:rsidRPr="004A1FE9">
              <w:rPr>
                <w:szCs w:val="21"/>
              </w:rPr>
              <w:t>]</w:t>
            </w:r>
          </w:p>
        </w:tc>
        <w:tc>
          <w:tcPr>
            <w:tcW w:w="2187" w:type="dxa"/>
            <w:vAlign w:val="center"/>
          </w:tcPr>
          <w:p w:rsidR="00270221" w:rsidRPr="004A1FE9" w:rsidRDefault="00050B30" w:rsidP="00270221">
            <w:pPr>
              <w:pStyle w:val="a6"/>
              <w:spacing w:line="276" w:lineRule="auto"/>
              <w:ind w:firstLineChars="0" w:firstLine="0"/>
              <w:jc w:val="center"/>
              <w:rPr>
                <w:rFonts w:hAnsi="宋体"/>
                <w:szCs w:val="21"/>
              </w:rPr>
            </w:pPr>
            <w:r w:rsidRPr="0020432E">
              <w:rPr>
                <w:rFonts w:ascii="Symbol" w:hAnsi="Symbol"/>
                <w:szCs w:val="21"/>
              </w:rPr>
              <w:t></w:t>
            </w:r>
            <w:r>
              <w:rPr>
                <w:rFonts w:ascii="Symbol" w:hAnsi="Symbol"/>
                <w:szCs w:val="21"/>
              </w:rPr>
              <w:t></w:t>
            </w: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270221" w:rsidRPr="004A1FE9" w:rsidRDefault="00270221" w:rsidP="00270221">
            <w:pPr>
              <w:pStyle w:val="a6"/>
              <w:spacing w:line="276" w:lineRule="auto"/>
              <w:ind w:firstLineChars="0" w:firstLine="0"/>
              <w:jc w:val="center"/>
              <w:rPr>
                <w:rFonts w:hAnsi="宋体"/>
                <w:szCs w:val="21"/>
              </w:rPr>
            </w:pPr>
            <w:r>
              <w:rPr>
                <w:rFonts w:hAnsi="宋体" w:hint="eastAsia"/>
                <w:szCs w:val="21"/>
              </w:rPr>
              <w:t>0</w:t>
            </w:r>
          </w:p>
        </w:tc>
        <w:tc>
          <w:tcPr>
            <w:tcW w:w="2438" w:type="dxa"/>
            <w:vAlign w:val="center"/>
          </w:tcPr>
          <w:p w:rsidR="00270221" w:rsidRPr="004A1FE9" w:rsidRDefault="00270221" w:rsidP="00270221">
            <w:pPr>
              <w:pStyle w:val="a6"/>
              <w:spacing w:line="276" w:lineRule="auto"/>
              <w:ind w:firstLineChars="0" w:firstLine="0"/>
              <w:jc w:val="center"/>
              <w:rPr>
                <w:rFonts w:hAnsi="宋体"/>
                <w:szCs w:val="21"/>
              </w:rPr>
            </w:pPr>
            <w:r>
              <w:rPr>
                <w:rFonts w:hAnsi="宋体" w:hint="eastAsia"/>
                <w:szCs w:val="21"/>
              </w:rPr>
              <w:t>0</w:t>
            </w:r>
          </w:p>
        </w:tc>
      </w:tr>
    </w:tbl>
    <w:p w:rsidR="00270221" w:rsidRDefault="00D939DE" w:rsidP="0020432E">
      <w:pPr>
        <w:spacing w:line="360" w:lineRule="auto"/>
        <w:rPr>
          <w:rFonts w:ascii="宋体" w:hAnsi="宋体"/>
          <w:szCs w:val="21"/>
        </w:rPr>
      </w:pPr>
      <w:r w:rsidRPr="00D939DE">
        <w:rPr>
          <w:rFonts w:ascii="宋体" w:hAnsi="宋体"/>
          <w:noProof/>
          <w:szCs w:val="21"/>
        </w:rPr>
        <w:drawing>
          <wp:inline distT="0" distB="0" distL="0" distR="0">
            <wp:extent cx="4572000" cy="1885950"/>
            <wp:effectExtent l="19050" t="0" r="19050" b="0"/>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70221" w:rsidRDefault="00F93B0C" w:rsidP="00D939DE">
      <w:pPr>
        <w:spacing w:line="360" w:lineRule="auto"/>
        <w:ind w:firstLineChars="300" w:firstLine="660"/>
        <w:rPr>
          <w:rFonts w:ascii="宋体" w:hAnsi="宋体"/>
          <w:szCs w:val="21"/>
        </w:rPr>
      </w:pPr>
      <w:r>
        <w:rPr>
          <w:rFonts w:ascii="宋体" w:hAnsi="宋体" w:hint="eastAsia"/>
          <w:szCs w:val="21"/>
        </w:rPr>
        <w:t>图</w:t>
      </w:r>
      <w:r>
        <w:rPr>
          <w:rFonts w:ascii="宋体" w:hAnsi="宋体" w:hint="eastAsia"/>
          <w:szCs w:val="21"/>
        </w:rPr>
        <w:t xml:space="preserve">2 </w:t>
      </w:r>
      <w:r>
        <w:rPr>
          <w:rFonts w:ascii="宋体" w:hAnsi="宋体" w:hint="eastAsia"/>
          <w:szCs w:val="21"/>
        </w:rPr>
        <w:t>型材内孔</w:t>
      </w:r>
      <w:r w:rsidR="00F142C0">
        <w:rPr>
          <w:rFonts w:ascii="宋体" w:hAnsi="宋体" w:hint="eastAsia"/>
          <w:szCs w:val="21"/>
        </w:rPr>
        <w:t>直径公差水平分布直方图</w:t>
      </w:r>
    </w:p>
    <w:p w:rsidR="0020432E" w:rsidRPr="00C17237" w:rsidRDefault="0020432E" w:rsidP="0020432E">
      <w:pPr>
        <w:spacing w:line="360" w:lineRule="auto"/>
        <w:rPr>
          <w:rFonts w:ascii="宋体" w:eastAsia="宋体" w:hAnsi="宋体"/>
          <w:szCs w:val="21"/>
        </w:rPr>
      </w:pPr>
      <w:r>
        <w:rPr>
          <w:rFonts w:ascii="宋体" w:hAnsi="宋体" w:hint="eastAsia"/>
          <w:szCs w:val="21"/>
        </w:rPr>
        <w:t>4.2.4</w:t>
      </w:r>
      <w:r w:rsidRPr="00263B79">
        <w:rPr>
          <w:rFonts w:ascii="宋体" w:hAnsi="宋体" w:hint="eastAsia"/>
          <w:szCs w:val="21"/>
        </w:rPr>
        <w:t xml:space="preserve"> </w:t>
      </w:r>
      <w:r>
        <w:rPr>
          <w:rFonts w:ascii="宋体" w:hAnsi="宋体" w:hint="eastAsia"/>
          <w:szCs w:val="21"/>
        </w:rPr>
        <w:t xml:space="preserve"> </w:t>
      </w:r>
      <w:r>
        <w:rPr>
          <w:rFonts w:ascii="宋体" w:hAnsi="宋体" w:hint="eastAsia"/>
          <w:szCs w:val="21"/>
        </w:rPr>
        <w:t>壁厚不均度，见表</w:t>
      </w:r>
      <w:r w:rsidR="005E54DD">
        <w:rPr>
          <w:rFonts w:ascii="宋体" w:hAnsi="宋体" w:hint="eastAsia"/>
          <w:szCs w:val="21"/>
        </w:rPr>
        <w:t>5</w:t>
      </w:r>
      <w:r>
        <w:rPr>
          <w:rFonts w:ascii="宋体" w:hAnsi="宋体" w:hint="eastAsia"/>
          <w:szCs w:val="21"/>
        </w:rPr>
        <w:t>，本标准所涉及的</w:t>
      </w:r>
      <w:r>
        <w:rPr>
          <w:rFonts w:hint="eastAsia"/>
          <w:color w:val="000000"/>
          <w:szCs w:val="21"/>
        </w:rPr>
        <w:t>紧固件用</w:t>
      </w:r>
      <w:r w:rsidRPr="009F4211">
        <w:rPr>
          <w:rFonts w:hint="eastAsia"/>
          <w:color w:val="000000"/>
          <w:szCs w:val="21"/>
        </w:rPr>
        <w:t>外六角内圆</w:t>
      </w:r>
      <w:r>
        <w:rPr>
          <w:rFonts w:hint="eastAsia"/>
          <w:color w:val="000000"/>
          <w:szCs w:val="21"/>
        </w:rPr>
        <w:t>型</w:t>
      </w:r>
      <w:r w:rsidRPr="009F4211">
        <w:rPr>
          <w:rFonts w:hint="eastAsia"/>
          <w:color w:val="000000"/>
          <w:szCs w:val="21"/>
        </w:rPr>
        <w:t>材</w:t>
      </w:r>
      <w:r>
        <w:rPr>
          <w:rFonts w:ascii="宋体" w:hAnsi="宋体" w:hint="eastAsia"/>
          <w:szCs w:val="21"/>
        </w:rPr>
        <w:t>与常规铜管不同，属于厚壁</w:t>
      </w:r>
      <w:r w:rsidRPr="00C17237">
        <w:rPr>
          <w:rFonts w:ascii="宋体" w:eastAsia="宋体" w:hAnsi="宋体" w:hint="eastAsia"/>
          <w:szCs w:val="21"/>
        </w:rPr>
        <w:t>型材，加工过程中易存在偏心问题，为满足高速车削加工的要求，对壁厚不均度技术指标给于较高的规定。</w:t>
      </w:r>
    </w:p>
    <w:p w:rsidR="001A4C2B" w:rsidRPr="00C17237" w:rsidRDefault="0020432E" w:rsidP="00C17237">
      <w:pPr>
        <w:spacing w:line="360" w:lineRule="auto"/>
        <w:ind w:firstLineChars="200" w:firstLine="440"/>
        <w:rPr>
          <w:rFonts w:ascii="宋体" w:eastAsia="宋体" w:hAnsi="宋体"/>
          <w:szCs w:val="21"/>
        </w:rPr>
      </w:pPr>
      <w:r w:rsidRPr="00C17237">
        <w:rPr>
          <w:rFonts w:ascii="宋体" w:eastAsia="宋体" w:hAnsi="宋体" w:hint="eastAsia"/>
          <w:szCs w:val="21"/>
        </w:rPr>
        <w:t>型材壁厚的测量应垂直于外表面的中间点，在垂直于型材的同一个平面上测得的壁厚的最大值和最小值之间的差值与最大和最小壁厚平均值的百分比为壁厚不均。</w:t>
      </w:r>
    </w:p>
    <w:p w:rsidR="0020432E" w:rsidRPr="00C159A9" w:rsidRDefault="0020432E" w:rsidP="0020432E">
      <w:pPr>
        <w:spacing w:line="360" w:lineRule="exact"/>
        <w:ind w:firstLineChars="1000" w:firstLine="2200"/>
        <w:rPr>
          <w:rFonts w:ascii="黑体" w:eastAsia="黑体" w:hAnsi="宋体"/>
          <w:szCs w:val="21"/>
        </w:rPr>
      </w:pPr>
      <w:r w:rsidRPr="00C159A9">
        <w:rPr>
          <w:rFonts w:ascii="黑体" w:eastAsia="黑体" w:hAnsi="宋体" w:hint="eastAsia"/>
          <w:szCs w:val="21"/>
        </w:rPr>
        <w:t>表</w:t>
      </w:r>
      <w:r w:rsidR="005E54DD">
        <w:rPr>
          <w:rFonts w:ascii="黑体" w:eastAsia="黑体" w:hAnsi="宋体" w:hint="eastAsia"/>
          <w:szCs w:val="21"/>
        </w:rPr>
        <w:t>5</w:t>
      </w:r>
      <w:r>
        <w:rPr>
          <w:rFonts w:ascii="黑体" w:eastAsia="黑体" w:hAnsi="宋体" w:hint="eastAsia"/>
          <w:szCs w:val="21"/>
        </w:rPr>
        <w:t xml:space="preserve">  </w:t>
      </w:r>
      <w:r w:rsidRPr="00C159A9">
        <w:rPr>
          <w:rFonts w:ascii="黑体" w:eastAsia="黑体" w:hAnsi="宋体" w:hint="eastAsia"/>
          <w:szCs w:val="21"/>
        </w:rPr>
        <w:t xml:space="preserve"> 壁厚不均度允许偏差</w:t>
      </w:r>
      <w:r>
        <w:rPr>
          <w:rFonts w:ascii="黑体" w:eastAsia="黑体" w:hAnsi="宋体" w:hint="eastAsia"/>
          <w:szCs w:val="21"/>
        </w:rPr>
        <w:t xml:space="preserve">   </w:t>
      </w:r>
      <w:r>
        <w:rPr>
          <w:rFonts w:ascii="宋体" w:hAnsi="宋体" w:hint="eastAsia"/>
          <w:szCs w:val="21"/>
        </w:rPr>
        <w:t xml:space="preserve"> </w:t>
      </w:r>
      <w:r>
        <w:rPr>
          <w:rFonts w:ascii="黑体" w:eastAsia="黑体" w:hAnsi="宋体" w:hint="eastAsia"/>
          <w:szCs w:val="21"/>
        </w:rPr>
        <w:t xml:space="preserve">单位为毫米 </w:t>
      </w:r>
    </w:p>
    <w:tbl>
      <w:tblPr>
        <w:tblW w:w="3205"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
        <w:gridCol w:w="2857"/>
        <w:gridCol w:w="2405"/>
      </w:tblGrid>
      <w:tr w:rsidR="0020432E" w:rsidRPr="00391B21" w:rsidTr="005D6B83">
        <w:tc>
          <w:tcPr>
            <w:tcW w:w="834" w:type="pct"/>
            <w:vMerge w:val="restart"/>
          </w:tcPr>
          <w:p w:rsidR="00C17237" w:rsidRDefault="0020432E" w:rsidP="005D6B83">
            <w:pPr>
              <w:spacing w:line="360" w:lineRule="exact"/>
              <w:jc w:val="center"/>
              <w:rPr>
                <w:rFonts w:ascii="宋体" w:eastAsia="宋体" w:hAnsi="宋体"/>
                <w:sz w:val="21"/>
                <w:szCs w:val="21"/>
              </w:rPr>
            </w:pPr>
            <w:r w:rsidRPr="00C17237">
              <w:rPr>
                <w:rFonts w:ascii="宋体" w:eastAsia="宋体" w:hAnsi="宋体" w:hint="eastAsia"/>
                <w:sz w:val="21"/>
                <w:szCs w:val="21"/>
              </w:rPr>
              <w:t>公称</w:t>
            </w:r>
          </w:p>
          <w:p w:rsidR="0020432E" w:rsidRPr="00C17237" w:rsidRDefault="0020432E" w:rsidP="005D6B83">
            <w:pPr>
              <w:spacing w:line="360" w:lineRule="exact"/>
              <w:jc w:val="center"/>
              <w:rPr>
                <w:rFonts w:ascii="宋体" w:eastAsia="宋体" w:hAnsi="宋体"/>
                <w:sz w:val="21"/>
                <w:szCs w:val="21"/>
              </w:rPr>
            </w:pPr>
            <w:r w:rsidRPr="00C17237">
              <w:rPr>
                <w:rFonts w:ascii="宋体" w:eastAsia="宋体" w:hAnsi="宋体" w:hint="eastAsia"/>
                <w:sz w:val="21"/>
                <w:szCs w:val="21"/>
              </w:rPr>
              <w:t>壁厚</w:t>
            </w:r>
          </w:p>
        </w:tc>
        <w:tc>
          <w:tcPr>
            <w:tcW w:w="4166" w:type="pct"/>
            <w:gridSpan w:val="2"/>
          </w:tcPr>
          <w:p w:rsidR="0020432E" w:rsidRPr="00C17237" w:rsidRDefault="0020432E" w:rsidP="005D6B83">
            <w:pPr>
              <w:spacing w:line="360" w:lineRule="exact"/>
              <w:jc w:val="center"/>
              <w:rPr>
                <w:rFonts w:ascii="宋体" w:eastAsia="宋体" w:hAnsi="宋体"/>
                <w:sz w:val="21"/>
                <w:szCs w:val="21"/>
              </w:rPr>
            </w:pPr>
            <w:r w:rsidRPr="00C17237">
              <w:rPr>
                <w:rFonts w:ascii="宋体" w:eastAsia="宋体" w:hAnsi="宋体" w:hint="eastAsia"/>
                <w:sz w:val="21"/>
                <w:szCs w:val="21"/>
              </w:rPr>
              <w:t>壁厚不均度，%</w:t>
            </w:r>
          </w:p>
        </w:tc>
      </w:tr>
      <w:tr w:rsidR="0020432E" w:rsidRPr="00391B21" w:rsidTr="00C17237">
        <w:trPr>
          <w:trHeight w:val="297"/>
        </w:trPr>
        <w:tc>
          <w:tcPr>
            <w:tcW w:w="834" w:type="pct"/>
            <w:vMerge/>
          </w:tcPr>
          <w:p w:rsidR="0020432E" w:rsidRPr="00C17237" w:rsidRDefault="0020432E" w:rsidP="005D6B83">
            <w:pPr>
              <w:jc w:val="center"/>
              <w:rPr>
                <w:rFonts w:ascii="宋体" w:eastAsia="宋体" w:hAnsi="宋体"/>
                <w:sz w:val="21"/>
                <w:szCs w:val="21"/>
              </w:rPr>
            </w:pPr>
          </w:p>
        </w:tc>
        <w:tc>
          <w:tcPr>
            <w:tcW w:w="2262" w:type="pct"/>
          </w:tcPr>
          <w:p w:rsidR="0020432E" w:rsidRPr="00C17237" w:rsidRDefault="0020432E" w:rsidP="005D6B83">
            <w:pPr>
              <w:jc w:val="center"/>
              <w:rPr>
                <w:rFonts w:ascii="宋体" w:eastAsia="宋体" w:hAnsi="宋体"/>
                <w:sz w:val="21"/>
                <w:szCs w:val="21"/>
              </w:rPr>
            </w:pPr>
            <w:r w:rsidRPr="00C17237">
              <w:rPr>
                <w:rFonts w:ascii="宋体" w:eastAsia="宋体" w:hAnsi="宋体" w:hint="eastAsia"/>
                <w:sz w:val="21"/>
                <w:szCs w:val="21"/>
              </w:rPr>
              <w:t>高精级</w:t>
            </w:r>
          </w:p>
        </w:tc>
        <w:tc>
          <w:tcPr>
            <w:tcW w:w="1904" w:type="pct"/>
            <w:vAlign w:val="center"/>
          </w:tcPr>
          <w:p w:rsidR="0020432E" w:rsidRPr="00C17237" w:rsidRDefault="0020432E" w:rsidP="005D6B83">
            <w:pPr>
              <w:spacing w:line="360" w:lineRule="exact"/>
              <w:jc w:val="center"/>
              <w:rPr>
                <w:rFonts w:ascii="宋体" w:eastAsia="宋体" w:hAnsi="宋体"/>
                <w:sz w:val="21"/>
                <w:szCs w:val="21"/>
              </w:rPr>
            </w:pPr>
            <w:r w:rsidRPr="00C17237">
              <w:rPr>
                <w:rFonts w:ascii="宋体" w:eastAsia="宋体" w:hAnsi="宋体" w:hint="eastAsia"/>
                <w:sz w:val="21"/>
                <w:szCs w:val="21"/>
              </w:rPr>
              <w:t>普通级</w:t>
            </w:r>
          </w:p>
        </w:tc>
      </w:tr>
      <w:tr w:rsidR="0020432E" w:rsidRPr="00391B21" w:rsidTr="005D6B83">
        <w:tc>
          <w:tcPr>
            <w:tcW w:w="834" w:type="pct"/>
          </w:tcPr>
          <w:p w:rsidR="0020432E" w:rsidRPr="00C17237" w:rsidRDefault="0020432E" w:rsidP="005D6B83">
            <w:pPr>
              <w:jc w:val="center"/>
              <w:rPr>
                <w:rFonts w:ascii="宋体" w:eastAsia="宋体" w:hAnsi="宋体"/>
                <w:sz w:val="21"/>
                <w:szCs w:val="21"/>
              </w:rPr>
            </w:pPr>
            <w:r w:rsidRPr="00C17237">
              <w:rPr>
                <w:rFonts w:ascii="宋体" w:eastAsia="宋体" w:hAnsi="宋体" w:hint="eastAsia"/>
                <w:color w:val="000000"/>
                <w:sz w:val="21"/>
                <w:szCs w:val="21"/>
              </w:rPr>
              <w:t>≤3</w:t>
            </w:r>
          </w:p>
        </w:tc>
        <w:tc>
          <w:tcPr>
            <w:tcW w:w="2262" w:type="pct"/>
          </w:tcPr>
          <w:p w:rsidR="0020432E" w:rsidRPr="00C17237" w:rsidRDefault="0020432E" w:rsidP="005D6B83">
            <w:pPr>
              <w:jc w:val="center"/>
              <w:rPr>
                <w:rFonts w:ascii="宋体" w:eastAsia="宋体" w:hAnsi="宋体"/>
                <w:sz w:val="21"/>
                <w:szCs w:val="21"/>
              </w:rPr>
            </w:pPr>
            <w:r w:rsidRPr="00C17237">
              <w:rPr>
                <w:rFonts w:ascii="宋体" w:eastAsia="宋体" w:hAnsi="宋体" w:hint="eastAsia"/>
                <w:sz w:val="21"/>
                <w:szCs w:val="21"/>
              </w:rPr>
              <w:t>20</w:t>
            </w:r>
          </w:p>
        </w:tc>
        <w:tc>
          <w:tcPr>
            <w:tcW w:w="1904" w:type="pct"/>
          </w:tcPr>
          <w:p w:rsidR="0020432E" w:rsidRPr="00C17237" w:rsidRDefault="0020432E" w:rsidP="005D6B83">
            <w:pPr>
              <w:jc w:val="center"/>
              <w:rPr>
                <w:rFonts w:ascii="宋体" w:eastAsia="宋体" w:hAnsi="宋体"/>
                <w:sz w:val="21"/>
                <w:szCs w:val="21"/>
              </w:rPr>
            </w:pPr>
            <w:r w:rsidRPr="00C17237">
              <w:rPr>
                <w:rFonts w:ascii="宋体" w:eastAsia="宋体" w:hAnsi="宋体" w:hint="eastAsia"/>
                <w:sz w:val="21"/>
                <w:szCs w:val="21"/>
              </w:rPr>
              <w:t>24</w:t>
            </w:r>
          </w:p>
        </w:tc>
      </w:tr>
      <w:tr w:rsidR="0020432E" w:rsidRPr="00391B21" w:rsidTr="00C17237">
        <w:trPr>
          <w:trHeight w:val="383"/>
        </w:trPr>
        <w:tc>
          <w:tcPr>
            <w:tcW w:w="834" w:type="pct"/>
          </w:tcPr>
          <w:p w:rsidR="0020432E" w:rsidRPr="00C17237" w:rsidRDefault="0020432E" w:rsidP="005D6B83">
            <w:pPr>
              <w:spacing w:line="360" w:lineRule="exact"/>
              <w:jc w:val="center"/>
              <w:rPr>
                <w:rFonts w:ascii="宋体" w:eastAsia="宋体" w:hAnsi="宋体"/>
                <w:sz w:val="21"/>
                <w:szCs w:val="21"/>
              </w:rPr>
            </w:pPr>
            <w:r w:rsidRPr="00C17237">
              <w:rPr>
                <w:rFonts w:ascii="宋体" w:eastAsia="宋体" w:hAnsi="宋体"/>
                <w:sz w:val="21"/>
                <w:szCs w:val="21"/>
              </w:rPr>
              <w:t>&gt;</w:t>
            </w:r>
            <w:r w:rsidRPr="00C17237">
              <w:rPr>
                <w:rFonts w:ascii="宋体" w:eastAsia="宋体" w:hAnsi="宋体" w:hint="eastAsia"/>
                <w:sz w:val="21"/>
                <w:szCs w:val="21"/>
              </w:rPr>
              <w:t>3</w:t>
            </w:r>
          </w:p>
        </w:tc>
        <w:tc>
          <w:tcPr>
            <w:tcW w:w="2262" w:type="pct"/>
          </w:tcPr>
          <w:p w:rsidR="0020432E" w:rsidRPr="00C17237" w:rsidRDefault="0020432E" w:rsidP="005D6B83">
            <w:pPr>
              <w:spacing w:line="360" w:lineRule="exact"/>
              <w:jc w:val="center"/>
              <w:rPr>
                <w:rFonts w:ascii="宋体" w:eastAsia="宋体" w:hAnsi="宋体"/>
                <w:sz w:val="21"/>
                <w:szCs w:val="21"/>
              </w:rPr>
            </w:pPr>
            <w:r w:rsidRPr="00C17237">
              <w:rPr>
                <w:rFonts w:ascii="宋体" w:eastAsia="宋体" w:hAnsi="宋体" w:hint="eastAsia"/>
                <w:sz w:val="21"/>
                <w:szCs w:val="21"/>
              </w:rPr>
              <w:t>16</w:t>
            </w:r>
          </w:p>
        </w:tc>
        <w:tc>
          <w:tcPr>
            <w:tcW w:w="1904" w:type="pct"/>
          </w:tcPr>
          <w:p w:rsidR="0020432E" w:rsidRPr="00C17237" w:rsidRDefault="0020432E" w:rsidP="005D6B83">
            <w:pPr>
              <w:spacing w:line="360" w:lineRule="exact"/>
              <w:jc w:val="center"/>
              <w:rPr>
                <w:rFonts w:ascii="宋体" w:eastAsia="宋体" w:hAnsi="宋体"/>
                <w:sz w:val="21"/>
                <w:szCs w:val="21"/>
              </w:rPr>
            </w:pPr>
            <w:r w:rsidRPr="00C17237">
              <w:rPr>
                <w:rFonts w:ascii="宋体" w:eastAsia="宋体" w:hAnsi="宋体" w:hint="eastAsia"/>
                <w:sz w:val="21"/>
                <w:szCs w:val="21"/>
              </w:rPr>
              <w:t>20</w:t>
            </w:r>
          </w:p>
        </w:tc>
      </w:tr>
    </w:tbl>
    <w:p w:rsidR="002B2507" w:rsidRDefault="002B2507" w:rsidP="002B2507">
      <w:pPr>
        <w:spacing w:line="360" w:lineRule="auto"/>
        <w:rPr>
          <w:rFonts w:ascii="宋体" w:hAnsi="宋体"/>
          <w:szCs w:val="21"/>
        </w:rPr>
      </w:pPr>
      <w:r>
        <w:rPr>
          <w:rFonts w:ascii="宋体" w:hAnsi="宋体" w:hint="eastAsia"/>
          <w:szCs w:val="21"/>
        </w:rPr>
        <w:t xml:space="preserve">4.2.5  </w:t>
      </w:r>
      <w:r>
        <w:rPr>
          <w:rFonts w:ascii="宋体" w:hAnsi="宋体" w:hint="eastAsia"/>
          <w:szCs w:val="21"/>
        </w:rPr>
        <w:t>由于高速切削领域对</w:t>
      </w:r>
      <w:r>
        <w:rPr>
          <w:rFonts w:hint="eastAsia"/>
          <w:color w:val="000000"/>
          <w:szCs w:val="21"/>
        </w:rPr>
        <w:t>紧固件用</w:t>
      </w:r>
      <w:r w:rsidRPr="009F4211">
        <w:rPr>
          <w:rFonts w:hint="eastAsia"/>
          <w:color w:val="000000"/>
          <w:szCs w:val="21"/>
        </w:rPr>
        <w:t>外六角内圆</w:t>
      </w:r>
      <w:r>
        <w:rPr>
          <w:rFonts w:hint="eastAsia"/>
          <w:color w:val="000000"/>
          <w:szCs w:val="21"/>
        </w:rPr>
        <w:t>型</w:t>
      </w:r>
      <w:r w:rsidRPr="009F4211">
        <w:rPr>
          <w:rFonts w:hint="eastAsia"/>
          <w:color w:val="000000"/>
          <w:szCs w:val="21"/>
        </w:rPr>
        <w:t>材</w:t>
      </w:r>
      <w:r>
        <w:rPr>
          <w:rFonts w:ascii="宋体" w:hAnsi="宋体" w:hint="eastAsia"/>
          <w:szCs w:val="21"/>
        </w:rPr>
        <w:t>直度的要求较高，因此本标准制定了较高严格的直线度指标，远高于我国普通拉制管和挤制管直度的指标。具体指标为型</w:t>
      </w:r>
      <w:r w:rsidRPr="00263B79">
        <w:rPr>
          <w:rFonts w:ascii="宋体" w:hAnsi="宋体" w:hint="eastAsia"/>
          <w:szCs w:val="21"/>
        </w:rPr>
        <w:t>材</w:t>
      </w:r>
      <w:r w:rsidRPr="00A07854">
        <w:rPr>
          <w:rFonts w:ascii="宋体" w:hAnsi="宋体" w:hint="eastAsia"/>
          <w:color w:val="000000"/>
          <w:szCs w:val="21"/>
        </w:rPr>
        <w:t>的直度应不大于</w:t>
      </w:r>
      <w:r w:rsidRPr="00A07854">
        <w:rPr>
          <w:rFonts w:hint="eastAsia"/>
          <w:color w:val="000000"/>
          <w:szCs w:val="21"/>
        </w:rPr>
        <w:t>1.2</w:t>
      </w:r>
      <w:r w:rsidRPr="00A07854">
        <w:rPr>
          <w:color w:val="000000"/>
          <w:szCs w:val="21"/>
        </w:rPr>
        <w:t>mm/m</w:t>
      </w:r>
      <w:r w:rsidRPr="00A07854">
        <w:rPr>
          <w:rFonts w:ascii="宋体" w:hAnsi="宋体" w:hint="eastAsia"/>
          <w:color w:val="000000"/>
          <w:szCs w:val="21"/>
        </w:rPr>
        <w:t>，同时应满足直度不</w:t>
      </w:r>
      <w:r w:rsidRPr="00195E3E">
        <w:rPr>
          <w:rFonts w:ascii="宋体" w:hAnsi="宋体" w:hint="eastAsia"/>
          <w:szCs w:val="21"/>
        </w:rPr>
        <w:t>大于</w:t>
      </w:r>
      <w:r>
        <w:rPr>
          <w:szCs w:val="21"/>
        </w:rPr>
        <w:t>0.</w:t>
      </w:r>
      <w:r w:rsidRPr="00C159A9">
        <w:rPr>
          <w:szCs w:val="21"/>
        </w:rPr>
        <w:t>5mm/</w:t>
      </w:r>
      <w:r>
        <w:rPr>
          <w:rFonts w:hint="eastAsia"/>
          <w:szCs w:val="21"/>
        </w:rPr>
        <w:t>40</w:t>
      </w:r>
      <w:r w:rsidRPr="00C159A9">
        <w:rPr>
          <w:szCs w:val="21"/>
        </w:rPr>
        <w:t>0mm</w:t>
      </w:r>
      <w:r w:rsidRPr="00195E3E">
        <w:rPr>
          <w:rFonts w:ascii="宋体" w:hAnsi="宋体" w:hint="eastAsia"/>
          <w:szCs w:val="21"/>
        </w:rPr>
        <w:t>。</w:t>
      </w:r>
    </w:p>
    <w:p w:rsidR="002B2507" w:rsidRDefault="002B2507" w:rsidP="00E625E3">
      <w:pPr>
        <w:rPr>
          <w:rFonts w:ascii="宋体" w:hAnsi="宋体"/>
          <w:szCs w:val="21"/>
        </w:rPr>
      </w:pPr>
      <w:r>
        <w:rPr>
          <w:rFonts w:ascii="宋体" w:hAnsi="宋体" w:hint="eastAsia"/>
          <w:szCs w:val="21"/>
        </w:rPr>
        <w:lastRenderedPageBreak/>
        <w:t>4.2.6</w:t>
      </w:r>
      <w:r>
        <w:rPr>
          <w:rFonts w:ascii="宋体" w:hAnsi="宋体" w:hint="eastAsia"/>
          <w:szCs w:val="21"/>
        </w:rPr>
        <w:t>扭拧度是</w:t>
      </w:r>
      <w:r>
        <w:rPr>
          <w:rFonts w:hint="eastAsia"/>
          <w:color w:val="000000"/>
          <w:szCs w:val="21"/>
        </w:rPr>
        <w:t>紧固件用</w:t>
      </w:r>
      <w:r w:rsidRPr="009F4211">
        <w:rPr>
          <w:rFonts w:hint="eastAsia"/>
          <w:color w:val="000000"/>
          <w:szCs w:val="21"/>
        </w:rPr>
        <w:t>外六角内圆</w:t>
      </w:r>
      <w:r>
        <w:rPr>
          <w:rFonts w:hint="eastAsia"/>
          <w:color w:val="000000"/>
          <w:szCs w:val="21"/>
        </w:rPr>
        <w:t>型</w:t>
      </w:r>
      <w:r w:rsidRPr="009F4211">
        <w:rPr>
          <w:rFonts w:hint="eastAsia"/>
          <w:color w:val="000000"/>
          <w:szCs w:val="21"/>
        </w:rPr>
        <w:t>材</w:t>
      </w:r>
      <w:r>
        <w:rPr>
          <w:rFonts w:ascii="宋体" w:hAnsi="宋体" w:hint="eastAsia"/>
          <w:szCs w:val="21"/>
        </w:rPr>
        <w:t>重要的外形尺寸指标，本标准对于型扭拧度的测量及技术指标规定如下。</w:t>
      </w:r>
      <w:r>
        <w:rPr>
          <w:rFonts w:ascii="黑体" w:eastAsia="黑体" w:hAnsi="宋体" w:hint="eastAsia"/>
          <w:szCs w:val="21"/>
        </w:rPr>
        <w:t>表</w:t>
      </w:r>
      <w:r w:rsidR="005E54DD">
        <w:rPr>
          <w:rFonts w:ascii="黑体" w:eastAsia="黑体" w:hAnsi="宋体" w:hint="eastAsia"/>
          <w:szCs w:val="21"/>
        </w:rPr>
        <w:t xml:space="preserve"> 6</w:t>
      </w:r>
      <w:r>
        <w:rPr>
          <w:rFonts w:ascii="黑体" w:eastAsia="黑体" w:hAnsi="宋体" w:hint="eastAsia"/>
          <w:szCs w:val="21"/>
        </w:rPr>
        <w:t xml:space="preserve">      型</w:t>
      </w:r>
      <w:r w:rsidRPr="004727A7">
        <w:rPr>
          <w:rFonts w:ascii="黑体" w:eastAsia="黑体" w:hAnsi="宋体" w:hint="eastAsia"/>
          <w:szCs w:val="21"/>
        </w:rPr>
        <w:t>材</w:t>
      </w:r>
      <w:r>
        <w:rPr>
          <w:rFonts w:ascii="黑体" w:eastAsia="黑体" w:hAnsi="宋体" w:hint="eastAsia"/>
          <w:szCs w:val="21"/>
        </w:rPr>
        <w:t>的扭拧度         单位为毫米</w:t>
      </w:r>
    </w:p>
    <w:tbl>
      <w:tblPr>
        <w:tblW w:w="3435"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9"/>
        <w:gridCol w:w="4941"/>
      </w:tblGrid>
      <w:tr w:rsidR="002B2507" w:rsidRPr="00391B21" w:rsidTr="005D6B83">
        <w:trPr>
          <w:trHeight w:val="395"/>
        </w:trPr>
        <w:tc>
          <w:tcPr>
            <w:tcW w:w="1351" w:type="pct"/>
          </w:tcPr>
          <w:p w:rsidR="002B2507" w:rsidRPr="00391B21" w:rsidRDefault="002B2507" w:rsidP="005D6B83">
            <w:pPr>
              <w:spacing w:line="360" w:lineRule="exact"/>
              <w:jc w:val="center"/>
              <w:rPr>
                <w:szCs w:val="21"/>
              </w:rPr>
            </w:pPr>
            <w:r>
              <w:rPr>
                <w:rFonts w:hint="eastAsia"/>
                <w:szCs w:val="21"/>
              </w:rPr>
              <w:t xml:space="preserve"> </w:t>
            </w:r>
            <w:r>
              <w:rPr>
                <w:rFonts w:hint="eastAsia"/>
                <w:szCs w:val="21"/>
              </w:rPr>
              <w:t>对边距</w:t>
            </w:r>
          </w:p>
        </w:tc>
        <w:tc>
          <w:tcPr>
            <w:tcW w:w="3649" w:type="pct"/>
          </w:tcPr>
          <w:p w:rsidR="002B2507" w:rsidRPr="00391B21" w:rsidRDefault="002B2507" w:rsidP="005D6B83">
            <w:pPr>
              <w:spacing w:line="360" w:lineRule="exact"/>
              <w:jc w:val="center"/>
              <w:rPr>
                <w:szCs w:val="21"/>
              </w:rPr>
            </w:pPr>
            <w:r>
              <w:rPr>
                <w:rFonts w:hint="eastAsia"/>
                <w:szCs w:val="21"/>
              </w:rPr>
              <w:t>任何</w:t>
            </w:r>
            <w:r>
              <w:rPr>
                <w:rFonts w:hint="eastAsia"/>
                <w:szCs w:val="21"/>
              </w:rPr>
              <w:t>1</w:t>
            </w:r>
            <w:r>
              <w:rPr>
                <w:rFonts w:hint="eastAsia"/>
                <w:szCs w:val="21"/>
              </w:rPr>
              <w:t>米长的管的扭拧度</w:t>
            </w:r>
            <w:r>
              <w:rPr>
                <w:rFonts w:hint="eastAsia"/>
                <w:szCs w:val="21"/>
              </w:rPr>
              <w:t>V</w:t>
            </w:r>
            <w:r>
              <w:rPr>
                <w:rFonts w:hint="eastAsia"/>
                <w:szCs w:val="21"/>
              </w:rPr>
              <w:t>，最大</w:t>
            </w:r>
          </w:p>
        </w:tc>
      </w:tr>
      <w:tr w:rsidR="002B2507" w:rsidTr="005D6B83">
        <w:tc>
          <w:tcPr>
            <w:tcW w:w="1351" w:type="pct"/>
          </w:tcPr>
          <w:p w:rsidR="002B2507" w:rsidRDefault="002B2507" w:rsidP="005D6B83">
            <w:pPr>
              <w:jc w:val="center"/>
            </w:pPr>
            <w:r>
              <w:rPr>
                <w:rFonts w:hint="eastAsia"/>
                <w:color w:val="000000"/>
                <w:sz w:val="18"/>
                <w:szCs w:val="18"/>
              </w:rPr>
              <w:t>≤</w:t>
            </w:r>
            <w:r>
              <w:rPr>
                <w:rFonts w:hint="eastAsia"/>
                <w:color w:val="000000"/>
                <w:sz w:val="18"/>
                <w:szCs w:val="18"/>
              </w:rPr>
              <w:t>18</w:t>
            </w:r>
          </w:p>
        </w:tc>
        <w:tc>
          <w:tcPr>
            <w:tcW w:w="3649" w:type="pct"/>
          </w:tcPr>
          <w:p w:rsidR="002B2507" w:rsidRDefault="002B2507" w:rsidP="005D6B83">
            <w:pPr>
              <w:tabs>
                <w:tab w:val="left" w:pos="3375"/>
                <w:tab w:val="center" w:pos="3535"/>
              </w:tabs>
              <w:jc w:val="center"/>
            </w:pPr>
            <w:r>
              <w:rPr>
                <w:rFonts w:hint="eastAsia"/>
              </w:rPr>
              <w:t>1.0</w:t>
            </w:r>
          </w:p>
        </w:tc>
      </w:tr>
      <w:tr w:rsidR="002B2507" w:rsidRPr="00391B21" w:rsidTr="005D6B83">
        <w:tc>
          <w:tcPr>
            <w:tcW w:w="1351" w:type="pct"/>
          </w:tcPr>
          <w:p w:rsidR="002B2507" w:rsidRPr="00391B21" w:rsidRDefault="002B2507" w:rsidP="005D6B83">
            <w:pPr>
              <w:spacing w:line="360" w:lineRule="exact"/>
              <w:jc w:val="center"/>
              <w:rPr>
                <w:szCs w:val="21"/>
              </w:rPr>
            </w:pPr>
            <w:r>
              <w:rPr>
                <w:szCs w:val="21"/>
              </w:rPr>
              <w:t>&gt;</w:t>
            </w:r>
            <w:r>
              <w:rPr>
                <w:rFonts w:hint="eastAsia"/>
                <w:szCs w:val="21"/>
              </w:rPr>
              <w:t>18</w:t>
            </w:r>
            <w:r>
              <w:rPr>
                <w:szCs w:val="21"/>
              </w:rPr>
              <w:t>～</w:t>
            </w:r>
            <w:r>
              <w:rPr>
                <w:rFonts w:hint="eastAsia"/>
                <w:szCs w:val="21"/>
              </w:rPr>
              <w:t>30</w:t>
            </w:r>
          </w:p>
        </w:tc>
        <w:tc>
          <w:tcPr>
            <w:tcW w:w="3649" w:type="pct"/>
          </w:tcPr>
          <w:p w:rsidR="002B2507" w:rsidRPr="00391B21" w:rsidRDefault="002B2507" w:rsidP="005D6B83">
            <w:pPr>
              <w:spacing w:line="360" w:lineRule="exact"/>
              <w:jc w:val="center"/>
              <w:rPr>
                <w:szCs w:val="21"/>
              </w:rPr>
            </w:pPr>
            <w:r>
              <w:rPr>
                <w:rFonts w:hint="eastAsia"/>
                <w:szCs w:val="21"/>
              </w:rPr>
              <w:t>2.0</w:t>
            </w:r>
          </w:p>
        </w:tc>
      </w:tr>
      <w:tr w:rsidR="002B2507" w:rsidRPr="00391B21" w:rsidTr="005D6B83">
        <w:tc>
          <w:tcPr>
            <w:tcW w:w="1351" w:type="pct"/>
            <w:vAlign w:val="center"/>
          </w:tcPr>
          <w:p w:rsidR="002B2507" w:rsidRDefault="002B2507" w:rsidP="005D6B83">
            <w:pPr>
              <w:jc w:val="center"/>
              <w:rPr>
                <w:szCs w:val="21"/>
              </w:rPr>
            </w:pPr>
            <w:r>
              <w:rPr>
                <w:szCs w:val="21"/>
              </w:rPr>
              <w:t>&gt;</w:t>
            </w:r>
            <w:r>
              <w:rPr>
                <w:rFonts w:hint="eastAsia"/>
                <w:szCs w:val="21"/>
              </w:rPr>
              <w:t>30</w:t>
            </w:r>
          </w:p>
        </w:tc>
        <w:tc>
          <w:tcPr>
            <w:tcW w:w="3649" w:type="pct"/>
          </w:tcPr>
          <w:p w:rsidR="002B2507" w:rsidRDefault="002B2507" w:rsidP="005D6B83">
            <w:pPr>
              <w:spacing w:line="360" w:lineRule="exact"/>
              <w:jc w:val="center"/>
              <w:rPr>
                <w:szCs w:val="21"/>
              </w:rPr>
            </w:pPr>
            <w:r>
              <w:rPr>
                <w:rFonts w:hint="eastAsia"/>
                <w:szCs w:val="21"/>
              </w:rPr>
              <w:t>3.0</w:t>
            </w:r>
          </w:p>
        </w:tc>
      </w:tr>
    </w:tbl>
    <w:p w:rsidR="002B2507" w:rsidRDefault="002B2507" w:rsidP="002B2507">
      <w:pPr>
        <w:spacing w:line="360" w:lineRule="auto"/>
        <w:rPr>
          <w:rFonts w:ascii="宋体" w:hAnsi="宋体"/>
          <w:szCs w:val="21"/>
        </w:rPr>
      </w:pPr>
      <w:r>
        <w:rPr>
          <w:rFonts w:hint="eastAsia"/>
          <w:noProof/>
          <w:color w:val="FF0000"/>
          <w:szCs w:val="21"/>
        </w:rPr>
        <w:drawing>
          <wp:anchor distT="0" distB="0" distL="114300" distR="114300" simplePos="0" relativeHeight="251662336" behindDoc="0" locked="0" layoutInCell="1" allowOverlap="0">
            <wp:simplePos x="0" y="0"/>
            <wp:positionH relativeFrom="column">
              <wp:posOffset>819150</wp:posOffset>
            </wp:positionH>
            <wp:positionV relativeFrom="paragraph">
              <wp:posOffset>160020</wp:posOffset>
            </wp:positionV>
            <wp:extent cx="3093085" cy="1965325"/>
            <wp:effectExtent l="19050" t="0" r="0" b="0"/>
            <wp:wrapSquare wrapText="bothSides"/>
            <wp:docPr id="3" name="图片 3" descr="微信图片_2020071310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200713102242"/>
                    <pic:cNvPicPr>
                      <a:picLocks noChangeAspect="1" noChangeArrowheads="1"/>
                    </pic:cNvPicPr>
                  </pic:nvPicPr>
                  <pic:blipFill>
                    <a:blip r:embed="rId9" cstate="print"/>
                    <a:srcRect/>
                    <a:stretch>
                      <a:fillRect/>
                    </a:stretch>
                  </pic:blipFill>
                  <pic:spPr bwMode="auto">
                    <a:xfrm>
                      <a:off x="0" y="0"/>
                      <a:ext cx="3093085" cy="1965325"/>
                    </a:xfrm>
                    <a:prstGeom prst="rect">
                      <a:avLst/>
                    </a:prstGeom>
                    <a:noFill/>
                    <a:ln w="9525">
                      <a:noFill/>
                      <a:miter lim="800000"/>
                      <a:headEnd/>
                      <a:tailEnd/>
                    </a:ln>
                  </pic:spPr>
                </pic:pic>
              </a:graphicData>
            </a:graphic>
          </wp:anchor>
        </w:drawing>
      </w:r>
    </w:p>
    <w:p w:rsidR="002B2507" w:rsidRDefault="002B2507" w:rsidP="002B2507">
      <w:pPr>
        <w:rPr>
          <w:rFonts w:ascii="宋体" w:hAnsi="宋体"/>
          <w:szCs w:val="21"/>
        </w:rPr>
      </w:pPr>
    </w:p>
    <w:p w:rsidR="002B2507" w:rsidRDefault="002B2507" w:rsidP="002B2507">
      <w:pPr>
        <w:rPr>
          <w:rFonts w:ascii="宋体" w:hAnsi="宋体"/>
          <w:szCs w:val="21"/>
        </w:rPr>
      </w:pPr>
    </w:p>
    <w:p w:rsidR="002B2507" w:rsidRDefault="002B2507" w:rsidP="002B2507">
      <w:pPr>
        <w:rPr>
          <w:rFonts w:ascii="宋体" w:hAnsi="宋体"/>
          <w:szCs w:val="21"/>
        </w:rPr>
      </w:pPr>
    </w:p>
    <w:p w:rsidR="002B2507" w:rsidRDefault="002B2507" w:rsidP="002B2507">
      <w:pPr>
        <w:rPr>
          <w:rFonts w:ascii="宋体" w:hAnsi="宋体"/>
          <w:szCs w:val="21"/>
        </w:rPr>
      </w:pPr>
    </w:p>
    <w:p w:rsidR="002B2507" w:rsidRDefault="002B2507" w:rsidP="002B2507">
      <w:pPr>
        <w:rPr>
          <w:rFonts w:ascii="宋体" w:hAnsi="宋体"/>
          <w:szCs w:val="21"/>
        </w:rPr>
      </w:pPr>
    </w:p>
    <w:p w:rsidR="002B2507" w:rsidRDefault="002B2507" w:rsidP="002B2507">
      <w:pPr>
        <w:spacing w:line="360" w:lineRule="auto"/>
        <w:rPr>
          <w:szCs w:val="21"/>
        </w:rPr>
      </w:pPr>
    </w:p>
    <w:p w:rsidR="002B2507" w:rsidRPr="00C17237" w:rsidRDefault="002B2507" w:rsidP="002B2507">
      <w:pPr>
        <w:spacing w:line="360" w:lineRule="auto"/>
        <w:rPr>
          <w:rFonts w:ascii="宋体" w:eastAsia="宋体" w:hAnsi="宋体"/>
          <w:sz w:val="21"/>
          <w:szCs w:val="21"/>
        </w:rPr>
      </w:pPr>
      <w:r w:rsidRPr="00C17237">
        <w:rPr>
          <w:rFonts w:ascii="宋体" w:eastAsia="宋体" w:hAnsi="宋体" w:hint="eastAsia"/>
          <w:sz w:val="21"/>
          <w:szCs w:val="21"/>
        </w:rPr>
        <w:t>图</w:t>
      </w:r>
      <w:r w:rsidR="005E54DD">
        <w:rPr>
          <w:rFonts w:ascii="宋体" w:eastAsia="宋体" w:hAnsi="宋体" w:hint="eastAsia"/>
          <w:sz w:val="21"/>
          <w:szCs w:val="21"/>
        </w:rPr>
        <w:t xml:space="preserve">3   </w:t>
      </w:r>
      <w:r w:rsidRPr="00C17237">
        <w:rPr>
          <w:rFonts w:ascii="宋体" w:eastAsia="宋体" w:hAnsi="宋体" w:hint="eastAsia"/>
          <w:sz w:val="21"/>
          <w:szCs w:val="21"/>
        </w:rPr>
        <w:t xml:space="preserve"> 型材扭拧度的测量</w:t>
      </w:r>
    </w:p>
    <w:p w:rsidR="005E54DD" w:rsidRPr="00727A6A" w:rsidRDefault="002B2507" w:rsidP="005E54DD">
      <w:pPr>
        <w:autoSpaceDE w:val="0"/>
        <w:autoSpaceDN w:val="0"/>
        <w:ind w:firstLineChars="200" w:firstLine="420"/>
        <w:rPr>
          <w:rFonts w:ascii="宋体" w:eastAsia="宋体" w:hAnsi="宋体"/>
          <w:sz w:val="21"/>
          <w:szCs w:val="21"/>
        </w:rPr>
      </w:pPr>
      <w:r w:rsidRPr="00C17237">
        <w:rPr>
          <w:rFonts w:ascii="宋体" w:eastAsia="宋体" w:hAnsi="宋体" w:hint="eastAsia"/>
          <w:sz w:val="21"/>
          <w:szCs w:val="21"/>
        </w:rPr>
        <w:t>4.2.7力学性能</w:t>
      </w:r>
      <w:r w:rsidR="005E54DD">
        <w:rPr>
          <w:rFonts w:ascii="宋体" w:eastAsia="宋体" w:hAnsi="宋体" w:hint="eastAsia"/>
          <w:sz w:val="21"/>
          <w:szCs w:val="21"/>
        </w:rPr>
        <w:t>见标准正文，</w:t>
      </w:r>
      <w:r w:rsidR="005E54DD" w:rsidRPr="004A1FE9">
        <w:rPr>
          <w:rFonts w:ascii="黑体" w:eastAsia="黑体" w:hAnsi="黑体" w:hint="eastAsia"/>
        </w:rPr>
        <w:t>实测</w:t>
      </w:r>
      <w:r w:rsidR="005E54DD">
        <w:rPr>
          <w:rFonts w:ascii="黑体" w:eastAsia="黑体" w:hAnsi="黑体" w:hint="eastAsia"/>
        </w:rPr>
        <w:t>型材抗拉强度</w:t>
      </w:r>
      <w:r w:rsidR="00B635AF">
        <w:rPr>
          <w:rFonts w:ascii="黑体" w:eastAsia="黑体" w:hAnsi="黑体" w:hint="eastAsia"/>
        </w:rPr>
        <w:t>、延伸率</w:t>
      </w:r>
      <w:r w:rsidR="005E54DD" w:rsidRPr="004A1FE9">
        <w:rPr>
          <w:rFonts w:ascii="黑体" w:eastAsia="黑体" w:hAnsi="黑体" w:hint="eastAsia"/>
        </w:rPr>
        <w:t>频数及频率分布</w:t>
      </w:r>
      <w:r w:rsidR="00B635AF">
        <w:rPr>
          <w:rFonts w:ascii="黑体" w:eastAsia="黑体" w:hAnsi="黑体" w:hint="eastAsia"/>
        </w:rPr>
        <w:t>见下</w:t>
      </w:r>
      <w:r w:rsidR="005E54DD" w:rsidRPr="004A1FE9">
        <w:rPr>
          <w:rFonts w:ascii="黑体" w:eastAsia="黑体" w:hAnsi="黑体" w:hint="eastAsia"/>
        </w:rPr>
        <w:t>表</w:t>
      </w:r>
      <w:r w:rsidR="00E625E3">
        <w:rPr>
          <w:rFonts w:ascii="黑体" w:eastAsia="黑体" w:hAnsi="黑体" w:hint="eastAsia"/>
        </w:rPr>
        <w:t>。</w:t>
      </w:r>
    </w:p>
    <w:p w:rsidR="00852830" w:rsidRPr="00852830" w:rsidRDefault="00852830" w:rsidP="00E625E3">
      <w:pPr>
        <w:ind w:firstLineChars="250" w:firstLine="550"/>
        <w:rPr>
          <w:color w:val="000000"/>
          <w:szCs w:val="21"/>
        </w:rPr>
      </w:pPr>
      <w:r w:rsidRPr="004A1FE9">
        <w:rPr>
          <w:rFonts w:ascii="黑体" w:eastAsia="黑体" w:hAnsi="黑体" w:hint="eastAsia"/>
        </w:rPr>
        <w:t>表</w:t>
      </w:r>
      <w:r>
        <w:rPr>
          <w:rFonts w:ascii="黑体" w:eastAsia="黑体" w:hAnsi="黑体" w:hint="eastAsia"/>
        </w:rPr>
        <w:t xml:space="preserve"> </w:t>
      </w:r>
      <w:r w:rsidR="005E54DD">
        <w:rPr>
          <w:rFonts w:ascii="黑体" w:eastAsia="黑体" w:hAnsi="黑体" w:hint="eastAsia"/>
        </w:rPr>
        <w:t>7</w:t>
      </w:r>
      <w:r w:rsidRPr="004A1FE9">
        <w:rPr>
          <w:rFonts w:ascii="黑体" w:eastAsia="黑体" w:hAnsi="黑体" w:hint="eastAsia"/>
        </w:rPr>
        <w:t>实测</w:t>
      </w:r>
      <w:r>
        <w:rPr>
          <w:rFonts w:ascii="黑体" w:eastAsia="黑体" w:hAnsi="黑体" w:hint="eastAsia"/>
        </w:rPr>
        <w:t>型材</w:t>
      </w:r>
      <w:r w:rsidRPr="001C3B21">
        <w:rPr>
          <w:color w:val="000000"/>
          <w:szCs w:val="21"/>
        </w:rPr>
        <w:t>TS0.4</w:t>
      </w:r>
      <w:r w:rsidR="00641B3D">
        <w:rPr>
          <w:rFonts w:hint="eastAsia"/>
          <w:color w:val="000000"/>
          <w:szCs w:val="21"/>
        </w:rPr>
        <w:t>、</w:t>
      </w:r>
      <w:r w:rsidRPr="001C3B21">
        <w:rPr>
          <w:color w:val="000000"/>
          <w:spacing w:val="10"/>
          <w:szCs w:val="21"/>
        </w:rPr>
        <w:t>TTe0.5</w:t>
      </w:r>
      <w:r w:rsidR="004E2529">
        <w:rPr>
          <w:rFonts w:hint="eastAsia"/>
          <w:color w:val="000000"/>
          <w:szCs w:val="21"/>
        </w:rPr>
        <w:t>状态</w:t>
      </w:r>
      <w:r w:rsidR="00641B3D">
        <w:rPr>
          <w:rFonts w:hint="eastAsia"/>
          <w:color w:val="000000"/>
          <w:szCs w:val="21"/>
        </w:rPr>
        <w:t>HR50</w:t>
      </w:r>
      <w:r>
        <w:rPr>
          <w:rFonts w:ascii="黑体" w:eastAsia="黑体" w:hAnsi="黑体" w:hint="eastAsia"/>
        </w:rPr>
        <w:t>抗拉强度</w:t>
      </w:r>
      <w:r w:rsidRPr="004A1FE9">
        <w:rPr>
          <w:rFonts w:ascii="黑体" w:eastAsia="黑体" w:hAnsi="黑体" w:hint="eastAsia"/>
        </w:rPr>
        <w:t>频数及频率分布表</w:t>
      </w:r>
    </w:p>
    <w:tbl>
      <w:tblPr>
        <w:tblStyle w:val="a7"/>
        <w:tblW w:w="0" w:type="auto"/>
        <w:tblInd w:w="392" w:type="dxa"/>
        <w:tblLook w:val="04A0"/>
      </w:tblPr>
      <w:tblGrid>
        <w:gridCol w:w="850"/>
        <w:gridCol w:w="2066"/>
        <w:gridCol w:w="2187"/>
        <w:gridCol w:w="1523"/>
        <w:gridCol w:w="2438"/>
      </w:tblGrid>
      <w:tr w:rsidR="00852830" w:rsidRPr="004A1FE9" w:rsidTr="004E2529">
        <w:tc>
          <w:tcPr>
            <w:tcW w:w="850" w:type="dxa"/>
          </w:tcPr>
          <w:p w:rsidR="00852830" w:rsidRPr="004A1FE9" w:rsidRDefault="00852830" w:rsidP="000D0ADF">
            <w:pPr>
              <w:pStyle w:val="a6"/>
              <w:spacing w:line="276" w:lineRule="auto"/>
              <w:ind w:firstLineChars="0" w:firstLine="0"/>
              <w:jc w:val="center"/>
              <w:rPr>
                <w:rFonts w:hAnsi="宋体"/>
                <w:szCs w:val="21"/>
              </w:rPr>
            </w:pPr>
            <w:r w:rsidRPr="004A1FE9">
              <w:rPr>
                <w:rFonts w:hAnsi="宋体" w:hint="eastAsia"/>
                <w:szCs w:val="21"/>
              </w:rPr>
              <w:t>组号</w:t>
            </w:r>
          </w:p>
        </w:tc>
        <w:tc>
          <w:tcPr>
            <w:tcW w:w="2066" w:type="dxa"/>
          </w:tcPr>
          <w:p w:rsidR="00852830" w:rsidRPr="004A1FE9" w:rsidRDefault="00852830" w:rsidP="000D0ADF">
            <w:pPr>
              <w:pStyle w:val="a6"/>
              <w:spacing w:line="276" w:lineRule="auto"/>
              <w:ind w:firstLineChars="0" w:firstLine="0"/>
              <w:jc w:val="center"/>
              <w:rPr>
                <w:rFonts w:hAnsi="宋体"/>
                <w:szCs w:val="21"/>
              </w:rPr>
            </w:pPr>
            <w:r w:rsidRPr="004A1FE9">
              <w:rPr>
                <w:rFonts w:hAnsi="宋体" w:hint="eastAsia"/>
                <w:szCs w:val="21"/>
              </w:rPr>
              <w:t>区间</w:t>
            </w:r>
          </w:p>
        </w:tc>
        <w:tc>
          <w:tcPr>
            <w:tcW w:w="2187" w:type="dxa"/>
          </w:tcPr>
          <w:p w:rsidR="00852830" w:rsidRPr="004A1FE9" w:rsidRDefault="00852830" w:rsidP="000D0ADF">
            <w:pPr>
              <w:pStyle w:val="a6"/>
              <w:spacing w:line="276" w:lineRule="auto"/>
              <w:ind w:firstLineChars="0" w:firstLine="0"/>
              <w:jc w:val="center"/>
              <w:rPr>
                <w:rFonts w:hAnsi="宋体"/>
                <w:szCs w:val="21"/>
              </w:rPr>
            </w:pPr>
            <w:r w:rsidRPr="004A1FE9">
              <w:rPr>
                <w:rFonts w:hAnsi="宋体" w:hint="eastAsia"/>
                <w:szCs w:val="21"/>
              </w:rPr>
              <w:t>组中值</w:t>
            </w:r>
          </w:p>
        </w:tc>
        <w:tc>
          <w:tcPr>
            <w:tcW w:w="1523" w:type="dxa"/>
          </w:tcPr>
          <w:p w:rsidR="00852830" w:rsidRPr="004A1FE9" w:rsidRDefault="00852830" w:rsidP="000D0ADF">
            <w:pPr>
              <w:pStyle w:val="a6"/>
              <w:spacing w:line="276" w:lineRule="auto"/>
              <w:ind w:firstLineChars="0" w:firstLine="0"/>
              <w:jc w:val="center"/>
              <w:rPr>
                <w:rFonts w:hAnsi="宋体"/>
                <w:szCs w:val="21"/>
              </w:rPr>
            </w:pPr>
            <w:r w:rsidRPr="004A1FE9">
              <w:rPr>
                <w:rFonts w:hAnsi="宋体" w:hint="eastAsia"/>
                <w:szCs w:val="21"/>
              </w:rPr>
              <w:t>频数</w:t>
            </w:r>
          </w:p>
        </w:tc>
        <w:tc>
          <w:tcPr>
            <w:tcW w:w="2438" w:type="dxa"/>
          </w:tcPr>
          <w:p w:rsidR="00852830" w:rsidRPr="004A1FE9" w:rsidRDefault="00852830" w:rsidP="000D0ADF">
            <w:pPr>
              <w:pStyle w:val="a6"/>
              <w:spacing w:line="276" w:lineRule="auto"/>
              <w:ind w:firstLineChars="0" w:firstLine="0"/>
              <w:jc w:val="center"/>
              <w:rPr>
                <w:rFonts w:hAnsi="宋体"/>
                <w:szCs w:val="21"/>
              </w:rPr>
            </w:pPr>
            <w:r w:rsidRPr="004A1FE9">
              <w:rPr>
                <w:rFonts w:hAnsi="宋体" w:hint="eastAsia"/>
                <w:szCs w:val="21"/>
              </w:rPr>
              <w:t>频率</w:t>
            </w:r>
          </w:p>
        </w:tc>
      </w:tr>
      <w:tr w:rsidR="00852830" w:rsidRPr="004A1FE9" w:rsidTr="004E2529">
        <w:tc>
          <w:tcPr>
            <w:tcW w:w="850" w:type="dxa"/>
          </w:tcPr>
          <w:p w:rsidR="00852830" w:rsidRPr="004A1FE9" w:rsidRDefault="00852830" w:rsidP="000D0ADF">
            <w:pPr>
              <w:pStyle w:val="a6"/>
              <w:spacing w:line="276" w:lineRule="auto"/>
              <w:ind w:firstLineChars="0" w:firstLine="0"/>
              <w:jc w:val="center"/>
              <w:rPr>
                <w:rFonts w:hAnsi="宋体"/>
                <w:szCs w:val="21"/>
              </w:rPr>
            </w:pPr>
          </w:p>
        </w:tc>
        <w:tc>
          <w:tcPr>
            <w:tcW w:w="2066" w:type="dxa"/>
            <w:vAlign w:val="center"/>
          </w:tcPr>
          <w:p w:rsidR="00852830" w:rsidRPr="004A1FE9" w:rsidRDefault="00852830" w:rsidP="000D0ADF">
            <w:pPr>
              <w:pStyle w:val="a6"/>
              <w:spacing w:line="276" w:lineRule="auto"/>
              <w:ind w:firstLineChars="0" w:firstLine="0"/>
              <w:jc w:val="center"/>
              <w:rPr>
                <w:szCs w:val="21"/>
              </w:rPr>
            </w:pPr>
            <w:r w:rsidRPr="004A1FE9">
              <w:rPr>
                <w:rFonts w:hint="eastAsia"/>
                <w:szCs w:val="21"/>
              </w:rPr>
              <w:t>[</w:t>
            </w:r>
            <w:r>
              <w:rPr>
                <w:rFonts w:hint="eastAsia"/>
                <w:szCs w:val="21"/>
              </w:rPr>
              <w:t>260</w:t>
            </w:r>
            <w:r w:rsidRPr="004A1FE9">
              <w:rPr>
                <w:szCs w:val="21"/>
              </w:rPr>
              <w:t xml:space="preserve"> </w:t>
            </w:r>
            <w:r>
              <w:rPr>
                <w:rFonts w:hint="eastAsia"/>
                <w:szCs w:val="21"/>
              </w:rPr>
              <w:t>-280</w:t>
            </w:r>
            <w:r w:rsidRPr="004A1FE9">
              <w:rPr>
                <w:szCs w:val="21"/>
              </w:rPr>
              <w:t>]</w:t>
            </w:r>
          </w:p>
        </w:tc>
        <w:tc>
          <w:tcPr>
            <w:tcW w:w="2187" w:type="dxa"/>
            <w:vAlign w:val="center"/>
          </w:tcPr>
          <w:p w:rsidR="00852830" w:rsidRPr="004A1FE9" w:rsidRDefault="00852830" w:rsidP="000D0ADF">
            <w:pPr>
              <w:pStyle w:val="a6"/>
              <w:spacing w:line="276" w:lineRule="auto"/>
              <w:ind w:firstLineChars="0" w:firstLine="0"/>
              <w:jc w:val="center"/>
              <w:rPr>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852830" w:rsidRPr="004A1FE9" w:rsidRDefault="00852830" w:rsidP="000D0ADF">
            <w:pPr>
              <w:pStyle w:val="a6"/>
              <w:spacing w:line="276" w:lineRule="auto"/>
              <w:ind w:firstLineChars="0" w:firstLine="0"/>
              <w:jc w:val="center"/>
              <w:rPr>
                <w:szCs w:val="21"/>
              </w:rPr>
            </w:pPr>
            <w:r>
              <w:rPr>
                <w:rFonts w:hint="eastAsia"/>
                <w:szCs w:val="21"/>
              </w:rPr>
              <w:t>33</w:t>
            </w:r>
          </w:p>
        </w:tc>
        <w:tc>
          <w:tcPr>
            <w:tcW w:w="2438" w:type="dxa"/>
            <w:vAlign w:val="center"/>
          </w:tcPr>
          <w:p w:rsidR="00852830" w:rsidRPr="004A1FE9" w:rsidRDefault="00852830" w:rsidP="000D0ADF">
            <w:pPr>
              <w:pStyle w:val="a6"/>
              <w:spacing w:line="276" w:lineRule="auto"/>
              <w:ind w:firstLineChars="0" w:firstLine="0"/>
              <w:jc w:val="center"/>
              <w:rPr>
                <w:szCs w:val="21"/>
              </w:rPr>
            </w:pPr>
            <w:r>
              <w:rPr>
                <w:rFonts w:hint="eastAsia"/>
                <w:szCs w:val="21"/>
              </w:rPr>
              <w:t>27.5%</w:t>
            </w:r>
          </w:p>
        </w:tc>
      </w:tr>
      <w:tr w:rsidR="00852830" w:rsidRPr="004A1FE9" w:rsidTr="004E2529">
        <w:tc>
          <w:tcPr>
            <w:tcW w:w="850" w:type="dxa"/>
          </w:tcPr>
          <w:p w:rsidR="00852830" w:rsidRPr="004A1FE9" w:rsidRDefault="00852830" w:rsidP="000D0ADF">
            <w:pPr>
              <w:pStyle w:val="a6"/>
              <w:spacing w:line="276" w:lineRule="auto"/>
              <w:ind w:firstLineChars="0" w:firstLine="0"/>
              <w:jc w:val="center"/>
              <w:rPr>
                <w:rFonts w:hAnsi="宋体"/>
                <w:szCs w:val="21"/>
              </w:rPr>
            </w:pPr>
            <w:r w:rsidRPr="004A1FE9">
              <w:rPr>
                <w:rFonts w:hAnsi="宋体" w:hint="eastAsia"/>
                <w:szCs w:val="21"/>
              </w:rPr>
              <w:t>1</w:t>
            </w:r>
          </w:p>
        </w:tc>
        <w:tc>
          <w:tcPr>
            <w:tcW w:w="2066" w:type="dxa"/>
            <w:vAlign w:val="center"/>
          </w:tcPr>
          <w:p w:rsidR="00852830" w:rsidRPr="004A1FE9" w:rsidRDefault="00852830" w:rsidP="00852830">
            <w:pPr>
              <w:pStyle w:val="a6"/>
              <w:spacing w:line="276" w:lineRule="auto"/>
              <w:ind w:firstLineChars="0" w:firstLine="0"/>
              <w:jc w:val="center"/>
              <w:rPr>
                <w:rFonts w:hAnsi="宋体"/>
                <w:szCs w:val="21"/>
              </w:rPr>
            </w:pPr>
            <w:r w:rsidRPr="004A1FE9">
              <w:rPr>
                <w:rFonts w:hint="eastAsia"/>
                <w:szCs w:val="21"/>
              </w:rPr>
              <w:t>[</w:t>
            </w:r>
            <w:r>
              <w:rPr>
                <w:rFonts w:hint="eastAsia"/>
                <w:szCs w:val="21"/>
              </w:rPr>
              <w:t>280</w:t>
            </w:r>
            <w:r w:rsidRPr="004A1FE9">
              <w:rPr>
                <w:szCs w:val="21"/>
              </w:rPr>
              <w:t xml:space="preserve"> </w:t>
            </w:r>
            <w:r>
              <w:rPr>
                <w:rFonts w:hint="eastAsia"/>
                <w:szCs w:val="21"/>
              </w:rPr>
              <w:t>-300</w:t>
            </w:r>
            <w:r w:rsidRPr="004A1FE9">
              <w:rPr>
                <w:szCs w:val="21"/>
              </w:rPr>
              <w:t>]</w:t>
            </w:r>
          </w:p>
        </w:tc>
        <w:tc>
          <w:tcPr>
            <w:tcW w:w="2187" w:type="dxa"/>
            <w:vAlign w:val="center"/>
          </w:tcPr>
          <w:p w:rsidR="00852830" w:rsidRPr="004A1FE9" w:rsidRDefault="00852830"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852830" w:rsidRPr="004A1FE9" w:rsidRDefault="00852830" w:rsidP="000D0ADF">
            <w:pPr>
              <w:pStyle w:val="a6"/>
              <w:spacing w:line="276" w:lineRule="auto"/>
              <w:ind w:firstLineChars="0" w:firstLine="0"/>
              <w:jc w:val="center"/>
              <w:rPr>
                <w:rFonts w:hAnsi="宋体"/>
                <w:szCs w:val="21"/>
              </w:rPr>
            </w:pPr>
            <w:r>
              <w:rPr>
                <w:rFonts w:hint="eastAsia"/>
                <w:szCs w:val="21"/>
              </w:rPr>
              <w:t>29</w:t>
            </w:r>
          </w:p>
        </w:tc>
        <w:tc>
          <w:tcPr>
            <w:tcW w:w="2438" w:type="dxa"/>
            <w:vAlign w:val="center"/>
          </w:tcPr>
          <w:p w:rsidR="00852830" w:rsidRPr="004A1FE9" w:rsidRDefault="00641B3D" w:rsidP="000D0ADF">
            <w:pPr>
              <w:pStyle w:val="a6"/>
              <w:spacing w:line="276" w:lineRule="auto"/>
              <w:ind w:firstLineChars="0" w:firstLine="0"/>
              <w:jc w:val="center"/>
              <w:rPr>
                <w:rFonts w:hAnsi="宋体"/>
                <w:szCs w:val="21"/>
              </w:rPr>
            </w:pPr>
            <w:r>
              <w:rPr>
                <w:rFonts w:hint="eastAsia"/>
                <w:szCs w:val="21"/>
              </w:rPr>
              <w:t>24.2</w:t>
            </w:r>
            <w:r w:rsidR="00852830">
              <w:rPr>
                <w:rFonts w:hint="eastAsia"/>
                <w:szCs w:val="21"/>
              </w:rPr>
              <w:t>%</w:t>
            </w:r>
          </w:p>
        </w:tc>
      </w:tr>
      <w:tr w:rsidR="00852830" w:rsidRPr="004A1FE9" w:rsidTr="004E2529">
        <w:tc>
          <w:tcPr>
            <w:tcW w:w="850" w:type="dxa"/>
          </w:tcPr>
          <w:p w:rsidR="00852830" w:rsidRPr="004A1FE9" w:rsidRDefault="00852830" w:rsidP="000D0ADF">
            <w:pPr>
              <w:pStyle w:val="a6"/>
              <w:spacing w:line="276" w:lineRule="auto"/>
              <w:ind w:firstLineChars="0" w:firstLine="0"/>
              <w:jc w:val="center"/>
              <w:rPr>
                <w:rFonts w:hAnsi="宋体"/>
                <w:szCs w:val="21"/>
              </w:rPr>
            </w:pPr>
            <w:r w:rsidRPr="004A1FE9">
              <w:rPr>
                <w:rFonts w:hAnsi="宋体" w:hint="eastAsia"/>
                <w:szCs w:val="21"/>
              </w:rPr>
              <w:t>2</w:t>
            </w:r>
          </w:p>
        </w:tc>
        <w:tc>
          <w:tcPr>
            <w:tcW w:w="2066" w:type="dxa"/>
            <w:vAlign w:val="center"/>
          </w:tcPr>
          <w:p w:rsidR="00852830" w:rsidRPr="004A1FE9" w:rsidRDefault="00852830" w:rsidP="00852830">
            <w:pPr>
              <w:pStyle w:val="a6"/>
              <w:spacing w:line="276" w:lineRule="auto"/>
              <w:ind w:firstLineChars="0" w:firstLine="0"/>
              <w:jc w:val="center"/>
              <w:rPr>
                <w:rFonts w:hAnsi="宋体"/>
                <w:szCs w:val="21"/>
              </w:rPr>
            </w:pPr>
            <w:r w:rsidRPr="004A1FE9">
              <w:rPr>
                <w:szCs w:val="21"/>
              </w:rPr>
              <w:t>[</w:t>
            </w:r>
            <w:r>
              <w:rPr>
                <w:rFonts w:hint="eastAsia"/>
                <w:szCs w:val="21"/>
              </w:rPr>
              <w:t>300-320</w:t>
            </w:r>
            <w:r w:rsidRPr="004A1FE9">
              <w:rPr>
                <w:szCs w:val="21"/>
              </w:rPr>
              <w:t>]</w:t>
            </w:r>
          </w:p>
        </w:tc>
        <w:tc>
          <w:tcPr>
            <w:tcW w:w="2187" w:type="dxa"/>
            <w:vAlign w:val="center"/>
          </w:tcPr>
          <w:p w:rsidR="00852830" w:rsidRPr="004A1FE9" w:rsidRDefault="00852830"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852830" w:rsidRPr="004A1FE9" w:rsidRDefault="00852830" w:rsidP="000D0ADF">
            <w:pPr>
              <w:pStyle w:val="a6"/>
              <w:spacing w:line="276" w:lineRule="auto"/>
              <w:ind w:firstLineChars="0" w:firstLine="0"/>
              <w:jc w:val="center"/>
              <w:rPr>
                <w:rFonts w:hAnsi="宋体"/>
                <w:szCs w:val="21"/>
              </w:rPr>
            </w:pPr>
            <w:r>
              <w:rPr>
                <w:rFonts w:hint="eastAsia"/>
                <w:szCs w:val="21"/>
              </w:rPr>
              <w:t>26</w:t>
            </w:r>
          </w:p>
        </w:tc>
        <w:tc>
          <w:tcPr>
            <w:tcW w:w="2438" w:type="dxa"/>
            <w:vAlign w:val="center"/>
          </w:tcPr>
          <w:p w:rsidR="00852830" w:rsidRPr="004A1FE9" w:rsidRDefault="00641B3D" w:rsidP="000D0ADF">
            <w:pPr>
              <w:pStyle w:val="a6"/>
              <w:spacing w:line="276" w:lineRule="auto"/>
              <w:ind w:firstLineChars="0" w:firstLine="0"/>
              <w:jc w:val="center"/>
              <w:rPr>
                <w:rFonts w:hAnsi="宋体"/>
                <w:szCs w:val="21"/>
              </w:rPr>
            </w:pPr>
            <w:r>
              <w:rPr>
                <w:rFonts w:hint="eastAsia"/>
                <w:szCs w:val="21"/>
              </w:rPr>
              <w:t>21.7</w:t>
            </w:r>
            <w:r w:rsidR="00852830">
              <w:rPr>
                <w:rFonts w:hint="eastAsia"/>
                <w:szCs w:val="21"/>
              </w:rPr>
              <w:t>%</w:t>
            </w:r>
          </w:p>
        </w:tc>
      </w:tr>
      <w:tr w:rsidR="00852830" w:rsidRPr="004A1FE9" w:rsidTr="004E2529">
        <w:tc>
          <w:tcPr>
            <w:tcW w:w="850" w:type="dxa"/>
          </w:tcPr>
          <w:p w:rsidR="00852830" w:rsidRPr="004A1FE9" w:rsidRDefault="00852830" w:rsidP="000D0ADF">
            <w:pPr>
              <w:pStyle w:val="a6"/>
              <w:spacing w:line="276" w:lineRule="auto"/>
              <w:ind w:firstLineChars="0" w:firstLine="0"/>
              <w:jc w:val="center"/>
              <w:rPr>
                <w:rFonts w:hAnsi="宋体"/>
                <w:szCs w:val="21"/>
              </w:rPr>
            </w:pPr>
            <w:r w:rsidRPr="004A1FE9">
              <w:rPr>
                <w:rFonts w:hAnsi="宋体" w:hint="eastAsia"/>
                <w:szCs w:val="21"/>
              </w:rPr>
              <w:t>3</w:t>
            </w:r>
          </w:p>
        </w:tc>
        <w:tc>
          <w:tcPr>
            <w:tcW w:w="2066" w:type="dxa"/>
            <w:vAlign w:val="center"/>
          </w:tcPr>
          <w:p w:rsidR="00852830" w:rsidRPr="004A1FE9" w:rsidRDefault="00852830" w:rsidP="00852830">
            <w:pPr>
              <w:pStyle w:val="a6"/>
              <w:spacing w:line="276" w:lineRule="auto"/>
              <w:ind w:firstLineChars="0" w:firstLine="0"/>
              <w:jc w:val="center"/>
              <w:rPr>
                <w:rFonts w:hAnsi="宋体"/>
                <w:szCs w:val="21"/>
              </w:rPr>
            </w:pPr>
            <w:r w:rsidRPr="004A1FE9">
              <w:rPr>
                <w:szCs w:val="21"/>
              </w:rPr>
              <w:t>[</w:t>
            </w:r>
            <w:r>
              <w:rPr>
                <w:rFonts w:hint="eastAsia"/>
                <w:szCs w:val="21"/>
              </w:rPr>
              <w:t>320-340</w:t>
            </w:r>
            <w:r w:rsidRPr="004A1FE9">
              <w:rPr>
                <w:szCs w:val="21"/>
              </w:rPr>
              <w:t>]</w:t>
            </w:r>
          </w:p>
        </w:tc>
        <w:tc>
          <w:tcPr>
            <w:tcW w:w="2187" w:type="dxa"/>
            <w:vAlign w:val="center"/>
          </w:tcPr>
          <w:p w:rsidR="00852830" w:rsidRPr="004A1FE9" w:rsidRDefault="00852830"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852830" w:rsidRPr="004A1FE9" w:rsidRDefault="00852830" w:rsidP="000D0ADF">
            <w:pPr>
              <w:pStyle w:val="a6"/>
              <w:spacing w:line="276" w:lineRule="auto"/>
              <w:ind w:firstLineChars="0" w:firstLine="0"/>
              <w:jc w:val="center"/>
              <w:rPr>
                <w:rFonts w:hAnsi="宋体"/>
                <w:szCs w:val="21"/>
              </w:rPr>
            </w:pPr>
            <w:r>
              <w:rPr>
                <w:rFonts w:hAnsi="宋体" w:hint="eastAsia"/>
                <w:szCs w:val="21"/>
              </w:rPr>
              <w:t>21</w:t>
            </w:r>
          </w:p>
        </w:tc>
        <w:tc>
          <w:tcPr>
            <w:tcW w:w="2438" w:type="dxa"/>
            <w:vAlign w:val="center"/>
          </w:tcPr>
          <w:p w:rsidR="00852830" w:rsidRPr="004A1FE9" w:rsidRDefault="00641B3D" w:rsidP="000D0ADF">
            <w:pPr>
              <w:pStyle w:val="a6"/>
              <w:spacing w:line="276" w:lineRule="auto"/>
              <w:ind w:firstLineChars="0" w:firstLine="0"/>
              <w:jc w:val="center"/>
              <w:rPr>
                <w:rFonts w:hAnsi="宋体"/>
                <w:szCs w:val="21"/>
              </w:rPr>
            </w:pPr>
            <w:r>
              <w:rPr>
                <w:rFonts w:hAnsi="宋体" w:hint="eastAsia"/>
                <w:szCs w:val="21"/>
              </w:rPr>
              <w:t>17.5</w:t>
            </w:r>
            <w:r w:rsidR="00852830">
              <w:rPr>
                <w:rFonts w:hAnsi="宋体" w:hint="eastAsia"/>
                <w:szCs w:val="21"/>
              </w:rPr>
              <w:t>%</w:t>
            </w:r>
          </w:p>
        </w:tc>
      </w:tr>
      <w:tr w:rsidR="00852830" w:rsidRPr="004A1FE9" w:rsidTr="004E2529">
        <w:tc>
          <w:tcPr>
            <w:tcW w:w="850" w:type="dxa"/>
          </w:tcPr>
          <w:p w:rsidR="00852830" w:rsidRPr="004A1FE9" w:rsidRDefault="00852830" w:rsidP="000D0ADF">
            <w:pPr>
              <w:pStyle w:val="a6"/>
              <w:spacing w:line="276" w:lineRule="auto"/>
              <w:ind w:firstLineChars="0" w:firstLine="0"/>
              <w:jc w:val="center"/>
              <w:rPr>
                <w:rFonts w:hAnsi="宋体"/>
                <w:szCs w:val="21"/>
              </w:rPr>
            </w:pPr>
            <w:r w:rsidRPr="004A1FE9">
              <w:rPr>
                <w:rFonts w:hAnsi="宋体" w:hint="eastAsia"/>
                <w:szCs w:val="21"/>
              </w:rPr>
              <w:t>4</w:t>
            </w:r>
          </w:p>
        </w:tc>
        <w:tc>
          <w:tcPr>
            <w:tcW w:w="2066" w:type="dxa"/>
            <w:vAlign w:val="center"/>
          </w:tcPr>
          <w:p w:rsidR="00852830" w:rsidRPr="004A1FE9" w:rsidRDefault="00852830" w:rsidP="00852830">
            <w:pPr>
              <w:pStyle w:val="a6"/>
              <w:spacing w:line="276" w:lineRule="auto"/>
              <w:ind w:firstLineChars="0" w:firstLine="0"/>
              <w:jc w:val="center"/>
              <w:rPr>
                <w:rFonts w:hAnsi="宋体"/>
                <w:szCs w:val="21"/>
              </w:rPr>
            </w:pPr>
            <w:r w:rsidRPr="004A1FE9">
              <w:rPr>
                <w:szCs w:val="21"/>
              </w:rPr>
              <w:t>[</w:t>
            </w:r>
            <w:r>
              <w:rPr>
                <w:rFonts w:hint="eastAsia"/>
                <w:szCs w:val="21"/>
              </w:rPr>
              <w:t>340-360</w:t>
            </w:r>
            <w:r w:rsidRPr="004A1FE9">
              <w:rPr>
                <w:szCs w:val="21"/>
              </w:rPr>
              <w:t>]</w:t>
            </w:r>
          </w:p>
        </w:tc>
        <w:tc>
          <w:tcPr>
            <w:tcW w:w="2187" w:type="dxa"/>
            <w:vAlign w:val="center"/>
          </w:tcPr>
          <w:p w:rsidR="00852830" w:rsidRPr="004A1FE9" w:rsidRDefault="00852830"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852830" w:rsidRPr="004A1FE9" w:rsidRDefault="00852830" w:rsidP="000D0ADF">
            <w:pPr>
              <w:pStyle w:val="a6"/>
              <w:spacing w:line="276" w:lineRule="auto"/>
              <w:ind w:firstLineChars="0" w:firstLine="0"/>
              <w:jc w:val="center"/>
              <w:rPr>
                <w:rFonts w:hAnsi="宋体"/>
                <w:szCs w:val="21"/>
              </w:rPr>
            </w:pPr>
            <w:r>
              <w:rPr>
                <w:rFonts w:hAnsi="宋体" w:hint="eastAsia"/>
                <w:szCs w:val="21"/>
              </w:rPr>
              <w:t>11</w:t>
            </w:r>
          </w:p>
        </w:tc>
        <w:tc>
          <w:tcPr>
            <w:tcW w:w="2438" w:type="dxa"/>
            <w:vAlign w:val="center"/>
          </w:tcPr>
          <w:p w:rsidR="00852830" w:rsidRPr="004A1FE9" w:rsidRDefault="00641B3D" w:rsidP="000D0ADF">
            <w:pPr>
              <w:pStyle w:val="a6"/>
              <w:spacing w:line="276" w:lineRule="auto"/>
              <w:ind w:firstLineChars="0" w:firstLine="0"/>
              <w:jc w:val="center"/>
              <w:rPr>
                <w:rFonts w:hAnsi="宋体"/>
                <w:szCs w:val="21"/>
              </w:rPr>
            </w:pPr>
            <w:r>
              <w:rPr>
                <w:rFonts w:hAnsi="宋体" w:hint="eastAsia"/>
                <w:szCs w:val="21"/>
              </w:rPr>
              <w:t>9.2</w:t>
            </w:r>
            <w:r w:rsidR="00852830">
              <w:rPr>
                <w:rFonts w:hAnsi="宋体" w:hint="eastAsia"/>
                <w:szCs w:val="21"/>
              </w:rPr>
              <w:t>%</w:t>
            </w:r>
          </w:p>
        </w:tc>
      </w:tr>
    </w:tbl>
    <w:p w:rsidR="002B5068" w:rsidRDefault="00641B3D" w:rsidP="00641B3D">
      <w:pPr>
        <w:autoSpaceDE w:val="0"/>
        <w:autoSpaceDN w:val="0"/>
        <w:spacing w:line="300" w:lineRule="auto"/>
        <w:ind w:firstLineChars="200" w:firstLine="440"/>
        <w:rPr>
          <w:szCs w:val="21"/>
        </w:rPr>
      </w:pPr>
      <w:r w:rsidRPr="00641B3D">
        <w:rPr>
          <w:noProof/>
          <w:szCs w:val="21"/>
        </w:rPr>
        <w:drawing>
          <wp:inline distT="0" distB="0" distL="0" distR="0">
            <wp:extent cx="4572000" cy="2105025"/>
            <wp:effectExtent l="19050" t="0" r="19050" b="0"/>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3C4B" w:rsidRPr="00727A6A" w:rsidRDefault="005D3C4B" w:rsidP="00727A6A">
      <w:pPr>
        <w:autoSpaceDE w:val="0"/>
        <w:autoSpaceDN w:val="0"/>
        <w:ind w:firstLineChars="200" w:firstLine="420"/>
        <w:rPr>
          <w:rFonts w:ascii="宋体" w:eastAsia="宋体" w:hAnsi="宋体"/>
          <w:sz w:val="21"/>
          <w:szCs w:val="21"/>
        </w:rPr>
      </w:pPr>
      <w:r w:rsidRPr="00727A6A">
        <w:rPr>
          <w:rFonts w:ascii="宋体" w:eastAsia="宋体" w:hAnsi="宋体" w:hint="eastAsia"/>
          <w:sz w:val="21"/>
          <w:szCs w:val="21"/>
        </w:rPr>
        <w:t>图</w:t>
      </w:r>
      <w:r w:rsidR="005E54DD">
        <w:rPr>
          <w:rFonts w:ascii="宋体" w:eastAsia="宋体" w:hAnsi="宋体" w:hint="eastAsia"/>
          <w:sz w:val="21"/>
          <w:szCs w:val="21"/>
        </w:rPr>
        <w:t xml:space="preserve">4 </w:t>
      </w:r>
      <w:r w:rsidRPr="00727A6A">
        <w:rPr>
          <w:rFonts w:ascii="宋体" w:eastAsia="宋体" w:hAnsi="宋体" w:hint="eastAsia"/>
          <w:sz w:val="21"/>
          <w:szCs w:val="21"/>
        </w:rPr>
        <w:t xml:space="preserve"> </w:t>
      </w:r>
      <w:r w:rsidR="002B5068" w:rsidRPr="00727A6A">
        <w:rPr>
          <w:rFonts w:ascii="宋体" w:eastAsia="宋体" w:hAnsi="宋体"/>
          <w:sz w:val="21"/>
          <w:szCs w:val="21"/>
        </w:rPr>
        <w:t>TTe0.5、TS0.4</w:t>
      </w:r>
      <w:r w:rsidRPr="00727A6A">
        <w:rPr>
          <w:rFonts w:ascii="宋体" w:eastAsia="宋体" w:hAnsi="宋体" w:hint="eastAsia"/>
          <w:sz w:val="21"/>
          <w:szCs w:val="21"/>
        </w:rPr>
        <w:t>抗拉强度</w:t>
      </w:r>
      <w:r w:rsidR="002B5068" w:rsidRPr="00727A6A">
        <w:rPr>
          <w:rFonts w:ascii="宋体" w:eastAsia="宋体" w:hAnsi="宋体" w:hint="eastAsia"/>
          <w:sz w:val="21"/>
          <w:szCs w:val="21"/>
        </w:rPr>
        <w:t>（</w:t>
      </w:r>
      <w:r w:rsidR="002B5068" w:rsidRPr="00727A6A">
        <w:rPr>
          <w:rFonts w:ascii="宋体" w:eastAsia="宋体" w:hAnsi="宋体"/>
          <w:sz w:val="21"/>
          <w:szCs w:val="21"/>
        </w:rPr>
        <w:t>H</w:t>
      </w:r>
      <w:r w:rsidR="002B5068" w:rsidRPr="00727A6A">
        <w:rPr>
          <w:rFonts w:ascii="宋体" w:eastAsia="宋体" w:hAnsi="宋体" w:hint="eastAsia"/>
          <w:sz w:val="21"/>
          <w:szCs w:val="21"/>
        </w:rPr>
        <w:t>R50</w:t>
      </w:r>
      <w:r w:rsidR="002B5068" w:rsidRPr="00727A6A">
        <w:rPr>
          <w:rFonts w:ascii="宋体" w:eastAsia="宋体" w:hAnsi="宋体"/>
          <w:sz w:val="21"/>
          <w:szCs w:val="21"/>
        </w:rPr>
        <w:t>态</w:t>
      </w:r>
      <w:r w:rsidR="002B5068" w:rsidRPr="00727A6A">
        <w:rPr>
          <w:rFonts w:ascii="宋体" w:eastAsia="宋体" w:hAnsi="宋体" w:hint="eastAsia"/>
          <w:sz w:val="21"/>
          <w:szCs w:val="21"/>
        </w:rPr>
        <w:t>）</w:t>
      </w:r>
      <w:r w:rsidRPr="00727A6A">
        <w:rPr>
          <w:rFonts w:ascii="宋体" w:eastAsia="宋体" w:hAnsi="宋体" w:hint="eastAsia"/>
          <w:sz w:val="21"/>
          <w:szCs w:val="21"/>
        </w:rPr>
        <w:t>分布直方图</w:t>
      </w:r>
    </w:p>
    <w:p w:rsidR="00265518" w:rsidRPr="00727A6A" w:rsidRDefault="00074453" w:rsidP="00727A6A">
      <w:pPr>
        <w:autoSpaceDE w:val="0"/>
        <w:autoSpaceDN w:val="0"/>
        <w:ind w:firstLineChars="200" w:firstLine="420"/>
        <w:rPr>
          <w:rFonts w:ascii="宋体" w:eastAsia="宋体" w:hAnsi="宋体"/>
          <w:sz w:val="21"/>
          <w:szCs w:val="21"/>
        </w:rPr>
      </w:pPr>
      <w:r w:rsidRPr="00727A6A">
        <w:rPr>
          <w:rFonts w:ascii="宋体" w:eastAsia="宋体" w:hAnsi="宋体" w:hint="eastAsia"/>
          <w:sz w:val="21"/>
          <w:szCs w:val="21"/>
        </w:rPr>
        <w:lastRenderedPageBreak/>
        <w:t>表</w:t>
      </w:r>
      <w:r w:rsidR="005E54DD">
        <w:rPr>
          <w:rFonts w:ascii="宋体" w:eastAsia="宋体" w:hAnsi="宋体" w:hint="eastAsia"/>
          <w:sz w:val="21"/>
          <w:szCs w:val="21"/>
        </w:rPr>
        <w:t>8</w:t>
      </w:r>
      <w:r w:rsidRPr="00727A6A">
        <w:rPr>
          <w:rFonts w:ascii="宋体" w:eastAsia="宋体" w:hAnsi="宋体" w:hint="eastAsia"/>
          <w:sz w:val="21"/>
          <w:szCs w:val="21"/>
        </w:rPr>
        <w:t xml:space="preserve">  </w:t>
      </w:r>
      <w:r w:rsidR="00265518" w:rsidRPr="00727A6A">
        <w:rPr>
          <w:rFonts w:ascii="宋体" w:eastAsia="宋体" w:hAnsi="宋体" w:hint="eastAsia"/>
          <w:sz w:val="21"/>
          <w:szCs w:val="21"/>
        </w:rPr>
        <w:t>实测型材</w:t>
      </w:r>
      <w:r w:rsidR="00265518" w:rsidRPr="00727A6A">
        <w:rPr>
          <w:rFonts w:ascii="宋体" w:eastAsia="宋体" w:hAnsi="宋体"/>
          <w:color w:val="000000"/>
          <w:sz w:val="21"/>
          <w:szCs w:val="21"/>
        </w:rPr>
        <w:t>TS0.4</w:t>
      </w:r>
      <w:r w:rsidR="00265518" w:rsidRPr="00727A6A">
        <w:rPr>
          <w:rFonts w:ascii="宋体" w:eastAsia="宋体" w:hAnsi="宋体" w:hint="eastAsia"/>
          <w:color w:val="000000"/>
          <w:sz w:val="21"/>
          <w:szCs w:val="21"/>
        </w:rPr>
        <w:t>、</w:t>
      </w:r>
      <w:r w:rsidR="00265518" w:rsidRPr="00727A6A">
        <w:rPr>
          <w:rFonts w:ascii="宋体" w:eastAsia="宋体" w:hAnsi="宋体"/>
          <w:color w:val="000000"/>
          <w:spacing w:val="10"/>
          <w:sz w:val="21"/>
          <w:szCs w:val="21"/>
        </w:rPr>
        <w:t>TTe0.5</w:t>
      </w:r>
      <w:r w:rsidR="00265518" w:rsidRPr="00727A6A">
        <w:rPr>
          <w:rFonts w:ascii="宋体" w:eastAsia="宋体" w:hAnsi="宋体" w:hint="eastAsia"/>
          <w:color w:val="000000"/>
          <w:sz w:val="21"/>
          <w:szCs w:val="21"/>
        </w:rPr>
        <w:t>状态HR50</w:t>
      </w:r>
      <w:r w:rsidR="00265518" w:rsidRPr="00727A6A">
        <w:rPr>
          <w:rFonts w:ascii="宋体" w:eastAsia="宋体" w:hAnsi="宋体" w:hint="eastAsia"/>
          <w:sz w:val="21"/>
          <w:szCs w:val="21"/>
        </w:rPr>
        <w:t>延伸率频数及频率分布表</w:t>
      </w:r>
    </w:p>
    <w:tbl>
      <w:tblPr>
        <w:tblStyle w:val="a7"/>
        <w:tblW w:w="0" w:type="auto"/>
        <w:tblInd w:w="392" w:type="dxa"/>
        <w:tblLook w:val="04A0"/>
      </w:tblPr>
      <w:tblGrid>
        <w:gridCol w:w="850"/>
        <w:gridCol w:w="2066"/>
        <w:gridCol w:w="2187"/>
        <w:gridCol w:w="1523"/>
        <w:gridCol w:w="2438"/>
      </w:tblGrid>
      <w:tr w:rsidR="00265518" w:rsidRPr="004A1FE9" w:rsidTr="000D0ADF">
        <w:tc>
          <w:tcPr>
            <w:tcW w:w="850" w:type="dxa"/>
          </w:tcPr>
          <w:p w:rsidR="00265518" w:rsidRPr="004A1FE9" w:rsidRDefault="00265518" w:rsidP="000D0ADF">
            <w:pPr>
              <w:pStyle w:val="a6"/>
              <w:spacing w:line="276" w:lineRule="auto"/>
              <w:ind w:firstLineChars="0" w:firstLine="0"/>
              <w:jc w:val="center"/>
              <w:rPr>
                <w:rFonts w:hAnsi="宋体"/>
                <w:szCs w:val="21"/>
              </w:rPr>
            </w:pPr>
            <w:r w:rsidRPr="004A1FE9">
              <w:rPr>
                <w:rFonts w:hAnsi="宋体" w:hint="eastAsia"/>
                <w:szCs w:val="21"/>
              </w:rPr>
              <w:t>组号</w:t>
            </w:r>
          </w:p>
        </w:tc>
        <w:tc>
          <w:tcPr>
            <w:tcW w:w="2066" w:type="dxa"/>
          </w:tcPr>
          <w:p w:rsidR="00265518" w:rsidRPr="004A1FE9" w:rsidRDefault="00265518" w:rsidP="000D0ADF">
            <w:pPr>
              <w:pStyle w:val="a6"/>
              <w:spacing w:line="276" w:lineRule="auto"/>
              <w:ind w:firstLineChars="0" w:firstLine="0"/>
              <w:jc w:val="center"/>
              <w:rPr>
                <w:rFonts w:hAnsi="宋体"/>
                <w:szCs w:val="21"/>
              </w:rPr>
            </w:pPr>
            <w:r w:rsidRPr="004A1FE9">
              <w:rPr>
                <w:rFonts w:hAnsi="宋体" w:hint="eastAsia"/>
                <w:szCs w:val="21"/>
              </w:rPr>
              <w:t>区间</w:t>
            </w:r>
          </w:p>
        </w:tc>
        <w:tc>
          <w:tcPr>
            <w:tcW w:w="2187" w:type="dxa"/>
          </w:tcPr>
          <w:p w:rsidR="00265518" w:rsidRPr="004A1FE9" w:rsidRDefault="00265518" w:rsidP="000D0ADF">
            <w:pPr>
              <w:pStyle w:val="a6"/>
              <w:spacing w:line="276" w:lineRule="auto"/>
              <w:ind w:firstLineChars="0" w:firstLine="0"/>
              <w:jc w:val="center"/>
              <w:rPr>
                <w:rFonts w:hAnsi="宋体"/>
                <w:szCs w:val="21"/>
              </w:rPr>
            </w:pPr>
            <w:r w:rsidRPr="004A1FE9">
              <w:rPr>
                <w:rFonts w:hAnsi="宋体" w:hint="eastAsia"/>
                <w:szCs w:val="21"/>
              </w:rPr>
              <w:t>组中值</w:t>
            </w:r>
          </w:p>
        </w:tc>
        <w:tc>
          <w:tcPr>
            <w:tcW w:w="1523" w:type="dxa"/>
          </w:tcPr>
          <w:p w:rsidR="00265518" w:rsidRPr="004A1FE9" w:rsidRDefault="00265518" w:rsidP="000D0ADF">
            <w:pPr>
              <w:pStyle w:val="a6"/>
              <w:spacing w:line="276" w:lineRule="auto"/>
              <w:ind w:firstLineChars="0" w:firstLine="0"/>
              <w:jc w:val="center"/>
              <w:rPr>
                <w:rFonts w:hAnsi="宋体"/>
                <w:szCs w:val="21"/>
              </w:rPr>
            </w:pPr>
            <w:r w:rsidRPr="004A1FE9">
              <w:rPr>
                <w:rFonts w:hAnsi="宋体" w:hint="eastAsia"/>
                <w:szCs w:val="21"/>
              </w:rPr>
              <w:t>频数</w:t>
            </w:r>
          </w:p>
        </w:tc>
        <w:tc>
          <w:tcPr>
            <w:tcW w:w="2438" w:type="dxa"/>
          </w:tcPr>
          <w:p w:rsidR="00265518" w:rsidRPr="004A1FE9" w:rsidRDefault="00265518" w:rsidP="000D0ADF">
            <w:pPr>
              <w:pStyle w:val="a6"/>
              <w:spacing w:line="276" w:lineRule="auto"/>
              <w:ind w:firstLineChars="0" w:firstLine="0"/>
              <w:jc w:val="center"/>
              <w:rPr>
                <w:rFonts w:hAnsi="宋体"/>
                <w:szCs w:val="21"/>
              </w:rPr>
            </w:pPr>
            <w:r w:rsidRPr="004A1FE9">
              <w:rPr>
                <w:rFonts w:hAnsi="宋体" w:hint="eastAsia"/>
                <w:szCs w:val="21"/>
              </w:rPr>
              <w:t>频率</w:t>
            </w:r>
          </w:p>
        </w:tc>
      </w:tr>
      <w:tr w:rsidR="00727A6A" w:rsidRPr="004A1FE9" w:rsidTr="000D0ADF">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1</w:t>
            </w:r>
          </w:p>
        </w:tc>
        <w:tc>
          <w:tcPr>
            <w:tcW w:w="2066" w:type="dxa"/>
            <w:vAlign w:val="center"/>
          </w:tcPr>
          <w:p w:rsidR="00727A6A" w:rsidRPr="004A1FE9" w:rsidRDefault="00727A6A" w:rsidP="00265518">
            <w:pPr>
              <w:pStyle w:val="a6"/>
              <w:spacing w:line="276" w:lineRule="auto"/>
              <w:ind w:firstLineChars="0" w:firstLine="0"/>
              <w:jc w:val="center"/>
              <w:rPr>
                <w:szCs w:val="21"/>
              </w:rPr>
            </w:pPr>
            <w:r w:rsidRPr="004A1FE9">
              <w:rPr>
                <w:rFonts w:hint="eastAsia"/>
                <w:szCs w:val="21"/>
              </w:rPr>
              <w:t>[</w:t>
            </w:r>
            <w:r>
              <w:rPr>
                <w:rFonts w:hint="eastAsia"/>
                <w:szCs w:val="21"/>
              </w:rPr>
              <w:t>8</w:t>
            </w:r>
            <w:r w:rsidRPr="004A1FE9">
              <w:rPr>
                <w:szCs w:val="21"/>
              </w:rPr>
              <w:t xml:space="preserve"> </w:t>
            </w:r>
            <w:r>
              <w:rPr>
                <w:rFonts w:hint="eastAsia"/>
                <w:szCs w:val="21"/>
              </w:rPr>
              <w:t>-12</w:t>
            </w:r>
            <w:r w:rsidRPr="004A1FE9">
              <w:rPr>
                <w:szCs w:val="21"/>
              </w:rPr>
              <w:t>]</w:t>
            </w:r>
          </w:p>
        </w:tc>
        <w:tc>
          <w:tcPr>
            <w:tcW w:w="2187" w:type="dxa"/>
            <w:vAlign w:val="center"/>
          </w:tcPr>
          <w:p w:rsidR="00727A6A" w:rsidRPr="004A1FE9" w:rsidRDefault="00727A6A" w:rsidP="000D0ADF">
            <w:pPr>
              <w:pStyle w:val="a6"/>
              <w:spacing w:line="276" w:lineRule="auto"/>
              <w:ind w:firstLineChars="0" w:firstLine="0"/>
              <w:jc w:val="center"/>
              <w:rPr>
                <w:szCs w:val="21"/>
              </w:rPr>
            </w:pPr>
            <w:r>
              <w:rPr>
                <w:rFonts w:ascii="Symbol" w:hAnsi="Symbol"/>
                <w:szCs w:val="21"/>
              </w:rPr>
              <w:t></w:t>
            </w:r>
            <w:r>
              <w:rPr>
                <w:rFonts w:ascii="Symbol" w:hAnsi="Symbol"/>
                <w:szCs w:val="21"/>
              </w:rPr>
              <w:t></w:t>
            </w:r>
          </w:p>
        </w:tc>
        <w:tc>
          <w:tcPr>
            <w:tcW w:w="1523" w:type="dxa"/>
            <w:vAlign w:val="center"/>
          </w:tcPr>
          <w:p w:rsidR="00727A6A" w:rsidRPr="004A1FE9" w:rsidRDefault="00727A6A" w:rsidP="000D0ADF">
            <w:pPr>
              <w:pStyle w:val="a6"/>
              <w:spacing w:line="276" w:lineRule="auto"/>
              <w:ind w:firstLineChars="0" w:firstLine="0"/>
              <w:jc w:val="center"/>
              <w:rPr>
                <w:szCs w:val="21"/>
              </w:rPr>
            </w:pPr>
            <w:r>
              <w:rPr>
                <w:rFonts w:hint="eastAsia"/>
                <w:szCs w:val="21"/>
              </w:rPr>
              <w:t>16</w:t>
            </w:r>
          </w:p>
        </w:tc>
        <w:tc>
          <w:tcPr>
            <w:tcW w:w="2438" w:type="dxa"/>
            <w:vAlign w:val="center"/>
          </w:tcPr>
          <w:p w:rsidR="00727A6A" w:rsidRPr="004A1FE9" w:rsidRDefault="00727A6A" w:rsidP="00727A6A">
            <w:pPr>
              <w:pStyle w:val="a6"/>
              <w:spacing w:line="276" w:lineRule="auto"/>
              <w:ind w:firstLineChars="0" w:firstLine="0"/>
              <w:rPr>
                <w:szCs w:val="21"/>
              </w:rPr>
            </w:pPr>
            <w:r>
              <w:rPr>
                <w:rFonts w:hint="eastAsia"/>
                <w:szCs w:val="21"/>
              </w:rPr>
              <w:t>13.3%</w:t>
            </w:r>
          </w:p>
        </w:tc>
      </w:tr>
      <w:tr w:rsidR="00727A6A" w:rsidRPr="004A1FE9" w:rsidTr="000D0ADF">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2</w:t>
            </w:r>
          </w:p>
        </w:tc>
        <w:tc>
          <w:tcPr>
            <w:tcW w:w="2066" w:type="dxa"/>
            <w:vAlign w:val="center"/>
          </w:tcPr>
          <w:p w:rsidR="00727A6A" w:rsidRPr="004A1FE9" w:rsidRDefault="00727A6A" w:rsidP="00265518">
            <w:pPr>
              <w:pStyle w:val="a6"/>
              <w:spacing w:line="276" w:lineRule="auto"/>
              <w:ind w:firstLineChars="0" w:firstLine="0"/>
              <w:jc w:val="center"/>
              <w:rPr>
                <w:rFonts w:hAnsi="宋体"/>
                <w:szCs w:val="21"/>
              </w:rPr>
            </w:pPr>
            <w:r w:rsidRPr="004A1FE9">
              <w:rPr>
                <w:rFonts w:hint="eastAsia"/>
                <w:szCs w:val="21"/>
              </w:rPr>
              <w:t>[</w:t>
            </w:r>
            <w:r>
              <w:rPr>
                <w:rFonts w:hint="eastAsia"/>
                <w:szCs w:val="21"/>
              </w:rPr>
              <w:t>12</w:t>
            </w:r>
            <w:r w:rsidRPr="004A1FE9">
              <w:rPr>
                <w:szCs w:val="21"/>
              </w:rPr>
              <w:t xml:space="preserve"> </w:t>
            </w:r>
            <w:r>
              <w:rPr>
                <w:rFonts w:hint="eastAsia"/>
                <w:szCs w:val="21"/>
              </w:rPr>
              <w:t>-16</w:t>
            </w:r>
            <w:r w:rsidRPr="004A1FE9">
              <w:rPr>
                <w:szCs w:val="21"/>
              </w:rPr>
              <w:t>]</w:t>
            </w:r>
          </w:p>
        </w:tc>
        <w:tc>
          <w:tcPr>
            <w:tcW w:w="2187" w:type="dxa"/>
            <w:vAlign w:val="center"/>
          </w:tcPr>
          <w:p w:rsidR="00727A6A" w:rsidRPr="004A1FE9" w:rsidRDefault="00727A6A"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p>
        </w:tc>
        <w:tc>
          <w:tcPr>
            <w:tcW w:w="1523" w:type="dxa"/>
            <w:vAlign w:val="center"/>
          </w:tcPr>
          <w:p w:rsidR="00727A6A" w:rsidRPr="004A1FE9" w:rsidRDefault="00727A6A" w:rsidP="000D0ADF">
            <w:pPr>
              <w:pStyle w:val="a6"/>
              <w:spacing w:line="276" w:lineRule="auto"/>
              <w:ind w:firstLineChars="0" w:firstLine="0"/>
              <w:jc w:val="center"/>
              <w:rPr>
                <w:rFonts w:hAnsi="宋体"/>
                <w:szCs w:val="21"/>
              </w:rPr>
            </w:pPr>
            <w:r>
              <w:rPr>
                <w:rFonts w:hint="eastAsia"/>
                <w:szCs w:val="21"/>
              </w:rPr>
              <w:t>55</w:t>
            </w:r>
          </w:p>
        </w:tc>
        <w:tc>
          <w:tcPr>
            <w:tcW w:w="2438" w:type="dxa"/>
            <w:vAlign w:val="center"/>
          </w:tcPr>
          <w:p w:rsidR="00727A6A" w:rsidRPr="004A1FE9" w:rsidRDefault="00727A6A" w:rsidP="000D0ADF">
            <w:pPr>
              <w:pStyle w:val="a6"/>
              <w:spacing w:line="276" w:lineRule="auto"/>
              <w:ind w:firstLineChars="0" w:firstLine="0"/>
              <w:jc w:val="center"/>
              <w:rPr>
                <w:rFonts w:hAnsi="宋体"/>
                <w:szCs w:val="21"/>
              </w:rPr>
            </w:pPr>
            <w:r>
              <w:rPr>
                <w:rFonts w:hint="eastAsia"/>
                <w:szCs w:val="21"/>
              </w:rPr>
              <w:t>45.8%</w:t>
            </w:r>
          </w:p>
        </w:tc>
      </w:tr>
      <w:tr w:rsidR="00727A6A" w:rsidRPr="004A1FE9" w:rsidTr="000D0ADF">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3</w:t>
            </w:r>
          </w:p>
        </w:tc>
        <w:tc>
          <w:tcPr>
            <w:tcW w:w="2066" w:type="dxa"/>
            <w:vAlign w:val="center"/>
          </w:tcPr>
          <w:p w:rsidR="00727A6A" w:rsidRPr="004A1FE9" w:rsidRDefault="00727A6A" w:rsidP="00265518">
            <w:pPr>
              <w:pStyle w:val="a6"/>
              <w:spacing w:line="276" w:lineRule="auto"/>
              <w:ind w:firstLineChars="0" w:firstLine="0"/>
              <w:jc w:val="center"/>
              <w:rPr>
                <w:rFonts w:hAnsi="宋体"/>
                <w:szCs w:val="21"/>
              </w:rPr>
            </w:pPr>
            <w:r w:rsidRPr="004A1FE9">
              <w:rPr>
                <w:szCs w:val="21"/>
              </w:rPr>
              <w:t>[</w:t>
            </w:r>
            <w:r>
              <w:rPr>
                <w:rFonts w:hint="eastAsia"/>
                <w:szCs w:val="21"/>
              </w:rPr>
              <w:t>16-20</w:t>
            </w:r>
            <w:r w:rsidRPr="004A1FE9">
              <w:rPr>
                <w:szCs w:val="21"/>
              </w:rPr>
              <w:t>]</w:t>
            </w:r>
          </w:p>
        </w:tc>
        <w:tc>
          <w:tcPr>
            <w:tcW w:w="2187" w:type="dxa"/>
            <w:vAlign w:val="center"/>
          </w:tcPr>
          <w:p w:rsidR="00727A6A" w:rsidRPr="004A1FE9" w:rsidRDefault="00727A6A"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p>
        </w:tc>
        <w:tc>
          <w:tcPr>
            <w:tcW w:w="1523" w:type="dxa"/>
            <w:vAlign w:val="center"/>
          </w:tcPr>
          <w:p w:rsidR="00727A6A" w:rsidRPr="004A1FE9" w:rsidRDefault="00727A6A" w:rsidP="000D0ADF">
            <w:pPr>
              <w:pStyle w:val="a6"/>
              <w:spacing w:line="276" w:lineRule="auto"/>
              <w:ind w:firstLineChars="0" w:firstLine="0"/>
              <w:jc w:val="center"/>
              <w:rPr>
                <w:rFonts w:hAnsi="宋体"/>
                <w:szCs w:val="21"/>
              </w:rPr>
            </w:pPr>
            <w:r>
              <w:rPr>
                <w:rFonts w:hint="eastAsia"/>
                <w:szCs w:val="21"/>
              </w:rPr>
              <w:t>17</w:t>
            </w:r>
          </w:p>
        </w:tc>
        <w:tc>
          <w:tcPr>
            <w:tcW w:w="2438" w:type="dxa"/>
            <w:vAlign w:val="center"/>
          </w:tcPr>
          <w:p w:rsidR="00727A6A" w:rsidRPr="004A1FE9" w:rsidRDefault="00727A6A" w:rsidP="000D0ADF">
            <w:pPr>
              <w:pStyle w:val="a6"/>
              <w:spacing w:line="276" w:lineRule="auto"/>
              <w:ind w:firstLineChars="0" w:firstLine="0"/>
              <w:jc w:val="center"/>
              <w:rPr>
                <w:rFonts w:hAnsi="宋体"/>
                <w:szCs w:val="21"/>
              </w:rPr>
            </w:pPr>
            <w:r>
              <w:rPr>
                <w:rFonts w:hint="eastAsia"/>
                <w:szCs w:val="21"/>
              </w:rPr>
              <w:t>14.2%</w:t>
            </w:r>
          </w:p>
        </w:tc>
      </w:tr>
      <w:tr w:rsidR="00727A6A" w:rsidRPr="004A1FE9" w:rsidTr="000D0ADF">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4</w:t>
            </w:r>
          </w:p>
        </w:tc>
        <w:tc>
          <w:tcPr>
            <w:tcW w:w="2066" w:type="dxa"/>
            <w:vAlign w:val="center"/>
          </w:tcPr>
          <w:p w:rsidR="00727A6A" w:rsidRPr="004A1FE9" w:rsidRDefault="00727A6A" w:rsidP="00265518">
            <w:pPr>
              <w:pStyle w:val="a6"/>
              <w:spacing w:line="276" w:lineRule="auto"/>
              <w:ind w:firstLineChars="0" w:firstLine="0"/>
              <w:jc w:val="center"/>
              <w:rPr>
                <w:rFonts w:hAnsi="宋体"/>
                <w:szCs w:val="21"/>
              </w:rPr>
            </w:pPr>
            <w:r w:rsidRPr="004A1FE9">
              <w:rPr>
                <w:szCs w:val="21"/>
              </w:rPr>
              <w:t>[</w:t>
            </w:r>
            <w:r>
              <w:rPr>
                <w:rFonts w:hint="eastAsia"/>
                <w:szCs w:val="21"/>
              </w:rPr>
              <w:t>20-24</w:t>
            </w:r>
            <w:r w:rsidRPr="004A1FE9">
              <w:rPr>
                <w:szCs w:val="21"/>
              </w:rPr>
              <w:t>]</w:t>
            </w:r>
          </w:p>
        </w:tc>
        <w:tc>
          <w:tcPr>
            <w:tcW w:w="2187" w:type="dxa"/>
            <w:vAlign w:val="center"/>
          </w:tcPr>
          <w:p w:rsidR="00727A6A" w:rsidRPr="004A1FE9" w:rsidRDefault="00727A6A"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p>
        </w:tc>
        <w:tc>
          <w:tcPr>
            <w:tcW w:w="1523" w:type="dxa"/>
            <w:vAlign w:val="center"/>
          </w:tcPr>
          <w:p w:rsidR="00727A6A" w:rsidRPr="004A1FE9" w:rsidRDefault="00727A6A" w:rsidP="000D0ADF">
            <w:pPr>
              <w:pStyle w:val="a6"/>
              <w:spacing w:line="276" w:lineRule="auto"/>
              <w:ind w:firstLineChars="0" w:firstLine="0"/>
              <w:jc w:val="center"/>
              <w:rPr>
                <w:rFonts w:hAnsi="宋体"/>
                <w:szCs w:val="21"/>
              </w:rPr>
            </w:pPr>
            <w:r>
              <w:rPr>
                <w:rFonts w:hAnsi="宋体" w:hint="eastAsia"/>
                <w:szCs w:val="21"/>
              </w:rPr>
              <w:t>15</w:t>
            </w:r>
          </w:p>
        </w:tc>
        <w:tc>
          <w:tcPr>
            <w:tcW w:w="2438" w:type="dxa"/>
            <w:vAlign w:val="center"/>
          </w:tcPr>
          <w:p w:rsidR="00727A6A" w:rsidRPr="004A1FE9" w:rsidRDefault="00727A6A" w:rsidP="00D939DE">
            <w:pPr>
              <w:pStyle w:val="a6"/>
              <w:spacing w:line="276" w:lineRule="auto"/>
              <w:ind w:firstLineChars="0" w:firstLine="0"/>
              <w:jc w:val="center"/>
              <w:rPr>
                <w:rFonts w:hAnsi="宋体"/>
                <w:szCs w:val="21"/>
              </w:rPr>
            </w:pPr>
            <w:r>
              <w:rPr>
                <w:rFonts w:hAnsi="宋体" w:hint="eastAsia"/>
                <w:szCs w:val="21"/>
              </w:rPr>
              <w:t>12.5%</w:t>
            </w:r>
          </w:p>
        </w:tc>
      </w:tr>
      <w:tr w:rsidR="00727A6A" w:rsidRPr="004A1FE9" w:rsidTr="000D0ADF">
        <w:tc>
          <w:tcPr>
            <w:tcW w:w="850" w:type="dxa"/>
          </w:tcPr>
          <w:p w:rsidR="00727A6A" w:rsidRPr="004A1FE9" w:rsidRDefault="00727A6A" w:rsidP="000D0ADF">
            <w:pPr>
              <w:pStyle w:val="a6"/>
              <w:spacing w:line="276" w:lineRule="auto"/>
              <w:ind w:firstLineChars="0" w:firstLine="0"/>
              <w:jc w:val="center"/>
              <w:rPr>
                <w:rFonts w:hAnsi="宋体"/>
                <w:szCs w:val="21"/>
              </w:rPr>
            </w:pPr>
            <w:r>
              <w:rPr>
                <w:rFonts w:hAnsi="宋体" w:hint="eastAsia"/>
                <w:szCs w:val="21"/>
              </w:rPr>
              <w:t>5</w:t>
            </w:r>
          </w:p>
        </w:tc>
        <w:tc>
          <w:tcPr>
            <w:tcW w:w="2066" w:type="dxa"/>
            <w:vAlign w:val="center"/>
          </w:tcPr>
          <w:p w:rsidR="00727A6A" w:rsidRPr="004A1FE9" w:rsidRDefault="00727A6A" w:rsidP="00265518">
            <w:pPr>
              <w:pStyle w:val="a6"/>
              <w:spacing w:line="276" w:lineRule="auto"/>
              <w:ind w:firstLineChars="0" w:firstLine="0"/>
              <w:jc w:val="center"/>
              <w:rPr>
                <w:rFonts w:hAnsi="宋体"/>
                <w:szCs w:val="21"/>
              </w:rPr>
            </w:pPr>
            <w:r w:rsidRPr="004A1FE9">
              <w:rPr>
                <w:szCs w:val="21"/>
              </w:rPr>
              <w:t>[</w:t>
            </w:r>
            <w:r>
              <w:rPr>
                <w:rFonts w:hint="eastAsia"/>
                <w:szCs w:val="21"/>
              </w:rPr>
              <w:t>24-28</w:t>
            </w:r>
            <w:r w:rsidRPr="004A1FE9">
              <w:rPr>
                <w:szCs w:val="21"/>
              </w:rPr>
              <w:t>]</w:t>
            </w:r>
          </w:p>
        </w:tc>
        <w:tc>
          <w:tcPr>
            <w:tcW w:w="2187" w:type="dxa"/>
            <w:vAlign w:val="center"/>
          </w:tcPr>
          <w:p w:rsidR="00727A6A" w:rsidRPr="004A1FE9" w:rsidRDefault="00727A6A"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p>
        </w:tc>
        <w:tc>
          <w:tcPr>
            <w:tcW w:w="1523" w:type="dxa"/>
            <w:vAlign w:val="center"/>
          </w:tcPr>
          <w:p w:rsidR="00727A6A" w:rsidRPr="004A1FE9" w:rsidRDefault="00727A6A" w:rsidP="000D0ADF">
            <w:pPr>
              <w:pStyle w:val="a6"/>
              <w:spacing w:line="276" w:lineRule="auto"/>
              <w:ind w:firstLineChars="0" w:firstLine="0"/>
              <w:jc w:val="center"/>
              <w:rPr>
                <w:rFonts w:hAnsi="宋体"/>
                <w:szCs w:val="21"/>
              </w:rPr>
            </w:pPr>
            <w:r>
              <w:rPr>
                <w:rFonts w:hAnsi="宋体" w:hint="eastAsia"/>
                <w:szCs w:val="21"/>
              </w:rPr>
              <w:t>12</w:t>
            </w:r>
          </w:p>
        </w:tc>
        <w:tc>
          <w:tcPr>
            <w:tcW w:w="2438" w:type="dxa"/>
            <w:vAlign w:val="center"/>
          </w:tcPr>
          <w:p w:rsidR="00727A6A" w:rsidRPr="004A1FE9" w:rsidRDefault="00727A6A" w:rsidP="000D0ADF">
            <w:pPr>
              <w:pStyle w:val="a6"/>
              <w:spacing w:line="276" w:lineRule="auto"/>
              <w:ind w:firstLineChars="0" w:firstLine="0"/>
              <w:jc w:val="center"/>
              <w:rPr>
                <w:rFonts w:hAnsi="宋体"/>
                <w:szCs w:val="21"/>
              </w:rPr>
            </w:pPr>
            <w:r>
              <w:rPr>
                <w:rFonts w:hAnsi="宋体" w:hint="eastAsia"/>
                <w:szCs w:val="21"/>
              </w:rPr>
              <w:t>10%</w:t>
            </w:r>
          </w:p>
        </w:tc>
      </w:tr>
      <w:tr w:rsidR="00727A6A" w:rsidRPr="004A1FE9" w:rsidTr="000D0ADF">
        <w:tc>
          <w:tcPr>
            <w:tcW w:w="850" w:type="dxa"/>
          </w:tcPr>
          <w:p w:rsidR="00727A6A" w:rsidRPr="004A1FE9" w:rsidRDefault="00727A6A" w:rsidP="000D0ADF">
            <w:pPr>
              <w:pStyle w:val="a6"/>
              <w:spacing w:line="276" w:lineRule="auto"/>
              <w:ind w:firstLineChars="0" w:firstLine="0"/>
              <w:jc w:val="center"/>
              <w:rPr>
                <w:rFonts w:hAnsi="宋体"/>
                <w:szCs w:val="21"/>
              </w:rPr>
            </w:pPr>
            <w:r>
              <w:rPr>
                <w:rFonts w:hAnsi="宋体" w:hint="eastAsia"/>
                <w:szCs w:val="21"/>
              </w:rPr>
              <w:t>6</w:t>
            </w:r>
          </w:p>
        </w:tc>
        <w:tc>
          <w:tcPr>
            <w:tcW w:w="2066" w:type="dxa"/>
            <w:vAlign w:val="center"/>
          </w:tcPr>
          <w:p w:rsidR="00727A6A" w:rsidRPr="004A1FE9" w:rsidRDefault="00727A6A" w:rsidP="00D939DE">
            <w:pPr>
              <w:pStyle w:val="a6"/>
              <w:spacing w:line="276" w:lineRule="auto"/>
              <w:ind w:firstLineChars="0" w:firstLine="0"/>
              <w:jc w:val="center"/>
              <w:rPr>
                <w:szCs w:val="21"/>
              </w:rPr>
            </w:pPr>
            <w:r w:rsidRPr="004A1FE9">
              <w:rPr>
                <w:szCs w:val="21"/>
              </w:rPr>
              <w:t>[</w:t>
            </w:r>
            <w:r>
              <w:rPr>
                <w:rFonts w:hint="eastAsia"/>
                <w:szCs w:val="21"/>
              </w:rPr>
              <w:t>28-32</w:t>
            </w:r>
            <w:r w:rsidRPr="004A1FE9">
              <w:rPr>
                <w:szCs w:val="21"/>
              </w:rPr>
              <w:t>]</w:t>
            </w:r>
          </w:p>
        </w:tc>
        <w:tc>
          <w:tcPr>
            <w:tcW w:w="2187" w:type="dxa"/>
            <w:vAlign w:val="center"/>
          </w:tcPr>
          <w:p w:rsidR="00727A6A" w:rsidRDefault="00727A6A" w:rsidP="000D0ADF">
            <w:pPr>
              <w:pStyle w:val="a6"/>
              <w:spacing w:line="276" w:lineRule="auto"/>
              <w:ind w:firstLineChars="0" w:firstLine="0"/>
              <w:jc w:val="center"/>
              <w:rPr>
                <w:rFonts w:ascii="Symbol" w:hAnsi="Symbol"/>
                <w:szCs w:val="21"/>
              </w:rPr>
            </w:pPr>
            <w:r>
              <w:rPr>
                <w:rFonts w:ascii="Symbol" w:hAnsi="Symbol"/>
                <w:szCs w:val="21"/>
              </w:rPr>
              <w:t></w:t>
            </w:r>
            <w:r>
              <w:rPr>
                <w:rFonts w:ascii="Symbol" w:hAnsi="Symbol"/>
                <w:szCs w:val="21"/>
              </w:rPr>
              <w:t></w:t>
            </w:r>
          </w:p>
        </w:tc>
        <w:tc>
          <w:tcPr>
            <w:tcW w:w="1523" w:type="dxa"/>
            <w:vAlign w:val="center"/>
          </w:tcPr>
          <w:p w:rsidR="00727A6A" w:rsidRDefault="00727A6A" w:rsidP="000D0ADF">
            <w:pPr>
              <w:pStyle w:val="a6"/>
              <w:spacing w:line="276" w:lineRule="auto"/>
              <w:ind w:firstLineChars="0" w:firstLine="0"/>
              <w:jc w:val="center"/>
              <w:rPr>
                <w:rFonts w:hAnsi="宋体"/>
                <w:szCs w:val="21"/>
              </w:rPr>
            </w:pPr>
            <w:r>
              <w:rPr>
                <w:rFonts w:hAnsi="宋体" w:hint="eastAsia"/>
                <w:szCs w:val="21"/>
              </w:rPr>
              <w:t>5</w:t>
            </w:r>
          </w:p>
        </w:tc>
        <w:tc>
          <w:tcPr>
            <w:tcW w:w="2438" w:type="dxa"/>
            <w:vAlign w:val="center"/>
          </w:tcPr>
          <w:p w:rsidR="00727A6A" w:rsidRDefault="00727A6A" w:rsidP="000D0ADF">
            <w:pPr>
              <w:pStyle w:val="a6"/>
              <w:spacing w:line="276" w:lineRule="auto"/>
              <w:ind w:firstLineChars="0" w:firstLine="0"/>
              <w:jc w:val="center"/>
              <w:rPr>
                <w:rFonts w:hAnsi="宋体"/>
                <w:szCs w:val="21"/>
              </w:rPr>
            </w:pPr>
            <w:r>
              <w:rPr>
                <w:rFonts w:hAnsi="宋体" w:hint="eastAsia"/>
                <w:szCs w:val="21"/>
              </w:rPr>
              <w:t>4.2%</w:t>
            </w:r>
          </w:p>
        </w:tc>
      </w:tr>
    </w:tbl>
    <w:p w:rsidR="002B5068" w:rsidRDefault="002B5068" w:rsidP="005D3C4B">
      <w:pPr>
        <w:autoSpaceDE w:val="0"/>
        <w:autoSpaceDN w:val="0"/>
        <w:spacing w:line="300" w:lineRule="auto"/>
        <w:rPr>
          <w:szCs w:val="21"/>
        </w:rPr>
      </w:pPr>
    </w:p>
    <w:p w:rsidR="006016BE" w:rsidRDefault="006016BE" w:rsidP="006016BE">
      <w:pPr>
        <w:autoSpaceDE w:val="0"/>
        <w:autoSpaceDN w:val="0"/>
        <w:spacing w:line="300" w:lineRule="auto"/>
        <w:ind w:firstLine="420"/>
        <w:rPr>
          <w:szCs w:val="21"/>
        </w:rPr>
      </w:pPr>
      <w:r w:rsidRPr="006016BE">
        <w:rPr>
          <w:noProof/>
          <w:szCs w:val="21"/>
        </w:rPr>
        <w:drawing>
          <wp:inline distT="0" distB="0" distL="0" distR="0">
            <wp:extent cx="4572000" cy="22860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3C4B" w:rsidRDefault="005D3C4B" w:rsidP="006016BE">
      <w:pPr>
        <w:autoSpaceDE w:val="0"/>
        <w:autoSpaceDN w:val="0"/>
        <w:spacing w:line="300" w:lineRule="auto"/>
        <w:ind w:firstLine="420"/>
        <w:rPr>
          <w:szCs w:val="21"/>
        </w:rPr>
      </w:pPr>
      <w:r>
        <w:rPr>
          <w:rFonts w:hint="eastAsia"/>
          <w:szCs w:val="21"/>
        </w:rPr>
        <w:t>图</w:t>
      </w:r>
      <w:r w:rsidR="005E54DD">
        <w:rPr>
          <w:rFonts w:hint="eastAsia"/>
          <w:szCs w:val="21"/>
        </w:rPr>
        <w:t xml:space="preserve">5 </w:t>
      </w:r>
      <w:r>
        <w:rPr>
          <w:rFonts w:hint="eastAsia"/>
          <w:szCs w:val="21"/>
        </w:rPr>
        <w:t xml:space="preserve">  </w:t>
      </w:r>
      <w:r>
        <w:rPr>
          <w:szCs w:val="21"/>
        </w:rPr>
        <w:t>TTe0.5</w:t>
      </w:r>
      <w:r>
        <w:rPr>
          <w:szCs w:val="21"/>
        </w:rPr>
        <w:t>、</w:t>
      </w:r>
      <w:r>
        <w:rPr>
          <w:szCs w:val="21"/>
        </w:rPr>
        <w:t>TS0.4</w:t>
      </w:r>
      <w:r>
        <w:rPr>
          <w:rFonts w:hint="eastAsia"/>
          <w:szCs w:val="21"/>
        </w:rPr>
        <w:t>延伸率（</w:t>
      </w:r>
      <w:r>
        <w:rPr>
          <w:szCs w:val="21"/>
        </w:rPr>
        <w:t>H</w:t>
      </w:r>
      <w:r>
        <w:rPr>
          <w:rFonts w:hint="eastAsia"/>
          <w:szCs w:val="21"/>
        </w:rPr>
        <w:t>R50</w:t>
      </w:r>
      <w:r>
        <w:rPr>
          <w:szCs w:val="21"/>
        </w:rPr>
        <w:t>态</w:t>
      </w:r>
      <w:r>
        <w:rPr>
          <w:rFonts w:hint="eastAsia"/>
          <w:szCs w:val="21"/>
        </w:rPr>
        <w:t>）分布直方图</w:t>
      </w:r>
    </w:p>
    <w:p w:rsidR="00235BC1" w:rsidRPr="00852830" w:rsidRDefault="00235BC1" w:rsidP="00235BC1">
      <w:pPr>
        <w:ind w:firstLineChars="250" w:firstLine="550"/>
        <w:rPr>
          <w:color w:val="000000"/>
          <w:szCs w:val="21"/>
        </w:rPr>
      </w:pPr>
      <w:r w:rsidRPr="004A1FE9">
        <w:rPr>
          <w:rFonts w:ascii="黑体" w:eastAsia="黑体" w:hAnsi="黑体" w:hint="eastAsia"/>
        </w:rPr>
        <w:t>表</w:t>
      </w:r>
      <w:r w:rsidR="005E54DD">
        <w:rPr>
          <w:rFonts w:ascii="黑体" w:eastAsia="黑体" w:hAnsi="黑体" w:hint="eastAsia"/>
        </w:rPr>
        <w:t xml:space="preserve"> 9</w:t>
      </w:r>
      <w:r w:rsidRPr="004A1FE9">
        <w:rPr>
          <w:rFonts w:ascii="黑体" w:eastAsia="黑体" w:hAnsi="黑体"/>
        </w:rPr>
        <w:t xml:space="preserve"> </w:t>
      </w:r>
      <w:r w:rsidRPr="004A1FE9">
        <w:rPr>
          <w:rFonts w:ascii="黑体" w:eastAsia="黑体" w:hAnsi="黑体" w:hint="eastAsia"/>
        </w:rPr>
        <w:t>实测</w:t>
      </w:r>
      <w:r>
        <w:rPr>
          <w:rFonts w:ascii="黑体" w:eastAsia="黑体" w:hAnsi="黑体" w:hint="eastAsia"/>
        </w:rPr>
        <w:t>型材</w:t>
      </w:r>
      <w:r w:rsidRPr="001C3B21">
        <w:rPr>
          <w:color w:val="000000"/>
          <w:szCs w:val="21"/>
        </w:rPr>
        <w:t>TS0.4</w:t>
      </w:r>
      <w:r>
        <w:rPr>
          <w:rFonts w:hint="eastAsia"/>
          <w:color w:val="000000"/>
          <w:szCs w:val="21"/>
        </w:rPr>
        <w:t>、</w:t>
      </w:r>
      <w:r w:rsidRPr="001C3B21">
        <w:rPr>
          <w:color w:val="000000"/>
          <w:spacing w:val="10"/>
          <w:szCs w:val="21"/>
        </w:rPr>
        <w:t>TTe0.5</w:t>
      </w:r>
      <w:r>
        <w:rPr>
          <w:rFonts w:hint="eastAsia"/>
          <w:color w:val="000000"/>
          <w:szCs w:val="21"/>
        </w:rPr>
        <w:t>状态</w:t>
      </w:r>
      <w:r>
        <w:rPr>
          <w:rFonts w:hint="eastAsia"/>
          <w:color w:val="000000"/>
          <w:szCs w:val="21"/>
        </w:rPr>
        <w:t>H04</w:t>
      </w:r>
      <w:r>
        <w:rPr>
          <w:rFonts w:ascii="黑体" w:eastAsia="黑体" w:hAnsi="黑体" w:hint="eastAsia"/>
        </w:rPr>
        <w:t>抗拉强度</w:t>
      </w:r>
      <w:r w:rsidRPr="004A1FE9">
        <w:rPr>
          <w:rFonts w:ascii="黑体" w:eastAsia="黑体" w:hAnsi="黑体" w:hint="eastAsia"/>
        </w:rPr>
        <w:t>频数及频率分布表</w:t>
      </w:r>
    </w:p>
    <w:tbl>
      <w:tblPr>
        <w:tblStyle w:val="a7"/>
        <w:tblW w:w="0" w:type="auto"/>
        <w:tblInd w:w="392" w:type="dxa"/>
        <w:tblLook w:val="04A0"/>
      </w:tblPr>
      <w:tblGrid>
        <w:gridCol w:w="850"/>
        <w:gridCol w:w="2066"/>
        <w:gridCol w:w="2187"/>
        <w:gridCol w:w="1523"/>
        <w:gridCol w:w="2438"/>
      </w:tblGrid>
      <w:tr w:rsidR="00235BC1" w:rsidRPr="004A1FE9" w:rsidTr="000D0ADF">
        <w:tc>
          <w:tcPr>
            <w:tcW w:w="850" w:type="dxa"/>
          </w:tcPr>
          <w:p w:rsidR="00235BC1" w:rsidRPr="004A1FE9" w:rsidRDefault="00235BC1" w:rsidP="000D0ADF">
            <w:pPr>
              <w:pStyle w:val="a6"/>
              <w:spacing w:line="276" w:lineRule="auto"/>
              <w:ind w:firstLineChars="0" w:firstLine="0"/>
              <w:jc w:val="center"/>
              <w:rPr>
                <w:rFonts w:hAnsi="宋体"/>
                <w:szCs w:val="21"/>
              </w:rPr>
            </w:pPr>
            <w:r w:rsidRPr="004A1FE9">
              <w:rPr>
                <w:rFonts w:hAnsi="宋体" w:hint="eastAsia"/>
                <w:szCs w:val="21"/>
              </w:rPr>
              <w:t>组号</w:t>
            </w:r>
          </w:p>
        </w:tc>
        <w:tc>
          <w:tcPr>
            <w:tcW w:w="2066" w:type="dxa"/>
          </w:tcPr>
          <w:p w:rsidR="00235BC1" w:rsidRPr="004A1FE9" w:rsidRDefault="00235BC1" w:rsidP="000D0ADF">
            <w:pPr>
              <w:pStyle w:val="a6"/>
              <w:spacing w:line="276" w:lineRule="auto"/>
              <w:ind w:firstLineChars="0" w:firstLine="0"/>
              <w:jc w:val="center"/>
              <w:rPr>
                <w:rFonts w:hAnsi="宋体"/>
                <w:szCs w:val="21"/>
              </w:rPr>
            </w:pPr>
            <w:r w:rsidRPr="004A1FE9">
              <w:rPr>
                <w:rFonts w:hAnsi="宋体" w:hint="eastAsia"/>
                <w:szCs w:val="21"/>
              </w:rPr>
              <w:t>区间</w:t>
            </w:r>
          </w:p>
        </w:tc>
        <w:tc>
          <w:tcPr>
            <w:tcW w:w="2187" w:type="dxa"/>
          </w:tcPr>
          <w:p w:rsidR="00235BC1" w:rsidRPr="004A1FE9" w:rsidRDefault="00235BC1" w:rsidP="000D0ADF">
            <w:pPr>
              <w:pStyle w:val="a6"/>
              <w:spacing w:line="276" w:lineRule="auto"/>
              <w:ind w:firstLineChars="0" w:firstLine="0"/>
              <w:jc w:val="center"/>
              <w:rPr>
                <w:rFonts w:hAnsi="宋体"/>
                <w:szCs w:val="21"/>
              </w:rPr>
            </w:pPr>
            <w:r w:rsidRPr="004A1FE9">
              <w:rPr>
                <w:rFonts w:hAnsi="宋体" w:hint="eastAsia"/>
                <w:szCs w:val="21"/>
              </w:rPr>
              <w:t>组中值</w:t>
            </w:r>
          </w:p>
        </w:tc>
        <w:tc>
          <w:tcPr>
            <w:tcW w:w="1523" w:type="dxa"/>
          </w:tcPr>
          <w:p w:rsidR="00235BC1" w:rsidRPr="004A1FE9" w:rsidRDefault="00235BC1" w:rsidP="000D0ADF">
            <w:pPr>
              <w:pStyle w:val="a6"/>
              <w:spacing w:line="276" w:lineRule="auto"/>
              <w:ind w:firstLineChars="0" w:firstLine="0"/>
              <w:jc w:val="center"/>
              <w:rPr>
                <w:rFonts w:hAnsi="宋体"/>
                <w:szCs w:val="21"/>
              </w:rPr>
            </w:pPr>
            <w:r w:rsidRPr="004A1FE9">
              <w:rPr>
                <w:rFonts w:hAnsi="宋体" w:hint="eastAsia"/>
                <w:szCs w:val="21"/>
              </w:rPr>
              <w:t>频数</w:t>
            </w:r>
          </w:p>
        </w:tc>
        <w:tc>
          <w:tcPr>
            <w:tcW w:w="2438" w:type="dxa"/>
          </w:tcPr>
          <w:p w:rsidR="00235BC1" w:rsidRPr="004A1FE9" w:rsidRDefault="00235BC1" w:rsidP="000D0ADF">
            <w:pPr>
              <w:pStyle w:val="a6"/>
              <w:spacing w:line="276" w:lineRule="auto"/>
              <w:ind w:firstLineChars="0" w:firstLine="0"/>
              <w:jc w:val="center"/>
              <w:rPr>
                <w:rFonts w:hAnsi="宋体"/>
                <w:szCs w:val="21"/>
              </w:rPr>
            </w:pPr>
            <w:r w:rsidRPr="004A1FE9">
              <w:rPr>
                <w:rFonts w:hAnsi="宋体" w:hint="eastAsia"/>
                <w:szCs w:val="21"/>
              </w:rPr>
              <w:t>频率</w:t>
            </w:r>
          </w:p>
        </w:tc>
      </w:tr>
      <w:tr w:rsidR="00727A6A" w:rsidRPr="004A1FE9" w:rsidTr="000D0ADF">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1</w:t>
            </w:r>
          </w:p>
        </w:tc>
        <w:tc>
          <w:tcPr>
            <w:tcW w:w="2066" w:type="dxa"/>
            <w:vAlign w:val="center"/>
          </w:tcPr>
          <w:p w:rsidR="00727A6A" w:rsidRPr="004A1FE9" w:rsidRDefault="00727A6A" w:rsidP="00235BC1">
            <w:pPr>
              <w:pStyle w:val="a6"/>
              <w:spacing w:line="276" w:lineRule="auto"/>
              <w:ind w:firstLineChars="0" w:firstLine="0"/>
              <w:jc w:val="center"/>
              <w:rPr>
                <w:szCs w:val="21"/>
              </w:rPr>
            </w:pPr>
            <w:r w:rsidRPr="004A1FE9">
              <w:rPr>
                <w:rFonts w:hint="eastAsia"/>
                <w:szCs w:val="21"/>
              </w:rPr>
              <w:t>[</w:t>
            </w:r>
            <w:r>
              <w:rPr>
                <w:rFonts w:hint="eastAsia"/>
                <w:szCs w:val="21"/>
              </w:rPr>
              <w:t>320</w:t>
            </w:r>
            <w:r w:rsidRPr="004A1FE9">
              <w:rPr>
                <w:szCs w:val="21"/>
              </w:rPr>
              <w:t xml:space="preserve"> </w:t>
            </w:r>
            <w:r>
              <w:rPr>
                <w:rFonts w:hint="eastAsia"/>
                <w:szCs w:val="21"/>
              </w:rPr>
              <w:t>-360</w:t>
            </w:r>
            <w:r w:rsidRPr="004A1FE9">
              <w:rPr>
                <w:szCs w:val="21"/>
              </w:rPr>
              <w:t>]</w:t>
            </w:r>
          </w:p>
        </w:tc>
        <w:tc>
          <w:tcPr>
            <w:tcW w:w="2187" w:type="dxa"/>
            <w:vAlign w:val="center"/>
          </w:tcPr>
          <w:p w:rsidR="00727A6A" w:rsidRPr="004A1FE9" w:rsidRDefault="00727A6A" w:rsidP="000D0ADF">
            <w:pPr>
              <w:pStyle w:val="a6"/>
              <w:spacing w:line="276" w:lineRule="auto"/>
              <w:ind w:firstLineChars="0" w:firstLine="0"/>
              <w:jc w:val="center"/>
              <w:rPr>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BD5D74">
            <w:pPr>
              <w:pStyle w:val="a6"/>
              <w:spacing w:line="276" w:lineRule="auto"/>
              <w:ind w:firstLineChars="0" w:firstLine="0"/>
              <w:jc w:val="center"/>
              <w:rPr>
                <w:szCs w:val="21"/>
              </w:rPr>
            </w:pPr>
            <w:r>
              <w:rPr>
                <w:rFonts w:hint="eastAsia"/>
                <w:szCs w:val="21"/>
              </w:rPr>
              <w:t>37</w:t>
            </w:r>
          </w:p>
        </w:tc>
        <w:tc>
          <w:tcPr>
            <w:tcW w:w="2438" w:type="dxa"/>
            <w:vAlign w:val="center"/>
          </w:tcPr>
          <w:p w:rsidR="00727A6A" w:rsidRPr="004A1FE9" w:rsidRDefault="00727A6A" w:rsidP="000D0ADF">
            <w:pPr>
              <w:pStyle w:val="a6"/>
              <w:spacing w:line="276" w:lineRule="auto"/>
              <w:ind w:firstLineChars="0" w:firstLine="0"/>
              <w:jc w:val="center"/>
              <w:rPr>
                <w:szCs w:val="21"/>
              </w:rPr>
            </w:pPr>
            <w:r>
              <w:rPr>
                <w:rFonts w:hint="eastAsia"/>
                <w:szCs w:val="21"/>
              </w:rPr>
              <w:t>35.9%</w:t>
            </w:r>
          </w:p>
        </w:tc>
      </w:tr>
      <w:tr w:rsidR="00727A6A" w:rsidRPr="004A1FE9" w:rsidTr="000D0ADF">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2</w:t>
            </w:r>
          </w:p>
        </w:tc>
        <w:tc>
          <w:tcPr>
            <w:tcW w:w="2066" w:type="dxa"/>
            <w:vAlign w:val="center"/>
          </w:tcPr>
          <w:p w:rsidR="00727A6A" w:rsidRPr="004A1FE9" w:rsidRDefault="00727A6A" w:rsidP="00235BC1">
            <w:pPr>
              <w:pStyle w:val="a6"/>
              <w:spacing w:line="276" w:lineRule="auto"/>
              <w:ind w:firstLineChars="0" w:firstLine="0"/>
              <w:jc w:val="center"/>
              <w:rPr>
                <w:rFonts w:hAnsi="宋体"/>
                <w:szCs w:val="21"/>
              </w:rPr>
            </w:pPr>
            <w:r w:rsidRPr="004A1FE9">
              <w:rPr>
                <w:rFonts w:hint="eastAsia"/>
                <w:szCs w:val="21"/>
              </w:rPr>
              <w:t>[</w:t>
            </w:r>
            <w:r>
              <w:rPr>
                <w:rFonts w:hint="eastAsia"/>
                <w:szCs w:val="21"/>
              </w:rPr>
              <w:t>360</w:t>
            </w:r>
            <w:r w:rsidRPr="004A1FE9">
              <w:rPr>
                <w:szCs w:val="21"/>
              </w:rPr>
              <w:t xml:space="preserve"> </w:t>
            </w:r>
            <w:r>
              <w:rPr>
                <w:rFonts w:hint="eastAsia"/>
                <w:szCs w:val="21"/>
              </w:rPr>
              <w:t>-400</w:t>
            </w:r>
            <w:r w:rsidRPr="004A1FE9">
              <w:rPr>
                <w:szCs w:val="21"/>
              </w:rPr>
              <w:t>]</w:t>
            </w:r>
          </w:p>
        </w:tc>
        <w:tc>
          <w:tcPr>
            <w:tcW w:w="2187" w:type="dxa"/>
            <w:vAlign w:val="center"/>
          </w:tcPr>
          <w:p w:rsidR="00727A6A" w:rsidRPr="004A1FE9" w:rsidRDefault="00727A6A"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0D0ADF">
            <w:pPr>
              <w:pStyle w:val="a6"/>
              <w:spacing w:line="276" w:lineRule="auto"/>
              <w:ind w:firstLineChars="0" w:firstLine="0"/>
              <w:jc w:val="center"/>
              <w:rPr>
                <w:rFonts w:hAnsi="宋体"/>
                <w:szCs w:val="21"/>
              </w:rPr>
            </w:pPr>
            <w:r>
              <w:rPr>
                <w:rFonts w:hint="eastAsia"/>
                <w:szCs w:val="21"/>
              </w:rPr>
              <w:t>32</w:t>
            </w:r>
          </w:p>
        </w:tc>
        <w:tc>
          <w:tcPr>
            <w:tcW w:w="2438" w:type="dxa"/>
            <w:vAlign w:val="center"/>
          </w:tcPr>
          <w:p w:rsidR="00727A6A" w:rsidRPr="004A1FE9" w:rsidRDefault="00727A6A" w:rsidP="000D0ADF">
            <w:pPr>
              <w:pStyle w:val="a6"/>
              <w:spacing w:line="276" w:lineRule="auto"/>
              <w:ind w:firstLineChars="0" w:firstLine="0"/>
              <w:jc w:val="center"/>
              <w:rPr>
                <w:rFonts w:hAnsi="宋体"/>
                <w:szCs w:val="21"/>
              </w:rPr>
            </w:pPr>
            <w:r>
              <w:rPr>
                <w:rFonts w:hint="eastAsia"/>
                <w:szCs w:val="21"/>
              </w:rPr>
              <w:t>31.1%</w:t>
            </w:r>
          </w:p>
        </w:tc>
      </w:tr>
      <w:tr w:rsidR="00727A6A" w:rsidRPr="004A1FE9" w:rsidTr="000D0ADF">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3</w:t>
            </w:r>
          </w:p>
        </w:tc>
        <w:tc>
          <w:tcPr>
            <w:tcW w:w="2066" w:type="dxa"/>
            <w:vAlign w:val="center"/>
          </w:tcPr>
          <w:p w:rsidR="00727A6A" w:rsidRPr="004A1FE9" w:rsidRDefault="00727A6A" w:rsidP="00235BC1">
            <w:pPr>
              <w:pStyle w:val="a6"/>
              <w:spacing w:line="276" w:lineRule="auto"/>
              <w:ind w:firstLineChars="0" w:firstLine="0"/>
              <w:jc w:val="center"/>
              <w:rPr>
                <w:rFonts w:hAnsi="宋体"/>
                <w:szCs w:val="21"/>
              </w:rPr>
            </w:pPr>
            <w:r w:rsidRPr="004A1FE9">
              <w:rPr>
                <w:szCs w:val="21"/>
              </w:rPr>
              <w:t>[</w:t>
            </w:r>
            <w:r>
              <w:rPr>
                <w:rFonts w:hint="eastAsia"/>
                <w:szCs w:val="21"/>
              </w:rPr>
              <w:t>400-440</w:t>
            </w:r>
            <w:r w:rsidRPr="004A1FE9">
              <w:rPr>
                <w:szCs w:val="21"/>
              </w:rPr>
              <w:t>]</w:t>
            </w:r>
          </w:p>
        </w:tc>
        <w:tc>
          <w:tcPr>
            <w:tcW w:w="2187" w:type="dxa"/>
            <w:vAlign w:val="center"/>
          </w:tcPr>
          <w:p w:rsidR="00727A6A" w:rsidRPr="004A1FE9" w:rsidRDefault="00727A6A"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BD5D74">
            <w:pPr>
              <w:pStyle w:val="a6"/>
              <w:spacing w:line="276" w:lineRule="auto"/>
              <w:ind w:firstLineChars="0" w:firstLine="0"/>
              <w:jc w:val="center"/>
              <w:rPr>
                <w:rFonts w:hAnsi="宋体"/>
                <w:szCs w:val="21"/>
              </w:rPr>
            </w:pPr>
            <w:r>
              <w:rPr>
                <w:rFonts w:hint="eastAsia"/>
                <w:szCs w:val="21"/>
              </w:rPr>
              <w:t>22</w:t>
            </w:r>
          </w:p>
        </w:tc>
        <w:tc>
          <w:tcPr>
            <w:tcW w:w="2438" w:type="dxa"/>
            <w:vAlign w:val="center"/>
          </w:tcPr>
          <w:p w:rsidR="00727A6A" w:rsidRPr="004A1FE9" w:rsidRDefault="00727A6A" w:rsidP="00BD5D74">
            <w:pPr>
              <w:pStyle w:val="a6"/>
              <w:spacing w:line="276" w:lineRule="auto"/>
              <w:ind w:firstLineChars="0" w:firstLine="0"/>
              <w:jc w:val="center"/>
              <w:rPr>
                <w:rFonts w:hAnsi="宋体"/>
                <w:szCs w:val="21"/>
              </w:rPr>
            </w:pPr>
            <w:r>
              <w:rPr>
                <w:rFonts w:hint="eastAsia"/>
                <w:szCs w:val="21"/>
              </w:rPr>
              <w:t>21.4%</w:t>
            </w:r>
          </w:p>
        </w:tc>
      </w:tr>
      <w:tr w:rsidR="00727A6A" w:rsidRPr="004A1FE9" w:rsidTr="000D0ADF">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4</w:t>
            </w:r>
          </w:p>
        </w:tc>
        <w:tc>
          <w:tcPr>
            <w:tcW w:w="2066" w:type="dxa"/>
            <w:vAlign w:val="center"/>
          </w:tcPr>
          <w:p w:rsidR="00727A6A" w:rsidRPr="004A1FE9" w:rsidRDefault="00727A6A" w:rsidP="00235BC1">
            <w:pPr>
              <w:pStyle w:val="a6"/>
              <w:spacing w:line="276" w:lineRule="auto"/>
              <w:ind w:firstLineChars="0" w:firstLine="0"/>
              <w:jc w:val="center"/>
              <w:rPr>
                <w:rFonts w:hAnsi="宋体"/>
                <w:szCs w:val="21"/>
              </w:rPr>
            </w:pPr>
            <w:r w:rsidRPr="004A1FE9">
              <w:rPr>
                <w:szCs w:val="21"/>
              </w:rPr>
              <w:t>[</w:t>
            </w:r>
            <w:r>
              <w:rPr>
                <w:rFonts w:hint="eastAsia"/>
                <w:szCs w:val="21"/>
              </w:rPr>
              <w:t>440-480</w:t>
            </w:r>
            <w:r w:rsidRPr="004A1FE9">
              <w:rPr>
                <w:szCs w:val="21"/>
              </w:rPr>
              <w:t>]</w:t>
            </w:r>
          </w:p>
        </w:tc>
        <w:tc>
          <w:tcPr>
            <w:tcW w:w="2187" w:type="dxa"/>
            <w:vAlign w:val="center"/>
          </w:tcPr>
          <w:p w:rsidR="00727A6A" w:rsidRPr="004A1FE9" w:rsidRDefault="00727A6A"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235BC1">
            <w:pPr>
              <w:pStyle w:val="a6"/>
              <w:spacing w:line="276" w:lineRule="auto"/>
              <w:ind w:firstLineChars="0" w:firstLine="0"/>
              <w:jc w:val="center"/>
              <w:rPr>
                <w:rFonts w:hAnsi="宋体"/>
                <w:szCs w:val="21"/>
              </w:rPr>
            </w:pPr>
            <w:r>
              <w:rPr>
                <w:rFonts w:hAnsi="宋体" w:hint="eastAsia"/>
                <w:szCs w:val="21"/>
              </w:rPr>
              <w:t>10</w:t>
            </w:r>
          </w:p>
        </w:tc>
        <w:tc>
          <w:tcPr>
            <w:tcW w:w="2438" w:type="dxa"/>
            <w:vAlign w:val="center"/>
          </w:tcPr>
          <w:p w:rsidR="00727A6A" w:rsidRPr="004A1FE9" w:rsidRDefault="00727A6A" w:rsidP="000D0ADF">
            <w:pPr>
              <w:pStyle w:val="a6"/>
              <w:spacing w:line="276" w:lineRule="auto"/>
              <w:ind w:firstLineChars="0" w:firstLine="0"/>
              <w:jc w:val="center"/>
              <w:rPr>
                <w:rFonts w:hAnsi="宋体"/>
                <w:szCs w:val="21"/>
              </w:rPr>
            </w:pPr>
            <w:r>
              <w:rPr>
                <w:rFonts w:hAnsi="宋体" w:hint="eastAsia"/>
                <w:szCs w:val="21"/>
              </w:rPr>
              <w:t>9.7%</w:t>
            </w:r>
          </w:p>
        </w:tc>
      </w:tr>
      <w:tr w:rsidR="00727A6A" w:rsidRPr="004A1FE9" w:rsidTr="000D0ADF">
        <w:tc>
          <w:tcPr>
            <w:tcW w:w="850" w:type="dxa"/>
          </w:tcPr>
          <w:p w:rsidR="00727A6A" w:rsidRPr="004A1FE9" w:rsidRDefault="00727A6A" w:rsidP="000D0ADF">
            <w:pPr>
              <w:pStyle w:val="a6"/>
              <w:spacing w:line="276" w:lineRule="auto"/>
              <w:ind w:firstLineChars="0" w:firstLine="0"/>
              <w:jc w:val="center"/>
              <w:rPr>
                <w:rFonts w:hAnsi="宋体"/>
                <w:szCs w:val="21"/>
              </w:rPr>
            </w:pPr>
            <w:r>
              <w:rPr>
                <w:rFonts w:hAnsi="宋体" w:hint="eastAsia"/>
                <w:szCs w:val="21"/>
              </w:rPr>
              <w:t>5</w:t>
            </w:r>
          </w:p>
        </w:tc>
        <w:tc>
          <w:tcPr>
            <w:tcW w:w="2066" w:type="dxa"/>
            <w:vAlign w:val="center"/>
          </w:tcPr>
          <w:p w:rsidR="00727A6A" w:rsidRPr="004A1FE9" w:rsidRDefault="00727A6A" w:rsidP="00235BC1">
            <w:pPr>
              <w:pStyle w:val="a6"/>
              <w:spacing w:line="276" w:lineRule="auto"/>
              <w:ind w:firstLineChars="0" w:firstLine="0"/>
              <w:jc w:val="center"/>
              <w:rPr>
                <w:rFonts w:hAnsi="宋体"/>
                <w:szCs w:val="21"/>
              </w:rPr>
            </w:pPr>
            <w:r w:rsidRPr="004A1FE9">
              <w:rPr>
                <w:szCs w:val="21"/>
              </w:rPr>
              <w:t>[</w:t>
            </w:r>
            <w:r>
              <w:rPr>
                <w:rFonts w:hint="eastAsia"/>
                <w:szCs w:val="21"/>
              </w:rPr>
              <w:t>480-520</w:t>
            </w:r>
            <w:r w:rsidRPr="004A1FE9">
              <w:rPr>
                <w:szCs w:val="21"/>
              </w:rPr>
              <w:t>]</w:t>
            </w:r>
          </w:p>
        </w:tc>
        <w:tc>
          <w:tcPr>
            <w:tcW w:w="2187" w:type="dxa"/>
            <w:vAlign w:val="center"/>
          </w:tcPr>
          <w:p w:rsidR="00727A6A" w:rsidRPr="004A1FE9" w:rsidRDefault="00727A6A"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0D0ADF">
            <w:pPr>
              <w:pStyle w:val="a6"/>
              <w:spacing w:line="276" w:lineRule="auto"/>
              <w:ind w:firstLineChars="0" w:firstLine="0"/>
              <w:jc w:val="center"/>
              <w:rPr>
                <w:rFonts w:hAnsi="宋体"/>
                <w:szCs w:val="21"/>
              </w:rPr>
            </w:pPr>
            <w:r>
              <w:rPr>
                <w:rFonts w:hAnsi="宋体" w:hint="eastAsia"/>
                <w:szCs w:val="21"/>
              </w:rPr>
              <w:t>2</w:t>
            </w:r>
          </w:p>
        </w:tc>
        <w:tc>
          <w:tcPr>
            <w:tcW w:w="2438" w:type="dxa"/>
            <w:vAlign w:val="center"/>
          </w:tcPr>
          <w:p w:rsidR="00727A6A" w:rsidRPr="004A1FE9" w:rsidRDefault="00727A6A" w:rsidP="000D0ADF">
            <w:pPr>
              <w:pStyle w:val="a6"/>
              <w:spacing w:line="276" w:lineRule="auto"/>
              <w:ind w:firstLineChars="0" w:firstLine="0"/>
              <w:jc w:val="center"/>
              <w:rPr>
                <w:rFonts w:hAnsi="宋体"/>
                <w:szCs w:val="21"/>
              </w:rPr>
            </w:pPr>
            <w:r>
              <w:rPr>
                <w:rFonts w:hAnsi="宋体" w:hint="eastAsia"/>
                <w:szCs w:val="21"/>
              </w:rPr>
              <w:t>1.9%</w:t>
            </w:r>
          </w:p>
        </w:tc>
      </w:tr>
    </w:tbl>
    <w:p w:rsidR="005D3C4B" w:rsidRDefault="005D3C4B" w:rsidP="00265518">
      <w:pPr>
        <w:autoSpaceDE w:val="0"/>
        <w:autoSpaceDN w:val="0"/>
        <w:spacing w:line="300" w:lineRule="auto"/>
        <w:ind w:firstLine="420"/>
        <w:rPr>
          <w:szCs w:val="21"/>
        </w:rPr>
      </w:pPr>
    </w:p>
    <w:p w:rsidR="00235BC1" w:rsidRDefault="00BD5D74" w:rsidP="00265518">
      <w:pPr>
        <w:autoSpaceDE w:val="0"/>
        <w:autoSpaceDN w:val="0"/>
        <w:spacing w:line="300" w:lineRule="auto"/>
        <w:ind w:firstLine="420"/>
        <w:rPr>
          <w:szCs w:val="21"/>
        </w:rPr>
      </w:pPr>
      <w:r w:rsidRPr="00BD5D74">
        <w:rPr>
          <w:noProof/>
          <w:szCs w:val="21"/>
        </w:rPr>
        <w:drawing>
          <wp:inline distT="0" distB="0" distL="0" distR="0">
            <wp:extent cx="4362450" cy="1885950"/>
            <wp:effectExtent l="19050" t="0" r="19050" b="0"/>
            <wp:docPr id="1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5D74" w:rsidRDefault="00BD5D74" w:rsidP="00BD5D74">
      <w:pPr>
        <w:autoSpaceDE w:val="0"/>
        <w:autoSpaceDN w:val="0"/>
        <w:spacing w:line="300" w:lineRule="auto"/>
        <w:ind w:firstLineChars="450" w:firstLine="990"/>
        <w:rPr>
          <w:szCs w:val="21"/>
        </w:rPr>
      </w:pPr>
      <w:r>
        <w:rPr>
          <w:rFonts w:hint="eastAsia"/>
          <w:szCs w:val="21"/>
        </w:rPr>
        <w:t>图</w:t>
      </w:r>
      <w:r w:rsidR="005E54DD">
        <w:rPr>
          <w:rFonts w:hint="eastAsia"/>
          <w:szCs w:val="21"/>
        </w:rPr>
        <w:t>6</w:t>
      </w:r>
      <w:r>
        <w:rPr>
          <w:rFonts w:hint="eastAsia"/>
          <w:szCs w:val="21"/>
        </w:rPr>
        <w:t xml:space="preserve">  </w:t>
      </w:r>
      <w:r>
        <w:rPr>
          <w:szCs w:val="21"/>
        </w:rPr>
        <w:t>TTe0.5</w:t>
      </w:r>
      <w:r>
        <w:rPr>
          <w:szCs w:val="21"/>
        </w:rPr>
        <w:t>、</w:t>
      </w:r>
      <w:r>
        <w:rPr>
          <w:szCs w:val="21"/>
        </w:rPr>
        <w:t>TS0.4</w:t>
      </w:r>
      <w:r>
        <w:rPr>
          <w:rFonts w:hint="eastAsia"/>
          <w:szCs w:val="21"/>
        </w:rPr>
        <w:t>抗拉强度（</w:t>
      </w:r>
      <w:r>
        <w:rPr>
          <w:szCs w:val="21"/>
        </w:rPr>
        <w:t>H</w:t>
      </w:r>
      <w:r>
        <w:rPr>
          <w:rFonts w:hint="eastAsia"/>
          <w:szCs w:val="21"/>
        </w:rPr>
        <w:t>04</w:t>
      </w:r>
      <w:r>
        <w:rPr>
          <w:rFonts w:hint="eastAsia"/>
          <w:szCs w:val="21"/>
        </w:rPr>
        <w:t>状</w:t>
      </w:r>
      <w:r>
        <w:rPr>
          <w:szCs w:val="21"/>
        </w:rPr>
        <w:t>态</w:t>
      </w:r>
      <w:r>
        <w:rPr>
          <w:rFonts w:hint="eastAsia"/>
          <w:szCs w:val="21"/>
        </w:rPr>
        <w:t>）分布直方图</w:t>
      </w:r>
    </w:p>
    <w:p w:rsidR="006016BE" w:rsidRPr="00852830" w:rsidRDefault="006016BE" w:rsidP="006016BE">
      <w:pPr>
        <w:ind w:firstLineChars="250" w:firstLine="550"/>
        <w:rPr>
          <w:color w:val="000000"/>
          <w:szCs w:val="21"/>
        </w:rPr>
      </w:pPr>
      <w:r w:rsidRPr="004A1FE9">
        <w:rPr>
          <w:rFonts w:ascii="黑体" w:eastAsia="黑体" w:hAnsi="黑体" w:hint="eastAsia"/>
        </w:rPr>
        <w:lastRenderedPageBreak/>
        <w:t>表</w:t>
      </w:r>
      <w:r w:rsidR="005E54DD">
        <w:rPr>
          <w:rFonts w:ascii="黑体" w:eastAsia="黑体" w:hAnsi="黑体" w:hint="eastAsia"/>
        </w:rPr>
        <w:t xml:space="preserve"> 10</w:t>
      </w:r>
      <w:r w:rsidRPr="004A1FE9">
        <w:rPr>
          <w:rFonts w:ascii="黑体" w:eastAsia="黑体" w:hAnsi="黑体"/>
        </w:rPr>
        <w:t xml:space="preserve"> </w:t>
      </w:r>
      <w:r w:rsidRPr="004A1FE9">
        <w:rPr>
          <w:rFonts w:ascii="黑体" w:eastAsia="黑体" w:hAnsi="黑体" w:hint="eastAsia"/>
        </w:rPr>
        <w:t>实测</w:t>
      </w:r>
      <w:r>
        <w:rPr>
          <w:rFonts w:ascii="黑体" w:eastAsia="黑体" w:hAnsi="黑体" w:hint="eastAsia"/>
        </w:rPr>
        <w:t>型材</w:t>
      </w:r>
      <w:r w:rsidRPr="001C3B21">
        <w:rPr>
          <w:color w:val="000000"/>
          <w:szCs w:val="21"/>
        </w:rPr>
        <w:t>TS0.4</w:t>
      </w:r>
      <w:r>
        <w:rPr>
          <w:rFonts w:hint="eastAsia"/>
          <w:color w:val="000000"/>
          <w:szCs w:val="21"/>
        </w:rPr>
        <w:t>、</w:t>
      </w:r>
      <w:r w:rsidRPr="001C3B21">
        <w:rPr>
          <w:color w:val="000000"/>
          <w:spacing w:val="10"/>
          <w:szCs w:val="21"/>
        </w:rPr>
        <w:t>TTe0.5</w:t>
      </w:r>
      <w:r>
        <w:rPr>
          <w:rFonts w:hint="eastAsia"/>
          <w:color w:val="000000"/>
          <w:szCs w:val="21"/>
        </w:rPr>
        <w:t>状态</w:t>
      </w:r>
      <w:r>
        <w:rPr>
          <w:rFonts w:hint="eastAsia"/>
          <w:color w:val="000000"/>
          <w:szCs w:val="21"/>
        </w:rPr>
        <w:t>H04</w:t>
      </w:r>
      <w:r>
        <w:rPr>
          <w:rFonts w:ascii="黑体" w:eastAsia="黑体" w:hAnsi="黑体" w:hint="eastAsia"/>
        </w:rPr>
        <w:t>延伸率</w:t>
      </w:r>
      <w:r w:rsidRPr="004A1FE9">
        <w:rPr>
          <w:rFonts w:ascii="黑体" w:eastAsia="黑体" w:hAnsi="黑体" w:hint="eastAsia"/>
        </w:rPr>
        <w:t>频数及频率分布表</w:t>
      </w:r>
    </w:p>
    <w:tbl>
      <w:tblPr>
        <w:tblStyle w:val="a7"/>
        <w:tblW w:w="0" w:type="auto"/>
        <w:tblInd w:w="392" w:type="dxa"/>
        <w:tblLook w:val="04A0"/>
      </w:tblPr>
      <w:tblGrid>
        <w:gridCol w:w="850"/>
        <w:gridCol w:w="2066"/>
        <w:gridCol w:w="2187"/>
        <w:gridCol w:w="1523"/>
        <w:gridCol w:w="2438"/>
      </w:tblGrid>
      <w:tr w:rsidR="006016BE" w:rsidRPr="004A1FE9" w:rsidTr="000D0ADF">
        <w:tc>
          <w:tcPr>
            <w:tcW w:w="850" w:type="dxa"/>
          </w:tcPr>
          <w:p w:rsidR="006016BE" w:rsidRPr="004A1FE9" w:rsidRDefault="006016BE" w:rsidP="000D0ADF">
            <w:pPr>
              <w:pStyle w:val="a6"/>
              <w:spacing w:line="276" w:lineRule="auto"/>
              <w:ind w:firstLineChars="0" w:firstLine="0"/>
              <w:jc w:val="center"/>
              <w:rPr>
                <w:rFonts w:hAnsi="宋体"/>
                <w:szCs w:val="21"/>
              </w:rPr>
            </w:pPr>
            <w:r w:rsidRPr="004A1FE9">
              <w:rPr>
                <w:rFonts w:hAnsi="宋体" w:hint="eastAsia"/>
                <w:szCs w:val="21"/>
              </w:rPr>
              <w:t>组号</w:t>
            </w:r>
          </w:p>
        </w:tc>
        <w:tc>
          <w:tcPr>
            <w:tcW w:w="2066" w:type="dxa"/>
          </w:tcPr>
          <w:p w:rsidR="006016BE" w:rsidRPr="004A1FE9" w:rsidRDefault="006016BE" w:rsidP="000D0ADF">
            <w:pPr>
              <w:pStyle w:val="a6"/>
              <w:spacing w:line="276" w:lineRule="auto"/>
              <w:ind w:firstLineChars="0" w:firstLine="0"/>
              <w:jc w:val="center"/>
              <w:rPr>
                <w:rFonts w:hAnsi="宋体"/>
                <w:szCs w:val="21"/>
              </w:rPr>
            </w:pPr>
            <w:r w:rsidRPr="004A1FE9">
              <w:rPr>
                <w:rFonts w:hAnsi="宋体" w:hint="eastAsia"/>
                <w:szCs w:val="21"/>
              </w:rPr>
              <w:t>区间</w:t>
            </w:r>
          </w:p>
        </w:tc>
        <w:tc>
          <w:tcPr>
            <w:tcW w:w="2187" w:type="dxa"/>
          </w:tcPr>
          <w:p w:rsidR="006016BE" w:rsidRPr="004A1FE9" w:rsidRDefault="006016BE" w:rsidP="000D0ADF">
            <w:pPr>
              <w:pStyle w:val="a6"/>
              <w:spacing w:line="276" w:lineRule="auto"/>
              <w:ind w:firstLineChars="0" w:firstLine="0"/>
              <w:jc w:val="center"/>
              <w:rPr>
                <w:rFonts w:hAnsi="宋体"/>
                <w:szCs w:val="21"/>
              </w:rPr>
            </w:pPr>
            <w:r w:rsidRPr="004A1FE9">
              <w:rPr>
                <w:rFonts w:hAnsi="宋体" w:hint="eastAsia"/>
                <w:szCs w:val="21"/>
              </w:rPr>
              <w:t>组中值</w:t>
            </w:r>
          </w:p>
        </w:tc>
        <w:tc>
          <w:tcPr>
            <w:tcW w:w="1523" w:type="dxa"/>
          </w:tcPr>
          <w:p w:rsidR="006016BE" w:rsidRPr="004A1FE9" w:rsidRDefault="006016BE" w:rsidP="000D0ADF">
            <w:pPr>
              <w:pStyle w:val="a6"/>
              <w:spacing w:line="276" w:lineRule="auto"/>
              <w:ind w:firstLineChars="0" w:firstLine="0"/>
              <w:jc w:val="center"/>
              <w:rPr>
                <w:rFonts w:hAnsi="宋体"/>
                <w:szCs w:val="21"/>
              </w:rPr>
            </w:pPr>
            <w:r w:rsidRPr="004A1FE9">
              <w:rPr>
                <w:rFonts w:hAnsi="宋体" w:hint="eastAsia"/>
                <w:szCs w:val="21"/>
              </w:rPr>
              <w:t>频数</w:t>
            </w:r>
          </w:p>
        </w:tc>
        <w:tc>
          <w:tcPr>
            <w:tcW w:w="2438" w:type="dxa"/>
          </w:tcPr>
          <w:p w:rsidR="006016BE" w:rsidRPr="004A1FE9" w:rsidRDefault="006016BE" w:rsidP="000D0ADF">
            <w:pPr>
              <w:pStyle w:val="a6"/>
              <w:spacing w:line="276" w:lineRule="auto"/>
              <w:ind w:firstLineChars="0" w:firstLine="0"/>
              <w:jc w:val="center"/>
              <w:rPr>
                <w:rFonts w:hAnsi="宋体"/>
                <w:szCs w:val="21"/>
              </w:rPr>
            </w:pPr>
            <w:r w:rsidRPr="004A1FE9">
              <w:rPr>
                <w:rFonts w:hAnsi="宋体" w:hint="eastAsia"/>
                <w:szCs w:val="21"/>
              </w:rPr>
              <w:t>频率</w:t>
            </w:r>
          </w:p>
        </w:tc>
      </w:tr>
      <w:tr w:rsidR="00A11E05" w:rsidRPr="004A1FE9" w:rsidTr="000D0ADF">
        <w:tc>
          <w:tcPr>
            <w:tcW w:w="850" w:type="dxa"/>
          </w:tcPr>
          <w:p w:rsidR="00A11E05" w:rsidRPr="004A1FE9" w:rsidRDefault="00A11E05" w:rsidP="00BD24F9">
            <w:pPr>
              <w:pStyle w:val="a6"/>
              <w:spacing w:line="276" w:lineRule="auto"/>
              <w:ind w:firstLineChars="0" w:firstLine="0"/>
              <w:jc w:val="center"/>
              <w:rPr>
                <w:rFonts w:hAnsi="宋体"/>
                <w:szCs w:val="21"/>
              </w:rPr>
            </w:pPr>
            <w:r w:rsidRPr="004A1FE9">
              <w:rPr>
                <w:rFonts w:hAnsi="宋体" w:hint="eastAsia"/>
                <w:szCs w:val="21"/>
              </w:rPr>
              <w:t>1</w:t>
            </w:r>
          </w:p>
        </w:tc>
        <w:tc>
          <w:tcPr>
            <w:tcW w:w="2066" w:type="dxa"/>
            <w:vAlign w:val="center"/>
          </w:tcPr>
          <w:p w:rsidR="00A11E05" w:rsidRPr="004A1FE9" w:rsidRDefault="00A11E05" w:rsidP="000D0ADF">
            <w:pPr>
              <w:pStyle w:val="a6"/>
              <w:spacing w:line="276" w:lineRule="auto"/>
              <w:ind w:firstLineChars="0" w:firstLine="0"/>
              <w:jc w:val="center"/>
              <w:rPr>
                <w:szCs w:val="21"/>
              </w:rPr>
            </w:pPr>
            <w:r w:rsidRPr="004A1FE9">
              <w:rPr>
                <w:rFonts w:hint="eastAsia"/>
                <w:szCs w:val="21"/>
              </w:rPr>
              <w:t>[</w:t>
            </w:r>
            <w:r>
              <w:rPr>
                <w:rFonts w:hint="eastAsia"/>
                <w:szCs w:val="21"/>
              </w:rPr>
              <w:t>4</w:t>
            </w:r>
            <w:r w:rsidRPr="004A1FE9">
              <w:rPr>
                <w:szCs w:val="21"/>
              </w:rPr>
              <w:t xml:space="preserve"> </w:t>
            </w:r>
            <w:r>
              <w:rPr>
                <w:rFonts w:hint="eastAsia"/>
                <w:szCs w:val="21"/>
              </w:rPr>
              <w:t>-8</w:t>
            </w:r>
            <w:r w:rsidRPr="004A1FE9">
              <w:rPr>
                <w:szCs w:val="21"/>
              </w:rPr>
              <w:t>]</w:t>
            </w:r>
          </w:p>
        </w:tc>
        <w:tc>
          <w:tcPr>
            <w:tcW w:w="2187" w:type="dxa"/>
            <w:vAlign w:val="center"/>
          </w:tcPr>
          <w:p w:rsidR="00A11E05" w:rsidRPr="004A1FE9" w:rsidRDefault="00A11E05" w:rsidP="000D0ADF">
            <w:pPr>
              <w:pStyle w:val="a6"/>
              <w:spacing w:line="276" w:lineRule="auto"/>
              <w:ind w:firstLineChars="0" w:firstLine="0"/>
              <w:jc w:val="center"/>
              <w:rPr>
                <w:szCs w:val="21"/>
              </w:rPr>
            </w:pPr>
            <w:r>
              <w:rPr>
                <w:rFonts w:ascii="Symbol" w:hAnsi="Symbol"/>
                <w:szCs w:val="21"/>
              </w:rPr>
              <w:t></w:t>
            </w:r>
          </w:p>
        </w:tc>
        <w:tc>
          <w:tcPr>
            <w:tcW w:w="1523" w:type="dxa"/>
            <w:vAlign w:val="center"/>
          </w:tcPr>
          <w:p w:rsidR="00A11E05" w:rsidRPr="004A1FE9" w:rsidRDefault="00A11E05" w:rsidP="000D0ADF">
            <w:pPr>
              <w:pStyle w:val="a6"/>
              <w:spacing w:line="276" w:lineRule="auto"/>
              <w:ind w:firstLineChars="0" w:firstLine="0"/>
              <w:jc w:val="center"/>
              <w:rPr>
                <w:szCs w:val="21"/>
              </w:rPr>
            </w:pPr>
            <w:r>
              <w:rPr>
                <w:rFonts w:hint="eastAsia"/>
                <w:szCs w:val="21"/>
              </w:rPr>
              <w:t>62</w:t>
            </w:r>
          </w:p>
        </w:tc>
        <w:tc>
          <w:tcPr>
            <w:tcW w:w="2438" w:type="dxa"/>
            <w:vAlign w:val="center"/>
          </w:tcPr>
          <w:p w:rsidR="00A11E05" w:rsidRPr="004A1FE9" w:rsidRDefault="00A11E05" w:rsidP="000D0ADF">
            <w:pPr>
              <w:pStyle w:val="a6"/>
              <w:spacing w:line="276" w:lineRule="auto"/>
              <w:ind w:firstLineChars="0" w:firstLine="0"/>
              <w:jc w:val="center"/>
              <w:rPr>
                <w:szCs w:val="21"/>
              </w:rPr>
            </w:pPr>
            <w:r>
              <w:rPr>
                <w:rFonts w:hint="eastAsia"/>
                <w:szCs w:val="21"/>
              </w:rPr>
              <w:t>60.2</w:t>
            </w:r>
          </w:p>
        </w:tc>
      </w:tr>
      <w:tr w:rsidR="00A11E05" w:rsidRPr="004A1FE9" w:rsidTr="000D0ADF">
        <w:tc>
          <w:tcPr>
            <w:tcW w:w="850" w:type="dxa"/>
          </w:tcPr>
          <w:p w:rsidR="00A11E05" w:rsidRPr="004A1FE9" w:rsidRDefault="00A11E05" w:rsidP="00BD24F9">
            <w:pPr>
              <w:pStyle w:val="a6"/>
              <w:spacing w:line="276" w:lineRule="auto"/>
              <w:ind w:firstLineChars="0" w:firstLine="0"/>
              <w:jc w:val="center"/>
              <w:rPr>
                <w:rFonts w:hAnsi="宋体"/>
                <w:szCs w:val="21"/>
              </w:rPr>
            </w:pPr>
            <w:r w:rsidRPr="004A1FE9">
              <w:rPr>
                <w:rFonts w:hAnsi="宋体" w:hint="eastAsia"/>
                <w:szCs w:val="21"/>
              </w:rPr>
              <w:t>2</w:t>
            </w:r>
          </w:p>
        </w:tc>
        <w:tc>
          <w:tcPr>
            <w:tcW w:w="2066" w:type="dxa"/>
            <w:vAlign w:val="center"/>
          </w:tcPr>
          <w:p w:rsidR="00A11E05" w:rsidRPr="004A1FE9" w:rsidRDefault="00A11E05" w:rsidP="000D0ADF">
            <w:pPr>
              <w:pStyle w:val="a6"/>
              <w:spacing w:line="276" w:lineRule="auto"/>
              <w:ind w:firstLineChars="0" w:firstLine="0"/>
              <w:jc w:val="center"/>
              <w:rPr>
                <w:rFonts w:hAnsi="宋体"/>
                <w:szCs w:val="21"/>
              </w:rPr>
            </w:pPr>
            <w:r w:rsidRPr="004A1FE9">
              <w:rPr>
                <w:rFonts w:hint="eastAsia"/>
                <w:szCs w:val="21"/>
              </w:rPr>
              <w:t>[</w:t>
            </w:r>
            <w:r>
              <w:rPr>
                <w:rFonts w:hint="eastAsia"/>
                <w:szCs w:val="21"/>
              </w:rPr>
              <w:t>8</w:t>
            </w:r>
            <w:r w:rsidRPr="004A1FE9">
              <w:rPr>
                <w:szCs w:val="21"/>
              </w:rPr>
              <w:t xml:space="preserve"> </w:t>
            </w:r>
            <w:r>
              <w:rPr>
                <w:rFonts w:hint="eastAsia"/>
                <w:szCs w:val="21"/>
              </w:rPr>
              <w:t>-12</w:t>
            </w:r>
            <w:r w:rsidRPr="004A1FE9">
              <w:rPr>
                <w:szCs w:val="21"/>
              </w:rPr>
              <w:t>]</w:t>
            </w:r>
          </w:p>
        </w:tc>
        <w:tc>
          <w:tcPr>
            <w:tcW w:w="2187" w:type="dxa"/>
            <w:vAlign w:val="center"/>
          </w:tcPr>
          <w:p w:rsidR="00A11E05" w:rsidRPr="004A1FE9" w:rsidRDefault="00A11E05"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p>
        </w:tc>
        <w:tc>
          <w:tcPr>
            <w:tcW w:w="1523" w:type="dxa"/>
            <w:vAlign w:val="center"/>
          </w:tcPr>
          <w:p w:rsidR="00A11E05" w:rsidRPr="004A1FE9" w:rsidRDefault="00A11E05" w:rsidP="000D0ADF">
            <w:pPr>
              <w:pStyle w:val="a6"/>
              <w:spacing w:line="276" w:lineRule="auto"/>
              <w:ind w:firstLineChars="0" w:firstLine="0"/>
              <w:jc w:val="center"/>
              <w:rPr>
                <w:rFonts w:hAnsi="宋体"/>
                <w:szCs w:val="21"/>
              </w:rPr>
            </w:pPr>
            <w:r>
              <w:rPr>
                <w:rFonts w:hint="eastAsia"/>
                <w:szCs w:val="21"/>
              </w:rPr>
              <w:t>34</w:t>
            </w:r>
          </w:p>
        </w:tc>
        <w:tc>
          <w:tcPr>
            <w:tcW w:w="2438" w:type="dxa"/>
            <w:vAlign w:val="center"/>
          </w:tcPr>
          <w:p w:rsidR="00A11E05" w:rsidRPr="004A1FE9" w:rsidRDefault="00A11E05" w:rsidP="000D0ADF">
            <w:pPr>
              <w:pStyle w:val="a6"/>
              <w:spacing w:line="276" w:lineRule="auto"/>
              <w:ind w:firstLineChars="0" w:firstLine="0"/>
              <w:jc w:val="center"/>
              <w:rPr>
                <w:rFonts w:hAnsi="宋体"/>
                <w:szCs w:val="21"/>
              </w:rPr>
            </w:pPr>
            <w:r>
              <w:rPr>
                <w:rFonts w:hAnsi="宋体" w:hint="eastAsia"/>
                <w:szCs w:val="21"/>
              </w:rPr>
              <w:t>33</w:t>
            </w:r>
          </w:p>
        </w:tc>
      </w:tr>
      <w:tr w:rsidR="00A11E05" w:rsidRPr="004A1FE9" w:rsidTr="000D0ADF">
        <w:tc>
          <w:tcPr>
            <w:tcW w:w="850" w:type="dxa"/>
          </w:tcPr>
          <w:p w:rsidR="00A11E05" w:rsidRPr="004A1FE9" w:rsidRDefault="00A11E05" w:rsidP="00BD24F9">
            <w:pPr>
              <w:pStyle w:val="a6"/>
              <w:spacing w:line="276" w:lineRule="auto"/>
              <w:ind w:firstLineChars="0" w:firstLine="0"/>
              <w:jc w:val="center"/>
              <w:rPr>
                <w:rFonts w:hAnsi="宋体"/>
                <w:szCs w:val="21"/>
              </w:rPr>
            </w:pPr>
            <w:r w:rsidRPr="004A1FE9">
              <w:rPr>
                <w:rFonts w:hAnsi="宋体" w:hint="eastAsia"/>
                <w:szCs w:val="21"/>
              </w:rPr>
              <w:t>3</w:t>
            </w:r>
          </w:p>
        </w:tc>
        <w:tc>
          <w:tcPr>
            <w:tcW w:w="2066" w:type="dxa"/>
            <w:vAlign w:val="center"/>
          </w:tcPr>
          <w:p w:rsidR="00A11E05" w:rsidRPr="004A1FE9" w:rsidRDefault="00A11E05" w:rsidP="000D0ADF">
            <w:pPr>
              <w:pStyle w:val="a6"/>
              <w:spacing w:line="276" w:lineRule="auto"/>
              <w:ind w:firstLineChars="0" w:firstLine="0"/>
              <w:jc w:val="center"/>
              <w:rPr>
                <w:rFonts w:hAnsi="宋体"/>
                <w:szCs w:val="21"/>
              </w:rPr>
            </w:pPr>
            <w:r w:rsidRPr="004A1FE9">
              <w:rPr>
                <w:szCs w:val="21"/>
              </w:rPr>
              <w:t>[</w:t>
            </w:r>
            <w:r>
              <w:rPr>
                <w:rFonts w:hint="eastAsia"/>
                <w:szCs w:val="21"/>
              </w:rPr>
              <w:t>12-16</w:t>
            </w:r>
            <w:r w:rsidRPr="004A1FE9">
              <w:rPr>
                <w:szCs w:val="21"/>
              </w:rPr>
              <w:t>]</w:t>
            </w:r>
          </w:p>
        </w:tc>
        <w:tc>
          <w:tcPr>
            <w:tcW w:w="2187" w:type="dxa"/>
            <w:vAlign w:val="center"/>
          </w:tcPr>
          <w:p w:rsidR="00A11E05" w:rsidRPr="004A1FE9" w:rsidRDefault="00A11E05"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p>
        </w:tc>
        <w:tc>
          <w:tcPr>
            <w:tcW w:w="1523" w:type="dxa"/>
            <w:vAlign w:val="center"/>
          </w:tcPr>
          <w:p w:rsidR="00A11E05" w:rsidRPr="004A1FE9" w:rsidRDefault="00A11E05" w:rsidP="000D0ADF">
            <w:pPr>
              <w:pStyle w:val="a6"/>
              <w:spacing w:line="276" w:lineRule="auto"/>
              <w:ind w:firstLineChars="0" w:firstLine="0"/>
              <w:jc w:val="center"/>
              <w:rPr>
                <w:rFonts w:hAnsi="宋体"/>
                <w:szCs w:val="21"/>
              </w:rPr>
            </w:pPr>
            <w:r>
              <w:rPr>
                <w:rFonts w:hint="eastAsia"/>
                <w:szCs w:val="21"/>
              </w:rPr>
              <w:t>5</w:t>
            </w:r>
          </w:p>
        </w:tc>
        <w:tc>
          <w:tcPr>
            <w:tcW w:w="2438" w:type="dxa"/>
            <w:vAlign w:val="center"/>
          </w:tcPr>
          <w:p w:rsidR="00A11E05" w:rsidRPr="004A1FE9" w:rsidRDefault="00A11E05" w:rsidP="000D0ADF">
            <w:pPr>
              <w:pStyle w:val="a6"/>
              <w:spacing w:line="276" w:lineRule="auto"/>
              <w:ind w:firstLineChars="0" w:firstLine="0"/>
              <w:jc w:val="center"/>
              <w:rPr>
                <w:rFonts w:hAnsi="宋体"/>
                <w:szCs w:val="21"/>
              </w:rPr>
            </w:pPr>
            <w:r>
              <w:rPr>
                <w:rFonts w:hAnsi="宋体" w:hint="eastAsia"/>
                <w:szCs w:val="21"/>
              </w:rPr>
              <w:t>19.4</w:t>
            </w:r>
          </w:p>
        </w:tc>
      </w:tr>
      <w:tr w:rsidR="00A11E05" w:rsidRPr="004A1FE9" w:rsidTr="000D0ADF">
        <w:tc>
          <w:tcPr>
            <w:tcW w:w="850" w:type="dxa"/>
          </w:tcPr>
          <w:p w:rsidR="00A11E05" w:rsidRPr="004A1FE9" w:rsidRDefault="00A11E05" w:rsidP="00BD24F9">
            <w:pPr>
              <w:pStyle w:val="a6"/>
              <w:spacing w:line="276" w:lineRule="auto"/>
              <w:ind w:firstLineChars="0" w:firstLine="0"/>
              <w:jc w:val="center"/>
              <w:rPr>
                <w:rFonts w:hAnsi="宋体"/>
                <w:szCs w:val="21"/>
              </w:rPr>
            </w:pPr>
            <w:r w:rsidRPr="004A1FE9">
              <w:rPr>
                <w:rFonts w:hAnsi="宋体" w:hint="eastAsia"/>
                <w:szCs w:val="21"/>
              </w:rPr>
              <w:t>4</w:t>
            </w:r>
          </w:p>
        </w:tc>
        <w:tc>
          <w:tcPr>
            <w:tcW w:w="2066" w:type="dxa"/>
            <w:vAlign w:val="center"/>
          </w:tcPr>
          <w:p w:rsidR="00A11E05" w:rsidRPr="004A1FE9" w:rsidRDefault="00A11E05" w:rsidP="00A11E05">
            <w:pPr>
              <w:pStyle w:val="a6"/>
              <w:spacing w:line="276" w:lineRule="auto"/>
              <w:ind w:firstLineChars="0" w:firstLine="0"/>
              <w:jc w:val="center"/>
              <w:rPr>
                <w:rFonts w:hAnsi="宋体"/>
                <w:szCs w:val="21"/>
              </w:rPr>
            </w:pPr>
            <w:r w:rsidRPr="004A1FE9">
              <w:rPr>
                <w:szCs w:val="21"/>
              </w:rPr>
              <w:t>[</w:t>
            </w:r>
            <w:r>
              <w:rPr>
                <w:rFonts w:hint="eastAsia"/>
                <w:szCs w:val="21"/>
              </w:rPr>
              <w:t>16-20</w:t>
            </w:r>
            <w:r w:rsidRPr="004A1FE9">
              <w:rPr>
                <w:szCs w:val="21"/>
              </w:rPr>
              <w:t>]</w:t>
            </w:r>
          </w:p>
        </w:tc>
        <w:tc>
          <w:tcPr>
            <w:tcW w:w="2187" w:type="dxa"/>
            <w:vAlign w:val="center"/>
          </w:tcPr>
          <w:p w:rsidR="00A11E05" w:rsidRPr="004A1FE9" w:rsidRDefault="00A11E05" w:rsidP="000D0ADF">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p>
        </w:tc>
        <w:tc>
          <w:tcPr>
            <w:tcW w:w="1523" w:type="dxa"/>
            <w:vAlign w:val="center"/>
          </w:tcPr>
          <w:p w:rsidR="00A11E05" w:rsidRPr="004A1FE9" w:rsidRDefault="00A11E05" w:rsidP="000D0ADF">
            <w:pPr>
              <w:pStyle w:val="a6"/>
              <w:spacing w:line="276" w:lineRule="auto"/>
              <w:ind w:firstLineChars="0" w:firstLine="0"/>
              <w:jc w:val="center"/>
              <w:rPr>
                <w:rFonts w:hAnsi="宋体"/>
                <w:szCs w:val="21"/>
              </w:rPr>
            </w:pPr>
            <w:r>
              <w:rPr>
                <w:rFonts w:hAnsi="宋体" w:hint="eastAsia"/>
                <w:szCs w:val="21"/>
              </w:rPr>
              <w:t>2</w:t>
            </w:r>
          </w:p>
        </w:tc>
        <w:tc>
          <w:tcPr>
            <w:tcW w:w="2438" w:type="dxa"/>
            <w:vAlign w:val="center"/>
          </w:tcPr>
          <w:p w:rsidR="00A11E05" w:rsidRPr="004A1FE9" w:rsidRDefault="00A11E05" w:rsidP="000D0ADF">
            <w:pPr>
              <w:pStyle w:val="a6"/>
              <w:spacing w:line="276" w:lineRule="auto"/>
              <w:ind w:firstLineChars="0" w:firstLine="0"/>
              <w:jc w:val="center"/>
              <w:rPr>
                <w:rFonts w:hAnsi="宋体"/>
                <w:szCs w:val="21"/>
              </w:rPr>
            </w:pPr>
            <w:r>
              <w:rPr>
                <w:rFonts w:hAnsi="宋体" w:hint="eastAsia"/>
                <w:szCs w:val="21"/>
              </w:rPr>
              <w:t>1.9</w:t>
            </w:r>
          </w:p>
        </w:tc>
      </w:tr>
    </w:tbl>
    <w:p w:rsidR="00235BC1" w:rsidRDefault="00235BC1" w:rsidP="00A11E05">
      <w:pPr>
        <w:autoSpaceDE w:val="0"/>
        <w:autoSpaceDN w:val="0"/>
        <w:spacing w:line="300" w:lineRule="auto"/>
        <w:rPr>
          <w:szCs w:val="21"/>
        </w:rPr>
      </w:pPr>
    </w:p>
    <w:p w:rsidR="00235BC1" w:rsidRDefault="00A11E05" w:rsidP="00980069">
      <w:pPr>
        <w:autoSpaceDE w:val="0"/>
        <w:autoSpaceDN w:val="0"/>
        <w:spacing w:line="300" w:lineRule="auto"/>
        <w:ind w:firstLine="420"/>
        <w:jc w:val="center"/>
        <w:rPr>
          <w:szCs w:val="21"/>
        </w:rPr>
      </w:pPr>
      <w:r w:rsidRPr="00A11E05">
        <w:rPr>
          <w:noProof/>
          <w:szCs w:val="21"/>
        </w:rPr>
        <w:drawing>
          <wp:inline distT="0" distB="0" distL="0" distR="0">
            <wp:extent cx="4362450" cy="2000250"/>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1E05" w:rsidRPr="005E3A91" w:rsidRDefault="00A11E05" w:rsidP="005E3A91">
      <w:pPr>
        <w:autoSpaceDE w:val="0"/>
        <w:autoSpaceDN w:val="0"/>
        <w:spacing w:line="300" w:lineRule="auto"/>
        <w:ind w:firstLineChars="1050" w:firstLine="2205"/>
        <w:rPr>
          <w:rFonts w:asciiTheme="majorEastAsia" w:eastAsiaTheme="majorEastAsia" w:hAnsiTheme="majorEastAsia"/>
          <w:sz w:val="21"/>
          <w:szCs w:val="21"/>
        </w:rPr>
      </w:pPr>
      <w:r w:rsidRPr="005E3A91">
        <w:rPr>
          <w:rFonts w:asciiTheme="majorEastAsia" w:eastAsiaTheme="majorEastAsia" w:hAnsiTheme="majorEastAsia" w:hint="eastAsia"/>
          <w:sz w:val="21"/>
          <w:szCs w:val="21"/>
        </w:rPr>
        <w:t>图</w:t>
      </w:r>
      <w:r w:rsidR="005E54DD">
        <w:rPr>
          <w:rFonts w:asciiTheme="majorEastAsia" w:eastAsiaTheme="majorEastAsia" w:hAnsiTheme="majorEastAsia" w:hint="eastAsia"/>
          <w:sz w:val="21"/>
          <w:szCs w:val="21"/>
        </w:rPr>
        <w:t>7</w:t>
      </w:r>
      <w:r w:rsidRPr="005E3A91">
        <w:rPr>
          <w:rFonts w:asciiTheme="majorEastAsia" w:eastAsiaTheme="majorEastAsia" w:hAnsiTheme="majorEastAsia" w:hint="eastAsia"/>
          <w:sz w:val="21"/>
          <w:szCs w:val="21"/>
        </w:rPr>
        <w:t xml:space="preserve">  </w:t>
      </w:r>
      <w:r w:rsidRPr="005E3A91">
        <w:rPr>
          <w:rFonts w:asciiTheme="majorEastAsia" w:eastAsiaTheme="majorEastAsia" w:hAnsiTheme="majorEastAsia"/>
          <w:sz w:val="21"/>
          <w:szCs w:val="21"/>
        </w:rPr>
        <w:t>TTe0.5、TS0.4</w:t>
      </w:r>
      <w:r w:rsidRPr="005E3A91">
        <w:rPr>
          <w:rFonts w:asciiTheme="majorEastAsia" w:eastAsiaTheme="majorEastAsia" w:hAnsiTheme="majorEastAsia" w:hint="eastAsia"/>
          <w:sz w:val="21"/>
          <w:szCs w:val="21"/>
        </w:rPr>
        <w:t>延伸率（</w:t>
      </w:r>
      <w:r w:rsidRPr="005E3A91">
        <w:rPr>
          <w:rFonts w:asciiTheme="majorEastAsia" w:eastAsiaTheme="majorEastAsia" w:hAnsiTheme="majorEastAsia"/>
          <w:sz w:val="21"/>
          <w:szCs w:val="21"/>
        </w:rPr>
        <w:t>H</w:t>
      </w:r>
      <w:r w:rsidRPr="005E3A91">
        <w:rPr>
          <w:rFonts w:asciiTheme="majorEastAsia" w:eastAsiaTheme="majorEastAsia" w:hAnsiTheme="majorEastAsia" w:hint="eastAsia"/>
          <w:sz w:val="21"/>
          <w:szCs w:val="21"/>
        </w:rPr>
        <w:t>04状</w:t>
      </w:r>
      <w:r w:rsidRPr="005E3A91">
        <w:rPr>
          <w:rFonts w:asciiTheme="majorEastAsia" w:eastAsiaTheme="majorEastAsia" w:hAnsiTheme="majorEastAsia"/>
          <w:sz w:val="21"/>
          <w:szCs w:val="21"/>
        </w:rPr>
        <w:t>态</w:t>
      </w:r>
      <w:r w:rsidRPr="005E3A91">
        <w:rPr>
          <w:rFonts w:asciiTheme="majorEastAsia" w:eastAsiaTheme="majorEastAsia" w:hAnsiTheme="majorEastAsia" w:hint="eastAsia"/>
          <w:sz w:val="21"/>
          <w:szCs w:val="21"/>
        </w:rPr>
        <w:t>）分布直方图</w:t>
      </w:r>
    </w:p>
    <w:p w:rsidR="00A11E05" w:rsidRDefault="00BB15E2" w:rsidP="002C72C0">
      <w:pPr>
        <w:autoSpaceDE w:val="0"/>
        <w:autoSpaceDN w:val="0"/>
        <w:spacing w:line="300" w:lineRule="auto"/>
        <w:ind w:firstLineChars="400" w:firstLine="880"/>
        <w:rPr>
          <w:szCs w:val="21"/>
        </w:rPr>
      </w:pPr>
      <w:r w:rsidRPr="00155687">
        <w:rPr>
          <w:rFonts w:asciiTheme="minorEastAsia" w:eastAsiaTheme="minorEastAsia" w:hAnsiTheme="minorEastAsia" w:hint="eastAsia"/>
        </w:rPr>
        <w:t>表</w:t>
      </w:r>
      <w:r w:rsidR="005E54DD">
        <w:rPr>
          <w:rFonts w:asciiTheme="minorEastAsia" w:eastAsiaTheme="minorEastAsia" w:hAnsiTheme="minorEastAsia" w:hint="eastAsia"/>
        </w:rPr>
        <w:t xml:space="preserve"> 11</w:t>
      </w:r>
      <w:r w:rsidRPr="00155687">
        <w:rPr>
          <w:rFonts w:asciiTheme="minorEastAsia" w:eastAsiaTheme="minorEastAsia" w:hAnsiTheme="minorEastAsia"/>
        </w:rPr>
        <w:t xml:space="preserve"> </w:t>
      </w:r>
      <w:r w:rsidRPr="00155687">
        <w:rPr>
          <w:rFonts w:asciiTheme="minorEastAsia" w:eastAsiaTheme="minorEastAsia" w:hAnsiTheme="minorEastAsia" w:hint="eastAsia"/>
        </w:rPr>
        <w:t>实测型材</w:t>
      </w:r>
      <w:r w:rsidRPr="00155687">
        <w:rPr>
          <w:rFonts w:asciiTheme="minorEastAsia" w:eastAsiaTheme="minorEastAsia" w:hAnsiTheme="minorEastAsia"/>
          <w:szCs w:val="21"/>
        </w:rPr>
        <w:t>HPb59-</w:t>
      </w:r>
      <w:r w:rsidRPr="00155687">
        <w:rPr>
          <w:rFonts w:asciiTheme="minorEastAsia" w:eastAsiaTheme="minorEastAsia" w:hAnsiTheme="minorEastAsia" w:hint="eastAsia"/>
          <w:szCs w:val="21"/>
        </w:rPr>
        <w:t>3</w:t>
      </w:r>
      <w:r w:rsidR="00DA7F40" w:rsidRPr="00155687">
        <w:rPr>
          <w:rFonts w:asciiTheme="minorEastAsia" w:eastAsiaTheme="minorEastAsia" w:hAnsiTheme="minorEastAsia" w:hint="eastAsia"/>
          <w:szCs w:val="21"/>
        </w:rPr>
        <w:t>、</w:t>
      </w:r>
      <w:r w:rsidR="00DA7F40" w:rsidRPr="00155687">
        <w:rPr>
          <w:rFonts w:asciiTheme="minorEastAsia" w:eastAsiaTheme="minorEastAsia" w:hAnsiTheme="minorEastAsia"/>
          <w:sz w:val="21"/>
          <w:szCs w:val="21"/>
        </w:rPr>
        <w:t>CuZn39Pb3</w:t>
      </w:r>
      <w:r w:rsidR="002C72C0" w:rsidRPr="00155687">
        <w:rPr>
          <w:rFonts w:asciiTheme="minorEastAsia" w:eastAsiaTheme="minorEastAsia" w:hAnsiTheme="minorEastAsia" w:hint="eastAsia"/>
          <w:sz w:val="21"/>
          <w:szCs w:val="21"/>
        </w:rPr>
        <w:t>、</w:t>
      </w:r>
      <w:r w:rsidR="002C72C0" w:rsidRPr="00155687">
        <w:rPr>
          <w:rFonts w:asciiTheme="minorEastAsia" w:eastAsiaTheme="minorEastAsia" w:hAnsiTheme="minorEastAsia"/>
          <w:sz w:val="21"/>
          <w:szCs w:val="21"/>
        </w:rPr>
        <w:t>CuZn38Pb3 Sn1</w:t>
      </w:r>
      <w:r w:rsidR="002C72C0" w:rsidRPr="00155687">
        <w:rPr>
          <w:rFonts w:asciiTheme="minorEastAsia" w:eastAsiaTheme="minorEastAsia" w:hAnsiTheme="minorEastAsia" w:hint="eastAsia"/>
          <w:sz w:val="21"/>
          <w:szCs w:val="21"/>
        </w:rPr>
        <w:t>（</w:t>
      </w:r>
      <w:r w:rsidR="002C72C0" w:rsidRPr="00155687">
        <w:rPr>
          <w:rFonts w:asciiTheme="minorEastAsia" w:eastAsiaTheme="minorEastAsia" w:hAnsiTheme="minorEastAsia"/>
          <w:sz w:val="21"/>
          <w:szCs w:val="21"/>
        </w:rPr>
        <w:t>C3604</w:t>
      </w:r>
      <w:r w:rsidR="002C72C0" w:rsidRPr="00155687">
        <w:rPr>
          <w:rFonts w:asciiTheme="minorEastAsia" w:eastAsiaTheme="minorEastAsia" w:hAnsiTheme="minorEastAsia" w:hint="eastAsia"/>
          <w:sz w:val="21"/>
          <w:szCs w:val="21"/>
        </w:rPr>
        <w:t>）</w:t>
      </w:r>
      <w:r w:rsidRPr="00155687">
        <w:rPr>
          <w:rFonts w:asciiTheme="minorEastAsia" w:eastAsiaTheme="minorEastAsia" w:hAnsiTheme="minorEastAsia" w:hint="eastAsia"/>
          <w:color w:val="000000"/>
          <w:sz w:val="21"/>
          <w:szCs w:val="21"/>
        </w:rPr>
        <w:t>状态HR50</w:t>
      </w:r>
      <w:r w:rsidRPr="00155687">
        <w:rPr>
          <w:rFonts w:asciiTheme="minorEastAsia" w:eastAsiaTheme="minorEastAsia" w:hAnsiTheme="minorEastAsia" w:hint="eastAsia"/>
          <w:sz w:val="21"/>
          <w:szCs w:val="21"/>
        </w:rPr>
        <w:t>抗</w:t>
      </w:r>
      <w:r>
        <w:rPr>
          <w:rFonts w:ascii="黑体" w:eastAsia="黑体" w:hAnsi="黑体" w:hint="eastAsia"/>
        </w:rPr>
        <w:t>拉强度</w:t>
      </w:r>
      <w:r w:rsidRPr="004A1FE9">
        <w:rPr>
          <w:rFonts w:ascii="黑体" w:eastAsia="黑体" w:hAnsi="黑体" w:hint="eastAsia"/>
        </w:rPr>
        <w:t>频数及频率分布表</w:t>
      </w:r>
    </w:p>
    <w:tbl>
      <w:tblPr>
        <w:tblStyle w:val="a7"/>
        <w:tblW w:w="0" w:type="auto"/>
        <w:tblInd w:w="392" w:type="dxa"/>
        <w:tblLook w:val="04A0"/>
      </w:tblPr>
      <w:tblGrid>
        <w:gridCol w:w="850"/>
        <w:gridCol w:w="2066"/>
        <w:gridCol w:w="2187"/>
        <w:gridCol w:w="1523"/>
        <w:gridCol w:w="2438"/>
      </w:tblGrid>
      <w:tr w:rsidR="00BB15E2" w:rsidRPr="004A1FE9" w:rsidTr="00BD24F9">
        <w:tc>
          <w:tcPr>
            <w:tcW w:w="850" w:type="dxa"/>
          </w:tcPr>
          <w:p w:rsidR="00BB15E2" w:rsidRPr="004A1FE9" w:rsidRDefault="00BB15E2" w:rsidP="00BD24F9">
            <w:pPr>
              <w:pStyle w:val="a6"/>
              <w:spacing w:line="276" w:lineRule="auto"/>
              <w:ind w:firstLineChars="0" w:firstLine="0"/>
              <w:jc w:val="center"/>
              <w:rPr>
                <w:rFonts w:hAnsi="宋体"/>
                <w:szCs w:val="21"/>
              </w:rPr>
            </w:pPr>
            <w:r w:rsidRPr="004A1FE9">
              <w:rPr>
                <w:rFonts w:hAnsi="宋体" w:hint="eastAsia"/>
                <w:szCs w:val="21"/>
              </w:rPr>
              <w:t>组号</w:t>
            </w:r>
          </w:p>
        </w:tc>
        <w:tc>
          <w:tcPr>
            <w:tcW w:w="2066" w:type="dxa"/>
          </w:tcPr>
          <w:p w:rsidR="00BB15E2" w:rsidRPr="004A1FE9" w:rsidRDefault="00BB15E2" w:rsidP="00BD24F9">
            <w:pPr>
              <w:pStyle w:val="a6"/>
              <w:spacing w:line="276" w:lineRule="auto"/>
              <w:ind w:firstLineChars="0" w:firstLine="0"/>
              <w:jc w:val="center"/>
              <w:rPr>
                <w:rFonts w:hAnsi="宋体"/>
                <w:szCs w:val="21"/>
              </w:rPr>
            </w:pPr>
            <w:r w:rsidRPr="004A1FE9">
              <w:rPr>
                <w:rFonts w:hAnsi="宋体" w:hint="eastAsia"/>
                <w:szCs w:val="21"/>
              </w:rPr>
              <w:t>区间</w:t>
            </w:r>
          </w:p>
        </w:tc>
        <w:tc>
          <w:tcPr>
            <w:tcW w:w="2187" w:type="dxa"/>
          </w:tcPr>
          <w:p w:rsidR="00BB15E2" w:rsidRPr="004A1FE9" w:rsidRDefault="00BB15E2" w:rsidP="00BD24F9">
            <w:pPr>
              <w:pStyle w:val="a6"/>
              <w:spacing w:line="276" w:lineRule="auto"/>
              <w:ind w:firstLineChars="0" w:firstLine="0"/>
              <w:jc w:val="center"/>
              <w:rPr>
                <w:rFonts w:hAnsi="宋体"/>
                <w:szCs w:val="21"/>
              </w:rPr>
            </w:pPr>
            <w:r w:rsidRPr="004A1FE9">
              <w:rPr>
                <w:rFonts w:hAnsi="宋体" w:hint="eastAsia"/>
                <w:szCs w:val="21"/>
              </w:rPr>
              <w:t>组中值</w:t>
            </w:r>
          </w:p>
        </w:tc>
        <w:tc>
          <w:tcPr>
            <w:tcW w:w="1523" w:type="dxa"/>
          </w:tcPr>
          <w:p w:rsidR="00BB15E2" w:rsidRPr="004A1FE9" w:rsidRDefault="00BB15E2" w:rsidP="00BD24F9">
            <w:pPr>
              <w:pStyle w:val="a6"/>
              <w:spacing w:line="276" w:lineRule="auto"/>
              <w:ind w:firstLineChars="0" w:firstLine="0"/>
              <w:jc w:val="center"/>
              <w:rPr>
                <w:rFonts w:hAnsi="宋体"/>
                <w:szCs w:val="21"/>
              </w:rPr>
            </w:pPr>
            <w:r w:rsidRPr="004A1FE9">
              <w:rPr>
                <w:rFonts w:hAnsi="宋体" w:hint="eastAsia"/>
                <w:szCs w:val="21"/>
              </w:rPr>
              <w:t>频数</w:t>
            </w:r>
          </w:p>
        </w:tc>
        <w:tc>
          <w:tcPr>
            <w:tcW w:w="2438" w:type="dxa"/>
          </w:tcPr>
          <w:p w:rsidR="00BB15E2" w:rsidRPr="004A1FE9" w:rsidRDefault="00BB15E2" w:rsidP="00BD24F9">
            <w:pPr>
              <w:pStyle w:val="a6"/>
              <w:spacing w:line="276" w:lineRule="auto"/>
              <w:ind w:firstLineChars="0" w:firstLine="0"/>
              <w:jc w:val="center"/>
              <w:rPr>
                <w:rFonts w:hAnsi="宋体"/>
                <w:szCs w:val="21"/>
              </w:rPr>
            </w:pPr>
            <w:r w:rsidRPr="004A1FE9">
              <w:rPr>
                <w:rFonts w:hAnsi="宋体" w:hint="eastAsia"/>
                <w:szCs w:val="21"/>
              </w:rPr>
              <w:t>频率</w:t>
            </w:r>
          </w:p>
        </w:tc>
      </w:tr>
      <w:tr w:rsidR="00727A6A" w:rsidRPr="004A1FE9" w:rsidTr="00BD24F9">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1</w:t>
            </w:r>
          </w:p>
        </w:tc>
        <w:tc>
          <w:tcPr>
            <w:tcW w:w="2066" w:type="dxa"/>
            <w:vAlign w:val="center"/>
          </w:tcPr>
          <w:p w:rsidR="00727A6A" w:rsidRPr="004A1FE9" w:rsidRDefault="00727A6A" w:rsidP="00BD24F9">
            <w:pPr>
              <w:pStyle w:val="a6"/>
              <w:spacing w:line="276" w:lineRule="auto"/>
              <w:ind w:firstLineChars="0" w:firstLine="0"/>
              <w:jc w:val="center"/>
              <w:rPr>
                <w:szCs w:val="21"/>
              </w:rPr>
            </w:pPr>
            <w:r w:rsidRPr="004A1FE9">
              <w:rPr>
                <w:rFonts w:hint="eastAsia"/>
                <w:szCs w:val="21"/>
              </w:rPr>
              <w:t>[</w:t>
            </w:r>
            <w:r>
              <w:rPr>
                <w:rFonts w:hint="eastAsia"/>
                <w:szCs w:val="21"/>
              </w:rPr>
              <w:t>390</w:t>
            </w:r>
            <w:r w:rsidRPr="004A1FE9">
              <w:rPr>
                <w:szCs w:val="21"/>
              </w:rPr>
              <w:t xml:space="preserve"> </w:t>
            </w:r>
            <w:r>
              <w:rPr>
                <w:rFonts w:hint="eastAsia"/>
                <w:szCs w:val="21"/>
              </w:rPr>
              <w:t>-420</w:t>
            </w:r>
            <w:r w:rsidRPr="004A1FE9">
              <w:rPr>
                <w:szCs w:val="21"/>
              </w:rPr>
              <w:t>]</w:t>
            </w:r>
          </w:p>
        </w:tc>
        <w:tc>
          <w:tcPr>
            <w:tcW w:w="2187" w:type="dxa"/>
            <w:vAlign w:val="center"/>
          </w:tcPr>
          <w:p w:rsidR="00727A6A" w:rsidRPr="004A1FE9" w:rsidRDefault="00727A6A" w:rsidP="00BD24F9">
            <w:pPr>
              <w:pStyle w:val="a6"/>
              <w:spacing w:line="276" w:lineRule="auto"/>
              <w:ind w:firstLineChars="0" w:firstLine="0"/>
              <w:jc w:val="center"/>
              <w:rPr>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BD24F9">
            <w:pPr>
              <w:pStyle w:val="a6"/>
              <w:spacing w:line="276" w:lineRule="auto"/>
              <w:ind w:firstLineChars="0" w:firstLine="0"/>
              <w:jc w:val="center"/>
              <w:rPr>
                <w:szCs w:val="21"/>
              </w:rPr>
            </w:pPr>
            <w:r>
              <w:rPr>
                <w:rFonts w:hint="eastAsia"/>
                <w:szCs w:val="21"/>
              </w:rPr>
              <w:t>12</w:t>
            </w:r>
          </w:p>
        </w:tc>
        <w:tc>
          <w:tcPr>
            <w:tcW w:w="2438" w:type="dxa"/>
            <w:vAlign w:val="center"/>
          </w:tcPr>
          <w:p w:rsidR="00727A6A" w:rsidRPr="004A1FE9" w:rsidRDefault="00727A6A" w:rsidP="00BD24F9">
            <w:pPr>
              <w:pStyle w:val="a6"/>
              <w:spacing w:line="276" w:lineRule="auto"/>
              <w:ind w:firstLineChars="0" w:firstLine="0"/>
              <w:jc w:val="center"/>
              <w:rPr>
                <w:szCs w:val="21"/>
              </w:rPr>
            </w:pPr>
            <w:r>
              <w:rPr>
                <w:rFonts w:hint="eastAsia"/>
                <w:szCs w:val="21"/>
              </w:rPr>
              <w:t>7.7%</w:t>
            </w:r>
          </w:p>
        </w:tc>
      </w:tr>
      <w:tr w:rsidR="00727A6A" w:rsidRPr="004A1FE9" w:rsidTr="00BD24F9">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2</w:t>
            </w:r>
          </w:p>
        </w:tc>
        <w:tc>
          <w:tcPr>
            <w:tcW w:w="2066" w:type="dxa"/>
            <w:vAlign w:val="center"/>
          </w:tcPr>
          <w:p w:rsidR="00727A6A" w:rsidRPr="004A1FE9" w:rsidRDefault="00727A6A" w:rsidP="00BD24F9">
            <w:pPr>
              <w:pStyle w:val="a6"/>
              <w:spacing w:line="276" w:lineRule="auto"/>
              <w:ind w:firstLineChars="0" w:firstLine="0"/>
              <w:jc w:val="center"/>
              <w:rPr>
                <w:rFonts w:hAnsi="宋体"/>
                <w:szCs w:val="21"/>
              </w:rPr>
            </w:pPr>
            <w:r w:rsidRPr="004A1FE9">
              <w:rPr>
                <w:rFonts w:hint="eastAsia"/>
                <w:szCs w:val="21"/>
              </w:rPr>
              <w:t>[</w:t>
            </w:r>
            <w:r>
              <w:rPr>
                <w:rFonts w:hint="eastAsia"/>
                <w:szCs w:val="21"/>
              </w:rPr>
              <w:t>420-450</w:t>
            </w:r>
            <w:r w:rsidRPr="004A1FE9">
              <w:rPr>
                <w:szCs w:val="21"/>
              </w:rPr>
              <w:t>]</w:t>
            </w:r>
          </w:p>
        </w:tc>
        <w:tc>
          <w:tcPr>
            <w:tcW w:w="2187" w:type="dxa"/>
            <w:vAlign w:val="center"/>
          </w:tcPr>
          <w:p w:rsidR="00727A6A" w:rsidRPr="004A1FE9" w:rsidRDefault="00727A6A" w:rsidP="00BD24F9">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BD24F9">
            <w:pPr>
              <w:pStyle w:val="a6"/>
              <w:spacing w:line="276" w:lineRule="auto"/>
              <w:ind w:firstLineChars="0" w:firstLine="0"/>
              <w:jc w:val="center"/>
              <w:rPr>
                <w:rFonts w:hAnsi="宋体"/>
                <w:szCs w:val="21"/>
              </w:rPr>
            </w:pPr>
            <w:r>
              <w:rPr>
                <w:rFonts w:hint="eastAsia"/>
                <w:szCs w:val="21"/>
              </w:rPr>
              <w:t>30</w:t>
            </w:r>
          </w:p>
        </w:tc>
        <w:tc>
          <w:tcPr>
            <w:tcW w:w="2438" w:type="dxa"/>
            <w:vAlign w:val="center"/>
          </w:tcPr>
          <w:p w:rsidR="00727A6A" w:rsidRPr="004A1FE9" w:rsidRDefault="00727A6A" w:rsidP="00BD24F9">
            <w:pPr>
              <w:pStyle w:val="a6"/>
              <w:spacing w:line="276" w:lineRule="auto"/>
              <w:ind w:firstLineChars="0" w:firstLine="0"/>
              <w:jc w:val="center"/>
              <w:rPr>
                <w:rFonts w:hAnsi="宋体"/>
                <w:szCs w:val="21"/>
              </w:rPr>
            </w:pPr>
            <w:r>
              <w:rPr>
                <w:rFonts w:hint="eastAsia"/>
                <w:szCs w:val="21"/>
              </w:rPr>
              <w:t>19.4%</w:t>
            </w:r>
          </w:p>
        </w:tc>
      </w:tr>
      <w:tr w:rsidR="00727A6A" w:rsidRPr="004A1FE9" w:rsidTr="00BD24F9">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3</w:t>
            </w:r>
          </w:p>
        </w:tc>
        <w:tc>
          <w:tcPr>
            <w:tcW w:w="2066" w:type="dxa"/>
            <w:vAlign w:val="center"/>
          </w:tcPr>
          <w:p w:rsidR="00727A6A" w:rsidRPr="004A1FE9" w:rsidRDefault="00727A6A" w:rsidP="00BD24F9">
            <w:pPr>
              <w:pStyle w:val="a6"/>
              <w:spacing w:line="276" w:lineRule="auto"/>
              <w:ind w:firstLineChars="0" w:firstLine="0"/>
              <w:jc w:val="center"/>
              <w:rPr>
                <w:rFonts w:hAnsi="宋体"/>
                <w:szCs w:val="21"/>
              </w:rPr>
            </w:pPr>
            <w:r w:rsidRPr="004A1FE9">
              <w:rPr>
                <w:szCs w:val="21"/>
              </w:rPr>
              <w:t>[</w:t>
            </w:r>
            <w:r>
              <w:rPr>
                <w:rFonts w:hint="eastAsia"/>
                <w:szCs w:val="21"/>
              </w:rPr>
              <w:t>450-480</w:t>
            </w:r>
            <w:r w:rsidRPr="004A1FE9">
              <w:rPr>
                <w:szCs w:val="21"/>
              </w:rPr>
              <w:t>]</w:t>
            </w:r>
          </w:p>
        </w:tc>
        <w:tc>
          <w:tcPr>
            <w:tcW w:w="2187" w:type="dxa"/>
            <w:vAlign w:val="center"/>
          </w:tcPr>
          <w:p w:rsidR="00727A6A" w:rsidRPr="004A1FE9" w:rsidRDefault="00727A6A" w:rsidP="00BD24F9">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BD24F9">
            <w:pPr>
              <w:pStyle w:val="a6"/>
              <w:spacing w:line="276" w:lineRule="auto"/>
              <w:ind w:firstLineChars="0" w:firstLine="0"/>
              <w:jc w:val="center"/>
              <w:rPr>
                <w:rFonts w:hAnsi="宋体"/>
                <w:szCs w:val="21"/>
              </w:rPr>
            </w:pPr>
            <w:r>
              <w:rPr>
                <w:rFonts w:hint="eastAsia"/>
                <w:szCs w:val="21"/>
              </w:rPr>
              <w:t>43</w:t>
            </w:r>
          </w:p>
        </w:tc>
        <w:tc>
          <w:tcPr>
            <w:tcW w:w="2438" w:type="dxa"/>
            <w:vAlign w:val="center"/>
          </w:tcPr>
          <w:p w:rsidR="00727A6A" w:rsidRPr="004A1FE9" w:rsidRDefault="00727A6A" w:rsidP="00BD24F9">
            <w:pPr>
              <w:pStyle w:val="a6"/>
              <w:spacing w:line="276" w:lineRule="auto"/>
              <w:ind w:firstLineChars="0" w:firstLine="0"/>
              <w:jc w:val="center"/>
              <w:rPr>
                <w:rFonts w:hAnsi="宋体"/>
                <w:szCs w:val="21"/>
              </w:rPr>
            </w:pPr>
            <w:r>
              <w:rPr>
                <w:rFonts w:hint="eastAsia"/>
                <w:szCs w:val="21"/>
              </w:rPr>
              <w:t>27.7%</w:t>
            </w:r>
          </w:p>
        </w:tc>
      </w:tr>
      <w:tr w:rsidR="00727A6A" w:rsidRPr="004A1FE9" w:rsidTr="00BD24F9">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4</w:t>
            </w:r>
          </w:p>
        </w:tc>
        <w:tc>
          <w:tcPr>
            <w:tcW w:w="2066" w:type="dxa"/>
            <w:vAlign w:val="center"/>
          </w:tcPr>
          <w:p w:rsidR="00727A6A" w:rsidRPr="004A1FE9" w:rsidRDefault="00727A6A" w:rsidP="00BD24F9">
            <w:pPr>
              <w:pStyle w:val="a6"/>
              <w:spacing w:line="276" w:lineRule="auto"/>
              <w:ind w:firstLineChars="0" w:firstLine="0"/>
              <w:jc w:val="center"/>
              <w:rPr>
                <w:rFonts w:hAnsi="宋体"/>
                <w:szCs w:val="21"/>
              </w:rPr>
            </w:pPr>
            <w:r w:rsidRPr="004A1FE9">
              <w:rPr>
                <w:szCs w:val="21"/>
              </w:rPr>
              <w:t>[</w:t>
            </w:r>
            <w:r>
              <w:rPr>
                <w:rFonts w:hint="eastAsia"/>
                <w:szCs w:val="21"/>
              </w:rPr>
              <w:t>480-510</w:t>
            </w:r>
            <w:r w:rsidRPr="004A1FE9">
              <w:rPr>
                <w:szCs w:val="21"/>
              </w:rPr>
              <w:t>]</w:t>
            </w:r>
          </w:p>
        </w:tc>
        <w:tc>
          <w:tcPr>
            <w:tcW w:w="2187" w:type="dxa"/>
            <w:vAlign w:val="center"/>
          </w:tcPr>
          <w:p w:rsidR="00727A6A" w:rsidRPr="004A1FE9" w:rsidRDefault="00727A6A" w:rsidP="00BD24F9">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BD24F9">
            <w:pPr>
              <w:pStyle w:val="a6"/>
              <w:spacing w:line="276" w:lineRule="auto"/>
              <w:ind w:firstLineChars="0" w:firstLine="0"/>
              <w:jc w:val="center"/>
              <w:rPr>
                <w:rFonts w:hAnsi="宋体"/>
                <w:szCs w:val="21"/>
              </w:rPr>
            </w:pPr>
            <w:r>
              <w:rPr>
                <w:rFonts w:hAnsi="宋体" w:hint="eastAsia"/>
                <w:szCs w:val="21"/>
              </w:rPr>
              <w:t>45</w:t>
            </w:r>
          </w:p>
        </w:tc>
        <w:tc>
          <w:tcPr>
            <w:tcW w:w="2438" w:type="dxa"/>
            <w:vAlign w:val="center"/>
          </w:tcPr>
          <w:p w:rsidR="00727A6A" w:rsidRPr="004A1FE9" w:rsidRDefault="00727A6A" w:rsidP="00BD24F9">
            <w:pPr>
              <w:pStyle w:val="a6"/>
              <w:spacing w:line="276" w:lineRule="auto"/>
              <w:ind w:firstLineChars="0" w:firstLine="0"/>
              <w:jc w:val="center"/>
              <w:rPr>
                <w:rFonts w:hAnsi="宋体"/>
                <w:szCs w:val="21"/>
              </w:rPr>
            </w:pPr>
            <w:r>
              <w:rPr>
                <w:rFonts w:hAnsi="宋体" w:hint="eastAsia"/>
                <w:szCs w:val="21"/>
              </w:rPr>
              <w:t>29%</w:t>
            </w:r>
          </w:p>
        </w:tc>
      </w:tr>
      <w:tr w:rsidR="00727A6A" w:rsidRPr="004A1FE9" w:rsidTr="00BD24F9">
        <w:tc>
          <w:tcPr>
            <w:tcW w:w="850" w:type="dxa"/>
          </w:tcPr>
          <w:p w:rsidR="00727A6A" w:rsidRPr="004A1FE9" w:rsidRDefault="00727A6A" w:rsidP="00364711">
            <w:pPr>
              <w:pStyle w:val="a6"/>
              <w:spacing w:line="276" w:lineRule="auto"/>
              <w:ind w:firstLineChars="0" w:firstLine="0"/>
              <w:jc w:val="center"/>
              <w:rPr>
                <w:rFonts w:hAnsi="宋体"/>
                <w:szCs w:val="21"/>
              </w:rPr>
            </w:pPr>
            <w:r>
              <w:rPr>
                <w:rFonts w:hAnsi="宋体" w:hint="eastAsia"/>
                <w:szCs w:val="21"/>
              </w:rPr>
              <w:t>5</w:t>
            </w:r>
          </w:p>
        </w:tc>
        <w:tc>
          <w:tcPr>
            <w:tcW w:w="2066" w:type="dxa"/>
            <w:vAlign w:val="center"/>
          </w:tcPr>
          <w:p w:rsidR="00727A6A" w:rsidRPr="004A1FE9" w:rsidRDefault="00727A6A" w:rsidP="00BD24F9">
            <w:pPr>
              <w:pStyle w:val="a6"/>
              <w:spacing w:line="276" w:lineRule="auto"/>
              <w:ind w:firstLineChars="0" w:firstLine="0"/>
              <w:jc w:val="center"/>
              <w:rPr>
                <w:rFonts w:hAnsi="宋体"/>
                <w:szCs w:val="21"/>
              </w:rPr>
            </w:pPr>
            <w:r w:rsidRPr="004A1FE9">
              <w:rPr>
                <w:szCs w:val="21"/>
              </w:rPr>
              <w:t>[</w:t>
            </w:r>
            <w:r>
              <w:rPr>
                <w:rFonts w:hint="eastAsia"/>
                <w:szCs w:val="21"/>
              </w:rPr>
              <w:t>510-540</w:t>
            </w:r>
            <w:r w:rsidRPr="004A1FE9">
              <w:rPr>
                <w:szCs w:val="21"/>
              </w:rPr>
              <w:t>]</w:t>
            </w:r>
          </w:p>
        </w:tc>
        <w:tc>
          <w:tcPr>
            <w:tcW w:w="2187" w:type="dxa"/>
            <w:vAlign w:val="center"/>
          </w:tcPr>
          <w:p w:rsidR="00727A6A" w:rsidRPr="004A1FE9" w:rsidRDefault="00727A6A" w:rsidP="00BD24F9">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BD24F9">
            <w:pPr>
              <w:pStyle w:val="a6"/>
              <w:spacing w:line="276" w:lineRule="auto"/>
              <w:ind w:firstLineChars="0" w:firstLine="0"/>
              <w:jc w:val="center"/>
              <w:rPr>
                <w:rFonts w:hAnsi="宋体"/>
                <w:szCs w:val="21"/>
              </w:rPr>
            </w:pPr>
            <w:r>
              <w:rPr>
                <w:rFonts w:hAnsi="宋体" w:hint="eastAsia"/>
                <w:szCs w:val="21"/>
              </w:rPr>
              <w:t>15</w:t>
            </w:r>
          </w:p>
        </w:tc>
        <w:tc>
          <w:tcPr>
            <w:tcW w:w="2438" w:type="dxa"/>
            <w:vAlign w:val="center"/>
          </w:tcPr>
          <w:p w:rsidR="00727A6A" w:rsidRPr="004A1FE9" w:rsidRDefault="00727A6A" w:rsidP="00BD24F9">
            <w:pPr>
              <w:pStyle w:val="a6"/>
              <w:spacing w:line="276" w:lineRule="auto"/>
              <w:ind w:firstLineChars="0" w:firstLine="0"/>
              <w:jc w:val="center"/>
              <w:rPr>
                <w:rFonts w:hAnsi="宋体"/>
                <w:szCs w:val="21"/>
              </w:rPr>
            </w:pPr>
            <w:r>
              <w:rPr>
                <w:rFonts w:hAnsi="宋体" w:hint="eastAsia"/>
                <w:szCs w:val="21"/>
              </w:rPr>
              <w:t>9.7%</w:t>
            </w:r>
          </w:p>
        </w:tc>
      </w:tr>
      <w:tr w:rsidR="00727A6A" w:rsidRPr="004A1FE9" w:rsidTr="00BD24F9">
        <w:tc>
          <w:tcPr>
            <w:tcW w:w="850" w:type="dxa"/>
          </w:tcPr>
          <w:p w:rsidR="00727A6A" w:rsidRPr="004A1FE9" w:rsidRDefault="00727A6A" w:rsidP="00BD24F9">
            <w:pPr>
              <w:pStyle w:val="a6"/>
              <w:spacing w:line="276" w:lineRule="auto"/>
              <w:ind w:firstLineChars="0" w:firstLine="0"/>
              <w:jc w:val="center"/>
              <w:rPr>
                <w:rFonts w:hAnsi="宋体"/>
                <w:szCs w:val="21"/>
              </w:rPr>
            </w:pPr>
            <w:r>
              <w:rPr>
                <w:rFonts w:hAnsi="宋体" w:hint="eastAsia"/>
                <w:szCs w:val="21"/>
              </w:rPr>
              <w:t>6</w:t>
            </w:r>
          </w:p>
        </w:tc>
        <w:tc>
          <w:tcPr>
            <w:tcW w:w="2066" w:type="dxa"/>
            <w:vAlign w:val="center"/>
          </w:tcPr>
          <w:p w:rsidR="00727A6A" w:rsidRPr="004A1FE9" w:rsidRDefault="00727A6A" w:rsidP="00BD24F9">
            <w:pPr>
              <w:pStyle w:val="a6"/>
              <w:spacing w:line="276" w:lineRule="auto"/>
              <w:ind w:firstLineChars="0" w:firstLine="0"/>
              <w:jc w:val="center"/>
              <w:rPr>
                <w:szCs w:val="21"/>
              </w:rPr>
            </w:pPr>
            <w:r w:rsidRPr="004A1FE9">
              <w:rPr>
                <w:szCs w:val="21"/>
              </w:rPr>
              <w:t>[</w:t>
            </w:r>
            <w:r>
              <w:rPr>
                <w:rFonts w:hint="eastAsia"/>
                <w:szCs w:val="21"/>
              </w:rPr>
              <w:t>540-570</w:t>
            </w:r>
            <w:r w:rsidRPr="004A1FE9">
              <w:rPr>
                <w:szCs w:val="21"/>
              </w:rPr>
              <w:t>]</w:t>
            </w:r>
          </w:p>
        </w:tc>
        <w:tc>
          <w:tcPr>
            <w:tcW w:w="2187" w:type="dxa"/>
            <w:vAlign w:val="center"/>
          </w:tcPr>
          <w:p w:rsidR="00727A6A" w:rsidRDefault="00727A6A" w:rsidP="00BD24F9">
            <w:pPr>
              <w:pStyle w:val="a6"/>
              <w:spacing w:line="276" w:lineRule="auto"/>
              <w:ind w:firstLineChars="0" w:firstLine="0"/>
              <w:jc w:val="center"/>
              <w:rPr>
                <w:rFonts w:ascii="Symbol" w:hAnsi="Symbol"/>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Default="00727A6A" w:rsidP="00BD24F9">
            <w:pPr>
              <w:pStyle w:val="a6"/>
              <w:spacing w:line="276" w:lineRule="auto"/>
              <w:ind w:firstLineChars="0" w:firstLine="0"/>
              <w:jc w:val="center"/>
              <w:rPr>
                <w:rFonts w:hAnsi="宋体"/>
                <w:szCs w:val="21"/>
              </w:rPr>
            </w:pPr>
            <w:r>
              <w:rPr>
                <w:rFonts w:hAnsi="宋体" w:hint="eastAsia"/>
                <w:szCs w:val="21"/>
              </w:rPr>
              <w:t>10</w:t>
            </w:r>
          </w:p>
        </w:tc>
        <w:tc>
          <w:tcPr>
            <w:tcW w:w="2438" w:type="dxa"/>
            <w:vAlign w:val="center"/>
          </w:tcPr>
          <w:p w:rsidR="00727A6A" w:rsidRDefault="00727A6A" w:rsidP="00BD24F9">
            <w:pPr>
              <w:pStyle w:val="a6"/>
              <w:spacing w:line="276" w:lineRule="auto"/>
              <w:ind w:firstLineChars="0" w:firstLine="0"/>
              <w:jc w:val="center"/>
              <w:rPr>
                <w:rFonts w:hAnsi="宋体"/>
                <w:szCs w:val="21"/>
              </w:rPr>
            </w:pPr>
            <w:r>
              <w:rPr>
                <w:rFonts w:hAnsi="宋体" w:hint="eastAsia"/>
                <w:szCs w:val="21"/>
              </w:rPr>
              <w:t>6.5%</w:t>
            </w:r>
          </w:p>
        </w:tc>
      </w:tr>
    </w:tbl>
    <w:p w:rsidR="00235BC1" w:rsidRDefault="00235BC1" w:rsidP="005E3A91">
      <w:pPr>
        <w:autoSpaceDE w:val="0"/>
        <w:autoSpaceDN w:val="0"/>
        <w:spacing w:line="300" w:lineRule="auto"/>
        <w:rPr>
          <w:szCs w:val="21"/>
        </w:rPr>
      </w:pPr>
    </w:p>
    <w:p w:rsidR="00F54CA5" w:rsidRDefault="00F54CA5" w:rsidP="005E3A91">
      <w:pPr>
        <w:autoSpaceDE w:val="0"/>
        <w:autoSpaceDN w:val="0"/>
        <w:ind w:firstLine="420"/>
        <w:jc w:val="center"/>
        <w:rPr>
          <w:szCs w:val="21"/>
        </w:rPr>
      </w:pPr>
      <w:r w:rsidRPr="00F54CA5">
        <w:rPr>
          <w:noProof/>
          <w:szCs w:val="21"/>
        </w:rPr>
        <w:drawing>
          <wp:inline distT="0" distB="0" distL="0" distR="0">
            <wp:extent cx="4572000" cy="1752600"/>
            <wp:effectExtent l="19050" t="0" r="19050" b="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E3A91" w:rsidRPr="005E3A91" w:rsidRDefault="00F54CA5" w:rsidP="005E3A91">
      <w:pPr>
        <w:autoSpaceDE w:val="0"/>
        <w:autoSpaceDN w:val="0"/>
        <w:ind w:firstLineChars="550" w:firstLine="1155"/>
        <w:rPr>
          <w:rFonts w:ascii="宋体" w:eastAsia="宋体" w:hAnsi="宋体"/>
          <w:sz w:val="21"/>
          <w:szCs w:val="21"/>
        </w:rPr>
      </w:pPr>
      <w:r w:rsidRPr="005E3A91">
        <w:rPr>
          <w:rFonts w:ascii="宋体" w:eastAsia="宋体" w:hAnsi="宋体" w:hint="eastAsia"/>
          <w:sz w:val="21"/>
          <w:szCs w:val="21"/>
        </w:rPr>
        <w:t>图</w:t>
      </w:r>
      <w:r w:rsidR="005E54DD">
        <w:rPr>
          <w:rFonts w:ascii="宋体" w:eastAsia="宋体" w:hAnsi="宋体" w:hint="eastAsia"/>
          <w:sz w:val="21"/>
          <w:szCs w:val="21"/>
        </w:rPr>
        <w:t>8</w:t>
      </w:r>
      <w:r w:rsidRPr="005E3A91">
        <w:rPr>
          <w:rFonts w:ascii="宋体" w:eastAsia="宋体" w:hAnsi="宋体" w:hint="eastAsia"/>
          <w:sz w:val="21"/>
          <w:szCs w:val="21"/>
        </w:rPr>
        <w:t xml:space="preserve">   </w:t>
      </w:r>
      <w:r w:rsidRPr="005E3A91">
        <w:rPr>
          <w:rFonts w:ascii="宋体" w:eastAsia="宋体" w:hAnsi="宋体"/>
          <w:sz w:val="21"/>
          <w:szCs w:val="21"/>
        </w:rPr>
        <w:t>HPb59-</w:t>
      </w:r>
      <w:r w:rsidRPr="005E3A91">
        <w:rPr>
          <w:rFonts w:ascii="宋体" w:eastAsia="宋体" w:hAnsi="宋体" w:hint="eastAsia"/>
          <w:sz w:val="21"/>
          <w:szCs w:val="21"/>
        </w:rPr>
        <w:t>3</w:t>
      </w:r>
      <w:r w:rsidR="00DA7F40" w:rsidRPr="005E3A91">
        <w:rPr>
          <w:rFonts w:ascii="宋体" w:eastAsia="宋体" w:hAnsi="宋体" w:hint="eastAsia"/>
          <w:sz w:val="21"/>
          <w:szCs w:val="21"/>
        </w:rPr>
        <w:t>、</w:t>
      </w:r>
      <w:r w:rsidR="00DA7F40" w:rsidRPr="005E3A91">
        <w:rPr>
          <w:rFonts w:ascii="宋体" w:eastAsia="宋体" w:hAnsi="宋体"/>
          <w:sz w:val="21"/>
          <w:szCs w:val="21"/>
        </w:rPr>
        <w:t>CuZn39Pb3</w:t>
      </w:r>
      <w:r w:rsidR="00155687">
        <w:rPr>
          <w:rFonts w:ascii="宋体" w:eastAsia="宋体" w:hAnsi="宋体" w:hint="eastAsia"/>
          <w:sz w:val="21"/>
          <w:szCs w:val="21"/>
        </w:rPr>
        <w:t xml:space="preserve"> </w:t>
      </w:r>
      <w:r w:rsidR="00155687" w:rsidRPr="00155687">
        <w:rPr>
          <w:rFonts w:ascii="宋体" w:eastAsia="宋体" w:hAnsi="宋体"/>
          <w:sz w:val="21"/>
          <w:szCs w:val="21"/>
        </w:rPr>
        <w:t>Cu</w:t>
      </w:r>
      <w:r w:rsidR="00155687">
        <w:rPr>
          <w:rFonts w:ascii="宋体" w:eastAsia="宋体" w:hAnsi="宋体"/>
          <w:sz w:val="21"/>
          <w:szCs w:val="21"/>
        </w:rPr>
        <w:t>Zn38Pb3</w:t>
      </w:r>
      <w:r w:rsidR="00155687" w:rsidRPr="00155687">
        <w:rPr>
          <w:rFonts w:ascii="宋体" w:eastAsia="宋体" w:hAnsi="宋体"/>
          <w:sz w:val="21"/>
          <w:szCs w:val="21"/>
        </w:rPr>
        <w:t>Sn1</w:t>
      </w:r>
      <w:r w:rsidR="00155687" w:rsidRPr="00155687">
        <w:rPr>
          <w:rFonts w:ascii="宋体" w:eastAsia="宋体" w:hAnsi="宋体" w:hint="eastAsia"/>
          <w:sz w:val="21"/>
          <w:szCs w:val="21"/>
        </w:rPr>
        <w:t>（</w:t>
      </w:r>
      <w:r w:rsidR="00155687" w:rsidRPr="00155687">
        <w:rPr>
          <w:rFonts w:ascii="宋体" w:eastAsia="宋体" w:hAnsi="宋体"/>
          <w:sz w:val="21"/>
          <w:szCs w:val="21"/>
        </w:rPr>
        <w:t>C3604</w:t>
      </w:r>
      <w:r w:rsidR="00155687" w:rsidRPr="00155687">
        <w:rPr>
          <w:rFonts w:ascii="宋体" w:eastAsia="宋体" w:hAnsi="宋体" w:hint="eastAsia"/>
          <w:sz w:val="21"/>
          <w:szCs w:val="21"/>
        </w:rPr>
        <w:t>）</w:t>
      </w:r>
      <w:r w:rsidRPr="005E3A91">
        <w:rPr>
          <w:rFonts w:ascii="宋体" w:eastAsia="宋体" w:hAnsi="宋体" w:hint="eastAsia"/>
          <w:color w:val="000000"/>
          <w:sz w:val="21"/>
          <w:szCs w:val="21"/>
        </w:rPr>
        <w:t>状态HR50</w:t>
      </w:r>
      <w:r w:rsidRPr="005E3A91">
        <w:rPr>
          <w:rFonts w:ascii="宋体" w:eastAsia="宋体" w:hAnsi="宋体" w:hint="eastAsia"/>
          <w:sz w:val="21"/>
          <w:szCs w:val="21"/>
        </w:rPr>
        <w:t>抗拉强度分布直方图</w:t>
      </w:r>
    </w:p>
    <w:p w:rsidR="00E625E3" w:rsidRDefault="00E625E3" w:rsidP="005E54DD">
      <w:pPr>
        <w:autoSpaceDE w:val="0"/>
        <w:autoSpaceDN w:val="0"/>
        <w:ind w:firstLineChars="50" w:firstLine="105"/>
        <w:rPr>
          <w:rFonts w:ascii="宋体" w:eastAsia="宋体" w:hAnsi="宋体" w:hint="eastAsia"/>
          <w:sz w:val="21"/>
          <w:szCs w:val="21"/>
        </w:rPr>
      </w:pPr>
    </w:p>
    <w:p w:rsidR="00DF441D" w:rsidRPr="005E3A91" w:rsidRDefault="00DF441D" w:rsidP="005E54DD">
      <w:pPr>
        <w:autoSpaceDE w:val="0"/>
        <w:autoSpaceDN w:val="0"/>
        <w:ind w:firstLineChars="50" w:firstLine="105"/>
        <w:rPr>
          <w:rFonts w:ascii="宋体" w:eastAsia="宋体" w:hAnsi="宋体"/>
          <w:sz w:val="21"/>
          <w:szCs w:val="21"/>
        </w:rPr>
      </w:pPr>
      <w:r w:rsidRPr="005E3A91">
        <w:rPr>
          <w:rFonts w:ascii="宋体" w:eastAsia="宋体" w:hAnsi="宋体" w:hint="eastAsia"/>
          <w:sz w:val="21"/>
          <w:szCs w:val="21"/>
        </w:rPr>
        <w:lastRenderedPageBreak/>
        <w:t>表</w:t>
      </w:r>
      <w:r w:rsidR="005E54DD">
        <w:rPr>
          <w:rFonts w:ascii="宋体" w:eastAsia="宋体" w:hAnsi="宋体" w:hint="eastAsia"/>
          <w:sz w:val="21"/>
          <w:szCs w:val="21"/>
        </w:rPr>
        <w:t xml:space="preserve"> 12 </w:t>
      </w:r>
      <w:r w:rsidRPr="005E3A91">
        <w:rPr>
          <w:rFonts w:ascii="宋体" w:eastAsia="宋体" w:hAnsi="宋体" w:hint="eastAsia"/>
          <w:sz w:val="21"/>
          <w:szCs w:val="21"/>
        </w:rPr>
        <w:t>实测型材</w:t>
      </w:r>
      <w:r w:rsidR="00155687" w:rsidRPr="005E3A91">
        <w:rPr>
          <w:rFonts w:ascii="宋体" w:eastAsia="宋体" w:hAnsi="宋体"/>
          <w:sz w:val="21"/>
          <w:szCs w:val="21"/>
        </w:rPr>
        <w:t>HPb59-</w:t>
      </w:r>
      <w:r w:rsidR="00155687" w:rsidRPr="005E3A91">
        <w:rPr>
          <w:rFonts w:ascii="宋体" w:eastAsia="宋体" w:hAnsi="宋体" w:hint="eastAsia"/>
          <w:sz w:val="21"/>
          <w:szCs w:val="21"/>
        </w:rPr>
        <w:t>3、</w:t>
      </w:r>
      <w:r w:rsidR="00155687" w:rsidRPr="005E3A91">
        <w:rPr>
          <w:rFonts w:ascii="宋体" w:eastAsia="宋体" w:hAnsi="宋体"/>
          <w:sz w:val="21"/>
          <w:szCs w:val="21"/>
        </w:rPr>
        <w:t>CuZn39Pb3</w:t>
      </w:r>
      <w:r w:rsidR="00155687">
        <w:rPr>
          <w:rFonts w:ascii="宋体" w:eastAsia="宋体" w:hAnsi="宋体" w:hint="eastAsia"/>
          <w:sz w:val="21"/>
          <w:szCs w:val="21"/>
        </w:rPr>
        <w:t xml:space="preserve"> </w:t>
      </w:r>
      <w:r w:rsidR="00155687" w:rsidRPr="00155687">
        <w:rPr>
          <w:rFonts w:ascii="宋体" w:eastAsia="宋体" w:hAnsi="宋体"/>
          <w:sz w:val="21"/>
          <w:szCs w:val="21"/>
        </w:rPr>
        <w:t>Cu</w:t>
      </w:r>
      <w:r w:rsidR="00155687">
        <w:rPr>
          <w:rFonts w:ascii="宋体" w:eastAsia="宋体" w:hAnsi="宋体"/>
          <w:sz w:val="21"/>
          <w:szCs w:val="21"/>
        </w:rPr>
        <w:t>Zn38Pb3</w:t>
      </w:r>
      <w:r w:rsidR="00155687" w:rsidRPr="00155687">
        <w:rPr>
          <w:rFonts w:ascii="宋体" w:eastAsia="宋体" w:hAnsi="宋体"/>
          <w:sz w:val="21"/>
          <w:szCs w:val="21"/>
        </w:rPr>
        <w:t>Sn1</w:t>
      </w:r>
      <w:r w:rsidR="00155687" w:rsidRPr="00155687">
        <w:rPr>
          <w:rFonts w:ascii="宋体" w:eastAsia="宋体" w:hAnsi="宋体" w:hint="eastAsia"/>
          <w:sz w:val="21"/>
          <w:szCs w:val="21"/>
        </w:rPr>
        <w:t>（</w:t>
      </w:r>
      <w:r w:rsidR="00155687" w:rsidRPr="00155687">
        <w:rPr>
          <w:rFonts w:ascii="宋体" w:eastAsia="宋体" w:hAnsi="宋体"/>
          <w:sz w:val="21"/>
          <w:szCs w:val="21"/>
        </w:rPr>
        <w:t>C3604</w:t>
      </w:r>
      <w:r w:rsidR="00155687" w:rsidRPr="00155687">
        <w:rPr>
          <w:rFonts w:ascii="宋体" w:eastAsia="宋体" w:hAnsi="宋体" w:hint="eastAsia"/>
          <w:sz w:val="21"/>
          <w:szCs w:val="21"/>
        </w:rPr>
        <w:t>）</w:t>
      </w:r>
      <w:r w:rsidRPr="005E3A91">
        <w:rPr>
          <w:rFonts w:ascii="宋体" w:eastAsia="宋体" w:hAnsi="宋体" w:hint="eastAsia"/>
          <w:color w:val="000000"/>
          <w:sz w:val="21"/>
          <w:szCs w:val="21"/>
        </w:rPr>
        <w:t>状态HR50</w:t>
      </w:r>
      <w:r w:rsidRPr="005E3A91">
        <w:rPr>
          <w:rFonts w:ascii="宋体" w:eastAsia="宋体" w:hAnsi="宋体" w:hint="eastAsia"/>
          <w:sz w:val="21"/>
          <w:szCs w:val="21"/>
        </w:rPr>
        <w:t>延伸率频数及频率分布表</w:t>
      </w:r>
    </w:p>
    <w:tbl>
      <w:tblPr>
        <w:tblStyle w:val="a7"/>
        <w:tblW w:w="0" w:type="auto"/>
        <w:tblInd w:w="392" w:type="dxa"/>
        <w:tblLook w:val="04A0"/>
      </w:tblPr>
      <w:tblGrid>
        <w:gridCol w:w="850"/>
        <w:gridCol w:w="2066"/>
        <w:gridCol w:w="2187"/>
        <w:gridCol w:w="1523"/>
        <w:gridCol w:w="2438"/>
      </w:tblGrid>
      <w:tr w:rsidR="00DF441D" w:rsidRPr="004A1FE9" w:rsidTr="00596D61">
        <w:tc>
          <w:tcPr>
            <w:tcW w:w="850" w:type="dxa"/>
          </w:tcPr>
          <w:p w:rsidR="00DF441D" w:rsidRPr="004A1FE9" w:rsidRDefault="00DF441D" w:rsidP="00596D61">
            <w:pPr>
              <w:pStyle w:val="a6"/>
              <w:spacing w:line="276" w:lineRule="auto"/>
              <w:ind w:firstLineChars="0" w:firstLine="0"/>
              <w:jc w:val="center"/>
              <w:rPr>
                <w:rFonts w:hAnsi="宋体"/>
                <w:szCs w:val="21"/>
              </w:rPr>
            </w:pPr>
            <w:r w:rsidRPr="004A1FE9">
              <w:rPr>
                <w:rFonts w:hAnsi="宋体" w:hint="eastAsia"/>
                <w:szCs w:val="21"/>
              </w:rPr>
              <w:t>组号</w:t>
            </w:r>
          </w:p>
        </w:tc>
        <w:tc>
          <w:tcPr>
            <w:tcW w:w="2066" w:type="dxa"/>
          </w:tcPr>
          <w:p w:rsidR="00DF441D" w:rsidRPr="004A1FE9" w:rsidRDefault="00DF441D" w:rsidP="00596D61">
            <w:pPr>
              <w:pStyle w:val="a6"/>
              <w:spacing w:line="276" w:lineRule="auto"/>
              <w:ind w:firstLineChars="0" w:firstLine="0"/>
              <w:jc w:val="center"/>
              <w:rPr>
                <w:rFonts w:hAnsi="宋体"/>
                <w:szCs w:val="21"/>
              </w:rPr>
            </w:pPr>
            <w:r w:rsidRPr="004A1FE9">
              <w:rPr>
                <w:rFonts w:hAnsi="宋体" w:hint="eastAsia"/>
                <w:szCs w:val="21"/>
              </w:rPr>
              <w:t>区间</w:t>
            </w:r>
          </w:p>
        </w:tc>
        <w:tc>
          <w:tcPr>
            <w:tcW w:w="2187" w:type="dxa"/>
          </w:tcPr>
          <w:p w:rsidR="00DF441D" w:rsidRPr="004A1FE9" w:rsidRDefault="00DF441D" w:rsidP="00596D61">
            <w:pPr>
              <w:pStyle w:val="a6"/>
              <w:spacing w:line="276" w:lineRule="auto"/>
              <w:ind w:firstLineChars="0" w:firstLine="0"/>
              <w:jc w:val="center"/>
              <w:rPr>
                <w:rFonts w:hAnsi="宋体"/>
                <w:szCs w:val="21"/>
              </w:rPr>
            </w:pPr>
            <w:r w:rsidRPr="004A1FE9">
              <w:rPr>
                <w:rFonts w:hAnsi="宋体" w:hint="eastAsia"/>
                <w:szCs w:val="21"/>
              </w:rPr>
              <w:t>组中值</w:t>
            </w:r>
          </w:p>
        </w:tc>
        <w:tc>
          <w:tcPr>
            <w:tcW w:w="1523" w:type="dxa"/>
          </w:tcPr>
          <w:p w:rsidR="00DF441D" w:rsidRPr="004A1FE9" w:rsidRDefault="00DF441D" w:rsidP="00596D61">
            <w:pPr>
              <w:pStyle w:val="a6"/>
              <w:spacing w:line="276" w:lineRule="auto"/>
              <w:ind w:firstLineChars="0" w:firstLine="0"/>
              <w:jc w:val="center"/>
              <w:rPr>
                <w:rFonts w:hAnsi="宋体"/>
                <w:szCs w:val="21"/>
              </w:rPr>
            </w:pPr>
            <w:r w:rsidRPr="004A1FE9">
              <w:rPr>
                <w:rFonts w:hAnsi="宋体" w:hint="eastAsia"/>
                <w:szCs w:val="21"/>
              </w:rPr>
              <w:t>频数</w:t>
            </w:r>
          </w:p>
        </w:tc>
        <w:tc>
          <w:tcPr>
            <w:tcW w:w="2438" w:type="dxa"/>
          </w:tcPr>
          <w:p w:rsidR="00DF441D" w:rsidRPr="004A1FE9" w:rsidRDefault="00DF441D" w:rsidP="00596D61">
            <w:pPr>
              <w:pStyle w:val="a6"/>
              <w:spacing w:line="276" w:lineRule="auto"/>
              <w:ind w:firstLineChars="0" w:firstLine="0"/>
              <w:jc w:val="center"/>
              <w:rPr>
                <w:rFonts w:hAnsi="宋体"/>
                <w:szCs w:val="21"/>
              </w:rPr>
            </w:pPr>
            <w:r w:rsidRPr="004A1FE9">
              <w:rPr>
                <w:rFonts w:hAnsi="宋体" w:hint="eastAsia"/>
                <w:szCs w:val="21"/>
              </w:rPr>
              <w:t>频率</w:t>
            </w:r>
          </w:p>
        </w:tc>
      </w:tr>
      <w:tr w:rsidR="00727A6A" w:rsidRPr="004A1FE9" w:rsidTr="00596D61">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1</w:t>
            </w:r>
          </w:p>
        </w:tc>
        <w:tc>
          <w:tcPr>
            <w:tcW w:w="2066" w:type="dxa"/>
            <w:vAlign w:val="center"/>
          </w:tcPr>
          <w:p w:rsidR="00727A6A" w:rsidRPr="004A1FE9" w:rsidRDefault="00727A6A" w:rsidP="00596D61">
            <w:pPr>
              <w:pStyle w:val="a6"/>
              <w:spacing w:line="276" w:lineRule="auto"/>
              <w:ind w:firstLineChars="0" w:firstLine="0"/>
              <w:jc w:val="center"/>
              <w:rPr>
                <w:szCs w:val="21"/>
              </w:rPr>
            </w:pPr>
            <w:r w:rsidRPr="004A1FE9">
              <w:rPr>
                <w:rFonts w:hint="eastAsia"/>
                <w:szCs w:val="21"/>
              </w:rPr>
              <w:t>[</w:t>
            </w:r>
            <w:r>
              <w:rPr>
                <w:rFonts w:hint="eastAsia"/>
                <w:szCs w:val="21"/>
              </w:rPr>
              <w:t>9</w:t>
            </w:r>
            <w:r w:rsidRPr="004A1FE9">
              <w:rPr>
                <w:szCs w:val="21"/>
              </w:rPr>
              <w:t xml:space="preserve"> </w:t>
            </w:r>
            <w:r>
              <w:rPr>
                <w:rFonts w:hint="eastAsia"/>
                <w:szCs w:val="21"/>
              </w:rPr>
              <w:t>-12</w:t>
            </w:r>
            <w:r w:rsidRPr="004A1FE9">
              <w:rPr>
                <w:szCs w:val="21"/>
              </w:rPr>
              <w:t>]</w:t>
            </w:r>
          </w:p>
        </w:tc>
        <w:tc>
          <w:tcPr>
            <w:tcW w:w="2187" w:type="dxa"/>
            <w:vAlign w:val="center"/>
          </w:tcPr>
          <w:p w:rsidR="00727A6A" w:rsidRPr="004A1FE9" w:rsidRDefault="00727A6A" w:rsidP="00596D61">
            <w:pPr>
              <w:pStyle w:val="a6"/>
              <w:spacing w:line="276" w:lineRule="auto"/>
              <w:ind w:firstLineChars="0" w:firstLine="0"/>
              <w:jc w:val="center"/>
              <w:rPr>
                <w:szCs w:val="21"/>
              </w:rPr>
            </w:pPr>
            <w:r>
              <w:rPr>
                <w:rFonts w:hint="eastAsia"/>
                <w:szCs w:val="21"/>
              </w:rPr>
              <w:t>10.5</w:t>
            </w:r>
          </w:p>
        </w:tc>
        <w:tc>
          <w:tcPr>
            <w:tcW w:w="1523" w:type="dxa"/>
            <w:vAlign w:val="center"/>
          </w:tcPr>
          <w:p w:rsidR="00727A6A" w:rsidRPr="004A1FE9" w:rsidRDefault="00727A6A" w:rsidP="00596D61">
            <w:pPr>
              <w:pStyle w:val="a6"/>
              <w:spacing w:line="276" w:lineRule="auto"/>
              <w:ind w:firstLineChars="0" w:firstLine="0"/>
              <w:jc w:val="center"/>
              <w:rPr>
                <w:szCs w:val="21"/>
              </w:rPr>
            </w:pPr>
            <w:r>
              <w:rPr>
                <w:rFonts w:hint="eastAsia"/>
                <w:szCs w:val="21"/>
              </w:rPr>
              <w:t>23</w:t>
            </w:r>
          </w:p>
        </w:tc>
        <w:tc>
          <w:tcPr>
            <w:tcW w:w="2438" w:type="dxa"/>
            <w:vAlign w:val="center"/>
          </w:tcPr>
          <w:p w:rsidR="00727A6A" w:rsidRPr="004A1FE9" w:rsidRDefault="00727A6A" w:rsidP="00596D61">
            <w:pPr>
              <w:pStyle w:val="a6"/>
              <w:spacing w:line="276" w:lineRule="auto"/>
              <w:ind w:firstLineChars="0" w:firstLine="0"/>
              <w:jc w:val="center"/>
              <w:rPr>
                <w:szCs w:val="21"/>
              </w:rPr>
            </w:pPr>
            <w:r>
              <w:rPr>
                <w:rFonts w:hint="eastAsia"/>
                <w:szCs w:val="21"/>
              </w:rPr>
              <w:t>18.4%</w:t>
            </w:r>
          </w:p>
        </w:tc>
      </w:tr>
      <w:tr w:rsidR="00727A6A" w:rsidRPr="004A1FE9" w:rsidTr="00596D61">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2</w:t>
            </w:r>
          </w:p>
        </w:tc>
        <w:tc>
          <w:tcPr>
            <w:tcW w:w="2066" w:type="dxa"/>
            <w:vAlign w:val="center"/>
          </w:tcPr>
          <w:p w:rsidR="00727A6A" w:rsidRPr="004A1FE9" w:rsidRDefault="00727A6A" w:rsidP="00596D61">
            <w:pPr>
              <w:pStyle w:val="a6"/>
              <w:spacing w:line="276" w:lineRule="auto"/>
              <w:ind w:firstLineChars="0" w:firstLine="0"/>
              <w:jc w:val="center"/>
              <w:rPr>
                <w:rFonts w:hAnsi="宋体"/>
                <w:szCs w:val="21"/>
              </w:rPr>
            </w:pPr>
            <w:r w:rsidRPr="004A1FE9">
              <w:rPr>
                <w:rFonts w:hint="eastAsia"/>
                <w:szCs w:val="21"/>
              </w:rPr>
              <w:t>[</w:t>
            </w:r>
            <w:r>
              <w:rPr>
                <w:rFonts w:hint="eastAsia"/>
                <w:szCs w:val="21"/>
              </w:rPr>
              <w:t>12-15</w:t>
            </w:r>
            <w:r w:rsidRPr="004A1FE9">
              <w:rPr>
                <w:szCs w:val="21"/>
              </w:rPr>
              <w:t>]</w:t>
            </w:r>
          </w:p>
        </w:tc>
        <w:tc>
          <w:tcPr>
            <w:tcW w:w="2187" w:type="dxa"/>
            <w:vAlign w:val="center"/>
          </w:tcPr>
          <w:p w:rsidR="00727A6A" w:rsidRPr="004A1FE9" w:rsidRDefault="00727A6A" w:rsidP="00596D61">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596D61">
            <w:pPr>
              <w:pStyle w:val="a6"/>
              <w:spacing w:line="276" w:lineRule="auto"/>
              <w:ind w:firstLineChars="0" w:firstLine="0"/>
              <w:jc w:val="center"/>
              <w:rPr>
                <w:rFonts w:hAnsi="宋体"/>
                <w:szCs w:val="21"/>
              </w:rPr>
            </w:pPr>
            <w:r>
              <w:rPr>
                <w:rFonts w:hAnsi="宋体" w:hint="eastAsia"/>
                <w:szCs w:val="21"/>
              </w:rPr>
              <w:t>25</w:t>
            </w:r>
          </w:p>
        </w:tc>
        <w:tc>
          <w:tcPr>
            <w:tcW w:w="2438" w:type="dxa"/>
            <w:vAlign w:val="center"/>
          </w:tcPr>
          <w:p w:rsidR="00727A6A" w:rsidRPr="004A1FE9" w:rsidRDefault="00727A6A" w:rsidP="00596D61">
            <w:pPr>
              <w:pStyle w:val="a6"/>
              <w:spacing w:line="276" w:lineRule="auto"/>
              <w:ind w:firstLineChars="0" w:firstLine="0"/>
              <w:jc w:val="center"/>
              <w:rPr>
                <w:rFonts w:hAnsi="宋体"/>
                <w:szCs w:val="21"/>
              </w:rPr>
            </w:pPr>
            <w:r>
              <w:rPr>
                <w:rFonts w:hint="eastAsia"/>
                <w:szCs w:val="21"/>
              </w:rPr>
              <w:t>20%</w:t>
            </w:r>
          </w:p>
        </w:tc>
      </w:tr>
      <w:tr w:rsidR="00727A6A" w:rsidRPr="004A1FE9" w:rsidTr="00596D61">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3</w:t>
            </w:r>
          </w:p>
        </w:tc>
        <w:tc>
          <w:tcPr>
            <w:tcW w:w="2066" w:type="dxa"/>
            <w:vAlign w:val="center"/>
          </w:tcPr>
          <w:p w:rsidR="00727A6A" w:rsidRPr="004A1FE9" w:rsidRDefault="00727A6A" w:rsidP="00596D61">
            <w:pPr>
              <w:pStyle w:val="a6"/>
              <w:spacing w:line="276" w:lineRule="auto"/>
              <w:ind w:firstLineChars="0" w:firstLine="0"/>
              <w:jc w:val="center"/>
              <w:rPr>
                <w:rFonts w:hAnsi="宋体"/>
                <w:szCs w:val="21"/>
              </w:rPr>
            </w:pPr>
            <w:r w:rsidRPr="004A1FE9">
              <w:rPr>
                <w:szCs w:val="21"/>
              </w:rPr>
              <w:t>[</w:t>
            </w:r>
            <w:r>
              <w:rPr>
                <w:rFonts w:hint="eastAsia"/>
                <w:szCs w:val="21"/>
              </w:rPr>
              <w:t>15-18</w:t>
            </w:r>
            <w:r w:rsidRPr="004A1FE9">
              <w:rPr>
                <w:szCs w:val="21"/>
              </w:rPr>
              <w:t>]</w:t>
            </w:r>
          </w:p>
        </w:tc>
        <w:tc>
          <w:tcPr>
            <w:tcW w:w="2187" w:type="dxa"/>
            <w:vAlign w:val="center"/>
          </w:tcPr>
          <w:p w:rsidR="00727A6A" w:rsidRPr="004A1FE9" w:rsidRDefault="00727A6A" w:rsidP="00596D61">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596D61">
            <w:pPr>
              <w:pStyle w:val="a6"/>
              <w:spacing w:line="276" w:lineRule="auto"/>
              <w:ind w:firstLineChars="0" w:firstLine="0"/>
              <w:jc w:val="center"/>
              <w:rPr>
                <w:rFonts w:hAnsi="宋体"/>
                <w:szCs w:val="21"/>
              </w:rPr>
            </w:pPr>
            <w:r>
              <w:rPr>
                <w:rFonts w:hAnsi="宋体" w:hint="eastAsia"/>
                <w:szCs w:val="21"/>
              </w:rPr>
              <w:t>30</w:t>
            </w:r>
          </w:p>
        </w:tc>
        <w:tc>
          <w:tcPr>
            <w:tcW w:w="2438" w:type="dxa"/>
            <w:vAlign w:val="center"/>
          </w:tcPr>
          <w:p w:rsidR="00727A6A" w:rsidRPr="004A1FE9" w:rsidRDefault="00727A6A" w:rsidP="00596D61">
            <w:pPr>
              <w:pStyle w:val="a6"/>
              <w:spacing w:line="276" w:lineRule="auto"/>
              <w:ind w:firstLineChars="0" w:firstLine="0"/>
              <w:jc w:val="center"/>
              <w:rPr>
                <w:rFonts w:hAnsi="宋体"/>
                <w:szCs w:val="21"/>
              </w:rPr>
            </w:pPr>
            <w:r>
              <w:rPr>
                <w:rFonts w:hint="eastAsia"/>
                <w:szCs w:val="21"/>
              </w:rPr>
              <w:t>24%</w:t>
            </w:r>
          </w:p>
        </w:tc>
      </w:tr>
      <w:tr w:rsidR="00727A6A" w:rsidRPr="004A1FE9" w:rsidTr="00596D61">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4</w:t>
            </w:r>
          </w:p>
        </w:tc>
        <w:tc>
          <w:tcPr>
            <w:tcW w:w="2066" w:type="dxa"/>
            <w:vAlign w:val="center"/>
          </w:tcPr>
          <w:p w:rsidR="00727A6A" w:rsidRPr="004A1FE9" w:rsidRDefault="00727A6A" w:rsidP="00596D61">
            <w:pPr>
              <w:pStyle w:val="a6"/>
              <w:spacing w:line="276" w:lineRule="auto"/>
              <w:ind w:firstLineChars="0" w:firstLine="0"/>
              <w:jc w:val="center"/>
              <w:rPr>
                <w:rFonts w:hAnsi="宋体"/>
                <w:szCs w:val="21"/>
              </w:rPr>
            </w:pPr>
            <w:r w:rsidRPr="004A1FE9">
              <w:rPr>
                <w:szCs w:val="21"/>
              </w:rPr>
              <w:t>[</w:t>
            </w:r>
            <w:r>
              <w:rPr>
                <w:rFonts w:hint="eastAsia"/>
                <w:szCs w:val="21"/>
              </w:rPr>
              <w:t>18-21</w:t>
            </w:r>
            <w:r w:rsidRPr="004A1FE9">
              <w:rPr>
                <w:szCs w:val="21"/>
              </w:rPr>
              <w:t>]</w:t>
            </w:r>
          </w:p>
        </w:tc>
        <w:tc>
          <w:tcPr>
            <w:tcW w:w="2187" w:type="dxa"/>
            <w:vAlign w:val="center"/>
          </w:tcPr>
          <w:p w:rsidR="00727A6A" w:rsidRPr="004A1FE9" w:rsidRDefault="00727A6A" w:rsidP="00596D61">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596D61">
            <w:pPr>
              <w:pStyle w:val="a6"/>
              <w:spacing w:line="276" w:lineRule="auto"/>
              <w:ind w:firstLineChars="0" w:firstLine="0"/>
              <w:jc w:val="center"/>
              <w:rPr>
                <w:rFonts w:hAnsi="宋体"/>
                <w:szCs w:val="21"/>
              </w:rPr>
            </w:pPr>
            <w:r>
              <w:rPr>
                <w:rFonts w:hAnsi="宋体" w:hint="eastAsia"/>
                <w:szCs w:val="21"/>
              </w:rPr>
              <w:t>17</w:t>
            </w:r>
          </w:p>
        </w:tc>
        <w:tc>
          <w:tcPr>
            <w:tcW w:w="2438" w:type="dxa"/>
            <w:vAlign w:val="center"/>
          </w:tcPr>
          <w:p w:rsidR="00727A6A" w:rsidRPr="004A1FE9" w:rsidRDefault="00727A6A" w:rsidP="00596D61">
            <w:pPr>
              <w:pStyle w:val="a6"/>
              <w:spacing w:line="276" w:lineRule="auto"/>
              <w:ind w:firstLineChars="0" w:firstLine="0"/>
              <w:jc w:val="center"/>
              <w:rPr>
                <w:rFonts w:hAnsi="宋体"/>
                <w:szCs w:val="21"/>
              </w:rPr>
            </w:pPr>
            <w:r>
              <w:rPr>
                <w:rFonts w:hAnsi="宋体" w:hint="eastAsia"/>
                <w:szCs w:val="21"/>
              </w:rPr>
              <w:t>13.6%</w:t>
            </w:r>
          </w:p>
        </w:tc>
      </w:tr>
      <w:tr w:rsidR="00727A6A" w:rsidRPr="004A1FE9" w:rsidTr="00596D61">
        <w:tc>
          <w:tcPr>
            <w:tcW w:w="850" w:type="dxa"/>
          </w:tcPr>
          <w:p w:rsidR="00727A6A" w:rsidRPr="004A1FE9" w:rsidRDefault="00727A6A" w:rsidP="00364711">
            <w:pPr>
              <w:pStyle w:val="a6"/>
              <w:spacing w:line="276" w:lineRule="auto"/>
              <w:ind w:firstLineChars="0" w:firstLine="0"/>
              <w:jc w:val="center"/>
              <w:rPr>
                <w:rFonts w:hAnsi="宋体"/>
                <w:szCs w:val="21"/>
              </w:rPr>
            </w:pPr>
            <w:r>
              <w:rPr>
                <w:rFonts w:hAnsi="宋体" w:hint="eastAsia"/>
                <w:szCs w:val="21"/>
              </w:rPr>
              <w:t>5</w:t>
            </w:r>
          </w:p>
        </w:tc>
        <w:tc>
          <w:tcPr>
            <w:tcW w:w="2066" w:type="dxa"/>
            <w:vAlign w:val="center"/>
          </w:tcPr>
          <w:p w:rsidR="00727A6A" w:rsidRPr="004A1FE9" w:rsidRDefault="00727A6A" w:rsidP="00596D61">
            <w:pPr>
              <w:pStyle w:val="a6"/>
              <w:spacing w:line="276" w:lineRule="auto"/>
              <w:ind w:firstLineChars="0" w:firstLine="0"/>
              <w:jc w:val="center"/>
              <w:rPr>
                <w:rFonts w:hAnsi="宋体"/>
                <w:szCs w:val="21"/>
              </w:rPr>
            </w:pPr>
            <w:r w:rsidRPr="004A1FE9">
              <w:rPr>
                <w:szCs w:val="21"/>
              </w:rPr>
              <w:t>[</w:t>
            </w:r>
            <w:r>
              <w:rPr>
                <w:rFonts w:hint="eastAsia"/>
                <w:szCs w:val="21"/>
              </w:rPr>
              <w:t>21-24</w:t>
            </w:r>
            <w:r w:rsidRPr="004A1FE9">
              <w:rPr>
                <w:szCs w:val="21"/>
              </w:rPr>
              <w:t>]</w:t>
            </w:r>
          </w:p>
        </w:tc>
        <w:tc>
          <w:tcPr>
            <w:tcW w:w="2187" w:type="dxa"/>
            <w:vAlign w:val="center"/>
          </w:tcPr>
          <w:p w:rsidR="00727A6A" w:rsidRPr="004A1FE9" w:rsidRDefault="00727A6A" w:rsidP="00596D61">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596D61">
            <w:pPr>
              <w:pStyle w:val="a6"/>
              <w:spacing w:line="276" w:lineRule="auto"/>
              <w:ind w:firstLineChars="0" w:firstLine="0"/>
              <w:jc w:val="center"/>
              <w:rPr>
                <w:rFonts w:hAnsi="宋体"/>
                <w:szCs w:val="21"/>
              </w:rPr>
            </w:pPr>
            <w:r>
              <w:rPr>
                <w:rFonts w:hAnsi="宋体" w:hint="eastAsia"/>
                <w:szCs w:val="21"/>
              </w:rPr>
              <w:t>23</w:t>
            </w:r>
          </w:p>
        </w:tc>
        <w:tc>
          <w:tcPr>
            <w:tcW w:w="2438" w:type="dxa"/>
            <w:vAlign w:val="center"/>
          </w:tcPr>
          <w:p w:rsidR="00727A6A" w:rsidRPr="004A1FE9" w:rsidRDefault="00727A6A" w:rsidP="00596D61">
            <w:pPr>
              <w:pStyle w:val="a6"/>
              <w:spacing w:line="276" w:lineRule="auto"/>
              <w:ind w:firstLineChars="0" w:firstLine="0"/>
              <w:jc w:val="center"/>
              <w:rPr>
                <w:rFonts w:hAnsi="宋体"/>
                <w:szCs w:val="21"/>
              </w:rPr>
            </w:pPr>
            <w:r>
              <w:rPr>
                <w:rFonts w:hAnsi="宋体" w:hint="eastAsia"/>
                <w:szCs w:val="21"/>
              </w:rPr>
              <w:t>18.4%</w:t>
            </w:r>
          </w:p>
        </w:tc>
      </w:tr>
      <w:tr w:rsidR="00727A6A" w:rsidRPr="004A1FE9" w:rsidTr="00596D61">
        <w:tc>
          <w:tcPr>
            <w:tcW w:w="850" w:type="dxa"/>
          </w:tcPr>
          <w:p w:rsidR="00727A6A" w:rsidRPr="004A1FE9" w:rsidRDefault="00727A6A" w:rsidP="00596D61">
            <w:pPr>
              <w:pStyle w:val="a6"/>
              <w:spacing w:line="276" w:lineRule="auto"/>
              <w:ind w:firstLineChars="0" w:firstLine="0"/>
              <w:jc w:val="center"/>
              <w:rPr>
                <w:rFonts w:hAnsi="宋体"/>
                <w:szCs w:val="21"/>
              </w:rPr>
            </w:pPr>
            <w:r>
              <w:rPr>
                <w:rFonts w:hAnsi="宋体" w:hint="eastAsia"/>
                <w:szCs w:val="21"/>
              </w:rPr>
              <w:t>6</w:t>
            </w:r>
          </w:p>
        </w:tc>
        <w:tc>
          <w:tcPr>
            <w:tcW w:w="2066" w:type="dxa"/>
            <w:vAlign w:val="center"/>
          </w:tcPr>
          <w:p w:rsidR="00727A6A" w:rsidRPr="004A1FE9" w:rsidRDefault="00727A6A" w:rsidP="00596D61">
            <w:pPr>
              <w:pStyle w:val="a6"/>
              <w:spacing w:line="276" w:lineRule="auto"/>
              <w:ind w:firstLineChars="0" w:firstLine="0"/>
              <w:jc w:val="center"/>
              <w:rPr>
                <w:szCs w:val="21"/>
              </w:rPr>
            </w:pPr>
            <w:r w:rsidRPr="004A1FE9">
              <w:rPr>
                <w:szCs w:val="21"/>
              </w:rPr>
              <w:t>[</w:t>
            </w:r>
            <w:r>
              <w:rPr>
                <w:rFonts w:hint="eastAsia"/>
                <w:szCs w:val="21"/>
              </w:rPr>
              <w:t>24-27</w:t>
            </w:r>
            <w:r w:rsidRPr="004A1FE9">
              <w:rPr>
                <w:szCs w:val="21"/>
              </w:rPr>
              <w:t>]</w:t>
            </w:r>
          </w:p>
        </w:tc>
        <w:tc>
          <w:tcPr>
            <w:tcW w:w="2187" w:type="dxa"/>
            <w:vAlign w:val="center"/>
          </w:tcPr>
          <w:p w:rsidR="00727A6A" w:rsidRDefault="00727A6A" w:rsidP="00596D61">
            <w:pPr>
              <w:pStyle w:val="a6"/>
              <w:spacing w:line="276" w:lineRule="auto"/>
              <w:ind w:firstLineChars="0" w:firstLine="0"/>
              <w:jc w:val="center"/>
              <w:rPr>
                <w:rFonts w:ascii="Symbol" w:hAnsi="Symbol"/>
                <w:szCs w:val="21"/>
              </w:rPr>
            </w:pPr>
            <w:r>
              <w:rPr>
                <w:rFonts w:ascii="Symbol" w:hAnsi="Symbol"/>
                <w:szCs w:val="21"/>
              </w:rPr>
              <w:t></w:t>
            </w: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Default="00727A6A" w:rsidP="00596D61">
            <w:pPr>
              <w:pStyle w:val="a6"/>
              <w:spacing w:line="276" w:lineRule="auto"/>
              <w:ind w:firstLineChars="0" w:firstLine="0"/>
              <w:jc w:val="center"/>
              <w:rPr>
                <w:rFonts w:hAnsi="宋体"/>
                <w:szCs w:val="21"/>
              </w:rPr>
            </w:pPr>
            <w:r>
              <w:rPr>
                <w:rFonts w:hAnsi="宋体" w:hint="eastAsia"/>
                <w:szCs w:val="21"/>
              </w:rPr>
              <w:t>3</w:t>
            </w:r>
          </w:p>
        </w:tc>
        <w:tc>
          <w:tcPr>
            <w:tcW w:w="2438" w:type="dxa"/>
            <w:vAlign w:val="center"/>
          </w:tcPr>
          <w:p w:rsidR="00727A6A" w:rsidRDefault="00727A6A" w:rsidP="00596D61">
            <w:pPr>
              <w:pStyle w:val="a6"/>
              <w:spacing w:line="276" w:lineRule="auto"/>
              <w:ind w:firstLineChars="0" w:firstLine="0"/>
              <w:jc w:val="center"/>
              <w:rPr>
                <w:rFonts w:hAnsi="宋体"/>
                <w:szCs w:val="21"/>
              </w:rPr>
            </w:pPr>
            <w:r>
              <w:rPr>
                <w:rFonts w:hAnsi="宋体" w:hint="eastAsia"/>
                <w:szCs w:val="21"/>
              </w:rPr>
              <w:t>2.4%</w:t>
            </w:r>
          </w:p>
        </w:tc>
      </w:tr>
      <w:tr w:rsidR="00727A6A" w:rsidRPr="004A1FE9" w:rsidTr="00596D61">
        <w:tc>
          <w:tcPr>
            <w:tcW w:w="850" w:type="dxa"/>
          </w:tcPr>
          <w:p w:rsidR="00727A6A" w:rsidRDefault="00727A6A" w:rsidP="00596D61">
            <w:pPr>
              <w:pStyle w:val="a6"/>
              <w:spacing w:line="276" w:lineRule="auto"/>
              <w:ind w:firstLineChars="0" w:firstLine="0"/>
              <w:jc w:val="center"/>
              <w:rPr>
                <w:rFonts w:hAnsi="宋体"/>
                <w:szCs w:val="21"/>
              </w:rPr>
            </w:pPr>
            <w:r>
              <w:rPr>
                <w:rFonts w:hAnsi="宋体" w:hint="eastAsia"/>
                <w:szCs w:val="21"/>
              </w:rPr>
              <w:t>7</w:t>
            </w:r>
          </w:p>
        </w:tc>
        <w:tc>
          <w:tcPr>
            <w:tcW w:w="2066" w:type="dxa"/>
            <w:vAlign w:val="center"/>
          </w:tcPr>
          <w:p w:rsidR="00727A6A" w:rsidRPr="004A1FE9" w:rsidRDefault="00727A6A" w:rsidP="00596D61">
            <w:pPr>
              <w:pStyle w:val="a6"/>
              <w:spacing w:line="276" w:lineRule="auto"/>
              <w:ind w:firstLineChars="0" w:firstLine="0"/>
              <w:jc w:val="center"/>
              <w:rPr>
                <w:szCs w:val="21"/>
              </w:rPr>
            </w:pPr>
            <w:r w:rsidRPr="004A1FE9">
              <w:rPr>
                <w:szCs w:val="21"/>
              </w:rPr>
              <w:t>[</w:t>
            </w:r>
            <w:r>
              <w:rPr>
                <w:rFonts w:hint="eastAsia"/>
                <w:szCs w:val="21"/>
              </w:rPr>
              <w:t>27-30</w:t>
            </w:r>
            <w:r w:rsidRPr="004A1FE9">
              <w:rPr>
                <w:szCs w:val="21"/>
              </w:rPr>
              <w:t>]</w:t>
            </w:r>
          </w:p>
        </w:tc>
        <w:tc>
          <w:tcPr>
            <w:tcW w:w="2187" w:type="dxa"/>
            <w:vAlign w:val="center"/>
          </w:tcPr>
          <w:p w:rsidR="00727A6A" w:rsidRDefault="00727A6A" w:rsidP="00596D61">
            <w:pPr>
              <w:pStyle w:val="a6"/>
              <w:spacing w:line="276" w:lineRule="auto"/>
              <w:ind w:firstLineChars="0" w:firstLine="0"/>
              <w:jc w:val="center"/>
              <w:rPr>
                <w:rFonts w:ascii="Symbol" w:hAnsi="Symbol"/>
                <w:szCs w:val="21"/>
              </w:rPr>
            </w:pPr>
            <w:r>
              <w:rPr>
                <w:rFonts w:ascii="Symbol" w:hAnsi="Symbol"/>
                <w:szCs w:val="21"/>
              </w:rPr>
              <w:t></w:t>
            </w: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Default="00727A6A" w:rsidP="00596D61">
            <w:pPr>
              <w:pStyle w:val="a6"/>
              <w:spacing w:line="276" w:lineRule="auto"/>
              <w:ind w:firstLineChars="0" w:firstLine="0"/>
              <w:jc w:val="center"/>
              <w:rPr>
                <w:rFonts w:hAnsi="宋体"/>
                <w:szCs w:val="21"/>
              </w:rPr>
            </w:pPr>
            <w:r>
              <w:rPr>
                <w:rFonts w:hAnsi="宋体" w:hint="eastAsia"/>
                <w:szCs w:val="21"/>
              </w:rPr>
              <w:t>4</w:t>
            </w:r>
          </w:p>
        </w:tc>
        <w:tc>
          <w:tcPr>
            <w:tcW w:w="2438" w:type="dxa"/>
            <w:vAlign w:val="center"/>
          </w:tcPr>
          <w:p w:rsidR="00727A6A" w:rsidRDefault="00727A6A" w:rsidP="00596D61">
            <w:pPr>
              <w:pStyle w:val="a6"/>
              <w:spacing w:line="276" w:lineRule="auto"/>
              <w:ind w:firstLineChars="0" w:firstLine="0"/>
              <w:jc w:val="center"/>
              <w:rPr>
                <w:rFonts w:hAnsi="宋体"/>
                <w:szCs w:val="21"/>
              </w:rPr>
            </w:pPr>
            <w:r>
              <w:rPr>
                <w:rFonts w:hAnsi="宋体" w:hint="eastAsia"/>
                <w:szCs w:val="21"/>
              </w:rPr>
              <w:t>3.2%</w:t>
            </w:r>
          </w:p>
        </w:tc>
      </w:tr>
    </w:tbl>
    <w:p w:rsidR="00235BC1" w:rsidRDefault="00235BC1" w:rsidP="005E3A91">
      <w:pPr>
        <w:autoSpaceDE w:val="0"/>
        <w:autoSpaceDN w:val="0"/>
        <w:spacing w:line="300" w:lineRule="auto"/>
        <w:rPr>
          <w:szCs w:val="21"/>
        </w:rPr>
      </w:pPr>
    </w:p>
    <w:p w:rsidR="00C93F29" w:rsidRDefault="00C93F29" w:rsidP="00980069">
      <w:pPr>
        <w:autoSpaceDE w:val="0"/>
        <w:autoSpaceDN w:val="0"/>
        <w:spacing w:line="300" w:lineRule="auto"/>
        <w:ind w:firstLine="420"/>
        <w:jc w:val="center"/>
        <w:rPr>
          <w:szCs w:val="21"/>
        </w:rPr>
      </w:pPr>
      <w:r w:rsidRPr="00C93F29">
        <w:rPr>
          <w:noProof/>
          <w:szCs w:val="21"/>
        </w:rPr>
        <w:drawing>
          <wp:inline distT="0" distB="0" distL="0" distR="0">
            <wp:extent cx="4572000" cy="1657350"/>
            <wp:effectExtent l="19050" t="0" r="1905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3F29" w:rsidRPr="005E3A91" w:rsidRDefault="00C93F29" w:rsidP="005E3A91">
      <w:pPr>
        <w:autoSpaceDE w:val="0"/>
        <w:autoSpaceDN w:val="0"/>
        <w:spacing w:line="300" w:lineRule="auto"/>
        <w:ind w:firstLineChars="550" w:firstLine="1155"/>
        <w:rPr>
          <w:rFonts w:ascii="宋体" w:eastAsia="宋体" w:hAnsi="宋体"/>
          <w:sz w:val="21"/>
          <w:szCs w:val="21"/>
        </w:rPr>
      </w:pPr>
      <w:r w:rsidRPr="005E3A91">
        <w:rPr>
          <w:rFonts w:ascii="宋体" w:eastAsia="宋体" w:hAnsi="宋体" w:hint="eastAsia"/>
          <w:sz w:val="21"/>
          <w:szCs w:val="21"/>
        </w:rPr>
        <w:t>图</w:t>
      </w:r>
      <w:r w:rsidR="005E54DD">
        <w:rPr>
          <w:rFonts w:ascii="宋体" w:eastAsia="宋体" w:hAnsi="宋体" w:hint="eastAsia"/>
          <w:sz w:val="21"/>
          <w:szCs w:val="21"/>
        </w:rPr>
        <w:t>9</w:t>
      </w:r>
      <w:r w:rsidRPr="005E3A91">
        <w:rPr>
          <w:rFonts w:ascii="宋体" w:eastAsia="宋体" w:hAnsi="宋体" w:hint="eastAsia"/>
          <w:sz w:val="21"/>
          <w:szCs w:val="21"/>
        </w:rPr>
        <w:t xml:space="preserve">  </w:t>
      </w:r>
      <w:r w:rsidR="00155687" w:rsidRPr="005E3A91">
        <w:rPr>
          <w:rFonts w:ascii="宋体" w:eastAsia="宋体" w:hAnsi="宋体"/>
          <w:sz w:val="21"/>
          <w:szCs w:val="21"/>
        </w:rPr>
        <w:t>HPb59-</w:t>
      </w:r>
      <w:r w:rsidR="00155687" w:rsidRPr="005E3A91">
        <w:rPr>
          <w:rFonts w:ascii="宋体" w:eastAsia="宋体" w:hAnsi="宋体" w:hint="eastAsia"/>
          <w:sz w:val="21"/>
          <w:szCs w:val="21"/>
        </w:rPr>
        <w:t>3、</w:t>
      </w:r>
      <w:r w:rsidR="00155687" w:rsidRPr="005E3A91">
        <w:rPr>
          <w:rFonts w:ascii="宋体" w:eastAsia="宋体" w:hAnsi="宋体"/>
          <w:sz w:val="21"/>
          <w:szCs w:val="21"/>
        </w:rPr>
        <w:t>CuZn39Pb3</w:t>
      </w:r>
      <w:r w:rsidR="00155687">
        <w:rPr>
          <w:rFonts w:ascii="宋体" w:eastAsia="宋体" w:hAnsi="宋体" w:hint="eastAsia"/>
          <w:sz w:val="21"/>
          <w:szCs w:val="21"/>
        </w:rPr>
        <w:t xml:space="preserve"> </w:t>
      </w:r>
      <w:r w:rsidR="00155687" w:rsidRPr="00155687">
        <w:rPr>
          <w:rFonts w:ascii="宋体" w:eastAsia="宋体" w:hAnsi="宋体"/>
          <w:sz w:val="21"/>
          <w:szCs w:val="21"/>
        </w:rPr>
        <w:t>Cu</w:t>
      </w:r>
      <w:r w:rsidR="00155687">
        <w:rPr>
          <w:rFonts w:ascii="宋体" w:eastAsia="宋体" w:hAnsi="宋体"/>
          <w:sz w:val="21"/>
          <w:szCs w:val="21"/>
        </w:rPr>
        <w:t>Zn38Pb3</w:t>
      </w:r>
      <w:r w:rsidR="00155687" w:rsidRPr="00155687">
        <w:rPr>
          <w:rFonts w:ascii="宋体" w:eastAsia="宋体" w:hAnsi="宋体"/>
          <w:sz w:val="21"/>
          <w:szCs w:val="21"/>
        </w:rPr>
        <w:t>Sn1</w:t>
      </w:r>
      <w:r w:rsidR="00155687" w:rsidRPr="00155687">
        <w:rPr>
          <w:rFonts w:ascii="宋体" w:eastAsia="宋体" w:hAnsi="宋体" w:hint="eastAsia"/>
          <w:sz w:val="21"/>
          <w:szCs w:val="21"/>
        </w:rPr>
        <w:t>（</w:t>
      </w:r>
      <w:r w:rsidR="00155687" w:rsidRPr="00155687">
        <w:rPr>
          <w:rFonts w:ascii="宋体" w:eastAsia="宋体" w:hAnsi="宋体"/>
          <w:sz w:val="21"/>
          <w:szCs w:val="21"/>
        </w:rPr>
        <w:t>C3604</w:t>
      </w:r>
      <w:r w:rsidR="00155687" w:rsidRPr="00155687">
        <w:rPr>
          <w:rFonts w:ascii="宋体" w:eastAsia="宋体" w:hAnsi="宋体" w:hint="eastAsia"/>
          <w:sz w:val="21"/>
          <w:szCs w:val="21"/>
        </w:rPr>
        <w:t>）</w:t>
      </w:r>
      <w:r w:rsidRPr="005E3A91">
        <w:rPr>
          <w:rFonts w:ascii="宋体" w:eastAsia="宋体" w:hAnsi="宋体" w:hint="eastAsia"/>
          <w:color w:val="000000"/>
          <w:sz w:val="21"/>
          <w:szCs w:val="21"/>
        </w:rPr>
        <w:t>状态HR50</w:t>
      </w:r>
      <w:r w:rsidRPr="005E3A91">
        <w:rPr>
          <w:rFonts w:ascii="宋体" w:eastAsia="宋体" w:hAnsi="宋体" w:hint="eastAsia"/>
          <w:sz w:val="21"/>
          <w:szCs w:val="21"/>
        </w:rPr>
        <w:t>延伸率分布直方图</w:t>
      </w:r>
    </w:p>
    <w:p w:rsidR="00434057" w:rsidRPr="005E3A91" w:rsidRDefault="00434057" w:rsidP="00434057">
      <w:pPr>
        <w:autoSpaceDE w:val="0"/>
        <w:autoSpaceDN w:val="0"/>
        <w:spacing w:line="300" w:lineRule="auto"/>
        <w:ind w:firstLine="420"/>
        <w:rPr>
          <w:rFonts w:ascii="宋体" w:eastAsia="宋体" w:hAnsi="宋体"/>
          <w:sz w:val="21"/>
          <w:szCs w:val="21"/>
        </w:rPr>
      </w:pPr>
      <w:r w:rsidRPr="005E3A91">
        <w:rPr>
          <w:rFonts w:ascii="宋体" w:eastAsia="宋体" w:hAnsi="宋体" w:hint="eastAsia"/>
          <w:sz w:val="21"/>
          <w:szCs w:val="21"/>
        </w:rPr>
        <w:t>表</w:t>
      </w:r>
      <w:r w:rsidR="005E54DD">
        <w:rPr>
          <w:rFonts w:ascii="宋体" w:eastAsia="宋体" w:hAnsi="宋体" w:hint="eastAsia"/>
          <w:sz w:val="21"/>
          <w:szCs w:val="21"/>
        </w:rPr>
        <w:t xml:space="preserve">13  </w:t>
      </w:r>
      <w:r w:rsidRPr="005E3A91">
        <w:rPr>
          <w:rFonts w:ascii="宋体" w:eastAsia="宋体" w:hAnsi="宋体" w:hint="eastAsia"/>
          <w:sz w:val="21"/>
          <w:szCs w:val="21"/>
        </w:rPr>
        <w:t>实测型材</w:t>
      </w:r>
      <w:r w:rsidRPr="005E3A91">
        <w:rPr>
          <w:rFonts w:ascii="宋体" w:eastAsia="宋体" w:hAnsi="宋体"/>
          <w:sz w:val="21"/>
          <w:szCs w:val="21"/>
        </w:rPr>
        <w:t>HPb59-</w:t>
      </w:r>
      <w:r w:rsidRPr="005E3A91">
        <w:rPr>
          <w:rFonts w:ascii="宋体" w:eastAsia="宋体" w:hAnsi="宋体" w:hint="eastAsia"/>
          <w:sz w:val="21"/>
          <w:szCs w:val="21"/>
        </w:rPr>
        <w:t>1</w:t>
      </w:r>
      <w:r w:rsidRPr="005E3A91">
        <w:rPr>
          <w:rFonts w:ascii="宋体" w:eastAsia="宋体" w:hAnsi="宋体" w:hint="eastAsia"/>
          <w:color w:val="000000"/>
          <w:sz w:val="21"/>
          <w:szCs w:val="21"/>
        </w:rPr>
        <w:t>状态HR50</w:t>
      </w:r>
      <w:r w:rsidRPr="005E3A91">
        <w:rPr>
          <w:rFonts w:ascii="宋体" w:eastAsia="宋体" w:hAnsi="宋体" w:hint="eastAsia"/>
          <w:sz w:val="21"/>
          <w:szCs w:val="21"/>
        </w:rPr>
        <w:t>抗拉强度频数及频率分布表</w:t>
      </w:r>
    </w:p>
    <w:tbl>
      <w:tblPr>
        <w:tblStyle w:val="a7"/>
        <w:tblW w:w="0" w:type="auto"/>
        <w:tblInd w:w="392" w:type="dxa"/>
        <w:tblLook w:val="04A0"/>
      </w:tblPr>
      <w:tblGrid>
        <w:gridCol w:w="850"/>
        <w:gridCol w:w="2066"/>
        <w:gridCol w:w="2187"/>
        <w:gridCol w:w="1523"/>
        <w:gridCol w:w="2438"/>
      </w:tblGrid>
      <w:tr w:rsidR="00434057" w:rsidRPr="004A1FE9" w:rsidTr="00364711">
        <w:tc>
          <w:tcPr>
            <w:tcW w:w="850" w:type="dxa"/>
          </w:tcPr>
          <w:p w:rsidR="00434057" w:rsidRPr="004A1FE9" w:rsidRDefault="00434057" w:rsidP="00364711">
            <w:pPr>
              <w:pStyle w:val="a6"/>
              <w:spacing w:line="276" w:lineRule="auto"/>
              <w:ind w:firstLineChars="0" w:firstLine="0"/>
              <w:jc w:val="center"/>
              <w:rPr>
                <w:rFonts w:hAnsi="宋体"/>
                <w:szCs w:val="21"/>
              </w:rPr>
            </w:pPr>
            <w:r w:rsidRPr="004A1FE9">
              <w:rPr>
                <w:rFonts w:hAnsi="宋体" w:hint="eastAsia"/>
                <w:szCs w:val="21"/>
              </w:rPr>
              <w:t>组号</w:t>
            </w:r>
          </w:p>
        </w:tc>
        <w:tc>
          <w:tcPr>
            <w:tcW w:w="2066" w:type="dxa"/>
          </w:tcPr>
          <w:p w:rsidR="00434057" w:rsidRPr="004A1FE9" w:rsidRDefault="00434057" w:rsidP="00364711">
            <w:pPr>
              <w:pStyle w:val="a6"/>
              <w:spacing w:line="276" w:lineRule="auto"/>
              <w:ind w:firstLineChars="0" w:firstLine="0"/>
              <w:jc w:val="center"/>
              <w:rPr>
                <w:rFonts w:hAnsi="宋体"/>
                <w:szCs w:val="21"/>
              </w:rPr>
            </w:pPr>
            <w:r w:rsidRPr="004A1FE9">
              <w:rPr>
                <w:rFonts w:hAnsi="宋体" w:hint="eastAsia"/>
                <w:szCs w:val="21"/>
              </w:rPr>
              <w:t>区间</w:t>
            </w:r>
          </w:p>
        </w:tc>
        <w:tc>
          <w:tcPr>
            <w:tcW w:w="2187" w:type="dxa"/>
          </w:tcPr>
          <w:p w:rsidR="00434057" w:rsidRPr="004A1FE9" w:rsidRDefault="00434057" w:rsidP="00364711">
            <w:pPr>
              <w:pStyle w:val="a6"/>
              <w:spacing w:line="276" w:lineRule="auto"/>
              <w:ind w:firstLineChars="0" w:firstLine="0"/>
              <w:jc w:val="center"/>
              <w:rPr>
                <w:rFonts w:hAnsi="宋体"/>
                <w:szCs w:val="21"/>
              </w:rPr>
            </w:pPr>
            <w:r w:rsidRPr="004A1FE9">
              <w:rPr>
                <w:rFonts w:hAnsi="宋体" w:hint="eastAsia"/>
                <w:szCs w:val="21"/>
              </w:rPr>
              <w:t>组中值</w:t>
            </w:r>
          </w:p>
        </w:tc>
        <w:tc>
          <w:tcPr>
            <w:tcW w:w="1523" w:type="dxa"/>
          </w:tcPr>
          <w:p w:rsidR="00434057" w:rsidRPr="004A1FE9" w:rsidRDefault="00434057" w:rsidP="00364711">
            <w:pPr>
              <w:pStyle w:val="a6"/>
              <w:spacing w:line="276" w:lineRule="auto"/>
              <w:ind w:firstLineChars="0" w:firstLine="0"/>
              <w:jc w:val="center"/>
              <w:rPr>
                <w:rFonts w:hAnsi="宋体"/>
                <w:szCs w:val="21"/>
              </w:rPr>
            </w:pPr>
            <w:r w:rsidRPr="004A1FE9">
              <w:rPr>
                <w:rFonts w:hAnsi="宋体" w:hint="eastAsia"/>
                <w:szCs w:val="21"/>
              </w:rPr>
              <w:t>频数</w:t>
            </w:r>
          </w:p>
        </w:tc>
        <w:tc>
          <w:tcPr>
            <w:tcW w:w="2438" w:type="dxa"/>
          </w:tcPr>
          <w:p w:rsidR="00434057" w:rsidRPr="004A1FE9" w:rsidRDefault="00434057" w:rsidP="00364711">
            <w:pPr>
              <w:pStyle w:val="a6"/>
              <w:spacing w:line="276" w:lineRule="auto"/>
              <w:ind w:firstLineChars="0" w:firstLine="0"/>
              <w:jc w:val="center"/>
              <w:rPr>
                <w:rFonts w:hAnsi="宋体"/>
                <w:szCs w:val="21"/>
              </w:rPr>
            </w:pPr>
            <w:r w:rsidRPr="004A1FE9">
              <w:rPr>
                <w:rFonts w:hAnsi="宋体" w:hint="eastAsia"/>
                <w:szCs w:val="21"/>
              </w:rPr>
              <w:t>频率</w:t>
            </w:r>
          </w:p>
        </w:tc>
      </w:tr>
      <w:tr w:rsidR="00727A6A" w:rsidRPr="004A1FE9" w:rsidTr="00364711">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1</w:t>
            </w:r>
          </w:p>
        </w:tc>
        <w:tc>
          <w:tcPr>
            <w:tcW w:w="2066" w:type="dxa"/>
            <w:vAlign w:val="center"/>
          </w:tcPr>
          <w:p w:rsidR="00727A6A" w:rsidRPr="004A1FE9" w:rsidRDefault="00727A6A" w:rsidP="00364711">
            <w:pPr>
              <w:pStyle w:val="a6"/>
              <w:spacing w:line="276" w:lineRule="auto"/>
              <w:ind w:firstLineChars="0" w:firstLine="0"/>
              <w:jc w:val="center"/>
              <w:rPr>
                <w:szCs w:val="21"/>
              </w:rPr>
            </w:pPr>
            <w:r w:rsidRPr="004A1FE9">
              <w:rPr>
                <w:rFonts w:hint="eastAsia"/>
                <w:szCs w:val="21"/>
              </w:rPr>
              <w:t>[</w:t>
            </w:r>
            <w:r>
              <w:rPr>
                <w:rFonts w:hint="eastAsia"/>
                <w:szCs w:val="21"/>
              </w:rPr>
              <w:t>390</w:t>
            </w:r>
            <w:r w:rsidRPr="004A1FE9">
              <w:rPr>
                <w:szCs w:val="21"/>
              </w:rPr>
              <w:t xml:space="preserve"> </w:t>
            </w:r>
            <w:r>
              <w:rPr>
                <w:rFonts w:hint="eastAsia"/>
                <w:szCs w:val="21"/>
              </w:rPr>
              <w:t>-420</w:t>
            </w:r>
            <w:r w:rsidRPr="004A1FE9">
              <w:rPr>
                <w:szCs w:val="21"/>
              </w:rPr>
              <w:t>]</w:t>
            </w:r>
          </w:p>
        </w:tc>
        <w:tc>
          <w:tcPr>
            <w:tcW w:w="2187" w:type="dxa"/>
            <w:vAlign w:val="center"/>
          </w:tcPr>
          <w:p w:rsidR="00727A6A" w:rsidRPr="004A1FE9" w:rsidRDefault="00727A6A" w:rsidP="00364711">
            <w:pPr>
              <w:pStyle w:val="a6"/>
              <w:spacing w:line="276" w:lineRule="auto"/>
              <w:ind w:firstLineChars="0" w:firstLine="0"/>
              <w:jc w:val="center"/>
              <w:rPr>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364711">
            <w:pPr>
              <w:pStyle w:val="a6"/>
              <w:spacing w:line="276" w:lineRule="auto"/>
              <w:ind w:firstLineChars="0" w:firstLine="0"/>
              <w:jc w:val="center"/>
              <w:rPr>
                <w:szCs w:val="21"/>
              </w:rPr>
            </w:pPr>
            <w:r>
              <w:rPr>
                <w:rFonts w:hint="eastAsia"/>
                <w:szCs w:val="21"/>
              </w:rPr>
              <w:t>12</w:t>
            </w:r>
          </w:p>
        </w:tc>
        <w:tc>
          <w:tcPr>
            <w:tcW w:w="2438" w:type="dxa"/>
            <w:vAlign w:val="center"/>
          </w:tcPr>
          <w:p w:rsidR="00727A6A" w:rsidRPr="004A1FE9" w:rsidRDefault="00727A6A" w:rsidP="00364711">
            <w:pPr>
              <w:pStyle w:val="a6"/>
              <w:spacing w:line="276" w:lineRule="auto"/>
              <w:ind w:firstLineChars="0" w:firstLine="0"/>
              <w:jc w:val="center"/>
              <w:rPr>
                <w:szCs w:val="21"/>
              </w:rPr>
            </w:pPr>
            <w:r>
              <w:rPr>
                <w:rFonts w:hint="eastAsia"/>
                <w:szCs w:val="21"/>
              </w:rPr>
              <w:t>8.5%</w:t>
            </w:r>
          </w:p>
        </w:tc>
      </w:tr>
      <w:tr w:rsidR="00727A6A" w:rsidRPr="004A1FE9" w:rsidTr="00364711">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2</w:t>
            </w:r>
          </w:p>
        </w:tc>
        <w:tc>
          <w:tcPr>
            <w:tcW w:w="2066" w:type="dxa"/>
            <w:vAlign w:val="center"/>
          </w:tcPr>
          <w:p w:rsidR="00727A6A" w:rsidRPr="004A1FE9" w:rsidRDefault="00727A6A" w:rsidP="00364711">
            <w:pPr>
              <w:pStyle w:val="a6"/>
              <w:spacing w:line="276" w:lineRule="auto"/>
              <w:ind w:firstLineChars="0" w:firstLine="0"/>
              <w:jc w:val="center"/>
              <w:rPr>
                <w:rFonts w:hAnsi="宋体"/>
                <w:szCs w:val="21"/>
              </w:rPr>
            </w:pPr>
            <w:r w:rsidRPr="004A1FE9">
              <w:rPr>
                <w:rFonts w:hint="eastAsia"/>
                <w:szCs w:val="21"/>
              </w:rPr>
              <w:t>[</w:t>
            </w:r>
            <w:r>
              <w:rPr>
                <w:rFonts w:hint="eastAsia"/>
                <w:szCs w:val="21"/>
              </w:rPr>
              <w:t>420-450</w:t>
            </w:r>
            <w:r w:rsidRPr="004A1FE9">
              <w:rPr>
                <w:szCs w:val="21"/>
              </w:rPr>
              <w:t>]</w:t>
            </w:r>
          </w:p>
        </w:tc>
        <w:tc>
          <w:tcPr>
            <w:tcW w:w="2187" w:type="dxa"/>
            <w:vAlign w:val="center"/>
          </w:tcPr>
          <w:p w:rsidR="00727A6A" w:rsidRPr="004A1FE9" w:rsidRDefault="00727A6A" w:rsidP="00364711">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364711">
            <w:pPr>
              <w:pStyle w:val="a6"/>
              <w:spacing w:line="276" w:lineRule="auto"/>
              <w:ind w:firstLineChars="0" w:firstLine="0"/>
              <w:jc w:val="center"/>
              <w:rPr>
                <w:rFonts w:hAnsi="宋体"/>
                <w:szCs w:val="21"/>
              </w:rPr>
            </w:pPr>
            <w:r>
              <w:rPr>
                <w:rFonts w:hint="eastAsia"/>
                <w:szCs w:val="21"/>
              </w:rPr>
              <w:t>5</w:t>
            </w:r>
          </w:p>
        </w:tc>
        <w:tc>
          <w:tcPr>
            <w:tcW w:w="2438" w:type="dxa"/>
            <w:vAlign w:val="center"/>
          </w:tcPr>
          <w:p w:rsidR="00727A6A" w:rsidRPr="004A1FE9" w:rsidRDefault="00727A6A" w:rsidP="00364711">
            <w:pPr>
              <w:pStyle w:val="a6"/>
              <w:spacing w:line="276" w:lineRule="auto"/>
              <w:ind w:firstLineChars="0" w:firstLine="0"/>
              <w:jc w:val="center"/>
              <w:rPr>
                <w:rFonts w:hAnsi="宋体"/>
                <w:szCs w:val="21"/>
              </w:rPr>
            </w:pPr>
            <w:r>
              <w:rPr>
                <w:rFonts w:hint="eastAsia"/>
                <w:szCs w:val="21"/>
              </w:rPr>
              <w:t>3.5%</w:t>
            </w:r>
          </w:p>
        </w:tc>
      </w:tr>
      <w:tr w:rsidR="00727A6A" w:rsidRPr="004A1FE9" w:rsidTr="00364711">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3</w:t>
            </w:r>
          </w:p>
        </w:tc>
        <w:tc>
          <w:tcPr>
            <w:tcW w:w="2066" w:type="dxa"/>
            <w:vAlign w:val="center"/>
          </w:tcPr>
          <w:p w:rsidR="00727A6A" w:rsidRPr="004A1FE9" w:rsidRDefault="00727A6A" w:rsidP="00364711">
            <w:pPr>
              <w:pStyle w:val="a6"/>
              <w:spacing w:line="276" w:lineRule="auto"/>
              <w:ind w:firstLineChars="0" w:firstLine="0"/>
              <w:jc w:val="center"/>
              <w:rPr>
                <w:rFonts w:hAnsi="宋体"/>
                <w:szCs w:val="21"/>
              </w:rPr>
            </w:pPr>
            <w:r w:rsidRPr="004A1FE9">
              <w:rPr>
                <w:szCs w:val="21"/>
              </w:rPr>
              <w:t>[</w:t>
            </w:r>
            <w:r>
              <w:rPr>
                <w:rFonts w:hint="eastAsia"/>
                <w:szCs w:val="21"/>
              </w:rPr>
              <w:t>450-480</w:t>
            </w:r>
            <w:r w:rsidRPr="004A1FE9">
              <w:rPr>
                <w:szCs w:val="21"/>
              </w:rPr>
              <w:t>]</w:t>
            </w:r>
          </w:p>
        </w:tc>
        <w:tc>
          <w:tcPr>
            <w:tcW w:w="2187" w:type="dxa"/>
            <w:vAlign w:val="center"/>
          </w:tcPr>
          <w:p w:rsidR="00727A6A" w:rsidRPr="004A1FE9" w:rsidRDefault="00727A6A" w:rsidP="00364711">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364711">
            <w:pPr>
              <w:pStyle w:val="a6"/>
              <w:spacing w:line="276" w:lineRule="auto"/>
              <w:ind w:firstLineChars="0" w:firstLine="0"/>
              <w:jc w:val="center"/>
              <w:rPr>
                <w:rFonts w:hAnsi="宋体"/>
                <w:szCs w:val="21"/>
              </w:rPr>
            </w:pPr>
            <w:r>
              <w:rPr>
                <w:rFonts w:hint="eastAsia"/>
                <w:szCs w:val="21"/>
              </w:rPr>
              <w:t>20</w:t>
            </w:r>
          </w:p>
        </w:tc>
        <w:tc>
          <w:tcPr>
            <w:tcW w:w="2438" w:type="dxa"/>
            <w:vAlign w:val="center"/>
          </w:tcPr>
          <w:p w:rsidR="00727A6A" w:rsidRPr="004A1FE9" w:rsidRDefault="00727A6A" w:rsidP="00364711">
            <w:pPr>
              <w:pStyle w:val="a6"/>
              <w:spacing w:line="276" w:lineRule="auto"/>
              <w:ind w:firstLineChars="0" w:firstLine="0"/>
              <w:jc w:val="center"/>
              <w:rPr>
                <w:rFonts w:hAnsi="宋体"/>
                <w:szCs w:val="21"/>
              </w:rPr>
            </w:pPr>
            <w:r>
              <w:rPr>
                <w:rFonts w:hint="eastAsia"/>
                <w:szCs w:val="21"/>
              </w:rPr>
              <w:t>14.3%</w:t>
            </w:r>
          </w:p>
        </w:tc>
      </w:tr>
      <w:tr w:rsidR="00727A6A" w:rsidRPr="004A1FE9" w:rsidTr="00364711">
        <w:tc>
          <w:tcPr>
            <w:tcW w:w="850" w:type="dxa"/>
          </w:tcPr>
          <w:p w:rsidR="00727A6A" w:rsidRPr="004A1FE9" w:rsidRDefault="00727A6A" w:rsidP="00364711">
            <w:pPr>
              <w:pStyle w:val="a6"/>
              <w:spacing w:line="276" w:lineRule="auto"/>
              <w:ind w:firstLineChars="0" w:firstLine="0"/>
              <w:jc w:val="center"/>
              <w:rPr>
                <w:rFonts w:hAnsi="宋体"/>
                <w:szCs w:val="21"/>
              </w:rPr>
            </w:pPr>
            <w:r w:rsidRPr="004A1FE9">
              <w:rPr>
                <w:rFonts w:hAnsi="宋体" w:hint="eastAsia"/>
                <w:szCs w:val="21"/>
              </w:rPr>
              <w:t>4</w:t>
            </w:r>
          </w:p>
        </w:tc>
        <w:tc>
          <w:tcPr>
            <w:tcW w:w="2066" w:type="dxa"/>
            <w:vAlign w:val="center"/>
          </w:tcPr>
          <w:p w:rsidR="00727A6A" w:rsidRPr="004A1FE9" w:rsidRDefault="00727A6A" w:rsidP="00364711">
            <w:pPr>
              <w:pStyle w:val="a6"/>
              <w:spacing w:line="276" w:lineRule="auto"/>
              <w:ind w:firstLineChars="0" w:firstLine="0"/>
              <w:jc w:val="center"/>
              <w:rPr>
                <w:rFonts w:hAnsi="宋体"/>
                <w:szCs w:val="21"/>
              </w:rPr>
            </w:pPr>
            <w:r w:rsidRPr="004A1FE9">
              <w:rPr>
                <w:szCs w:val="21"/>
              </w:rPr>
              <w:t>[</w:t>
            </w:r>
            <w:r>
              <w:rPr>
                <w:rFonts w:hint="eastAsia"/>
                <w:szCs w:val="21"/>
              </w:rPr>
              <w:t>480-510</w:t>
            </w:r>
            <w:r w:rsidRPr="004A1FE9">
              <w:rPr>
                <w:szCs w:val="21"/>
              </w:rPr>
              <w:t>]</w:t>
            </w:r>
          </w:p>
        </w:tc>
        <w:tc>
          <w:tcPr>
            <w:tcW w:w="2187" w:type="dxa"/>
            <w:vAlign w:val="center"/>
          </w:tcPr>
          <w:p w:rsidR="00727A6A" w:rsidRPr="004A1FE9" w:rsidRDefault="00727A6A" w:rsidP="00364711">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364711">
            <w:pPr>
              <w:pStyle w:val="a6"/>
              <w:spacing w:line="276" w:lineRule="auto"/>
              <w:ind w:firstLineChars="0" w:firstLine="0"/>
              <w:jc w:val="center"/>
              <w:rPr>
                <w:rFonts w:hAnsi="宋体"/>
                <w:szCs w:val="21"/>
              </w:rPr>
            </w:pPr>
            <w:r>
              <w:rPr>
                <w:rFonts w:hAnsi="宋体" w:hint="eastAsia"/>
                <w:szCs w:val="21"/>
              </w:rPr>
              <w:t>40</w:t>
            </w:r>
          </w:p>
        </w:tc>
        <w:tc>
          <w:tcPr>
            <w:tcW w:w="2438" w:type="dxa"/>
            <w:vAlign w:val="center"/>
          </w:tcPr>
          <w:p w:rsidR="00727A6A" w:rsidRPr="004A1FE9" w:rsidRDefault="00727A6A" w:rsidP="00364711">
            <w:pPr>
              <w:pStyle w:val="a6"/>
              <w:spacing w:line="276" w:lineRule="auto"/>
              <w:ind w:firstLineChars="0" w:firstLine="0"/>
              <w:jc w:val="center"/>
              <w:rPr>
                <w:rFonts w:hAnsi="宋体"/>
                <w:szCs w:val="21"/>
              </w:rPr>
            </w:pPr>
            <w:r>
              <w:rPr>
                <w:rFonts w:hAnsi="宋体" w:hint="eastAsia"/>
                <w:szCs w:val="21"/>
              </w:rPr>
              <w:t>28.6%</w:t>
            </w:r>
          </w:p>
        </w:tc>
      </w:tr>
      <w:tr w:rsidR="00727A6A" w:rsidRPr="004A1FE9" w:rsidTr="00364711">
        <w:tc>
          <w:tcPr>
            <w:tcW w:w="850" w:type="dxa"/>
          </w:tcPr>
          <w:p w:rsidR="00727A6A" w:rsidRPr="004A1FE9" w:rsidRDefault="00727A6A" w:rsidP="00364711">
            <w:pPr>
              <w:pStyle w:val="a6"/>
              <w:spacing w:line="276" w:lineRule="auto"/>
              <w:ind w:firstLineChars="0" w:firstLine="0"/>
              <w:jc w:val="center"/>
              <w:rPr>
                <w:rFonts w:hAnsi="宋体"/>
                <w:szCs w:val="21"/>
              </w:rPr>
            </w:pPr>
            <w:r>
              <w:rPr>
                <w:rFonts w:hAnsi="宋体" w:hint="eastAsia"/>
                <w:szCs w:val="21"/>
              </w:rPr>
              <w:t>5</w:t>
            </w:r>
          </w:p>
        </w:tc>
        <w:tc>
          <w:tcPr>
            <w:tcW w:w="2066" w:type="dxa"/>
            <w:vAlign w:val="center"/>
          </w:tcPr>
          <w:p w:rsidR="00727A6A" w:rsidRPr="004A1FE9" w:rsidRDefault="00727A6A" w:rsidP="00364711">
            <w:pPr>
              <w:pStyle w:val="a6"/>
              <w:spacing w:line="276" w:lineRule="auto"/>
              <w:ind w:firstLineChars="0" w:firstLine="0"/>
              <w:jc w:val="center"/>
              <w:rPr>
                <w:rFonts w:hAnsi="宋体"/>
                <w:szCs w:val="21"/>
              </w:rPr>
            </w:pPr>
            <w:r w:rsidRPr="004A1FE9">
              <w:rPr>
                <w:szCs w:val="21"/>
              </w:rPr>
              <w:t>[</w:t>
            </w:r>
            <w:r>
              <w:rPr>
                <w:rFonts w:hint="eastAsia"/>
                <w:szCs w:val="21"/>
              </w:rPr>
              <w:t>510-540</w:t>
            </w:r>
            <w:r w:rsidRPr="004A1FE9">
              <w:rPr>
                <w:szCs w:val="21"/>
              </w:rPr>
              <w:t>]</w:t>
            </w:r>
          </w:p>
        </w:tc>
        <w:tc>
          <w:tcPr>
            <w:tcW w:w="2187" w:type="dxa"/>
            <w:vAlign w:val="center"/>
          </w:tcPr>
          <w:p w:rsidR="00727A6A" w:rsidRPr="004A1FE9" w:rsidRDefault="00727A6A" w:rsidP="00364711">
            <w:pPr>
              <w:pStyle w:val="a6"/>
              <w:spacing w:line="276" w:lineRule="auto"/>
              <w:ind w:firstLineChars="0" w:firstLine="0"/>
              <w:jc w:val="center"/>
              <w:rPr>
                <w:rFonts w:hAnsi="宋体"/>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Pr="004A1FE9" w:rsidRDefault="00727A6A" w:rsidP="00364711">
            <w:pPr>
              <w:pStyle w:val="a6"/>
              <w:spacing w:line="276" w:lineRule="auto"/>
              <w:ind w:firstLineChars="0" w:firstLine="0"/>
              <w:jc w:val="center"/>
              <w:rPr>
                <w:rFonts w:hAnsi="宋体"/>
                <w:szCs w:val="21"/>
              </w:rPr>
            </w:pPr>
            <w:r>
              <w:rPr>
                <w:rFonts w:hAnsi="宋体" w:hint="eastAsia"/>
                <w:szCs w:val="21"/>
              </w:rPr>
              <w:t>43</w:t>
            </w:r>
          </w:p>
        </w:tc>
        <w:tc>
          <w:tcPr>
            <w:tcW w:w="2438" w:type="dxa"/>
            <w:vAlign w:val="center"/>
          </w:tcPr>
          <w:p w:rsidR="00727A6A" w:rsidRPr="004A1FE9" w:rsidRDefault="00727A6A" w:rsidP="00364711">
            <w:pPr>
              <w:pStyle w:val="a6"/>
              <w:spacing w:line="276" w:lineRule="auto"/>
              <w:ind w:firstLineChars="0" w:firstLine="0"/>
              <w:jc w:val="center"/>
              <w:rPr>
                <w:rFonts w:hAnsi="宋体"/>
                <w:szCs w:val="21"/>
              </w:rPr>
            </w:pPr>
            <w:r>
              <w:rPr>
                <w:rFonts w:hAnsi="宋体" w:hint="eastAsia"/>
                <w:szCs w:val="21"/>
              </w:rPr>
              <w:t>30.7%</w:t>
            </w:r>
          </w:p>
        </w:tc>
      </w:tr>
      <w:tr w:rsidR="00727A6A" w:rsidTr="00364711">
        <w:tc>
          <w:tcPr>
            <w:tcW w:w="850" w:type="dxa"/>
          </w:tcPr>
          <w:p w:rsidR="00727A6A" w:rsidRPr="004A1FE9" w:rsidRDefault="00727A6A" w:rsidP="00364711">
            <w:pPr>
              <w:pStyle w:val="a6"/>
              <w:spacing w:line="276" w:lineRule="auto"/>
              <w:ind w:firstLineChars="0" w:firstLine="0"/>
              <w:jc w:val="center"/>
              <w:rPr>
                <w:rFonts w:hAnsi="宋体"/>
                <w:szCs w:val="21"/>
              </w:rPr>
            </w:pPr>
            <w:r>
              <w:rPr>
                <w:rFonts w:hAnsi="宋体" w:hint="eastAsia"/>
                <w:szCs w:val="21"/>
              </w:rPr>
              <w:t>6</w:t>
            </w:r>
          </w:p>
        </w:tc>
        <w:tc>
          <w:tcPr>
            <w:tcW w:w="2066" w:type="dxa"/>
            <w:vAlign w:val="center"/>
          </w:tcPr>
          <w:p w:rsidR="00727A6A" w:rsidRPr="004A1FE9" w:rsidRDefault="00727A6A" w:rsidP="00364711">
            <w:pPr>
              <w:pStyle w:val="a6"/>
              <w:spacing w:line="276" w:lineRule="auto"/>
              <w:ind w:firstLineChars="0" w:firstLine="0"/>
              <w:jc w:val="center"/>
              <w:rPr>
                <w:szCs w:val="21"/>
              </w:rPr>
            </w:pPr>
            <w:r w:rsidRPr="004A1FE9">
              <w:rPr>
                <w:szCs w:val="21"/>
              </w:rPr>
              <w:t>[</w:t>
            </w:r>
            <w:r>
              <w:rPr>
                <w:rFonts w:hint="eastAsia"/>
                <w:szCs w:val="21"/>
              </w:rPr>
              <w:t>540-570</w:t>
            </w:r>
            <w:r w:rsidRPr="004A1FE9">
              <w:rPr>
                <w:szCs w:val="21"/>
              </w:rPr>
              <w:t>]</w:t>
            </w:r>
          </w:p>
        </w:tc>
        <w:tc>
          <w:tcPr>
            <w:tcW w:w="2187" w:type="dxa"/>
            <w:vAlign w:val="center"/>
          </w:tcPr>
          <w:p w:rsidR="00727A6A" w:rsidRDefault="00727A6A" w:rsidP="00364711">
            <w:pPr>
              <w:pStyle w:val="a6"/>
              <w:spacing w:line="276" w:lineRule="auto"/>
              <w:ind w:firstLineChars="0" w:firstLine="0"/>
              <w:jc w:val="center"/>
              <w:rPr>
                <w:rFonts w:ascii="Symbol" w:hAnsi="Symbol"/>
                <w:szCs w:val="21"/>
              </w:rPr>
            </w:pPr>
            <w:r>
              <w:rPr>
                <w:rFonts w:ascii="Symbol" w:hAnsi="Symbol"/>
                <w:szCs w:val="21"/>
              </w:rPr>
              <w:t></w:t>
            </w:r>
            <w:r>
              <w:rPr>
                <w:rFonts w:ascii="Symbol" w:hAnsi="Symbol"/>
                <w:szCs w:val="21"/>
              </w:rPr>
              <w:t></w:t>
            </w:r>
            <w:r>
              <w:rPr>
                <w:rFonts w:ascii="Symbol" w:hAnsi="Symbol"/>
                <w:szCs w:val="21"/>
              </w:rPr>
              <w:t></w:t>
            </w:r>
          </w:p>
        </w:tc>
        <w:tc>
          <w:tcPr>
            <w:tcW w:w="1523" w:type="dxa"/>
            <w:vAlign w:val="center"/>
          </w:tcPr>
          <w:p w:rsidR="00727A6A" w:rsidRDefault="00727A6A" w:rsidP="00364711">
            <w:pPr>
              <w:pStyle w:val="a6"/>
              <w:spacing w:line="276" w:lineRule="auto"/>
              <w:ind w:firstLineChars="0" w:firstLine="0"/>
              <w:jc w:val="center"/>
              <w:rPr>
                <w:rFonts w:hAnsi="宋体"/>
                <w:szCs w:val="21"/>
              </w:rPr>
            </w:pPr>
            <w:r>
              <w:rPr>
                <w:rFonts w:hAnsi="宋体" w:hint="eastAsia"/>
                <w:szCs w:val="21"/>
              </w:rPr>
              <w:t>20</w:t>
            </w:r>
          </w:p>
        </w:tc>
        <w:tc>
          <w:tcPr>
            <w:tcW w:w="2438" w:type="dxa"/>
            <w:vAlign w:val="center"/>
          </w:tcPr>
          <w:p w:rsidR="00727A6A" w:rsidRDefault="00727A6A" w:rsidP="00364711">
            <w:pPr>
              <w:pStyle w:val="a6"/>
              <w:spacing w:line="276" w:lineRule="auto"/>
              <w:ind w:firstLineChars="0" w:firstLine="0"/>
              <w:jc w:val="center"/>
              <w:rPr>
                <w:rFonts w:hAnsi="宋体"/>
                <w:szCs w:val="21"/>
              </w:rPr>
            </w:pPr>
            <w:r>
              <w:rPr>
                <w:rFonts w:hAnsi="宋体" w:hint="eastAsia"/>
                <w:szCs w:val="21"/>
              </w:rPr>
              <w:t>14.3%</w:t>
            </w:r>
          </w:p>
        </w:tc>
      </w:tr>
    </w:tbl>
    <w:p w:rsidR="00D63808" w:rsidRDefault="00D63808" w:rsidP="00D63808">
      <w:pPr>
        <w:autoSpaceDE w:val="0"/>
        <w:autoSpaceDN w:val="0"/>
        <w:spacing w:line="300" w:lineRule="auto"/>
        <w:rPr>
          <w:szCs w:val="21"/>
        </w:rPr>
      </w:pPr>
    </w:p>
    <w:p w:rsidR="00D63808" w:rsidRDefault="00D63808" w:rsidP="00980069">
      <w:pPr>
        <w:autoSpaceDE w:val="0"/>
        <w:autoSpaceDN w:val="0"/>
        <w:spacing w:line="300" w:lineRule="auto"/>
        <w:ind w:firstLine="420"/>
        <w:jc w:val="center"/>
        <w:rPr>
          <w:szCs w:val="21"/>
        </w:rPr>
      </w:pPr>
      <w:r w:rsidRPr="00D63808">
        <w:rPr>
          <w:noProof/>
          <w:szCs w:val="21"/>
        </w:rPr>
        <w:drawing>
          <wp:inline distT="0" distB="0" distL="0" distR="0">
            <wp:extent cx="4572000" cy="1790700"/>
            <wp:effectExtent l="19050" t="0" r="19050" b="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3808" w:rsidRPr="005E3A91" w:rsidRDefault="00D63808" w:rsidP="005E3A91">
      <w:pPr>
        <w:autoSpaceDE w:val="0"/>
        <w:autoSpaceDN w:val="0"/>
        <w:ind w:firstLineChars="550" w:firstLine="1155"/>
        <w:rPr>
          <w:rFonts w:asciiTheme="majorEastAsia" w:eastAsiaTheme="majorEastAsia" w:hAnsiTheme="majorEastAsia"/>
          <w:sz w:val="21"/>
          <w:szCs w:val="21"/>
        </w:rPr>
      </w:pPr>
      <w:r w:rsidRPr="005E3A91">
        <w:rPr>
          <w:rFonts w:asciiTheme="majorEastAsia" w:eastAsiaTheme="majorEastAsia" w:hAnsiTheme="majorEastAsia" w:hint="eastAsia"/>
          <w:sz w:val="21"/>
          <w:szCs w:val="21"/>
        </w:rPr>
        <w:t>图</w:t>
      </w:r>
      <w:r w:rsidR="005E54DD">
        <w:rPr>
          <w:rFonts w:asciiTheme="majorEastAsia" w:eastAsiaTheme="majorEastAsia" w:hAnsiTheme="majorEastAsia" w:hint="eastAsia"/>
          <w:sz w:val="21"/>
          <w:szCs w:val="21"/>
        </w:rPr>
        <w:t xml:space="preserve">10 </w:t>
      </w:r>
      <w:r w:rsidRPr="005E3A91">
        <w:rPr>
          <w:rFonts w:asciiTheme="majorEastAsia" w:eastAsiaTheme="majorEastAsia" w:hAnsiTheme="majorEastAsia" w:hint="eastAsia"/>
          <w:sz w:val="21"/>
          <w:szCs w:val="21"/>
        </w:rPr>
        <w:t xml:space="preserve">  </w:t>
      </w:r>
      <w:r w:rsidRPr="005E3A91">
        <w:rPr>
          <w:rFonts w:asciiTheme="majorEastAsia" w:eastAsiaTheme="majorEastAsia" w:hAnsiTheme="majorEastAsia"/>
          <w:sz w:val="21"/>
          <w:szCs w:val="21"/>
        </w:rPr>
        <w:t>HPb59-</w:t>
      </w:r>
      <w:r w:rsidRPr="005E3A91">
        <w:rPr>
          <w:rFonts w:asciiTheme="majorEastAsia" w:eastAsiaTheme="majorEastAsia" w:hAnsiTheme="majorEastAsia" w:hint="eastAsia"/>
          <w:sz w:val="21"/>
          <w:szCs w:val="21"/>
        </w:rPr>
        <w:t>1</w:t>
      </w:r>
      <w:r w:rsidRPr="005E3A91">
        <w:rPr>
          <w:rFonts w:asciiTheme="majorEastAsia" w:eastAsiaTheme="majorEastAsia" w:hAnsiTheme="majorEastAsia" w:hint="eastAsia"/>
          <w:color w:val="000000"/>
          <w:sz w:val="21"/>
          <w:szCs w:val="21"/>
        </w:rPr>
        <w:t>状态HR50</w:t>
      </w:r>
      <w:r w:rsidRPr="005E3A91">
        <w:rPr>
          <w:rFonts w:asciiTheme="majorEastAsia" w:eastAsiaTheme="majorEastAsia" w:hAnsiTheme="majorEastAsia" w:hint="eastAsia"/>
          <w:sz w:val="21"/>
          <w:szCs w:val="21"/>
        </w:rPr>
        <w:t>抗拉强度分布直方图</w:t>
      </w:r>
    </w:p>
    <w:p w:rsidR="00E625E3" w:rsidRDefault="00E625E3" w:rsidP="005E3A91">
      <w:pPr>
        <w:autoSpaceDE w:val="0"/>
        <w:autoSpaceDN w:val="0"/>
        <w:ind w:firstLineChars="500" w:firstLine="1050"/>
        <w:rPr>
          <w:rFonts w:asciiTheme="majorEastAsia" w:eastAsiaTheme="majorEastAsia" w:hAnsiTheme="majorEastAsia" w:hint="eastAsia"/>
          <w:sz w:val="21"/>
          <w:szCs w:val="21"/>
        </w:rPr>
      </w:pPr>
    </w:p>
    <w:p w:rsidR="006D0443" w:rsidRPr="005E3A91" w:rsidRDefault="006D0443" w:rsidP="005E3A91">
      <w:pPr>
        <w:autoSpaceDE w:val="0"/>
        <w:autoSpaceDN w:val="0"/>
        <w:ind w:firstLineChars="500" w:firstLine="1050"/>
        <w:rPr>
          <w:rFonts w:asciiTheme="majorEastAsia" w:eastAsiaTheme="majorEastAsia" w:hAnsiTheme="majorEastAsia"/>
          <w:sz w:val="21"/>
          <w:szCs w:val="21"/>
        </w:rPr>
      </w:pPr>
      <w:r w:rsidRPr="005E3A91">
        <w:rPr>
          <w:rFonts w:asciiTheme="majorEastAsia" w:eastAsiaTheme="majorEastAsia" w:hAnsiTheme="majorEastAsia" w:hint="eastAsia"/>
          <w:sz w:val="21"/>
          <w:szCs w:val="21"/>
        </w:rPr>
        <w:lastRenderedPageBreak/>
        <w:t>表</w:t>
      </w:r>
      <w:r w:rsidR="005E54DD">
        <w:rPr>
          <w:rFonts w:asciiTheme="majorEastAsia" w:eastAsiaTheme="majorEastAsia" w:hAnsiTheme="majorEastAsia" w:hint="eastAsia"/>
          <w:sz w:val="21"/>
          <w:szCs w:val="21"/>
        </w:rPr>
        <w:t xml:space="preserve">14 </w:t>
      </w:r>
      <w:r w:rsidRPr="005E3A91">
        <w:rPr>
          <w:rFonts w:asciiTheme="majorEastAsia" w:eastAsiaTheme="majorEastAsia" w:hAnsiTheme="majorEastAsia" w:hint="eastAsia"/>
          <w:sz w:val="21"/>
          <w:szCs w:val="21"/>
        </w:rPr>
        <w:t>实测型材</w:t>
      </w:r>
      <w:r w:rsidRPr="005E3A91">
        <w:rPr>
          <w:rFonts w:asciiTheme="majorEastAsia" w:eastAsiaTheme="majorEastAsia" w:hAnsiTheme="majorEastAsia"/>
          <w:sz w:val="21"/>
          <w:szCs w:val="21"/>
        </w:rPr>
        <w:t>HPb59-</w:t>
      </w:r>
      <w:r w:rsidRPr="005E3A91">
        <w:rPr>
          <w:rFonts w:asciiTheme="majorEastAsia" w:eastAsiaTheme="majorEastAsia" w:hAnsiTheme="majorEastAsia" w:hint="eastAsia"/>
          <w:sz w:val="21"/>
          <w:szCs w:val="21"/>
        </w:rPr>
        <w:t>1</w:t>
      </w:r>
      <w:r w:rsidRPr="005E3A91">
        <w:rPr>
          <w:rFonts w:asciiTheme="majorEastAsia" w:eastAsiaTheme="majorEastAsia" w:hAnsiTheme="majorEastAsia" w:hint="eastAsia"/>
          <w:color w:val="000000"/>
          <w:sz w:val="21"/>
          <w:szCs w:val="21"/>
        </w:rPr>
        <w:t>状态HR50</w:t>
      </w:r>
      <w:r w:rsidRPr="005E3A91">
        <w:rPr>
          <w:rFonts w:asciiTheme="majorEastAsia" w:eastAsiaTheme="majorEastAsia" w:hAnsiTheme="majorEastAsia" w:hint="eastAsia"/>
          <w:sz w:val="21"/>
          <w:szCs w:val="21"/>
        </w:rPr>
        <w:t>延伸率频数及频率分布表</w:t>
      </w:r>
    </w:p>
    <w:tbl>
      <w:tblPr>
        <w:tblStyle w:val="a7"/>
        <w:tblW w:w="0" w:type="auto"/>
        <w:tblInd w:w="675" w:type="dxa"/>
        <w:tblLook w:val="04A0"/>
      </w:tblPr>
      <w:tblGrid>
        <w:gridCol w:w="993"/>
        <w:gridCol w:w="1640"/>
        <w:gridCol w:w="1762"/>
        <w:gridCol w:w="1701"/>
        <w:gridCol w:w="1701"/>
      </w:tblGrid>
      <w:tr w:rsidR="006D0443" w:rsidRPr="004A1FE9" w:rsidTr="00F56E65">
        <w:tc>
          <w:tcPr>
            <w:tcW w:w="993" w:type="dxa"/>
          </w:tcPr>
          <w:p w:rsidR="006D0443" w:rsidRPr="004E28F1" w:rsidRDefault="006D0443"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组号</w:t>
            </w:r>
          </w:p>
        </w:tc>
        <w:tc>
          <w:tcPr>
            <w:tcW w:w="1640" w:type="dxa"/>
          </w:tcPr>
          <w:p w:rsidR="006D0443" w:rsidRPr="004E28F1" w:rsidRDefault="006D0443"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区间</w:t>
            </w:r>
          </w:p>
        </w:tc>
        <w:tc>
          <w:tcPr>
            <w:tcW w:w="1762" w:type="dxa"/>
          </w:tcPr>
          <w:p w:rsidR="006D0443" w:rsidRPr="004E28F1" w:rsidRDefault="006D0443"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组中值</w:t>
            </w:r>
          </w:p>
        </w:tc>
        <w:tc>
          <w:tcPr>
            <w:tcW w:w="1701" w:type="dxa"/>
          </w:tcPr>
          <w:p w:rsidR="006D0443" w:rsidRPr="004E28F1" w:rsidRDefault="006D0443"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频数</w:t>
            </w:r>
          </w:p>
        </w:tc>
        <w:tc>
          <w:tcPr>
            <w:tcW w:w="1701" w:type="dxa"/>
          </w:tcPr>
          <w:p w:rsidR="006D0443" w:rsidRPr="004E28F1" w:rsidRDefault="006D0443"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频率</w:t>
            </w:r>
          </w:p>
        </w:tc>
      </w:tr>
      <w:tr w:rsidR="00727A6A" w:rsidRPr="004A1FE9" w:rsidTr="00F56E65">
        <w:tc>
          <w:tcPr>
            <w:tcW w:w="993" w:type="dxa"/>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1</w:t>
            </w:r>
          </w:p>
        </w:tc>
        <w:tc>
          <w:tcPr>
            <w:tcW w:w="1640" w:type="dxa"/>
            <w:vAlign w:val="center"/>
          </w:tcPr>
          <w:p w:rsidR="00727A6A" w:rsidRPr="004E28F1" w:rsidRDefault="00727A6A" w:rsidP="006D0443">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[18-20</w:t>
            </w:r>
            <w:r w:rsidRPr="004E28F1">
              <w:rPr>
                <w:rFonts w:asciiTheme="minorEastAsia" w:eastAsiaTheme="minorEastAsia" w:hAnsiTheme="minorEastAsia"/>
                <w:szCs w:val="21"/>
              </w:rPr>
              <w:t>]</w:t>
            </w:r>
          </w:p>
        </w:tc>
        <w:tc>
          <w:tcPr>
            <w:tcW w:w="1762"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19</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23</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13.5%</w:t>
            </w:r>
          </w:p>
        </w:tc>
      </w:tr>
      <w:tr w:rsidR="00727A6A" w:rsidRPr="004A1FE9" w:rsidTr="00F56E65">
        <w:tc>
          <w:tcPr>
            <w:tcW w:w="993" w:type="dxa"/>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2</w:t>
            </w:r>
          </w:p>
        </w:tc>
        <w:tc>
          <w:tcPr>
            <w:tcW w:w="1640"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[20-25</w:t>
            </w:r>
            <w:r w:rsidRPr="004E28F1">
              <w:rPr>
                <w:rFonts w:asciiTheme="minorEastAsia" w:eastAsiaTheme="minorEastAsia" w:hAnsiTheme="minorEastAsia"/>
                <w:szCs w:val="21"/>
              </w:rPr>
              <w:t>]</w:t>
            </w:r>
          </w:p>
        </w:tc>
        <w:tc>
          <w:tcPr>
            <w:tcW w:w="1762"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22.5</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62</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36.5%</w:t>
            </w:r>
          </w:p>
        </w:tc>
      </w:tr>
      <w:tr w:rsidR="00727A6A" w:rsidRPr="004A1FE9" w:rsidTr="00F56E65">
        <w:tc>
          <w:tcPr>
            <w:tcW w:w="993" w:type="dxa"/>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3</w:t>
            </w:r>
          </w:p>
        </w:tc>
        <w:tc>
          <w:tcPr>
            <w:tcW w:w="1640"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szCs w:val="21"/>
              </w:rPr>
              <w:t>[</w:t>
            </w:r>
            <w:r w:rsidRPr="004E28F1">
              <w:rPr>
                <w:rFonts w:asciiTheme="minorEastAsia" w:eastAsiaTheme="minorEastAsia" w:hAnsiTheme="minorEastAsia" w:hint="eastAsia"/>
                <w:szCs w:val="21"/>
              </w:rPr>
              <w:t>25-27</w:t>
            </w:r>
            <w:r w:rsidRPr="004E28F1">
              <w:rPr>
                <w:rFonts w:asciiTheme="minorEastAsia" w:eastAsiaTheme="minorEastAsia" w:hAnsiTheme="minorEastAsia"/>
                <w:szCs w:val="21"/>
              </w:rPr>
              <w:t>]</w:t>
            </w:r>
          </w:p>
        </w:tc>
        <w:tc>
          <w:tcPr>
            <w:tcW w:w="1762"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26</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30</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17.6%</w:t>
            </w:r>
          </w:p>
        </w:tc>
      </w:tr>
      <w:tr w:rsidR="00727A6A" w:rsidRPr="004A1FE9" w:rsidTr="00F56E65">
        <w:tc>
          <w:tcPr>
            <w:tcW w:w="993" w:type="dxa"/>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4</w:t>
            </w:r>
          </w:p>
        </w:tc>
        <w:tc>
          <w:tcPr>
            <w:tcW w:w="1640"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szCs w:val="21"/>
              </w:rPr>
              <w:t>[</w:t>
            </w:r>
            <w:r w:rsidRPr="004E28F1">
              <w:rPr>
                <w:rFonts w:asciiTheme="minorEastAsia" w:eastAsiaTheme="minorEastAsia" w:hAnsiTheme="minorEastAsia" w:hint="eastAsia"/>
                <w:szCs w:val="21"/>
              </w:rPr>
              <w:t>27-30</w:t>
            </w:r>
            <w:r w:rsidRPr="004E28F1">
              <w:rPr>
                <w:rFonts w:asciiTheme="minorEastAsia" w:eastAsiaTheme="minorEastAsia" w:hAnsiTheme="minorEastAsia"/>
                <w:szCs w:val="21"/>
              </w:rPr>
              <w:t>]</w:t>
            </w:r>
          </w:p>
        </w:tc>
        <w:tc>
          <w:tcPr>
            <w:tcW w:w="1762"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28.5</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30</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17.6%</w:t>
            </w:r>
          </w:p>
        </w:tc>
      </w:tr>
      <w:tr w:rsidR="00727A6A" w:rsidRPr="004A1FE9" w:rsidTr="00F56E65">
        <w:tc>
          <w:tcPr>
            <w:tcW w:w="993" w:type="dxa"/>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5</w:t>
            </w:r>
          </w:p>
        </w:tc>
        <w:tc>
          <w:tcPr>
            <w:tcW w:w="1640"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szCs w:val="21"/>
              </w:rPr>
              <w:t>[</w:t>
            </w:r>
            <w:r w:rsidRPr="004E28F1">
              <w:rPr>
                <w:rFonts w:asciiTheme="minorEastAsia" w:eastAsiaTheme="minorEastAsia" w:hAnsiTheme="minorEastAsia" w:hint="eastAsia"/>
                <w:szCs w:val="21"/>
              </w:rPr>
              <w:t>30-33</w:t>
            </w:r>
            <w:r w:rsidRPr="004E28F1">
              <w:rPr>
                <w:rFonts w:asciiTheme="minorEastAsia" w:eastAsiaTheme="minorEastAsia" w:hAnsiTheme="minorEastAsia"/>
                <w:szCs w:val="21"/>
              </w:rPr>
              <w:t>]</w:t>
            </w:r>
          </w:p>
        </w:tc>
        <w:tc>
          <w:tcPr>
            <w:tcW w:w="1762"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31.5</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6</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3.5%</w:t>
            </w:r>
          </w:p>
        </w:tc>
      </w:tr>
      <w:tr w:rsidR="00727A6A" w:rsidTr="00F56E65">
        <w:tc>
          <w:tcPr>
            <w:tcW w:w="993" w:type="dxa"/>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6</w:t>
            </w:r>
          </w:p>
        </w:tc>
        <w:tc>
          <w:tcPr>
            <w:tcW w:w="1640"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szCs w:val="21"/>
              </w:rPr>
              <w:t>[</w:t>
            </w:r>
            <w:r w:rsidRPr="004E28F1">
              <w:rPr>
                <w:rFonts w:asciiTheme="minorEastAsia" w:eastAsiaTheme="minorEastAsia" w:hAnsiTheme="minorEastAsia" w:hint="eastAsia"/>
                <w:szCs w:val="21"/>
              </w:rPr>
              <w:t>33-36</w:t>
            </w:r>
            <w:r w:rsidRPr="004E28F1">
              <w:rPr>
                <w:rFonts w:asciiTheme="minorEastAsia" w:eastAsiaTheme="minorEastAsia" w:hAnsiTheme="minorEastAsia"/>
                <w:szCs w:val="21"/>
              </w:rPr>
              <w:t>]</w:t>
            </w:r>
          </w:p>
        </w:tc>
        <w:tc>
          <w:tcPr>
            <w:tcW w:w="1762"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34.5</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13</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7.6%</w:t>
            </w:r>
          </w:p>
        </w:tc>
      </w:tr>
      <w:tr w:rsidR="00727A6A" w:rsidTr="00F56E65">
        <w:tc>
          <w:tcPr>
            <w:tcW w:w="993" w:type="dxa"/>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7</w:t>
            </w:r>
          </w:p>
        </w:tc>
        <w:tc>
          <w:tcPr>
            <w:tcW w:w="1640"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szCs w:val="21"/>
              </w:rPr>
              <w:t>[</w:t>
            </w:r>
            <w:r w:rsidRPr="004E28F1">
              <w:rPr>
                <w:rFonts w:asciiTheme="minorEastAsia" w:eastAsiaTheme="minorEastAsia" w:hAnsiTheme="minorEastAsia" w:hint="eastAsia"/>
                <w:szCs w:val="21"/>
              </w:rPr>
              <w:t>36-39</w:t>
            </w:r>
            <w:r w:rsidRPr="004E28F1">
              <w:rPr>
                <w:rFonts w:asciiTheme="minorEastAsia" w:eastAsiaTheme="minorEastAsia" w:hAnsiTheme="minorEastAsia"/>
                <w:szCs w:val="21"/>
              </w:rPr>
              <w:t>]</w:t>
            </w:r>
          </w:p>
        </w:tc>
        <w:tc>
          <w:tcPr>
            <w:tcW w:w="1762"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37.5</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4</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2.4%</w:t>
            </w:r>
          </w:p>
        </w:tc>
      </w:tr>
      <w:tr w:rsidR="00727A6A" w:rsidTr="00F56E65">
        <w:tc>
          <w:tcPr>
            <w:tcW w:w="993" w:type="dxa"/>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640"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[39-42]</w:t>
            </w:r>
          </w:p>
        </w:tc>
        <w:tc>
          <w:tcPr>
            <w:tcW w:w="1762"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40.5</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2</w:t>
            </w:r>
          </w:p>
        </w:tc>
        <w:tc>
          <w:tcPr>
            <w:tcW w:w="1701" w:type="dxa"/>
            <w:vAlign w:val="center"/>
          </w:tcPr>
          <w:p w:rsidR="00727A6A" w:rsidRPr="004E28F1" w:rsidRDefault="00727A6A"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1.2%</w:t>
            </w:r>
          </w:p>
        </w:tc>
      </w:tr>
    </w:tbl>
    <w:p w:rsidR="00980069" w:rsidRDefault="00980069" w:rsidP="00074453">
      <w:pPr>
        <w:autoSpaceDE w:val="0"/>
        <w:autoSpaceDN w:val="0"/>
        <w:spacing w:line="300" w:lineRule="auto"/>
        <w:rPr>
          <w:szCs w:val="21"/>
        </w:rPr>
      </w:pPr>
    </w:p>
    <w:p w:rsidR="00F56E65" w:rsidRDefault="00F56E65" w:rsidP="00980069">
      <w:pPr>
        <w:autoSpaceDE w:val="0"/>
        <w:autoSpaceDN w:val="0"/>
        <w:spacing w:line="300" w:lineRule="auto"/>
        <w:jc w:val="center"/>
        <w:rPr>
          <w:szCs w:val="21"/>
        </w:rPr>
      </w:pPr>
      <w:r w:rsidRPr="00F56E65">
        <w:rPr>
          <w:noProof/>
          <w:szCs w:val="21"/>
        </w:rPr>
        <w:drawing>
          <wp:inline distT="0" distB="0" distL="0" distR="0">
            <wp:extent cx="4572000" cy="1781175"/>
            <wp:effectExtent l="19050" t="0" r="19050" b="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6E65" w:rsidRPr="00496068" w:rsidRDefault="00980069" w:rsidP="00496068">
      <w:pPr>
        <w:autoSpaceDE w:val="0"/>
        <w:autoSpaceDN w:val="0"/>
        <w:ind w:firstLineChars="650" w:firstLine="1430"/>
        <w:rPr>
          <w:rFonts w:asciiTheme="minorEastAsia" w:eastAsiaTheme="minorEastAsia" w:hAnsiTheme="minorEastAsia"/>
          <w:szCs w:val="21"/>
        </w:rPr>
      </w:pPr>
      <w:r w:rsidRPr="00496068">
        <w:rPr>
          <w:rFonts w:asciiTheme="minorEastAsia" w:eastAsiaTheme="minorEastAsia" w:hAnsiTheme="minorEastAsia" w:hint="eastAsia"/>
          <w:szCs w:val="21"/>
        </w:rPr>
        <w:t>图</w:t>
      </w:r>
      <w:r w:rsidR="005E54DD">
        <w:rPr>
          <w:rFonts w:asciiTheme="minorEastAsia" w:eastAsiaTheme="minorEastAsia" w:hAnsiTheme="minorEastAsia" w:hint="eastAsia"/>
          <w:szCs w:val="21"/>
        </w:rPr>
        <w:t>11</w:t>
      </w:r>
      <w:r w:rsidRPr="00496068">
        <w:rPr>
          <w:rFonts w:asciiTheme="minorEastAsia" w:eastAsiaTheme="minorEastAsia" w:hAnsiTheme="minorEastAsia" w:hint="eastAsia"/>
          <w:szCs w:val="21"/>
        </w:rPr>
        <w:t xml:space="preserve">  </w:t>
      </w:r>
      <w:r w:rsidRPr="00496068">
        <w:rPr>
          <w:rFonts w:asciiTheme="minorEastAsia" w:eastAsiaTheme="minorEastAsia" w:hAnsiTheme="minorEastAsia"/>
          <w:szCs w:val="21"/>
        </w:rPr>
        <w:t>HPb59-</w:t>
      </w:r>
      <w:r w:rsidRPr="00496068">
        <w:rPr>
          <w:rFonts w:asciiTheme="minorEastAsia" w:eastAsiaTheme="minorEastAsia" w:hAnsiTheme="minorEastAsia" w:hint="eastAsia"/>
          <w:szCs w:val="21"/>
        </w:rPr>
        <w:t>1</w:t>
      </w:r>
      <w:r w:rsidRPr="00496068">
        <w:rPr>
          <w:rFonts w:asciiTheme="minorEastAsia" w:eastAsiaTheme="minorEastAsia" w:hAnsiTheme="minorEastAsia" w:hint="eastAsia"/>
          <w:color w:val="000000"/>
          <w:szCs w:val="21"/>
        </w:rPr>
        <w:t>状态HR50</w:t>
      </w:r>
      <w:r w:rsidRPr="00496068">
        <w:rPr>
          <w:rFonts w:asciiTheme="minorEastAsia" w:eastAsiaTheme="minorEastAsia" w:hAnsiTheme="minorEastAsia" w:hint="eastAsia"/>
          <w:szCs w:val="21"/>
        </w:rPr>
        <w:t>延伸率分布直方图</w:t>
      </w:r>
    </w:p>
    <w:p w:rsidR="00DD42AE" w:rsidRPr="005E3A91" w:rsidRDefault="00DD42AE" w:rsidP="00496068">
      <w:pPr>
        <w:autoSpaceDE w:val="0"/>
        <w:autoSpaceDN w:val="0"/>
        <w:ind w:firstLineChars="650" w:firstLine="1365"/>
        <w:rPr>
          <w:rFonts w:ascii="宋体" w:eastAsia="宋体" w:hAnsi="宋体"/>
          <w:sz w:val="21"/>
          <w:szCs w:val="21"/>
        </w:rPr>
      </w:pPr>
      <w:r w:rsidRPr="005E3A91">
        <w:rPr>
          <w:rFonts w:ascii="宋体" w:eastAsia="宋体" w:hAnsi="宋体" w:hint="eastAsia"/>
          <w:sz w:val="21"/>
          <w:szCs w:val="21"/>
        </w:rPr>
        <w:t>表</w:t>
      </w:r>
      <w:r w:rsidR="005E54DD">
        <w:rPr>
          <w:rFonts w:ascii="宋体" w:eastAsia="宋体" w:hAnsi="宋体" w:hint="eastAsia"/>
          <w:sz w:val="21"/>
          <w:szCs w:val="21"/>
        </w:rPr>
        <w:t xml:space="preserve">15  </w:t>
      </w:r>
      <w:r w:rsidRPr="005E3A91">
        <w:rPr>
          <w:rFonts w:ascii="宋体" w:eastAsia="宋体" w:hAnsi="宋体" w:hint="eastAsia"/>
          <w:sz w:val="21"/>
          <w:szCs w:val="21"/>
        </w:rPr>
        <w:t>实测型材</w:t>
      </w:r>
      <w:r w:rsidRPr="005E3A91">
        <w:rPr>
          <w:rFonts w:ascii="宋体" w:eastAsia="宋体" w:hAnsi="宋体"/>
          <w:sz w:val="21"/>
          <w:szCs w:val="21"/>
        </w:rPr>
        <w:t>HPb59-</w:t>
      </w:r>
      <w:r w:rsidRPr="005E3A91">
        <w:rPr>
          <w:rFonts w:ascii="宋体" w:eastAsia="宋体" w:hAnsi="宋体" w:hint="eastAsia"/>
          <w:sz w:val="21"/>
          <w:szCs w:val="21"/>
        </w:rPr>
        <w:t>1</w:t>
      </w:r>
      <w:r w:rsidRPr="005E3A91">
        <w:rPr>
          <w:rFonts w:ascii="宋体" w:eastAsia="宋体" w:hAnsi="宋体" w:hint="eastAsia"/>
          <w:color w:val="000000"/>
          <w:sz w:val="21"/>
          <w:szCs w:val="21"/>
        </w:rPr>
        <w:t>状态H</w:t>
      </w:r>
      <w:r w:rsidR="00496068">
        <w:rPr>
          <w:rFonts w:ascii="宋体" w:eastAsia="宋体" w:hAnsi="宋体" w:hint="eastAsia"/>
          <w:color w:val="000000"/>
          <w:sz w:val="21"/>
          <w:szCs w:val="21"/>
        </w:rPr>
        <w:t>04</w:t>
      </w:r>
      <w:r w:rsidRPr="005E3A91">
        <w:rPr>
          <w:rFonts w:ascii="宋体" w:eastAsia="宋体" w:hAnsi="宋体" w:hint="eastAsia"/>
          <w:sz w:val="21"/>
          <w:szCs w:val="21"/>
        </w:rPr>
        <w:t>抗拉强度频数及频率分布表</w:t>
      </w:r>
    </w:p>
    <w:tbl>
      <w:tblPr>
        <w:tblStyle w:val="a7"/>
        <w:tblW w:w="0" w:type="auto"/>
        <w:tblInd w:w="392" w:type="dxa"/>
        <w:tblLook w:val="04A0"/>
      </w:tblPr>
      <w:tblGrid>
        <w:gridCol w:w="850"/>
        <w:gridCol w:w="2066"/>
        <w:gridCol w:w="2187"/>
        <w:gridCol w:w="1523"/>
        <w:gridCol w:w="1879"/>
      </w:tblGrid>
      <w:tr w:rsidR="00DD42AE" w:rsidRPr="004A1FE9" w:rsidTr="00DB509C">
        <w:tc>
          <w:tcPr>
            <w:tcW w:w="850" w:type="dxa"/>
          </w:tcPr>
          <w:p w:rsidR="00DD42AE" w:rsidRPr="004A1FE9" w:rsidRDefault="00DD42AE" w:rsidP="00364711">
            <w:pPr>
              <w:pStyle w:val="a6"/>
              <w:spacing w:line="276" w:lineRule="auto"/>
              <w:ind w:firstLineChars="0" w:firstLine="0"/>
              <w:jc w:val="center"/>
              <w:rPr>
                <w:rFonts w:hAnsi="宋体"/>
                <w:szCs w:val="21"/>
              </w:rPr>
            </w:pPr>
            <w:r w:rsidRPr="004A1FE9">
              <w:rPr>
                <w:rFonts w:hAnsi="宋体" w:hint="eastAsia"/>
                <w:szCs w:val="21"/>
              </w:rPr>
              <w:t>组号</w:t>
            </w:r>
          </w:p>
        </w:tc>
        <w:tc>
          <w:tcPr>
            <w:tcW w:w="2066" w:type="dxa"/>
          </w:tcPr>
          <w:p w:rsidR="00DD42AE" w:rsidRPr="004A1FE9" w:rsidRDefault="00DD42AE" w:rsidP="00364711">
            <w:pPr>
              <w:pStyle w:val="a6"/>
              <w:spacing w:line="276" w:lineRule="auto"/>
              <w:ind w:firstLineChars="0" w:firstLine="0"/>
              <w:jc w:val="center"/>
              <w:rPr>
                <w:rFonts w:hAnsi="宋体"/>
                <w:szCs w:val="21"/>
              </w:rPr>
            </w:pPr>
            <w:r w:rsidRPr="004A1FE9">
              <w:rPr>
                <w:rFonts w:hAnsi="宋体" w:hint="eastAsia"/>
                <w:szCs w:val="21"/>
              </w:rPr>
              <w:t>区间</w:t>
            </w:r>
          </w:p>
        </w:tc>
        <w:tc>
          <w:tcPr>
            <w:tcW w:w="2187" w:type="dxa"/>
          </w:tcPr>
          <w:p w:rsidR="00DD42AE" w:rsidRPr="004A1FE9" w:rsidRDefault="00DD42AE" w:rsidP="00364711">
            <w:pPr>
              <w:pStyle w:val="a6"/>
              <w:spacing w:line="276" w:lineRule="auto"/>
              <w:ind w:firstLineChars="0" w:firstLine="0"/>
              <w:jc w:val="center"/>
              <w:rPr>
                <w:rFonts w:hAnsi="宋体"/>
                <w:szCs w:val="21"/>
              </w:rPr>
            </w:pPr>
            <w:r w:rsidRPr="004A1FE9">
              <w:rPr>
                <w:rFonts w:hAnsi="宋体" w:hint="eastAsia"/>
                <w:szCs w:val="21"/>
              </w:rPr>
              <w:t>组中值</w:t>
            </w:r>
          </w:p>
        </w:tc>
        <w:tc>
          <w:tcPr>
            <w:tcW w:w="1523" w:type="dxa"/>
          </w:tcPr>
          <w:p w:rsidR="00DD42AE" w:rsidRPr="004A1FE9" w:rsidRDefault="00DD42AE" w:rsidP="00364711">
            <w:pPr>
              <w:pStyle w:val="a6"/>
              <w:spacing w:line="276" w:lineRule="auto"/>
              <w:ind w:firstLineChars="0" w:firstLine="0"/>
              <w:jc w:val="center"/>
              <w:rPr>
                <w:rFonts w:hAnsi="宋体"/>
                <w:szCs w:val="21"/>
              </w:rPr>
            </w:pPr>
            <w:r w:rsidRPr="004A1FE9">
              <w:rPr>
                <w:rFonts w:hAnsi="宋体" w:hint="eastAsia"/>
                <w:szCs w:val="21"/>
              </w:rPr>
              <w:t>频数</w:t>
            </w:r>
          </w:p>
        </w:tc>
        <w:tc>
          <w:tcPr>
            <w:tcW w:w="1879" w:type="dxa"/>
          </w:tcPr>
          <w:p w:rsidR="00DD42AE" w:rsidRPr="004A1FE9" w:rsidRDefault="00DD42AE" w:rsidP="00364711">
            <w:pPr>
              <w:pStyle w:val="a6"/>
              <w:spacing w:line="276" w:lineRule="auto"/>
              <w:ind w:firstLineChars="0" w:firstLine="0"/>
              <w:jc w:val="center"/>
              <w:rPr>
                <w:rFonts w:hAnsi="宋体"/>
                <w:szCs w:val="21"/>
              </w:rPr>
            </w:pPr>
            <w:r w:rsidRPr="004A1FE9">
              <w:rPr>
                <w:rFonts w:hAnsi="宋体" w:hint="eastAsia"/>
                <w:szCs w:val="21"/>
              </w:rPr>
              <w:t>频率</w:t>
            </w:r>
          </w:p>
        </w:tc>
      </w:tr>
      <w:tr w:rsidR="00496068" w:rsidRPr="004A1FE9" w:rsidTr="00DB509C">
        <w:tc>
          <w:tcPr>
            <w:tcW w:w="850" w:type="dxa"/>
          </w:tcPr>
          <w:p w:rsidR="00496068" w:rsidRPr="004A1FE9" w:rsidRDefault="00496068" w:rsidP="00364711">
            <w:pPr>
              <w:pStyle w:val="a6"/>
              <w:spacing w:line="276" w:lineRule="auto"/>
              <w:ind w:firstLineChars="0" w:firstLine="0"/>
              <w:jc w:val="center"/>
              <w:rPr>
                <w:rFonts w:hAnsi="宋体"/>
                <w:szCs w:val="21"/>
              </w:rPr>
            </w:pPr>
            <w:r w:rsidRPr="004A1FE9">
              <w:rPr>
                <w:rFonts w:hAnsi="宋体" w:hint="eastAsia"/>
                <w:szCs w:val="21"/>
              </w:rPr>
              <w:t>1</w:t>
            </w:r>
          </w:p>
        </w:tc>
        <w:tc>
          <w:tcPr>
            <w:tcW w:w="2066" w:type="dxa"/>
            <w:vAlign w:val="center"/>
          </w:tcPr>
          <w:p w:rsidR="00496068" w:rsidRPr="004A1FE9" w:rsidRDefault="00496068" w:rsidP="00364711">
            <w:pPr>
              <w:pStyle w:val="a6"/>
              <w:spacing w:line="276" w:lineRule="auto"/>
              <w:ind w:firstLineChars="0" w:firstLine="0"/>
              <w:jc w:val="center"/>
              <w:rPr>
                <w:szCs w:val="21"/>
              </w:rPr>
            </w:pPr>
            <w:r w:rsidRPr="004A1FE9">
              <w:rPr>
                <w:rFonts w:hint="eastAsia"/>
                <w:szCs w:val="21"/>
              </w:rPr>
              <w:t>[</w:t>
            </w:r>
            <w:r>
              <w:rPr>
                <w:rFonts w:hint="eastAsia"/>
                <w:szCs w:val="21"/>
              </w:rPr>
              <w:t>450</w:t>
            </w:r>
            <w:r w:rsidRPr="004A1FE9">
              <w:rPr>
                <w:szCs w:val="21"/>
              </w:rPr>
              <w:t xml:space="preserve"> </w:t>
            </w:r>
            <w:r>
              <w:rPr>
                <w:rFonts w:hint="eastAsia"/>
                <w:szCs w:val="21"/>
              </w:rPr>
              <w:t>-480</w:t>
            </w:r>
            <w:r w:rsidRPr="004A1FE9">
              <w:rPr>
                <w:szCs w:val="21"/>
              </w:rPr>
              <w:t>]</w:t>
            </w:r>
          </w:p>
        </w:tc>
        <w:tc>
          <w:tcPr>
            <w:tcW w:w="2187" w:type="dxa"/>
            <w:vAlign w:val="center"/>
          </w:tcPr>
          <w:p w:rsidR="00496068" w:rsidRPr="004A1FE9" w:rsidRDefault="00496068" w:rsidP="00364711">
            <w:pPr>
              <w:pStyle w:val="a6"/>
              <w:spacing w:line="276" w:lineRule="auto"/>
              <w:ind w:firstLineChars="0" w:firstLine="0"/>
              <w:jc w:val="center"/>
              <w:rPr>
                <w:szCs w:val="21"/>
              </w:rPr>
            </w:pPr>
            <w:r>
              <w:rPr>
                <w:rFonts w:hint="eastAsia"/>
                <w:szCs w:val="21"/>
              </w:rPr>
              <w:t>465</w:t>
            </w:r>
          </w:p>
        </w:tc>
        <w:tc>
          <w:tcPr>
            <w:tcW w:w="1523" w:type="dxa"/>
            <w:vAlign w:val="center"/>
          </w:tcPr>
          <w:p w:rsidR="00496068" w:rsidRPr="004A1FE9" w:rsidRDefault="00496068" w:rsidP="00364711">
            <w:pPr>
              <w:pStyle w:val="a6"/>
              <w:spacing w:line="276" w:lineRule="auto"/>
              <w:ind w:firstLineChars="0" w:firstLine="0"/>
              <w:jc w:val="center"/>
              <w:rPr>
                <w:szCs w:val="21"/>
              </w:rPr>
            </w:pPr>
            <w:r>
              <w:rPr>
                <w:rFonts w:hint="eastAsia"/>
                <w:szCs w:val="21"/>
              </w:rPr>
              <w:t>3</w:t>
            </w:r>
          </w:p>
        </w:tc>
        <w:tc>
          <w:tcPr>
            <w:tcW w:w="1879" w:type="dxa"/>
            <w:vAlign w:val="center"/>
          </w:tcPr>
          <w:p w:rsidR="00496068" w:rsidRPr="004A1FE9" w:rsidRDefault="00496068" w:rsidP="00364711">
            <w:pPr>
              <w:pStyle w:val="a6"/>
              <w:spacing w:line="276" w:lineRule="auto"/>
              <w:ind w:firstLineChars="0" w:firstLine="0"/>
              <w:jc w:val="center"/>
              <w:rPr>
                <w:szCs w:val="21"/>
              </w:rPr>
            </w:pPr>
            <w:r>
              <w:rPr>
                <w:rFonts w:hint="eastAsia"/>
                <w:szCs w:val="21"/>
              </w:rPr>
              <w:t>2%</w:t>
            </w:r>
          </w:p>
        </w:tc>
      </w:tr>
      <w:tr w:rsidR="00496068" w:rsidRPr="004A1FE9" w:rsidTr="00DB509C">
        <w:tc>
          <w:tcPr>
            <w:tcW w:w="850" w:type="dxa"/>
          </w:tcPr>
          <w:p w:rsidR="00496068" w:rsidRPr="004A1FE9" w:rsidRDefault="00496068" w:rsidP="00364711">
            <w:pPr>
              <w:pStyle w:val="a6"/>
              <w:spacing w:line="276" w:lineRule="auto"/>
              <w:ind w:firstLineChars="0" w:firstLine="0"/>
              <w:jc w:val="center"/>
              <w:rPr>
                <w:rFonts w:hAnsi="宋体"/>
                <w:szCs w:val="21"/>
              </w:rPr>
            </w:pPr>
            <w:r w:rsidRPr="004A1FE9">
              <w:rPr>
                <w:rFonts w:hAnsi="宋体" w:hint="eastAsia"/>
                <w:szCs w:val="21"/>
              </w:rPr>
              <w:t>2</w:t>
            </w:r>
          </w:p>
        </w:tc>
        <w:tc>
          <w:tcPr>
            <w:tcW w:w="2066" w:type="dxa"/>
            <w:vAlign w:val="center"/>
          </w:tcPr>
          <w:p w:rsidR="00496068" w:rsidRPr="004A1FE9" w:rsidRDefault="00496068" w:rsidP="00496068">
            <w:pPr>
              <w:pStyle w:val="a6"/>
              <w:spacing w:line="276" w:lineRule="auto"/>
              <w:ind w:firstLineChars="0" w:firstLine="0"/>
              <w:jc w:val="center"/>
              <w:rPr>
                <w:rFonts w:hAnsi="宋体"/>
                <w:szCs w:val="21"/>
              </w:rPr>
            </w:pPr>
            <w:r w:rsidRPr="004A1FE9">
              <w:rPr>
                <w:rFonts w:hint="eastAsia"/>
                <w:szCs w:val="21"/>
              </w:rPr>
              <w:t>[</w:t>
            </w:r>
            <w:r>
              <w:rPr>
                <w:rFonts w:hint="eastAsia"/>
                <w:szCs w:val="21"/>
              </w:rPr>
              <w:t>480-510</w:t>
            </w:r>
            <w:r w:rsidRPr="004A1FE9">
              <w:rPr>
                <w:szCs w:val="21"/>
              </w:rPr>
              <w:t>]</w:t>
            </w:r>
          </w:p>
        </w:tc>
        <w:tc>
          <w:tcPr>
            <w:tcW w:w="2187" w:type="dxa"/>
            <w:vAlign w:val="center"/>
          </w:tcPr>
          <w:p w:rsidR="00496068" w:rsidRPr="004A1FE9" w:rsidRDefault="00496068" w:rsidP="00364711">
            <w:pPr>
              <w:pStyle w:val="a6"/>
              <w:spacing w:line="276" w:lineRule="auto"/>
              <w:ind w:firstLineChars="0" w:firstLine="0"/>
              <w:jc w:val="center"/>
              <w:rPr>
                <w:rFonts w:hAnsi="宋体"/>
                <w:szCs w:val="21"/>
              </w:rPr>
            </w:pPr>
            <w:r>
              <w:rPr>
                <w:rFonts w:hAnsi="宋体" w:hint="eastAsia"/>
                <w:szCs w:val="21"/>
              </w:rPr>
              <w:t>495</w:t>
            </w:r>
          </w:p>
        </w:tc>
        <w:tc>
          <w:tcPr>
            <w:tcW w:w="1523" w:type="dxa"/>
            <w:vAlign w:val="center"/>
          </w:tcPr>
          <w:p w:rsidR="00496068" w:rsidRPr="004A1FE9" w:rsidRDefault="00496068" w:rsidP="00364711">
            <w:pPr>
              <w:pStyle w:val="a6"/>
              <w:spacing w:line="276" w:lineRule="auto"/>
              <w:ind w:firstLineChars="0" w:firstLine="0"/>
              <w:jc w:val="center"/>
              <w:rPr>
                <w:rFonts w:hAnsi="宋体"/>
                <w:szCs w:val="21"/>
              </w:rPr>
            </w:pPr>
            <w:r>
              <w:rPr>
                <w:rFonts w:hAnsi="宋体" w:hint="eastAsia"/>
                <w:szCs w:val="21"/>
              </w:rPr>
              <w:t>27</w:t>
            </w:r>
          </w:p>
        </w:tc>
        <w:tc>
          <w:tcPr>
            <w:tcW w:w="1879" w:type="dxa"/>
            <w:vAlign w:val="center"/>
          </w:tcPr>
          <w:p w:rsidR="00496068" w:rsidRPr="004A1FE9" w:rsidRDefault="00496068" w:rsidP="00364711">
            <w:pPr>
              <w:pStyle w:val="a6"/>
              <w:spacing w:line="276" w:lineRule="auto"/>
              <w:ind w:firstLineChars="0" w:firstLine="0"/>
              <w:jc w:val="center"/>
              <w:rPr>
                <w:rFonts w:hAnsi="宋体"/>
                <w:szCs w:val="21"/>
              </w:rPr>
            </w:pPr>
            <w:r>
              <w:rPr>
                <w:rFonts w:hint="eastAsia"/>
                <w:szCs w:val="21"/>
              </w:rPr>
              <w:t>18%</w:t>
            </w:r>
          </w:p>
        </w:tc>
      </w:tr>
      <w:tr w:rsidR="00496068" w:rsidRPr="004A1FE9" w:rsidTr="00DB509C">
        <w:tc>
          <w:tcPr>
            <w:tcW w:w="850" w:type="dxa"/>
          </w:tcPr>
          <w:p w:rsidR="00496068" w:rsidRPr="004A1FE9" w:rsidRDefault="00496068" w:rsidP="00364711">
            <w:pPr>
              <w:pStyle w:val="a6"/>
              <w:spacing w:line="276" w:lineRule="auto"/>
              <w:ind w:firstLineChars="0" w:firstLine="0"/>
              <w:jc w:val="center"/>
              <w:rPr>
                <w:rFonts w:hAnsi="宋体"/>
                <w:szCs w:val="21"/>
              </w:rPr>
            </w:pPr>
            <w:r w:rsidRPr="004A1FE9">
              <w:rPr>
                <w:rFonts w:hAnsi="宋体" w:hint="eastAsia"/>
                <w:szCs w:val="21"/>
              </w:rPr>
              <w:t>3</w:t>
            </w:r>
          </w:p>
        </w:tc>
        <w:tc>
          <w:tcPr>
            <w:tcW w:w="2066" w:type="dxa"/>
            <w:vAlign w:val="center"/>
          </w:tcPr>
          <w:p w:rsidR="00496068" w:rsidRPr="004A1FE9" w:rsidRDefault="00496068" w:rsidP="00496068">
            <w:pPr>
              <w:pStyle w:val="a6"/>
              <w:spacing w:line="276" w:lineRule="auto"/>
              <w:ind w:firstLineChars="0" w:firstLine="0"/>
              <w:jc w:val="center"/>
              <w:rPr>
                <w:rFonts w:hAnsi="宋体"/>
                <w:szCs w:val="21"/>
              </w:rPr>
            </w:pPr>
            <w:r w:rsidRPr="004A1FE9">
              <w:rPr>
                <w:szCs w:val="21"/>
              </w:rPr>
              <w:t>[</w:t>
            </w:r>
            <w:r>
              <w:rPr>
                <w:rFonts w:hint="eastAsia"/>
                <w:szCs w:val="21"/>
              </w:rPr>
              <w:t>540-570</w:t>
            </w:r>
            <w:r w:rsidRPr="004A1FE9">
              <w:rPr>
                <w:szCs w:val="21"/>
              </w:rPr>
              <w:t>]</w:t>
            </w:r>
          </w:p>
        </w:tc>
        <w:tc>
          <w:tcPr>
            <w:tcW w:w="2187" w:type="dxa"/>
            <w:vAlign w:val="center"/>
          </w:tcPr>
          <w:p w:rsidR="00496068" w:rsidRPr="004A1FE9" w:rsidRDefault="00496068" w:rsidP="00364711">
            <w:pPr>
              <w:pStyle w:val="a6"/>
              <w:spacing w:line="276" w:lineRule="auto"/>
              <w:ind w:firstLineChars="0" w:firstLine="0"/>
              <w:jc w:val="center"/>
              <w:rPr>
                <w:rFonts w:hAnsi="宋体"/>
                <w:szCs w:val="21"/>
              </w:rPr>
            </w:pPr>
            <w:r>
              <w:rPr>
                <w:rFonts w:hAnsi="宋体" w:hint="eastAsia"/>
                <w:szCs w:val="21"/>
              </w:rPr>
              <w:t>455</w:t>
            </w:r>
          </w:p>
        </w:tc>
        <w:tc>
          <w:tcPr>
            <w:tcW w:w="1523" w:type="dxa"/>
            <w:vAlign w:val="center"/>
          </w:tcPr>
          <w:p w:rsidR="00496068" w:rsidRPr="004A1FE9" w:rsidRDefault="00496068" w:rsidP="00364711">
            <w:pPr>
              <w:pStyle w:val="a6"/>
              <w:spacing w:line="276" w:lineRule="auto"/>
              <w:ind w:firstLineChars="0" w:firstLine="0"/>
              <w:jc w:val="center"/>
              <w:rPr>
                <w:rFonts w:hAnsi="宋体"/>
                <w:szCs w:val="21"/>
              </w:rPr>
            </w:pPr>
            <w:r>
              <w:rPr>
                <w:rFonts w:hAnsi="宋体" w:hint="eastAsia"/>
                <w:szCs w:val="21"/>
              </w:rPr>
              <w:t>60</w:t>
            </w:r>
          </w:p>
        </w:tc>
        <w:tc>
          <w:tcPr>
            <w:tcW w:w="1879" w:type="dxa"/>
            <w:vAlign w:val="center"/>
          </w:tcPr>
          <w:p w:rsidR="00496068" w:rsidRPr="004A1FE9" w:rsidRDefault="00496068" w:rsidP="00364711">
            <w:pPr>
              <w:pStyle w:val="a6"/>
              <w:spacing w:line="276" w:lineRule="auto"/>
              <w:ind w:firstLineChars="0" w:firstLine="0"/>
              <w:jc w:val="center"/>
              <w:rPr>
                <w:rFonts w:hAnsi="宋体"/>
                <w:szCs w:val="21"/>
              </w:rPr>
            </w:pPr>
            <w:r>
              <w:rPr>
                <w:rFonts w:hint="eastAsia"/>
                <w:szCs w:val="21"/>
              </w:rPr>
              <w:t>40%</w:t>
            </w:r>
          </w:p>
        </w:tc>
      </w:tr>
      <w:tr w:rsidR="00496068" w:rsidRPr="004A1FE9" w:rsidTr="00DB509C">
        <w:tc>
          <w:tcPr>
            <w:tcW w:w="850" w:type="dxa"/>
          </w:tcPr>
          <w:p w:rsidR="00496068" w:rsidRPr="004A1FE9" w:rsidRDefault="00496068" w:rsidP="00364711">
            <w:pPr>
              <w:pStyle w:val="a6"/>
              <w:spacing w:line="276" w:lineRule="auto"/>
              <w:ind w:firstLineChars="0" w:firstLine="0"/>
              <w:jc w:val="center"/>
              <w:rPr>
                <w:rFonts w:hAnsi="宋体"/>
                <w:szCs w:val="21"/>
              </w:rPr>
            </w:pPr>
            <w:r w:rsidRPr="004A1FE9">
              <w:rPr>
                <w:rFonts w:hAnsi="宋体" w:hint="eastAsia"/>
                <w:szCs w:val="21"/>
              </w:rPr>
              <w:t>4</w:t>
            </w:r>
          </w:p>
        </w:tc>
        <w:tc>
          <w:tcPr>
            <w:tcW w:w="2066" w:type="dxa"/>
            <w:vAlign w:val="center"/>
          </w:tcPr>
          <w:p w:rsidR="00496068" w:rsidRPr="004A1FE9" w:rsidRDefault="00496068" w:rsidP="00364711">
            <w:pPr>
              <w:pStyle w:val="a6"/>
              <w:spacing w:line="276" w:lineRule="auto"/>
              <w:ind w:firstLineChars="0" w:firstLine="0"/>
              <w:jc w:val="center"/>
              <w:rPr>
                <w:rFonts w:hAnsi="宋体"/>
                <w:szCs w:val="21"/>
              </w:rPr>
            </w:pPr>
            <w:r w:rsidRPr="004A1FE9">
              <w:rPr>
                <w:szCs w:val="21"/>
              </w:rPr>
              <w:t>[</w:t>
            </w:r>
            <w:r>
              <w:rPr>
                <w:rFonts w:hint="eastAsia"/>
                <w:szCs w:val="21"/>
              </w:rPr>
              <w:t>570-600</w:t>
            </w:r>
            <w:r w:rsidRPr="004A1FE9">
              <w:rPr>
                <w:szCs w:val="21"/>
              </w:rPr>
              <w:t>]</w:t>
            </w:r>
          </w:p>
        </w:tc>
        <w:tc>
          <w:tcPr>
            <w:tcW w:w="2187" w:type="dxa"/>
            <w:vAlign w:val="center"/>
          </w:tcPr>
          <w:p w:rsidR="00496068" w:rsidRPr="004A1FE9" w:rsidRDefault="00496068" w:rsidP="00364711">
            <w:pPr>
              <w:pStyle w:val="a6"/>
              <w:spacing w:line="276" w:lineRule="auto"/>
              <w:ind w:firstLineChars="0" w:firstLine="0"/>
              <w:jc w:val="center"/>
              <w:rPr>
                <w:rFonts w:hAnsi="宋体"/>
                <w:szCs w:val="21"/>
              </w:rPr>
            </w:pPr>
            <w:r>
              <w:rPr>
                <w:rFonts w:hAnsi="宋体" w:hint="eastAsia"/>
                <w:szCs w:val="21"/>
              </w:rPr>
              <w:t>485</w:t>
            </w:r>
          </w:p>
        </w:tc>
        <w:tc>
          <w:tcPr>
            <w:tcW w:w="1523" w:type="dxa"/>
            <w:vAlign w:val="center"/>
          </w:tcPr>
          <w:p w:rsidR="00496068" w:rsidRPr="004A1FE9" w:rsidRDefault="00496068" w:rsidP="00364711">
            <w:pPr>
              <w:pStyle w:val="a6"/>
              <w:spacing w:line="276" w:lineRule="auto"/>
              <w:ind w:firstLineChars="0" w:firstLine="0"/>
              <w:jc w:val="center"/>
              <w:rPr>
                <w:rFonts w:hAnsi="宋体"/>
                <w:szCs w:val="21"/>
              </w:rPr>
            </w:pPr>
            <w:r>
              <w:rPr>
                <w:rFonts w:hAnsi="宋体" w:hint="eastAsia"/>
                <w:szCs w:val="21"/>
              </w:rPr>
              <w:t>40</w:t>
            </w:r>
          </w:p>
        </w:tc>
        <w:tc>
          <w:tcPr>
            <w:tcW w:w="1879" w:type="dxa"/>
            <w:vAlign w:val="center"/>
          </w:tcPr>
          <w:p w:rsidR="00496068" w:rsidRPr="004A1FE9" w:rsidRDefault="00496068" w:rsidP="00364711">
            <w:pPr>
              <w:pStyle w:val="a6"/>
              <w:spacing w:line="276" w:lineRule="auto"/>
              <w:ind w:firstLineChars="0" w:firstLine="0"/>
              <w:jc w:val="center"/>
              <w:rPr>
                <w:rFonts w:hAnsi="宋体"/>
                <w:szCs w:val="21"/>
              </w:rPr>
            </w:pPr>
            <w:r>
              <w:rPr>
                <w:rFonts w:hAnsi="宋体" w:hint="eastAsia"/>
                <w:szCs w:val="21"/>
              </w:rPr>
              <w:t>26.7%</w:t>
            </w:r>
          </w:p>
        </w:tc>
      </w:tr>
      <w:tr w:rsidR="00496068" w:rsidRPr="004A1FE9" w:rsidTr="00DB509C">
        <w:tc>
          <w:tcPr>
            <w:tcW w:w="850" w:type="dxa"/>
          </w:tcPr>
          <w:p w:rsidR="00496068" w:rsidRPr="004A1FE9" w:rsidRDefault="00496068" w:rsidP="00364711">
            <w:pPr>
              <w:pStyle w:val="a6"/>
              <w:spacing w:line="276" w:lineRule="auto"/>
              <w:ind w:firstLineChars="0" w:firstLine="0"/>
              <w:jc w:val="center"/>
              <w:rPr>
                <w:rFonts w:hAnsi="宋体"/>
                <w:szCs w:val="21"/>
              </w:rPr>
            </w:pPr>
            <w:r>
              <w:rPr>
                <w:rFonts w:hAnsi="宋体" w:hint="eastAsia"/>
                <w:szCs w:val="21"/>
              </w:rPr>
              <w:t>5</w:t>
            </w:r>
          </w:p>
        </w:tc>
        <w:tc>
          <w:tcPr>
            <w:tcW w:w="2066" w:type="dxa"/>
            <w:vAlign w:val="center"/>
          </w:tcPr>
          <w:p w:rsidR="00496068" w:rsidRPr="004A1FE9" w:rsidRDefault="00496068" w:rsidP="00496068">
            <w:pPr>
              <w:pStyle w:val="a6"/>
              <w:spacing w:line="276" w:lineRule="auto"/>
              <w:ind w:firstLineChars="0" w:firstLine="0"/>
              <w:jc w:val="center"/>
              <w:rPr>
                <w:rFonts w:hAnsi="宋体"/>
                <w:szCs w:val="21"/>
              </w:rPr>
            </w:pPr>
            <w:r w:rsidRPr="004A1FE9">
              <w:rPr>
                <w:szCs w:val="21"/>
              </w:rPr>
              <w:t>[</w:t>
            </w:r>
            <w:r>
              <w:rPr>
                <w:rFonts w:hint="eastAsia"/>
                <w:szCs w:val="21"/>
              </w:rPr>
              <w:t>600-630</w:t>
            </w:r>
            <w:r w:rsidRPr="004A1FE9">
              <w:rPr>
                <w:szCs w:val="21"/>
              </w:rPr>
              <w:t>]</w:t>
            </w:r>
          </w:p>
        </w:tc>
        <w:tc>
          <w:tcPr>
            <w:tcW w:w="2187" w:type="dxa"/>
            <w:vAlign w:val="center"/>
          </w:tcPr>
          <w:p w:rsidR="00496068" w:rsidRPr="004A1FE9" w:rsidRDefault="00496068" w:rsidP="00364711">
            <w:pPr>
              <w:pStyle w:val="a6"/>
              <w:spacing w:line="276" w:lineRule="auto"/>
              <w:ind w:firstLineChars="0" w:firstLine="0"/>
              <w:jc w:val="center"/>
              <w:rPr>
                <w:rFonts w:hAnsi="宋体"/>
                <w:szCs w:val="21"/>
              </w:rPr>
            </w:pPr>
            <w:r>
              <w:rPr>
                <w:rFonts w:hAnsi="宋体" w:hint="eastAsia"/>
                <w:szCs w:val="21"/>
              </w:rPr>
              <w:t>615</w:t>
            </w:r>
          </w:p>
        </w:tc>
        <w:tc>
          <w:tcPr>
            <w:tcW w:w="1523" w:type="dxa"/>
            <w:vAlign w:val="center"/>
          </w:tcPr>
          <w:p w:rsidR="00496068" w:rsidRPr="004A1FE9" w:rsidRDefault="00496068" w:rsidP="00364711">
            <w:pPr>
              <w:pStyle w:val="a6"/>
              <w:spacing w:line="276" w:lineRule="auto"/>
              <w:ind w:firstLineChars="0" w:firstLine="0"/>
              <w:jc w:val="center"/>
              <w:rPr>
                <w:rFonts w:hAnsi="宋体"/>
                <w:szCs w:val="21"/>
              </w:rPr>
            </w:pPr>
            <w:r>
              <w:rPr>
                <w:rFonts w:hAnsi="宋体" w:hint="eastAsia"/>
                <w:szCs w:val="21"/>
              </w:rPr>
              <w:t>20</w:t>
            </w:r>
          </w:p>
        </w:tc>
        <w:tc>
          <w:tcPr>
            <w:tcW w:w="1879" w:type="dxa"/>
            <w:vAlign w:val="center"/>
          </w:tcPr>
          <w:p w:rsidR="00496068" w:rsidRPr="004A1FE9" w:rsidRDefault="00496068" w:rsidP="00364711">
            <w:pPr>
              <w:pStyle w:val="a6"/>
              <w:spacing w:line="276" w:lineRule="auto"/>
              <w:ind w:firstLineChars="0" w:firstLine="0"/>
              <w:jc w:val="center"/>
              <w:rPr>
                <w:rFonts w:hAnsi="宋体"/>
                <w:szCs w:val="21"/>
              </w:rPr>
            </w:pPr>
            <w:r>
              <w:rPr>
                <w:rFonts w:hAnsi="宋体" w:hint="eastAsia"/>
                <w:szCs w:val="21"/>
              </w:rPr>
              <w:t>13.3%</w:t>
            </w:r>
          </w:p>
        </w:tc>
      </w:tr>
    </w:tbl>
    <w:p w:rsidR="00DD42AE" w:rsidRDefault="00DD42AE" w:rsidP="00980069">
      <w:pPr>
        <w:autoSpaceDE w:val="0"/>
        <w:autoSpaceDN w:val="0"/>
        <w:spacing w:line="300" w:lineRule="auto"/>
        <w:ind w:firstLineChars="650" w:firstLine="1430"/>
        <w:rPr>
          <w:szCs w:val="21"/>
        </w:rPr>
      </w:pPr>
    </w:p>
    <w:p w:rsidR="00496068" w:rsidRDefault="00496068" w:rsidP="00980069">
      <w:pPr>
        <w:autoSpaceDE w:val="0"/>
        <w:autoSpaceDN w:val="0"/>
        <w:spacing w:line="300" w:lineRule="auto"/>
        <w:ind w:firstLineChars="650" w:firstLine="1430"/>
        <w:rPr>
          <w:szCs w:val="21"/>
        </w:rPr>
      </w:pPr>
      <w:r w:rsidRPr="00496068">
        <w:rPr>
          <w:noProof/>
          <w:szCs w:val="21"/>
        </w:rPr>
        <w:drawing>
          <wp:inline distT="0" distB="0" distL="0" distR="0">
            <wp:extent cx="4572000" cy="1857375"/>
            <wp:effectExtent l="19050" t="0" r="19050" b="0"/>
            <wp:docPr id="1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96068" w:rsidRDefault="00496068" w:rsidP="00727A6A">
      <w:pPr>
        <w:autoSpaceDE w:val="0"/>
        <w:autoSpaceDN w:val="0"/>
        <w:ind w:firstLineChars="900" w:firstLine="1980"/>
        <w:rPr>
          <w:rFonts w:asciiTheme="minorEastAsia" w:eastAsiaTheme="minorEastAsia" w:hAnsiTheme="minorEastAsia"/>
          <w:szCs w:val="21"/>
        </w:rPr>
      </w:pPr>
      <w:r w:rsidRPr="00496068">
        <w:rPr>
          <w:rFonts w:asciiTheme="minorEastAsia" w:eastAsiaTheme="minorEastAsia" w:hAnsiTheme="minorEastAsia" w:hint="eastAsia"/>
          <w:szCs w:val="21"/>
        </w:rPr>
        <w:t>图</w:t>
      </w:r>
      <w:r w:rsidR="005E54DD">
        <w:rPr>
          <w:rFonts w:asciiTheme="minorEastAsia" w:eastAsiaTheme="minorEastAsia" w:hAnsiTheme="minorEastAsia" w:hint="eastAsia"/>
          <w:szCs w:val="21"/>
        </w:rPr>
        <w:t>12</w:t>
      </w:r>
      <w:r w:rsidRPr="00496068">
        <w:rPr>
          <w:rFonts w:asciiTheme="minorEastAsia" w:eastAsiaTheme="minorEastAsia" w:hAnsiTheme="minorEastAsia" w:hint="eastAsia"/>
          <w:szCs w:val="21"/>
        </w:rPr>
        <w:t xml:space="preserve">  </w:t>
      </w:r>
      <w:r w:rsidRPr="00496068">
        <w:rPr>
          <w:rFonts w:asciiTheme="minorEastAsia" w:eastAsiaTheme="minorEastAsia" w:hAnsiTheme="minorEastAsia"/>
          <w:szCs w:val="21"/>
        </w:rPr>
        <w:t>HPb59-</w:t>
      </w:r>
      <w:r w:rsidRPr="00496068">
        <w:rPr>
          <w:rFonts w:asciiTheme="minorEastAsia" w:eastAsiaTheme="minorEastAsia" w:hAnsiTheme="minorEastAsia" w:hint="eastAsia"/>
          <w:szCs w:val="21"/>
        </w:rPr>
        <w:t>1</w:t>
      </w:r>
      <w:r w:rsidRPr="00496068">
        <w:rPr>
          <w:rFonts w:asciiTheme="minorEastAsia" w:eastAsiaTheme="minorEastAsia" w:hAnsiTheme="minorEastAsia" w:hint="eastAsia"/>
          <w:color w:val="000000"/>
          <w:szCs w:val="21"/>
        </w:rPr>
        <w:t>状态H</w:t>
      </w:r>
      <w:r>
        <w:rPr>
          <w:rFonts w:asciiTheme="minorEastAsia" w:eastAsiaTheme="minorEastAsia" w:hAnsiTheme="minorEastAsia" w:hint="eastAsia"/>
          <w:color w:val="000000"/>
          <w:szCs w:val="21"/>
        </w:rPr>
        <w:t>04</w:t>
      </w:r>
      <w:r>
        <w:rPr>
          <w:rFonts w:asciiTheme="minorEastAsia" w:eastAsiaTheme="minorEastAsia" w:hAnsiTheme="minorEastAsia" w:hint="eastAsia"/>
          <w:szCs w:val="21"/>
        </w:rPr>
        <w:t>抗拉强度</w:t>
      </w:r>
      <w:r w:rsidRPr="00496068">
        <w:rPr>
          <w:rFonts w:asciiTheme="minorEastAsia" w:eastAsiaTheme="minorEastAsia" w:hAnsiTheme="minorEastAsia" w:hint="eastAsia"/>
          <w:szCs w:val="21"/>
        </w:rPr>
        <w:t>分布直方图</w:t>
      </w:r>
    </w:p>
    <w:p w:rsidR="00E625E3" w:rsidRDefault="00E625E3" w:rsidP="00530460">
      <w:pPr>
        <w:autoSpaceDE w:val="0"/>
        <w:autoSpaceDN w:val="0"/>
        <w:ind w:firstLineChars="500" w:firstLine="1050"/>
        <w:rPr>
          <w:rFonts w:asciiTheme="majorEastAsia" w:eastAsiaTheme="majorEastAsia" w:hAnsiTheme="majorEastAsia" w:hint="eastAsia"/>
          <w:sz w:val="21"/>
          <w:szCs w:val="21"/>
        </w:rPr>
      </w:pPr>
    </w:p>
    <w:p w:rsidR="00530460" w:rsidRPr="005E3A91" w:rsidRDefault="00530460" w:rsidP="00530460">
      <w:pPr>
        <w:autoSpaceDE w:val="0"/>
        <w:autoSpaceDN w:val="0"/>
        <w:ind w:firstLineChars="500" w:firstLine="1050"/>
        <w:rPr>
          <w:rFonts w:asciiTheme="majorEastAsia" w:eastAsiaTheme="majorEastAsia" w:hAnsiTheme="majorEastAsia"/>
          <w:sz w:val="21"/>
          <w:szCs w:val="21"/>
        </w:rPr>
      </w:pPr>
      <w:r w:rsidRPr="005E3A91">
        <w:rPr>
          <w:rFonts w:asciiTheme="majorEastAsia" w:eastAsiaTheme="majorEastAsia" w:hAnsiTheme="majorEastAsia" w:hint="eastAsia"/>
          <w:sz w:val="21"/>
          <w:szCs w:val="21"/>
        </w:rPr>
        <w:lastRenderedPageBreak/>
        <w:t>表</w:t>
      </w:r>
      <w:r w:rsidR="005E54DD">
        <w:rPr>
          <w:rFonts w:asciiTheme="majorEastAsia" w:eastAsiaTheme="majorEastAsia" w:hAnsiTheme="majorEastAsia" w:hint="eastAsia"/>
          <w:sz w:val="21"/>
          <w:szCs w:val="21"/>
        </w:rPr>
        <w:t>16</w:t>
      </w:r>
      <w:r w:rsidRPr="005E3A91">
        <w:rPr>
          <w:rFonts w:asciiTheme="majorEastAsia" w:eastAsiaTheme="majorEastAsia" w:hAnsiTheme="majorEastAsia" w:hint="eastAsia"/>
          <w:sz w:val="21"/>
          <w:szCs w:val="21"/>
        </w:rPr>
        <w:t>实测型材</w:t>
      </w:r>
      <w:r w:rsidRPr="005E3A91">
        <w:rPr>
          <w:rFonts w:asciiTheme="majorEastAsia" w:eastAsiaTheme="majorEastAsia" w:hAnsiTheme="majorEastAsia"/>
          <w:sz w:val="21"/>
          <w:szCs w:val="21"/>
        </w:rPr>
        <w:t>HPb59-</w:t>
      </w:r>
      <w:r w:rsidRPr="005E3A91">
        <w:rPr>
          <w:rFonts w:asciiTheme="majorEastAsia" w:eastAsiaTheme="majorEastAsia" w:hAnsiTheme="majorEastAsia" w:hint="eastAsia"/>
          <w:sz w:val="21"/>
          <w:szCs w:val="21"/>
        </w:rPr>
        <w:t>1</w:t>
      </w:r>
      <w:r w:rsidRPr="005E3A91">
        <w:rPr>
          <w:rFonts w:asciiTheme="majorEastAsia" w:eastAsiaTheme="majorEastAsia" w:hAnsiTheme="majorEastAsia" w:hint="eastAsia"/>
          <w:color w:val="000000"/>
          <w:sz w:val="21"/>
          <w:szCs w:val="21"/>
        </w:rPr>
        <w:t>状态H</w:t>
      </w:r>
      <w:r>
        <w:rPr>
          <w:rFonts w:asciiTheme="majorEastAsia" w:eastAsiaTheme="majorEastAsia" w:hAnsiTheme="majorEastAsia" w:hint="eastAsia"/>
          <w:color w:val="000000"/>
          <w:sz w:val="21"/>
          <w:szCs w:val="21"/>
        </w:rPr>
        <w:t>04</w:t>
      </w:r>
      <w:r w:rsidRPr="005E3A91">
        <w:rPr>
          <w:rFonts w:asciiTheme="majorEastAsia" w:eastAsiaTheme="majorEastAsia" w:hAnsiTheme="majorEastAsia" w:hint="eastAsia"/>
          <w:sz w:val="21"/>
          <w:szCs w:val="21"/>
        </w:rPr>
        <w:t>延伸率频数及频率分布表</w:t>
      </w:r>
    </w:p>
    <w:tbl>
      <w:tblPr>
        <w:tblStyle w:val="a7"/>
        <w:tblW w:w="0" w:type="auto"/>
        <w:tblInd w:w="1101" w:type="dxa"/>
        <w:tblLook w:val="04A0"/>
      </w:tblPr>
      <w:tblGrid>
        <w:gridCol w:w="992"/>
        <w:gridCol w:w="1215"/>
        <w:gridCol w:w="1762"/>
        <w:gridCol w:w="1701"/>
        <w:gridCol w:w="1701"/>
      </w:tblGrid>
      <w:tr w:rsidR="00530460" w:rsidRPr="004A1FE9" w:rsidTr="00DB509C">
        <w:tc>
          <w:tcPr>
            <w:tcW w:w="992" w:type="dxa"/>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组号</w:t>
            </w:r>
          </w:p>
        </w:tc>
        <w:tc>
          <w:tcPr>
            <w:tcW w:w="1215" w:type="dxa"/>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区间</w:t>
            </w:r>
          </w:p>
        </w:tc>
        <w:tc>
          <w:tcPr>
            <w:tcW w:w="1762" w:type="dxa"/>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组中值</w:t>
            </w:r>
          </w:p>
        </w:tc>
        <w:tc>
          <w:tcPr>
            <w:tcW w:w="1701" w:type="dxa"/>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频数</w:t>
            </w:r>
          </w:p>
        </w:tc>
        <w:tc>
          <w:tcPr>
            <w:tcW w:w="1701" w:type="dxa"/>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频率</w:t>
            </w:r>
          </w:p>
        </w:tc>
      </w:tr>
      <w:tr w:rsidR="00530460" w:rsidRPr="004A1FE9" w:rsidTr="00DB509C">
        <w:trPr>
          <w:trHeight w:val="202"/>
        </w:trPr>
        <w:tc>
          <w:tcPr>
            <w:tcW w:w="992" w:type="dxa"/>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1</w:t>
            </w:r>
          </w:p>
        </w:tc>
        <w:tc>
          <w:tcPr>
            <w:tcW w:w="1215" w:type="dxa"/>
            <w:vAlign w:val="center"/>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w:t>
            </w:r>
            <w:r>
              <w:rPr>
                <w:rFonts w:asciiTheme="minorEastAsia" w:eastAsiaTheme="minorEastAsia" w:hAnsiTheme="minorEastAsia" w:hint="eastAsia"/>
                <w:szCs w:val="21"/>
              </w:rPr>
              <w:t>6-9</w:t>
            </w:r>
            <w:r w:rsidRPr="004E28F1">
              <w:rPr>
                <w:rFonts w:asciiTheme="minorEastAsia" w:eastAsiaTheme="minorEastAsia" w:hAnsiTheme="minorEastAsia"/>
                <w:szCs w:val="21"/>
              </w:rPr>
              <w:t>]</w:t>
            </w:r>
          </w:p>
        </w:tc>
        <w:tc>
          <w:tcPr>
            <w:tcW w:w="1762" w:type="dxa"/>
            <w:vAlign w:val="center"/>
          </w:tcPr>
          <w:p w:rsidR="00530460" w:rsidRPr="004E28F1" w:rsidRDefault="00073CCA"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7.5</w:t>
            </w:r>
          </w:p>
        </w:tc>
        <w:tc>
          <w:tcPr>
            <w:tcW w:w="1701" w:type="dxa"/>
            <w:vAlign w:val="center"/>
          </w:tcPr>
          <w:p w:rsidR="00530460" w:rsidRPr="004E28F1" w:rsidRDefault="00073CCA"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1701" w:type="dxa"/>
            <w:vAlign w:val="center"/>
          </w:tcPr>
          <w:p w:rsidR="00530460" w:rsidRPr="004E28F1" w:rsidRDefault="00DB509C"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9.3</w:t>
            </w:r>
            <w:r w:rsidR="00530460" w:rsidRPr="004E28F1">
              <w:rPr>
                <w:rFonts w:asciiTheme="minorEastAsia" w:eastAsiaTheme="minorEastAsia" w:hAnsiTheme="minorEastAsia" w:hint="eastAsia"/>
                <w:szCs w:val="21"/>
              </w:rPr>
              <w:t>%</w:t>
            </w:r>
          </w:p>
        </w:tc>
      </w:tr>
      <w:tr w:rsidR="00530460" w:rsidRPr="004A1FE9" w:rsidTr="00DB509C">
        <w:tc>
          <w:tcPr>
            <w:tcW w:w="992" w:type="dxa"/>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2</w:t>
            </w:r>
          </w:p>
        </w:tc>
        <w:tc>
          <w:tcPr>
            <w:tcW w:w="1215" w:type="dxa"/>
            <w:vAlign w:val="center"/>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w:t>
            </w:r>
            <w:r>
              <w:rPr>
                <w:rFonts w:asciiTheme="minorEastAsia" w:eastAsiaTheme="minorEastAsia" w:hAnsiTheme="minorEastAsia" w:hint="eastAsia"/>
                <w:szCs w:val="21"/>
              </w:rPr>
              <w:t>9-12</w:t>
            </w:r>
            <w:r w:rsidRPr="004E28F1">
              <w:rPr>
                <w:rFonts w:asciiTheme="minorEastAsia" w:eastAsiaTheme="minorEastAsia" w:hAnsiTheme="minorEastAsia"/>
                <w:szCs w:val="21"/>
              </w:rPr>
              <w:t>]</w:t>
            </w:r>
          </w:p>
        </w:tc>
        <w:tc>
          <w:tcPr>
            <w:tcW w:w="1762" w:type="dxa"/>
            <w:vAlign w:val="center"/>
          </w:tcPr>
          <w:p w:rsidR="00530460" w:rsidRPr="004E28F1" w:rsidRDefault="00073CCA"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10.5</w:t>
            </w:r>
          </w:p>
        </w:tc>
        <w:tc>
          <w:tcPr>
            <w:tcW w:w="1701" w:type="dxa"/>
            <w:vAlign w:val="center"/>
          </w:tcPr>
          <w:p w:rsidR="00530460" w:rsidRPr="004E28F1" w:rsidRDefault="00073CCA"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60</w:t>
            </w:r>
          </w:p>
        </w:tc>
        <w:tc>
          <w:tcPr>
            <w:tcW w:w="1701" w:type="dxa"/>
            <w:vAlign w:val="center"/>
          </w:tcPr>
          <w:p w:rsidR="00530460" w:rsidRPr="004E28F1" w:rsidRDefault="00DB509C"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37</w:t>
            </w:r>
            <w:r w:rsidR="00530460" w:rsidRPr="004E28F1">
              <w:rPr>
                <w:rFonts w:asciiTheme="minorEastAsia" w:eastAsiaTheme="minorEastAsia" w:hAnsiTheme="minorEastAsia" w:hint="eastAsia"/>
                <w:szCs w:val="21"/>
              </w:rPr>
              <w:t>.5%</w:t>
            </w:r>
          </w:p>
        </w:tc>
      </w:tr>
      <w:tr w:rsidR="00530460" w:rsidRPr="004A1FE9" w:rsidTr="00DB509C">
        <w:tc>
          <w:tcPr>
            <w:tcW w:w="992" w:type="dxa"/>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3</w:t>
            </w:r>
          </w:p>
        </w:tc>
        <w:tc>
          <w:tcPr>
            <w:tcW w:w="1215" w:type="dxa"/>
            <w:vAlign w:val="center"/>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szCs w:val="21"/>
              </w:rPr>
              <w:t>[</w:t>
            </w:r>
            <w:r>
              <w:rPr>
                <w:rFonts w:asciiTheme="minorEastAsia" w:eastAsiaTheme="minorEastAsia" w:hAnsiTheme="minorEastAsia" w:hint="eastAsia"/>
                <w:szCs w:val="21"/>
              </w:rPr>
              <w:t>12-15</w:t>
            </w:r>
            <w:r w:rsidRPr="004E28F1">
              <w:rPr>
                <w:rFonts w:asciiTheme="minorEastAsia" w:eastAsiaTheme="minorEastAsia" w:hAnsiTheme="minorEastAsia"/>
                <w:szCs w:val="21"/>
              </w:rPr>
              <w:t>]</w:t>
            </w:r>
          </w:p>
        </w:tc>
        <w:tc>
          <w:tcPr>
            <w:tcW w:w="1762" w:type="dxa"/>
            <w:vAlign w:val="center"/>
          </w:tcPr>
          <w:p w:rsidR="00530460" w:rsidRPr="004E28F1" w:rsidRDefault="00073CCA"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13.5</w:t>
            </w:r>
          </w:p>
        </w:tc>
        <w:tc>
          <w:tcPr>
            <w:tcW w:w="1701" w:type="dxa"/>
            <w:vAlign w:val="center"/>
          </w:tcPr>
          <w:p w:rsidR="00530460" w:rsidRPr="004E28F1" w:rsidRDefault="00073CCA"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35</w:t>
            </w:r>
          </w:p>
        </w:tc>
        <w:tc>
          <w:tcPr>
            <w:tcW w:w="1701" w:type="dxa"/>
            <w:vAlign w:val="center"/>
          </w:tcPr>
          <w:p w:rsidR="00530460" w:rsidRPr="004E28F1" w:rsidRDefault="00DB509C"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21.9</w:t>
            </w:r>
            <w:r w:rsidR="00530460" w:rsidRPr="004E28F1">
              <w:rPr>
                <w:rFonts w:asciiTheme="minorEastAsia" w:eastAsiaTheme="minorEastAsia" w:hAnsiTheme="minorEastAsia" w:hint="eastAsia"/>
                <w:szCs w:val="21"/>
              </w:rPr>
              <w:t>%</w:t>
            </w:r>
          </w:p>
        </w:tc>
      </w:tr>
      <w:tr w:rsidR="00530460" w:rsidRPr="004A1FE9" w:rsidTr="00DB509C">
        <w:tc>
          <w:tcPr>
            <w:tcW w:w="992" w:type="dxa"/>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4</w:t>
            </w:r>
          </w:p>
        </w:tc>
        <w:tc>
          <w:tcPr>
            <w:tcW w:w="1215" w:type="dxa"/>
            <w:vAlign w:val="center"/>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szCs w:val="21"/>
              </w:rPr>
              <w:t>[</w:t>
            </w:r>
            <w:r>
              <w:rPr>
                <w:rFonts w:asciiTheme="minorEastAsia" w:eastAsiaTheme="minorEastAsia" w:hAnsiTheme="minorEastAsia" w:hint="eastAsia"/>
                <w:szCs w:val="21"/>
              </w:rPr>
              <w:t>15-18</w:t>
            </w:r>
            <w:r w:rsidRPr="004E28F1">
              <w:rPr>
                <w:rFonts w:asciiTheme="minorEastAsia" w:eastAsiaTheme="minorEastAsia" w:hAnsiTheme="minorEastAsia"/>
                <w:szCs w:val="21"/>
              </w:rPr>
              <w:t>]</w:t>
            </w:r>
          </w:p>
        </w:tc>
        <w:tc>
          <w:tcPr>
            <w:tcW w:w="1762" w:type="dxa"/>
            <w:vAlign w:val="center"/>
          </w:tcPr>
          <w:p w:rsidR="00530460" w:rsidRPr="004E28F1" w:rsidRDefault="00073CCA"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16.5</w:t>
            </w:r>
          </w:p>
        </w:tc>
        <w:tc>
          <w:tcPr>
            <w:tcW w:w="1701" w:type="dxa"/>
            <w:vAlign w:val="center"/>
          </w:tcPr>
          <w:p w:rsidR="00530460" w:rsidRPr="004E28F1" w:rsidRDefault="00073CCA"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25</w:t>
            </w:r>
          </w:p>
        </w:tc>
        <w:tc>
          <w:tcPr>
            <w:tcW w:w="1701" w:type="dxa"/>
            <w:vAlign w:val="center"/>
          </w:tcPr>
          <w:p w:rsidR="00530460" w:rsidRPr="004E28F1" w:rsidRDefault="00DB509C"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15.6</w:t>
            </w:r>
            <w:r w:rsidR="00530460" w:rsidRPr="004E28F1">
              <w:rPr>
                <w:rFonts w:asciiTheme="minorEastAsia" w:eastAsiaTheme="minorEastAsia" w:hAnsiTheme="minorEastAsia" w:hint="eastAsia"/>
                <w:szCs w:val="21"/>
              </w:rPr>
              <w:t>%</w:t>
            </w:r>
          </w:p>
        </w:tc>
      </w:tr>
      <w:tr w:rsidR="00530460" w:rsidRPr="004A1FE9" w:rsidTr="00DB509C">
        <w:tc>
          <w:tcPr>
            <w:tcW w:w="992" w:type="dxa"/>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5</w:t>
            </w:r>
          </w:p>
        </w:tc>
        <w:tc>
          <w:tcPr>
            <w:tcW w:w="1215" w:type="dxa"/>
            <w:vAlign w:val="center"/>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szCs w:val="21"/>
              </w:rPr>
              <w:t>[</w:t>
            </w:r>
            <w:r w:rsidR="00073CCA">
              <w:rPr>
                <w:rFonts w:asciiTheme="minorEastAsia" w:eastAsiaTheme="minorEastAsia" w:hAnsiTheme="minorEastAsia" w:hint="eastAsia"/>
                <w:szCs w:val="21"/>
              </w:rPr>
              <w:t>18-21</w:t>
            </w:r>
            <w:r w:rsidRPr="004E28F1">
              <w:rPr>
                <w:rFonts w:asciiTheme="minorEastAsia" w:eastAsiaTheme="minorEastAsia" w:hAnsiTheme="minorEastAsia"/>
                <w:szCs w:val="21"/>
              </w:rPr>
              <w:t>]</w:t>
            </w:r>
          </w:p>
        </w:tc>
        <w:tc>
          <w:tcPr>
            <w:tcW w:w="1762" w:type="dxa"/>
            <w:vAlign w:val="center"/>
          </w:tcPr>
          <w:p w:rsidR="00530460" w:rsidRPr="004E28F1" w:rsidRDefault="00073CCA"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19.5</w:t>
            </w:r>
          </w:p>
        </w:tc>
        <w:tc>
          <w:tcPr>
            <w:tcW w:w="1701" w:type="dxa"/>
            <w:vAlign w:val="center"/>
          </w:tcPr>
          <w:p w:rsidR="00530460" w:rsidRPr="004E28F1" w:rsidRDefault="00073CCA"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701" w:type="dxa"/>
            <w:vAlign w:val="center"/>
          </w:tcPr>
          <w:p w:rsidR="00530460" w:rsidRPr="004E28F1" w:rsidRDefault="00DB509C"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3.1</w:t>
            </w:r>
            <w:r w:rsidR="00530460" w:rsidRPr="004E28F1">
              <w:rPr>
                <w:rFonts w:asciiTheme="minorEastAsia" w:eastAsiaTheme="minorEastAsia" w:hAnsiTheme="minorEastAsia" w:hint="eastAsia"/>
                <w:szCs w:val="21"/>
              </w:rPr>
              <w:t>%</w:t>
            </w:r>
          </w:p>
        </w:tc>
      </w:tr>
      <w:tr w:rsidR="00530460" w:rsidTr="00DB509C">
        <w:tc>
          <w:tcPr>
            <w:tcW w:w="992" w:type="dxa"/>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hint="eastAsia"/>
                <w:szCs w:val="21"/>
              </w:rPr>
              <w:t>6</w:t>
            </w:r>
          </w:p>
        </w:tc>
        <w:tc>
          <w:tcPr>
            <w:tcW w:w="1215" w:type="dxa"/>
            <w:vAlign w:val="center"/>
          </w:tcPr>
          <w:p w:rsidR="00530460" w:rsidRPr="004E28F1" w:rsidRDefault="00530460" w:rsidP="00364711">
            <w:pPr>
              <w:pStyle w:val="a6"/>
              <w:spacing w:line="276" w:lineRule="auto"/>
              <w:ind w:firstLineChars="0" w:firstLine="0"/>
              <w:jc w:val="center"/>
              <w:rPr>
                <w:rFonts w:asciiTheme="minorEastAsia" w:eastAsiaTheme="minorEastAsia" w:hAnsiTheme="minorEastAsia"/>
                <w:szCs w:val="21"/>
              </w:rPr>
            </w:pPr>
            <w:r w:rsidRPr="004E28F1">
              <w:rPr>
                <w:rFonts w:asciiTheme="minorEastAsia" w:eastAsiaTheme="minorEastAsia" w:hAnsiTheme="minorEastAsia"/>
                <w:szCs w:val="21"/>
              </w:rPr>
              <w:t>[</w:t>
            </w:r>
            <w:r w:rsidR="00073CCA">
              <w:rPr>
                <w:rFonts w:asciiTheme="minorEastAsia" w:eastAsiaTheme="minorEastAsia" w:hAnsiTheme="minorEastAsia" w:hint="eastAsia"/>
                <w:szCs w:val="21"/>
              </w:rPr>
              <w:t>21-24</w:t>
            </w:r>
            <w:r w:rsidRPr="004E28F1">
              <w:rPr>
                <w:rFonts w:asciiTheme="minorEastAsia" w:eastAsiaTheme="minorEastAsia" w:hAnsiTheme="minorEastAsia"/>
                <w:szCs w:val="21"/>
              </w:rPr>
              <w:t>]</w:t>
            </w:r>
          </w:p>
        </w:tc>
        <w:tc>
          <w:tcPr>
            <w:tcW w:w="1762" w:type="dxa"/>
            <w:vAlign w:val="center"/>
          </w:tcPr>
          <w:p w:rsidR="00530460" w:rsidRPr="004E28F1" w:rsidRDefault="00073CCA"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22.5</w:t>
            </w:r>
          </w:p>
        </w:tc>
        <w:tc>
          <w:tcPr>
            <w:tcW w:w="1701" w:type="dxa"/>
            <w:vAlign w:val="center"/>
          </w:tcPr>
          <w:p w:rsidR="00530460" w:rsidRPr="004E28F1" w:rsidRDefault="00073CCA"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701" w:type="dxa"/>
            <w:vAlign w:val="center"/>
          </w:tcPr>
          <w:p w:rsidR="00530460" w:rsidRPr="004E28F1" w:rsidRDefault="00DB509C" w:rsidP="00364711">
            <w:pPr>
              <w:pStyle w:val="a6"/>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12.5</w:t>
            </w:r>
            <w:r w:rsidR="00530460" w:rsidRPr="004E28F1">
              <w:rPr>
                <w:rFonts w:asciiTheme="minorEastAsia" w:eastAsiaTheme="minorEastAsia" w:hAnsiTheme="minorEastAsia" w:hint="eastAsia"/>
                <w:szCs w:val="21"/>
              </w:rPr>
              <w:t>%</w:t>
            </w:r>
          </w:p>
        </w:tc>
      </w:tr>
    </w:tbl>
    <w:p w:rsidR="00530460" w:rsidRPr="00496068" w:rsidRDefault="00530460" w:rsidP="00727A6A">
      <w:pPr>
        <w:autoSpaceDE w:val="0"/>
        <w:autoSpaceDN w:val="0"/>
        <w:ind w:firstLineChars="900" w:firstLine="1980"/>
        <w:rPr>
          <w:rFonts w:asciiTheme="minorEastAsia" w:eastAsiaTheme="minorEastAsia" w:hAnsiTheme="minorEastAsia"/>
          <w:szCs w:val="21"/>
        </w:rPr>
      </w:pPr>
    </w:p>
    <w:p w:rsidR="00980069" w:rsidRDefault="00DB509C" w:rsidP="00980069">
      <w:pPr>
        <w:autoSpaceDE w:val="0"/>
        <w:autoSpaceDN w:val="0"/>
        <w:spacing w:line="300" w:lineRule="auto"/>
        <w:ind w:firstLineChars="650" w:firstLine="1430"/>
        <w:rPr>
          <w:szCs w:val="21"/>
        </w:rPr>
      </w:pPr>
      <w:r w:rsidRPr="00DB509C">
        <w:rPr>
          <w:noProof/>
          <w:szCs w:val="21"/>
        </w:rPr>
        <w:drawing>
          <wp:inline distT="0" distB="0" distL="0" distR="0">
            <wp:extent cx="4572000" cy="1781175"/>
            <wp:effectExtent l="19050" t="0" r="19050" b="0"/>
            <wp:docPr id="1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6E65" w:rsidRPr="00932C71" w:rsidRDefault="00DB509C" w:rsidP="00932C71">
      <w:pPr>
        <w:autoSpaceDE w:val="0"/>
        <w:autoSpaceDN w:val="0"/>
        <w:ind w:firstLineChars="900" w:firstLine="1980"/>
        <w:rPr>
          <w:rFonts w:asciiTheme="minorEastAsia" w:eastAsiaTheme="minorEastAsia" w:hAnsiTheme="minorEastAsia"/>
          <w:szCs w:val="21"/>
        </w:rPr>
      </w:pPr>
      <w:r w:rsidRPr="00496068">
        <w:rPr>
          <w:rFonts w:asciiTheme="minorEastAsia" w:eastAsiaTheme="minorEastAsia" w:hAnsiTheme="minorEastAsia" w:hint="eastAsia"/>
          <w:szCs w:val="21"/>
        </w:rPr>
        <w:t>图</w:t>
      </w:r>
      <w:r w:rsidR="005E54DD">
        <w:rPr>
          <w:rFonts w:asciiTheme="minorEastAsia" w:eastAsiaTheme="minorEastAsia" w:hAnsiTheme="minorEastAsia" w:hint="eastAsia"/>
          <w:szCs w:val="21"/>
        </w:rPr>
        <w:t>13</w:t>
      </w:r>
      <w:r w:rsidRPr="00496068">
        <w:rPr>
          <w:rFonts w:asciiTheme="minorEastAsia" w:eastAsiaTheme="minorEastAsia" w:hAnsiTheme="minorEastAsia" w:hint="eastAsia"/>
          <w:szCs w:val="21"/>
        </w:rPr>
        <w:t xml:space="preserve"> </w:t>
      </w:r>
      <w:r w:rsidRPr="00496068">
        <w:rPr>
          <w:rFonts w:asciiTheme="minorEastAsia" w:eastAsiaTheme="minorEastAsia" w:hAnsiTheme="minorEastAsia"/>
          <w:szCs w:val="21"/>
        </w:rPr>
        <w:t>HPb59-</w:t>
      </w:r>
      <w:r w:rsidRPr="00496068">
        <w:rPr>
          <w:rFonts w:asciiTheme="minorEastAsia" w:eastAsiaTheme="minorEastAsia" w:hAnsiTheme="minorEastAsia" w:hint="eastAsia"/>
          <w:szCs w:val="21"/>
        </w:rPr>
        <w:t>1</w:t>
      </w:r>
      <w:r w:rsidRPr="00496068">
        <w:rPr>
          <w:rFonts w:asciiTheme="minorEastAsia" w:eastAsiaTheme="minorEastAsia" w:hAnsiTheme="minorEastAsia" w:hint="eastAsia"/>
          <w:color w:val="000000"/>
          <w:szCs w:val="21"/>
        </w:rPr>
        <w:t>状态H</w:t>
      </w:r>
      <w:r>
        <w:rPr>
          <w:rFonts w:asciiTheme="minorEastAsia" w:eastAsiaTheme="minorEastAsia" w:hAnsiTheme="minorEastAsia" w:hint="eastAsia"/>
          <w:color w:val="000000"/>
          <w:szCs w:val="21"/>
        </w:rPr>
        <w:t>04</w:t>
      </w:r>
      <w:r>
        <w:rPr>
          <w:rFonts w:asciiTheme="minorEastAsia" w:eastAsiaTheme="minorEastAsia" w:hAnsiTheme="minorEastAsia" w:hint="eastAsia"/>
          <w:szCs w:val="21"/>
        </w:rPr>
        <w:t>延伸率</w:t>
      </w:r>
      <w:r w:rsidRPr="00496068">
        <w:rPr>
          <w:rFonts w:asciiTheme="minorEastAsia" w:eastAsiaTheme="minorEastAsia" w:hAnsiTheme="minorEastAsia" w:hint="eastAsia"/>
          <w:szCs w:val="21"/>
        </w:rPr>
        <w:t>分布直方图</w:t>
      </w:r>
    </w:p>
    <w:p w:rsidR="00830C43" w:rsidRPr="007017CE" w:rsidRDefault="00830C43" w:rsidP="00830C43">
      <w:pPr>
        <w:rPr>
          <w:rFonts w:ascii="黑体" w:eastAsia="黑体" w:hAnsi="黑体" w:cs="黑体"/>
          <w:b/>
          <w:color w:val="000000"/>
          <w:szCs w:val="21"/>
        </w:rPr>
      </w:pPr>
      <w:r w:rsidRPr="00DB433A">
        <w:rPr>
          <w:rFonts w:ascii="黑体" w:eastAsia="黑体" w:hAnsi="黑体" w:cs="黑体" w:hint="eastAsia"/>
          <w:b/>
          <w:color w:val="000000"/>
          <w:szCs w:val="21"/>
        </w:rPr>
        <w:t>五、整体标准水平说明</w:t>
      </w:r>
    </w:p>
    <w:p w:rsidR="00274B8E" w:rsidRPr="00274B8E" w:rsidRDefault="00274B8E" w:rsidP="00274B8E">
      <w:pPr>
        <w:spacing w:line="360" w:lineRule="auto"/>
        <w:ind w:firstLineChars="250" w:firstLine="550"/>
        <w:rPr>
          <w:rFonts w:ascii="宋体" w:eastAsia="宋体" w:hAnsi="宋体"/>
          <w:szCs w:val="21"/>
        </w:rPr>
      </w:pPr>
      <w:r w:rsidRPr="00274B8E">
        <w:rPr>
          <w:rFonts w:ascii="宋体" w:eastAsia="宋体" w:hAnsi="宋体" w:hint="eastAsia"/>
          <w:color w:val="000000"/>
          <w:szCs w:val="21"/>
        </w:rPr>
        <w:t>随着我国加工工业的发展，各行业对紧固件的需求十分巨大，外六角内圆铜型材需求量不断上升。</w:t>
      </w:r>
      <w:r w:rsidRPr="00274B8E">
        <w:rPr>
          <w:rFonts w:ascii="宋体" w:eastAsia="宋体" w:hAnsi="宋体" w:hint="eastAsia"/>
          <w:szCs w:val="21"/>
        </w:rPr>
        <w:t>型材在单个企业的年订货量就达300吨以上，产品多数供应给欧盟及日本等在国内设厂的企业。我公司在生产这种产品的厂家中属于研发生产较早的企业，目前有多个厂家生产供应这种产品，年订货量更大，约在千吨以上，并且大量出口到日本欧盟等国外市场。</w:t>
      </w:r>
    </w:p>
    <w:p w:rsidR="00830C43" w:rsidRPr="007A2516" w:rsidRDefault="00830C43" w:rsidP="0025608F">
      <w:pPr>
        <w:spacing w:beforeLines="50" w:afterLines="50"/>
        <w:rPr>
          <w:rFonts w:ascii="黑体" w:eastAsia="黑体" w:hAnsi="黑体"/>
          <w:b/>
          <w:color w:val="000000"/>
          <w:szCs w:val="21"/>
        </w:rPr>
      </w:pPr>
      <w:r w:rsidRPr="00DB433A">
        <w:rPr>
          <w:rFonts w:ascii="黑体" w:eastAsia="黑体" w:hAnsi="黑体" w:hint="eastAsia"/>
          <w:b/>
          <w:color w:val="000000"/>
          <w:szCs w:val="21"/>
        </w:rPr>
        <w:t>六、</w:t>
      </w:r>
      <w:r w:rsidRPr="007A2516">
        <w:rPr>
          <w:rFonts w:ascii="黑体" w:eastAsia="黑体" w:hAnsi="黑体" w:hint="eastAsia"/>
          <w:b/>
          <w:color w:val="000000"/>
          <w:szCs w:val="21"/>
        </w:rPr>
        <w:t>与现行相关法律、法规、规章及相关标准，特别是强制性标准的协调性</w:t>
      </w:r>
    </w:p>
    <w:p w:rsidR="00274B8E" w:rsidRDefault="00274B8E" w:rsidP="00274B8E">
      <w:pPr>
        <w:pStyle w:val="a6"/>
        <w:spacing w:line="360" w:lineRule="auto"/>
        <w:ind w:firstLine="420"/>
        <w:rPr>
          <w:color w:val="000000"/>
          <w:szCs w:val="21"/>
        </w:rPr>
      </w:pPr>
      <w:r w:rsidRPr="00DB0A2C">
        <w:rPr>
          <w:rFonts w:hint="eastAsia"/>
          <w:color w:val="000000"/>
          <w:szCs w:val="21"/>
        </w:rPr>
        <w:t>经查阅文献资料，</w:t>
      </w:r>
      <w:r>
        <w:rPr>
          <w:rFonts w:hint="eastAsia"/>
          <w:color w:val="000000"/>
          <w:szCs w:val="21"/>
        </w:rPr>
        <w:t>目前国内没有类似标准，现的铜管标准YS/T662-2007《铜及铜合金挤制管》，GB/T1527-2017《铜及铜合金拉制管》中均无同类型型材的技术条件，也无同类型牌号。</w:t>
      </w:r>
    </w:p>
    <w:p w:rsidR="00830C43" w:rsidRPr="00DB433A" w:rsidRDefault="00830C43" w:rsidP="00830C43">
      <w:pPr>
        <w:pStyle w:val="a6"/>
        <w:ind w:firstLineChars="0" w:firstLine="0"/>
        <w:rPr>
          <w:rFonts w:ascii="黑体" w:eastAsia="黑体"/>
          <w:b/>
          <w:color w:val="000000"/>
          <w:kern w:val="2"/>
          <w:sz w:val="24"/>
          <w:szCs w:val="24"/>
        </w:rPr>
      </w:pPr>
      <w:r w:rsidRPr="00DB433A">
        <w:rPr>
          <w:rFonts w:ascii="黑体" w:eastAsia="黑体" w:hint="eastAsia"/>
          <w:b/>
          <w:color w:val="000000"/>
          <w:kern w:val="2"/>
          <w:sz w:val="24"/>
          <w:szCs w:val="24"/>
        </w:rPr>
        <w:t>七、</w:t>
      </w:r>
      <w:r w:rsidRPr="00DB433A">
        <w:rPr>
          <w:rFonts w:ascii="黑体" w:eastAsia="黑体" w:hAnsi="黑体" w:hint="eastAsia"/>
          <w:b/>
          <w:color w:val="000000"/>
          <w:szCs w:val="21"/>
        </w:rPr>
        <w:t>预期效果</w:t>
      </w:r>
    </w:p>
    <w:p w:rsidR="00830C43" w:rsidRPr="00274B8E" w:rsidRDefault="00830C43" w:rsidP="00830C43">
      <w:pPr>
        <w:spacing w:line="360" w:lineRule="auto"/>
        <w:rPr>
          <w:rFonts w:asciiTheme="minorEastAsia" w:eastAsiaTheme="minorEastAsia" w:hAnsiTheme="minorEastAsia"/>
          <w:color w:val="000000"/>
          <w:szCs w:val="21"/>
        </w:rPr>
      </w:pPr>
      <w:r>
        <w:rPr>
          <w:rFonts w:hint="eastAsia"/>
          <w:color w:val="000000"/>
          <w:szCs w:val="21"/>
        </w:rPr>
        <w:t xml:space="preserve">　</w:t>
      </w:r>
      <w:r w:rsidRPr="00274B8E">
        <w:rPr>
          <w:rFonts w:asciiTheme="minorEastAsia" w:eastAsiaTheme="minorEastAsia" w:hAnsiTheme="minorEastAsia" w:hint="eastAsia"/>
          <w:color w:val="000000"/>
          <w:szCs w:val="21"/>
        </w:rPr>
        <w:t xml:space="preserve">　本标准结合我国国情，在国内生产企业及国内外用户需求的基础上，参照美国同类产品标准制定，技术指标先进，具有普遍性、广泛性、适用性、科学性和先进性。本标准发布后，将规范海洋环境用黄铜棒饼材的性能和技术要求，提高产品在国内、外市场上的竞争力，给生产企业带来巨大的经济效益。</w:t>
      </w:r>
    </w:p>
    <w:p w:rsidR="0020432E" w:rsidRDefault="0020432E" w:rsidP="00830C43">
      <w:pPr>
        <w:rPr>
          <w:rFonts w:ascii="宋体" w:hAnsi="宋体"/>
          <w:szCs w:val="21"/>
        </w:rPr>
      </w:pPr>
    </w:p>
    <w:p w:rsidR="0020432E" w:rsidRDefault="00244918" w:rsidP="00244918">
      <w:pPr>
        <w:spacing w:line="360" w:lineRule="auto"/>
        <w:ind w:firstLineChars="2200" w:firstLine="4840"/>
        <w:rPr>
          <w:rFonts w:asciiTheme="minorEastAsia" w:eastAsiaTheme="minorEastAsia" w:hAnsiTheme="minorEastAsia" w:hint="eastAsia"/>
          <w:szCs w:val="21"/>
        </w:rPr>
      </w:pPr>
      <w:r>
        <w:rPr>
          <w:rFonts w:asciiTheme="minorEastAsia" w:eastAsiaTheme="minorEastAsia" w:hAnsiTheme="minorEastAsia" w:hint="eastAsia"/>
          <w:szCs w:val="21"/>
        </w:rPr>
        <w:t>沈阳华泰铜业有限公司</w:t>
      </w:r>
    </w:p>
    <w:p w:rsidR="004358AB" w:rsidRPr="00FF4E9D" w:rsidRDefault="00244918" w:rsidP="00FF4E9D">
      <w:pPr>
        <w:spacing w:line="360" w:lineRule="auto"/>
        <w:ind w:firstLineChars="2250" w:firstLine="4950"/>
        <w:rPr>
          <w:rFonts w:asciiTheme="minorEastAsia" w:eastAsiaTheme="minorEastAsia" w:hAnsiTheme="minorEastAsia"/>
          <w:szCs w:val="21"/>
        </w:rPr>
      </w:pPr>
      <w:r>
        <w:rPr>
          <w:rFonts w:asciiTheme="minorEastAsia" w:eastAsiaTheme="minorEastAsia" w:hAnsiTheme="minorEastAsia" w:hint="eastAsia"/>
          <w:szCs w:val="21"/>
        </w:rPr>
        <w:t>2022年11月28日</w:t>
      </w:r>
    </w:p>
    <w:sectPr w:rsidR="004358AB" w:rsidRPr="00FF4E9D" w:rsidSect="00C1723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0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仿宋">
    <w:altName w:val="微软雅黑"/>
    <w:charset w:val="86"/>
    <w:family w:val="auto"/>
    <w:pitch w:val="default"/>
    <w:sig w:usb0="00000001"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D1DE9"/>
    <w:multiLevelType w:val="multilevel"/>
    <w:tmpl w:val="75BAC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7AA6798"/>
    <w:multiLevelType w:val="singleLevel"/>
    <w:tmpl w:val="2006D2FA"/>
    <w:lvl w:ilvl="0">
      <w:start w:val="1"/>
      <w:numFmt w:val="decimal"/>
      <w:lvlText w:val="%1．"/>
      <w:lvlJc w:val="left"/>
      <w:pPr>
        <w:tabs>
          <w:tab w:val="num" w:pos="840"/>
        </w:tabs>
        <w:ind w:left="840" w:hanging="36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03319B"/>
    <w:rsid w:val="0004095C"/>
    <w:rsid w:val="000428D4"/>
    <w:rsid w:val="00050B30"/>
    <w:rsid w:val="00073CCA"/>
    <w:rsid w:val="00074453"/>
    <w:rsid w:val="00087E6E"/>
    <w:rsid w:val="000B25A2"/>
    <w:rsid w:val="000B7C34"/>
    <w:rsid w:val="000D0ADF"/>
    <w:rsid w:val="000E3086"/>
    <w:rsid w:val="000F124C"/>
    <w:rsid w:val="00116070"/>
    <w:rsid w:val="001214C8"/>
    <w:rsid w:val="0014362C"/>
    <w:rsid w:val="00155687"/>
    <w:rsid w:val="0018269E"/>
    <w:rsid w:val="001A1F06"/>
    <w:rsid w:val="001A4C2B"/>
    <w:rsid w:val="0020432E"/>
    <w:rsid w:val="002112FC"/>
    <w:rsid w:val="00235BC1"/>
    <w:rsid w:val="00244918"/>
    <w:rsid w:val="0025608F"/>
    <w:rsid w:val="00265518"/>
    <w:rsid w:val="00270221"/>
    <w:rsid w:val="00274B8E"/>
    <w:rsid w:val="0028454B"/>
    <w:rsid w:val="002A27FD"/>
    <w:rsid w:val="002B2507"/>
    <w:rsid w:val="002B5068"/>
    <w:rsid w:val="002C0C29"/>
    <w:rsid w:val="002C72C0"/>
    <w:rsid w:val="00304733"/>
    <w:rsid w:val="00323B43"/>
    <w:rsid w:val="00334106"/>
    <w:rsid w:val="00364711"/>
    <w:rsid w:val="003A5722"/>
    <w:rsid w:val="003B20D2"/>
    <w:rsid w:val="003D37D8"/>
    <w:rsid w:val="003F7133"/>
    <w:rsid w:val="004059D4"/>
    <w:rsid w:val="004070E9"/>
    <w:rsid w:val="00412D49"/>
    <w:rsid w:val="00416B8B"/>
    <w:rsid w:val="00423EB6"/>
    <w:rsid w:val="00426133"/>
    <w:rsid w:val="004331DB"/>
    <w:rsid w:val="00434057"/>
    <w:rsid w:val="004358AB"/>
    <w:rsid w:val="00456977"/>
    <w:rsid w:val="004632C9"/>
    <w:rsid w:val="00496068"/>
    <w:rsid w:val="004C4245"/>
    <w:rsid w:val="004E2529"/>
    <w:rsid w:val="004E28F1"/>
    <w:rsid w:val="005102A4"/>
    <w:rsid w:val="00530460"/>
    <w:rsid w:val="00552CEE"/>
    <w:rsid w:val="00585E77"/>
    <w:rsid w:val="00596D61"/>
    <w:rsid w:val="005B3C7D"/>
    <w:rsid w:val="005D3C4B"/>
    <w:rsid w:val="005D6B83"/>
    <w:rsid w:val="005E3A91"/>
    <w:rsid w:val="005E54DD"/>
    <w:rsid w:val="005E5E0C"/>
    <w:rsid w:val="006016BE"/>
    <w:rsid w:val="00613F72"/>
    <w:rsid w:val="00641B3D"/>
    <w:rsid w:val="006D0443"/>
    <w:rsid w:val="006D05EE"/>
    <w:rsid w:val="006E6D59"/>
    <w:rsid w:val="00727A6A"/>
    <w:rsid w:val="007A492D"/>
    <w:rsid w:val="00822E68"/>
    <w:rsid w:val="00830C43"/>
    <w:rsid w:val="00834413"/>
    <w:rsid w:val="00852830"/>
    <w:rsid w:val="0085666C"/>
    <w:rsid w:val="008B7726"/>
    <w:rsid w:val="008E7468"/>
    <w:rsid w:val="009024AA"/>
    <w:rsid w:val="00932C71"/>
    <w:rsid w:val="00980069"/>
    <w:rsid w:val="009901A5"/>
    <w:rsid w:val="009A7410"/>
    <w:rsid w:val="00A11E05"/>
    <w:rsid w:val="00A60662"/>
    <w:rsid w:val="00AA6E8C"/>
    <w:rsid w:val="00AF0C55"/>
    <w:rsid w:val="00B03913"/>
    <w:rsid w:val="00B333C0"/>
    <w:rsid w:val="00B5078B"/>
    <w:rsid w:val="00B635AF"/>
    <w:rsid w:val="00B94EF3"/>
    <w:rsid w:val="00BB1500"/>
    <w:rsid w:val="00BB15E2"/>
    <w:rsid w:val="00BD2269"/>
    <w:rsid w:val="00BD24F9"/>
    <w:rsid w:val="00BD5D74"/>
    <w:rsid w:val="00C15D18"/>
    <w:rsid w:val="00C17237"/>
    <w:rsid w:val="00C41C55"/>
    <w:rsid w:val="00C47320"/>
    <w:rsid w:val="00C8790C"/>
    <w:rsid w:val="00C93F29"/>
    <w:rsid w:val="00C97587"/>
    <w:rsid w:val="00D137A8"/>
    <w:rsid w:val="00D243B5"/>
    <w:rsid w:val="00D27E01"/>
    <w:rsid w:val="00D31D50"/>
    <w:rsid w:val="00D43B9E"/>
    <w:rsid w:val="00D5665B"/>
    <w:rsid w:val="00D57714"/>
    <w:rsid w:val="00D6317B"/>
    <w:rsid w:val="00D63808"/>
    <w:rsid w:val="00D939DE"/>
    <w:rsid w:val="00DA503E"/>
    <w:rsid w:val="00DA5240"/>
    <w:rsid w:val="00DA7F40"/>
    <w:rsid w:val="00DB509C"/>
    <w:rsid w:val="00DD42AE"/>
    <w:rsid w:val="00DF441D"/>
    <w:rsid w:val="00DF5F9B"/>
    <w:rsid w:val="00E00A6B"/>
    <w:rsid w:val="00E625E3"/>
    <w:rsid w:val="00E96CF7"/>
    <w:rsid w:val="00EB0504"/>
    <w:rsid w:val="00EC291A"/>
    <w:rsid w:val="00EC2C3B"/>
    <w:rsid w:val="00ED46CD"/>
    <w:rsid w:val="00EE5079"/>
    <w:rsid w:val="00F06A0A"/>
    <w:rsid w:val="00F142C0"/>
    <w:rsid w:val="00F22A4E"/>
    <w:rsid w:val="00F54CA5"/>
    <w:rsid w:val="00F56E65"/>
    <w:rsid w:val="00F93B0C"/>
    <w:rsid w:val="00F948C6"/>
    <w:rsid w:val="00FA33AD"/>
    <w:rsid w:val="00FE7393"/>
    <w:rsid w:val="00FF2B52"/>
    <w:rsid w:val="00FF4E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3B43"/>
    <w:pPr>
      <w:adjustRightInd w:val="0"/>
      <w:snapToGrid w:val="0"/>
      <w:spacing w:line="240" w:lineRule="auto"/>
    </w:pPr>
    <w:rPr>
      <w:rFonts w:ascii="Tahoma" w:hAnsi="Tahom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0"/>
    <w:next w:val="a0"/>
    <w:autoRedefine/>
    <w:semiHidden/>
    <w:rsid w:val="0004095C"/>
    <w:pPr>
      <w:widowControl w:val="0"/>
      <w:snapToGrid/>
      <w:spacing w:after="0" w:line="360" w:lineRule="atLeast"/>
      <w:ind w:firstLine="643"/>
      <w:jc w:val="both"/>
    </w:pPr>
    <w:rPr>
      <w:rFonts w:ascii="黑体" w:eastAsia="黑体" w:hAnsi="宋体" w:cs="Times New Roman"/>
      <w:bCs/>
      <w:sz w:val="32"/>
      <w:szCs w:val="52"/>
    </w:rPr>
  </w:style>
  <w:style w:type="paragraph" w:styleId="a4">
    <w:name w:val="Body Text"/>
    <w:basedOn w:val="a0"/>
    <w:link w:val="Char"/>
    <w:uiPriority w:val="99"/>
    <w:semiHidden/>
    <w:unhideWhenUsed/>
    <w:rsid w:val="00C15D18"/>
    <w:pPr>
      <w:spacing w:after="120"/>
    </w:pPr>
  </w:style>
  <w:style w:type="character" w:customStyle="1" w:styleId="Char">
    <w:name w:val="正文文本 Char"/>
    <w:basedOn w:val="a1"/>
    <w:link w:val="a4"/>
    <w:uiPriority w:val="99"/>
    <w:semiHidden/>
    <w:rsid w:val="00C15D18"/>
    <w:rPr>
      <w:rFonts w:ascii="Tahoma" w:hAnsi="Tahoma"/>
    </w:rPr>
  </w:style>
  <w:style w:type="paragraph" w:styleId="a5">
    <w:name w:val="Body Text First Indent"/>
    <w:basedOn w:val="a4"/>
    <w:link w:val="Char0"/>
    <w:rsid w:val="00C15D18"/>
    <w:pPr>
      <w:widowControl w:val="0"/>
      <w:snapToGrid/>
      <w:spacing w:line="360" w:lineRule="atLeast"/>
      <w:ind w:firstLineChars="100" w:firstLine="420"/>
      <w:textAlignment w:val="baseline"/>
    </w:pPr>
    <w:rPr>
      <w:rFonts w:ascii="Times New Roman" w:eastAsia="宋体" w:hAnsi="Times New Roman" w:cs="Times New Roman"/>
      <w:sz w:val="24"/>
      <w:szCs w:val="20"/>
    </w:rPr>
  </w:style>
  <w:style w:type="character" w:customStyle="1" w:styleId="Char0">
    <w:name w:val="正文首行缩进 Char"/>
    <w:basedOn w:val="Char"/>
    <w:link w:val="a5"/>
    <w:rsid w:val="00C15D18"/>
    <w:rPr>
      <w:rFonts w:ascii="Times New Roman" w:eastAsia="宋体" w:hAnsi="Times New Roman" w:cs="Times New Roman"/>
      <w:sz w:val="24"/>
      <w:szCs w:val="20"/>
    </w:rPr>
  </w:style>
  <w:style w:type="character" w:customStyle="1" w:styleId="CharChar">
    <w:name w:val="一级条标题 Char Char"/>
    <w:basedOn w:val="a1"/>
    <w:link w:val="a"/>
    <w:rsid w:val="002B2507"/>
    <w:rPr>
      <w:rFonts w:eastAsia="黑体"/>
      <w:sz w:val="21"/>
    </w:rPr>
  </w:style>
  <w:style w:type="paragraph" w:customStyle="1" w:styleId="a">
    <w:name w:val="一级条标题"/>
    <w:next w:val="a0"/>
    <w:link w:val="CharChar"/>
    <w:rsid w:val="002B2507"/>
    <w:pPr>
      <w:numPr>
        <w:ilvl w:val="2"/>
        <w:numId w:val="2"/>
      </w:numPr>
      <w:tabs>
        <w:tab w:val="left" w:pos="1740"/>
      </w:tabs>
      <w:spacing w:after="0" w:line="240" w:lineRule="auto"/>
      <w:outlineLvl w:val="2"/>
    </w:pPr>
    <w:rPr>
      <w:rFonts w:eastAsia="黑体"/>
      <w:sz w:val="21"/>
    </w:rPr>
  </w:style>
  <w:style w:type="paragraph" w:customStyle="1" w:styleId="a6">
    <w:name w:val="段"/>
    <w:link w:val="Char1"/>
    <w:rsid w:val="00830C43"/>
    <w:pPr>
      <w:autoSpaceDE w:val="0"/>
      <w:autoSpaceDN w:val="0"/>
      <w:spacing w:after="0" w:line="240" w:lineRule="auto"/>
      <w:ind w:firstLineChars="200" w:firstLine="200"/>
      <w:jc w:val="both"/>
    </w:pPr>
    <w:rPr>
      <w:rFonts w:ascii="宋体" w:eastAsia="宋体" w:hAnsi="Times New Roman" w:cs="Times New Roman"/>
      <w:sz w:val="21"/>
      <w:szCs w:val="20"/>
    </w:rPr>
  </w:style>
  <w:style w:type="character" w:customStyle="1" w:styleId="Char1">
    <w:name w:val="段 Char"/>
    <w:link w:val="a6"/>
    <w:rsid w:val="00830C43"/>
    <w:rPr>
      <w:rFonts w:ascii="宋体" w:eastAsia="宋体" w:hAnsi="Times New Roman" w:cs="Times New Roman"/>
      <w:sz w:val="21"/>
      <w:szCs w:val="20"/>
    </w:rPr>
  </w:style>
  <w:style w:type="table" w:styleId="a7">
    <w:name w:val="Table Grid"/>
    <w:basedOn w:val="a2"/>
    <w:qFormat/>
    <w:rsid w:val="00B5078B"/>
    <w:pPr>
      <w:spacing w:after="0" w:line="240" w:lineRule="auto"/>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Char2"/>
    <w:uiPriority w:val="99"/>
    <w:semiHidden/>
    <w:unhideWhenUsed/>
    <w:rsid w:val="0018269E"/>
    <w:pPr>
      <w:spacing w:after="0"/>
    </w:pPr>
    <w:rPr>
      <w:sz w:val="18"/>
      <w:szCs w:val="18"/>
    </w:rPr>
  </w:style>
  <w:style w:type="character" w:customStyle="1" w:styleId="Char2">
    <w:name w:val="批注框文本 Char"/>
    <w:basedOn w:val="a1"/>
    <w:link w:val="a8"/>
    <w:uiPriority w:val="99"/>
    <w:semiHidden/>
    <w:rsid w:val="0018269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Sheet1!$D$4</c:f>
              <c:strCache>
                <c:ptCount val="1"/>
                <c:pt idx="0">
                  <c:v>频数</c:v>
                </c:pt>
              </c:strCache>
            </c:strRef>
          </c:tx>
          <c:cat>
            <c:strRef>
              <c:f>Sheet1!$C$5:$C$11</c:f>
              <c:strCache>
                <c:ptCount val="7"/>
                <c:pt idx="0">
                  <c:v>-0.03</c:v>
                </c:pt>
                <c:pt idx="1">
                  <c:v>-0.03～-0.05</c:v>
                </c:pt>
                <c:pt idx="2">
                  <c:v>-0.05 ～ -0.08</c:v>
                </c:pt>
                <c:pt idx="3">
                  <c:v>-0.08 ～-0.15</c:v>
                </c:pt>
                <c:pt idx="4">
                  <c:v>-0.15 ～ -0.20</c:v>
                </c:pt>
                <c:pt idx="5">
                  <c:v>-0.20～  -0.25</c:v>
                </c:pt>
                <c:pt idx="6">
                  <c:v>-0.25 ～ +0</c:v>
                </c:pt>
              </c:strCache>
            </c:strRef>
          </c:cat>
          <c:val>
            <c:numRef>
              <c:f>Sheet1!$D$5:$D$11</c:f>
              <c:numCache>
                <c:formatCode>General</c:formatCode>
                <c:ptCount val="7"/>
                <c:pt idx="0">
                  <c:v>6</c:v>
                </c:pt>
                <c:pt idx="1">
                  <c:v>3</c:v>
                </c:pt>
                <c:pt idx="2">
                  <c:v>4</c:v>
                </c:pt>
                <c:pt idx="3">
                  <c:v>22</c:v>
                </c:pt>
                <c:pt idx="4">
                  <c:v>8</c:v>
                </c:pt>
                <c:pt idx="5">
                  <c:v>0</c:v>
                </c:pt>
                <c:pt idx="6">
                  <c:v>0</c:v>
                </c:pt>
              </c:numCache>
            </c:numRef>
          </c:val>
        </c:ser>
        <c:ser>
          <c:idx val="1"/>
          <c:order val="1"/>
          <c:tx>
            <c:strRef>
              <c:f>Sheet1!$E$4</c:f>
              <c:strCache>
                <c:ptCount val="1"/>
                <c:pt idx="0">
                  <c:v>频率</c:v>
                </c:pt>
              </c:strCache>
            </c:strRef>
          </c:tx>
          <c:cat>
            <c:strRef>
              <c:f>Sheet1!$C$5:$C$11</c:f>
              <c:strCache>
                <c:ptCount val="7"/>
                <c:pt idx="0">
                  <c:v>-0.03</c:v>
                </c:pt>
                <c:pt idx="1">
                  <c:v>-0.03～-0.05</c:v>
                </c:pt>
                <c:pt idx="2">
                  <c:v>-0.05 ～ -0.08</c:v>
                </c:pt>
                <c:pt idx="3">
                  <c:v>-0.08 ～-0.15</c:v>
                </c:pt>
                <c:pt idx="4">
                  <c:v>-0.15 ～ -0.20</c:v>
                </c:pt>
                <c:pt idx="5">
                  <c:v>-0.20～  -0.25</c:v>
                </c:pt>
                <c:pt idx="6">
                  <c:v>-0.25 ～ +0</c:v>
                </c:pt>
              </c:strCache>
            </c:strRef>
          </c:cat>
          <c:val>
            <c:numRef>
              <c:f>Sheet1!$E$5:$E$11</c:f>
              <c:numCache>
                <c:formatCode>0.00%</c:formatCode>
                <c:ptCount val="7"/>
                <c:pt idx="0">
                  <c:v>0.13900000000000001</c:v>
                </c:pt>
                <c:pt idx="1">
                  <c:v>6.9000000000000034E-2</c:v>
                </c:pt>
                <c:pt idx="2">
                  <c:v>9.3000000000000208E-2</c:v>
                </c:pt>
                <c:pt idx="3">
                  <c:v>0.51100000000000001</c:v>
                </c:pt>
                <c:pt idx="4">
                  <c:v>0.18600000000000044</c:v>
                </c:pt>
                <c:pt idx="5" formatCode="General">
                  <c:v>0</c:v>
                </c:pt>
                <c:pt idx="6" formatCode="General">
                  <c:v>0</c:v>
                </c:pt>
              </c:numCache>
            </c:numRef>
          </c:val>
        </c:ser>
        <c:axId val="86521344"/>
        <c:axId val="86523264"/>
      </c:barChart>
      <c:catAx>
        <c:axId val="86521344"/>
        <c:scaling>
          <c:orientation val="minMax"/>
        </c:scaling>
        <c:axPos val="b"/>
        <c:tickLblPos val="nextTo"/>
        <c:crossAx val="86523264"/>
        <c:crosses val="autoZero"/>
        <c:auto val="1"/>
        <c:lblAlgn val="ctr"/>
        <c:lblOffset val="100"/>
      </c:catAx>
      <c:valAx>
        <c:axId val="86523264"/>
        <c:scaling>
          <c:orientation val="minMax"/>
        </c:scaling>
        <c:axPos val="l"/>
        <c:majorGridlines/>
        <c:numFmt formatCode="General" sourceLinked="1"/>
        <c:tickLblPos val="nextTo"/>
        <c:crossAx val="86521344"/>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stacked"/>
        <c:ser>
          <c:idx val="0"/>
          <c:order val="0"/>
          <c:tx>
            <c:strRef>
              <c:f>Sheet1!$E$32</c:f>
              <c:strCache>
                <c:ptCount val="1"/>
              </c:strCache>
            </c:strRef>
          </c:tx>
          <c:cat>
            <c:strRef>
              <c:f>Sheet1!$D$33:$D$40</c:f>
              <c:strCache>
                <c:ptCount val="8"/>
                <c:pt idx="0">
                  <c:v>[18-20]</c:v>
                </c:pt>
                <c:pt idx="1">
                  <c:v>[20-25]</c:v>
                </c:pt>
                <c:pt idx="2">
                  <c:v>[25-27]</c:v>
                </c:pt>
                <c:pt idx="3">
                  <c:v>[27-30]</c:v>
                </c:pt>
                <c:pt idx="4">
                  <c:v>[30-33]</c:v>
                </c:pt>
                <c:pt idx="5">
                  <c:v>[33-36]</c:v>
                </c:pt>
                <c:pt idx="6">
                  <c:v>[36-39]</c:v>
                </c:pt>
                <c:pt idx="7">
                  <c:v>[39-42]</c:v>
                </c:pt>
              </c:strCache>
            </c:strRef>
          </c:cat>
          <c:val>
            <c:numRef>
              <c:f>Sheet1!$E$33:$E$40</c:f>
              <c:numCache>
                <c:formatCode>General</c:formatCode>
                <c:ptCount val="8"/>
              </c:numCache>
            </c:numRef>
          </c:val>
        </c:ser>
        <c:ser>
          <c:idx val="1"/>
          <c:order val="1"/>
          <c:tx>
            <c:strRef>
              <c:f>Sheet1!$F$32</c:f>
              <c:strCache>
                <c:ptCount val="1"/>
                <c:pt idx="0">
                  <c:v>频数</c:v>
                </c:pt>
              </c:strCache>
            </c:strRef>
          </c:tx>
          <c:cat>
            <c:strRef>
              <c:f>Sheet1!$D$33:$D$40</c:f>
              <c:strCache>
                <c:ptCount val="8"/>
                <c:pt idx="0">
                  <c:v>[18-20]</c:v>
                </c:pt>
                <c:pt idx="1">
                  <c:v>[20-25]</c:v>
                </c:pt>
                <c:pt idx="2">
                  <c:v>[25-27]</c:v>
                </c:pt>
                <c:pt idx="3">
                  <c:v>[27-30]</c:v>
                </c:pt>
                <c:pt idx="4">
                  <c:v>[30-33]</c:v>
                </c:pt>
                <c:pt idx="5">
                  <c:v>[33-36]</c:v>
                </c:pt>
                <c:pt idx="6">
                  <c:v>[36-39]</c:v>
                </c:pt>
                <c:pt idx="7">
                  <c:v>[39-42]</c:v>
                </c:pt>
              </c:strCache>
            </c:strRef>
          </c:cat>
          <c:val>
            <c:numRef>
              <c:f>Sheet1!$F$33:$F$40</c:f>
              <c:numCache>
                <c:formatCode>General</c:formatCode>
                <c:ptCount val="8"/>
                <c:pt idx="0">
                  <c:v>23</c:v>
                </c:pt>
                <c:pt idx="1">
                  <c:v>62</c:v>
                </c:pt>
                <c:pt idx="2">
                  <c:v>30</c:v>
                </c:pt>
                <c:pt idx="3">
                  <c:v>30</c:v>
                </c:pt>
                <c:pt idx="4">
                  <c:v>6</c:v>
                </c:pt>
                <c:pt idx="5">
                  <c:v>13</c:v>
                </c:pt>
                <c:pt idx="6">
                  <c:v>4</c:v>
                </c:pt>
                <c:pt idx="7">
                  <c:v>2</c:v>
                </c:pt>
              </c:numCache>
            </c:numRef>
          </c:val>
        </c:ser>
        <c:ser>
          <c:idx val="2"/>
          <c:order val="2"/>
          <c:tx>
            <c:strRef>
              <c:f>Sheet1!$G$32</c:f>
              <c:strCache>
                <c:ptCount val="1"/>
                <c:pt idx="0">
                  <c:v>频率</c:v>
                </c:pt>
              </c:strCache>
            </c:strRef>
          </c:tx>
          <c:cat>
            <c:strRef>
              <c:f>Sheet1!$D$33:$D$40</c:f>
              <c:strCache>
                <c:ptCount val="8"/>
                <c:pt idx="0">
                  <c:v>[18-20]</c:v>
                </c:pt>
                <c:pt idx="1">
                  <c:v>[20-25]</c:v>
                </c:pt>
                <c:pt idx="2">
                  <c:v>[25-27]</c:v>
                </c:pt>
                <c:pt idx="3">
                  <c:v>[27-30]</c:v>
                </c:pt>
                <c:pt idx="4">
                  <c:v>[30-33]</c:v>
                </c:pt>
                <c:pt idx="5">
                  <c:v>[33-36]</c:v>
                </c:pt>
                <c:pt idx="6">
                  <c:v>[36-39]</c:v>
                </c:pt>
                <c:pt idx="7">
                  <c:v>[39-42]</c:v>
                </c:pt>
              </c:strCache>
            </c:strRef>
          </c:cat>
          <c:val>
            <c:numRef>
              <c:f>Sheet1!$G$33:$G$40</c:f>
              <c:numCache>
                <c:formatCode>0.00%</c:formatCode>
                <c:ptCount val="8"/>
                <c:pt idx="0">
                  <c:v>0.13500000000000001</c:v>
                </c:pt>
                <c:pt idx="1">
                  <c:v>0.36500000000000021</c:v>
                </c:pt>
                <c:pt idx="2">
                  <c:v>0.17600000000000007</c:v>
                </c:pt>
                <c:pt idx="3">
                  <c:v>0.17600000000000007</c:v>
                </c:pt>
                <c:pt idx="4">
                  <c:v>3.500000000000001E-2</c:v>
                </c:pt>
                <c:pt idx="5">
                  <c:v>7.5999999999999998E-2</c:v>
                </c:pt>
                <c:pt idx="6">
                  <c:v>2.4E-2</c:v>
                </c:pt>
                <c:pt idx="7">
                  <c:v>1.2E-2</c:v>
                </c:pt>
              </c:numCache>
            </c:numRef>
          </c:val>
        </c:ser>
        <c:overlap val="100"/>
        <c:axId val="177302528"/>
        <c:axId val="177308416"/>
      </c:barChart>
      <c:catAx>
        <c:axId val="177302528"/>
        <c:scaling>
          <c:orientation val="minMax"/>
        </c:scaling>
        <c:axPos val="b"/>
        <c:tickLblPos val="nextTo"/>
        <c:crossAx val="177308416"/>
        <c:crosses val="autoZero"/>
        <c:auto val="1"/>
        <c:lblAlgn val="ctr"/>
        <c:lblOffset val="100"/>
      </c:catAx>
      <c:valAx>
        <c:axId val="177308416"/>
        <c:scaling>
          <c:orientation val="minMax"/>
        </c:scaling>
        <c:axPos val="l"/>
        <c:majorGridlines/>
        <c:numFmt formatCode="General" sourceLinked="1"/>
        <c:tickLblPos val="nextTo"/>
        <c:crossAx val="177302528"/>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Sheet1!$D$53</c:f>
              <c:strCache>
                <c:ptCount val="1"/>
              </c:strCache>
            </c:strRef>
          </c:tx>
          <c:cat>
            <c:strRef>
              <c:f>Sheet1!$C$54:$C$58</c:f>
              <c:strCache>
                <c:ptCount val="5"/>
                <c:pt idx="0">
                  <c:v>[450 -480]</c:v>
                </c:pt>
                <c:pt idx="1">
                  <c:v>[480-510]</c:v>
                </c:pt>
                <c:pt idx="2">
                  <c:v>[540-570]</c:v>
                </c:pt>
                <c:pt idx="3">
                  <c:v>[570-600]</c:v>
                </c:pt>
                <c:pt idx="4">
                  <c:v>[600-630]</c:v>
                </c:pt>
              </c:strCache>
            </c:strRef>
          </c:cat>
          <c:val>
            <c:numRef>
              <c:f>Sheet1!$D$54:$D$58</c:f>
              <c:numCache>
                <c:formatCode>General</c:formatCode>
                <c:ptCount val="5"/>
              </c:numCache>
            </c:numRef>
          </c:val>
        </c:ser>
        <c:ser>
          <c:idx val="1"/>
          <c:order val="1"/>
          <c:tx>
            <c:strRef>
              <c:f>Sheet1!$E$53</c:f>
              <c:strCache>
                <c:ptCount val="1"/>
                <c:pt idx="0">
                  <c:v>频数</c:v>
                </c:pt>
              </c:strCache>
            </c:strRef>
          </c:tx>
          <c:cat>
            <c:strRef>
              <c:f>Sheet1!$C$54:$C$58</c:f>
              <c:strCache>
                <c:ptCount val="5"/>
                <c:pt idx="0">
                  <c:v>[450 -480]</c:v>
                </c:pt>
                <c:pt idx="1">
                  <c:v>[480-510]</c:v>
                </c:pt>
                <c:pt idx="2">
                  <c:v>[540-570]</c:v>
                </c:pt>
                <c:pt idx="3">
                  <c:v>[570-600]</c:v>
                </c:pt>
                <c:pt idx="4">
                  <c:v>[600-630]</c:v>
                </c:pt>
              </c:strCache>
            </c:strRef>
          </c:cat>
          <c:val>
            <c:numRef>
              <c:f>Sheet1!$E$54:$E$58</c:f>
              <c:numCache>
                <c:formatCode>General</c:formatCode>
                <c:ptCount val="5"/>
                <c:pt idx="0">
                  <c:v>3</c:v>
                </c:pt>
                <c:pt idx="1">
                  <c:v>27</c:v>
                </c:pt>
                <c:pt idx="2">
                  <c:v>60</c:v>
                </c:pt>
                <c:pt idx="3">
                  <c:v>40</c:v>
                </c:pt>
                <c:pt idx="4">
                  <c:v>20</c:v>
                </c:pt>
              </c:numCache>
            </c:numRef>
          </c:val>
        </c:ser>
        <c:ser>
          <c:idx val="2"/>
          <c:order val="2"/>
          <c:tx>
            <c:strRef>
              <c:f>Sheet1!$F$53</c:f>
              <c:strCache>
                <c:ptCount val="1"/>
                <c:pt idx="0">
                  <c:v>频率</c:v>
                </c:pt>
              </c:strCache>
            </c:strRef>
          </c:tx>
          <c:cat>
            <c:strRef>
              <c:f>Sheet1!$C$54:$C$58</c:f>
              <c:strCache>
                <c:ptCount val="5"/>
                <c:pt idx="0">
                  <c:v>[450 -480]</c:v>
                </c:pt>
                <c:pt idx="1">
                  <c:v>[480-510]</c:v>
                </c:pt>
                <c:pt idx="2">
                  <c:v>[540-570]</c:v>
                </c:pt>
                <c:pt idx="3">
                  <c:v>[570-600]</c:v>
                </c:pt>
                <c:pt idx="4">
                  <c:v>[600-630]</c:v>
                </c:pt>
              </c:strCache>
            </c:strRef>
          </c:cat>
          <c:val>
            <c:numRef>
              <c:f>Sheet1!$F$54:$F$58</c:f>
              <c:numCache>
                <c:formatCode>0%</c:formatCode>
                <c:ptCount val="5"/>
                <c:pt idx="0">
                  <c:v>2.0000000000000011E-2</c:v>
                </c:pt>
                <c:pt idx="1">
                  <c:v>0.18000000000000008</c:v>
                </c:pt>
                <c:pt idx="2">
                  <c:v>0.4</c:v>
                </c:pt>
                <c:pt idx="3" formatCode="0.00%">
                  <c:v>0.26700000000000002</c:v>
                </c:pt>
                <c:pt idx="4" formatCode="0.00%">
                  <c:v>0.13300000000000001</c:v>
                </c:pt>
              </c:numCache>
            </c:numRef>
          </c:val>
        </c:ser>
        <c:axId val="178284032"/>
        <c:axId val="178285568"/>
      </c:barChart>
      <c:catAx>
        <c:axId val="178284032"/>
        <c:scaling>
          <c:orientation val="minMax"/>
        </c:scaling>
        <c:axPos val="b"/>
        <c:tickLblPos val="nextTo"/>
        <c:crossAx val="178285568"/>
        <c:crosses val="autoZero"/>
        <c:auto val="1"/>
        <c:lblAlgn val="ctr"/>
        <c:lblOffset val="100"/>
      </c:catAx>
      <c:valAx>
        <c:axId val="178285568"/>
        <c:scaling>
          <c:orientation val="minMax"/>
        </c:scaling>
        <c:axPos val="l"/>
        <c:majorGridlines/>
        <c:numFmt formatCode="General" sourceLinked="1"/>
        <c:tickLblPos val="nextTo"/>
        <c:crossAx val="178284032"/>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Sheet1!$C$78</c:f>
              <c:strCache>
                <c:ptCount val="1"/>
              </c:strCache>
            </c:strRef>
          </c:tx>
          <c:cat>
            <c:strRef>
              <c:f>Sheet1!$B$79:$B$84</c:f>
              <c:strCache>
                <c:ptCount val="6"/>
                <c:pt idx="0">
                  <c:v>[6-9]</c:v>
                </c:pt>
                <c:pt idx="1">
                  <c:v>[9-12]</c:v>
                </c:pt>
                <c:pt idx="2">
                  <c:v>[12-15]</c:v>
                </c:pt>
                <c:pt idx="3">
                  <c:v>[15-18]</c:v>
                </c:pt>
                <c:pt idx="4">
                  <c:v>[18-21]</c:v>
                </c:pt>
                <c:pt idx="5">
                  <c:v>[21-24]</c:v>
                </c:pt>
              </c:strCache>
            </c:strRef>
          </c:cat>
          <c:val>
            <c:numRef>
              <c:f>Sheet1!$C$79:$C$84</c:f>
              <c:numCache>
                <c:formatCode>General</c:formatCode>
                <c:ptCount val="6"/>
              </c:numCache>
            </c:numRef>
          </c:val>
        </c:ser>
        <c:ser>
          <c:idx val="1"/>
          <c:order val="1"/>
          <c:tx>
            <c:strRef>
              <c:f>Sheet1!$D$78</c:f>
              <c:strCache>
                <c:ptCount val="1"/>
                <c:pt idx="0">
                  <c:v>频数</c:v>
                </c:pt>
              </c:strCache>
            </c:strRef>
          </c:tx>
          <c:cat>
            <c:strRef>
              <c:f>Sheet1!$B$79:$B$84</c:f>
              <c:strCache>
                <c:ptCount val="6"/>
                <c:pt idx="0">
                  <c:v>[6-9]</c:v>
                </c:pt>
                <c:pt idx="1">
                  <c:v>[9-12]</c:v>
                </c:pt>
                <c:pt idx="2">
                  <c:v>[12-15]</c:v>
                </c:pt>
                <c:pt idx="3">
                  <c:v>[15-18]</c:v>
                </c:pt>
                <c:pt idx="4">
                  <c:v>[18-21]</c:v>
                </c:pt>
                <c:pt idx="5">
                  <c:v>[21-24]</c:v>
                </c:pt>
              </c:strCache>
            </c:strRef>
          </c:cat>
          <c:val>
            <c:numRef>
              <c:f>Sheet1!$D$79:$D$84</c:f>
              <c:numCache>
                <c:formatCode>General</c:formatCode>
                <c:ptCount val="6"/>
                <c:pt idx="0">
                  <c:v>15</c:v>
                </c:pt>
                <c:pt idx="1">
                  <c:v>60</c:v>
                </c:pt>
                <c:pt idx="2">
                  <c:v>35</c:v>
                </c:pt>
                <c:pt idx="3">
                  <c:v>25</c:v>
                </c:pt>
                <c:pt idx="4">
                  <c:v>5</c:v>
                </c:pt>
                <c:pt idx="5">
                  <c:v>20</c:v>
                </c:pt>
              </c:numCache>
            </c:numRef>
          </c:val>
        </c:ser>
        <c:ser>
          <c:idx val="2"/>
          <c:order val="2"/>
          <c:tx>
            <c:strRef>
              <c:f>Sheet1!$E$78</c:f>
              <c:strCache>
                <c:ptCount val="1"/>
                <c:pt idx="0">
                  <c:v>频率</c:v>
                </c:pt>
              </c:strCache>
            </c:strRef>
          </c:tx>
          <c:cat>
            <c:strRef>
              <c:f>Sheet1!$B$79:$B$84</c:f>
              <c:strCache>
                <c:ptCount val="6"/>
                <c:pt idx="0">
                  <c:v>[6-9]</c:v>
                </c:pt>
                <c:pt idx="1">
                  <c:v>[9-12]</c:v>
                </c:pt>
                <c:pt idx="2">
                  <c:v>[12-15]</c:v>
                </c:pt>
                <c:pt idx="3">
                  <c:v>[15-18]</c:v>
                </c:pt>
                <c:pt idx="4">
                  <c:v>[18-21]</c:v>
                </c:pt>
                <c:pt idx="5">
                  <c:v>[21-24]</c:v>
                </c:pt>
              </c:strCache>
            </c:strRef>
          </c:cat>
          <c:val>
            <c:numRef>
              <c:f>Sheet1!$E$79:$E$84</c:f>
              <c:numCache>
                <c:formatCode>0.00%</c:formatCode>
                <c:ptCount val="6"/>
                <c:pt idx="0">
                  <c:v>9.3000000000000069E-2</c:v>
                </c:pt>
                <c:pt idx="1">
                  <c:v>0.37500000000000017</c:v>
                </c:pt>
                <c:pt idx="2">
                  <c:v>0.21900000000000008</c:v>
                </c:pt>
                <c:pt idx="3">
                  <c:v>0.15600000000000008</c:v>
                </c:pt>
                <c:pt idx="4">
                  <c:v>3.1000000000000014E-2</c:v>
                </c:pt>
                <c:pt idx="5">
                  <c:v>0.125</c:v>
                </c:pt>
              </c:numCache>
            </c:numRef>
          </c:val>
        </c:ser>
        <c:axId val="178528256"/>
        <c:axId val="178529792"/>
      </c:barChart>
      <c:catAx>
        <c:axId val="178528256"/>
        <c:scaling>
          <c:orientation val="minMax"/>
        </c:scaling>
        <c:axPos val="b"/>
        <c:tickLblPos val="nextTo"/>
        <c:crossAx val="178529792"/>
        <c:crosses val="autoZero"/>
        <c:auto val="1"/>
        <c:lblAlgn val="ctr"/>
        <c:lblOffset val="100"/>
      </c:catAx>
      <c:valAx>
        <c:axId val="178529792"/>
        <c:scaling>
          <c:orientation val="minMax"/>
        </c:scaling>
        <c:axPos val="l"/>
        <c:majorGridlines/>
        <c:numFmt formatCode="General" sourceLinked="1"/>
        <c:tickLblPos val="nextTo"/>
        <c:crossAx val="1785282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Sheet1!$E$39</c:f>
              <c:strCache>
                <c:ptCount val="1"/>
              </c:strCache>
            </c:strRef>
          </c:tx>
          <c:cat>
            <c:strRef>
              <c:f>Sheet1!$D$40:$D$46</c:f>
              <c:strCache>
                <c:ptCount val="7"/>
                <c:pt idx="0">
                  <c:v>[0.01 +0]</c:v>
                </c:pt>
                <c:pt idx="1">
                  <c:v>[0.02 +0]</c:v>
                </c:pt>
                <c:pt idx="2">
                  <c:v>[0.03+0]</c:v>
                </c:pt>
                <c:pt idx="3">
                  <c:v>[0.04+0]</c:v>
                </c:pt>
                <c:pt idx="4">
                  <c:v>[0.05  +0]</c:v>
                </c:pt>
                <c:pt idx="5">
                  <c:v>[0.06 +0]</c:v>
                </c:pt>
                <c:pt idx="6">
                  <c:v>[0.10+0]</c:v>
                </c:pt>
              </c:strCache>
            </c:strRef>
          </c:cat>
          <c:val>
            <c:numRef>
              <c:f>Sheet1!$E$40:$E$46</c:f>
              <c:numCache>
                <c:formatCode>General</c:formatCode>
                <c:ptCount val="7"/>
              </c:numCache>
            </c:numRef>
          </c:val>
        </c:ser>
        <c:ser>
          <c:idx val="1"/>
          <c:order val="1"/>
          <c:tx>
            <c:strRef>
              <c:f>Sheet1!$F$39</c:f>
              <c:strCache>
                <c:ptCount val="1"/>
                <c:pt idx="0">
                  <c:v>频数</c:v>
                </c:pt>
              </c:strCache>
            </c:strRef>
          </c:tx>
          <c:cat>
            <c:strRef>
              <c:f>Sheet1!$D$40:$D$46</c:f>
              <c:strCache>
                <c:ptCount val="7"/>
                <c:pt idx="0">
                  <c:v>[0.01 +0]</c:v>
                </c:pt>
                <c:pt idx="1">
                  <c:v>[0.02 +0]</c:v>
                </c:pt>
                <c:pt idx="2">
                  <c:v>[0.03+0]</c:v>
                </c:pt>
                <c:pt idx="3">
                  <c:v>[0.04+0]</c:v>
                </c:pt>
                <c:pt idx="4">
                  <c:v>[0.05  +0]</c:v>
                </c:pt>
                <c:pt idx="5">
                  <c:v>[0.06 +0]</c:v>
                </c:pt>
                <c:pt idx="6">
                  <c:v>[0.10+0]</c:v>
                </c:pt>
              </c:strCache>
            </c:strRef>
          </c:cat>
          <c:val>
            <c:numRef>
              <c:f>Sheet1!$F$40:$F$46</c:f>
              <c:numCache>
                <c:formatCode>General</c:formatCode>
                <c:ptCount val="7"/>
                <c:pt idx="0">
                  <c:v>0</c:v>
                </c:pt>
                <c:pt idx="1">
                  <c:v>2</c:v>
                </c:pt>
                <c:pt idx="2">
                  <c:v>3</c:v>
                </c:pt>
                <c:pt idx="3">
                  <c:v>4</c:v>
                </c:pt>
                <c:pt idx="4">
                  <c:v>7</c:v>
                </c:pt>
                <c:pt idx="5">
                  <c:v>6</c:v>
                </c:pt>
                <c:pt idx="6">
                  <c:v>0</c:v>
                </c:pt>
              </c:numCache>
            </c:numRef>
          </c:val>
        </c:ser>
        <c:ser>
          <c:idx val="2"/>
          <c:order val="2"/>
          <c:tx>
            <c:strRef>
              <c:f>Sheet1!$G$39</c:f>
              <c:strCache>
                <c:ptCount val="1"/>
                <c:pt idx="0">
                  <c:v>频率</c:v>
                </c:pt>
              </c:strCache>
            </c:strRef>
          </c:tx>
          <c:cat>
            <c:strRef>
              <c:f>Sheet1!$D$40:$D$46</c:f>
              <c:strCache>
                <c:ptCount val="7"/>
                <c:pt idx="0">
                  <c:v>[0.01 +0]</c:v>
                </c:pt>
                <c:pt idx="1">
                  <c:v>[0.02 +0]</c:v>
                </c:pt>
                <c:pt idx="2">
                  <c:v>[0.03+0]</c:v>
                </c:pt>
                <c:pt idx="3">
                  <c:v>[0.04+0]</c:v>
                </c:pt>
                <c:pt idx="4">
                  <c:v>[0.05  +0]</c:v>
                </c:pt>
                <c:pt idx="5">
                  <c:v>[0.06 +0]</c:v>
                </c:pt>
                <c:pt idx="6">
                  <c:v>[0.10+0]</c:v>
                </c:pt>
              </c:strCache>
            </c:strRef>
          </c:cat>
          <c:val>
            <c:numRef>
              <c:f>Sheet1!$G$40:$G$46</c:f>
              <c:numCache>
                <c:formatCode>0%</c:formatCode>
                <c:ptCount val="7"/>
                <c:pt idx="0">
                  <c:v>0</c:v>
                </c:pt>
                <c:pt idx="1">
                  <c:v>9.0000000000000024E-2</c:v>
                </c:pt>
                <c:pt idx="2" formatCode="0.00%">
                  <c:v>0.13600000000000001</c:v>
                </c:pt>
                <c:pt idx="3" formatCode="0.00%">
                  <c:v>0.18200000000000024</c:v>
                </c:pt>
                <c:pt idx="4" formatCode="0.00%">
                  <c:v>0.31900000000000084</c:v>
                </c:pt>
                <c:pt idx="5" formatCode="0.00%">
                  <c:v>0.27300000000000002</c:v>
                </c:pt>
                <c:pt idx="6" formatCode="General">
                  <c:v>0</c:v>
                </c:pt>
              </c:numCache>
            </c:numRef>
          </c:val>
        </c:ser>
        <c:axId val="173115648"/>
        <c:axId val="173133824"/>
      </c:barChart>
      <c:catAx>
        <c:axId val="173115648"/>
        <c:scaling>
          <c:orientation val="minMax"/>
        </c:scaling>
        <c:axPos val="b"/>
        <c:tickLblPos val="nextTo"/>
        <c:crossAx val="173133824"/>
        <c:crosses val="autoZero"/>
        <c:auto val="1"/>
        <c:lblAlgn val="ctr"/>
        <c:lblOffset val="100"/>
      </c:catAx>
      <c:valAx>
        <c:axId val="173133824"/>
        <c:scaling>
          <c:orientation val="minMax"/>
        </c:scaling>
        <c:axPos val="l"/>
        <c:majorGridlines/>
        <c:numFmt formatCode="General" sourceLinked="1"/>
        <c:tickLblPos val="nextTo"/>
        <c:crossAx val="17311564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stacked"/>
        <c:ser>
          <c:idx val="0"/>
          <c:order val="0"/>
          <c:tx>
            <c:strRef>
              <c:f>Sheet1!$J$10</c:f>
              <c:strCache>
                <c:ptCount val="1"/>
              </c:strCache>
            </c:strRef>
          </c:tx>
          <c:cat>
            <c:strRef>
              <c:f>Sheet1!$I$11:$I$15</c:f>
              <c:strCache>
                <c:ptCount val="5"/>
                <c:pt idx="0">
                  <c:v>[260 -280]</c:v>
                </c:pt>
                <c:pt idx="1">
                  <c:v>[280 -300]</c:v>
                </c:pt>
                <c:pt idx="2">
                  <c:v>[300-320]</c:v>
                </c:pt>
                <c:pt idx="3">
                  <c:v>[320-340]</c:v>
                </c:pt>
                <c:pt idx="4">
                  <c:v>[340-360]</c:v>
                </c:pt>
              </c:strCache>
            </c:strRef>
          </c:cat>
          <c:val>
            <c:numRef>
              <c:f>Sheet1!$J$11:$J$15</c:f>
              <c:numCache>
                <c:formatCode>General</c:formatCode>
                <c:ptCount val="5"/>
              </c:numCache>
            </c:numRef>
          </c:val>
        </c:ser>
        <c:ser>
          <c:idx val="1"/>
          <c:order val="1"/>
          <c:tx>
            <c:strRef>
              <c:f>Sheet1!$K$10</c:f>
              <c:strCache>
                <c:ptCount val="1"/>
                <c:pt idx="0">
                  <c:v>频数</c:v>
                </c:pt>
              </c:strCache>
            </c:strRef>
          </c:tx>
          <c:cat>
            <c:strRef>
              <c:f>Sheet1!$I$11:$I$15</c:f>
              <c:strCache>
                <c:ptCount val="5"/>
                <c:pt idx="0">
                  <c:v>[260 -280]</c:v>
                </c:pt>
                <c:pt idx="1">
                  <c:v>[280 -300]</c:v>
                </c:pt>
                <c:pt idx="2">
                  <c:v>[300-320]</c:v>
                </c:pt>
                <c:pt idx="3">
                  <c:v>[320-340]</c:v>
                </c:pt>
                <c:pt idx="4">
                  <c:v>[340-360]</c:v>
                </c:pt>
              </c:strCache>
            </c:strRef>
          </c:cat>
          <c:val>
            <c:numRef>
              <c:f>Sheet1!$K$11:$K$15</c:f>
              <c:numCache>
                <c:formatCode>General</c:formatCode>
                <c:ptCount val="5"/>
                <c:pt idx="0">
                  <c:v>33</c:v>
                </c:pt>
                <c:pt idx="1">
                  <c:v>29</c:v>
                </c:pt>
                <c:pt idx="2">
                  <c:v>26</c:v>
                </c:pt>
                <c:pt idx="3">
                  <c:v>21</c:v>
                </c:pt>
                <c:pt idx="4">
                  <c:v>11</c:v>
                </c:pt>
              </c:numCache>
            </c:numRef>
          </c:val>
        </c:ser>
        <c:ser>
          <c:idx val="2"/>
          <c:order val="2"/>
          <c:tx>
            <c:strRef>
              <c:f>Sheet1!$L$10</c:f>
              <c:strCache>
                <c:ptCount val="1"/>
                <c:pt idx="0">
                  <c:v>频率</c:v>
                </c:pt>
              </c:strCache>
            </c:strRef>
          </c:tx>
          <c:cat>
            <c:strRef>
              <c:f>Sheet1!$I$11:$I$15</c:f>
              <c:strCache>
                <c:ptCount val="5"/>
                <c:pt idx="0">
                  <c:v>[260 -280]</c:v>
                </c:pt>
                <c:pt idx="1">
                  <c:v>[280 -300]</c:v>
                </c:pt>
                <c:pt idx="2">
                  <c:v>[300-320]</c:v>
                </c:pt>
                <c:pt idx="3">
                  <c:v>[320-340]</c:v>
                </c:pt>
                <c:pt idx="4">
                  <c:v>[340-360]</c:v>
                </c:pt>
              </c:strCache>
            </c:strRef>
          </c:cat>
          <c:val>
            <c:numRef>
              <c:f>Sheet1!$L$11:$L$15</c:f>
              <c:numCache>
                <c:formatCode>0.00%</c:formatCode>
                <c:ptCount val="5"/>
                <c:pt idx="0">
                  <c:v>0.27500000000000002</c:v>
                </c:pt>
                <c:pt idx="1">
                  <c:v>0.24200000000000021</c:v>
                </c:pt>
                <c:pt idx="2">
                  <c:v>0.21700000000000036</c:v>
                </c:pt>
                <c:pt idx="3">
                  <c:v>0.17500000000000004</c:v>
                </c:pt>
                <c:pt idx="4">
                  <c:v>9.2000000000000026E-2</c:v>
                </c:pt>
              </c:numCache>
            </c:numRef>
          </c:val>
        </c:ser>
        <c:shape val="box"/>
        <c:axId val="177287552"/>
        <c:axId val="177289088"/>
        <c:axId val="0"/>
      </c:bar3DChart>
      <c:catAx>
        <c:axId val="177287552"/>
        <c:scaling>
          <c:orientation val="minMax"/>
        </c:scaling>
        <c:axPos val="b"/>
        <c:tickLblPos val="nextTo"/>
        <c:crossAx val="177289088"/>
        <c:crosses val="autoZero"/>
        <c:auto val="1"/>
        <c:lblAlgn val="ctr"/>
        <c:lblOffset val="100"/>
      </c:catAx>
      <c:valAx>
        <c:axId val="177289088"/>
        <c:scaling>
          <c:orientation val="minMax"/>
        </c:scaling>
        <c:axPos val="l"/>
        <c:majorGridlines/>
        <c:numFmt formatCode="General" sourceLinked="1"/>
        <c:tickLblPos val="nextTo"/>
        <c:crossAx val="17728755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5.9347112860892393E-2"/>
          <c:y val="4.6296296296296446E-2"/>
          <c:w val="0.78787510936132987"/>
          <c:h val="0.83965296004666057"/>
        </c:manualLayout>
      </c:layout>
      <c:barChart>
        <c:barDir val="col"/>
        <c:grouping val="clustered"/>
        <c:ser>
          <c:idx val="0"/>
          <c:order val="0"/>
          <c:tx>
            <c:strRef>
              <c:f>Sheet2!$E$33</c:f>
              <c:strCache>
                <c:ptCount val="1"/>
              </c:strCache>
            </c:strRef>
          </c:tx>
          <c:cat>
            <c:strRef>
              <c:f>Sheet2!$D$34:$D$40</c:f>
              <c:strCache>
                <c:ptCount val="7"/>
                <c:pt idx="0">
                  <c:v>[8 -12]</c:v>
                </c:pt>
                <c:pt idx="2">
                  <c:v>[12 -16]</c:v>
                </c:pt>
                <c:pt idx="3">
                  <c:v>[16-20]</c:v>
                </c:pt>
                <c:pt idx="4">
                  <c:v>[20-24]</c:v>
                </c:pt>
                <c:pt idx="5">
                  <c:v>[24-28]</c:v>
                </c:pt>
                <c:pt idx="6">
                  <c:v>[28-32]</c:v>
                </c:pt>
              </c:strCache>
            </c:strRef>
          </c:cat>
          <c:val>
            <c:numRef>
              <c:f>Sheet2!$E$34:$E$40</c:f>
              <c:numCache>
                <c:formatCode>General</c:formatCode>
                <c:ptCount val="7"/>
              </c:numCache>
            </c:numRef>
          </c:val>
        </c:ser>
        <c:ser>
          <c:idx val="1"/>
          <c:order val="1"/>
          <c:tx>
            <c:strRef>
              <c:f>Sheet2!$F$33</c:f>
              <c:strCache>
                <c:ptCount val="1"/>
                <c:pt idx="0">
                  <c:v>频数</c:v>
                </c:pt>
              </c:strCache>
            </c:strRef>
          </c:tx>
          <c:cat>
            <c:strRef>
              <c:f>Sheet2!$D$34:$D$40</c:f>
              <c:strCache>
                <c:ptCount val="7"/>
                <c:pt idx="0">
                  <c:v>[8 -12]</c:v>
                </c:pt>
                <c:pt idx="2">
                  <c:v>[12 -16]</c:v>
                </c:pt>
                <c:pt idx="3">
                  <c:v>[16-20]</c:v>
                </c:pt>
                <c:pt idx="4">
                  <c:v>[20-24]</c:v>
                </c:pt>
                <c:pt idx="5">
                  <c:v>[24-28]</c:v>
                </c:pt>
                <c:pt idx="6">
                  <c:v>[28-32]</c:v>
                </c:pt>
              </c:strCache>
            </c:strRef>
          </c:cat>
          <c:val>
            <c:numRef>
              <c:f>Sheet2!$F$34:$F$40</c:f>
              <c:numCache>
                <c:formatCode>General</c:formatCode>
                <c:ptCount val="7"/>
                <c:pt idx="0">
                  <c:v>16</c:v>
                </c:pt>
                <c:pt idx="2">
                  <c:v>55</c:v>
                </c:pt>
                <c:pt idx="3">
                  <c:v>17</c:v>
                </c:pt>
                <c:pt idx="4">
                  <c:v>15</c:v>
                </c:pt>
                <c:pt idx="5">
                  <c:v>12</c:v>
                </c:pt>
                <c:pt idx="6">
                  <c:v>5</c:v>
                </c:pt>
              </c:numCache>
            </c:numRef>
          </c:val>
        </c:ser>
        <c:ser>
          <c:idx val="2"/>
          <c:order val="2"/>
          <c:tx>
            <c:strRef>
              <c:f>Sheet2!$G$33</c:f>
              <c:strCache>
                <c:ptCount val="1"/>
                <c:pt idx="0">
                  <c:v>频率</c:v>
                </c:pt>
              </c:strCache>
            </c:strRef>
          </c:tx>
          <c:cat>
            <c:strRef>
              <c:f>Sheet2!$D$34:$D$40</c:f>
              <c:strCache>
                <c:ptCount val="7"/>
                <c:pt idx="0">
                  <c:v>[8 -12]</c:v>
                </c:pt>
                <c:pt idx="2">
                  <c:v>[12 -16]</c:v>
                </c:pt>
                <c:pt idx="3">
                  <c:v>[16-20]</c:v>
                </c:pt>
                <c:pt idx="4">
                  <c:v>[20-24]</c:v>
                </c:pt>
                <c:pt idx="5">
                  <c:v>[24-28]</c:v>
                </c:pt>
                <c:pt idx="6">
                  <c:v>[28-32]</c:v>
                </c:pt>
              </c:strCache>
            </c:strRef>
          </c:cat>
          <c:val>
            <c:numRef>
              <c:f>Sheet2!$G$34:$G$40</c:f>
              <c:numCache>
                <c:formatCode>0.00%</c:formatCode>
                <c:ptCount val="7"/>
                <c:pt idx="1">
                  <c:v>0.13300000000000001</c:v>
                </c:pt>
                <c:pt idx="2">
                  <c:v>0.45800000000000002</c:v>
                </c:pt>
                <c:pt idx="3">
                  <c:v>0.14200000000000004</c:v>
                </c:pt>
                <c:pt idx="4">
                  <c:v>0.125</c:v>
                </c:pt>
                <c:pt idx="5" formatCode="0%">
                  <c:v>0.1</c:v>
                </c:pt>
                <c:pt idx="6">
                  <c:v>4.2000000000000023E-2</c:v>
                </c:pt>
              </c:numCache>
            </c:numRef>
          </c:val>
        </c:ser>
        <c:axId val="178569984"/>
        <c:axId val="178571520"/>
      </c:barChart>
      <c:catAx>
        <c:axId val="178569984"/>
        <c:scaling>
          <c:orientation val="minMax"/>
        </c:scaling>
        <c:axPos val="b"/>
        <c:tickLblPos val="nextTo"/>
        <c:crossAx val="178571520"/>
        <c:crosses val="autoZero"/>
        <c:auto val="1"/>
        <c:lblAlgn val="ctr"/>
        <c:lblOffset val="100"/>
      </c:catAx>
      <c:valAx>
        <c:axId val="178571520"/>
        <c:scaling>
          <c:orientation val="minMax"/>
        </c:scaling>
        <c:axPos val="l"/>
        <c:majorGridlines/>
        <c:numFmt formatCode="General" sourceLinked="1"/>
        <c:tickLblPos val="nextTo"/>
        <c:crossAx val="17856998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Sheet2!$M$11</c:f>
              <c:strCache>
                <c:ptCount val="1"/>
              </c:strCache>
            </c:strRef>
          </c:tx>
          <c:cat>
            <c:strRef>
              <c:f>Sheet2!$L$12:$L$16</c:f>
              <c:strCache>
                <c:ptCount val="5"/>
                <c:pt idx="0">
                  <c:v>[320 -360]</c:v>
                </c:pt>
                <c:pt idx="1">
                  <c:v>[360 -400]</c:v>
                </c:pt>
                <c:pt idx="2">
                  <c:v>[400-440]</c:v>
                </c:pt>
                <c:pt idx="3">
                  <c:v>[440-480]</c:v>
                </c:pt>
                <c:pt idx="4">
                  <c:v>[480-520]</c:v>
                </c:pt>
              </c:strCache>
            </c:strRef>
          </c:cat>
          <c:val>
            <c:numRef>
              <c:f>Sheet2!$M$12:$M$16</c:f>
              <c:numCache>
                <c:formatCode>General</c:formatCode>
                <c:ptCount val="5"/>
              </c:numCache>
            </c:numRef>
          </c:val>
        </c:ser>
        <c:ser>
          <c:idx val="1"/>
          <c:order val="1"/>
          <c:tx>
            <c:strRef>
              <c:f>Sheet2!$N$11</c:f>
              <c:strCache>
                <c:ptCount val="1"/>
                <c:pt idx="0">
                  <c:v>频数</c:v>
                </c:pt>
              </c:strCache>
            </c:strRef>
          </c:tx>
          <c:cat>
            <c:strRef>
              <c:f>Sheet2!$L$12:$L$16</c:f>
              <c:strCache>
                <c:ptCount val="5"/>
                <c:pt idx="0">
                  <c:v>[320 -360]</c:v>
                </c:pt>
                <c:pt idx="1">
                  <c:v>[360 -400]</c:v>
                </c:pt>
                <c:pt idx="2">
                  <c:v>[400-440]</c:v>
                </c:pt>
                <c:pt idx="3">
                  <c:v>[440-480]</c:v>
                </c:pt>
                <c:pt idx="4">
                  <c:v>[480-520]</c:v>
                </c:pt>
              </c:strCache>
            </c:strRef>
          </c:cat>
          <c:val>
            <c:numRef>
              <c:f>Sheet2!$N$12:$N$16</c:f>
              <c:numCache>
                <c:formatCode>General</c:formatCode>
                <c:ptCount val="5"/>
                <c:pt idx="0">
                  <c:v>37</c:v>
                </c:pt>
                <c:pt idx="1">
                  <c:v>32</c:v>
                </c:pt>
                <c:pt idx="2">
                  <c:v>22</c:v>
                </c:pt>
                <c:pt idx="3">
                  <c:v>10</c:v>
                </c:pt>
                <c:pt idx="4">
                  <c:v>2</c:v>
                </c:pt>
              </c:numCache>
            </c:numRef>
          </c:val>
        </c:ser>
        <c:ser>
          <c:idx val="2"/>
          <c:order val="2"/>
          <c:tx>
            <c:strRef>
              <c:f>Sheet2!$O$11</c:f>
              <c:strCache>
                <c:ptCount val="1"/>
                <c:pt idx="0">
                  <c:v>频率</c:v>
                </c:pt>
              </c:strCache>
            </c:strRef>
          </c:tx>
          <c:cat>
            <c:strRef>
              <c:f>Sheet2!$L$12:$L$16</c:f>
              <c:strCache>
                <c:ptCount val="5"/>
                <c:pt idx="0">
                  <c:v>[320 -360]</c:v>
                </c:pt>
                <c:pt idx="1">
                  <c:v>[360 -400]</c:v>
                </c:pt>
                <c:pt idx="2">
                  <c:v>[400-440]</c:v>
                </c:pt>
                <c:pt idx="3">
                  <c:v>[440-480]</c:v>
                </c:pt>
                <c:pt idx="4">
                  <c:v>[480-520]</c:v>
                </c:pt>
              </c:strCache>
            </c:strRef>
          </c:cat>
          <c:val>
            <c:numRef>
              <c:f>Sheet2!$O$12:$O$16</c:f>
              <c:numCache>
                <c:formatCode>0.00%</c:formatCode>
                <c:ptCount val="5"/>
                <c:pt idx="0">
                  <c:v>0.35900000000000032</c:v>
                </c:pt>
                <c:pt idx="1">
                  <c:v>0.31100000000000072</c:v>
                </c:pt>
                <c:pt idx="2">
                  <c:v>0.21400000000000036</c:v>
                </c:pt>
                <c:pt idx="3">
                  <c:v>9.7000000000000003E-2</c:v>
                </c:pt>
                <c:pt idx="4">
                  <c:v>1.9000000000000048E-2</c:v>
                </c:pt>
              </c:numCache>
            </c:numRef>
          </c:val>
        </c:ser>
        <c:axId val="179107712"/>
        <c:axId val="179109248"/>
      </c:barChart>
      <c:catAx>
        <c:axId val="179107712"/>
        <c:scaling>
          <c:orientation val="minMax"/>
        </c:scaling>
        <c:axPos val="b"/>
        <c:tickLblPos val="nextTo"/>
        <c:crossAx val="179109248"/>
        <c:crosses val="autoZero"/>
        <c:auto val="1"/>
        <c:lblAlgn val="ctr"/>
        <c:lblOffset val="100"/>
      </c:catAx>
      <c:valAx>
        <c:axId val="179109248"/>
        <c:scaling>
          <c:orientation val="minMax"/>
        </c:scaling>
        <c:axPos val="l"/>
        <c:majorGridlines/>
        <c:numFmt formatCode="General" sourceLinked="1"/>
        <c:tickLblPos val="nextTo"/>
        <c:crossAx val="17910771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Sheet2!$K$87</c:f>
              <c:strCache>
                <c:ptCount val="1"/>
              </c:strCache>
            </c:strRef>
          </c:tx>
          <c:cat>
            <c:strRef>
              <c:f>Sheet2!$J$88:$J$91</c:f>
              <c:strCache>
                <c:ptCount val="4"/>
                <c:pt idx="0">
                  <c:v>[4 -8]</c:v>
                </c:pt>
                <c:pt idx="1">
                  <c:v>[8 -12]</c:v>
                </c:pt>
                <c:pt idx="2">
                  <c:v>[12-16]</c:v>
                </c:pt>
                <c:pt idx="3">
                  <c:v>[16-20]</c:v>
                </c:pt>
              </c:strCache>
            </c:strRef>
          </c:cat>
          <c:val>
            <c:numRef>
              <c:f>Sheet2!$K$88:$K$91</c:f>
              <c:numCache>
                <c:formatCode>General</c:formatCode>
                <c:ptCount val="4"/>
              </c:numCache>
            </c:numRef>
          </c:val>
        </c:ser>
        <c:ser>
          <c:idx val="1"/>
          <c:order val="1"/>
          <c:tx>
            <c:strRef>
              <c:f>Sheet2!$L$87</c:f>
              <c:strCache>
                <c:ptCount val="1"/>
                <c:pt idx="0">
                  <c:v>频数</c:v>
                </c:pt>
              </c:strCache>
            </c:strRef>
          </c:tx>
          <c:cat>
            <c:strRef>
              <c:f>Sheet2!$J$88:$J$91</c:f>
              <c:strCache>
                <c:ptCount val="4"/>
                <c:pt idx="0">
                  <c:v>[4 -8]</c:v>
                </c:pt>
                <c:pt idx="1">
                  <c:v>[8 -12]</c:v>
                </c:pt>
                <c:pt idx="2">
                  <c:v>[12-16]</c:v>
                </c:pt>
                <c:pt idx="3">
                  <c:v>[16-20]</c:v>
                </c:pt>
              </c:strCache>
            </c:strRef>
          </c:cat>
          <c:val>
            <c:numRef>
              <c:f>Sheet2!$L$88:$L$91</c:f>
              <c:numCache>
                <c:formatCode>General</c:formatCode>
                <c:ptCount val="4"/>
                <c:pt idx="0">
                  <c:v>62</c:v>
                </c:pt>
                <c:pt idx="1">
                  <c:v>34</c:v>
                </c:pt>
                <c:pt idx="2">
                  <c:v>5</c:v>
                </c:pt>
                <c:pt idx="3">
                  <c:v>2</c:v>
                </c:pt>
              </c:numCache>
            </c:numRef>
          </c:val>
        </c:ser>
        <c:ser>
          <c:idx val="2"/>
          <c:order val="2"/>
          <c:tx>
            <c:strRef>
              <c:f>Sheet2!$M$87</c:f>
              <c:strCache>
                <c:ptCount val="1"/>
                <c:pt idx="0">
                  <c:v>频率</c:v>
                </c:pt>
              </c:strCache>
            </c:strRef>
          </c:tx>
          <c:cat>
            <c:strRef>
              <c:f>Sheet2!$J$88:$J$91</c:f>
              <c:strCache>
                <c:ptCount val="4"/>
                <c:pt idx="0">
                  <c:v>[4 -8]</c:v>
                </c:pt>
                <c:pt idx="1">
                  <c:v>[8 -12]</c:v>
                </c:pt>
                <c:pt idx="2">
                  <c:v>[12-16]</c:v>
                </c:pt>
                <c:pt idx="3">
                  <c:v>[16-20]</c:v>
                </c:pt>
              </c:strCache>
            </c:strRef>
          </c:cat>
          <c:val>
            <c:numRef>
              <c:f>Sheet2!$M$88:$M$91</c:f>
              <c:numCache>
                <c:formatCode>0%</c:formatCode>
                <c:ptCount val="4"/>
                <c:pt idx="0" formatCode="0.00%">
                  <c:v>0.60200000000000065</c:v>
                </c:pt>
                <c:pt idx="1">
                  <c:v>0.33000000000000085</c:v>
                </c:pt>
                <c:pt idx="2" formatCode="0.00%">
                  <c:v>0.19400000000000001</c:v>
                </c:pt>
                <c:pt idx="3" formatCode="0.00%">
                  <c:v>1.9000000000000038E-2</c:v>
                </c:pt>
              </c:numCache>
            </c:numRef>
          </c:val>
        </c:ser>
        <c:axId val="179430528"/>
        <c:axId val="179432832"/>
      </c:barChart>
      <c:catAx>
        <c:axId val="179430528"/>
        <c:scaling>
          <c:orientation val="minMax"/>
        </c:scaling>
        <c:axPos val="b"/>
        <c:tickLblPos val="nextTo"/>
        <c:crossAx val="179432832"/>
        <c:crosses val="autoZero"/>
        <c:auto val="1"/>
        <c:lblAlgn val="ctr"/>
        <c:lblOffset val="100"/>
      </c:catAx>
      <c:valAx>
        <c:axId val="179432832"/>
        <c:scaling>
          <c:orientation val="minMax"/>
        </c:scaling>
        <c:axPos val="l"/>
        <c:majorGridlines/>
        <c:numFmt formatCode="General" sourceLinked="1"/>
        <c:tickLblPos val="nextTo"/>
        <c:crossAx val="17943052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plotArea>
      <c:layout>
        <c:manualLayout>
          <c:layoutTarget val="inner"/>
          <c:xMode val="edge"/>
          <c:yMode val="edge"/>
          <c:x val="7.0458223972003534E-2"/>
          <c:y val="7.407407407407407E-2"/>
          <c:w val="0.78787510936132987"/>
          <c:h val="0.78685221638961944"/>
        </c:manualLayout>
      </c:layout>
      <c:barChart>
        <c:barDir val="col"/>
        <c:grouping val="clustered"/>
        <c:ser>
          <c:idx val="0"/>
          <c:order val="0"/>
          <c:tx>
            <c:strRef>
              <c:f>Sheet2!$D$116</c:f>
              <c:strCache>
                <c:ptCount val="1"/>
              </c:strCache>
            </c:strRef>
          </c:tx>
          <c:cat>
            <c:strRef>
              <c:f>Sheet2!$C$117:$C$122</c:f>
              <c:strCache>
                <c:ptCount val="6"/>
                <c:pt idx="0">
                  <c:v>[390 -420]</c:v>
                </c:pt>
                <c:pt idx="1">
                  <c:v>[420-450]</c:v>
                </c:pt>
                <c:pt idx="2">
                  <c:v>[450-480]</c:v>
                </c:pt>
                <c:pt idx="3">
                  <c:v>[480-510]</c:v>
                </c:pt>
                <c:pt idx="4">
                  <c:v>[510-540]</c:v>
                </c:pt>
                <c:pt idx="5">
                  <c:v>[540-570]</c:v>
                </c:pt>
              </c:strCache>
            </c:strRef>
          </c:cat>
          <c:val>
            <c:numRef>
              <c:f>Sheet2!$D$117:$D$122</c:f>
              <c:numCache>
                <c:formatCode>General</c:formatCode>
                <c:ptCount val="6"/>
              </c:numCache>
            </c:numRef>
          </c:val>
        </c:ser>
        <c:ser>
          <c:idx val="1"/>
          <c:order val="1"/>
          <c:tx>
            <c:strRef>
              <c:f>Sheet2!$E$116</c:f>
              <c:strCache>
                <c:ptCount val="1"/>
                <c:pt idx="0">
                  <c:v>频数</c:v>
                </c:pt>
              </c:strCache>
            </c:strRef>
          </c:tx>
          <c:cat>
            <c:strRef>
              <c:f>Sheet2!$C$117:$C$122</c:f>
              <c:strCache>
                <c:ptCount val="6"/>
                <c:pt idx="0">
                  <c:v>[390 -420]</c:v>
                </c:pt>
                <c:pt idx="1">
                  <c:v>[420-450]</c:v>
                </c:pt>
                <c:pt idx="2">
                  <c:v>[450-480]</c:v>
                </c:pt>
                <c:pt idx="3">
                  <c:v>[480-510]</c:v>
                </c:pt>
                <c:pt idx="4">
                  <c:v>[510-540]</c:v>
                </c:pt>
                <c:pt idx="5">
                  <c:v>[540-570]</c:v>
                </c:pt>
              </c:strCache>
            </c:strRef>
          </c:cat>
          <c:val>
            <c:numRef>
              <c:f>Sheet2!$E$117:$E$122</c:f>
              <c:numCache>
                <c:formatCode>General</c:formatCode>
                <c:ptCount val="6"/>
                <c:pt idx="0">
                  <c:v>12</c:v>
                </c:pt>
                <c:pt idx="1">
                  <c:v>30</c:v>
                </c:pt>
                <c:pt idx="2">
                  <c:v>43</c:v>
                </c:pt>
                <c:pt idx="3">
                  <c:v>45</c:v>
                </c:pt>
                <c:pt idx="4">
                  <c:v>15</c:v>
                </c:pt>
                <c:pt idx="5">
                  <c:v>10</c:v>
                </c:pt>
              </c:numCache>
            </c:numRef>
          </c:val>
        </c:ser>
        <c:ser>
          <c:idx val="2"/>
          <c:order val="2"/>
          <c:tx>
            <c:strRef>
              <c:f>Sheet2!$F$116</c:f>
              <c:strCache>
                <c:ptCount val="1"/>
                <c:pt idx="0">
                  <c:v>频率</c:v>
                </c:pt>
              </c:strCache>
            </c:strRef>
          </c:tx>
          <c:cat>
            <c:strRef>
              <c:f>Sheet2!$C$117:$C$122</c:f>
              <c:strCache>
                <c:ptCount val="6"/>
                <c:pt idx="0">
                  <c:v>[390 -420]</c:v>
                </c:pt>
                <c:pt idx="1">
                  <c:v>[420-450]</c:v>
                </c:pt>
                <c:pt idx="2">
                  <c:v>[450-480]</c:v>
                </c:pt>
                <c:pt idx="3">
                  <c:v>[480-510]</c:v>
                </c:pt>
                <c:pt idx="4">
                  <c:v>[510-540]</c:v>
                </c:pt>
                <c:pt idx="5">
                  <c:v>[540-570]</c:v>
                </c:pt>
              </c:strCache>
            </c:strRef>
          </c:cat>
          <c:val>
            <c:numRef>
              <c:f>Sheet2!$F$117:$F$122</c:f>
              <c:numCache>
                <c:formatCode>0.00%</c:formatCode>
                <c:ptCount val="6"/>
                <c:pt idx="0">
                  <c:v>7.6999999999999999E-2</c:v>
                </c:pt>
                <c:pt idx="1">
                  <c:v>0.19400000000000001</c:v>
                </c:pt>
                <c:pt idx="2">
                  <c:v>0.27700000000000002</c:v>
                </c:pt>
                <c:pt idx="3" formatCode="0%">
                  <c:v>0.29000000000000031</c:v>
                </c:pt>
                <c:pt idx="4">
                  <c:v>9.7000000000000003E-2</c:v>
                </c:pt>
                <c:pt idx="5">
                  <c:v>6.5000000000000002E-2</c:v>
                </c:pt>
              </c:numCache>
            </c:numRef>
          </c:val>
        </c:ser>
        <c:axId val="173559808"/>
        <c:axId val="173561344"/>
      </c:barChart>
      <c:catAx>
        <c:axId val="173559808"/>
        <c:scaling>
          <c:orientation val="minMax"/>
        </c:scaling>
        <c:axPos val="b"/>
        <c:tickLblPos val="nextTo"/>
        <c:crossAx val="173561344"/>
        <c:crosses val="autoZero"/>
        <c:auto val="1"/>
        <c:lblAlgn val="ctr"/>
        <c:lblOffset val="100"/>
      </c:catAx>
      <c:valAx>
        <c:axId val="173561344"/>
        <c:scaling>
          <c:orientation val="minMax"/>
        </c:scaling>
        <c:axPos val="l"/>
        <c:majorGridlines/>
        <c:numFmt formatCode="General" sourceLinked="1"/>
        <c:tickLblPos val="nextTo"/>
        <c:crossAx val="173559808"/>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Sheet1!$E$5</c:f>
              <c:strCache>
                <c:ptCount val="1"/>
              </c:strCache>
            </c:strRef>
          </c:tx>
          <c:cat>
            <c:strRef>
              <c:f>Sheet1!$D$6:$D$12</c:f>
              <c:strCache>
                <c:ptCount val="7"/>
                <c:pt idx="0">
                  <c:v>[9 -12]</c:v>
                </c:pt>
                <c:pt idx="1">
                  <c:v>[12-15]</c:v>
                </c:pt>
                <c:pt idx="2">
                  <c:v>[15-18]</c:v>
                </c:pt>
                <c:pt idx="3">
                  <c:v>[18-21]</c:v>
                </c:pt>
                <c:pt idx="4">
                  <c:v>[21-24]</c:v>
                </c:pt>
                <c:pt idx="5">
                  <c:v>[24-27]</c:v>
                </c:pt>
                <c:pt idx="6">
                  <c:v>[27-30]</c:v>
                </c:pt>
              </c:strCache>
            </c:strRef>
          </c:cat>
          <c:val>
            <c:numRef>
              <c:f>Sheet1!$E$6:$E$12</c:f>
              <c:numCache>
                <c:formatCode>General</c:formatCode>
                <c:ptCount val="7"/>
              </c:numCache>
            </c:numRef>
          </c:val>
        </c:ser>
        <c:ser>
          <c:idx val="1"/>
          <c:order val="1"/>
          <c:tx>
            <c:strRef>
              <c:f>Sheet1!$F$5</c:f>
              <c:strCache>
                <c:ptCount val="1"/>
                <c:pt idx="0">
                  <c:v>频数</c:v>
                </c:pt>
              </c:strCache>
            </c:strRef>
          </c:tx>
          <c:cat>
            <c:strRef>
              <c:f>Sheet1!$D$6:$D$12</c:f>
              <c:strCache>
                <c:ptCount val="7"/>
                <c:pt idx="0">
                  <c:v>[9 -12]</c:v>
                </c:pt>
                <c:pt idx="1">
                  <c:v>[12-15]</c:v>
                </c:pt>
                <c:pt idx="2">
                  <c:v>[15-18]</c:v>
                </c:pt>
                <c:pt idx="3">
                  <c:v>[18-21]</c:v>
                </c:pt>
                <c:pt idx="4">
                  <c:v>[21-24]</c:v>
                </c:pt>
                <c:pt idx="5">
                  <c:v>[24-27]</c:v>
                </c:pt>
                <c:pt idx="6">
                  <c:v>[27-30]</c:v>
                </c:pt>
              </c:strCache>
            </c:strRef>
          </c:cat>
          <c:val>
            <c:numRef>
              <c:f>Sheet1!$F$6:$F$12</c:f>
              <c:numCache>
                <c:formatCode>General</c:formatCode>
                <c:ptCount val="7"/>
                <c:pt idx="0">
                  <c:v>23</c:v>
                </c:pt>
                <c:pt idx="1">
                  <c:v>25</c:v>
                </c:pt>
                <c:pt idx="2">
                  <c:v>30</c:v>
                </c:pt>
                <c:pt idx="3">
                  <c:v>17</c:v>
                </c:pt>
                <c:pt idx="4">
                  <c:v>23</c:v>
                </c:pt>
                <c:pt idx="5">
                  <c:v>3</c:v>
                </c:pt>
                <c:pt idx="6">
                  <c:v>4</c:v>
                </c:pt>
              </c:numCache>
            </c:numRef>
          </c:val>
        </c:ser>
        <c:ser>
          <c:idx val="2"/>
          <c:order val="2"/>
          <c:tx>
            <c:strRef>
              <c:f>Sheet1!$G$5</c:f>
              <c:strCache>
                <c:ptCount val="1"/>
                <c:pt idx="0">
                  <c:v>频率</c:v>
                </c:pt>
              </c:strCache>
            </c:strRef>
          </c:tx>
          <c:cat>
            <c:strRef>
              <c:f>Sheet1!$D$6:$D$12</c:f>
              <c:strCache>
                <c:ptCount val="7"/>
                <c:pt idx="0">
                  <c:v>[9 -12]</c:v>
                </c:pt>
                <c:pt idx="1">
                  <c:v>[12-15]</c:v>
                </c:pt>
                <c:pt idx="2">
                  <c:v>[15-18]</c:v>
                </c:pt>
                <c:pt idx="3">
                  <c:v>[18-21]</c:v>
                </c:pt>
                <c:pt idx="4">
                  <c:v>[21-24]</c:v>
                </c:pt>
                <c:pt idx="5">
                  <c:v>[24-27]</c:v>
                </c:pt>
                <c:pt idx="6">
                  <c:v>[27-30]</c:v>
                </c:pt>
              </c:strCache>
            </c:strRef>
          </c:cat>
          <c:val>
            <c:numRef>
              <c:f>Sheet1!$G$6:$G$12</c:f>
              <c:numCache>
                <c:formatCode>0%</c:formatCode>
                <c:ptCount val="7"/>
                <c:pt idx="0" formatCode="0.00%">
                  <c:v>0.18400000000000019</c:v>
                </c:pt>
                <c:pt idx="1">
                  <c:v>0.2</c:v>
                </c:pt>
                <c:pt idx="2">
                  <c:v>0.24000000000000019</c:v>
                </c:pt>
                <c:pt idx="3" formatCode="0.00%">
                  <c:v>0.13600000000000001</c:v>
                </c:pt>
                <c:pt idx="4" formatCode="0.00%">
                  <c:v>0.18400000000000019</c:v>
                </c:pt>
                <c:pt idx="5" formatCode="0.00%">
                  <c:v>2.4E-2</c:v>
                </c:pt>
                <c:pt idx="6" formatCode="0.00%">
                  <c:v>3.2000000000000042E-2</c:v>
                </c:pt>
              </c:numCache>
            </c:numRef>
          </c:val>
        </c:ser>
        <c:axId val="173586688"/>
        <c:axId val="173592576"/>
      </c:barChart>
      <c:catAx>
        <c:axId val="173586688"/>
        <c:scaling>
          <c:orientation val="minMax"/>
        </c:scaling>
        <c:axPos val="b"/>
        <c:tickLblPos val="nextTo"/>
        <c:crossAx val="173592576"/>
        <c:crosses val="autoZero"/>
        <c:auto val="1"/>
        <c:lblAlgn val="ctr"/>
        <c:lblOffset val="100"/>
      </c:catAx>
      <c:valAx>
        <c:axId val="173592576"/>
        <c:scaling>
          <c:orientation val="minMax"/>
        </c:scaling>
        <c:axPos val="l"/>
        <c:majorGridlines/>
        <c:numFmt formatCode="General" sourceLinked="1"/>
        <c:tickLblPos val="nextTo"/>
        <c:crossAx val="173586688"/>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Sheet1!$E$14</c:f>
              <c:strCache>
                <c:ptCount val="1"/>
              </c:strCache>
            </c:strRef>
          </c:tx>
          <c:cat>
            <c:strRef>
              <c:f>Sheet1!$D$15:$D$20</c:f>
              <c:strCache>
                <c:ptCount val="6"/>
                <c:pt idx="0">
                  <c:v>[390 -420]</c:v>
                </c:pt>
                <c:pt idx="1">
                  <c:v>[420-450]</c:v>
                </c:pt>
                <c:pt idx="2">
                  <c:v>[450-480]</c:v>
                </c:pt>
                <c:pt idx="3">
                  <c:v>[480-510]</c:v>
                </c:pt>
                <c:pt idx="4">
                  <c:v>[510-540]</c:v>
                </c:pt>
                <c:pt idx="5">
                  <c:v>[540-570]</c:v>
                </c:pt>
              </c:strCache>
            </c:strRef>
          </c:cat>
          <c:val>
            <c:numRef>
              <c:f>Sheet1!$E$15:$E$20</c:f>
              <c:numCache>
                <c:formatCode>General</c:formatCode>
                <c:ptCount val="6"/>
              </c:numCache>
            </c:numRef>
          </c:val>
        </c:ser>
        <c:ser>
          <c:idx val="1"/>
          <c:order val="1"/>
          <c:tx>
            <c:strRef>
              <c:f>Sheet1!$F$14</c:f>
              <c:strCache>
                <c:ptCount val="1"/>
                <c:pt idx="0">
                  <c:v>频数</c:v>
                </c:pt>
              </c:strCache>
            </c:strRef>
          </c:tx>
          <c:cat>
            <c:strRef>
              <c:f>Sheet1!$D$15:$D$20</c:f>
              <c:strCache>
                <c:ptCount val="6"/>
                <c:pt idx="0">
                  <c:v>[390 -420]</c:v>
                </c:pt>
                <c:pt idx="1">
                  <c:v>[420-450]</c:v>
                </c:pt>
                <c:pt idx="2">
                  <c:v>[450-480]</c:v>
                </c:pt>
                <c:pt idx="3">
                  <c:v>[480-510]</c:v>
                </c:pt>
                <c:pt idx="4">
                  <c:v>[510-540]</c:v>
                </c:pt>
                <c:pt idx="5">
                  <c:v>[540-570]</c:v>
                </c:pt>
              </c:strCache>
            </c:strRef>
          </c:cat>
          <c:val>
            <c:numRef>
              <c:f>Sheet1!$F$15:$F$20</c:f>
              <c:numCache>
                <c:formatCode>General</c:formatCode>
                <c:ptCount val="6"/>
                <c:pt idx="0">
                  <c:v>12</c:v>
                </c:pt>
                <c:pt idx="1">
                  <c:v>5</c:v>
                </c:pt>
                <c:pt idx="2">
                  <c:v>20</c:v>
                </c:pt>
                <c:pt idx="3">
                  <c:v>40</c:v>
                </c:pt>
                <c:pt idx="4">
                  <c:v>43</c:v>
                </c:pt>
                <c:pt idx="5">
                  <c:v>20</c:v>
                </c:pt>
              </c:numCache>
            </c:numRef>
          </c:val>
        </c:ser>
        <c:ser>
          <c:idx val="2"/>
          <c:order val="2"/>
          <c:tx>
            <c:strRef>
              <c:f>Sheet1!$G$14</c:f>
              <c:strCache>
                <c:ptCount val="1"/>
                <c:pt idx="0">
                  <c:v>频率</c:v>
                </c:pt>
              </c:strCache>
            </c:strRef>
          </c:tx>
          <c:cat>
            <c:strRef>
              <c:f>Sheet1!$D$15:$D$20</c:f>
              <c:strCache>
                <c:ptCount val="6"/>
                <c:pt idx="0">
                  <c:v>[390 -420]</c:v>
                </c:pt>
                <c:pt idx="1">
                  <c:v>[420-450]</c:v>
                </c:pt>
                <c:pt idx="2">
                  <c:v>[450-480]</c:v>
                </c:pt>
                <c:pt idx="3">
                  <c:v>[480-510]</c:v>
                </c:pt>
                <c:pt idx="4">
                  <c:v>[510-540]</c:v>
                </c:pt>
                <c:pt idx="5">
                  <c:v>[540-570]</c:v>
                </c:pt>
              </c:strCache>
            </c:strRef>
          </c:cat>
          <c:val>
            <c:numRef>
              <c:f>Sheet1!$G$15:$G$20</c:f>
              <c:numCache>
                <c:formatCode>0.00%</c:formatCode>
                <c:ptCount val="6"/>
                <c:pt idx="0">
                  <c:v>8.5000000000000006E-2</c:v>
                </c:pt>
                <c:pt idx="1">
                  <c:v>3.500000000000001E-2</c:v>
                </c:pt>
                <c:pt idx="2">
                  <c:v>0.14300000000000004</c:v>
                </c:pt>
                <c:pt idx="3">
                  <c:v>0.28600000000000014</c:v>
                </c:pt>
                <c:pt idx="4">
                  <c:v>0.30700000000000016</c:v>
                </c:pt>
                <c:pt idx="5">
                  <c:v>0.14300000000000004</c:v>
                </c:pt>
              </c:numCache>
            </c:numRef>
          </c:val>
        </c:ser>
        <c:axId val="177238784"/>
        <c:axId val="177240320"/>
      </c:barChart>
      <c:catAx>
        <c:axId val="177238784"/>
        <c:scaling>
          <c:orientation val="minMax"/>
        </c:scaling>
        <c:axPos val="b"/>
        <c:tickLblPos val="nextTo"/>
        <c:crossAx val="177240320"/>
        <c:crosses val="autoZero"/>
        <c:auto val="1"/>
        <c:lblAlgn val="ctr"/>
        <c:lblOffset val="100"/>
      </c:catAx>
      <c:valAx>
        <c:axId val="177240320"/>
        <c:scaling>
          <c:orientation val="minMax"/>
        </c:scaling>
        <c:axPos val="l"/>
        <c:majorGridlines/>
        <c:numFmt formatCode="General" sourceLinked="1"/>
        <c:tickLblPos val="nextTo"/>
        <c:crossAx val="17723878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AEC4AF-AC36-44E4-A57E-06B9B310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96</cp:revision>
  <dcterms:created xsi:type="dcterms:W3CDTF">2008-09-11T17:20:00Z</dcterms:created>
  <dcterms:modified xsi:type="dcterms:W3CDTF">2022-11-28T08:09:00Z</dcterms:modified>
</cp:coreProperties>
</file>