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22815" w14:textId="77777777" w:rsidR="00FE016D" w:rsidRDefault="00FE016D" w:rsidP="00FE016D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 w:hint="eastAsia"/>
          <w:sz w:val="28"/>
          <w:szCs w:val="28"/>
        </w:rPr>
        <w:t>3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14:paraId="7AE867B2" w14:textId="77777777" w:rsidR="00FE016D" w:rsidRDefault="00FE016D" w:rsidP="00FE016D">
      <w:pPr>
        <w:spacing w:line="0" w:lineRule="atLeast"/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粉末冶金分标委会讨论和任务落实的标准项目</w:t>
      </w: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980"/>
        <w:gridCol w:w="2446"/>
        <w:gridCol w:w="5850"/>
        <w:gridCol w:w="1163"/>
      </w:tblGrid>
      <w:tr w:rsidR="00FE016D" w14:paraId="4ED53036" w14:textId="77777777" w:rsidTr="000A6434">
        <w:trPr>
          <w:trHeight w:val="624"/>
          <w:tblHeader/>
        </w:trPr>
        <w:tc>
          <w:tcPr>
            <w:tcW w:w="735" w:type="dxa"/>
            <w:tcBorders>
              <w:bottom w:val="single" w:sz="12" w:space="0" w:color="auto"/>
            </w:tcBorders>
            <w:vAlign w:val="center"/>
          </w:tcPr>
          <w:p w14:paraId="40DF0F1A" w14:textId="77777777" w:rsidR="00FE016D" w:rsidRDefault="00FE016D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序号</w:t>
            </w:r>
          </w:p>
        </w:tc>
        <w:tc>
          <w:tcPr>
            <w:tcW w:w="3980" w:type="dxa"/>
            <w:tcBorders>
              <w:bottom w:val="single" w:sz="12" w:space="0" w:color="auto"/>
            </w:tcBorders>
            <w:vAlign w:val="center"/>
          </w:tcPr>
          <w:p w14:paraId="4853209A" w14:textId="77777777" w:rsidR="00FE016D" w:rsidRDefault="00FE016D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标准项目名称</w:t>
            </w:r>
          </w:p>
        </w:tc>
        <w:tc>
          <w:tcPr>
            <w:tcW w:w="2446" w:type="dxa"/>
            <w:tcBorders>
              <w:bottom w:val="single" w:sz="12" w:space="0" w:color="auto"/>
            </w:tcBorders>
            <w:vAlign w:val="center"/>
          </w:tcPr>
          <w:p w14:paraId="38168AB7" w14:textId="77777777" w:rsidR="00FE016D" w:rsidRDefault="00FE016D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项目计划编号</w:t>
            </w:r>
          </w:p>
        </w:tc>
        <w:tc>
          <w:tcPr>
            <w:tcW w:w="5850" w:type="dxa"/>
            <w:tcBorders>
              <w:bottom w:val="single" w:sz="12" w:space="0" w:color="auto"/>
            </w:tcBorders>
            <w:vAlign w:val="center"/>
          </w:tcPr>
          <w:p w14:paraId="53D44EFE" w14:textId="77777777" w:rsidR="00FE016D" w:rsidRDefault="00FE016D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起草</w:t>
            </w:r>
            <w:r>
              <w:rPr>
                <w:rFonts w:ascii="Times New Roman" w:eastAsia="宋体" w:hAnsi="Times New Roman" w:cs="Times New Roman" w:hint="eastAsia"/>
                <w:b/>
                <w:szCs w:val="21"/>
              </w:rPr>
              <w:t>单位及相关单位</w:t>
            </w:r>
          </w:p>
        </w:tc>
        <w:tc>
          <w:tcPr>
            <w:tcW w:w="1163" w:type="dxa"/>
            <w:tcBorders>
              <w:bottom w:val="single" w:sz="12" w:space="0" w:color="auto"/>
            </w:tcBorders>
            <w:vAlign w:val="center"/>
          </w:tcPr>
          <w:p w14:paraId="12E74F2D" w14:textId="77777777" w:rsidR="00FE016D" w:rsidRDefault="00FE016D" w:rsidP="000A6434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szCs w:val="21"/>
              </w:rPr>
              <w:t>备注</w:t>
            </w:r>
          </w:p>
        </w:tc>
      </w:tr>
      <w:tr w:rsidR="00FE016D" w14:paraId="5D9DBBD7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63A770AA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299A1CED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镍基合金粉化学分析方法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1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部分：硼含量的测定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酸碱滴定法</w:t>
            </w:r>
          </w:p>
        </w:tc>
        <w:tc>
          <w:tcPr>
            <w:tcW w:w="2446" w:type="dxa"/>
            <w:vAlign w:val="center"/>
          </w:tcPr>
          <w:p w14:paraId="18546A8B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7988240B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2022-0063T-YS</w:t>
            </w:r>
          </w:p>
        </w:tc>
        <w:tc>
          <w:tcPr>
            <w:tcW w:w="5850" w:type="dxa"/>
            <w:vAlign w:val="bottom"/>
          </w:tcPr>
          <w:p w14:paraId="76DBBA1F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云南省产品质量监督检验研究院、承德天大钒业有限责任公司、广东省科学院工业分析检测中心、中国有色桂林矿产地质研究院有限公司、广西壮族自治区分析测试研究中心、北矿新材科技有限公司等</w:t>
            </w:r>
          </w:p>
        </w:tc>
        <w:tc>
          <w:tcPr>
            <w:tcW w:w="1163" w:type="dxa"/>
            <w:vAlign w:val="center"/>
          </w:tcPr>
          <w:p w14:paraId="6680287A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075533A0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073C1A0D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27C00A43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镍基合金粉化学分析方法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2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辛可宁称量法</w:t>
            </w:r>
          </w:p>
        </w:tc>
        <w:tc>
          <w:tcPr>
            <w:tcW w:w="2446" w:type="dxa"/>
            <w:vAlign w:val="center"/>
          </w:tcPr>
          <w:p w14:paraId="0D568642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4B694441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2022-0064T-YS</w:t>
            </w:r>
          </w:p>
        </w:tc>
        <w:tc>
          <w:tcPr>
            <w:tcW w:w="5850" w:type="dxa"/>
            <w:vAlign w:val="bottom"/>
          </w:tcPr>
          <w:p w14:paraId="206C46E2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广东省科学院工业分析检测中心、云南省产品质量监督检验研究院、中国有色桂林矿产地质研究院有限公司、广西壮族自治区分析测试研究中心、国合通用（青岛）测试评价有限公司等</w:t>
            </w:r>
          </w:p>
        </w:tc>
        <w:tc>
          <w:tcPr>
            <w:tcW w:w="1163" w:type="dxa"/>
            <w:vAlign w:val="center"/>
          </w:tcPr>
          <w:p w14:paraId="74E81AB3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6D685350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6AAA387F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1F4642E5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镍基合金粉化学分析方法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3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部分：硅含量的测定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蓝分光光度法</w:t>
            </w:r>
          </w:p>
        </w:tc>
        <w:tc>
          <w:tcPr>
            <w:tcW w:w="2446" w:type="dxa"/>
            <w:vAlign w:val="center"/>
          </w:tcPr>
          <w:p w14:paraId="65810E1A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2306DD27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2022-0065T-YS</w:t>
            </w:r>
          </w:p>
        </w:tc>
        <w:tc>
          <w:tcPr>
            <w:tcW w:w="5850" w:type="dxa"/>
            <w:vAlign w:val="center"/>
          </w:tcPr>
          <w:p w14:paraId="595EF59C" w14:textId="77777777" w:rsidR="00FE016D" w:rsidRDefault="00FE016D" w:rsidP="000A64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国标（北京）检验认证有限公司、深圳市中金岭南有色金属股份有限公司、中国有色桂林矿产地质研究院有限公司、国合通用（青岛）测试评价有限公司、中铝材料应用研究院有限公司、广西壮族自治区分析测试研究中心、承德天大钒业有限责任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163" w:type="dxa"/>
            <w:vAlign w:val="center"/>
          </w:tcPr>
          <w:p w14:paraId="2B0156B6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5BC06EBA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5651240A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1E076C4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镍基合金粉化学分析方法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4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铬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过硫酸铵氧化滴定法</w:t>
            </w:r>
          </w:p>
        </w:tc>
        <w:tc>
          <w:tcPr>
            <w:tcW w:w="2446" w:type="dxa"/>
            <w:vAlign w:val="center"/>
          </w:tcPr>
          <w:p w14:paraId="1B38FC98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743F2052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2022-0066T-YS</w:t>
            </w:r>
          </w:p>
        </w:tc>
        <w:tc>
          <w:tcPr>
            <w:tcW w:w="5850" w:type="dxa"/>
            <w:vAlign w:val="center"/>
          </w:tcPr>
          <w:p w14:paraId="34C7D71C" w14:textId="77777777" w:rsidR="00FE016D" w:rsidRDefault="00FE016D" w:rsidP="000A6434">
            <w:pPr>
              <w:spacing w:line="0" w:lineRule="atLeast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国标（北京）检验认证有限公司、云南省产品质量监督检验研究院、中铝材料应用研究院有限公司、广西壮族自治区分析测试研究中心、中国有色桂林矿产地质研究院有限公司、广东省科学院工业分析检测中心、国合通用（青岛）测试评价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163" w:type="dxa"/>
            <w:vAlign w:val="center"/>
          </w:tcPr>
          <w:p w14:paraId="7194279C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7C79AAEE" w14:textId="77777777" w:rsidTr="000A6434">
        <w:trPr>
          <w:trHeight w:val="90"/>
        </w:trPr>
        <w:tc>
          <w:tcPr>
            <w:tcW w:w="735" w:type="dxa"/>
            <w:vAlign w:val="center"/>
          </w:tcPr>
          <w:p w14:paraId="0064B482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326D9806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镍基合金粉化学分析方法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5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部分：铜含量的测定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硫代硫酸钠碘量法</w:t>
            </w:r>
          </w:p>
        </w:tc>
        <w:tc>
          <w:tcPr>
            <w:tcW w:w="2446" w:type="dxa"/>
            <w:vAlign w:val="center"/>
          </w:tcPr>
          <w:p w14:paraId="316DEBE2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60FF0CD3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2022-0067T-YS</w:t>
            </w:r>
          </w:p>
        </w:tc>
        <w:tc>
          <w:tcPr>
            <w:tcW w:w="5850" w:type="dxa"/>
            <w:vAlign w:val="center"/>
          </w:tcPr>
          <w:p w14:paraId="339BDEAF" w14:textId="77777777" w:rsidR="00FE016D" w:rsidRDefault="00FE016D" w:rsidP="000A6434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国标（北京）检验认证有限公司、中国有色桂林矿产地质研究院有限公司、深圳市中金岭南有色金属股份有限公司、格林美股份有限公司、广东省科学院工业分析检测中心、国合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lastRenderedPageBreak/>
              <w:t>通用（青岛）测试评价有限公司、广西壮族自治区分析测试研究中心、中铝材料应用研究院有限公司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163" w:type="dxa"/>
            <w:vAlign w:val="center"/>
          </w:tcPr>
          <w:p w14:paraId="7DBAA5DB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lastRenderedPageBreak/>
              <w:t>讨论</w:t>
            </w:r>
          </w:p>
        </w:tc>
      </w:tr>
      <w:tr w:rsidR="00FE016D" w14:paraId="458F49A8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629F6DB6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1940C5B2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镍基合金粉化学分析方法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6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部分：铁含量的测定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三氯化钛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重铬酸钾滴定法</w:t>
            </w:r>
          </w:p>
        </w:tc>
        <w:tc>
          <w:tcPr>
            <w:tcW w:w="2446" w:type="dxa"/>
            <w:vAlign w:val="center"/>
          </w:tcPr>
          <w:p w14:paraId="64ED0AB0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74BFF7A6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2022-0068T-YS</w:t>
            </w:r>
          </w:p>
        </w:tc>
        <w:tc>
          <w:tcPr>
            <w:tcW w:w="5850" w:type="dxa"/>
            <w:vAlign w:val="bottom"/>
          </w:tcPr>
          <w:p w14:paraId="038C82DC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中国有色桂林矿产地质研究院有限公司、深圳市中金岭南有色金属股份有限公司、国合通用（青岛）测试评价有限公司、格林美股份有限公司、广东省科学院工业分析检测中心、广西壮族自治区分析测试研究中心等</w:t>
            </w:r>
          </w:p>
        </w:tc>
        <w:tc>
          <w:tcPr>
            <w:tcW w:w="1163" w:type="dxa"/>
            <w:vAlign w:val="center"/>
          </w:tcPr>
          <w:p w14:paraId="4084E699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46BDC68A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25099636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7BD469D5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镍基合金粉化学分析方法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7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部分：磷含量的测定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正丁醇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三氯甲烷萃取分光光度法</w:t>
            </w:r>
          </w:p>
        </w:tc>
        <w:tc>
          <w:tcPr>
            <w:tcW w:w="2446" w:type="dxa"/>
            <w:vAlign w:val="center"/>
          </w:tcPr>
          <w:p w14:paraId="1EED16E1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08936B04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2022-0069T-YS</w:t>
            </w:r>
          </w:p>
        </w:tc>
        <w:tc>
          <w:tcPr>
            <w:tcW w:w="5850" w:type="dxa"/>
            <w:vAlign w:val="center"/>
          </w:tcPr>
          <w:p w14:paraId="1A7D318D" w14:textId="77777777" w:rsidR="00FE016D" w:rsidRDefault="00FE016D" w:rsidP="000A6434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</w:rPr>
              <w:t>国标（北京）检验认证有限公司、云南省产品质量监督检验研究院、广西壮族自治区分析测试研究中心、承德天大钒业有限责任公司、中国有色桂林矿产地质研究院有限公司、国合通用（青岛）测试评价有限公司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163" w:type="dxa"/>
            <w:vAlign w:val="center"/>
          </w:tcPr>
          <w:p w14:paraId="4FE2B16F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7562286B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79768674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531106AD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镍基合金粉化学分析方法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8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氧含量的测定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脉冲加热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惰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气熔融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红外线吸收法</w:t>
            </w:r>
          </w:p>
        </w:tc>
        <w:tc>
          <w:tcPr>
            <w:tcW w:w="2446" w:type="dxa"/>
            <w:vAlign w:val="center"/>
          </w:tcPr>
          <w:p w14:paraId="4F3A0279" w14:textId="77777777" w:rsidR="00FE016D" w:rsidRDefault="00FE016D" w:rsidP="000A643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[2022]158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  <w:r>
              <w:rPr>
                <w:rFonts w:ascii="Times New Roman" w:eastAsia="宋体" w:hAnsi="Times New Roman" w:cs="Times New Roman"/>
                <w:szCs w:val="21"/>
              </w:rPr>
              <w:t>2022-0841T-YS</w:t>
            </w:r>
          </w:p>
        </w:tc>
        <w:tc>
          <w:tcPr>
            <w:tcW w:w="5850" w:type="dxa"/>
            <w:vAlign w:val="center"/>
          </w:tcPr>
          <w:p w14:paraId="7F7DBDCF" w14:textId="77777777" w:rsidR="00FE016D" w:rsidRDefault="00FE016D" w:rsidP="000A6434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北京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检验认证有限公司、国合通用测试评价认证股份公司、安泰科技股份有限公司、北京钢研高纳科技股份有限公司、湖南航天天麓新材料检测有限责任公司等</w:t>
            </w:r>
          </w:p>
        </w:tc>
        <w:tc>
          <w:tcPr>
            <w:tcW w:w="1163" w:type="dxa"/>
            <w:vAlign w:val="center"/>
          </w:tcPr>
          <w:p w14:paraId="15E7B6F2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6F235D13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51B58E27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OLE_LINK2" w:colFirst="1" w:colLast="3"/>
          </w:p>
        </w:tc>
        <w:tc>
          <w:tcPr>
            <w:tcW w:w="3980" w:type="dxa"/>
            <w:vAlign w:val="center"/>
          </w:tcPr>
          <w:p w14:paraId="3D1B3C9E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镍基合金粉化学分析方法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 xml:space="preserve">9 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部分：杂质元素含量的测定电感耦合等离子体原子发射光谱法</w:t>
            </w:r>
          </w:p>
        </w:tc>
        <w:tc>
          <w:tcPr>
            <w:tcW w:w="2446" w:type="dxa"/>
            <w:vAlign w:val="center"/>
          </w:tcPr>
          <w:p w14:paraId="58F15A0E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3E18B110" w14:textId="77777777" w:rsidR="00FE016D" w:rsidRDefault="00FE016D" w:rsidP="000A6434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2022-0070T-YS</w:t>
            </w:r>
          </w:p>
        </w:tc>
        <w:tc>
          <w:tcPr>
            <w:tcW w:w="5850" w:type="dxa"/>
            <w:vAlign w:val="bottom"/>
          </w:tcPr>
          <w:p w14:paraId="544D94D1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国标（北京）检验认证有限公司、中国有色桂林矿产地质研究院有限公司、深圳市中金岭南有色金属股份有限公司、广东省科学院工业分析检测中心、广西壮族自治区分析测试研究中心、国合通用（青岛）测试评价有限公司、中铝材料应用研究院有限公司、云南省产品质量监督检验研究院、北矿新材科技有限公司等</w:t>
            </w:r>
          </w:p>
        </w:tc>
        <w:tc>
          <w:tcPr>
            <w:tcW w:w="1163" w:type="dxa"/>
            <w:vAlign w:val="center"/>
          </w:tcPr>
          <w:p w14:paraId="3F53063E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bookmarkEnd w:id="0"/>
      <w:tr w:rsidR="00FE016D" w14:paraId="27E87CF2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3AB698F7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A170756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包覆钴粉</w:t>
            </w:r>
            <w:proofErr w:type="gramEnd"/>
          </w:p>
        </w:tc>
        <w:tc>
          <w:tcPr>
            <w:tcW w:w="2446" w:type="dxa"/>
            <w:vAlign w:val="center"/>
          </w:tcPr>
          <w:p w14:paraId="30812C49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668CAF47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2022-0233T-YS</w:t>
            </w:r>
          </w:p>
        </w:tc>
        <w:tc>
          <w:tcPr>
            <w:tcW w:w="5850" w:type="dxa"/>
            <w:vAlign w:val="bottom"/>
          </w:tcPr>
          <w:p w14:paraId="3E2D30ED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格林美股份有限公司、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门市格林美新材料有限公司、广东邦普循环科技有限公司等</w:t>
            </w:r>
          </w:p>
        </w:tc>
        <w:tc>
          <w:tcPr>
            <w:tcW w:w="1163" w:type="dxa"/>
            <w:vAlign w:val="center"/>
          </w:tcPr>
          <w:p w14:paraId="66BAD0C8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6D82E4D4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1D0E2629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1" w:name="OLE_LINK3" w:colFirst="1" w:colLast="2"/>
          </w:p>
        </w:tc>
        <w:tc>
          <w:tcPr>
            <w:tcW w:w="3980" w:type="dxa"/>
            <w:vAlign w:val="center"/>
          </w:tcPr>
          <w:p w14:paraId="42DAA8FE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建材加工工具用硬质合金制品</w:t>
            </w:r>
          </w:p>
        </w:tc>
        <w:tc>
          <w:tcPr>
            <w:tcW w:w="2446" w:type="dxa"/>
            <w:vAlign w:val="center"/>
          </w:tcPr>
          <w:p w14:paraId="5991F7A8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4FD6CAA3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2022-0234T-YS</w:t>
            </w:r>
          </w:p>
        </w:tc>
        <w:tc>
          <w:tcPr>
            <w:tcW w:w="5850" w:type="dxa"/>
            <w:vAlign w:val="center"/>
          </w:tcPr>
          <w:p w14:paraId="7E28AA8D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株洲硬质合金集团有限公司、自贡硬质合金有限责任公司等</w:t>
            </w:r>
          </w:p>
        </w:tc>
        <w:tc>
          <w:tcPr>
            <w:tcW w:w="1163" w:type="dxa"/>
            <w:vAlign w:val="center"/>
          </w:tcPr>
          <w:p w14:paraId="7923CD2B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3F398701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51917CBF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556B7C3C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硬质合金拉伸模坯</w:t>
            </w:r>
          </w:p>
        </w:tc>
        <w:tc>
          <w:tcPr>
            <w:tcW w:w="2446" w:type="dxa"/>
            <w:vAlign w:val="center"/>
          </w:tcPr>
          <w:p w14:paraId="1789E344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1FE05689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2022-0239T-YS</w:t>
            </w:r>
          </w:p>
        </w:tc>
        <w:tc>
          <w:tcPr>
            <w:tcW w:w="5850" w:type="dxa"/>
            <w:vAlign w:val="center"/>
          </w:tcPr>
          <w:p w14:paraId="7C648D66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株洲硬质合金集团有限公司等</w:t>
            </w:r>
          </w:p>
        </w:tc>
        <w:tc>
          <w:tcPr>
            <w:tcW w:w="1163" w:type="dxa"/>
            <w:vAlign w:val="center"/>
          </w:tcPr>
          <w:p w14:paraId="389174C5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tr w:rsidR="00FE016D" w14:paraId="382584DC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1CFCF83F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2FCC5C49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粉末冶金用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再生钴粉</w:t>
            </w:r>
            <w:proofErr w:type="gramEnd"/>
          </w:p>
        </w:tc>
        <w:tc>
          <w:tcPr>
            <w:tcW w:w="2446" w:type="dxa"/>
            <w:vAlign w:val="center"/>
          </w:tcPr>
          <w:p w14:paraId="4DFD165D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[2022]94</w:t>
            </w: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号</w:t>
            </w:r>
          </w:p>
          <w:p w14:paraId="014FD052" w14:textId="77777777" w:rsidR="00FE016D" w:rsidRDefault="00FE016D" w:rsidP="000A6434">
            <w:pPr>
              <w:widowControl/>
              <w:jc w:val="center"/>
              <w:textAlignment w:val="bottom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  <w:t>2022-0338T-YS</w:t>
            </w:r>
          </w:p>
        </w:tc>
        <w:tc>
          <w:tcPr>
            <w:tcW w:w="5850" w:type="dxa"/>
            <w:vAlign w:val="bottom"/>
          </w:tcPr>
          <w:p w14:paraId="6DF787CB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格林美股份有限公司、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荆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门市格林美新材料有限公司、广东邦普循环科技有限公司、云南省产品质量监督检验研究院等</w:t>
            </w:r>
          </w:p>
        </w:tc>
        <w:tc>
          <w:tcPr>
            <w:tcW w:w="1163" w:type="dxa"/>
            <w:vAlign w:val="center"/>
          </w:tcPr>
          <w:p w14:paraId="4C2164D1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讨论</w:t>
            </w:r>
          </w:p>
        </w:tc>
      </w:tr>
      <w:bookmarkEnd w:id="1"/>
      <w:tr w:rsidR="00FE016D" w14:paraId="3D9B1341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1266CB15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C89B255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钴酸锂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钴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EDTA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滴定法和电位滴定法</w:t>
            </w:r>
          </w:p>
        </w:tc>
        <w:tc>
          <w:tcPr>
            <w:tcW w:w="2446" w:type="dxa"/>
            <w:vAlign w:val="center"/>
          </w:tcPr>
          <w:p w14:paraId="198B2838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发</w:t>
            </w:r>
            <w:r>
              <w:rPr>
                <w:rFonts w:ascii="Times New Roman" w:eastAsia="宋体" w:hAnsi="Times New Roman"/>
                <w:szCs w:val="21"/>
              </w:rPr>
              <w:t>[2022]51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0A92AECF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20221726-T-610</w:t>
            </w:r>
          </w:p>
        </w:tc>
        <w:tc>
          <w:tcPr>
            <w:tcW w:w="5850" w:type="dxa"/>
            <w:vAlign w:val="bottom"/>
          </w:tcPr>
          <w:p w14:paraId="3848F319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天津国安盟固利新材料科技股份有限公司、北京盟固利新材料科技有限公司等</w:t>
            </w:r>
          </w:p>
        </w:tc>
        <w:tc>
          <w:tcPr>
            <w:tcW w:w="1163" w:type="dxa"/>
            <w:vAlign w:val="center"/>
          </w:tcPr>
          <w:p w14:paraId="61A2CCE3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7BE4A638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013E88F2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571867B5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硬质合金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显微组织的金相测定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部分：金相照片和描述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14:paraId="5E4F62A5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发</w:t>
            </w:r>
            <w:r>
              <w:rPr>
                <w:rFonts w:ascii="Times New Roman" w:eastAsia="宋体" w:hAnsi="Times New Roman"/>
                <w:szCs w:val="21"/>
              </w:rPr>
              <w:t>[2022]51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26883BB8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20221727-T-610</w:t>
            </w:r>
          </w:p>
        </w:tc>
        <w:tc>
          <w:tcPr>
            <w:tcW w:w="5850" w:type="dxa"/>
            <w:vAlign w:val="center"/>
          </w:tcPr>
          <w:p w14:paraId="5367CB46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厦门金鹭特种合金有限公司、南昌硬质合金有限责任公司、崇义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章源钨业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股份有限公司</w:t>
            </w:r>
          </w:p>
        </w:tc>
        <w:tc>
          <w:tcPr>
            <w:tcW w:w="1163" w:type="dxa"/>
            <w:vAlign w:val="center"/>
          </w:tcPr>
          <w:p w14:paraId="4FEE1691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586D97A8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0DC9A19E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B49D3D6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硬质合金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X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射线荧光测定金属元素含量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熔融法</w:t>
            </w:r>
          </w:p>
        </w:tc>
        <w:tc>
          <w:tcPr>
            <w:tcW w:w="2446" w:type="dxa"/>
            <w:vAlign w:val="center"/>
          </w:tcPr>
          <w:p w14:paraId="2A507D61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发</w:t>
            </w:r>
            <w:r>
              <w:rPr>
                <w:rFonts w:ascii="Times New Roman" w:eastAsia="宋体" w:hAnsi="Times New Roman"/>
                <w:szCs w:val="21"/>
              </w:rPr>
              <w:t>[2022]51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6CE6B466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20221728-T-610</w:t>
            </w:r>
          </w:p>
        </w:tc>
        <w:tc>
          <w:tcPr>
            <w:tcW w:w="5850" w:type="dxa"/>
            <w:vAlign w:val="center"/>
          </w:tcPr>
          <w:p w14:paraId="69A395CD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崇义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章源钨业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股份有限公司、株洲硬质合金集团有限公司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等</w:t>
            </w:r>
          </w:p>
        </w:tc>
        <w:tc>
          <w:tcPr>
            <w:tcW w:w="1163" w:type="dxa"/>
            <w:vAlign w:val="center"/>
          </w:tcPr>
          <w:p w14:paraId="43B6D747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603BE8B1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7F5FF233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1EDB9D7E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硬质合金牌号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部分：凿岩及工程用硬质合金牌号</w:t>
            </w:r>
          </w:p>
        </w:tc>
        <w:tc>
          <w:tcPr>
            <w:tcW w:w="2446" w:type="dxa"/>
            <w:vAlign w:val="center"/>
          </w:tcPr>
          <w:p w14:paraId="6A35B420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发</w:t>
            </w:r>
            <w:r>
              <w:rPr>
                <w:rFonts w:ascii="Times New Roman" w:eastAsia="宋体" w:hAnsi="Times New Roman"/>
                <w:szCs w:val="21"/>
              </w:rPr>
              <w:t>[2022]51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294C2929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20221729-T-610</w:t>
            </w:r>
          </w:p>
        </w:tc>
        <w:tc>
          <w:tcPr>
            <w:tcW w:w="5850" w:type="dxa"/>
            <w:vAlign w:val="bottom"/>
          </w:tcPr>
          <w:p w14:paraId="69D3D532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株洲硬质合金集团有限公司、江西江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钨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硬质合金有限公司、厦门金鹭特种合金有限公司、自贡硬质合金有限责任公司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等</w:t>
            </w:r>
          </w:p>
        </w:tc>
        <w:tc>
          <w:tcPr>
            <w:tcW w:w="1163" w:type="dxa"/>
            <w:vAlign w:val="center"/>
          </w:tcPr>
          <w:p w14:paraId="7EA6CE0E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77A5A222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755AC702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36918978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超粗晶粒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硬质合金工程齿</w:t>
            </w:r>
          </w:p>
        </w:tc>
        <w:tc>
          <w:tcPr>
            <w:tcW w:w="2446" w:type="dxa"/>
            <w:vAlign w:val="center"/>
          </w:tcPr>
          <w:p w14:paraId="0853903F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发</w:t>
            </w:r>
            <w:r>
              <w:rPr>
                <w:rFonts w:ascii="Times New Roman" w:eastAsia="宋体" w:hAnsi="Times New Roman"/>
                <w:szCs w:val="21"/>
              </w:rPr>
              <w:t>[2022]39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08D17797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20221012-T-610</w:t>
            </w:r>
          </w:p>
        </w:tc>
        <w:tc>
          <w:tcPr>
            <w:tcW w:w="5850" w:type="dxa"/>
            <w:vAlign w:val="bottom"/>
          </w:tcPr>
          <w:p w14:paraId="66E57FE5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株洲硬质合金集团有限公司、自贡硬质合金有限责任公司、株洲肯特硬质合金股份有限公司等</w:t>
            </w:r>
          </w:p>
        </w:tc>
        <w:tc>
          <w:tcPr>
            <w:tcW w:w="1163" w:type="dxa"/>
            <w:vAlign w:val="center"/>
          </w:tcPr>
          <w:p w14:paraId="0D685C32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72EB2EF2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2849E67E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361C383B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离子电池正极材料粉末电阻率测定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</w:p>
        </w:tc>
        <w:tc>
          <w:tcPr>
            <w:tcW w:w="2446" w:type="dxa"/>
            <w:vAlign w:val="center"/>
          </w:tcPr>
          <w:p w14:paraId="73A5FBB5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proofErr w:type="gramStart"/>
            <w:r>
              <w:rPr>
                <w:rFonts w:ascii="Times New Roman" w:eastAsia="宋体" w:hAnsi="Times New Roman"/>
                <w:szCs w:val="21"/>
              </w:rPr>
              <w:t>国标委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发</w:t>
            </w:r>
            <w:r>
              <w:rPr>
                <w:rFonts w:ascii="Times New Roman" w:eastAsia="宋体" w:hAnsi="Times New Roman"/>
                <w:szCs w:val="21"/>
              </w:rPr>
              <w:t>[2022]39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41B64B82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20221460-T-610</w:t>
            </w:r>
          </w:p>
        </w:tc>
        <w:tc>
          <w:tcPr>
            <w:tcW w:w="5850" w:type="dxa"/>
            <w:vAlign w:val="bottom"/>
          </w:tcPr>
          <w:p w14:paraId="097BA4B4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厦门厦钨新能源材料股份有限公司、宁德时代新能源科技股份有限公司、元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能科技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（厦门）有限公司等</w:t>
            </w:r>
          </w:p>
        </w:tc>
        <w:tc>
          <w:tcPr>
            <w:tcW w:w="1163" w:type="dxa"/>
            <w:vAlign w:val="center"/>
          </w:tcPr>
          <w:p w14:paraId="676A4523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11DB30BD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4374F4F2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78E5CBA4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碳氮化钛基硬质材料</w:t>
            </w:r>
          </w:p>
        </w:tc>
        <w:tc>
          <w:tcPr>
            <w:tcW w:w="2446" w:type="dxa"/>
            <w:vAlign w:val="center"/>
          </w:tcPr>
          <w:p w14:paraId="22C249B7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1292C421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2022-1153T-YS</w:t>
            </w:r>
          </w:p>
        </w:tc>
        <w:tc>
          <w:tcPr>
            <w:tcW w:w="5850" w:type="dxa"/>
            <w:vAlign w:val="bottom"/>
          </w:tcPr>
          <w:p w14:paraId="237AE6E1" w14:textId="77777777" w:rsidR="00FE016D" w:rsidRDefault="00FE016D" w:rsidP="000A6434">
            <w:pPr>
              <w:widowControl/>
              <w:jc w:val="left"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成都美奢锐新材料有限公司、厦门金鹭特种合金有限公司、深圳市注成科技股份有限公司等</w:t>
            </w:r>
          </w:p>
        </w:tc>
        <w:tc>
          <w:tcPr>
            <w:tcW w:w="1163" w:type="dxa"/>
            <w:vAlign w:val="center"/>
          </w:tcPr>
          <w:p w14:paraId="3CF804C1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75462507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20E98739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39F550E7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高熵合金粉化学分析方法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1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部分：铁、钴、镍、铬、锰、钛、铝、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钼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、磷含量的测定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电感耦合等离子体原子发射光谱法</w:t>
            </w:r>
          </w:p>
        </w:tc>
        <w:tc>
          <w:tcPr>
            <w:tcW w:w="2446" w:type="dxa"/>
            <w:vAlign w:val="center"/>
          </w:tcPr>
          <w:p w14:paraId="132D746E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51D85084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2022-1299T-YS</w:t>
            </w:r>
          </w:p>
        </w:tc>
        <w:tc>
          <w:tcPr>
            <w:tcW w:w="5850" w:type="dxa"/>
            <w:vAlign w:val="center"/>
          </w:tcPr>
          <w:p w14:paraId="7295A666" w14:textId="77777777" w:rsidR="00FE016D" w:rsidRDefault="00FE016D" w:rsidP="000A6434"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1"/>
                <w:szCs w:val="21"/>
              </w:rPr>
              <w:t>广东省科学院工业分析检测中心、江苏威拉里新材料有限公司等</w:t>
            </w:r>
          </w:p>
        </w:tc>
        <w:tc>
          <w:tcPr>
            <w:tcW w:w="1163" w:type="dxa"/>
            <w:vAlign w:val="center"/>
          </w:tcPr>
          <w:p w14:paraId="721D9E13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477141D9" w14:textId="77777777" w:rsidTr="000A6434">
        <w:trPr>
          <w:trHeight w:val="398"/>
        </w:trPr>
        <w:tc>
          <w:tcPr>
            <w:tcW w:w="735" w:type="dxa"/>
            <w:vAlign w:val="center"/>
          </w:tcPr>
          <w:p w14:paraId="1F076D90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7B02F611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高熵合金粉化学分析方法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2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部分：碳含量和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硫含量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高频燃烧红外吸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收法</w:t>
            </w:r>
          </w:p>
        </w:tc>
        <w:tc>
          <w:tcPr>
            <w:tcW w:w="2446" w:type="dxa"/>
            <w:vAlign w:val="center"/>
          </w:tcPr>
          <w:p w14:paraId="3BA6D254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lastRenderedPageBreak/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09DFA694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2022-1300T-YS</w:t>
            </w:r>
          </w:p>
        </w:tc>
        <w:tc>
          <w:tcPr>
            <w:tcW w:w="5850" w:type="dxa"/>
            <w:vAlign w:val="center"/>
          </w:tcPr>
          <w:p w14:paraId="640628DF" w14:textId="77777777" w:rsidR="00FE016D" w:rsidRDefault="00FE016D" w:rsidP="000A6434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广东省科学院工业分析检测中心、江苏威拉里新材料有限公司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163" w:type="dxa"/>
            <w:vAlign w:val="center"/>
          </w:tcPr>
          <w:p w14:paraId="5B5ADA30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0D5F518B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5EF7F693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69BB4FF3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高熵合金粉化学分析方法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第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3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部分：氧含量和氮含量的测定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惰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气熔融红外吸收法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热导法</w:t>
            </w:r>
          </w:p>
        </w:tc>
        <w:tc>
          <w:tcPr>
            <w:tcW w:w="2446" w:type="dxa"/>
            <w:vAlign w:val="center"/>
          </w:tcPr>
          <w:p w14:paraId="51F7025B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0C22382D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2022-1301T-YS</w:t>
            </w:r>
          </w:p>
        </w:tc>
        <w:tc>
          <w:tcPr>
            <w:tcW w:w="5850" w:type="dxa"/>
            <w:vAlign w:val="center"/>
          </w:tcPr>
          <w:p w14:paraId="17D1C508" w14:textId="77777777" w:rsidR="00FE016D" w:rsidRDefault="00FE016D" w:rsidP="000A6434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广东省科学院工业分析检测中心、江苏威拉里新材料有限公司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163" w:type="dxa"/>
            <w:vAlign w:val="center"/>
          </w:tcPr>
          <w:p w14:paraId="65807D99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6DC10A59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1CC7F7BF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3E782158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金属热喷涂层表面洛氏硬度试验方法</w:t>
            </w:r>
          </w:p>
        </w:tc>
        <w:tc>
          <w:tcPr>
            <w:tcW w:w="2446" w:type="dxa"/>
            <w:vAlign w:val="center"/>
          </w:tcPr>
          <w:p w14:paraId="21A40756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2CBA23F8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2022-1728T-YS</w:t>
            </w:r>
          </w:p>
        </w:tc>
        <w:tc>
          <w:tcPr>
            <w:tcW w:w="5850" w:type="dxa"/>
            <w:vAlign w:val="center"/>
          </w:tcPr>
          <w:p w14:paraId="7C029DA2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钢铁研究总院有限公司、广东省科学院新材料研究所、矿冶科技集团有限公司等</w:t>
            </w:r>
          </w:p>
        </w:tc>
        <w:tc>
          <w:tcPr>
            <w:tcW w:w="1163" w:type="dxa"/>
            <w:vAlign w:val="center"/>
          </w:tcPr>
          <w:p w14:paraId="0B664711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641D6839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21B6FADC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3C28D96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金属热喷涂层剪切强度测定方法</w:t>
            </w:r>
          </w:p>
        </w:tc>
        <w:tc>
          <w:tcPr>
            <w:tcW w:w="2446" w:type="dxa"/>
            <w:vAlign w:val="center"/>
          </w:tcPr>
          <w:p w14:paraId="59BE67CA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78A0A857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2022-1729T-YS</w:t>
            </w:r>
          </w:p>
        </w:tc>
        <w:tc>
          <w:tcPr>
            <w:tcW w:w="5850" w:type="dxa"/>
            <w:vAlign w:val="center"/>
          </w:tcPr>
          <w:p w14:paraId="46670A64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钢铁研究总院有限公司、矿冶科技集团有限公司等</w:t>
            </w:r>
          </w:p>
        </w:tc>
        <w:tc>
          <w:tcPr>
            <w:tcW w:w="1163" w:type="dxa"/>
            <w:vAlign w:val="center"/>
          </w:tcPr>
          <w:p w14:paraId="7A0670AC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0F563BDE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573448B8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BD697E8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金属热喷涂层抗拉强度测定方法</w:t>
            </w:r>
          </w:p>
        </w:tc>
        <w:tc>
          <w:tcPr>
            <w:tcW w:w="2446" w:type="dxa"/>
            <w:vAlign w:val="center"/>
          </w:tcPr>
          <w:p w14:paraId="428E69AF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6C794693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2022-1730T-YS</w:t>
            </w:r>
          </w:p>
        </w:tc>
        <w:tc>
          <w:tcPr>
            <w:tcW w:w="5850" w:type="dxa"/>
            <w:vAlign w:val="center"/>
          </w:tcPr>
          <w:p w14:paraId="039553BE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钢铁研究总院有限公司、广东省科学院新材料研究所、矿冶科技集团有限公司等</w:t>
            </w:r>
          </w:p>
        </w:tc>
        <w:tc>
          <w:tcPr>
            <w:tcW w:w="1163" w:type="dxa"/>
            <w:vAlign w:val="center"/>
          </w:tcPr>
          <w:p w14:paraId="12BA4784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15AA7C0E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7A436DDD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7DABCA9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镍硼硅系自熔合金粉</w:t>
            </w:r>
          </w:p>
        </w:tc>
        <w:tc>
          <w:tcPr>
            <w:tcW w:w="2446" w:type="dxa"/>
            <w:vAlign w:val="center"/>
          </w:tcPr>
          <w:p w14:paraId="6D845F28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0A43717A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2022-1731T-YS</w:t>
            </w:r>
          </w:p>
        </w:tc>
        <w:tc>
          <w:tcPr>
            <w:tcW w:w="5850" w:type="dxa"/>
            <w:vAlign w:val="center"/>
          </w:tcPr>
          <w:p w14:paraId="5865172E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钢铁研究总院有限公司、矿冶科技集团有限公司等</w:t>
            </w:r>
          </w:p>
        </w:tc>
        <w:tc>
          <w:tcPr>
            <w:tcW w:w="1163" w:type="dxa"/>
            <w:vAlign w:val="center"/>
          </w:tcPr>
          <w:p w14:paraId="393732F4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0D908575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4865EE84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97C1818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烧结钴片</w:t>
            </w:r>
            <w:proofErr w:type="gramEnd"/>
          </w:p>
        </w:tc>
        <w:tc>
          <w:tcPr>
            <w:tcW w:w="2446" w:type="dxa"/>
            <w:vAlign w:val="center"/>
          </w:tcPr>
          <w:p w14:paraId="78B517E6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5662C1D2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2022-1732T-YS</w:t>
            </w:r>
          </w:p>
        </w:tc>
        <w:tc>
          <w:tcPr>
            <w:tcW w:w="5850" w:type="dxa"/>
            <w:vAlign w:val="center"/>
          </w:tcPr>
          <w:p w14:paraId="25B28B74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格林美股份有限公司、格林美（江苏）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钴业股份有限公司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163" w:type="dxa"/>
            <w:vAlign w:val="center"/>
          </w:tcPr>
          <w:p w14:paraId="4D9CA5C6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7991F2DC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7C5C9BE3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7D55120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烧结双金属材料剪切强度测定方法</w:t>
            </w:r>
          </w:p>
        </w:tc>
        <w:tc>
          <w:tcPr>
            <w:tcW w:w="2446" w:type="dxa"/>
            <w:vAlign w:val="center"/>
          </w:tcPr>
          <w:p w14:paraId="1D95DD44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19564CBA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2022-1733T-YS</w:t>
            </w:r>
          </w:p>
        </w:tc>
        <w:tc>
          <w:tcPr>
            <w:tcW w:w="5850" w:type="dxa"/>
            <w:vAlign w:val="center"/>
          </w:tcPr>
          <w:p w14:paraId="1ECA38F0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钢铁研究总院有限公司、矿冶科技集团有限公司等</w:t>
            </w:r>
          </w:p>
        </w:tc>
        <w:tc>
          <w:tcPr>
            <w:tcW w:w="1163" w:type="dxa"/>
            <w:vAlign w:val="center"/>
          </w:tcPr>
          <w:p w14:paraId="4EF71FF6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41439387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6F1EE199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0EC19835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自熔合金粉固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液相线温度区间测定方法</w:t>
            </w:r>
          </w:p>
        </w:tc>
        <w:tc>
          <w:tcPr>
            <w:tcW w:w="2446" w:type="dxa"/>
            <w:vAlign w:val="center"/>
          </w:tcPr>
          <w:p w14:paraId="33F8D2D7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[2022]312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6BBD54AD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2022-1734T-YS</w:t>
            </w:r>
          </w:p>
        </w:tc>
        <w:tc>
          <w:tcPr>
            <w:tcW w:w="5850" w:type="dxa"/>
            <w:vAlign w:val="center"/>
          </w:tcPr>
          <w:p w14:paraId="59665121" w14:textId="77777777" w:rsidR="00FE016D" w:rsidRDefault="00FE016D" w:rsidP="000A6434">
            <w:pPr>
              <w:widowControl/>
              <w:textAlignment w:val="bottom"/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钢铁研究总院有限公司、矿冶科技集团有限公司等</w:t>
            </w:r>
          </w:p>
        </w:tc>
        <w:tc>
          <w:tcPr>
            <w:tcW w:w="1163" w:type="dxa"/>
            <w:vAlign w:val="center"/>
          </w:tcPr>
          <w:p w14:paraId="45434890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1F2CE373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587F8C5D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3038C253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钴酸锂</w:t>
            </w:r>
            <w:proofErr w:type="gramEnd"/>
          </w:p>
        </w:tc>
        <w:tc>
          <w:tcPr>
            <w:tcW w:w="2446" w:type="dxa"/>
            <w:vAlign w:val="center"/>
          </w:tcPr>
          <w:p w14:paraId="0C83AB45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字</w:t>
            </w:r>
            <w:r>
              <w:rPr>
                <w:rFonts w:ascii="Times New Roman" w:eastAsia="宋体" w:hAnsi="Times New Roman"/>
                <w:szCs w:val="21"/>
              </w:rPr>
              <w:t>[2022]85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324E23A0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szCs w:val="21"/>
              </w:rPr>
              <w:t>2022-050-T/CNIA</w:t>
            </w:r>
          </w:p>
        </w:tc>
        <w:tc>
          <w:tcPr>
            <w:tcW w:w="5850" w:type="dxa"/>
            <w:vAlign w:val="center"/>
          </w:tcPr>
          <w:p w14:paraId="7AB97562" w14:textId="77777777" w:rsidR="00FE016D" w:rsidRDefault="00FE016D" w:rsidP="000A6434">
            <w:pPr>
              <w:pStyle w:val="3"/>
              <w:shd w:val="clear" w:color="auto" w:fill="FFFFFF"/>
              <w:spacing w:before="0" w:beforeAutospacing="0" w:after="60" w:afterAutospacing="0" w:line="330" w:lineRule="atLeast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  <w:t>广东邦普循环科技有限公司、湖南长远锂科股份有限公司、天津国安盟固利新材料科技股份有限公司、格林美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  <w:t>无锡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  <w:t>能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  <w:t>源材料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  <w:t>有限公司、江苏当升材料科技有限公司、巴斯夫杉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  <w:t>杉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2"/>
                <w:sz w:val="21"/>
                <w:szCs w:val="21"/>
              </w:rPr>
              <w:t>能源科技有限公司、浙江华友钴业股份有限公司等</w:t>
            </w:r>
          </w:p>
        </w:tc>
        <w:tc>
          <w:tcPr>
            <w:tcW w:w="1163" w:type="dxa"/>
            <w:vAlign w:val="center"/>
          </w:tcPr>
          <w:p w14:paraId="37D91CA6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2336921A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181E6FC6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62B2ACDC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锰酸锂</w:t>
            </w:r>
          </w:p>
        </w:tc>
        <w:tc>
          <w:tcPr>
            <w:tcW w:w="2446" w:type="dxa"/>
            <w:vAlign w:val="center"/>
          </w:tcPr>
          <w:p w14:paraId="7B9E5B05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字</w:t>
            </w:r>
            <w:r>
              <w:rPr>
                <w:rFonts w:ascii="Times New Roman" w:eastAsia="宋体" w:hAnsi="Times New Roman"/>
                <w:szCs w:val="21"/>
              </w:rPr>
              <w:t>[2022]85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0516CCA0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szCs w:val="21"/>
              </w:rPr>
              <w:t>2022-051-T/CNIA</w:t>
            </w:r>
          </w:p>
        </w:tc>
        <w:tc>
          <w:tcPr>
            <w:tcW w:w="5850" w:type="dxa"/>
            <w:vAlign w:val="center"/>
          </w:tcPr>
          <w:p w14:paraId="56B4C8B3" w14:textId="77777777" w:rsidR="00FE016D" w:rsidRDefault="00FE016D" w:rsidP="000A6434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天津国安盟固利新材料科技股份有限公司、北京盟固利新材料科技有限公司、济宁市无界科技有限公司、格林美股份有限公司、湖北万润新能源科技股份有限公司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163" w:type="dxa"/>
            <w:vAlign w:val="center"/>
          </w:tcPr>
          <w:p w14:paraId="70846C2B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  <w:tr w:rsidR="00FE016D" w14:paraId="4FFD5F52" w14:textId="77777777" w:rsidTr="000A6434">
        <w:trPr>
          <w:trHeight w:val="624"/>
        </w:trPr>
        <w:tc>
          <w:tcPr>
            <w:tcW w:w="735" w:type="dxa"/>
            <w:vAlign w:val="center"/>
          </w:tcPr>
          <w:p w14:paraId="7F8FB93F" w14:textId="77777777" w:rsidR="00FE016D" w:rsidRDefault="00FE016D" w:rsidP="00FE016D">
            <w:pPr>
              <w:numPr>
                <w:ilvl w:val="0"/>
                <w:numId w:val="1"/>
              </w:numPr>
              <w:tabs>
                <w:tab w:val="left" w:pos="420"/>
              </w:tabs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980" w:type="dxa"/>
            <w:vAlign w:val="center"/>
          </w:tcPr>
          <w:p w14:paraId="47C2A2DE" w14:textId="77777777" w:rsidR="00FE016D" w:rsidRDefault="00FE016D" w:rsidP="000A6434">
            <w:pPr>
              <w:spacing w:line="0" w:lineRule="atLeast"/>
              <w:rPr>
                <w:rFonts w:ascii="Times New Roman" w:eastAsia="宋体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绿色设计产品评价技术规范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磷酸铁锂</w:t>
            </w:r>
          </w:p>
        </w:tc>
        <w:tc>
          <w:tcPr>
            <w:tcW w:w="2446" w:type="dxa"/>
            <w:vAlign w:val="center"/>
          </w:tcPr>
          <w:p w14:paraId="10EEF797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>中</w:t>
            </w:r>
            <w:proofErr w:type="gramStart"/>
            <w:r>
              <w:rPr>
                <w:rFonts w:ascii="Times New Roman" w:eastAsia="宋体" w:hAnsi="Times New Roman"/>
                <w:szCs w:val="21"/>
              </w:rPr>
              <w:t>色协科</w:t>
            </w:r>
            <w:proofErr w:type="gramEnd"/>
            <w:r>
              <w:rPr>
                <w:rFonts w:ascii="Times New Roman" w:eastAsia="宋体" w:hAnsi="Times New Roman"/>
                <w:szCs w:val="21"/>
              </w:rPr>
              <w:t>字</w:t>
            </w:r>
            <w:r>
              <w:rPr>
                <w:rFonts w:ascii="Times New Roman" w:eastAsia="宋体" w:hAnsi="Times New Roman"/>
                <w:szCs w:val="21"/>
              </w:rPr>
              <w:t>[2022]85</w:t>
            </w:r>
            <w:r>
              <w:rPr>
                <w:rFonts w:ascii="Times New Roman" w:eastAsia="宋体" w:hAnsi="Times New Roman"/>
                <w:szCs w:val="21"/>
              </w:rPr>
              <w:t>号</w:t>
            </w:r>
          </w:p>
          <w:p w14:paraId="3A9D26A2" w14:textId="77777777" w:rsidR="00FE016D" w:rsidRDefault="00FE016D" w:rsidP="000A6434">
            <w:pPr>
              <w:pStyle w:val="a0"/>
              <w:jc w:val="center"/>
              <w:rPr>
                <w:rFonts w:ascii="Times New Roman" w:eastAsia="宋体" w:hAnsi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宋体" w:hAnsi="Times New Roman"/>
                <w:szCs w:val="21"/>
              </w:rPr>
              <w:t>2022-052-T/CNIA</w:t>
            </w:r>
          </w:p>
        </w:tc>
        <w:tc>
          <w:tcPr>
            <w:tcW w:w="5850" w:type="dxa"/>
            <w:vAlign w:val="center"/>
          </w:tcPr>
          <w:p w14:paraId="39DFF955" w14:textId="77777777" w:rsidR="00FE016D" w:rsidRDefault="00FE016D" w:rsidP="000A6434">
            <w:pPr>
              <w:widowControl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广东邦普循环科技有限公司、深圳市德方纳米科技股份有限公司、湖北万润新能源科技股份有限公司、宁德邦普循环科技有限公司、广西时代新能锂电材料科技有限公司、格林美</w:t>
            </w:r>
            <w:r>
              <w:rPr>
                <w:rFonts w:ascii="Times New Roman" w:hAnsi="Times New Roman" w:cs="Times New Roman"/>
                <w:szCs w:val="21"/>
              </w:rPr>
              <w:t>(</w:t>
            </w:r>
            <w:r>
              <w:rPr>
                <w:rFonts w:ascii="Times New Roman" w:hAnsi="Times New Roman" w:cs="Times New Roman"/>
                <w:szCs w:val="21"/>
              </w:rPr>
              <w:t>无锡</w:t>
            </w:r>
            <w:r>
              <w:rPr>
                <w:rFonts w:ascii="Times New Roman" w:hAnsi="Times New Roman" w:cs="Times New Roman"/>
                <w:szCs w:val="21"/>
              </w:rPr>
              <w:t>)</w:t>
            </w:r>
            <w:r>
              <w:rPr>
                <w:rFonts w:ascii="Times New Roman" w:hAnsi="Times New Roman" w:cs="Times New Roman"/>
                <w:szCs w:val="21"/>
              </w:rPr>
              <w:t>能</w:t>
            </w:r>
            <w:proofErr w:type="gramStart"/>
            <w:r>
              <w:rPr>
                <w:rFonts w:ascii="Times New Roman" w:hAnsi="Times New Roman" w:cs="Times New Roman"/>
                <w:szCs w:val="21"/>
              </w:rPr>
              <w:t>源材料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有限公司、湖南长远锂科股份有限公司、江苏当升材料科技有限公司、天津国安盟固利新材料科技股份有限公司、中伟新材料股份有限公司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  <w:lang w:bidi="ar"/>
              </w:rPr>
              <w:t>等</w:t>
            </w:r>
          </w:p>
        </w:tc>
        <w:tc>
          <w:tcPr>
            <w:tcW w:w="1163" w:type="dxa"/>
            <w:vAlign w:val="center"/>
          </w:tcPr>
          <w:p w14:paraId="606CFB9B" w14:textId="77777777" w:rsidR="00FE016D" w:rsidRDefault="00FE016D" w:rsidP="000A6434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任务落实</w:t>
            </w:r>
          </w:p>
        </w:tc>
      </w:tr>
    </w:tbl>
    <w:p w14:paraId="463EA9DA" w14:textId="77777777" w:rsidR="00FE016D" w:rsidRDefault="00FE016D" w:rsidP="00FE016D"/>
    <w:p w14:paraId="59821986" w14:textId="77777777" w:rsidR="00AA24CC" w:rsidRDefault="00AA24CC"/>
    <w:sectPr w:rsidR="00AA24CC" w:rsidSect="00FE01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23D4D" w14:textId="77777777" w:rsidR="003C5B76" w:rsidRDefault="003C5B76" w:rsidP="00FE016D">
      <w:r>
        <w:separator/>
      </w:r>
    </w:p>
  </w:endnote>
  <w:endnote w:type="continuationSeparator" w:id="0">
    <w:p w14:paraId="1E332809" w14:textId="77777777" w:rsidR="003C5B76" w:rsidRDefault="003C5B76" w:rsidP="00FE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74E8" w14:textId="77777777" w:rsidR="003C5B76" w:rsidRDefault="003C5B76" w:rsidP="00FE016D">
      <w:r>
        <w:separator/>
      </w:r>
    </w:p>
  </w:footnote>
  <w:footnote w:type="continuationSeparator" w:id="0">
    <w:p w14:paraId="0C7E048A" w14:textId="77777777" w:rsidR="003C5B76" w:rsidRDefault="003C5B76" w:rsidP="00FE0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7B070"/>
    <w:multiLevelType w:val="singleLevel"/>
    <w:tmpl w:val="6267B07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 w16cid:durableId="1829124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AB"/>
    <w:rsid w:val="001956AB"/>
    <w:rsid w:val="003C5B76"/>
    <w:rsid w:val="00AA24CC"/>
    <w:rsid w:val="00FE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054AAC7-0E4A-4507-A86F-3128B04B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E016D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qFormat/>
    <w:rsid w:val="00FE01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E01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E016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E01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E016D"/>
    <w:rPr>
      <w:sz w:val="18"/>
      <w:szCs w:val="18"/>
    </w:rPr>
  </w:style>
  <w:style w:type="character" w:customStyle="1" w:styleId="30">
    <w:name w:val="标题 3 字符"/>
    <w:basedOn w:val="a1"/>
    <w:link w:val="3"/>
    <w:uiPriority w:val="9"/>
    <w:rsid w:val="00FE016D"/>
    <w:rPr>
      <w:rFonts w:ascii="宋体" w:eastAsia="宋体" w:hAnsi="宋体" w:cs="宋体"/>
      <w:b/>
      <w:bCs/>
      <w:kern w:val="0"/>
      <w:sz w:val="27"/>
      <w:szCs w:val="27"/>
    </w:rPr>
  </w:style>
  <w:style w:type="paragraph" w:styleId="a0">
    <w:name w:val="endnote text"/>
    <w:basedOn w:val="a"/>
    <w:link w:val="a8"/>
    <w:uiPriority w:val="99"/>
    <w:unhideWhenUsed/>
    <w:qFormat/>
    <w:rsid w:val="00FE016D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1"/>
    <w:link w:val="a0"/>
    <w:uiPriority w:val="99"/>
    <w:rsid w:val="00FE016D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2023-02-08T08:32:00Z</dcterms:created>
  <dcterms:modified xsi:type="dcterms:W3CDTF">2023-02-08T08:33:00Z</dcterms:modified>
</cp:coreProperties>
</file>