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A8" w:rsidRPr="00771D2B" w:rsidRDefault="00A84EA8" w:rsidP="002646FB">
      <w:pPr>
        <w:spacing w:beforeLines="100" w:afterLines="50"/>
        <w:jc w:val="center"/>
        <w:rPr>
          <w:rFonts w:eastAsia="黑体"/>
          <w:color w:val="000000" w:themeColor="text1"/>
          <w:sz w:val="28"/>
        </w:rPr>
      </w:pPr>
      <w:r w:rsidRPr="00771D2B">
        <w:rPr>
          <w:rFonts w:eastAsia="黑体" w:hint="eastAsia"/>
          <w:color w:val="000000" w:themeColor="text1"/>
          <w:sz w:val="28"/>
        </w:rPr>
        <w:t>标准征求意见稿意见汇总处理表</w:t>
      </w:r>
    </w:p>
    <w:p w:rsidR="00143C90" w:rsidRDefault="00143C90" w:rsidP="00143C90">
      <w:pPr>
        <w:ind w:leftChars="-337" w:left="-708" w:rightChars="-500" w:right="-1050"/>
        <w:rPr>
          <w:rFonts w:ascii="黑体" w:eastAsia="黑体" w:hAnsi="黑体"/>
          <w:color w:val="000000" w:themeColor="text1"/>
          <w:szCs w:val="21"/>
        </w:rPr>
      </w:pPr>
      <w:r>
        <w:rPr>
          <w:rFonts w:hint="eastAsia"/>
          <w:color w:val="000000" w:themeColor="text1"/>
        </w:rPr>
        <w:t xml:space="preserve"> </w:t>
      </w:r>
      <w:r w:rsidR="00A84EA8" w:rsidRPr="00771D2B">
        <w:rPr>
          <w:rFonts w:hint="eastAsia"/>
          <w:color w:val="000000" w:themeColor="text1"/>
        </w:rPr>
        <w:t>标准项目名称：</w:t>
      </w:r>
      <w:r w:rsidRPr="00143C90">
        <w:rPr>
          <w:rFonts w:ascii="黑体" w:eastAsia="黑体" w:hAnsi="黑体" w:hint="eastAsia"/>
          <w:color w:val="000000" w:themeColor="text1"/>
          <w:szCs w:val="21"/>
        </w:rPr>
        <w:t>氟化铝化学分析方法和物理性能测定方法 第8部分 硫酸根含量测定</w:t>
      </w:r>
      <w:r>
        <w:rPr>
          <w:rFonts w:ascii="黑体" w:eastAsia="黑体" w:hAnsi="黑体" w:hint="eastAsia"/>
          <w:color w:val="000000" w:themeColor="text1"/>
          <w:szCs w:val="21"/>
        </w:rPr>
        <w:t xml:space="preserve"> </w:t>
      </w:r>
      <w:r w:rsidRPr="00143C90">
        <w:rPr>
          <w:rFonts w:ascii="黑体" w:eastAsia="黑体" w:hAnsi="黑体" w:hint="eastAsia"/>
          <w:color w:val="000000" w:themeColor="text1"/>
          <w:szCs w:val="21"/>
        </w:rPr>
        <w:t>硫酸钡重量法</w:t>
      </w:r>
    </w:p>
    <w:p w:rsidR="00F413FC" w:rsidRPr="00143C90" w:rsidRDefault="00143C90" w:rsidP="00143C90">
      <w:pPr>
        <w:ind w:leftChars="-337" w:left="-708" w:rightChars="-500" w:right="-1050"/>
        <w:rPr>
          <w:rFonts w:ascii="黑体" w:eastAsia="黑体" w:hAnsi="黑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</w:rPr>
        <w:t xml:space="preserve"> </w:t>
      </w:r>
      <w:r w:rsidR="00A84EA8" w:rsidRPr="00771D2B">
        <w:rPr>
          <w:rFonts w:ascii="宋体" w:hAnsi="宋体" w:hint="eastAsia"/>
          <w:color w:val="000000" w:themeColor="text1"/>
        </w:rPr>
        <w:t>承办人：</w:t>
      </w:r>
      <w:r w:rsidR="00C5045F" w:rsidRPr="00771D2B">
        <w:rPr>
          <w:rFonts w:ascii="宋体" w:hAnsi="宋体" w:hint="eastAsia"/>
          <w:color w:val="000000" w:themeColor="text1"/>
        </w:rPr>
        <w:t xml:space="preserve">白万里 </w:t>
      </w:r>
      <w:r>
        <w:rPr>
          <w:rFonts w:ascii="宋体" w:hAnsi="宋体" w:hint="eastAsia"/>
          <w:color w:val="000000" w:themeColor="text1"/>
        </w:rPr>
        <w:t xml:space="preserve">             </w:t>
      </w:r>
      <w:r w:rsidR="002A493E" w:rsidRPr="00771D2B">
        <w:rPr>
          <w:rFonts w:hint="eastAsia"/>
          <w:color w:val="000000" w:themeColor="text1"/>
        </w:rPr>
        <w:t>电话：</w:t>
      </w:r>
      <w:r w:rsidR="002A493E" w:rsidRPr="00771D2B">
        <w:rPr>
          <w:rFonts w:ascii="宋体" w:hAnsi="宋体"/>
          <w:color w:val="000000" w:themeColor="text1"/>
        </w:rPr>
        <w:t>0371</w:t>
      </w:r>
      <w:r w:rsidR="002A493E" w:rsidRPr="00771D2B">
        <w:rPr>
          <w:rFonts w:ascii="宋体" w:hAnsi="宋体" w:hint="eastAsia"/>
          <w:color w:val="000000" w:themeColor="text1"/>
        </w:rPr>
        <w:t>-</w:t>
      </w:r>
      <w:r w:rsidR="002A493E" w:rsidRPr="00771D2B">
        <w:rPr>
          <w:rFonts w:ascii="宋体" w:hAnsi="宋体"/>
          <w:color w:val="000000" w:themeColor="text1"/>
        </w:rPr>
        <w:t>68918</w:t>
      </w:r>
      <w:r w:rsidR="002A493E" w:rsidRPr="00771D2B">
        <w:rPr>
          <w:rFonts w:ascii="宋体" w:hAnsi="宋体" w:hint="eastAsia"/>
          <w:color w:val="000000" w:themeColor="text1"/>
        </w:rPr>
        <w:t>743</w:t>
      </w:r>
      <w:r w:rsidR="002A493E">
        <w:rPr>
          <w:rFonts w:ascii="宋体" w:hAnsi="宋体" w:hint="eastAsia"/>
          <w:color w:val="000000" w:themeColor="text1"/>
        </w:rPr>
        <w:t xml:space="preserve">     </w:t>
      </w:r>
      <w:r>
        <w:rPr>
          <w:rFonts w:ascii="宋体" w:hAnsi="宋体" w:hint="eastAsia"/>
          <w:color w:val="000000" w:themeColor="text1"/>
        </w:rPr>
        <w:t xml:space="preserve">         </w:t>
      </w:r>
      <w:r w:rsidR="002A493E">
        <w:rPr>
          <w:rFonts w:ascii="宋体" w:hAnsi="宋体" w:hint="eastAsia"/>
          <w:color w:val="000000" w:themeColor="text1"/>
        </w:rPr>
        <w:t xml:space="preserve">           </w:t>
      </w:r>
      <w:r w:rsidR="00A84EA8" w:rsidRPr="00771D2B">
        <w:rPr>
          <w:rFonts w:ascii="宋体" w:hAnsi="宋体" w:hint="eastAsia"/>
          <w:color w:val="000000" w:themeColor="text1"/>
        </w:rPr>
        <w:t>共 2 页 第 1 页</w:t>
      </w:r>
    </w:p>
    <w:p w:rsidR="00A84EA8" w:rsidRPr="00771D2B" w:rsidRDefault="00143C90" w:rsidP="00F413FC">
      <w:pPr>
        <w:ind w:leftChars="-540" w:left="-1134" w:rightChars="-500" w:right="-105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     </w:t>
      </w:r>
      <w:r w:rsidR="00A84EA8" w:rsidRPr="00771D2B">
        <w:rPr>
          <w:rFonts w:hint="eastAsia"/>
          <w:color w:val="000000" w:themeColor="text1"/>
        </w:rPr>
        <w:t>标准项目负责起草单位：</w:t>
      </w:r>
      <w:r w:rsidR="00A84EA8" w:rsidRPr="00771D2B">
        <w:rPr>
          <w:rFonts w:ascii="宋体" w:hAnsi="宋体" w:hint="eastAsia"/>
          <w:color w:val="000000" w:themeColor="text1"/>
        </w:rPr>
        <w:t>中铝郑州有色金属研究院有限公司</w:t>
      </w:r>
      <w:r w:rsidR="00A84EA8" w:rsidRPr="00771D2B">
        <w:rPr>
          <w:rFonts w:hint="eastAsia"/>
          <w:color w:val="000000" w:themeColor="text1"/>
        </w:rPr>
        <w:t xml:space="preserve">  </w:t>
      </w:r>
      <w:r w:rsidR="002A493E">
        <w:rPr>
          <w:rFonts w:hint="eastAsia"/>
          <w:color w:val="000000" w:themeColor="text1"/>
        </w:rPr>
        <w:t xml:space="preserve">              </w:t>
      </w:r>
      <w:r w:rsidR="00A84EA8" w:rsidRPr="00771D2B">
        <w:rPr>
          <w:rFonts w:ascii="宋体" w:hAnsi="宋体" w:hint="eastAsia"/>
          <w:color w:val="000000" w:themeColor="text1"/>
        </w:rPr>
        <w:t>20</w:t>
      </w:r>
      <w:r w:rsidR="00463A00" w:rsidRPr="00771D2B">
        <w:rPr>
          <w:rFonts w:ascii="宋体" w:hAnsi="宋体" w:hint="eastAsia"/>
          <w:color w:val="000000" w:themeColor="text1"/>
        </w:rPr>
        <w:t>2</w:t>
      </w:r>
      <w:r w:rsidR="009C4907">
        <w:rPr>
          <w:rFonts w:ascii="宋体" w:hAnsi="宋体" w:hint="eastAsia"/>
          <w:color w:val="000000" w:themeColor="text1"/>
        </w:rPr>
        <w:t>2</w:t>
      </w:r>
      <w:r w:rsidR="00A84EA8" w:rsidRPr="00771D2B">
        <w:rPr>
          <w:rFonts w:ascii="宋体" w:hAnsi="宋体" w:hint="eastAsia"/>
          <w:color w:val="000000" w:themeColor="text1"/>
        </w:rPr>
        <w:t>年</w:t>
      </w:r>
      <w:r w:rsidR="0092673F">
        <w:rPr>
          <w:rFonts w:ascii="宋体" w:hAnsi="宋体" w:hint="eastAsia"/>
          <w:color w:val="000000" w:themeColor="text1"/>
        </w:rPr>
        <w:t>11</w:t>
      </w:r>
      <w:r w:rsidR="00A84EA8" w:rsidRPr="00771D2B">
        <w:rPr>
          <w:rFonts w:ascii="宋体" w:hAnsi="宋体" w:hint="eastAsia"/>
          <w:color w:val="000000" w:themeColor="text1"/>
        </w:rPr>
        <w:t>月</w:t>
      </w:r>
      <w:r w:rsidR="00463A00" w:rsidRPr="00771D2B">
        <w:rPr>
          <w:rFonts w:ascii="宋体" w:hAnsi="宋体" w:hint="eastAsia"/>
          <w:color w:val="000000" w:themeColor="text1"/>
        </w:rPr>
        <w:t>1</w:t>
      </w:r>
      <w:r w:rsidR="00874FE8" w:rsidRPr="00771D2B">
        <w:rPr>
          <w:rFonts w:ascii="宋体" w:hAnsi="宋体" w:hint="eastAsia"/>
          <w:color w:val="000000" w:themeColor="text1"/>
        </w:rPr>
        <w:t>5</w:t>
      </w:r>
      <w:r w:rsidR="00A84EA8" w:rsidRPr="00771D2B">
        <w:rPr>
          <w:rFonts w:ascii="宋体" w:hAnsi="宋体" w:hint="eastAsia"/>
          <w:color w:val="000000" w:themeColor="text1"/>
        </w:rPr>
        <w:t>日</w:t>
      </w:r>
      <w:r w:rsidR="00A84EA8" w:rsidRPr="00771D2B">
        <w:rPr>
          <w:rFonts w:hint="eastAsia"/>
          <w:color w:val="000000" w:themeColor="text1"/>
        </w:rPr>
        <w:t>填写</w:t>
      </w:r>
    </w:p>
    <w:tbl>
      <w:tblPr>
        <w:tblW w:w="6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947"/>
        <w:gridCol w:w="3849"/>
        <w:gridCol w:w="1560"/>
        <w:gridCol w:w="711"/>
        <w:gridCol w:w="2666"/>
      </w:tblGrid>
      <w:tr w:rsidR="007542A1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A84EA8" w:rsidRPr="00771D2B" w:rsidRDefault="00A84EA8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457" w:type="pct"/>
            <w:vAlign w:val="center"/>
          </w:tcPr>
          <w:p w:rsidR="00A84EA8" w:rsidRPr="00771D2B" w:rsidRDefault="00A84EA8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标准章条编号</w:t>
            </w:r>
          </w:p>
        </w:tc>
        <w:tc>
          <w:tcPr>
            <w:tcW w:w="1858" w:type="pct"/>
            <w:vAlign w:val="center"/>
          </w:tcPr>
          <w:p w:rsidR="00A84EA8" w:rsidRPr="00771D2B" w:rsidRDefault="00A84EA8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意见内容</w:t>
            </w:r>
          </w:p>
        </w:tc>
        <w:tc>
          <w:tcPr>
            <w:tcW w:w="753" w:type="pct"/>
            <w:vAlign w:val="center"/>
          </w:tcPr>
          <w:p w:rsidR="00A84EA8" w:rsidRPr="00771D2B" w:rsidRDefault="00A84EA8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提出单位</w:t>
            </w:r>
          </w:p>
        </w:tc>
        <w:tc>
          <w:tcPr>
            <w:tcW w:w="343" w:type="pct"/>
            <w:vAlign w:val="center"/>
          </w:tcPr>
          <w:p w:rsidR="00A84EA8" w:rsidRPr="00771D2B" w:rsidRDefault="00A84EA8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处理意见</w:t>
            </w:r>
          </w:p>
        </w:tc>
        <w:tc>
          <w:tcPr>
            <w:tcW w:w="1287" w:type="pct"/>
            <w:vAlign w:val="center"/>
          </w:tcPr>
          <w:p w:rsidR="00A84EA8" w:rsidRPr="00771D2B" w:rsidRDefault="00A84EA8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备注</w:t>
            </w:r>
          </w:p>
        </w:tc>
      </w:tr>
      <w:tr w:rsidR="00A47F03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463A00" w:rsidRPr="00771D2B" w:rsidRDefault="00463A00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457" w:type="pct"/>
          </w:tcPr>
          <w:p w:rsidR="00463A00" w:rsidRPr="00771D2B" w:rsidRDefault="00463A00" w:rsidP="004E7554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前言</w:t>
            </w:r>
          </w:p>
          <w:p w:rsidR="00463A00" w:rsidRPr="00771D2B" w:rsidRDefault="00463A00" w:rsidP="00B82760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58" w:type="pct"/>
          </w:tcPr>
          <w:p w:rsidR="00463A00" w:rsidRPr="00771D2B" w:rsidRDefault="00463A00" w:rsidP="008D328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前言应完善</w:t>
            </w:r>
            <w:r w:rsidR="009155F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已经发布</w:t>
            </w:r>
            <w:r w:rsidR="00004FD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内容的</w:t>
            </w: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</w:t>
            </w:r>
            <w:r w:rsidR="00004FD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标题和</w:t>
            </w:r>
            <w:r w:rsidR="00004FDE"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格式</w:t>
            </w:r>
          </w:p>
          <w:p w:rsidR="00463A00" w:rsidRPr="00771D2B" w:rsidRDefault="00463A00" w:rsidP="00B82760">
            <w:pPr>
              <w:pStyle w:val="a3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53" w:type="pct"/>
          </w:tcPr>
          <w:p w:rsidR="00463A00" w:rsidRPr="00771D2B" w:rsidRDefault="00FE7EEB" w:rsidP="004106C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有色金属技术经济研究院</w:t>
            </w:r>
          </w:p>
        </w:tc>
        <w:tc>
          <w:tcPr>
            <w:tcW w:w="343" w:type="pct"/>
          </w:tcPr>
          <w:p w:rsidR="00463A00" w:rsidRPr="00771D2B" w:rsidRDefault="00463A00" w:rsidP="004106C2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287" w:type="pct"/>
            <w:vAlign w:val="center"/>
          </w:tcPr>
          <w:p w:rsidR="00463A00" w:rsidRPr="00771D2B" w:rsidRDefault="00463A00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542A1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B62F1A" w:rsidRPr="00771D2B" w:rsidRDefault="00B62F1A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457" w:type="pct"/>
          </w:tcPr>
          <w:p w:rsidR="00B62F1A" w:rsidRPr="00771D2B" w:rsidRDefault="00B62F1A" w:rsidP="00D6414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前言</w:t>
            </w:r>
          </w:p>
        </w:tc>
        <w:tc>
          <w:tcPr>
            <w:tcW w:w="1858" w:type="pct"/>
          </w:tcPr>
          <w:p w:rsidR="00B62F1A" w:rsidRPr="00771D2B" w:rsidRDefault="00B62F1A" w:rsidP="00D6414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前言</w:t>
            </w:r>
            <w:r w:rsidR="004523C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已发布18个</w:t>
            </w: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部分，标题文字需要重新修改，个别有错误或与原版本不符合</w:t>
            </w:r>
          </w:p>
        </w:tc>
        <w:tc>
          <w:tcPr>
            <w:tcW w:w="753" w:type="pct"/>
            <w:vAlign w:val="center"/>
          </w:tcPr>
          <w:p w:rsidR="00B62F1A" w:rsidRPr="00771D2B" w:rsidRDefault="00FE7EEB" w:rsidP="00452107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E7EE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洛阳香江万基铝业有限公司</w:t>
            </w:r>
          </w:p>
        </w:tc>
        <w:tc>
          <w:tcPr>
            <w:tcW w:w="343" w:type="pct"/>
            <w:vAlign w:val="center"/>
          </w:tcPr>
          <w:p w:rsidR="00B62F1A" w:rsidRPr="00771D2B" w:rsidRDefault="00B62F1A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287" w:type="pct"/>
            <w:vAlign w:val="center"/>
          </w:tcPr>
          <w:p w:rsidR="00B62F1A" w:rsidRPr="00771D2B" w:rsidRDefault="00B62F1A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542A1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B62F1A" w:rsidRPr="00771D2B" w:rsidRDefault="00B62F1A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57" w:type="pct"/>
          </w:tcPr>
          <w:p w:rsidR="00B62F1A" w:rsidRPr="00771D2B" w:rsidRDefault="0047112E" w:rsidP="005D0B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 试样</w:t>
            </w:r>
            <w:r w:rsidR="0060413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858" w:type="pct"/>
          </w:tcPr>
          <w:p w:rsidR="00B62F1A" w:rsidRPr="00771D2B" w:rsidRDefault="00604139" w:rsidP="004106C2">
            <w:pPr>
              <w:pStyle w:val="a4"/>
              <w:spacing w:line="320" w:lineRule="exact"/>
              <w:ind w:firstLine="0"/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>单位“</w:t>
            </w:r>
            <w:r w:rsidR="0047112E" w:rsidRPr="0047112E"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  <w:t>μm</w:t>
            </w: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>”和数字之间需要用空格</w:t>
            </w:r>
          </w:p>
        </w:tc>
        <w:tc>
          <w:tcPr>
            <w:tcW w:w="753" w:type="pct"/>
            <w:vAlign w:val="center"/>
          </w:tcPr>
          <w:p w:rsidR="00B62F1A" w:rsidRPr="00771D2B" w:rsidRDefault="001A3DB8" w:rsidP="004106C2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北京有色金属研究总院</w:t>
            </w:r>
          </w:p>
        </w:tc>
        <w:tc>
          <w:tcPr>
            <w:tcW w:w="343" w:type="pct"/>
            <w:vAlign w:val="center"/>
          </w:tcPr>
          <w:p w:rsidR="00B62F1A" w:rsidRPr="00771D2B" w:rsidRDefault="00B62F1A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287" w:type="pct"/>
            <w:vAlign w:val="center"/>
          </w:tcPr>
          <w:p w:rsidR="00B62F1A" w:rsidRPr="00771D2B" w:rsidRDefault="00B62F1A" w:rsidP="004106C2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A3DB8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1A3DB8" w:rsidRPr="00771D2B" w:rsidRDefault="001A3DB8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57" w:type="pct"/>
            <w:vAlign w:val="center"/>
          </w:tcPr>
          <w:p w:rsidR="001A3DB8" w:rsidRPr="00771D2B" w:rsidRDefault="0047112E" w:rsidP="00B62F1A">
            <w:pPr>
              <w:spacing w:line="320" w:lineRule="exact"/>
              <w:jc w:val="center"/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Cs w:val="21"/>
              </w:rPr>
              <w:t>8.4.3</w:t>
            </w:r>
          </w:p>
          <w:p w:rsidR="001A3DB8" w:rsidRPr="00771D2B" w:rsidRDefault="001A3DB8" w:rsidP="004106C2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858" w:type="pct"/>
            <w:vAlign w:val="center"/>
          </w:tcPr>
          <w:p w:rsidR="001A3DB8" w:rsidRPr="00771D2B" w:rsidRDefault="00EA3954" w:rsidP="0047112E">
            <w:pPr>
              <w:spacing w:line="312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Cs w:val="21"/>
              </w:rPr>
              <w:t>单位“</w:t>
            </w:r>
            <w:r w:rsidR="0047112E">
              <w:rPr>
                <w:rFonts w:asciiTheme="minorEastAsia" w:eastAsiaTheme="minorEastAsia" w:hAnsiTheme="minorEastAsia" w:hint="eastAsia"/>
                <w:noProof/>
                <w:color w:val="000000" w:themeColor="text1"/>
                <w:szCs w:val="21"/>
              </w:rPr>
              <w:t>h</w:t>
            </w: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Cs w:val="21"/>
              </w:rPr>
              <w:t>”和数字之间需要用空格</w:t>
            </w:r>
          </w:p>
        </w:tc>
        <w:tc>
          <w:tcPr>
            <w:tcW w:w="753" w:type="pct"/>
          </w:tcPr>
          <w:p w:rsidR="001A3DB8" w:rsidRPr="00771D2B" w:rsidRDefault="001A3DB8">
            <w:pPr>
              <w:rPr>
                <w:color w:val="000000" w:themeColor="text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北京有色金属研究总院</w:t>
            </w:r>
          </w:p>
        </w:tc>
        <w:tc>
          <w:tcPr>
            <w:tcW w:w="343" w:type="pct"/>
            <w:vAlign w:val="center"/>
          </w:tcPr>
          <w:p w:rsidR="001A3DB8" w:rsidRPr="00771D2B" w:rsidRDefault="001A3DB8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287" w:type="pct"/>
            <w:vAlign w:val="center"/>
          </w:tcPr>
          <w:p w:rsidR="001A3DB8" w:rsidRPr="00771D2B" w:rsidRDefault="001A3DB8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A3DB8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1A3DB8" w:rsidRPr="00771D2B" w:rsidRDefault="001A3DB8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457" w:type="pct"/>
            <w:vAlign w:val="center"/>
          </w:tcPr>
          <w:p w:rsidR="001A3DB8" w:rsidRPr="00771D2B" w:rsidRDefault="00DB01AF" w:rsidP="00B62F1A">
            <w:pPr>
              <w:spacing w:line="320" w:lineRule="exact"/>
              <w:jc w:val="center"/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Cs w:val="21"/>
              </w:rPr>
              <w:t>1 范围</w:t>
            </w:r>
          </w:p>
          <w:p w:rsidR="001A3DB8" w:rsidRPr="00771D2B" w:rsidRDefault="001A3DB8" w:rsidP="004106C2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</w:p>
        </w:tc>
        <w:tc>
          <w:tcPr>
            <w:tcW w:w="1858" w:type="pct"/>
            <w:vAlign w:val="center"/>
          </w:tcPr>
          <w:p w:rsidR="001A3DB8" w:rsidRPr="00771D2B" w:rsidRDefault="00DB01AF" w:rsidP="00B62F1A">
            <w:pPr>
              <w:pStyle w:val="a4"/>
              <w:spacing w:line="320" w:lineRule="exact"/>
              <w:ind w:firstLine="0"/>
              <w:rPr>
                <w:rFonts w:asciiTheme="minorEastAsia" w:eastAsiaTheme="minorEastAsia" w:hAnsiTheme="minorEastAsia"/>
                <w:noProof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 w:val="21"/>
                <w:szCs w:val="21"/>
              </w:rPr>
              <w:t>下线0.050%是否可以再下降一点，目前也有0.050%以下的氟化铝</w:t>
            </w:r>
          </w:p>
          <w:p w:rsidR="001A3DB8" w:rsidRPr="00771D2B" w:rsidRDefault="001A3DB8" w:rsidP="004106C2">
            <w:pPr>
              <w:spacing w:line="312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53" w:type="pct"/>
          </w:tcPr>
          <w:p w:rsidR="001A3DB8" w:rsidRPr="00771D2B" w:rsidRDefault="00D449E7">
            <w:pPr>
              <w:rPr>
                <w:color w:val="000000" w:themeColor="text1"/>
              </w:rPr>
            </w:pPr>
            <w:r w:rsidRPr="00D449E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中铝山东有限公司</w:t>
            </w:r>
          </w:p>
        </w:tc>
        <w:tc>
          <w:tcPr>
            <w:tcW w:w="343" w:type="pct"/>
            <w:vAlign w:val="center"/>
          </w:tcPr>
          <w:p w:rsidR="001A3DB8" w:rsidRPr="00771D2B" w:rsidRDefault="00DB01AF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未</w:t>
            </w:r>
            <w:r w:rsidR="001A3DB8"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287" w:type="pct"/>
            <w:vAlign w:val="center"/>
          </w:tcPr>
          <w:p w:rsidR="001A3DB8" w:rsidRPr="00771D2B" w:rsidRDefault="0092673F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AF-0牌号硫酸根要求不大于0.1%，</w:t>
            </w:r>
            <w:r w:rsidR="00DB01A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0.05%以下的氟化铝目前相对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更少，下线满足目前</w:t>
            </w:r>
            <w:r w:rsidR="00A202B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测定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需要。</w:t>
            </w:r>
          </w:p>
        </w:tc>
      </w:tr>
      <w:tr w:rsidR="00144CB3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144CB3" w:rsidRPr="00771D2B" w:rsidRDefault="00144CB3" w:rsidP="00171128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457" w:type="pct"/>
            <w:vAlign w:val="center"/>
          </w:tcPr>
          <w:p w:rsidR="00144CB3" w:rsidRPr="00771D2B" w:rsidRDefault="00144CB3" w:rsidP="00171128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10.1重复性</w:t>
            </w:r>
            <w:r w:rsidRPr="00771D2B"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858" w:type="pct"/>
            <w:vAlign w:val="center"/>
          </w:tcPr>
          <w:p w:rsidR="00144CB3" w:rsidRPr="00771D2B" w:rsidRDefault="00144CB3" w:rsidP="00171128">
            <w:pPr>
              <w:spacing w:line="312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硫酸根影响因素太多，波动很大，建议重复性限增加一些</w:t>
            </w:r>
          </w:p>
        </w:tc>
        <w:tc>
          <w:tcPr>
            <w:tcW w:w="753" w:type="pct"/>
            <w:vAlign w:val="center"/>
          </w:tcPr>
          <w:p w:rsidR="00144CB3" w:rsidRPr="00771D2B" w:rsidRDefault="00144CB3" w:rsidP="00171128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包头铝业有限公司</w:t>
            </w:r>
          </w:p>
        </w:tc>
        <w:tc>
          <w:tcPr>
            <w:tcW w:w="343" w:type="pct"/>
            <w:vAlign w:val="center"/>
          </w:tcPr>
          <w:p w:rsidR="00144CB3" w:rsidRPr="00771D2B" w:rsidRDefault="00144CB3" w:rsidP="00171128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287" w:type="pct"/>
            <w:vAlign w:val="center"/>
          </w:tcPr>
          <w:p w:rsidR="00144CB3" w:rsidRPr="00771D2B" w:rsidRDefault="00144CB3" w:rsidP="00171128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44CB3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144CB3" w:rsidRPr="00771D2B" w:rsidRDefault="00144CB3" w:rsidP="00171128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457" w:type="pct"/>
            <w:vAlign w:val="center"/>
          </w:tcPr>
          <w:p w:rsidR="00144CB3" w:rsidRPr="00771D2B" w:rsidRDefault="00144CB3" w:rsidP="00171128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标准名称</w:t>
            </w:r>
          </w:p>
        </w:tc>
        <w:tc>
          <w:tcPr>
            <w:tcW w:w="1858" w:type="pct"/>
            <w:vAlign w:val="center"/>
          </w:tcPr>
          <w:p w:rsidR="00144CB3" w:rsidRPr="00771D2B" w:rsidRDefault="00144CB3" w:rsidP="0017112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建议将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标准题目修改为</w:t>
            </w: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《</w:t>
            </w:r>
            <w:r w:rsidRPr="00144CB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氟化铝化学分析方法和物理性能测定方法第8部分 硫酸根含量的测定 硫酸钡重量法</w:t>
            </w: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》</w:t>
            </w:r>
          </w:p>
        </w:tc>
        <w:tc>
          <w:tcPr>
            <w:tcW w:w="753" w:type="pct"/>
            <w:vAlign w:val="center"/>
          </w:tcPr>
          <w:p w:rsidR="00144CB3" w:rsidRPr="00771D2B" w:rsidRDefault="00144CB3" w:rsidP="00171128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="宋体" w:hAnsi="宋体" w:hint="eastAsia"/>
                <w:color w:val="000000" w:themeColor="text1"/>
                <w:szCs w:val="21"/>
              </w:rPr>
              <w:t>中铝中润铝业公司</w:t>
            </w:r>
          </w:p>
        </w:tc>
        <w:tc>
          <w:tcPr>
            <w:tcW w:w="343" w:type="pct"/>
            <w:vAlign w:val="center"/>
          </w:tcPr>
          <w:p w:rsidR="00144CB3" w:rsidRPr="00771D2B" w:rsidRDefault="00144CB3" w:rsidP="00171128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287" w:type="pct"/>
            <w:vAlign w:val="center"/>
          </w:tcPr>
          <w:p w:rsidR="00144CB3" w:rsidRPr="00771D2B" w:rsidRDefault="00144CB3" w:rsidP="004106C2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44CB3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144CB3" w:rsidRPr="00771D2B" w:rsidRDefault="00144CB3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457" w:type="pct"/>
            <w:vAlign w:val="center"/>
          </w:tcPr>
          <w:p w:rsidR="00144CB3" w:rsidRPr="00771D2B" w:rsidRDefault="00144CB3" w:rsidP="000D783B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10 精密度</w:t>
            </w:r>
            <w:r w:rsidRPr="00771D2B"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858" w:type="pct"/>
            <w:vAlign w:val="center"/>
          </w:tcPr>
          <w:p w:rsidR="00144CB3" w:rsidRPr="00771D2B" w:rsidRDefault="00144CB3" w:rsidP="000D783B">
            <w:pPr>
              <w:spacing w:line="312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老版本的硫酸根精密度数据规定太小，建议增大</w:t>
            </w:r>
          </w:p>
        </w:tc>
        <w:tc>
          <w:tcPr>
            <w:tcW w:w="753" w:type="pct"/>
            <w:vAlign w:val="center"/>
          </w:tcPr>
          <w:p w:rsidR="00144CB3" w:rsidRPr="00771D2B" w:rsidRDefault="00144CB3" w:rsidP="004106C2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E7EE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内蒙古锦联铝材有限公司</w:t>
            </w:r>
          </w:p>
        </w:tc>
        <w:tc>
          <w:tcPr>
            <w:tcW w:w="343" w:type="pct"/>
            <w:vAlign w:val="center"/>
          </w:tcPr>
          <w:p w:rsidR="00144CB3" w:rsidRPr="00771D2B" w:rsidRDefault="00144CB3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287" w:type="pct"/>
            <w:vAlign w:val="center"/>
          </w:tcPr>
          <w:p w:rsidR="00144CB3" w:rsidRPr="00771D2B" w:rsidRDefault="00144CB3" w:rsidP="004106C2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44CB3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144CB3" w:rsidRPr="00771D2B" w:rsidRDefault="00144CB3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 w:rsidRPr="00771D2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</w:t>
            </w:r>
          </w:p>
        </w:tc>
        <w:tc>
          <w:tcPr>
            <w:tcW w:w="457" w:type="pct"/>
            <w:vAlign w:val="center"/>
          </w:tcPr>
          <w:p w:rsidR="00144CB3" w:rsidRPr="00771D2B" w:rsidRDefault="00144CB3" w:rsidP="00470C58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10 精密度</w:t>
            </w:r>
            <w:r w:rsidRPr="00771D2B"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858" w:type="pct"/>
            <w:vAlign w:val="center"/>
          </w:tcPr>
          <w:p w:rsidR="00144CB3" w:rsidRPr="00771D2B" w:rsidRDefault="00144CB3" w:rsidP="00144CB3">
            <w:pPr>
              <w:spacing w:line="312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老版本精密度规定太严格，极易超差，基层操作员有意见，应该大一点</w:t>
            </w:r>
          </w:p>
        </w:tc>
        <w:tc>
          <w:tcPr>
            <w:tcW w:w="753" w:type="pct"/>
            <w:vAlign w:val="center"/>
          </w:tcPr>
          <w:p w:rsidR="00144CB3" w:rsidRPr="00771D2B" w:rsidRDefault="00144CB3" w:rsidP="004106C2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中铝连城铝业有限公司</w:t>
            </w:r>
          </w:p>
        </w:tc>
        <w:tc>
          <w:tcPr>
            <w:tcW w:w="343" w:type="pct"/>
            <w:vAlign w:val="center"/>
          </w:tcPr>
          <w:p w:rsidR="00144CB3" w:rsidRPr="00771D2B" w:rsidRDefault="00144CB3" w:rsidP="004106C2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287" w:type="pct"/>
            <w:vAlign w:val="center"/>
          </w:tcPr>
          <w:p w:rsidR="00144CB3" w:rsidRPr="00771D2B" w:rsidRDefault="00144CB3" w:rsidP="004106C2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44CB3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144CB3" w:rsidRPr="00771D2B" w:rsidRDefault="00144CB3" w:rsidP="00470C58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</w:t>
            </w:r>
            <w:r w:rsidRPr="00771D2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457" w:type="pct"/>
            <w:vAlign w:val="center"/>
          </w:tcPr>
          <w:p w:rsidR="00144CB3" w:rsidRPr="00771D2B" w:rsidRDefault="00DF49DF" w:rsidP="00470C58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8.4.2</w:t>
            </w:r>
          </w:p>
        </w:tc>
        <w:tc>
          <w:tcPr>
            <w:tcW w:w="1858" w:type="pct"/>
          </w:tcPr>
          <w:p w:rsidR="00144CB3" w:rsidRPr="00771D2B" w:rsidRDefault="00D1227E" w:rsidP="00D1227E">
            <w:pPr>
              <w:spacing w:line="312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8.4.2中高氯酸的加入量为25 mL，能否小一些，否则冒烟时间太长</w:t>
            </w:r>
          </w:p>
        </w:tc>
        <w:tc>
          <w:tcPr>
            <w:tcW w:w="753" w:type="pct"/>
          </w:tcPr>
          <w:p w:rsidR="00144CB3" w:rsidRPr="00771D2B" w:rsidRDefault="00DF49DF" w:rsidP="00470C58">
            <w:pPr>
              <w:rPr>
                <w:color w:val="000000" w:themeColor="text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中铝连城铝业有限公司</w:t>
            </w:r>
          </w:p>
        </w:tc>
        <w:tc>
          <w:tcPr>
            <w:tcW w:w="343" w:type="pct"/>
          </w:tcPr>
          <w:p w:rsidR="00144CB3" w:rsidRPr="00771D2B" w:rsidRDefault="00144CB3" w:rsidP="00470C58">
            <w:pPr>
              <w:rPr>
                <w:color w:val="000000" w:themeColor="text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287" w:type="pct"/>
            <w:vAlign w:val="center"/>
          </w:tcPr>
          <w:p w:rsidR="00144CB3" w:rsidRPr="00771D2B" w:rsidRDefault="00D1227E" w:rsidP="00C25DF9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这个需要试验确定</w:t>
            </w:r>
          </w:p>
        </w:tc>
      </w:tr>
      <w:tr w:rsidR="00DF49DF" w:rsidRPr="00771D2B" w:rsidTr="00C25DF9">
        <w:trPr>
          <w:trHeight w:val="312"/>
          <w:jc w:val="center"/>
        </w:trPr>
        <w:tc>
          <w:tcPr>
            <w:tcW w:w="302" w:type="pct"/>
            <w:vAlign w:val="center"/>
          </w:tcPr>
          <w:p w:rsidR="00DF49DF" w:rsidRPr="00771D2B" w:rsidRDefault="00DF49DF" w:rsidP="00470C58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457" w:type="pct"/>
            <w:vAlign w:val="center"/>
          </w:tcPr>
          <w:p w:rsidR="00DF49DF" w:rsidRPr="00771D2B" w:rsidRDefault="00DF49DF" w:rsidP="00DF49DF">
            <w:pPr>
              <w:spacing w:line="312" w:lineRule="auto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8.4.2</w:t>
            </w:r>
            <w:r w:rsidRPr="00771D2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858" w:type="pct"/>
          </w:tcPr>
          <w:p w:rsidR="00DF49DF" w:rsidRPr="00771D2B" w:rsidRDefault="00DF49DF" w:rsidP="00470C58">
            <w:pPr>
              <w:spacing w:line="312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高氯酸由老版本的2.5 mL修改为25mL，是不是太多了，本单位实验室通常冒烟1小时以上，是否要必要加入这么多的高氯酸，可以少一些</w:t>
            </w:r>
          </w:p>
        </w:tc>
        <w:tc>
          <w:tcPr>
            <w:tcW w:w="753" w:type="pct"/>
          </w:tcPr>
          <w:p w:rsidR="00DF49DF" w:rsidRPr="00771D2B" w:rsidRDefault="00DF49DF" w:rsidP="00470C58">
            <w:pPr>
              <w:rPr>
                <w:color w:val="000000" w:themeColor="text1"/>
              </w:rPr>
            </w:pPr>
            <w:r w:rsidRPr="00DF49D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山东南山铝业股份有限公司</w:t>
            </w:r>
          </w:p>
        </w:tc>
        <w:tc>
          <w:tcPr>
            <w:tcW w:w="343" w:type="pct"/>
          </w:tcPr>
          <w:p w:rsidR="00DF49DF" w:rsidRPr="00771D2B" w:rsidRDefault="00DF49DF" w:rsidP="00171128">
            <w:pPr>
              <w:rPr>
                <w:color w:val="000000" w:themeColor="text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采纳</w:t>
            </w:r>
          </w:p>
        </w:tc>
        <w:tc>
          <w:tcPr>
            <w:tcW w:w="1287" w:type="pct"/>
            <w:vAlign w:val="center"/>
          </w:tcPr>
          <w:p w:rsidR="00DF49DF" w:rsidRPr="00771D2B" w:rsidRDefault="00DF49DF" w:rsidP="00171128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这个需要试验确定</w:t>
            </w:r>
          </w:p>
        </w:tc>
      </w:tr>
      <w:tr w:rsidR="00144CB3" w:rsidRPr="00771D2B" w:rsidTr="007E048F">
        <w:trPr>
          <w:trHeight w:val="312"/>
          <w:jc w:val="center"/>
        </w:trPr>
        <w:tc>
          <w:tcPr>
            <w:tcW w:w="302" w:type="pct"/>
          </w:tcPr>
          <w:p w:rsidR="00144CB3" w:rsidRPr="00771D2B" w:rsidRDefault="00144CB3" w:rsidP="00144CB3">
            <w:pPr>
              <w:spacing w:line="252" w:lineRule="auto"/>
              <w:contextualSpacing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71D2B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457" w:type="pct"/>
          </w:tcPr>
          <w:p w:rsidR="00144CB3" w:rsidRPr="00771D2B" w:rsidRDefault="00144CB3" w:rsidP="0017112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858" w:type="pct"/>
          </w:tcPr>
          <w:p w:rsidR="00144CB3" w:rsidRPr="00771D2B" w:rsidRDefault="00144CB3" w:rsidP="00171128">
            <w:pPr>
              <w:spacing w:line="312" w:lineRule="auto"/>
              <w:contextualSpacing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回函同意，无意见</w:t>
            </w:r>
          </w:p>
        </w:tc>
        <w:tc>
          <w:tcPr>
            <w:tcW w:w="753" w:type="pct"/>
            <w:vAlign w:val="center"/>
          </w:tcPr>
          <w:p w:rsidR="00144CB3" w:rsidRPr="00771D2B" w:rsidRDefault="00144CB3" w:rsidP="00171128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71D2B">
              <w:rPr>
                <w:rFonts w:ascii="宋体" w:hAnsi="宋体" w:hint="eastAsia"/>
                <w:color w:val="000000" w:themeColor="text1"/>
                <w:szCs w:val="21"/>
              </w:rPr>
              <w:t>山西华兴铝业</w:t>
            </w:r>
          </w:p>
        </w:tc>
        <w:tc>
          <w:tcPr>
            <w:tcW w:w="343" w:type="pct"/>
          </w:tcPr>
          <w:p w:rsidR="00144CB3" w:rsidRPr="00771D2B" w:rsidRDefault="00144CB3" w:rsidP="00470C58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87" w:type="pct"/>
            <w:vAlign w:val="center"/>
          </w:tcPr>
          <w:p w:rsidR="00144CB3" w:rsidRPr="00771D2B" w:rsidRDefault="00144CB3" w:rsidP="00470C58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A84EA8" w:rsidRDefault="00A84EA8" w:rsidP="002646FB">
      <w:pPr>
        <w:tabs>
          <w:tab w:val="left" w:pos="1800"/>
        </w:tabs>
        <w:spacing w:beforeLines="100" w:afterLines="50"/>
        <w:jc w:val="center"/>
        <w:rPr>
          <w:rFonts w:eastAsia="黑体"/>
          <w:color w:val="000000" w:themeColor="text1"/>
          <w:sz w:val="28"/>
        </w:rPr>
      </w:pPr>
      <w:r w:rsidRPr="00771D2B">
        <w:rPr>
          <w:rFonts w:eastAsia="黑体" w:hint="eastAsia"/>
          <w:color w:val="000000" w:themeColor="text1"/>
          <w:sz w:val="28"/>
        </w:rPr>
        <w:lastRenderedPageBreak/>
        <w:t>标准征求意见稿意见汇总处理表</w:t>
      </w:r>
    </w:p>
    <w:p w:rsidR="002A493E" w:rsidRDefault="002A493E" w:rsidP="002A493E">
      <w:pPr>
        <w:ind w:leftChars="-337" w:left="-708" w:rightChars="-500" w:right="-1050"/>
        <w:rPr>
          <w:rFonts w:ascii="黑体" w:eastAsia="黑体" w:hAnsi="黑体"/>
          <w:color w:val="000000" w:themeColor="text1"/>
          <w:szCs w:val="21"/>
        </w:rPr>
      </w:pPr>
      <w:r w:rsidRPr="00771D2B">
        <w:rPr>
          <w:rFonts w:hint="eastAsia"/>
          <w:color w:val="000000" w:themeColor="text1"/>
        </w:rPr>
        <w:t>标准项目名称：</w:t>
      </w:r>
      <w:r w:rsidRPr="00143C90">
        <w:rPr>
          <w:rFonts w:ascii="黑体" w:eastAsia="黑体" w:hAnsi="黑体" w:hint="eastAsia"/>
          <w:color w:val="000000" w:themeColor="text1"/>
          <w:szCs w:val="21"/>
        </w:rPr>
        <w:t>氟化铝化学分析方法和物理性能测定方法 第8部分 硫酸根含量测定</w:t>
      </w:r>
      <w:r>
        <w:rPr>
          <w:rFonts w:ascii="黑体" w:eastAsia="黑体" w:hAnsi="黑体" w:hint="eastAsia"/>
          <w:color w:val="000000" w:themeColor="text1"/>
          <w:szCs w:val="21"/>
        </w:rPr>
        <w:t xml:space="preserve"> </w:t>
      </w:r>
      <w:r w:rsidRPr="00143C90">
        <w:rPr>
          <w:rFonts w:ascii="黑体" w:eastAsia="黑体" w:hAnsi="黑体" w:hint="eastAsia"/>
          <w:color w:val="000000" w:themeColor="text1"/>
          <w:szCs w:val="21"/>
        </w:rPr>
        <w:t>硫酸钡重量法</w:t>
      </w:r>
    </w:p>
    <w:p w:rsidR="002A493E" w:rsidRDefault="002A493E" w:rsidP="002A493E">
      <w:pPr>
        <w:ind w:leftChars="-337" w:left="-708" w:rightChars="-500" w:right="-1050"/>
        <w:rPr>
          <w:rFonts w:ascii="黑体" w:eastAsia="黑体" w:hAnsi="黑体"/>
          <w:color w:val="000000" w:themeColor="text1"/>
          <w:szCs w:val="21"/>
        </w:rPr>
      </w:pPr>
      <w:r w:rsidRPr="00771D2B">
        <w:rPr>
          <w:rFonts w:ascii="宋体" w:hAnsi="宋体" w:hint="eastAsia"/>
          <w:color w:val="000000" w:themeColor="text1"/>
        </w:rPr>
        <w:t xml:space="preserve">承办人：白万里 </w:t>
      </w:r>
      <w:r>
        <w:rPr>
          <w:rFonts w:ascii="宋体" w:hAnsi="宋体" w:hint="eastAsia"/>
          <w:color w:val="000000" w:themeColor="text1"/>
        </w:rPr>
        <w:t xml:space="preserve">             </w:t>
      </w:r>
      <w:r w:rsidRPr="00771D2B">
        <w:rPr>
          <w:rFonts w:hint="eastAsia"/>
          <w:color w:val="000000" w:themeColor="text1"/>
        </w:rPr>
        <w:t>电话：</w:t>
      </w:r>
      <w:r w:rsidRPr="00771D2B">
        <w:rPr>
          <w:rFonts w:ascii="宋体" w:hAnsi="宋体"/>
          <w:color w:val="000000" w:themeColor="text1"/>
        </w:rPr>
        <w:t>0371</w:t>
      </w:r>
      <w:r w:rsidRPr="00771D2B">
        <w:rPr>
          <w:rFonts w:ascii="宋体" w:hAnsi="宋体" w:hint="eastAsia"/>
          <w:color w:val="000000" w:themeColor="text1"/>
        </w:rPr>
        <w:t>-</w:t>
      </w:r>
      <w:r w:rsidRPr="00771D2B">
        <w:rPr>
          <w:rFonts w:ascii="宋体" w:hAnsi="宋体"/>
          <w:color w:val="000000" w:themeColor="text1"/>
        </w:rPr>
        <w:t>68918</w:t>
      </w:r>
      <w:r w:rsidRPr="00771D2B">
        <w:rPr>
          <w:rFonts w:ascii="宋体" w:hAnsi="宋体" w:hint="eastAsia"/>
          <w:color w:val="000000" w:themeColor="text1"/>
        </w:rPr>
        <w:t>743</w:t>
      </w:r>
      <w:r>
        <w:rPr>
          <w:rFonts w:ascii="宋体" w:hAnsi="宋体" w:hint="eastAsia"/>
          <w:color w:val="000000" w:themeColor="text1"/>
        </w:rPr>
        <w:t xml:space="preserve">                         </w:t>
      </w:r>
      <w:r w:rsidRPr="00771D2B">
        <w:rPr>
          <w:rFonts w:ascii="宋体" w:hAnsi="宋体" w:hint="eastAsia"/>
          <w:color w:val="000000" w:themeColor="text1"/>
        </w:rPr>
        <w:t>共 2 页 第 1 页</w:t>
      </w:r>
    </w:p>
    <w:p w:rsidR="002A493E" w:rsidRPr="002A493E" w:rsidRDefault="002A493E" w:rsidP="002A493E">
      <w:pPr>
        <w:ind w:leftChars="-337" w:left="-708" w:rightChars="-500" w:right="-1050"/>
        <w:rPr>
          <w:rFonts w:ascii="黑体" w:eastAsia="黑体" w:hAnsi="黑体"/>
          <w:color w:val="000000" w:themeColor="text1"/>
          <w:szCs w:val="21"/>
        </w:rPr>
      </w:pPr>
      <w:r w:rsidRPr="00771D2B">
        <w:rPr>
          <w:rFonts w:hint="eastAsia"/>
          <w:color w:val="000000" w:themeColor="text1"/>
        </w:rPr>
        <w:t>标准项目负责起草单位：</w:t>
      </w:r>
      <w:r w:rsidRPr="00771D2B">
        <w:rPr>
          <w:rFonts w:ascii="宋体" w:hAnsi="宋体" w:hint="eastAsia"/>
          <w:color w:val="000000" w:themeColor="text1"/>
        </w:rPr>
        <w:t>中铝郑州有色金属研究院有限公司</w:t>
      </w:r>
      <w:r w:rsidRPr="00771D2B"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 xml:space="preserve">              </w:t>
      </w:r>
      <w:r w:rsidRPr="00771D2B">
        <w:rPr>
          <w:rFonts w:ascii="宋体" w:hAnsi="宋体" w:hint="eastAsia"/>
          <w:color w:val="000000" w:themeColor="text1"/>
        </w:rPr>
        <w:t>202</w:t>
      </w:r>
      <w:r>
        <w:rPr>
          <w:rFonts w:ascii="宋体" w:hAnsi="宋体" w:hint="eastAsia"/>
          <w:color w:val="000000" w:themeColor="text1"/>
        </w:rPr>
        <w:t>2</w:t>
      </w:r>
      <w:r w:rsidRPr="00771D2B">
        <w:rPr>
          <w:rFonts w:ascii="宋体" w:hAnsi="宋体" w:hint="eastAsia"/>
          <w:color w:val="000000" w:themeColor="text1"/>
        </w:rPr>
        <w:t>年</w:t>
      </w:r>
      <w:r w:rsidR="00763EF1">
        <w:rPr>
          <w:rFonts w:ascii="宋体" w:hAnsi="宋体" w:hint="eastAsia"/>
          <w:color w:val="000000" w:themeColor="text1"/>
        </w:rPr>
        <w:t>11</w:t>
      </w:r>
      <w:r w:rsidRPr="00771D2B">
        <w:rPr>
          <w:rFonts w:ascii="宋体" w:hAnsi="宋体" w:hint="eastAsia"/>
          <w:color w:val="000000" w:themeColor="text1"/>
        </w:rPr>
        <w:t>月15日</w:t>
      </w:r>
      <w:r w:rsidRPr="00771D2B">
        <w:rPr>
          <w:rFonts w:hint="eastAsia"/>
          <w:color w:val="000000" w:themeColor="text1"/>
        </w:rPr>
        <w:t>填写</w:t>
      </w:r>
    </w:p>
    <w:tbl>
      <w:tblPr>
        <w:tblW w:w="6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1016"/>
        <w:gridCol w:w="4062"/>
        <w:gridCol w:w="1560"/>
        <w:gridCol w:w="848"/>
        <w:gridCol w:w="2449"/>
      </w:tblGrid>
      <w:tr w:rsidR="00A47F03" w:rsidRPr="00771D2B" w:rsidTr="008D3289">
        <w:trPr>
          <w:trHeight w:val="392"/>
          <w:jc w:val="center"/>
        </w:trPr>
        <w:tc>
          <w:tcPr>
            <w:tcW w:w="269" w:type="pct"/>
            <w:vAlign w:val="center"/>
          </w:tcPr>
          <w:p w:rsidR="00A84EA8" w:rsidRPr="00771D2B" w:rsidRDefault="00A84EA8" w:rsidP="004106C2">
            <w:pPr>
              <w:spacing w:line="252" w:lineRule="auto"/>
              <w:contextualSpacing/>
              <w:jc w:val="center"/>
              <w:rPr>
                <w:color w:val="000000" w:themeColor="text1"/>
                <w:szCs w:val="21"/>
              </w:rPr>
            </w:pPr>
            <w:r w:rsidRPr="00771D2B">
              <w:rPr>
                <w:rFonts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484" w:type="pct"/>
            <w:vAlign w:val="center"/>
          </w:tcPr>
          <w:p w:rsidR="00A84EA8" w:rsidRPr="00771D2B" w:rsidRDefault="00A84EA8" w:rsidP="004106C2">
            <w:pPr>
              <w:spacing w:line="252" w:lineRule="auto"/>
              <w:contextualSpacing/>
              <w:jc w:val="center"/>
              <w:rPr>
                <w:color w:val="000000" w:themeColor="text1"/>
                <w:szCs w:val="21"/>
              </w:rPr>
            </w:pPr>
            <w:r w:rsidRPr="00771D2B">
              <w:rPr>
                <w:rFonts w:hint="eastAsia"/>
                <w:color w:val="000000" w:themeColor="text1"/>
                <w:szCs w:val="21"/>
              </w:rPr>
              <w:t>标准章条编号</w:t>
            </w:r>
          </w:p>
        </w:tc>
        <w:tc>
          <w:tcPr>
            <w:tcW w:w="1934" w:type="pct"/>
            <w:vAlign w:val="center"/>
          </w:tcPr>
          <w:p w:rsidR="00A84EA8" w:rsidRPr="00771D2B" w:rsidRDefault="00A84EA8" w:rsidP="004106C2">
            <w:pPr>
              <w:spacing w:line="252" w:lineRule="auto"/>
              <w:contextualSpacing/>
              <w:jc w:val="center"/>
              <w:rPr>
                <w:color w:val="000000" w:themeColor="text1"/>
                <w:szCs w:val="21"/>
              </w:rPr>
            </w:pPr>
            <w:r w:rsidRPr="00771D2B">
              <w:rPr>
                <w:rFonts w:hint="eastAsia"/>
                <w:color w:val="000000" w:themeColor="text1"/>
                <w:szCs w:val="21"/>
              </w:rPr>
              <w:t>意见内容</w:t>
            </w:r>
          </w:p>
        </w:tc>
        <w:tc>
          <w:tcPr>
            <w:tcW w:w="743" w:type="pct"/>
            <w:vAlign w:val="center"/>
          </w:tcPr>
          <w:p w:rsidR="00A84EA8" w:rsidRPr="00771D2B" w:rsidRDefault="00A84EA8" w:rsidP="004106C2">
            <w:pPr>
              <w:spacing w:line="252" w:lineRule="auto"/>
              <w:contextualSpacing/>
              <w:jc w:val="center"/>
              <w:rPr>
                <w:color w:val="000000" w:themeColor="text1"/>
                <w:szCs w:val="21"/>
              </w:rPr>
            </w:pPr>
            <w:r w:rsidRPr="00771D2B">
              <w:rPr>
                <w:rFonts w:hint="eastAsia"/>
                <w:color w:val="000000" w:themeColor="text1"/>
                <w:szCs w:val="21"/>
              </w:rPr>
              <w:t>提出单位</w:t>
            </w:r>
          </w:p>
        </w:tc>
        <w:tc>
          <w:tcPr>
            <w:tcW w:w="404" w:type="pct"/>
            <w:vAlign w:val="center"/>
          </w:tcPr>
          <w:p w:rsidR="00A84EA8" w:rsidRPr="00771D2B" w:rsidRDefault="00A84EA8" w:rsidP="004106C2">
            <w:pPr>
              <w:spacing w:line="252" w:lineRule="auto"/>
              <w:contextualSpacing/>
              <w:jc w:val="center"/>
              <w:rPr>
                <w:color w:val="000000" w:themeColor="text1"/>
                <w:szCs w:val="21"/>
              </w:rPr>
            </w:pPr>
            <w:r w:rsidRPr="00771D2B">
              <w:rPr>
                <w:rFonts w:hint="eastAsia"/>
                <w:color w:val="000000" w:themeColor="text1"/>
                <w:szCs w:val="21"/>
              </w:rPr>
              <w:t>处理意见</w:t>
            </w:r>
          </w:p>
        </w:tc>
        <w:tc>
          <w:tcPr>
            <w:tcW w:w="1166" w:type="pct"/>
            <w:vAlign w:val="center"/>
          </w:tcPr>
          <w:p w:rsidR="00A84EA8" w:rsidRPr="00771D2B" w:rsidRDefault="00A84EA8" w:rsidP="004106C2">
            <w:pPr>
              <w:spacing w:line="252" w:lineRule="auto"/>
              <w:contextualSpacing/>
              <w:jc w:val="center"/>
              <w:rPr>
                <w:color w:val="000000" w:themeColor="text1"/>
                <w:szCs w:val="21"/>
              </w:rPr>
            </w:pPr>
            <w:r w:rsidRPr="00771D2B">
              <w:rPr>
                <w:rFonts w:hint="eastAsia"/>
                <w:color w:val="000000" w:themeColor="text1"/>
                <w:szCs w:val="21"/>
              </w:rPr>
              <w:t>备注</w:t>
            </w:r>
          </w:p>
        </w:tc>
      </w:tr>
      <w:tr w:rsidR="005C14BE" w:rsidRPr="00771D2B" w:rsidTr="009D37EA">
        <w:trPr>
          <w:trHeight w:val="424"/>
          <w:jc w:val="center"/>
        </w:trPr>
        <w:tc>
          <w:tcPr>
            <w:tcW w:w="269" w:type="pct"/>
          </w:tcPr>
          <w:p w:rsidR="005C14BE" w:rsidRPr="00771D2B" w:rsidRDefault="005C14BE" w:rsidP="00144CB3">
            <w:pPr>
              <w:spacing w:line="252" w:lineRule="auto"/>
              <w:contextualSpacing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71D2B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="00144CB3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484" w:type="pct"/>
          </w:tcPr>
          <w:p w:rsidR="005C14BE" w:rsidRPr="00771D2B" w:rsidRDefault="005C14BE" w:rsidP="00470C58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1934" w:type="pct"/>
          </w:tcPr>
          <w:p w:rsidR="005C14BE" w:rsidRPr="00771D2B" w:rsidRDefault="005C14BE" w:rsidP="00470C58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771D2B">
              <w:rPr>
                <w:rFonts w:ascii="宋体" w:hAnsi="宋体" w:hint="eastAsia"/>
                <w:color w:val="000000" w:themeColor="text1"/>
              </w:rPr>
              <w:t>回函同意，无意见</w:t>
            </w:r>
          </w:p>
        </w:tc>
        <w:tc>
          <w:tcPr>
            <w:tcW w:w="743" w:type="pct"/>
            <w:vAlign w:val="center"/>
          </w:tcPr>
          <w:p w:rsidR="005C14BE" w:rsidRPr="00771D2B" w:rsidRDefault="00BF6588" w:rsidP="00470C58">
            <w:pPr>
              <w:spacing w:line="3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8478A5">
              <w:rPr>
                <w:rFonts w:ascii="宋体" w:hAnsi="宋体" w:hint="eastAsia"/>
              </w:rPr>
              <w:t>深圳市中金岭南有色金属股份有限公司</w:t>
            </w:r>
          </w:p>
        </w:tc>
        <w:tc>
          <w:tcPr>
            <w:tcW w:w="404" w:type="pct"/>
          </w:tcPr>
          <w:p w:rsidR="005C14BE" w:rsidRPr="00771D2B" w:rsidRDefault="005C14BE">
            <w:pPr>
              <w:rPr>
                <w:color w:val="000000" w:themeColor="text1"/>
              </w:rPr>
            </w:pPr>
          </w:p>
        </w:tc>
        <w:tc>
          <w:tcPr>
            <w:tcW w:w="1166" w:type="pct"/>
            <w:vAlign w:val="center"/>
          </w:tcPr>
          <w:p w:rsidR="005C14BE" w:rsidRPr="00771D2B" w:rsidRDefault="005C14BE" w:rsidP="004106C2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</w:tbl>
    <w:p w:rsidR="00A84EA8" w:rsidRPr="00771D2B" w:rsidRDefault="00A84EA8" w:rsidP="00A84EA8">
      <w:pPr>
        <w:rPr>
          <w:color w:val="000000" w:themeColor="text1"/>
        </w:rPr>
      </w:pPr>
    </w:p>
    <w:p w:rsidR="00A84EA8" w:rsidRPr="00771D2B" w:rsidRDefault="00A84EA8" w:rsidP="00A84EA8">
      <w:pPr>
        <w:rPr>
          <w:color w:val="000000" w:themeColor="text1"/>
        </w:rPr>
      </w:pPr>
      <w:r w:rsidRPr="00771D2B">
        <w:rPr>
          <w:rFonts w:hint="eastAsia"/>
          <w:color w:val="000000" w:themeColor="text1"/>
        </w:rPr>
        <w:t>说明（</w:t>
      </w:r>
      <w:r w:rsidRPr="00771D2B">
        <w:rPr>
          <w:rFonts w:hint="eastAsia"/>
          <w:color w:val="000000" w:themeColor="text1"/>
        </w:rPr>
        <w:t>1</w:t>
      </w:r>
      <w:r w:rsidRPr="00771D2B">
        <w:rPr>
          <w:rFonts w:hint="eastAsia"/>
          <w:color w:val="000000" w:themeColor="text1"/>
        </w:rPr>
        <w:t>）发送</w:t>
      </w:r>
      <w:r w:rsidRPr="00771D2B">
        <w:rPr>
          <w:rFonts w:ascii="宋体" w:hAnsi="宋体" w:hint="eastAsia"/>
          <w:color w:val="000000" w:themeColor="text1"/>
        </w:rPr>
        <w:t>《征求意见稿》的单位数：1</w:t>
      </w:r>
      <w:r w:rsidR="00500BB9">
        <w:rPr>
          <w:rFonts w:ascii="宋体" w:hAnsi="宋体" w:hint="eastAsia"/>
          <w:color w:val="000000" w:themeColor="text1"/>
        </w:rPr>
        <w:t>1</w:t>
      </w:r>
      <w:r w:rsidRPr="00771D2B">
        <w:rPr>
          <w:rFonts w:ascii="宋体" w:hAnsi="宋体" w:hint="eastAsia"/>
          <w:color w:val="000000" w:themeColor="text1"/>
        </w:rPr>
        <w:t>个；</w:t>
      </w:r>
    </w:p>
    <w:p w:rsidR="00A84EA8" w:rsidRPr="00771D2B" w:rsidRDefault="00A84EA8" w:rsidP="00A84EA8">
      <w:pPr>
        <w:rPr>
          <w:color w:val="000000" w:themeColor="text1"/>
        </w:rPr>
      </w:pPr>
      <w:r w:rsidRPr="00771D2B">
        <w:rPr>
          <w:rFonts w:hint="eastAsia"/>
          <w:color w:val="000000" w:themeColor="text1"/>
        </w:rPr>
        <w:t xml:space="preserve">    </w:t>
      </w:r>
      <w:r w:rsidRPr="00771D2B">
        <w:rPr>
          <w:rFonts w:hint="eastAsia"/>
          <w:color w:val="000000" w:themeColor="text1"/>
        </w:rPr>
        <w:t>（</w:t>
      </w:r>
      <w:r w:rsidRPr="00771D2B">
        <w:rPr>
          <w:rFonts w:hint="eastAsia"/>
          <w:color w:val="000000" w:themeColor="text1"/>
        </w:rPr>
        <w:t>2</w:t>
      </w:r>
      <w:r w:rsidRPr="00771D2B">
        <w:rPr>
          <w:rFonts w:hint="eastAsia"/>
          <w:color w:val="000000" w:themeColor="text1"/>
        </w:rPr>
        <w:t>）收到</w:t>
      </w:r>
      <w:r w:rsidRPr="00771D2B">
        <w:rPr>
          <w:rFonts w:ascii="宋体" w:hAnsi="宋体" w:hint="eastAsia"/>
          <w:color w:val="000000" w:themeColor="text1"/>
        </w:rPr>
        <w:t>《征求意见稿》后，回函的单位数：</w:t>
      </w:r>
      <w:r w:rsidR="00500BB9">
        <w:rPr>
          <w:rFonts w:ascii="宋体" w:hAnsi="宋体" w:hint="eastAsia"/>
          <w:color w:val="000000" w:themeColor="text1"/>
        </w:rPr>
        <w:t>11</w:t>
      </w:r>
      <w:r w:rsidRPr="00771D2B">
        <w:rPr>
          <w:rFonts w:ascii="宋体" w:hAnsi="宋体" w:hint="eastAsia"/>
          <w:color w:val="000000" w:themeColor="text1"/>
        </w:rPr>
        <w:t>个；</w:t>
      </w:r>
    </w:p>
    <w:p w:rsidR="00A84EA8" w:rsidRPr="00771D2B" w:rsidRDefault="00A84EA8" w:rsidP="00A84EA8">
      <w:pPr>
        <w:ind w:firstLine="435"/>
        <w:rPr>
          <w:rFonts w:ascii="宋体" w:hAnsi="宋体"/>
          <w:color w:val="000000" w:themeColor="text1"/>
        </w:rPr>
      </w:pPr>
      <w:r w:rsidRPr="00771D2B">
        <w:rPr>
          <w:rFonts w:hint="eastAsia"/>
          <w:color w:val="000000" w:themeColor="text1"/>
        </w:rPr>
        <w:t>（</w:t>
      </w:r>
      <w:r w:rsidRPr="00771D2B">
        <w:rPr>
          <w:rFonts w:hint="eastAsia"/>
          <w:color w:val="000000" w:themeColor="text1"/>
        </w:rPr>
        <w:t>3</w:t>
      </w:r>
      <w:r w:rsidRPr="00771D2B">
        <w:rPr>
          <w:rFonts w:hint="eastAsia"/>
          <w:color w:val="000000" w:themeColor="text1"/>
        </w:rPr>
        <w:t>）收到</w:t>
      </w:r>
      <w:r w:rsidRPr="00771D2B">
        <w:rPr>
          <w:rFonts w:ascii="宋体" w:hAnsi="宋体" w:hint="eastAsia"/>
          <w:color w:val="000000" w:themeColor="text1"/>
        </w:rPr>
        <w:t>《征求意见稿》后，回函并有建议或意见的单位数：</w:t>
      </w:r>
      <w:r w:rsidR="00500BB9">
        <w:rPr>
          <w:rFonts w:ascii="宋体" w:hAnsi="宋体" w:hint="eastAsia"/>
          <w:color w:val="000000" w:themeColor="text1"/>
        </w:rPr>
        <w:t>9</w:t>
      </w:r>
      <w:r w:rsidRPr="00771D2B">
        <w:rPr>
          <w:rFonts w:ascii="宋体" w:hAnsi="宋体" w:hint="eastAsia"/>
          <w:color w:val="000000" w:themeColor="text1"/>
        </w:rPr>
        <w:t>个；</w:t>
      </w:r>
    </w:p>
    <w:p w:rsidR="00A84EA8" w:rsidRPr="00771D2B" w:rsidRDefault="00A84EA8" w:rsidP="00A84EA8">
      <w:pPr>
        <w:rPr>
          <w:color w:val="000000" w:themeColor="text1"/>
        </w:rPr>
      </w:pPr>
      <w:r w:rsidRPr="00771D2B">
        <w:rPr>
          <w:rFonts w:hint="eastAsia"/>
          <w:color w:val="000000" w:themeColor="text1"/>
        </w:rPr>
        <w:t xml:space="preserve">    </w:t>
      </w:r>
      <w:r w:rsidRPr="00771D2B">
        <w:rPr>
          <w:rFonts w:hint="eastAsia"/>
          <w:color w:val="000000" w:themeColor="text1"/>
        </w:rPr>
        <w:t>（</w:t>
      </w:r>
      <w:r w:rsidRPr="00771D2B">
        <w:rPr>
          <w:rFonts w:hint="eastAsia"/>
          <w:color w:val="000000" w:themeColor="text1"/>
        </w:rPr>
        <w:t>4</w:t>
      </w:r>
      <w:r w:rsidRPr="00771D2B">
        <w:rPr>
          <w:rFonts w:hint="eastAsia"/>
          <w:color w:val="000000" w:themeColor="text1"/>
        </w:rPr>
        <w:t>）没有</w:t>
      </w:r>
      <w:r w:rsidRPr="00771D2B">
        <w:rPr>
          <w:rFonts w:ascii="宋体" w:hAnsi="宋体" w:hint="eastAsia"/>
          <w:color w:val="000000" w:themeColor="text1"/>
        </w:rPr>
        <w:t>回函的单位数：</w:t>
      </w:r>
      <w:r w:rsidR="00500BB9">
        <w:rPr>
          <w:rFonts w:ascii="宋体" w:hAnsi="宋体" w:hint="eastAsia"/>
          <w:color w:val="000000" w:themeColor="text1"/>
        </w:rPr>
        <w:t>0</w:t>
      </w:r>
      <w:r w:rsidRPr="00771D2B">
        <w:rPr>
          <w:rFonts w:ascii="宋体" w:hAnsi="宋体" w:hint="eastAsia"/>
          <w:color w:val="000000" w:themeColor="text1"/>
        </w:rPr>
        <w:t>个。</w:t>
      </w:r>
    </w:p>
    <w:p w:rsidR="00177E0B" w:rsidRPr="00771D2B" w:rsidRDefault="00177E0B">
      <w:pPr>
        <w:rPr>
          <w:color w:val="000000" w:themeColor="text1"/>
        </w:rPr>
      </w:pPr>
    </w:p>
    <w:sectPr w:rsidR="00177E0B" w:rsidRPr="00771D2B" w:rsidSect="00177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52D" w:rsidRDefault="0080152D" w:rsidP="001A3DB8">
      <w:r>
        <w:separator/>
      </w:r>
    </w:p>
  </w:endnote>
  <w:endnote w:type="continuationSeparator" w:id="1">
    <w:p w:rsidR="0080152D" w:rsidRDefault="0080152D" w:rsidP="001A3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52D" w:rsidRDefault="0080152D" w:rsidP="001A3DB8">
      <w:r>
        <w:separator/>
      </w:r>
    </w:p>
  </w:footnote>
  <w:footnote w:type="continuationSeparator" w:id="1">
    <w:p w:rsidR="0080152D" w:rsidRDefault="0080152D" w:rsidP="001A3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EA8"/>
    <w:rsid w:val="00001580"/>
    <w:rsid w:val="00004FDE"/>
    <w:rsid w:val="00023504"/>
    <w:rsid w:val="00033D17"/>
    <w:rsid w:val="000821F3"/>
    <w:rsid w:val="000A3E6F"/>
    <w:rsid w:val="000B2B05"/>
    <w:rsid w:val="000D783B"/>
    <w:rsid w:val="00143C90"/>
    <w:rsid w:val="00144CB3"/>
    <w:rsid w:val="00177E0B"/>
    <w:rsid w:val="001A0C61"/>
    <w:rsid w:val="001A3DB8"/>
    <w:rsid w:val="00251090"/>
    <w:rsid w:val="002646FB"/>
    <w:rsid w:val="00285722"/>
    <w:rsid w:val="00290D59"/>
    <w:rsid w:val="002A493E"/>
    <w:rsid w:val="002B4924"/>
    <w:rsid w:val="003036A5"/>
    <w:rsid w:val="003839ED"/>
    <w:rsid w:val="00390212"/>
    <w:rsid w:val="003B5FE7"/>
    <w:rsid w:val="003C3C0B"/>
    <w:rsid w:val="00420952"/>
    <w:rsid w:val="004348FF"/>
    <w:rsid w:val="00441F6F"/>
    <w:rsid w:val="00452107"/>
    <w:rsid w:val="004523CD"/>
    <w:rsid w:val="00453E79"/>
    <w:rsid w:val="00463A00"/>
    <w:rsid w:val="0047112E"/>
    <w:rsid w:val="004E7554"/>
    <w:rsid w:val="00500BB9"/>
    <w:rsid w:val="00532197"/>
    <w:rsid w:val="00570702"/>
    <w:rsid w:val="005C14BE"/>
    <w:rsid w:val="005D0BBB"/>
    <w:rsid w:val="005D215C"/>
    <w:rsid w:val="00604139"/>
    <w:rsid w:val="00633B62"/>
    <w:rsid w:val="00633FDE"/>
    <w:rsid w:val="00635B73"/>
    <w:rsid w:val="0067392D"/>
    <w:rsid w:val="006C725B"/>
    <w:rsid w:val="006F25FA"/>
    <w:rsid w:val="006F693E"/>
    <w:rsid w:val="007542A1"/>
    <w:rsid w:val="00763EF1"/>
    <w:rsid w:val="007649AD"/>
    <w:rsid w:val="00771D2B"/>
    <w:rsid w:val="00786A67"/>
    <w:rsid w:val="007A1EC0"/>
    <w:rsid w:val="0080152D"/>
    <w:rsid w:val="0084068A"/>
    <w:rsid w:val="00874FE8"/>
    <w:rsid w:val="00876436"/>
    <w:rsid w:val="008A05B3"/>
    <w:rsid w:val="008D3289"/>
    <w:rsid w:val="0090657B"/>
    <w:rsid w:val="009155FA"/>
    <w:rsid w:val="0092673F"/>
    <w:rsid w:val="00976AF0"/>
    <w:rsid w:val="009C4907"/>
    <w:rsid w:val="00A202B2"/>
    <w:rsid w:val="00A233E6"/>
    <w:rsid w:val="00A449F4"/>
    <w:rsid w:val="00A47F03"/>
    <w:rsid w:val="00A80CEE"/>
    <w:rsid w:val="00A84EA8"/>
    <w:rsid w:val="00B3429E"/>
    <w:rsid w:val="00B610D9"/>
    <w:rsid w:val="00B62F1A"/>
    <w:rsid w:val="00B64634"/>
    <w:rsid w:val="00B778B2"/>
    <w:rsid w:val="00B82760"/>
    <w:rsid w:val="00BC39DF"/>
    <w:rsid w:val="00BF6588"/>
    <w:rsid w:val="00C25DF9"/>
    <w:rsid w:val="00C5045F"/>
    <w:rsid w:val="00D1227E"/>
    <w:rsid w:val="00D447BC"/>
    <w:rsid w:val="00D449E7"/>
    <w:rsid w:val="00DB01AF"/>
    <w:rsid w:val="00DF49DF"/>
    <w:rsid w:val="00E0130D"/>
    <w:rsid w:val="00E07793"/>
    <w:rsid w:val="00E50BAF"/>
    <w:rsid w:val="00E9731E"/>
    <w:rsid w:val="00EA3954"/>
    <w:rsid w:val="00EC72E4"/>
    <w:rsid w:val="00F1490E"/>
    <w:rsid w:val="00F26D15"/>
    <w:rsid w:val="00F3616E"/>
    <w:rsid w:val="00F413FC"/>
    <w:rsid w:val="00FE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link w:val="Char"/>
    <w:rsid w:val="00463A00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0"/>
    <w:link w:val="a3"/>
    <w:rsid w:val="00463A00"/>
    <w:rPr>
      <w:rFonts w:ascii="宋体" w:eastAsia="宋体" w:hAnsi="Times New Roman" w:cs="Times New Roman"/>
      <w:noProof/>
      <w:kern w:val="0"/>
      <w:szCs w:val="20"/>
    </w:rPr>
  </w:style>
  <w:style w:type="paragraph" w:styleId="a4">
    <w:name w:val="Body Text Indent"/>
    <w:basedOn w:val="a"/>
    <w:link w:val="Char0"/>
    <w:rsid w:val="00B62F1A"/>
    <w:pPr>
      <w:widowControl/>
      <w:ind w:firstLine="538"/>
      <w:jc w:val="left"/>
    </w:pPr>
    <w:rPr>
      <w:rFonts w:ascii="宋体" w:hAnsi="宋体"/>
      <w:kern w:val="0"/>
      <w:sz w:val="24"/>
    </w:rPr>
  </w:style>
  <w:style w:type="character" w:customStyle="1" w:styleId="Char0">
    <w:name w:val="正文文本缩进 Char"/>
    <w:basedOn w:val="a0"/>
    <w:link w:val="a4"/>
    <w:rsid w:val="00B62F1A"/>
    <w:rPr>
      <w:rFonts w:ascii="宋体" w:eastAsia="宋体" w:hAnsi="宋体" w:cs="Times New Roman"/>
      <w:kern w:val="0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1A3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A3DB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1A3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1A3D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194</Words>
  <Characters>1110</Characters>
  <Application>Microsoft Office Word</Application>
  <DocSecurity>0</DocSecurity>
  <Lines>9</Lines>
  <Paragraphs>2</Paragraphs>
  <ScaleCrop>false</ScaleCrop>
  <Company>CHINA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白万里-郑研院质检中心</dc:creator>
  <cp:keywords/>
  <dc:description/>
  <cp:lastModifiedBy>电软之家</cp:lastModifiedBy>
  <cp:revision>78</cp:revision>
  <dcterms:created xsi:type="dcterms:W3CDTF">2020-09-11T08:26:00Z</dcterms:created>
  <dcterms:modified xsi:type="dcterms:W3CDTF">2022-11-16T12:29:00Z</dcterms:modified>
</cp:coreProperties>
</file>