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033" w:rsidRDefault="000000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2050" type="#_x0000_t202" style="position:absolute;left:0;text-align:left;margin-left:447.95pt;margin-top:771.1pt;width:14.15pt;height:17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" filled="f" stroked="f">
            <v:textbox inset="0,0,0,0">
              <w:txbxContent>
                <w:p w:rsidR="0001097A" w:rsidRPr="000A6754" w:rsidRDefault="0001097A" w:rsidP="00995956">
                  <w:pPr>
                    <w:pStyle w:val="a3"/>
                    <w:snapToGrid w:val="0"/>
                    <w:jc w:val="right"/>
                    <w:rPr>
                      <w:rFonts w:ascii="黑体" w:hAnsi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黑体" w:hAnsi="黑体" w:hint="eastAsia"/>
                      <w:color w:val="000000"/>
                      <w:sz w:val="28"/>
                      <w:szCs w:val="28"/>
                    </w:rPr>
                    <w:t>布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style="position:absolute;left:0;text-align:left;margin-left:408.25pt;margin-top:36.85pt;width:113.45pt;height:56.4pt;z-index:251654144;mso-position-horizontal-relative:page;mso-position-vertical-relative:page" fillcolor="black">
            <v:stroke r:id="rId7" o:title=""/>
            <v:shadow color="#868686"/>
            <v:textpath style="font-family:&quot;方正美黑简体&quot;;font-size:48pt;v-text-kern:t" trim="t" fitpath="t" string="YS"/>
            <w10:wrap anchorx="page" anchory="page"/>
          </v:shape>
        </w:pict>
      </w:r>
      <w:r>
        <w:rPr>
          <w:noProof/>
        </w:rPr>
        <w:pict>
          <v:shape id="_x0000_s2051" type="#_x0000_t202" style="position:absolute;left:0;text-align:left;margin-left:70.9pt;margin-top:28.35pt;width:138.85pt;height:44.8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" filled="f" stroked="f">
            <v:textbox style="mso-fit-shape-to-text:t" inset="0,0,0,0">
              <w:txbxContent>
                <w:p w:rsidR="0001097A" w:rsidRPr="00053CD9" w:rsidRDefault="0001097A" w:rsidP="00710541">
                  <w:pPr>
                    <w:pStyle w:val="a3"/>
                    <w:snapToGrid w:val="0"/>
                    <w:rPr>
                      <w:rFonts w:ascii="黑体" w:hAnsi="黑体"/>
                      <w:color w:val="000000"/>
                      <w:highlight w:val="yellow"/>
                    </w:rPr>
                  </w:pPr>
                  <w:r w:rsidRPr="00053CD9">
                    <w:rPr>
                      <w:rFonts w:ascii="黑体" w:hAnsi="黑体" w:hint="eastAsia"/>
                      <w:color w:val="000000"/>
                      <w:highlight w:val="yellow"/>
                    </w:rPr>
                    <w:t>ICS 71.100.01</w:t>
                  </w:r>
                </w:p>
                <w:p w:rsidR="0001097A" w:rsidRPr="00824200" w:rsidRDefault="0001097A" w:rsidP="00710541">
                  <w:pPr>
                    <w:pStyle w:val="a3"/>
                    <w:rPr>
                      <w:rFonts w:ascii="黑体" w:hAnsi="黑体"/>
                    </w:rPr>
                  </w:pPr>
                  <w:r w:rsidRPr="00053CD9">
                    <w:rPr>
                      <w:rFonts w:ascii="黑体" w:hAnsi="黑体" w:hint="eastAsia"/>
                      <w:color w:val="000000"/>
                      <w:highlight w:val="yellow"/>
                    </w:rPr>
                    <w:t>CCS G 13</w:t>
                  </w:r>
                </w:p>
              </w:txbxContent>
            </v:textbox>
            <w10:wrap anchorx="page" anchory="page"/>
          </v:shape>
        </w:pict>
      </w:r>
    </w:p>
    <w:p w:rsidR="00710541" w:rsidRDefault="00000000">
      <w:pPr>
        <w:sectPr w:rsidR="00710541" w:rsidSect="00E24B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871" w:right="1134" w:bottom="1418" w:left="1418" w:header="1418" w:footer="1134" w:gutter="0"/>
          <w:cols w:space="425"/>
          <w:titlePg/>
          <w:docGrid w:type="lines" w:linePitch="312"/>
        </w:sectPr>
      </w:pPr>
      <w:r>
        <w:rPr>
          <w:noProof/>
        </w:rPr>
        <w:pict>
          <v:shape id="_x0000_s2068" type="#_x0000_t202" style="position:absolute;left:0;text-align:left;margin-left:192.3pt;margin-top:427.45pt;width:209.75pt;height:18.15pt;z-index:251670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" filled="f" stroked="f">
            <v:textbox style="mso-fit-shape-to-text:t" inset="0,0,0,0">
              <w:txbxContent>
                <w:p w:rsidR="0001097A" w:rsidRPr="00605565" w:rsidRDefault="0001097A" w:rsidP="00874F42">
                  <w:pPr>
                    <w:pStyle w:val="a3"/>
                    <w:snapToGrid w:val="0"/>
                    <w:jc w:val="center"/>
                    <w:rPr>
                      <w:rFonts w:ascii="黑体" w:hAnsi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黑体" w:hAnsi="黑体" w:hint="eastAsia"/>
                      <w:color w:val="000000"/>
                      <w:sz w:val="28"/>
                      <w:szCs w:val="28"/>
                    </w:rPr>
                    <w:t>（送审稿）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53" type="#_x0000_t202" style="position:absolute;left:0;text-align:left;margin-left:425.25pt;margin-top:771.1pt;width:14.15pt;height:17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" filled="f" stroked="f">
            <v:textbox inset="0,0,0,0">
              <w:txbxContent>
                <w:p w:rsidR="0001097A" w:rsidRPr="000A6754" w:rsidRDefault="0001097A" w:rsidP="00934F30">
                  <w:pPr>
                    <w:pStyle w:val="a3"/>
                    <w:snapToGrid w:val="0"/>
                    <w:jc w:val="right"/>
                    <w:rPr>
                      <w:rFonts w:ascii="黑体" w:hAnsi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黑体" w:hAnsi="黑体" w:hint="eastAsia"/>
                      <w:color w:val="000000"/>
                      <w:sz w:val="28"/>
                      <w:szCs w:val="28"/>
                    </w:rPr>
                    <w:t>发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3" type="#_x0000_t136" style="position:absolute;left:0;text-align:left;margin-left:0;margin-top:771.1pt;width:199.5pt;height:14.25pt;z-index:251665408;mso-position-horizontal:center;mso-position-horizontal-relative:margin;mso-position-vertical-relative:page" fillcolor="black">
            <v:stroke r:id="rId7" o:title=""/>
            <v:shadow color="#868686"/>
            <v:textpath style="font-family:&quot;黑体&quot;;font-size:14pt;v-text-kern:t" trim="t" fitpath="t" string="中华人民共和国工业和信息化部"/>
            <w10:wrap anchorx="margin" anchory="page"/>
          </v:shape>
        </w:pict>
      </w:r>
      <w:r>
        <w:rPr>
          <w:noProof/>
        </w:rPr>
        <w:pict>
          <v:shape id="_x0000_s2054" type="#_x0000_t202" style="position:absolute;left:0;text-align:left;margin-left:72.85pt;margin-top:708.75pt;width:116.2pt;height:14.1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" filled="f" stroked="f">
            <v:textbox inset="0,0,0,0">
              <w:txbxContent>
                <w:p w:rsidR="0001097A" w:rsidRPr="000A6754" w:rsidRDefault="0001097A" w:rsidP="00FA078E">
                  <w:pPr>
                    <w:pStyle w:val="a3"/>
                    <w:snapToGrid w:val="0"/>
                    <w:rPr>
                      <w:rFonts w:ascii="黑体" w:hAnsi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黑体" w:hAnsi="黑体" w:hint="eastAsia"/>
                      <w:color w:val="000000"/>
                      <w:sz w:val="28"/>
                      <w:szCs w:val="28"/>
                    </w:rPr>
                    <w:t>202X-XX-XX发布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55" type="#_x0000_t202" style="position:absolute;left:0;text-align:left;margin-left:435pt;margin-top:708.75pt;width:116.2pt;height:14.1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" filled="f" stroked="f">
            <v:textbox inset="0,0,0,0">
              <w:txbxContent>
                <w:p w:rsidR="0001097A" w:rsidRPr="000A6754" w:rsidRDefault="0001097A" w:rsidP="00FA078E">
                  <w:pPr>
                    <w:pStyle w:val="a3"/>
                    <w:snapToGrid w:val="0"/>
                    <w:jc w:val="right"/>
                    <w:rPr>
                      <w:rFonts w:ascii="黑体" w:hAnsi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黑体" w:hAnsi="黑体" w:hint="eastAsia"/>
                      <w:color w:val="000000"/>
                      <w:sz w:val="28"/>
                      <w:szCs w:val="28"/>
                    </w:rPr>
                    <w:t>202X-XX-XX实施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line id="Line 39" o:spid="_x0000_s2067" style="position:absolute;left:0;text-align:left;z-index:251661312;visibility:visible;mso-wrap-distance-top:-3e-5mm;mso-wrap-distance-bottom:-3e-5mm;mso-position-horizontal-relative:page;mso-position-vertical-relative:page" from="70.9pt,728.6pt" to="552.9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+sFAIAACo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" strokecolor="#800008" strokeweight="1pt">
            <w10:wrap anchorx="page" anchory="page"/>
          </v:line>
        </w:pict>
      </w:r>
      <w:r>
        <w:rPr>
          <w:noProof/>
        </w:rPr>
        <w:pict>
          <v:shape id="_x0000_s2056" type="#_x0000_t202" style="position:absolute;left:0;text-align:left;margin-left:183.1pt;margin-top:385.55pt;width:209.75pt;height:18.1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" filled="f" stroked="f">
            <v:textbox style="mso-fit-shape-to-text:t" inset="0,0,0,0">
              <w:txbxContent>
                <w:p w:rsidR="0001097A" w:rsidRPr="00605565" w:rsidRDefault="0001097A" w:rsidP="00605565">
                  <w:pPr>
                    <w:pStyle w:val="a3"/>
                    <w:snapToGrid w:val="0"/>
                    <w:jc w:val="center"/>
                    <w:rPr>
                      <w:rFonts w:ascii="黑体" w:hAnsi="黑体"/>
                      <w:color w:val="000000"/>
                      <w:sz w:val="28"/>
                      <w:szCs w:val="28"/>
                    </w:rPr>
                  </w:pPr>
                  <w:r w:rsidRPr="00605565">
                    <w:rPr>
                      <w:rFonts w:ascii="黑体" w:hAnsi="黑体"/>
                      <w:color w:val="000000"/>
                      <w:sz w:val="28"/>
                      <w:szCs w:val="28"/>
                    </w:rPr>
                    <w:t>Calcined α-Alumina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57" type="#_x0000_t202" style="position:absolute;left:0;text-align:left;margin-left:173.2pt;margin-top:326.05pt;width:229.6pt;height:31.2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" filled="f" stroked="f">
            <v:textbox inset="0,0,0,0">
              <w:txbxContent>
                <w:p w:rsidR="0001097A" w:rsidRPr="00605565" w:rsidRDefault="0001097A" w:rsidP="00605565">
                  <w:pPr>
                    <w:pStyle w:val="a3"/>
                    <w:snapToGrid w:val="0"/>
                    <w:jc w:val="center"/>
                    <w:rPr>
                      <w:rFonts w:ascii="黑体" w:hAnsi="黑体"/>
                      <w:color w:val="000000"/>
                      <w:sz w:val="52"/>
                      <w:szCs w:val="52"/>
                    </w:rPr>
                  </w:pPr>
                  <w:r>
                    <w:rPr>
                      <w:rFonts w:ascii="黑体" w:hAnsi="黑体" w:hint="eastAsia"/>
                      <w:color w:val="000000"/>
                      <w:sz w:val="52"/>
                      <w:szCs w:val="52"/>
                    </w:rPr>
                    <w:t>煅烧α型氧化铝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58" type="#_x0000_t202" style="position:absolute;left:0;text-align:left;margin-left:422.4pt;margin-top:189.95pt;width:116.2pt;height:14.1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" filled="f" stroked="f">
            <v:textbox inset="0,0,0,0">
              <w:txbxContent>
                <w:p w:rsidR="0001097A" w:rsidRPr="00801686" w:rsidRDefault="0001097A" w:rsidP="000A6754">
                  <w:pPr>
                    <w:pStyle w:val="a3"/>
                    <w:snapToGrid w:val="0"/>
                    <w:jc w:val="righ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801686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 xml:space="preserve">代替YS/T 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89</w:t>
                  </w:r>
                  <w:r w:rsidRPr="00801686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—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59" type="#_x0000_t202" style="position:absolute;left:0;text-align:left;margin-left:422.4pt;margin-top:167.25pt;width:116.2pt;height:14.1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" filled="f" stroked="f">
            <v:textbox inset="0,0,0,0">
              <w:txbxContent>
                <w:p w:rsidR="0001097A" w:rsidRPr="000A6754" w:rsidRDefault="0001097A" w:rsidP="000A6754">
                  <w:pPr>
                    <w:pStyle w:val="a3"/>
                    <w:snapToGrid w:val="0"/>
                    <w:jc w:val="right"/>
                    <w:rPr>
                      <w:rFonts w:ascii="黑体" w:hAnsi="黑体"/>
                      <w:color w:val="000000"/>
                      <w:sz w:val="28"/>
                      <w:szCs w:val="28"/>
                    </w:rPr>
                  </w:pPr>
                  <w:r w:rsidRPr="000A6754">
                    <w:rPr>
                      <w:rFonts w:ascii="黑体" w:hAnsi="黑体" w:hint="eastAsia"/>
                      <w:color w:val="000000"/>
                      <w:sz w:val="28"/>
                      <w:szCs w:val="28"/>
                    </w:rPr>
                    <w:t>YS/T</w:t>
                  </w:r>
                  <w:r>
                    <w:rPr>
                      <w:rFonts w:ascii="黑体" w:hAnsi="黑体" w:hint="eastAsia"/>
                      <w:color w:val="000000"/>
                      <w:sz w:val="28"/>
                      <w:szCs w:val="28"/>
                    </w:rPr>
                    <w:t xml:space="preserve"> 89—20XX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line id="直线 9" o:spid="_x0000_s2066" style="position:absolute;left:0;text-align:left;z-index:251656192;visibility:visible;mso-wrap-distance-top:-3e-5mm;mso-wrap-distance-bottom:-3e-5mm;mso-position-horizontal-relative:page;mso-position-vertical-relative:page" from="70.9pt,212.65pt" to="552.9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" strokecolor="#800008" strokeweight="1pt">
            <w10:wrap anchorx="page" anchory="page"/>
          </v:line>
        </w:pict>
      </w:r>
      <w:r>
        <w:rPr>
          <w:rFonts w:ascii="黑体" w:eastAsia="黑体" w:hAnsi="黑体"/>
          <w:noProof/>
        </w:rPr>
        <w:pict>
          <v:shape id="_x0000_s2065" type="#_x0000_t136" style="position:absolute;left:0;text-align:left;margin-left:70.9pt;margin-top:119.05pt;width:481.9pt;height:22.7pt;z-index:251655168;mso-position-horizontal-relative:page;mso-position-vertical-relative:page" fillcolor="black">
            <v:stroke r:id="rId7" o:title=""/>
            <v:shadow color="#868686"/>
            <v:textpath style="font-family:&quot;黑体&quot;;v-text-kern:t" trim="t" fitpath="t" string="中华人民共和国有色金属行业标准"/>
            <w10:wrap anchorx="page" anchory="page"/>
          </v:shape>
        </w:pict>
      </w:r>
    </w:p>
    <w:p w:rsidR="00BC2118" w:rsidRDefault="00C30F0B" w:rsidP="00C30F0B">
      <w:pPr>
        <w:spacing w:before="851" w:after="6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前    言</w:t>
      </w:r>
    </w:p>
    <w:p w:rsidR="00C30F0B" w:rsidRPr="00C30F0B" w:rsidRDefault="00C30F0B" w:rsidP="00C30F0B">
      <w:pPr>
        <w:ind w:firstLineChars="200" w:firstLine="420"/>
        <w:rPr>
          <w:rFonts w:ascii="宋体" w:hAnsi="宋体"/>
          <w:szCs w:val="21"/>
        </w:rPr>
      </w:pPr>
      <w:r w:rsidRPr="00C30F0B">
        <w:rPr>
          <w:rFonts w:ascii="宋体" w:hAnsi="宋体" w:hint="eastAsia"/>
          <w:szCs w:val="21"/>
        </w:rPr>
        <w:t>本</w:t>
      </w:r>
      <w:r>
        <w:rPr>
          <w:rFonts w:ascii="宋体" w:hAnsi="宋体" w:hint="eastAsia"/>
          <w:szCs w:val="21"/>
        </w:rPr>
        <w:t>文件</w:t>
      </w:r>
      <w:r w:rsidRPr="00C30F0B">
        <w:rPr>
          <w:rFonts w:ascii="宋体" w:hAnsi="宋体" w:hint="eastAsia"/>
          <w:szCs w:val="21"/>
        </w:rPr>
        <w:t>按照GB/T 1.1</w:t>
      </w:r>
      <w:r w:rsidR="005A61EA">
        <w:rPr>
          <w:rFonts w:ascii="宋体" w:hAnsi="宋体" w:hint="eastAsia"/>
          <w:szCs w:val="21"/>
        </w:rPr>
        <w:t>-</w:t>
      </w:r>
      <w:r w:rsidRPr="00C30F0B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20</w:t>
      </w:r>
      <w:r w:rsidRPr="00C30F0B">
        <w:rPr>
          <w:rFonts w:ascii="宋体" w:hAnsi="宋体" w:hint="eastAsia"/>
          <w:szCs w:val="21"/>
        </w:rPr>
        <w:t>《标准化工作导则 第</w:t>
      </w:r>
      <w:r w:rsidR="005A61EA">
        <w:rPr>
          <w:rFonts w:ascii="宋体" w:hAnsi="宋体" w:hint="eastAsia"/>
          <w:szCs w:val="21"/>
        </w:rPr>
        <w:t>1</w:t>
      </w:r>
      <w:r w:rsidRPr="00C30F0B">
        <w:rPr>
          <w:rFonts w:ascii="宋体" w:hAnsi="宋体" w:hint="eastAsia"/>
          <w:szCs w:val="21"/>
        </w:rPr>
        <w:t>部分：标准</w:t>
      </w:r>
      <w:r>
        <w:rPr>
          <w:rFonts w:ascii="宋体" w:hAnsi="宋体" w:hint="eastAsia"/>
          <w:szCs w:val="21"/>
        </w:rPr>
        <w:t>化文件的</w:t>
      </w:r>
      <w:r w:rsidRPr="00C30F0B">
        <w:rPr>
          <w:rFonts w:ascii="宋体" w:hAnsi="宋体" w:hint="eastAsia"/>
          <w:szCs w:val="21"/>
        </w:rPr>
        <w:t>结构和</w:t>
      </w:r>
      <w:r>
        <w:rPr>
          <w:rFonts w:ascii="宋体" w:hAnsi="宋体" w:hint="eastAsia"/>
          <w:szCs w:val="21"/>
        </w:rPr>
        <w:t>起草规则</w:t>
      </w:r>
      <w:r w:rsidRPr="00C30F0B">
        <w:rPr>
          <w:rFonts w:ascii="宋体" w:hAnsi="宋体" w:hint="eastAsia"/>
          <w:szCs w:val="21"/>
        </w:rPr>
        <w:t>》的规定编写。</w:t>
      </w:r>
    </w:p>
    <w:p w:rsidR="00C30F0B" w:rsidRPr="00C30F0B" w:rsidRDefault="005A61EA" w:rsidP="00C30F0B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本文件代替YS/T 89-2011《煅烧α型氧化铝》，与YS/T 89-2011相比，除结构调整和编辑性改动外，</w:t>
      </w:r>
      <w:r w:rsidR="00C30F0B" w:rsidRPr="00C30F0B">
        <w:rPr>
          <w:rFonts w:ascii="宋体" w:hAnsi="宋体" w:hint="eastAsia"/>
          <w:szCs w:val="21"/>
        </w:rPr>
        <w:t>主要</w:t>
      </w:r>
      <w:r>
        <w:rPr>
          <w:rFonts w:ascii="宋体" w:hAnsi="宋体" w:hint="eastAsia"/>
          <w:szCs w:val="21"/>
        </w:rPr>
        <w:t>技术变化如下</w:t>
      </w:r>
      <w:r w:rsidR="00C30F0B" w:rsidRPr="00C30F0B">
        <w:rPr>
          <w:rFonts w:ascii="宋体" w:hAnsi="宋体" w:hint="eastAsia"/>
          <w:szCs w:val="21"/>
        </w:rPr>
        <w:t>：</w:t>
      </w:r>
    </w:p>
    <w:p w:rsidR="0013257A" w:rsidRPr="002C2BEC" w:rsidRDefault="00F95F0E" w:rsidP="00F95F0E">
      <w:pPr>
        <w:ind w:firstLine="420"/>
        <w:rPr>
          <w:rFonts w:ascii="宋体" w:hAnsi="宋体"/>
          <w:szCs w:val="21"/>
        </w:rPr>
      </w:pPr>
      <w:r w:rsidRPr="002C2BEC">
        <w:rPr>
          <w:rFonts w:ascii="宋体" w:hAnsi="宋体" w:hint="eastAsia"/>
          <w:szCs w:val="21"/>
        </w:rPr>
        <w:t>a）</w:t>
      </w:r>
      <w:r w:rsidR="0013257A" w:rsidRPr="002C2BEC">
        <w:rPr>
          <w:rFonts w:ascii="宋体" w:hAnsi="宋体" w:hint="eastAsia"/>
          <w:szCs w:val="21"/>
        </w:rPr>
        <w:t>更改了产品的适用范围，将“主要用于制作耐火材料、氧化铝陶瓷及抛光研磨剂等产品”更改为“用于制作耐火材料、氧化铝陶瓷、日用陶瓷原料、抛光研磨剂、玻璃等产品”（见第1章）</w:t>
      </w:r>
      <w:r w:rsidR="0004772E">
        <w:rPr>
          <w:rFonts w:ascii="宋体" w:hAnsi="宋体" w:hint="eastAsia"/>
          <w:szCs w:val="21"/>
        </w:rPr>
        <w:t>。</w:t>
      </w:r>
    </w:p>
    <w:p w:rsidR="0086001C" w:rsidRPr="002C2BEC" w:rsidRDefault="0086001C" w:rsidP="00F95F0E">
      <w:pPr>
        <w:ind w:firstLine="420"/>
        <w:rPr>
          <w:rFonts w:ascii="宋体" w:hAnsi="宋体"/>
          <w:szCs w:val="21"/>
        </w:rPr>
      </w:pPr>
      <w:r w:rsidRPr="002C2BEC">
        <w:rPr>
          <w:rFonts w:ascii="宋体" w:hAnsi="宋体" w:hint="eastAsia"/>
          <w:szCs w:val="21"/>
        </w:rPr>
        <w:t>b）更改了牌号，根据YS/T 619《化学品氧化铝分类及牌号命名》将原粉牌号“AN”修改为“A-C”，微粉牌号“ANT”修改为“A-CG</w:t>
      </w:r>
      <w:r w:rsidR="0004772E">
        <w:rPr>
          <w:rFonts w:ascii="宋体" w:hAnsi="宋体" w:hint="eastAsia"/>
          <w:szCs w:val="21"/>
        </w:rPr>
        <w:t>”</w:t>
      </w:r>
      <w:r w:rsidR="003B14E9" w:rsidRPr="002C2BEC">
        <w:rPr>
          <w:rFonts w:ascii="宋体" w:hAnsi="宋体" w:hint="eastAsia"/>
          <w:szCs w:val="21"/>
        </w:rPr>
        <w:t>（见表1和表2）</w:t>
      </w:r>
      <w:r w:rsidR="0004772E">
        <w:rPr>
          <w:rFonts w:ascii="宋体" w:hAnsi="宋体" w:hint="eastAsia"/>
          <w:szCs w:val="21"/>
        </w:rPr>
        <w:t>。</w:t>
      </w:r>
    </w:p>
    <w:p w:rsidR="00C30F0B" w:rsidRPr="002C2BEC" w:rsidRDefault="0086001C" w:rsidP="00F95F0E">
      <w:pPr>
        <w:ind w:firstLine="420"/>
        <w:rPr>
          <w:rFonts w:ascii="宋体" w:hAnsi="宋体"/>
          <w:szCs w:val="21"/>
        </w:rPr>
      </w:pPr>
      <w:r w:rsidRPr="002C2BEC">
        <w:rPr>
          <w:rFonts w:ascii="宋体" w:hAnsi="宋体" w:hint="eastAsia"/>
          <w:szCs w:val="21"/>
        </w:rPr>
        <w:t>c</w:t>
      </w:r>
      <w:r w:rsidR="0013257A" w:rsidRPr="002C2BEC">
        <w:rPr>
          <w:rFonts w:ascii="宋体" w:hAnsi="宋体" w:hint="eastAsia"/>
          <w:szCs w:val="21"/>
        </w:rPr>
        <w:t>）</w:t>
      </w:r>
      <w:r w:rsidR="005A61EA" w:rsidRPr="002C2BEC">
        <w:rPr>
          <w:rFonts w:ascii="宋体" w:hAnsi="宋体" w:hint="eastAsia"/>
          <w:szCs w:val="21"/>
        </w:rPr>
        <w:t>增加了</w:t>
      </w:r>
      <w:r w:rsidR="00FB2569" w:rsidRPr="002C2BEC">
        <w:rPr>
          <w:rFonts w:ascii="宋体" w:hAnsi="宋体"/>
          <w:szCs w:val="21"/>
        </w:rPr>
        <w:t>A-C</w:t>
      </w:r>
      <w:r w:rsidR="00F72700" w:rsidRPr="002C2BEC">
        <w:rPr>
          <w:rFonts w:ascii="宋体" w:hAnsi="宋体"/>
          <w:szCs w:val="21"/>
        </w:rPr>
        <w:t>-03</w:t>
      </w:r>
      <w:r w:rsidR="00ED2195" w:rsidRPr="002C2BEC">
        <w:rPr>
          <w:rFonts w:ascii="宋体" w:hAnsi="宋体" w:hint="eastAsia"/>
          <w:szCs w:val="21"/>
        </w:rPr>
        <w:t>、</w:t>
      </w:r>
      <w:r w:rsidR="00FB2569" w:rsidRPr="002C2BEC">
        <w:rPr>
          <w:rFonts w:ascii="宋体" w:hAnsi="宋体"/>
          <w:szCs w:val="21"/>
        </w:rPr>
        <w:t>A-C</w:t>
      </w:r>
      <w:r w:rsidR="00ED2195" w:rsidRPr="002C2BEC">
        <w:rPr>
          <w:rFonts w:ascii="宋体" w:hAnsi="宋体"/>
          <w:szCs w:val="21"/>
        </w:rPr>
        <w:t>-03R</w:t>
      </w:r>
      <w:r w:rsidR="00ED2195" w:rsidRPr="002C2BEC">
        <w:rPr>
          <w:rFonts w:ascii="宋体" w:hAnsi="宋体" w:hint="eastAsia"/>
          <w:szCs w:val="21"/>
        </w:rPr>
        <w:t>、</w:t>
      </w:r>
      <w:r w:rsidR="00FB2569" w:rsidRPr="002C2BEC">
        <w:rPr>
          <w:rFonts w:ascii="宋体" w:hAnsi="宋体" w:hint="eastAsia"/>
          <w:szCs w:val="21"/>
        </w:rPr>
        <w:t>A-C</w:t>
      </w:r>
      <w:r w:rsidR="00ED2195" w:rsidRPr="002C2BEC">
        <w:rPr>
          <w:rFonts w:ascii="宋体" w:hAnsi="宋体" w:hint="eastAsia"/>
          <w:szCs w:val="21"/>
        </w:rPr>
        <w:t>-05A、</w:t>
      </w:r>
      <w:r w:rsidR="00FB2569" w:rsidRPr="002C2BEC">
        <w:rPr>
          <w:rFonts w:ascii="宋体" w:hAnsi="宋体" w:hint="eastAsia"/>
          <w:szCs w:val="21"/>
        </w:rPr>
        <w:t>A-C</w:t>
      </w:r>
      <w:r w:rsidR="00E9367C" w:rsidRPr="002C2BEC">
        <w:rPr>
          <w:rFonts w:ascii="宋体" w:hAnsi="宋体" w:hint="eastAsia"/>
          <w:szCs w:val="21"/>
        </w:rPr>
        <w:t>-05、</w:t>
      </w:r>
      <w:r w:rsidR="00FB2569" w:rsidRPr="002C2BEC">
        <w:rPr>
          <w:rFonts w:ascii="宋体" w:hAnsi="宋体" w:hint="eastAsia"/>
          <w:szCs w:val="21"/>
        </w:rPr>
        <w:t>A-C</w:t>
      </w:r>
      <w:r w:rsidR="00ED2195" w:rsidRPr="002C2BEC">
        <w:rPr>
          <w:rFonts w:ascii="宋体" w:hAnsi="宋体" w:hint="eastAsia"/>
          <w:szCs w:val="21"/>
        </w:rPr>
        <w:t>-05R、</w:t>
      </w:r>
      <w:r w:rsidR="00FB2569" w:rsidRPr="002C2BEC">
        <w:rPr>
          <w:rFonts w:ascii="宋体" w:hAnsi="宋体" w:hint="eastAsia"/>
          <w:szCs w:val="21"/>
        </w:rPr>
        <w:t>A-C</w:t>
      </w:r>
      <w:r w:rsidR="00ED2195" w:rsidRPr="002C2BEC">
        <w:rPr>
          <w:rFonts w:ascii="宋体" w:hAnsi="宋体" w:hint="eastAsia"/>
          <w:szCs w:val="21"/>
        </w:rPr>
        <w:t>-10A、</w:t>
      </w:r>
      <w:r w:rsidR="00FB2569" w:rsidRPr="002C2BEC">
        <w:rPr>
          <w:rFonts w:ascii="宋体" w:hAnsi="宋体" w:hint="eastAsia"/>
          <w:szCs w:val="21"/>
        </w:rPr>
        <w:t>A-C</w:t>
      </w:r>
      <w:r w:rsidR="00E9367C" w:rsidRPr="002C2BEC">
        <w:rPr>
          <w:rFonts w:ascii="宋体" w:hAnsi="宋体" w:hint="eastAsia"/>
          <w:szCs w:val="21"/>
        </w:rPr>
        <w:t>-10、</w:t>
      </w:r>
      <w:r w:rsidR="00FB2569" w:rsidRPr="002C2BEC">
        <w:rPr>
          <w:rFonts w:ascii="宋体" w:hAnsi="宋体" w:hint="eastAsia"/>
          <w:szCs w:val="21"/>
        </w:rPr>
        <w:t>A-C</w:t>
      </w:r>
      <w:r w:rsidR="00ED2195" w:rsidRPr="002C2BEC">
        <w:rPr>
          <w:rFonts w:ascii="宋体" w:hAnsi="宋体" w:hint="eastAsia"/>
          <w:szCs w:val="21"/>
        </w:rPr>
        <w:t>-10R、</w:t>
      </w:r>
      <w:r w:rsidR="00FB2569" w:rsidRPr="002C2BEC">
        <w:rPr>
          <w:rFonts w:ascii="宋体" w:hAnsi="宋体" w:hint="eastAsia"/>
          <w:szCs w:val="21"/>
        </w:rPr>
        <w:t>A-C</w:t>
      </w:r>
      <w:r w:rsidR="00ED2195" w:rsidRPr="002C2BEC">
        <w:rPr>
          <w:rFonts w:ascii="宋体" w:hAnsi="宋体" w:hint="eastAsia"/>
          <w:szCs w:val="21"/>
        </w:rPr>
        <w:t>-30R、</w:t>
      </w:r>
      <w:r w:rsidR="00FB2569" w:rsidRPr="002C2BEC">
        <w:rPr>
          <w:rFonts w:ascii="宋体" w:hAnsi="宋体" w:hint="eastAsia"/>
          <w:szCs w:val="21"/>
        </w:rPr>
        <w:t>A-C</w:t>
      </w:r>
      <w:r w:rsidR="00ED2195" w:rsidRPr="002C2BEC">
        <w:rPr>
          <w:rFonts w:ascii="宋体" w:hAnsi="宋体" w:hint="eastAsia"/>
          <w:szCs w:val="21"/>
        </w:rPr>
        <w:t>-40R、</w:t>
      </w:r>
      <w:r w:rsidR="00FB2569" w:rsidRPr="002C2BEC">
        <w:rPr>
          <w:rFonts w:ascii="宋体" w:hAnsi="宋体" w:hint="eastAsia"/>
          <w:szCs w:val="21"/>
        </w:rPr>
        <w:t>A-C</w:t>
      </w:r>
      <w:r w:rsidR="00ED2195" w:rsidRPr="002C2BEC">
        <w:rPr>
          <w:rFonts w:ascii="宋体" w:hAnsi="宋体" w:hint="eastAsia"/>
          <w:szCs w:val="21"/>
        </w:rPr>
        <w:t>-50、</w:t>
      </w:r>
      <w:r w:rsidR="00FB2569" w:rsidRPr="002C2BEC">
        <w:rPr>
          <w:rFonts w:ascii="宋体" w:hAnsi="宋体" w:hint="eastAsia"/>
          <w:szCs w:val="21"/>
        </w:rPr>
        <w:t>A-C</w:t>
      </w:r>
      <w:r w:rsidR="00ED2195" w:rsidRPr="002C2BEC">
        <w:rPr>
          <w:rFonts w:ascii="宋体" w:hAnsi="宋体" w:hint="eastAsia"/>
          <w:szCs w:val="21"/>
        </w:rPr>
        <w:t>-50R、</w:t>
      </w:r>
      <w:r w:rsidR="00FB2569" w:rsidRPr="002C2BEC">
        <w:rPr>
          <w:rFonts w:ascii="宋体" w:hAnsi="宋体"/>
          <w:szCs w:val="21"/>
        </w:rPr>
        <w:t>A-CG</w:t>
      </w:r>
      <w:r w:rsidR="00F305CF" w:rsidRPr="002C2BEC">
        <w:rPr>
          <w:rFonts w:ascii="宋体" w:hAnsi="宋体"/>
          <w:szCs w:val="21"/>
        </w:rPr>
        <w:t>-5ALS</w:t>
      </w:r>
      <w:r w:rsidR="00F305CF" w:rsidRPr="002C2BEC">
        <w:rPr>
          <w:rFonts w:ascii="宋体" w:hAnsi="宋体" w:hint="eastAsia"/>
          <w:szCs w:val="21"/>
        </w:rPr>
        <w:t>、</w:t>
      </w:r>
      <w:r w:rsidR="00FB2569" w:rsidRPr="002C2BEC">
        <w:rPr>
          <w:rFonts w:ascii="宋体" w:hAnsi="宋体" w:hint="eastAsia"/>
          <w:szCs w:val="21"/>
        </w:rPr>
        <w:t>A-CG</w:t>
      </w:r>
      <w:r w:rsidR="00F305CF" w:rsidRPr="002C2BEC">
        <w:rPr>
          <w:rFonts w:ascii="宋体" w:hAnsi="宋体" w:hint="eastAsia"/>
          <w:szCs w:val="21"/>
        </w:rPr>
        <w:t>-2ALS共</w:t>
      </w:r>
      <w:r w:rsidR="00E9367C" w:rsidRPr="002C2BEC">
        <w:rPr>
          <w:rFonts w:ascii="宋体" w:hAnsi="宋体"/>
          <w:szCs w:val="21"/>
        </w:rPr>
        <w:t>12</w:t>
      </w:r>
      <w:r w:rsidR="00F305CF" w:rsidRPr="002C2BEC">
        <w:rPr>
          <w:rFonts w:ascii="宋体" w:hAnsi="宋体" w:hint="eastAsia"/>
          <w:szCs w:val="21"/>
        </w:rPr>
        <w:t>个牌号指标</w:t>
      </w:r>
      <w:r w:rsidR="00AC3E7E" w:rsidRPr="002C2BEC">
        <w:rPr>
          <w:rFonts w:ascii="宋体" w:hAnsi="宋体" w:hint="eastAsia"/>
          <w:szCs w:val="21"/>
        </w:rPr>
        <w:t>（见</w:t>
      </w:r>
      <w:r w:rsidR="00633982" w:rsidRPr="002C2BEC">
        <w:rPr>
          <w:rFonts w:ascii="宋体" w:hAnsi="宋体" w:hint="eastAsia"/>
          <w:szCs w:val="21"/>
        </w:rPr>
        <w:t>表1</w:t>
      </w:r>
      <w:r w:rsidR="003B14E9" w:rsidRPr="002C2BEC">
        <w:rPr>
          <w:rFonts w:ascii="宋体" w:hAnsi="宋体" w:hint="eastAsia"/>
          <w:szCs w:val="21"/>
        </w:rPr>
        <w:t>和表2</w:t>
      </w:r>
      <w:r w:rsidR="00AC3E7E" w:rsidRPr="002C2BEC">
        <w:rPr>
          <w:rFonts w:ascii="宋体" w:hAnsi="宋体" w:hint="eastAsia"/>
          <w:szCs w:val="21"/>
        </w:rPr>
        <w:t>）</w:t>
      </w:r>
      <w:r w:rsidR="00C30F0B" w:rsidRPr="002C2BEC">
        <w:rPr>
          <w:rFonts w:ascii="宋体" w:hAnsi="宋体" w:hint="eastAsia"/>
          <w:szCs w:val="21"/>
        </w:rPr>
        <w:t>。</w:t>
      </w:r>
    </w:p>
    <w:p w:rsidR="00F95F0E" w:rsidRPr="002C2BEC" w:rsidRDefault="0086001C">
      <w:pPr>
        <w:ind w:firstLine="420"/>
        <w:rPr>
          <w:rFonts w:ascii="宋体" w:hAnsi="宋体"/>
          <w:szCs w:val="21"/>
        </w:rPr>
      </w:pPr>
      <w:r w:rsidRPr="002C2BEC">
        <w:rPr>
          <w:rFonts w:ascii="宋体" w:hAnsi="宋体" w:hint="eastAsia"/>
          <w:szCs w:val="21"/>
        </w:rPr>
        <w:t>d</w:t>
      </w:r>
      <w:r w:rsidR="0013257A" w:rsidRPr="002C2BEC">
        <w:rPr>
          <w:rFonts w:ascii="宋体" w:hAnsi="宋体" w:hint="eastAsia"/>
          <w:szCs w:val="21"/>
        </w:rPr>
        <w:t>）</w:t>
      </w:r>
      <w:r w:rsidR="00F95F0E" w:rsidRPr="002C2BEC">
        <w:rPr>
          <w:rFonts w:ascii="宋体" w:hAnsi="宋体" w:hint="eastAsia"/>
          <w:szCs w:val="21"/>
        </w:rPr>
        <w:t>删除了</w:t>
      </w:r>
      <w:r w:rsidR="00FB2569" w:rsidRPr="002C2BEC">
        <w:rPr>
          <w:rFonts w:ascii="宋体" w:hAnsi="宋体" w:hint="eastAsia"/>
          <w:szCs w:val="21"/>
        </w:rPr>
        <w:t>A-C</w:t>
      </w:r>
      <w:r w:rsidR="00F95F0E" w:rsidRPr="002C2BEC">
        <w:rPr>
          <w:rFonts w:ascii="宋体" w:hAnsi="宋体" w:hint="eastAsia"/>
          <w:szCs w:val="21"/>
        </w:rPr>
        <w:t>-05LS、</w:t>
      </w:r>
      <w:r w:rsidR="00FB2569" w:rsidRPr="002C2BEC">
        <w:rPr>
          <w:rFonts w:ascii="宋体" w:hAnsi="宋体" w:hint="eastAsia"/>
          <w:szCs w:val="21"/>
        </w:rPr>
        <w:t>A-C</w:t>
      </w:r>
      <w:r w:rsidR="00F95F0E" w:rsidRPr="002C2BEC">
        <w:rPr>
          <w:rFonts w:ascii="宋体" w:hAnsi="宋体" w:hint="eastAsia"/>
          <w:szCs w:val="21"/>
        </w:rPr>
        <w:t>-10LS共2个牌号指标</w:t>
      </w:r>
      <w:r w:rsidR="00633982" w:rsidRPr="002C2BEC">
        <w:rPr>
          <w:rFonts w:ascii="宋体" w:hAnsi="宋体" w:hint="eastAsia"/>
          <w:szCs w:val="21"/>
        </w:rPr>
        <w:t>（见2011年版的表1）</w:t>
      </w:r>
      <w:r w:rsidR="00F95F0E" w:rsidRPr="002C2BEC">
        <w:rPr>
          <w:rFonts w:ascii="宋体" w:hAnsi="宋体" w:hint="eastAsia"/>
          <w:szCs w:val="21"/>
        </w:rPr>
        <w:t>。</w:t>
      </w:r>
    </w:p>
    <w:p w:rsidR="0013257A" w:rsidRPr="002C2BEC" w:rsidRDefault="0086001C">
      <w:pPr>
        <w:ind w:firstLine="420"/>
        <w:rPr>
          <w:rFonts w:ascii="宋体" w:hAnsi="宋体"/>
          <w:szCs w:val="21"/>
        </w:rPr>
      </w:pPr>
      <w:r w:rsidRPr="002C2BEC">
        <w:rPr>
          <w:rFonts w:ascii="宋体" w:hAnsi="宋体" w:hint="eastAsia"/>
          <w:szCs w:val="21"/>
        </w:rPr>
        <w:t>e</w:t>
      </w:r>
      <w:r w:rsidR="005A61EA" w:rsidRPr="002C2BEC">
        <w:rPr>
          <w:rFonts w:ascii="宋体" w:hAnsi="宋体" w:hint="eastAsia"/>
          <w:szCs w:val="21"/>
        </w:rPr>
        <w:t>）</w:t>
      </w:r>
      <w:r w:rsidR="00F305CF" w:rsidRPr="002C2BEC">
        <w:rPr>
          <w:rFonts w:ascii="宋体" w:hAnsi="宋体" w:hint="eastAsia"/>
          <w:szCs w:val="21"/>
        </w:rPr>
        <w:t>对原粉产品增加了24 分钟研磨粒度D</w:t>
      </w:r>
      <w:r w:rsidR="00F305CF" w:rsidRPr="002C2BEC">
        <w:rPr>
          <w:rFonts w:ascii="宋体" w:hAnsi="宋体"/>
          <w:szCs w:val="21"/>
          <w:vertAlign w:val="subscript"/>
        </w:rPr>
        <w:t>50</w:t>
      </w:r>
      <w:r w:rsidR="00F305CF" w:rsidRPr="002C2BEC">
        <w:rPr>
          <w:rFonts w:ascii="宋体" w:hAnsi="宋体" w:hint="eastAsia"/>
          <w:szCs w:val="21"/>
        </w:rPr>
        <w:t>指标</w:t>
      </w:r>
      <w:r w:rsidR="00633982" w:rsidRPr="002C2BEC">
        <w:rPr>
          <w:rFonts w:ascii="宋体" w:hAnsi="宋体" w:hint="eastAsia"/>
          <w:szCs w:val="21"/>
        </w:rPr>
        <w:t>（见表1）</w:t>
      </w:r>
      <w:r w:rsidR="00C30F0B" w:rsidRPr="002C2BEC">
        <w:rPr>
          <w:rFonts w:ascii="宋体" w:hAnsi="宋体" w:hint="eastAsia"/>
          <w:szCs w:val="21"/>
        </w:rPr>
        <w:t>。</w:t>
      </w:r>
    </w:p>
    <w:p w:rsidR="00C30F0B" w:rsidRPr="00C30F0B" w:rsidRDefault="0086001C" w:rsidP="004D38F8">
      <w:pPr>
        <w:ind w:firstLine="420"/>
        <w:rPr>
          <w:rFonts w:ascii="宋体" w:hAnsi="宋体"/>
          <w:szCs w:val="21"/>
        </w:rPr>
      </w:pPr>
      <w:r w:rsidRPr="002C2BEC">
        <w:rPr>
          <w:rFonts w:ascii="宋体" w:hAnsi="宋体" w:hint="eastAsia"/>
          <w:szCs w:val="21"/>
        </w:rPr>
        <w:t>f</w:t>
      </w:r>
      <w:r w:rsidR="0013257A" w:rsidRPr="002C2BEC">
        <w:rPr>
          <w:rFonts w:ascii="宋体" w:hAnsi="宋体" w:hint="eastAsia"/>
          <w:szCs w:val="21"/>
        </w:rPr>
        <w:t>）</w:t>
      </w:r>
      <w:r w:rsidR="0035110A" w:rsidRPr="002C2BEC">
        <w:rPr>
          <w:rFonts w:ascii="宋体" w:hAnsi="宋体" w:hint="eastAsia"/>
          <w:szCs w:val="21"/>
        </w:rPr>
        <w:t>更改了+45μm颗粒含量的检验方法，将原标准中</w:t>
      </w:r>
      <w:r w:rsidR="004D38F8" w:rsidRPr="002C2BEC">
        <w:rPr>
          <w:rFonts w:ascii="宋体" w:hAnsi="宋体" w:hint="eastAsia"/>
          <w:szCs w:val="21"/>
        </w:rPr>
        <w:t>+45μm颗粒含量的测定“按GB/T660937规定的方法进行。但</w:t>
      </w:r>
      <w:r w:rsidR="00EA5E55" w:rsidRPr="002C2BEC">
        <w:rPr>
          <w:rFonts w:ascii="宋体" w:hAnsi="宋体" w:hint="eastAsia"/>
          <w:szCs w:val="21"/>
        </w:rPr>
        <w:t>测定</w:t>
      </w:r>
      <w:r w:rsidR="004D38F8" w:rsidRPr="002C2BEC">
        <w:rPr>
          <w:rFonts w:ascii="宋体" w:hAnsi="宋体" w:hint="eastAsia"/>
          <w:szCs w:val="21"/>
        </w:rPr>
        <w:t>时换用45μm残留计算，表示为+45</w:t>
      </w:r>
      <w:r w:rsidR="00EA5E55" w:rsidRPr="002C2BEC">
        <w:rPr>
          <w:rFonts w:ascii="宋体" w:hAnsi="宋体" w:hint="eastAsia"/>
          <w:szCs w:val="21"/>
        </w:rPr>
        <w:t>μm</w:t>
      </w:r>
      <w:r w:rsidR="004D38F8" w:rsidRPr="002C2BEC">
        <w:rPr>
          <w:rFonts w:ascii="宋体" w:hAnsi="宋体" w:hint="eastAsia"/>
          <w:szCs w:val="21"/>
        </w:rPr>
        <w:t>颗粒含量”更改为“按附录A的方法进行”</w:t>
      </w:r>
      <w:r w:rsidR="0035110A" w:rsidRPr="002C2BEC">
        <w:rPr>
          <w:rFonts w:ascii="宋体" w:hAnsi="宋体" w:hint="eastAsia"/>
          <w:szCs w:val="21"/>
        </w:rPr>
        <w:t>。</w:t>
      </w:r>
    </w:p>
    <w:p w:rsidR="00EA5E55" w:rsidRDefault="00EA5E55" w:rsidP="00C30F0B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本文件由中国有色金属工业协会提出。</w:t>
      </w:r>
    </w:p>
    <w:p w:rsidR="00C30F0B" w:rsidRPr="00C30F0B" w:rsidRDefault="00C30F0B" w:rsidP="00C30F0B">
      <w:pPr>
        <w:ind w:firstLine="420"/>
        <w:rPr>
          <w:rFonts w:ascii="宋体" w:hAnsi="宋体"/>
          <w:szCs w:val="21"/>
        </w:rPr>
      </w:pPr>
      <w:r w:rsidRPr="00C30F0B">
        <w:rPr>
          <w:rFonts w:ascii="宋体" w:hAnsi="宋体" w:hint="eastAsia"/>
          <w:szCs w:val="21"/>
        </w:rPr>
        <w:t>本</w:t>
      </w:r>
      <w:r w:rsidR="006B0F08">
        <w:rPr>
          <w:rFonts w:ascii="宋体" w:hAnsi="宋体" w:hint="eastAsia"/>
          <w:szCs w:val="21"/>
        </w:rPr>
        <w:t>文件</w:t>
      </w:r>
      <w:r w:rsidRPr="00C30F0B">
        <w:rPr>
          <w:rFonts w:ascii="宋体" w:hAnsi="宋体" w:hint="eastAsia"/>
          <w:szCs w:val="21"/>
        </w:rPr>
        <w:t>由</w:t>
      </w:r>
      <w:r w:rsidR="006B0F08">
        <w:rPr>
          <w:rFonts w:ascii="宋体" w:hAnsi="宋体" w:hint="eastAsia"/>
          <w:szCs w:val="21"/>
        </w:rPr>
        <w:t>全国有色金属标准化技术委员会（S</w:t>
      </w:r>
      <w:r w:rsidR="00FB2569">
        <w:rPr>
          <w:rFonts w:ascii="宋体" w:hAnsi="宋体" w:hint="eastAsia"/>
          <w:szCs w:val="21"/>
        </w:rPr>
        <w:t>AC</w:t>
      </w:r>
      <w:r w:rsidR="006B0F08">
        <w:rPr>
          <w:rFonts w:ascii="宋体" w:hAnsi="宋体" w:hint="eastAsia"/>
          <w:szCs w:val="21"/>
        </w:rPr>
        <w:t>/TC243）</w:t>
      </w:r>
      <w:r w:rsidRPr="00C30F0B">
        <w:rPr>
          <w:rFonts w:ascii="宋体" w:hAnsi="宋体" w:hint="eastAsia"/>
          <w:szCs w:val="21"/>
        </w:rPr>
        <w:t>归口。</w:t>
      </w:r>
    </w:p>
    <w:p w:rsidR="00C30F0B" w:rsidRPr="00C30F0B" w:rsidRDefault="00C30F0B" w:rsidP="00C30F0B">
      <w:pPr>
        <w:ind w:firstLine="420"/>
        <w:rPr>
          <w:rFonts w:ascii="宋体" w:hAnsi="宋体"/>
          <w:szCs w:val="21"/>
        </w:rPr>
      </w:pPr>
      <w:r w:rsidRPr="00C30F0B">
        <w:rPr>
          <w:rFonts w:ascii="宋体" w:hAnsi="宋体" w:hint="eastAsia"/>
          <w:szCs w:val="21"/>
        </w:rPr>
        <w:t>本</w:t>
      </w:r>
      <w:r w:rsidR="006B0F08">
        <w:rPr>
          <w:rFonts w:ascii="宋体" w:hAnsi="宋体" w:hint="eastAsia"/>
          <w:szCs w:val="21"/>
        </w:rPr>
        <w:t>文件</w:t>
      </w:r>
      <w:r w:rsidRPr="00C30F0B">
        <w:rPr>
          <w:rFonts w:ascii="宋体" w:hAnsi="宋体" w:hint="eastAsia"/>
          <w:szCs w:val="21"/>
        </w:rPr>
        <w:t>起草单位：</w:t>
      </w:r>
      <w:r w:rsidR="007C0EFC">
        <w:rPr>
          <w:rFonts w:ascii="宋体" w:hAnsi="宋体" w:hint="eastAsia"/>
          <w:szCs w:val="21"/>
        </w:rPr>
        <w:t>中铝山东有限公司</w:t>
      </w:r>
      <w:r w:rsidRPr="00C30F0B">
        <w:rPr>
          <w:rFonts w:ascii="宋体" w:hAnsi="宋体" w:hint="eastAsia"/>
          <w:szCs w:val="21"/>
        </w:rPr>
        <w:t>。</w:t>
      </w:r>
    </w:p>
    <w:p w:rsidR="00C30F0B" w:rsidRPr="007C0EFC" w:rsidRDefault="00C30F0B" w:rsidP="00F302BD">
      <w:pPr>
        <w:widowControl/>
        <w:ind w:firstLineChars="200" w:firstLine="420"/>
        <w:rPr>
          <w:rFonts w:ascii="宋体" w:hAnsi="宋体" w:cs="宋体"/>
          <w:color w:val="FF0000"/>
          <w:kern w:val="0"/>
          <w:sz w:val="22"/>
        </w:rPr>
      </w:pPr>
      <w:r w:rsidRPr="00C30F0B">
        <w:rPr>
          <w:rFonts w:ascii="宋体" w:hAnsi="宋体" w:hint="eastAsia"/>
          <w:szCs w:val="21"/>
        </w:rPr>
        <w:t>本</w:t>
      </w:r>
      <w:r w:rsidR="006B0F08">
        <w:rPr>
          <w:rFonts w:ascii="宋体" w:hAnsi="宋体" w:hint="eastAsia"/>
          <w:szCs w:val="21"/>
        </w:rPr>
        <w:t>文件</w:t>
      </w:r>
      <w:r w:rsidRPr="00C30F0B">
        <w:rPr>
          <w:rFonts w:ascii="宋体" w:hAnsi="宋体" w:hint="eastAsia"/>
          <w:szCs w:val="21"/>
        </w:rPr>
        <w:t>主要起草人</w:t>
      </w:r>
      <w:r w:rsidRPr="007D7D83">
        <w:rPr>
          <w:rFonts w:ascii="宋体" w:hAnsi="宋体" w:hint="eastAsia"/>
          <w:szCs w:val="21"/>
        </w:rPr>
        <w:t>：</w:t>
      </w:r>
      <w:r w:rsidR="007C0EFC" w:rsidRPr="007D7D83">
        <w:rPr>
          <w:rFonts w:ascii="宋体" w:hAnsi="宋体" w:cs="宋体" w:hint="eastAsia"/>
          <w:kern w:val="0"/>
          <w:szCs w:val="21"/>
        </w:rPr>
        <w:t>中铝山东有限公司、中铝中州铝业有限公司、中铝郑州有色金属研究院有限公司、中材高新材料股份有限公司</w:t>
      </w:r>
      <w:r w:rsidRPr="007D7D83">
        <w:rPr>
          <w:rFonts w:ascii="宋体" w:hAnsi="宋体" w:hint="eastAsia"/>
          <w:szCs w:val="21"/>
        </w:rPr>
        <w:t>。</w:t>
      </w:r>
    </w:p>
    <w:p w:rsidR="00C30F0B" w:rsidRDefault="006B0F08" w:rsidP="00C30F0B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本文件及所代替或废止的文件的历次版本发布情况为：</w:t>
      </w:r>
    </w:p>
    <w:p w:rsidR="006B0F08" w:rsidRDefault="006B0F08" w:rsidP="00C30F0B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——1995年首次发布为YS/T 89-1995、2011年第一次修订；</w:t>
      </w:r>
    </w:p>
    <w:p w:rsidR="006B0F08" w:rsidRPr="00C30F0B" w:rsidRDefault="006B0F08" w:rsidP="00C30F0B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——本次为第2次修订。</w:t>
      </w:r>
    </w:p>
    <w:p w:rsidR="00C30F0B" w:rsidRPr="006B0F08" w:rsidRDefault="00C30F0B" w:rsidP="00C30F0B">
      <w:pPr>
        <w:jc w:val="center"/>
        <w:rPr>
          <w:rFonts w:ascii="宋体" w:hAnsi="宋体"/>
          <w:szCs w:val="21"/>
        </w:rPr>
        <w:sectPr w:rsidR="00C30F0B" w:rsidRPr="006B0F08" w:rsidSect="00E24B89">
          <w:footerReference w:type="default" r:id="rId14"/>
          <w:headerReference w:type="first" r:id="rId15"/>
          <w:footerReference w:type="first" r:id="rId16"/>
          <w:pgSz w:w="11906" w:h="16838" w:code="9"/>
          <w:pgMar w:top="1871" w:right="1134" w:bottom="1418" w:left="1418" w:header="1418" w:footer="1134" w:gutter="0"/>
          <w:pgNumType w:fmt="upperRoman" w:start="1"/>
          <w:cols w:space="425"/>
          <w:titlePg/>
          <w:docGrid w:type="lines" w:linePitch="312"/>
        </w:sectPr>
      </w:pPr>
    </w:p>
    <w:p w:rsidR="00710541" w:rsidRDefault="00B660A7" w:rsidP="00754D5F">
      <w:pPr>
        <w:spacing w:before="851" w:after="6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煅烧α型氧化铝</w:t>
      </w:r>
    </w:p>
    <w:p w:rsidR="00754D5F" w:rsidRPr="00FB02F3" w:rsidRDefault="00B660A7" w:rsidP="0001097A">
      <w:pPr>
        <w:spacing w:beforeLines="100" w:before="312" w:afterLines="100" w:after="312" w:line="360" w:lineRule="auto"/>
        <w:rPr>
          <w:rFonts w:ascii="黑体" w:eastAsia="黑体" w:hAnsi="黑体"/>
          <w:szCs w:val="21"/>
        </w:rPr>
      </w:pPr>
      <w:r w:rsidRPr="00FB02F3">
        <w:rPr>
          <w:rFonts w:ascii="黑体" w:eastAsia="黑体" w:hAnsi="黑体" w:hint="eastAsia"/>
          <w:szCs w:val="21"/>
        </w:rPr>
        <w:t xml:space="preserve">1 </w:t>
      </w:r>
      <w:r w:rsidR="001F27DA">
        <w:rPr>
          <w:rFonts w:ascii="黑体" w:eastAsia="黑体" w:hAnsi="黑体" w:hint="eastAsia"/>
          <w:szCs w:val="21"/>
        </w:rPr>
        <w:t xml:space="preserve"> </w:t>
      </w:r>
      <w:r w:rsidRPr="00FB02F3">
        <w:rPr>
          <w:rFonts w:ascii="黑体" w:eastAsia="黑体" w:hAnsi="黑体" w:hint="eastAsia"/>
          <w:szCs w:val="21"/>
        </w:rPr>
        <w:t>范围</w:t>
      </w:r>
    </w:p>
    <w:p w:rsidR="00B660A7" w:rsidRDefault="00FB02F3" w:rsidP="00B660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本文件规定了煅烧α型氧化铝的分类、技术要求、试验方法、检验规则、标志、包装、运输、贮存及随行文件和订货单内容。</w:t>
      </w:r>
    </w:p>
    <w:p w:rsidR="00FB02F3" w:rsidRDefault="00FB02F3" w:rsidP="00B660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本文件适用于以氢氧化铝或氧化铝为原料，在适当的温度下煅烧</w:t>
      </w:r>
      <w:proofErr w:type="gramStart"/>
      <w:r>
        <w:rPr>
          <w:rFonts w:ascii="宋体" w:hAnsi="宋体" w:hint="eastAsia"/>
          <w:szCs w:val="21"/>
        </w:rPr>
        <w:t>成晶型稳定</w:t>
      </w:r>
      <w:proofErr w:type="gramEnd"/>
      <w:r>
        <w:rPr>
          <w:rFonts w:ascii="宋体" w:hAnsi="宋体" w:hint="eastAsia"/>
          <w:szCs w:val="21"/>
        </w:rPr>
        <w:t>的α型氧化铝产品。主要用于制作耐火材料、氧化铝陶瓷</w:t>
      </w:r>
      <w:r w:rsidR="00AB1BA6">
        <w:rPr>
          <w:rFonts w:ascii="宋体" w:hAnsi="宋体" w:hint="eastAsia"/>
          <w:szCs w:val="21"/>
        </w:rPr>
        <w:t>、日用陶瓷原料、</w:t>
      </w:r>
      <w:r>
        <w:rPr>
          <w:rFonts w:ascii="宋体" w:hAnsi="宋体" w:hint="eastAsia"/>
          <w:szCs w:val="21"/>
        </w:rPr>
        <w:t>抛光研磨剂</w:t>
      </w:r>
      <w:r w:rsidR="00AB1BA6">
        <w:rPr>
          <w:rFonts w:ascii="宋体" w:hAnsi="宋体" w:hint="eastAsia"/>
          <w:szCs w:val="21"/>
        </w:rPr>
        <w:t>、玻璃</w:t>
      </w:r>
      <w:r>
        <w:rPr>
          <w:rFonts w:ascii="宋体" w:hAnsi="宋体" w:hint="eastAsia"/>
          <w:szCs w:val="21"/>
        </w:rPr>
        <w:t>等产品。</w:t>
      </w:r>
    </w:p>
    <w:p w:rsidR="00FB02F3" w:rsidRPr="00FB02F3" w:rsidRDefault="00FB02F3" w:rsidP="0001097A">
      <w:pPr>
        <w:spacing w:beforeLines="100" w:before="312" w:afterLines="100" w:after="312" w:line="360" w:lineRule="auto"/>
        <w:rPr>
          <w:rFonts w:ascii="黑体" w:eastAsia="黑体" w:hAnsi="黑体"/>
          <w:szCs w:val="21"/>
        </w:rPr>
      </w:pPr>
      <w:r w:rsidRPr="00FB02F3">
        <w:rPr>
          <w:rFonts w:ascii="黑体" w:eastAsia="黑体" w:hAnsi="黑体" w:hint="eastAsia"/>
          <w:szCs w:val="21"/>
        </w:rPr>
        <w:t xml:space="preserve">2 </w:t>
      </w:r>
      <w:r w:rsidR="001F27DA">
        <w:rPr>
          <w:rFonts w:ascii="黑体" w:eastAsia="黑体" w:hAnsi="黑体" w:hint="eastAsia"/>
          <w:szCs w:val="21"/>
        </w:rPr>
        <w:t xml:space="preserve"> </w:t>
      </w:r>
      <w:r w:rsidRPr="00FB02F3">
        <w:rPr>
          <w:rFonts w:ascii="黑体" w:eastAsia="黑体" w:hAnsi="黑体" w:hint="eastAsia"/>
          <w:szCs w:val="21"/>
        </w:rPr>
        <w:t>规范性引用文件</w:t>
      </w:r>
    </w:p>
    <w:p w:rsidR="00FB02F3" w:rsidRDefault="00FB02F3" w:rsidP="00B660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下列文件中的内容通过文中的</w:t>
      </w:r>
      <w:r w:rsidR="001324B1">
        <w:rPr>
          <w:rFonts w:ascii="宋体" w:hAnsi="宋体" w:hint="eastAsia"/>
          <w:szCs w:val="21"/>
        </w:rPr>
        <w:t>规范性引用而构成本文件必不可少</w:t>
      </w:r>
      <w:r w:rsidR="007139CA">
        <w:rPr>
          <w:rFonts w:ascii="宋体" w:hAnsi="宋体" w:hint="eastAsia"/>
          <w:szCs w:val="21"/>
        </w:rPr>
        <w:t>的条款。其中，注日期的引用文件，仅该日期对应的版本适用于本文件；</w:t>
      </w:r>
      <w:r w:rsidR="001324B1">
        <w:rPr>
          <w:rFonts w:ascii="宋体" w:hAnsi="宋体" w:hint="eastAsia"/>
          <w:szCs w:val="21"/>
        </w:rPr>
        <w:t>不注日期的引用文件，其最新版本（包括所有的修改单）适用于本文件。</w:t>
      </w:r>
    </w:p>
    <w:p w:rsidR="0001097A" w:rsidRDefault="0001097A" w:rsidP="00B660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GB/T 6003.1  试验筛  技术要求和检验  第1部分：金属丝编织网试验筛</w:t>
      </w:r>
    </w:p>
    <w:p w:rsidR="001324B1" w:rsidRDefault="001324B1" w:rsidP="00B660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GB/T 6609.2</w:t>
      </w:r>
      <w:r w:rsidR="000A5373">
        <w:rPr>
          <w:rFonts w:ascii="宋体" w:hAnsi="宋体" w:hint="eastAsia"/>
          <w:szCs w:val="21"/>
        </w:rPr>
        <w:t xml:space="preserve"> </w:t>
      </w:r>
      <w:r w:rsidRPr="001324B1">
        <w:rPr>
          <w:rFonts w:ascii="宋体" w:hAnsi="宋体" w:hint="eastAsia"/>
          <w:szCs w:val="21"/>
        </w:rPr>
        <w:t xml:space="preserve"> 氧化铝化学分析方法和物理性能测定方法</w:t>
      </w:r>
      <w:r>
        <w:rPr>
          <w:rFonts w:ascii="宋体" w:hAnsi="宋体" w:hint="eastAsia"/>
          <w:szCs w:val="21"/>
        </w:rPr>
        <w:t xml:space="preserve"> </w:t>
      </w:r>
      <w:r w:rsidR="000A537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第2部分：300℃和1000℃质量损失的测定</w:t>
      </w:r>
    </w:p>
    <w:p w:rsidR="001324B1" w:rsidRDefault="001324B1" w:rsidP="00B660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GB/T 6609.3</w:t>
      </w:r>
      <w:r w:rsidRPr="001324B1">
        <w:rPr>
          <w:rFonts w:ascii="宋体" w:hAnsi="宋体" w:hint="eastAsia"/>
          <w:szCs w:val="21"/>
        </w:rPr>
        <w:t xml:space="preserve"> </w:t>
      </w:r>
      <w:r w:rsidR="000A5373">
        <w:rPr>
          <w:rFonts w:ascii="宋体" w:hAnsi="宋体" w:hint="eastAsia"/>
          <w:szCs w:val="21"/>
        </w:rPr>
        <w:t xml:space="preserve"> </w:t>
      </w:r>
      <w:r w:rsidRPr="001324B1">
        <w:rPr>
          <w:rFonts w:ascii="宋体" w:hAnsi="宋体" w:hint="eastAsia"/>
          <w:szCs w:val="21"/>
        </w:rPr>
        <w:t>氧化铝化学分析方法和物理性能测定方法</w:t>
      </w:r>
      <w:r>
        <w:rPr>
          <w:rFonts w:ascii="宋体" w:hAnsi="宋体" w:hint="eastAsia"/>
          <w:szCs w:val="21"/>
        </w:rPr>
        <w:t xml:space="preserve"> </w:t>
      </w:r>
      <w:r w:rsidR="000A5373">
        <w:rPr>
          <w:rFonts w:ascii="宋体" w:hAnsi="宋体" w:hint="eastAsia"/>
          <w:szCs w:val="21"/>
        </w:rPr>
        <w:t xml:space="preserve"> </w:t>
      </w:r>
      <w:proofErr w:type="gramStart"/>
      <w:r>
        <w:rPr>
          <w:rFonts w:ascii="宋体" w:hAnsi="宋体" w:hint="eastAsia"/>
          <w:szCs w:val="21"/>
        </w:rPr>
        <w:t>钼</w:t>
      </w:r>
      <w:proofErr w:type="gramEnd"/>
      <w:r>
        <w:rPr>
          <w:rFonts w:ascii="宋体" w:hAnsi="宋体" w:hint="eastAsia"/>
          <w:szCs w:val="21"/>
        </w:rPr>
        <w:t>蓝光度法测定二氧化硅含量</w:t>
      </w:r>
    </w:p>
    <w:p w:rsidR="001324B1" w:rsidRDefault="001324B1" w:rsidP="00B660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GB/T 6609.4</w:t>
      </w:r>
      <w:r w:rsidR="000A5373">
        <w:rPr>
          <w:rFonts w:ascii="宋体" w:hAnsi="宋体" w:hint="eastAsia"/>
          <w:szCs w:val="21"/>
        </w:rPr>
        <w:t xml:space="preserve"> </w:t>
      </w:r>
      <w:r w:rsidRPr="001324B1">
        <w:rPr>
          <w:rFonts w:ascii="宋体" w:hAnsi="宋体" w:hint="eastAsia"/>
          <w:szCs w:val="21"/>
        </w:rPr>
        <w:t xml:space="preserve"> 氧化铝化学分析方法和物理性能测定方法</w:t>
      </w:r>
      <w:r w:rsidR="000A537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proofErr w:type="gramStart"/>
      <w:r w:rsidR="009C710A">
        <w:rPr>
          <w:rFonts w:ascii="宋体" w:hAnsi="宋体" w:hint="eastAsia"/>
          <w:szCs w:val="21"/>
        </w:rPr>
        <w:t>邻二氮杂菲</w:t>
      </w:r>
      <w:proofErr w:type="gramEnd"/>
      <w:r w:rsidR="009C710A">
        <w:rPr>
          <w:rFonts w:ascii="宋体" w:hAnsi="宋体" w:hint="eastAsia"/>
          <w:szCs w:val="21"/>
        </w:rPr>
        <w:t>光度法测定三氧化二铁含量</w:t>
      </w:r>
    </w:p>
    <w:p w:rsidR="009C710A" w:rsidRDefault="009C710A" w:rsidP="00B660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GB/T 6609.5</w:t>
      </w:r>
      <w:r w:rsidR="000A5373">
        <w:rPr>
          <w:rFonts w:ascii="宋体" w:hAnsi="宋体" w:hint="eastAsia"/>
          <w:szCs w:val="21"/>
        </w:rPr>
        <w:t xml:space="preserve"> </w:t>
      </w:r>
      <w:r w:rsidRPr="001324B1">
        <w:rPr>
          <w:rFonts w:ascii="宋体" w:hAnsi="宋体" w:hint="eastAsia"/>
          <w:szCs w:val="21"/>
        </w:rPr>
        <w:t xml:space="preserve"> 氧化铝化学分析方法和物理性能测定方法</w:t>
      </w:r>
      <w:r>
        <w:rPr>
          <w:rFonts w:ascii="宋体" w:hAnsi="宋体" w:hint="eastAsia"/>
          <w:szCs w:val="21"/>
        </w:rPr>
        <w:t xml:space="preserve"> </w:t>
      </w:r>
      <w:r w:rsidR="000A537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氧化钠含量的测定</w:t>
      </w:r>
    </w:p>
    <w:p w:rsidR="009C710A" w:rsidRDefault="009C710A" w:rsidP="00B660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GB/T 6609.22</w:t>
      </w:r>
      <w:r w:rsidRPr="001324B1">
        <w:rPr>
          <w:rFonts w:ascii="宋体" w:hAnsi="宋体" w:hint="eastAsia"/>
          <w:szCs w:val="21"/>
        </w:rPr>
        <w:t xml:space="preserve"> </w:t>
      </w:r>
      <w:r w:rsidR="000A5373">
        <w:rPr>
          <w:rFonts w:ascii="宋体" w:hAnsi="宋体" w:hint="eastAsia"/>
          <w:szCs w:val="21"/>
        </w:rPr>
        <w:t xml:space="preserve"> </w:t>
      </w:r>
      <w:r w:rsidRPr="001324B1">
        <w:rPr>
          <w:rFonts w:ascii="宋体" w:hAnsi="宋体" w:hint="eastAsia"/>
          <w:szCs w:val="21"/>
        </w:rPr>
        <w:t>氧化铝化学分析方法和物理性能测定方法</w:t>
      </w:r>
      <w:r>
        <w:rPr>
          <w:rFonts w:ascii="宋体" w:hAnsi="宋体" w:hint="eastAsia"/>
          <w:szCs w:val="21"/>
        </w:rPr>
        <w:t xml:space="preserve"> </w:t>
      </w:r>
      <w:r w:rsidR="000A537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取样</w:t>
      </w:r>
    </w:p>
    <w:p w:rsidR="009C710A" w:rsidRDefault="009C710A" w:rsidP="00B660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GB/T 6609.23</w:t>
      </w:r>
      <w:r w:rsidR="000A5373">
        <w:rPr>
          <w:rFonts w:ascii="宋体" w:hAnsi="宋体" w:hint="eastAsia"/>
          <w:szCs w:val="21"/>
        </w:rPr>
        <w:t xml:space="preserve"> </w:t>
      </w:r>
      <w:r w:rsidRPr="001324B1">
        <w:rPr>
          <w:rFonts w:ascii="宋体" w:hAnsi="宋体" w:hint="eastAsia"/>
          <w:szCs w:val="21"/>
        </w:rPr>
        <w:t xml:space="preserve"> 氧化铝化学分析方法和物理性能测定方法</w:t>
      </w:r>
      <w:r w:rsidR="000A537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试样的制备和贮存</w:t>
      </w:r>
    </w:p>
    <w:p w:rsidR="009C710A" w:rsidRDefault="009C710A" w:rsidP="00B660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GB/T 6609.26</w:t>
      </w:r>
      <w:r w:rsidRPr="001324B1">
        <w:rPr>
          <w:rFonts w:ascii="宋体" w:hAnsi="宋体" w:hint="eastAsia"/>
          <w:szCs w:val="21"/>
        </w:rPr>
        <w:t xml:space="preserve"> </w:t>
      </w:r>
      <w:r w:rsidR="000A5373">
        <w:rPr>
          <w:rFonts w:ascii="宋体" w:hAnsi="宋体" w:hint="eastAsia"/>
          <w:szCs w:val="21"/>
        </w:rPr>
        <w:t xml:space="preserve"> </w:t>
      </w:r>
      <w:r w:rsidRPr="001324B1">
        <w:rPr>
          <w:rFonts w:ascii="宋体" w:hAnsi="宋体" w:hint="eastAsia"/>
          <w:szCs w:val="21"/>
        </w:rPr>
        <w:t>氧化铝化学分析方法和物理性能测定方法</w:t>
      </w:r>
      <w:r>
        <w:rPr>
          <w:rFonts w:ascii="宋体" w:hAnsi="宋体" w:hint="eastAsia"/>
          <w:szCs w:val="21"/>
        </w:rPr>
        <w:t xml:space="preserve"> </w:t>
      </w:r>
      <w:r w:rsidR="000A537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有效密度的测定 比重瓶法</w:t>
      </w:r>
    </w:p>
    <w:p w:rsidR="009C710A" w:rsidRDefault="009C710A" w:rsidP="00B660A7">
      <w:pPr>
        <w:ind w:firstLineChars="200" w:firstLine="420"/>
        <w:rPr>
          <w:rFonts w:ascii="宋体" w:hAnsi="宋体"/>
          <w:szCs w:val="21"/>
        </w:rPr>
      </w:pPr>
      <w:r w:rsidRPr="009C710A">
        <w:rPr>
          <w:rFonts w:ascii="宋体" w:hAnsi="宋体" w:hint="eastAsia"/>
          <w:szCs w:val="21"/>
        </w:rPr>
        <w:t>GB/T 8170</w:t>
      </w:r>
      <w:r w:rsidR="000A5373">
        <w:rPr>
          <w:rFonts w:ascii="宋体" w:hAnsi="宋体" w:hint="eastAsia"/>
          <w:szCs w:val="21"/>
        </w:rPr>
        <w:t xml:space="preserve"> </w:t>
      </w:r>
      <w:r w:rsidRPr="009C710A">
        <w:rPr>
          <w:rFonts w:ascii="宋体" w:hAnsi="宋体" w:hint="eastAsia"/>
          <w:szCs w:val="21"/>
        </w:rPr>
        <w:t xml:space="preserve"> 数值</w:t>
      </w:r>
      <w:proofErr w:type="gramStart"/>
      <w:r w:rsidRPr="009C710A">
        <w:rPr>
          <w:rFonts w:ascii="宋体" w:hAnsi="宋体" w:hint="eastAsia"/>
          <w:szCs w:val="21"/>
        </w:rPr>
        <w:t>修约规则</w:t>
      </w:r>
      <w:proofErr w:type="gramEnd"/>
      <w:r w:rsidRPr="009C710A">
        <w:rPr>
          <w:rFonts w:ascii="宋体" w:hAnsi="宋体" w:hint="eastAsia"/>
          <w:szCs w:val="21"/>
        </w:rPr>
        <w:t>与极限数值的表示和判定</w:t>
      </w:r>
    </w:p>
    <w:p w:rsidR="000F0FBB" w:rsidRDefault="000F0FBB" w:rsidP="00B660A7">
      <w:pPr>
        <w:ind w:firstLineChars="200" w:firstLine="420"/>
        <w:rPr>
          <w:rFonts w:ascii="宋体" w:hAnsi="宋体"/>
          <w:szCs w:val="21"/>
        </w:rPr>
      </w:pPr>
      <w:r w:rsidRPr="000F0FBB">
        <w:rPr>
          <w:rFonts w:ascii="宋体" w:hAnsi="宋体" w:hint="eastAsia"/>
          <w:szCs w:val="21"/>
        </w:rPr>
        <w:t xml:space="preserve">GB T 19077.1 </w:t>
      </w:r>
      <w:r w:rsidR="000A5373">
        <w:rPr>
          <w:rFonts w:ascii="宋体" w:hAnsi="宋体" w:hint="eastAsia"/>
          <w:szCs w:val="21"/>
        </w:rPr>
        <w:t xml:space="preserve"> </w:t>
      </w:r>
      <w:r w:rsidRPr="000F0FBB">
        <w:rPr>
          <w:rFonts w:ascii="宋体" w:hAnsi="宋体" w:hint="eastAsia"/>
          <w:szCs w:val="21"/>
        </w:rPr>
        <w:t xml:space="preserve">粒度分析 </w:t>
      </w:r>
      <w:r w:rsidR="000A5373">
        <w:rPr>
          <w:rFonts w:ascii="宋体" w:hAnsi="宋体" w:hint="eastAsia"/>
          <w:szCs w:val="21"/>
        </w:rPr>
        <w:t xml:space="preserve"> </w:t>
      </w:r>
      <w:r w:rsidRPr="000F0FBB">
        <w:rPr>
          <w:rFonts w:ascii="宋体" w:hAnsi="宋体" w:hint="eastAsia"/>
          <w:szCs w:val="21"/>
        </w:rPr>
        <w:t xml:space="preserve">激光衍射法 </w:t>
      </w:r>
      <w:r w:rsidR="000A5373">
        <w:rPr>
          <w:rFonts w:ascii="宋体" w:hAnsi="宋体" w:hint="eastAsia"/>
          <w:szCs w:val="21"/>
        </w:rPr>
        <w:t xml:space="preserve"> </w:t>
      </w:r>
      <w:r w:rsidRPr="000F0FBB">
        <w:rPr>
          <w:rFonts w:ascii="宋体" w:hAnsi="宋体" w:hint="eastAsia"/>
          <w:szCs w:val="21"/>
        </w:rPr>
        <w:t>第1部分</w:t>
      </w:r>
      <w:r w:rsidR="0001097A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通则</w:t>
      </w:r>
    </w:p>
    <w:p w:rsidR="000F0FBB" w:rsidRDefault="000F0FBB" w:rsidP="00B660A7">
      <w:pPr>
        <w:ind w:firstLineChars="200" w:firstLine="420"/>
        <w:rPr>
          <w:rFonts w:ascii="宋体" w:hAnsi="宋体"/>
          <w:szCs w:val="21"/>
        </w:rPr>
      </w:pPr>
      <w:r w:rsidRPr="000F0FBB">
        <w:rPr>
          <w:rFonts w:ascii="宋体" w:hAnsi="宋体" w:hint="eastAsia"/>
          <w:szCs w:val="21"/>
        </w:rPr>
        <w:t>YS</w:t>
      </w:r>
      <w:r>
        <w:rPr>
          <w:rFonts w:ascii="宋体" w:hAnsi="宋体" w:hint="eastAsia"/>
          <w:szCs w:val="21"/>
        </w:rPr>
        <w:t>/</w:t>
      </w:r>
      <w:r w:rsidRPr="000F0FBB">
        <w:rPr>
          <w:rFonts w:ascii="宋体" w:hAnsi="宋体" w:hint="eastAsia"/>
          <w:szCs w:val="21"/>
        </w:rPr>
        <w:t>T 619</w:t>
      </w:r>
      <w:r w:rsidR="000A5373">
        <w:rPr>
          <w:rFonts w:ascii="宋体" w:hAnsi="宋体" w:hint="eastAsia"/>
          <w:szCs w:val="21"/>
        </w:rPr>
        <w:t xml:space="preserve"> </w:t>
      </w:r>
      <w:r w:rsidRPr="000F0FBB">
        <w:rPr>
          <w:rFonts w:ascii="宋体" w:hAnsi="宋体" w:hint="eastAsia"/>
          <w:szCs w:val="21"/>
        </w:rPr>
        <w:t xml:space="preserve"> </w:t>
      </w:r>
      <w:r w:rsidR="00EA5E55">
        <w:rPr>
          <w:rFonts w:ascii="宋体" w:hAnsi="宋体" w:hint="eastAsia"/>
          <w:szCs w:val="21"/>
        </w:rPr>
        <w:t>精细氧化铝分类及牌号命名</w:t>
      </w:r>
    </w:p>
    <w:p w:rsidR="00EA5E55" w:rsidRDefault="00206342" w:rsidP="00EA5E5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YS/T 976 </w:t>
      </w:r>
      <w:r w:rsidR="000A537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煅烧α型氧化铝中α-Al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O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含量的测定 X-射线衍射法</w:t>
      </w:r>
    </w:p>
    <w:p w:rsidR="00C748A7" w:rsidRDefault="00C748A7" w:rsidP="0001097A">
      <w:pPr>
        <w:spacing w:beforeLines="100" w:before="312" w:afterLines="100" w:after="312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  术语和定义</w:t>
      </w:r>
    </w:p>
    <w:p w:rsidR="00C748A7" w:rsidRPr="00C748A7" w:rsidRDefault="00C748A7" w:rsidP="00C748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本文件没有需要界定的术语和定义。</w:t>
      </w:r>
    </w:p>
    <w:p w:rsidR="00826F76" w:rsidRPr="00826F76" w:rsidRDefault="00C748A7" w:rsidP="0001097A">
      <w:pPr>
        <w:spacing w:beforeLines="100" w:before="312" w:afterLines="100" w:after="312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="000F0FBB" w:rsidRPr="00826F76">
        <w:rPr>
          <w:rFonts w:ascii="黑体" w:eastAsia="黑体" w:hAnsi="黑体" w:hint="eastAsia"/>
          <w:szCs w:val="21"/>
        </w:rPr>
        <w:t xml:space="preserve"> </w:t>
      </w:r>
      <w:r w:rsidR="001F27DA">
        <w:rPr>
          <w:rFonts w:ascii="黑体" w:eastAsia="黑体" w:hAnsi="黑体" w:hint="eastAsia"/>
          <w:szCs w:val="21"/>
        </w:rPr>
        <w:t xml:space="preserve"> </w:t>
      </w:r>
      <w:r w:rsidR="00826F76" w:rsidRPr="00826F76">
        <w:rPr>
          <w:rFonts w:ascii="黑体" w:eastAsia="黑体" w:hAnsi="黑体" w:hint="eastAsia"/>
          <w:szCs w:val="21"/>
        </w:rPr>
        <w:t>分类</w:t>
      </w:r>
    </w:p>
    <w:p w:rsidR="00826F76" w:rsidRDefault="00C748A7" w:rsidP="002B7C9A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4</w:t>
      </w:r>
      <w:r w:rsidR="002B7C9A" w:rsidRPr="0001097A">
        <w:rPr>
          <w:rFonts w:ascii="黑体" w:eastAsia="黑体" w:hAnsi="黑体" w:hint="eastAsia"/>
          <w:szCs w:val="21"/>
        </w:rPr>
        <w:t>.1</w:t>
      </w:r>
      <w:r w:rsidR="002B7C9A">
        <w:rPr>
          <w:rFonts w:ascii="宋体" w:hAnsi="宋体" w:hint="eastAsia"/>
          <w:szCs w:val="21"/>
        </w:rPr>
        <w:t xml:space="preserve">  </w:t>
      </w:r>
      <w:r w:rsidR="00826F76">
        <w:rPr>
          <w:rFonts w:ascii="宋体" w:hAnsi="宋体" w:hint="eastAsia"/>
          <w:szCs w:val="21"/>
        </w:rPr>
        <w:t>产品按</w:t>
      </w:r>
      <w:r w:rsidR="001F27DA">
        <w:rPr>
          <w:rFonts w:ascii="宋体" w:hAnsi="宋体" w:hint="eastAsia"/>
          <w:szCs w:val="21"/>
        </w:rPr>
        <w:t>加工程度分为直接煅烧的原粉和经研磨后达到一定细度要求的微粉。</w:t>
      </w:r>
    </w:p>
    <w:p w:rsidR="001F27DA" w:rsidRPr="001F27DA" w:rsidRDefault="00C748A7" w:rsidP="002B7C9A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4</w:t>
      </w:r>
      <w:r w:rsidR="002B7C9A" w:rsidRPr="0001097A">
        <w:rPr>
          <w:rFonts w:ascii="黑体" w:eastAsia="黑体" w:hAnsi="黑体" w:hint="eastAsia"/>
          <w:szCs w:val="21"/>
        </w:rPr>
        <w:t>.2</w:t>
      </w:r>
      <w:r w:rsidR="002B7C9A">
        <w:rPr>
          <w:rFonts w:ascii="宋体" w:hAnsi="宋体" w:hint="eastAsia"/>
          <w:szCs w:val="21"/>
        </w:rPr>
        <w:t xml:space="preserve">  </w:t>
      </w:r>
      <w:r w:rsidR="001F27DA">
        <w:rPr>
          <w:rFonts w:ascii="宋体" w:hAnsi="宋体" w:hint="eastAsia"/>
          <w:szCs w:val="21"/>
        </w:rPr>
        <w:t>产品按化学成分和物理特性分为</w:t>
      </w:r>
      <w:r w:rsidR="00F305CF">
        <w:rPr>
          <w:rFonts w:ascii="宋体" w:hAnsi="宋体" w:hint="eastAsia"/>
          <w:szCs w:val="21"/>
        </w:rPr>
        <w:t>21</w:t>
      </w:r>
      <w:r w:rsidR="001F27DA">
        <w:rPr>
          <w:rFonts w:ascii="宋体" w:hAnsi="宋体" w:hint="eastAsia"/>
          <w:szCs w:val="21"/>
        </w:rPr>
        <w:t>个牌号，其中原粉分为</w:t>
      </w:r>
      <w:r w:rsidR="00F305CF">
        <w:rPr>
          <w:rFonts w:ascii="宋体" w:hAnsi="宋体" w:hint="eastAsia"/>
          <w:szCs w:val="21"/>
        </w:rPr>
        <w:t>15</w:t>
      </w:r>
      <w:r w:rsidR="001F27DA">
        <w:rPr>
          <w:rFonts w:ascii="宋体" w:hAnsi="宋体" w:hint="eastAsia"/>
          <w:szCs w:val="21"/>
        </w:rPr>
        <w:t>个牌号，微粉分为</w:t>
      </w:r>
      <w:r w:rsidR="00F305CF">
        <w:rPr>
          <w:rFonts w:ascii="宋体" w:hAnsi="宋体" w:hint="eastAsia"/>
          <w:szCs w:val="21"/>
        </w:rPr>
        <w:t>6</w:t>
      </w:r>
      <w:r w:rsidR="001F27DA">
        <w:rPr>
          <w:rFonts w:ascii="宋体" w:hAnsi="宋体" w:hint="eastAsia"/>
          <w:szCs w:val="21"/>
        </w:rPr>
        <w:t>个牌号，牌号</w:t>
      </w:r>
      <w:r w:rsidR="001F27DA">
        <w:rPr>
          <w:rFonts w:ascii="宋体" w:hAnsi="宋体" w:hint="eastAsia"/>
          <w:szCs w:val="21"/>
        </w:rPr>
        <w:lastRenderedPageBreak/>
        <w:t>命名按照YS/T 619的规定进行。</w:t>
      </w:r>
    </w:p>
    <w:p w:rsidR="000F0FBB" w:rsidRPr="00826F76" w:rsidRDefault="00C748A7" w:rsidP="0001097A">
      <w:pPr>
        <w:spacing w:beforeLines="100" w:before="312" w:afterLines="100" w:after="312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="00826F76" w:rsidRPr="00826F76">
        <w:rPr>
          <w:rFonts w:ascii="黑体" w:eastAsia="黑体" w:hAnsi="黑体" w:hint="eastAsia"/>
          <w:szCs w:val="21"/>
        </w:rPr>
        <w:t xml:space="preserve"> </w:t>
      </w:r>
      <w:r w:rsidR="001F27DA">
        <w:rPr>
          <w:rFonts w:ascii="黑体" w:eastAsia="黑体" w:hAnsi="黑体" w:hint="eastAsia"/>
          <w:szCs w:val="21"/>
        </w:rPr>
        <w:t xml:space="preserve"> </w:t>
      </w:r>
      <w:r w:rsidR="000F0FBB" w:rsidRPr="00826F76">
        <w:rPr>
          <w:rFonts w:ascii="黑体" w:eastAsia="黑体" w:hAnsi="黑体" w:hint="eastAsia"/>
          <w:szCs w:val="21"/>
        </w:rPr>
        <w:t>技术要求</w:t>
      </w:r>
    </w:p>
    <w:p w:rsidR="000F0FBB" w:rsidRPr="003D32E6" w:rsidRDefault="00C748A7" w:rsidP="0001097A">
      <w:pPr>
        <w:spacing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="00826F76" w:rsidRPr="003D32E6">
        <w:rPr>
          <w:rFonts w:ascii="黑体" w:eastAsia="黑体" w:hAnsi="黑体" w:hint="eastAsia"/>
          <w:szCs w:val="21"/>
        </w:rPr>
        <w:t xml:space="preserve">.1 </w:t>
      </w:r>
      <w:r w:rsidR="001F27DA" w:rsidRPr="003D32E6">
        <w:rPr>
          <w:rFonts w:ascii="黑体" w:eastAsia="黑体" w:hAnsi="黑体" w:hint="eastAsia"/>
          <w:szCs w:val="21"/>
        </w:rPr>
        <w:t xml:space="preserve"> </w:t>
      </w:r>
      <w:r w:rsidR="00826F76" w:rsidRPr="003D32E6">
        <w:rPr>
          <w:rFonts w:ascii="黑体" w:eastAsia="黑体" w:hAnsi="黑体" w:hint="eastAsia"/>
          <w:szCs w:val="21"/>
        </w:rPr>
        <w:t>化学成分</w:t>
      </w:r>
      <w:r w:rsidR="00660CFE" w:rsidRPr="003D32E6">
        <w:rPr>
          <w:rFonts w:ascii="黑体" w:eastAsia="黑体" w:hAnsi="黑体" w:hint="eastAsia"/>
          <w:szCs w:val="21"/>
        </w:rPr>
        <w:t>和物理性能</w:t>
      </w:r>
    </w:p>
    <w:p w:rsidR="00660CFE" w:rsidRDefault="00C748A7" w:rsidP="00221F9C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5</w:t>
      </w:r>
      <w:r w:rsidR="00221F9C" w:rsidRPr="0001097A">
        <w:rPr>
          <w:rFonts w:ascii="黑体" w:eastAsia="黑体" w:hAnsi="黑体" w:hint="eastAsia"/>
          <w:szCs w:val="21"/>
        </w:rPr>
        <w:t>.1.1</w:t>
      </w:r>
      <w:r w:rsidR="00221F9C">
        <w:rPr>
          <w:rFonts w:ascii="宋体" w:hAnsi="宋体" w:hint="eastAsia"/>
          <w:szCs w:val="21"/>
        </w:rPr>
        <w:t xml:space="preserve">  </w:t>
      </w:r>
      <w:r w:rsidR="00227D9E">
        <w:rPr>
          <w:rFonts w:ascii="宋体" w:hAnsi="宋体" w:hint="eastAsia"/>
          <w:szCs w:val="21"/>
        </w:rPr>
        <w:t>煅烧α型氧化铝</w:t>
      </w:r>
      <w:r w:rsidR="00F25441">
        <w:rPr>
          <w:rFonts w:ascii="宋体" w:hAnsi="宋体" w:hint="eastAsia"/>
          <w:szCs w:val="21"/>
        </w:rPr>
        <w:t>原粉的化学成分和物理性能</w:t>
      </w:r>
      <w:r w:rsidR="00227D9E">
        <w:rPr>
          <w:rFonts w:ascii="宋体" w:hAnsi="宋体" w:hint="eastAsia"/>
          <w:szCs w:val="21"/>
        </w:rPr>
        <w:t>应符合</w:t>
      </w:r>
      <w:r w:rsidR="00F25441">
        <w:rPr>
          <w:rFonts w:ascii="宋体" w:hAnsi="宋体" w:hint="eastAsia"/>
          <w:szCs w:val="21"/>
        </w:rPr>
        <w:t>表1</w:t>
      </w:r>
      <w:r w:rsidR="00227D9E">
        <w:rPr>
          <w:rFonts w:ascii="宋体" w:hAnsi="宋体" w:hint="eastAsia"/>
          <w:szCs w:val="21"/>
        </w:rPr>
        <w:t>的规定</w:t>
      </w:r>
      <w:r w:rsidR="00F25441">
        <w:rPr>
          <w:rFonts w:ascii="宋体" w:hAnsi="宋体" w:hint="eastAsia"/>
          <w:szCs w:val="21"/>
        </w:rPr>
        <w:t>，</w:t>
      </w:r>
      <w:r w:rsidR="004B4C69">
        <w:rPr>
          <w:rFonts w:ascii="宋体" w:hAnsi="宋体" w:hint="eastAsia"/>
          <w:szCs w:val="21"/>
        </w:rPr>
        <w:t>微粉的化学成分和物理性能</w:t>
      </w:r>
      <w:r w:rsidR="00227D9E">
        <w:rPr>
          <w:rFonts w:ascii="宋体" w:hAnsi="宋体" w:hint="eastAsia"/>
          <w:szCs w:val="21"/>
        </w:rPr>
        <w:t>应符合</w:t>
      </w:r>
      <w:r w:rsidR="004B4C69">
        <w:rPr>
          <w:rFonts w:ascii="宋体" w:hAnsi="宋体" w:hint="eastAsia"/>
          <w:szCs w:val="21"/>
        </w:rPr>
        <w:t>表2</w:t>
      </w:r>
      <w:r w:rsidR="00227D9E">
        <w:rPr>
          <w:rFonts w:ascii="宋体" w:hAnsi="宋体" w:hint="eastAsia"/>
          <w:szCs w:val="21"/>
        </w:rPr>
        <w:t>的规定</w:t>
      </w:r>
      <w:r w:rsidR="004B4C69">
        <w:rPr>
          <w:rFonts w:ascii="宋体" w:hAnsi="宋体" w:hint="eastAsia"/>
          <w:szCs w:val="21"/>
        </w:rPr>
        <w:t>。</w:t>
      </w:r>
    </w:p>
    <w:p w:rsidR="00660CFE" w:rsidRDefault="00C748A7" w:rsidP="006757E4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5</w:t>
      </w:r>
      <w:r w:rsidR="00221F9C" w:rsidRPr="0001097A">
        <w:rPr>
          <w:rFonts w:ascii="黑体" w:eastAsia="黑体" w:hAnsi="黑体" w:hint="eastAsia"/>
          <w:szCs w:val="21"/>
        </w:rPr>
        <w:t>.1.2</w:t>
      </w:r>
      <w:r w:rsidR="00660CFE">
        <w:rPr>
          <w:rFonts w:ascii="宋体" w:hAnsi="宋体" w:hint="eastAsia"/>
          <w:szCs w:val="21"/>
        </w:rPr>
        <w:t xml:space="preserve">  </w:t>
      </w:r>
      <w:r w:rsidR="004B4C69">
        <w:rPr>
          <w:rFonts w:ascii="宋体" w:hAnsi="宋体" w:hint="eastAsia"/>
          <w:szCs w:val="21"/>
        </w:rPr>
        <w:t>表1和表2中化学成分按照300</w:t>
      </w:r>
      <w:r w:rsidR="00285FA8">
        <w:rPr>
          <w:rFonts w:ascii="宋体" w:hAnsi="宋体" w:hint="eastAsia"/>
          <w:szCs w:val="21"/>
        </w:rPr>
        <w:t xml:space="preserve"> </w:t>
      </w:r>
      <w:r w:rsidR="004B4C69">
        <w:rPr>
          <w:rFonts w:ascii="宋体" w:hAnsi="宋体" w:hint="eastAsia"/>
          <w:szCs w:val="21"/>
        </w:rPr>
        <w:t>℃</w:t>
      </w:r>
      <w:r w:rsidR="00660CFE">
        <w:rPr>
          <w:rFonts w:ascii="宋体" w:hAnsi="宋体" w:hint="eastAsia"/>
          <w:szCs w:val="21"/>
        </w:rPr>
        <w:t>±5</w:t>
      </w:r>
      <w:r w:rsidR="00285FA8">
        <w:rPr>
          <w:rFonts w:ascii="宋体" w:hAnsi="宋体" w:hint="eastAsia"/>
          <w:szCs w:val="21"/>
        </w:rPr>
        <w:t xml:space="preserve"> </w:t>
      </w:r>
      <w:r w:rsidR="00660CFE">
        <w:rPr>
          <w:rFonts w:ascii="宋体" w:hAnsi="宋体" w:hint="eastAsia"/>
          <w:szCs w:val="21"/>
        </w:rPr>
        <w:t>℃温度下烘干2</w:t>
      </w:r>
      <w:r w:rsidR="00285FA8">
        <w:rPr>
          <w:rFonts w:ascii="宋体" w:hAnsi="宋体" w:hint="eastAsia"/>
          <w:szCs w:val="21"/>
        </w:rPr>
        <w:t xml:space="preserve"> </w:t>
      </w:r>
      <w:r w:rsidR="00660CFE">
        <w:rPr>
          <w:rFonts w:ascii="宋体" w:hAnsi="宋体" w:hint="eastAsia"/>
          <w:szCs w:val="21"/>
        </w:rPr>
        <w:t>h的干基计算。</w:t>
      </w:r>
    </w:p>
    <w:p w:rsidR="00826F76" w:rsidRDefault="00C748A7" w:rsidP="006757E4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5</w:t>
      </w:r>
      <w:r w:rsidR="00221F9C" w:rsidRPr="0001097A">
        <w:rPr>
          <w:rFonts w:ascii="黑体" w:eastAsia="黑体" w:hAnsi="黑体" w:hint="eastAsia"/>
          <w:szCs w:val="21"/>
        </w:rPr>
        <w:t>.1.3</w:t>
      </w:r>
      <w:r w:rsidR="00660CFE">
        <w:rPr>
          <w:rFonts w:ascii="宋体" w:hAnsi="宋体" w:hint="eastAsia"/>
          <w:szCs w:val="21"/>
        </w:rPr>
        <w:t xml:space="preserve">  Al</w:t>
      </w:r>
      <w:r w:rsidR="00660CFE">
        <w:rPr>
          <w:rFonts w:ascii="宋体" w:hAnsi="宋体" w:hint="eastAsia"/>
          <w:szCs w:val="21"/>
          <w:vertAlign w:val="subscript"/>
        </w:rPr>
        <w:t>2</w:t>
      </w:r>
      <w:r w:rsidR="00660CFE">
        <w:rPr>
          <w:rFonts w:ascii="宋体" w:hAnsi="宋体" w:hint="eastAsia"/>
          <w:szCs w:val="21"/>
        </w:rPr>
        <w:t>O</w:t>
      </w:r>
      <w:r w:rsidR="00660CFE">
        <w:rPr>
          <w:rFonts w:ascii="宋体" w:hAnsi="宋体" w:hint="eastAsia"/>
          <w:szCs w:val="21"/>
          <w:vertAlign w:val="subscript"/>
        </w:rPr>
        <w:t>3</w:t>
      </w:r>
      <w:r w:rsidR="00660CFE">
        <w:rPr>
          <w:rFonts w:ascii="宋体" w:hAnsi="宋体"/>
          <w:szCs w:val="21"/>
        </w:rPr>
        <w:softHyphen/>
      </w:r>
      <w:r w:rsidR="00660CFE">
        <w:rPr>
          <w:rFonts w:ascii="宋体" w:hAnsi="宋体" w:hint="eastAsia"/>
          <w:szCs w:val="21"/>
        </w:rPr>
        <w:t>含量为100.0%减去表中所列杂质总和的差值。</w:t>
      </w:r>
    </w:p>
    <w:p w:rsidR="00660CFE" w:rsidRDefault="00C748A7" w:rsidP="006757E4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5</w:t>
      </w:r>
      <w:r w:rsidR="00221F9C" w:rsidRPr="0001097A">
        <w:rPr>
          <w:rFonts w:ascii="黑体" w:eastAsia="黑体" w:hAnsi="黑体" w:hint="eastAsia"/>
          <w:szCs w:val="21"/>
        </w:rPr>
        <w:t>.1.4</w:t>
      </w:r>
      <w:r w:rsidR="00660CFE">
        <w:rPr>
          <w:rFonts w:ascii="宋体" w:hAnsi="宋体" w:hint="eastAsia"/>
          <w:szCs w:val="21"/>
        </w:rPr>
        <w:t xml:space="preserve">  </w:t>
      </w:r>
      <w:proofErr w:type="gramStart"/>
      <w:r w:rsidR="00660CFE">
        <w:rPr>
          <w:rFonts w:ascii="宋体" w:hAnsi="宋体" w:hint="eastAsia"/>
          <w:szCs w:val="21"/>
        </w:rPr>
        <w:t>数值修约按</w:t>
      </w:r>
      <w:proofErr w:type="gramEnd"/>
      <w:r w:rsidR="00660CFE" w:rsidRPr="009C710A">
        <w:rPr>
          <w:rFonts w:ascii="宋体" w:hAnsi="宋体" w:hint="eastAsia"/>
          <w:szCs w:val="21"/>
        </w:rPr>
        <w:t>GB/T 8170</w:t>
      </w:r>
      <w:r w:rsidR="00660CFE">
        <w:rPr>
          <w:rFonts w:ascii="宋体" w:hAnsi="宋体" w:hint="eastAsia"/>
          <w:szCs w:val="21"/>
        </w:rPr>
        <w:t>的规定进行。</w:t>
      </w:r>
    </w:p>
    <w:p w:rsidR="00660CFE" w:rsidRPr="003D32E6" w:rsidRDefault="003D32E6" w:rsidP="0001097A">
      <w:pPr>
        <w:spacing w:beforeLines="50" w:before="156" w:afterLines="50" w:after="156"/>
        <w:jc w:val="center"/>
        <w:rPr>
          <w:rFonts w:ascii="黑体" w:eastAsia="黑体" w:hAnsi="黑体"/>
          <w:szCs w:val="21"/>
        </w:rPr>
      </w:pPr>
      <w:r w:rsidRPr="003D32E6">
        <w:rPr>
          <w:rFonts w:ascii="黑体" w:eastAsia="黑体" w:hAnsi="黑体" w:hint="eastAsia"/>
          <w:szCs w:val="21"/>
        </w:rPr>
        <w:t>表1  原粉的化学成分和物理性能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0"/>
        <w:gridCol w:w="1008"/>
        <w:gridCol w:w="1008"/>
        <w:gridCol w:w="1009"/>
        <w:gridCol w:w="1009"/>
        <w:gridCol w:w="1013"/>
        <w:gridCol w:w="1051"/>
        <w:gridCol w:w="1009"/>
        <w:gridCol w:w="1413"/>
      </w:tblGrid>
      <w:tr w:rsidR="0067525D" w:rsidRPr="00E9367C" w:rsidTr="00BA1D53">
        <w:trPr>
          <w:trHeight w:val="760"/>
        </w:trPr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牌号</w:t>
            </w:r>
          </w:p>
        </w:tc>
        <w:tc>
          <w:tcPr>
            <w:tcW w:w="2637" w:type="pct"/>
            <w:gridSpan w:val="5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化学成份（质量分数）/%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67525D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有效密度/（g/cm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不小于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67525D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α-Al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/%</w:t>
            </w:r>
          </w:p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不小于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  <w:hideMark/>
          </w:tcPr>
          <w:p w:rsidR="0067525D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 分钟研磨粒度D</w:t>
            </w:r>
            <w:r w:rsidRPr="00067E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50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/μm</w:t>
            </w:r>
          </w:p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范围</w:t>
            </w:r>
          </w:p>
        </w:tc>
      </w:tr>
      <w:tr w:rsidR="0067525D" w:rsidRPr="00E9367C" w:rsidTr="00BA1D53">
        <w:trPr>
          <w:trHeight w:val="280"/>
        </w:trPr>
        <w:tc>
          <w:tcPr>
            <w:tcW w:w="549" w:type="pct"/>
            <w:vMerge/>
            <w:vAlign w:val="center"/>
            <w:hideMark/>
          </w:tcPr>
          <w:p w:rsidR="0067525D" w:rsidRPr="00E9367C" w:rsidRDefault="0067525D" w:rsidP="00E93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Al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2110" w:type="pct"/>
            <w:gridSpan w:val="4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杂质含量，不大于</w:t>
            </w:r>
          </w:p>
        </w:tc>
        <w:tc>
          <w:tcPr>
            <w:tcW w:w="549" w:type="pct"/>
            <w:vMerge/>
            <w:vAlign w:val="center"/>
            <w:hideMark/>
          </w:tcPr>
          <w:p w:rsidR="0067525D" w:rsidRPr="00E9367C" w:rsidRDefault="0067525D" w:rsidP="00E93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67525D" w:rsidRPr="00E9367C" w:rsidRDefault="0067525D" w:rsidP="00E93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67525D" w:rsidRPr="00E9367C" w:rsidRDefault="0067525D" w:rsidP="00E93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525D" w:rsidRPr="00E9367C" w:rsidTr="00BA1D53">
        <w:trPr>
          <w:trHeight w:val="280"/>
        </w:trPr>
        <w:tc>
          <w:tcPr>
            <w:tcW w:w="549" w:type="pct"/>
            <w:vMerge/>
            <w:vAlign w:val="center"/>
            <w:hideMark/>
          </w:tcPr>
          <w:p w:rsidR="0067525D" w:rsidRPr="00E9367C" w:rsidRDefault="0067525D" w:rsidP="00E93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不小于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SiO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Fe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灼减</w:t>
            </w:r>
            <w:proofErr w:type="gramEnd"/>
          </w:p>
        </w:tc>
        <w:tc>
          <w:tcPr>
            <w:tcW w:w="549" w:type="pct"/>
            <w:vMerge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367C" w:rsidRPr="00E9367C" w:rsidTr="00BA1D53">
        <w:trPr>
          <w:trHeight w:val="28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99.8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1±0.5</w:t>
            </w:r>
          </w:p>
        </w:tc>
      </w:tr>
      <w:tr w:rsidR="00E9367C" w:rsidRPr="00E9367C" w:rsidTr="00BA1D53">
        <w:trPr>
          <w:trHeight w:val="28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-03R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99.8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1±0.5</w:t>
            </w:r>
          </w:p>
        </w:tc>
      </w:tr>
      <w:tr w:rsidR="00E9367C" w:rsidRPr="00E9367C" w:rsidTr="00BA1D53">
        <w:trPr>
          <w:trHeight w:val="28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-05A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1±0.5</w:t>
            </w:r>
          </w:p>
        </w:tc>
      </w:tr>
      <w:tr w:rsidR="00E9367C" w:rsidRPr="00E9367C" w:rsidTr="00BA1D53">
        <w:trPr>
          <w:trHeight w:val="28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034E4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1±0.5</w:t>
            </w:r>
          </w:p>
        </w:tc>
      </w:tr>
      <w:tr w:rsidR="00E9367C" w:rsidRPr="00E9367C" w:rsidTr="00BA1D53">
        <w:trPr>
          <w:trHeight w:val="28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-05R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034E4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3±1</w:t>
            </w:r>
          </w:p>
        </w:tc>
      </w:tr>
      <w:tr w:rsidR="00E9367C" w:rsidRPr="00E9367C" w:rsidTr="00BA1D53">
        <w:trPr>
          <w:trHeight w:val="28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-10A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1.5±0.5</w:t>
            </w:r>
          </w:p>
        </w:tc>
      </w:tr>
      <w:tr w:rsidR="00E9367C" w:rsidRPr="00E9367C" w:rsidTr="00BA1D53">
        <w:trPr>
          <w:trHeight w:val="28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1.5±0.5</w:t>
            </w:r>
          </w:p>
        </w:tc>
      </w:tr>
      <w:tr w:rsidR="00E9367C" w:rsidRPr="00E9367C" w:rsidTr="00BA1D53">
        <w:trPr>
          <w:trHeight w:val="28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-10R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034E4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3±1</w:t>
            </w:r>
          </w:p>
        </w:tc>
      </w:tr>
      <w:tr w:rsidR="00E9367C" w:rsidRPr="00E9367C" w:rsidTr="00BA1D53">
        <w:trPr>
          <w:trHeight w:val="28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2.5±0.5</w:t>
            </w:r>
          </w:p>
        </w:tc>
      </w:tr>
      <w:tr w:rsidR="00E9367C" w:rsidRPr="00E9367C" w:rsidTr="00BA1D53">
        <w:trPr>
          <w:trHeight w:val="28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-30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2.5±0.5</w:t>
            </w:r>
          </w:p>
        </w:tc>
      </w:tr>
      <w:tr w:rsidR="00E9367C" w:rsidRPr="00E9367C" w:rsidTr="00BA1D53">
        <w:trPr>
          <w:trHeight w:val="28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-30R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3±1</w:t>
            </w:r>
          </w:p>
        </w:tc>
      </w:tr>
      <w:tr w:rsidR="00E9367C" w:rsidRPr="00E9367C" w:rsidTr="00BA1D53">
        <w:trPr>
          <w:trHeight w:val="28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-40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3±1</w:t>
            </w:r>
          </w:p>
        </w:tc>
      </w:tr>
      <w:tr w:rsidR="00E9367C" w:rsidRPr="00E9367C" w:rsidTr="00BA1D53">
        <w:trPr>
          <w:trHeight w:val="28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-40R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＞4</w:t>
            </w:r>
          </w:p>
        </w:tc>
      </w:tr>
      <w:tr w:rsidR="00E9367C" w:rsidRPr="00E9367C" w:rsidTr="00BA1D53">
        <w:trPr>
          <w:trHeight w:val="28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3±1</w:t>
            </w:r>
          </w:p>
        </w:tc>
      </w:tr>
      <w:tr w:rsidR="00E9367C" w:rsidRPr="00E9367C" w:rsidTr="00BA1D53">
        <w:trPr>
          <w:trHeight w:val="290"/>
        </w:trPr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-50R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  <w:r w:rsidR="00874F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＞4</w:t>
            </w:r>
          </w:p>
        </w:tc>
      </w:tr>
      <w:tr w:rsidR="00FB2569" w:rsidRPr="00E9367C" w:rsidTr="00BA1D53">
        <w:trPr>
          <w:trHeight w:val="29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FB2569" w:rsidRDefault="00FB2569" w:rsidP="00FB2569">
            <w:pPr>
              <w:widowControl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E794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注1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067E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R——表示适用于耐火材料（</w:t>
            </w:r>
            <w:r w:rsidRPr="00FB256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Refractories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AE794E" w:rsidRPr="00AE794E" w:rsidRDefault="00AE794E" w:rsidP="0001097A">
            <w:pPr>
              <w:widowControl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E794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注2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067E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A——表示活性（</w:t>
            </w:r>
            <w:r w:rsidRPr="00AE79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activated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），适用于生产研磨介质</w:t>
            </w:r>
          </w:p>
        </w:tc>
      </w:tr>
    </w:tbl>
    <w:p w:rsidR="003D32E6" w:rsidRPr="00373759" w:rsidRDefault="006757E4" w:rsidP="0001097A">
      <w:pPr>
        <w:spacing w:beforeLines="50" w:before="156" w:afterLines="50" w:after="156"/>
        <w:jc w:val="center"/>
        <w:rPr>
          <w:rFonts w:ascii="黑体" w:eastAsia="黑体" w:hAnsi="黑体"/>
          <w:szCs w:val="21"/>
        </w:rPr>
      </w:pPr>
      <w:r w:rsidRPr="00373759">
        <w:rPr>
          <w:rFonts w:ascii="黑体" w:eastAsia="黑体" w:hAnsi="黑体" w:hint="eastAsia"/>
          <w:szCs w:val="21"/>
        </w:rPr>
        <w:t>表2  微粉的化学成分和物理性能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8"/>
        <w:gridCol w:w="1005"/>
        <w:gridCol w:w="1007"/>
        <w:gridCol w:w="1007"/>
        <w:gridCol w:w="1007"/>
        <w:gridCol w:w="1007"/>
        <w:gridCol w:w="1051"/>
        <w:gridCol w:w="1007"/>
        <w:gridCol w:w="1401"/>
      </w:tblGrid>
      <w:tr w:rsidR="0067525D" w:rsidRPr="00E9367C" w:rsidTr="00BA1D53">
        <w:trPr>
          <w:trHeight w:val="480"/>
        </w:trPr>
        <w:tc>
          <w:tcPr>
            <w:tcW w:w="564" w:type="pct"/>
            <w:vMerge w:val="restar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牌号</w:t>
            </w:r>
          </w:p>
        </w:tc>
        <w:tc>
          <w:tcPr>
            <w:tcW w:w="2629" w:type="pct"/>
            <w:gridSpan w:val="5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化学成份（质量分数）/%， 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α-Al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/%</w:t>
            </w:r>
          </w:p>
          <w:p w:rsidR="0067525D" w:rsidRPr="00E9367C" w:rsidRDefault="0067525D" w:rsidP="00E9367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不小于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中位粒径D</w:t>
            </w:r>
            <w:r w:rsidRPr="007A21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50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/μm</w:t>
            </w:r>
          </w:p>
          <w:p w:rsidR="0067525D" w:rsidRPr="00E9367C" w:rsidRDefault="0067525D" w:rsidP="00E9367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范围</w:t>
            </w:r>
          </w:p>
        </w:tc>
        <w:tc>
          <w:tcPr>
            <w:tcW w:w="733" w:type="pct"/>
            <w:vMerge w:val="restar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+45μm颗粒含量/%，不大于</w:t>
            </w:r>
          </w:p>
        </w:tc>
      </w:tr>
      <w:tr w:rsidR="0067525D" w:rsidRPr="00E9367C" w:rsidTr="00BA1D53">
        <w:trPr>
          <w:trHeight w:val="280"/>
        </w:trPr>
        <w:tc>
          <w:tcPr>
            <w:tcW w:w="564" w:type="pct"/>
            <w:vMerge/>
            <w:vAlign w:val="center"/>
            <w:hideMark/>
          </w:tcPr>
          <w:p w:rsidR="0067525D" w:rsidRPr="00E9367C" w:rsidRDefault="0067525D" w:rsidP="00E93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Al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2103" w:type="pct"/>
            <w:gridSpan w:val="4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杂质含量，不大于</w:t>
            </w:r>
          </w:p>
        </w:tc>
        <w:tc>
          <w:tcPr>
            <w:tcW w:w="549" w:type="pct"/>
            <w:vMerge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:rsidR="0067525D" w:rsidRPr="00E9367C" w:rsidRDefault="0067525D" w:rsidP="00E93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525D" w:rsidRPr="00E9367C" w:rsidTr="00BA1D53">
        <w:trPr>
          <w:trHeight w:val="280"/>
        </w:trPr>
        <w:tc>
          <w:tcPr>
            <w:tcW w:w="564" w:type="pct"/>
            <w:vMerge/>
            <w:vAlign w:val="center"/>
            <w:hideMark/>
          </w:tcPr>
          <w:p w:rsidR="0067525D" w:rsidRPr="00E9367C" w:rsidRDefault="0067525D" w:rsidP="00E93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不小于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SiO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Fe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67525D" w:rsidRPr="00E9367C" w:rsidRDefault="0067525D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灼减</w:t>
            </w:r>
            <w:proofErr w:type="gramEnd"/>
          </w:p>
        </w:tc>
        <w:tc>
          <w:tcPr>
            <w:tcW w:w="549" w:type="pct"/>
            <w:vMerge/>
            <w:vAlign w:val="center"/>
            <w:hideMark/>
          </w:tcPr>
          <w:p w:rsidR="0067525D" w:rsidRPr="00E9367C" w:rsidRDefault="0067525D" w:rsidP="00E93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67525D" w:rsidRPr="00E9367C" w:rsidRDefault="0067525D" w:rsidP="00E93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:rsidR="0067525D" w:rsidRPr="00E9367C" w:rsidRDefault="0067525D" w:rsidP="00E93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367C" w:rsidRPr="00E9367C" w:rsidTr="00BA1D53">
        <w:trPr>
          <w:trHeight w:val="280"/>
        </w:trPr>
        <w:tc>
          <w:tcPr>
            <w:tcW w:w="564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A-CG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-5ALS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3～6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E9367C" w:rsidRPr="00E9367C" w:rsidTr="00BA1D53">
        <w:trPr>
          <w:trHeight w:val="280"/>
        </w:trPr>
        <w:tc>
          <w:tcPr>
            <w:tcW w:w="564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A-CG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-2ALS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1～3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E9367C" w:rsidRPr="00E9367C" w:rsidTr="00BA1D53">
        <w:trPr>
          <w:trHeight w:val="280"/>
        </w:trPr>
        <w:tc>
          <w:tcPr>
            <w:tcW w:w="564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A-CG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-5LS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3～6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E9367C" w:rsidRPr="00E9367C" w:rsidTr="00BA1D53">
        <w:trPr>
          <w:trHeight w:val="280"/>
        </w:trPr>
        <w:tc>
          <w:tcPr>
            <w:tcW w:w="564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A-CG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-2LS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1～3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E9367C" w:rsidRPr="00E9367C" w:rsidTr="00BA1D53">
        <w:trPr>
          <w:trHeight w:val="280"/>
        </w:trPr>
        <w:tc>
          <w:tcPr>
            <w:tcW w:w="564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A-CG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1～6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E9367C" w:rsidRPr="00E9367C" w:rsidTr="00BA1D53">
        <w:trPr>
          <w:trHeight w:val="290"/>
        </w:trPr>
        <w:tc>
          <w:tcPr>
            <w:tcW w:w="564" w:type="pct"/>
            <w:shd w:val="clear" w:color="auto" w:fill="auto"/>
            <w:vAlign w:val="center"/>
            <w:hideMark/>
          </w:tcPr>
          <w:p w:rsidR="00E9367C" w:rsidRPr="00E9367C" w:rsidRDefault="00FB2569" w:rsidP="00E9367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A-CG</w:t>
            </w:r>
            <w:r w:rsidR="00E9367C"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1～X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E9367C" w:rsidRPr="00E9367C" w:rsidRDefault="00E9367C" w:rsidP="00E93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36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2C62C1" w:rsidRPr="00E9367C" w:rsidTr="00BA1D53">
        <w:trPr>
          <w:trHeight w:val="29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2C62C1" w:rsidRPr="002C62C1" w:rsidRDefault="002C62C1" w:rsidP="0001097A">
            <w:pPr>
              <w:widowControl/>
              <w:ind w:firstLineChars="200" w:firstLine="36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E794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注1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067E0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后缀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LS——表示低钠（Low S</w:t>
            </w:r>
            <w:r w:rsidRPr="00AE79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odium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</w:tbl>
    <w:p w:rsidR="00E4677D" w:rsidRDefault="00E4677D" w:rsidP="00E4677D">
      <w:pPr>
        <w:rPr>
          <w:rFonts w:ascii="黑体" w:eastAsia="黑体" w:hAnsi="黑体"/>
          <w:szCs w:val="21"/>
        </w:rPr>
      </w:pPr>
    </w:p>
    <w:p w:rsidR="00826F76" w:rsidRPr="003D32E6" w:rsidRDefault="00C748A7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="00660CFE" w:rsidRPr="003D32E6">
        <w:rPr>
          <w:rFonts w:ascii="黑体" w:eastAsia="黑体" w:hAnsi="黑体" w:hint="eastAsia"/>
          <w:szCs w:val="21"/>
        </w:rPr>
        <w:t>.2  外观质量</w:t>
      </w:r>
    </w:p>
    <w:p w:rsidR="00660CFE" w:rsidRDefault="00660CFE" w:rsidP="00B660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煅烧α型氧化铝外观为白色结晶粉末，无目视可见杂物。</w:t>
      </w:r>
    </w:p>
    <w:p w:rsidR="00660CFE" w:rsidRPr="003D32E6" w:rsidRDefault="00C748A7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="00660CFE" w:rsidRPr="003D32E6">
        <w:rPr>
          <w:rFonts w:ascii="黑体" w:eastAsia="黑体" w:hAnsi="黑体" w:hint="eastAsia"/>
          <w:szCs w:val="21"/>
        </w:rPr>
        <w:t>.3  其他要求</w:t>
      </w:r>
    </w:p>
    <w:p w:rsidR="00660CFE" w:rsidRDefault="00660CFE" w:rsidP="00B660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需方对产品原晶粒度、收缩率以及微粉粒度分布等有特殊要求时，由供需双方协商确定，并在合同中注明</w:t>
      </w:r>
      <w:r w:rsidR="00E9367C">
        <w:rPr>
          <w:rFonts w:ascii="宋体" w:hAnsi="宋体" w:hint="eastAsia"/>
          <w:szCs w:val="21"/>
        </w:rPr>
        <w:t>，并约定检测方法</w:t>
      </w:r>
      <w:r>
        <w:rPr>
          <w:rFonts w:ascii="宋体" w:hAnsi="宋体" w:hint="eastAsia"/>
          <w:szCs w:val="21"/>
        </w:rPr>
        <w:t>。</w:t>
      </w:r>
    </w:p>
    <w:p w:rsidR="00660CFE" w:rsidRPr="003D32E6" w:rsidRDefault="00C748A7" w:rsidP="0001097A">
      <w:pPr>
        <w:spacing w:beforeLines="100" w:before="312" w:afterLines="100" w:after="312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</w:t>
      </w:r>
      <w:r w:rsidR="00660CFE" w:rsidRPr="003D32E6">
        <w:rPr>
          <w:rFonts w:ascii="黑体" w:eastAsia="黑体" w:hAnsi="黑体" w:hint="eastAsia"/>
          <w:szCs w:val="21"/>
        </w:rPr>
        <w:t xml:space="preserve">  试验方法</w:t>
      </w:r>
    </w:p>
    <w:p w:rsidR="00660CFE" w:rsidRPr="00B85C6D" w:rsidRDefault="00C748A7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</w:t>
      </w:r>
      <w:r w:rsidR="00660CFE" w:rsidRPr="00B85C6D">
        <w:rPr>
          <w:rFonts w:ascii="黑体" w:eastAsia="黑体" w:hAnsi="黑体" w:hint="eastAsia"/>
          <w:szCs w:val="21"/>
        </w:rPr>
        <w:t xml:space="preserve">.1  </w:t>
      </w:r>
      <w:r w:rsidR="00B85C6D" w:rsidRPr="00B85C6D">
        <w:rPr>
          <w:rFonts w:ascii="黑体" w:eastAsia="黑体" w:hAnsi="黑体" w:hint="eastAsia"/>
          <w:szCs w:val="21"/>
        </w:rPr>
        <w:t>化学成分</w:t>
      </w:r>
    </w:p>
    <w:p w:rsidR="00B85C6D" w:rsidRDefault="00C748A7" w:rsidP="00B85C6D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6</w:t>
      </w:r>
      <w:r w:rsidR="00B85C6D" w:rsidRPr="0001097A">
        <w:rPr>
          <w:rFonts w:ascii="黑体" w:eastAsia="黑体" w:hAnsi="黑体" w:hint="eastAsia"/>
          <w:szCs w:val="21"/>
        </w:rPr>
        <w:t>.1.1</w:t>
      </w:r>
      <w:r w:rsidR="00B85C6D">
        <w:rPr>
          <w:rFonts w:ascii="宋体" w:hAnsi="宋体" w:hint="eastAsia"/>
          <w:szCs w:val="21"/>
        </w:rPr>
        <w:t xml:space="preserve">  二氧化硅含量的</w:t>
      </w:r>
      <w:proofErr w:type="gramStart"/>
      <w:r w:rsidR="00B85C6D">
        <w:rPr>
          <w:rFonts w:ascii="宋体" w:hAnsi="宋体" w:hint="eastAsia"/>
          <w:szCs w:val="21"/>
        </w:rPr>
        <w:t>测定按</w:t>
      </w:r>
      <w:proofErr w:type="gramEnd"/>
      <w:r w:rsidR="00B85C6D">
        <w:rPr>
          <w:rFonts w:ascii="宋体" w:hAnsi="宋体" w:hint="eastAsia"/>
          <w:szCs w:val="21"/>
        </w:rPr>
        <w:t>GB/T 6609.3规定的方法进行。</w:t>
      </w:r>
    </w:p>
    <w:p w:rsidR="00B85C6D" w:rsidRDefault="00C748A7" w:rsidP="00B85C6D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6</w:t>
      </w:r>
      <w:r w:rsidR="00B85C6D" w:rsidRPr="0001097A">
        <w:rPr>
          <w:rFonts w:ascii="黑体" w:eastAsia="黑体" w:hAnsi="黑体" w:hint="eastAsia"/>
          <w:szCs w:val="21"/>
        </w:rPr>
        <w:t>.1.2</w:t>
      </w:r>
      <w:r w:rsidR="00B85C6D">
        <w:rPr>
          <w:rFonts w:ascii="宋体" w:hAnsi="宋体" w:hint="eastAsia"/>
          <w:szCs w:val="21"/>
        </w:rPr>
        <w:t xml:space="preserve">  三氧化二铁含量的</w:t>
      </w:r>
      <w:proofErr w:type="gramStart"/>
      <w:r w:rsidR="00B85C6D">
        <w:rPr>
          <w:rFonts w:ascii="宋体" w:hAnsi="宋体" w:hint="eastAsia"/>
          <w:szCs w:val="21"/>
        </w:rPr>
        <w:t>测定按</w:t>
      </w:r>
      <w:proofErr w:type="gramEnd"/>
      <w:r w:rsidR="00B85C6D">
        <w:rPr>
          <w:rFonts w:ascii="宋体" w:hAnsi="宋体" w:hint="eastAsia"/>
          <w:szCs w:val="21"/>
        </w:rPr>
        <w:t>GB/T 6609.4规定的方法进行。</w:t>
      </w:r>
    </w:p>
    <w:p w:rsidR="00B85C6D" w:rsidRDefault="00C748A7" w:rsidP="00B85C6D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6</w:t>
      </w:r>
      <w:r w:rsidR="00B85C6D" w:rsidRPr="0001097A">
        <w:rPr>
          <w:rFonts w:ascii="黑体" w:eastAsia="黑体" w:hAnsi="黑体" w:hint="eastAsia"/>
          <w:szCs w:val="21"/>
        </w:rPr>
        <w:t>.1.3</w:t>
      </w:r>
      <w:r w:rsidR="00B85C6D">
        <w:rPr>
          <w:rFonts w:ascii="宋体" w:hAnsi="宋体" w:hint="eastAsia"/>
          <w:szCs w:val="21"/>
        </w:rPr>
        <w:t xml:space="preserve">  氧化钠含量的</w:t>
      </w:r>
      <w:proofErr w:type="gramStart"/>
      <w:r w:rsidR="00B85C6D">
        <w:rPr>
          <w:rFonts w:ascii="宋体" w:hAnsi="宋体" w:hint="eastAsia"/>
          <w:szCs w:val="21"/>
        </w:rPr>
        <w:t>测定按</w:t>
      </w:r>
      <w:proofErr w:type="gramEnd"/>
      <w:r w:rsidR="00B85C6D">
        <w:rPr>
          <w:rFonts w:ascii="宋体" w:hAnsi="宋体" w:hint="eastAsia"/>
          <w:szCs w:val="21"/>
        </w:rPr>
        <w:t>GB/T 6609.5规定的方法进行。</w:t>
      </w:r>
    </w:p>
    <w:p w:rsidR="00B85C6D" w:rsidRDefault="00C748A7" w:rsidP="00B85C6D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6</w:t>
      </w:r>
      <w:r w:rsidR="00B85C6D" w:rsidRPr="0001097A">
        <w:rPr>
          <w:rFonts w:ascii="黑体" w:eastAsia="黑体" w:hAnsi="黑体" w:hint="eastAsia"/>
          <w:szCs w:val="21"/>
        </w:rPr>
        <w:t>.1.4</w:t>
      </w:r>
      <w:r w:rsidR="00B85C6D">
        <w:rPr>
          <w:rFonts w:ascii="宋体" w:hAnsi="宋体" w:hint="eastAsia"/>
          <w:szCs w:val="21"/>
        </w:rPr>
        <w:t xml:space="preserve">  </w:t>
      </w:r>
      <w:proofErr w:type="gramStart"/>
      <w:r w:rsidR="00B85C6D">
        <w:rPr>
          <w:rFonts w:ascii="宋体" w:hAnsi="宋体" w:hint="eastAsia"/>
          <w:szCs w:val="21"/>
        </w:rPr>
        <w:t>灼减的测定按</w:t>
      </w:r>
      <w:proofErr w:type="gramEnd"/>
      <w:r w:rsidR="00B85C6D">
        <w:rPr>
          <w:rFonts w:ascii="宋体" w:hAnsi="宋体" w:hint="eastAsia"/>
          <w:szCs w:val="21"/>
        </w:rPr>
        <w:t>GB/T 6609.2规定的方法进行。</w:t>
      </w:r>
    </w:p>
    <w:p w:rsidR="00B85C6D" w:rsidRPr="00B85C6D" w:rsidRDefault="00C748A7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</w:t>
      </w:r>
      <w:r w:rsidR="00B85C6D" w:rsidRPr="00B85C6D">
        <w:rPr>
          <w:rFonts w:ascii="黑体" w:eastAsia="黑体" w:hAnsi="黑体" w:hint="eastAsia"/>
          <w:szCs w:val="21"/>
        </w:rPr>
        <w:t>.2  物理特性</w:t>
      </w:r>
    </w:p>
    <w:p w:rsidR="00B85C6D" w:rsidRDefault="00C748A7" w:rsidP="00B85C6D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6</w:t>
      </w:r>
      <w:r w:rsidR="00B85C6D" w:rsidRPr="0001097A">
        <w:rPr>
          <w:rFonts w:ascii="黑体" w:eastAsia="黑体" w:hAnsi="黑体" w:hint="eastAsia"/>
          <w:szCs w:val="21"/>
        </w:rPr>
        <w:t>.2.1</w:t>
      </w:r>
      <w:r w:rsidR="00B85C6D">
        <w:rPr>
          <w:rFonts w:ascii="宋体" w:hAnsi="宋体" w:hint="eastAsia"/>
          <w:szCs w:val="21"/>
        </w:rPr>
        <w:t xml:space="preserve">  </w:t>
      </w:r>
      <w:r w:rsidR="00752595">
        <w:rPr>
          <w:rFonts w:ascii="宋体" w:hAnsi="宋体" w:hint="eastAsia"/>
          <w:szCs w:val="21"/>
        </w:rPr>
        <w:t>有效密度的</w:t>
      </w:r>
      <w:proofErr w:type="gramStart"/>
      <w:r w:rsidR="00752595">
        <w:rPr>
          <w:rFonts w:ascii="宋体" w:hAnsi="宋体" w:hint="eastAsia"/>
          <w:szCs w:val="21"/>
        </w:rPr>
        <w:t>检验按</w:t>
      </w:r>
      <w:proofErr w:type="gramEnd"/>
      <w:r w:rsidR="00752595">
        <w:rPr>
          <w:rFonts w:ascii="宋体" w:hAnsi="宋体" w:hint="eastAsia"/>
          <w:szCs w:val="21"/>
        </w:rPr>
        <w:t>GB/T 6609.26</w:t>
      </w:r>
      <w:r w:rsidR="00227D9E">
        <w:rPr>
          <w:rFonts w:ascii="宋体" w:hAnsi="宋体" w:hint="eastAsia"/>
          <w:szCs w:val="21"/>
        </w:rPr>
        <w:t>规定的方法</w:t>
      </w:r>
      <w:r w:rsidR="00752595">
        <w:rPr>
          <w:rFonts w:ascii="宋体" w:hAnsi="宋体" w:hint="eastAsia"/>
          <w:szCs w:val="21"/>
        </w:rPr>
        <w:t>进行。</w:t>
      </w:r>
    </w:p>
    <w:p w:rsidR="00752595" w:rsidRDefault="00C748A7" w:rsidP="00B85C6D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6</w:t>
      </w:r>
      <w:r w:rsidR="00752595" w:rsidRPr="0001097A">
        <w:rPr>
          <w:rFonts w:ascii="黑体" w:eastAsia="黑体" w:hAnsi="黑体" w:hint="eastAsia"/>
          <w:szCs w:val="21"/>
        </w:rPr>
        <w:t>.2.2</w:t>
      </w:r>
      <w:r w:rsidR="00752595">
        <w:rPr>
          <w:rFonts w:ascii="宋体" w:hAnsi="宋体" w:hint="eastAsia"/>
          <w:szCs w:val="21"/>
        </w:rPr>
        <w:t xml:space="preserve">  </w:t>
      </w:r>
      <w:r w:rsidR="00D25B43" w:rsidRPr="00D25B43">
        <w:rPr>
          <w:rFonts w:ascii="宋体" w:hAnsi="宋体" w:hint="eastAsia"/>
          <w:szCs w:val="21"/>
        </w:rPr>
        <w:t>α-Al</w:t>
      </w:r>
      <w:r w:rsidR="00D25B43" w:rsidRPr="00D25B43">
        <w:rPr>
          <w:rFonts w:ascii="宋体" w:hAnsi="宋体" w:hint="eastAsia"/>
          <w:szCs w:val="21"/>
          <w:vertAlign w:val="subscript"/>
        </w:rPr>
        <w:t>2</w:t>
      </w:r>
      <w:r w:rsidR="00D25B43" w:rsidRPr="00D25B43">
        <w:rPr>
          <w:rFonts w:ascii="宋体" w:hAnsi="宋体" w:hint="eastAsia"/>
          <w:szCs w:val="21"/>
        </w:rPr>
        <w:t>O</w:t>
      </w:r>
      <w:r w:rsidR="00D25B43" w:rsidRPr="00D25B43">
        <w:rPr>
          <w:rFonts w:ascii="宋体" w:hAnsi="宋体" w:hint="eastAsia"/>
          <w:szCs w:val="21"/>
          <w:vertAlign w:val="subscript"/>
        </w:rPr>
        <w:t>3</w:t>
      </w:r>
      <w:r w:rsidR="00D25B43" w:rsidRPr="00D25B43">
        <w:rPr>
          <w:rFonts w:ascii="宋体" w:hAnsi="宋体" w:hint="eastAsia"/>
          <w:szCs w:val="21"/>
        </w:rPr>
        <w:t>含量的</w:t>
      </w:r>
      <w:proofErr w:type="gramStart"/>
      <w:r w:rsidR="00D25B43">
        <w:rPr>
          <w:rFonts w:ascii="宋体" w:hAnsi="宋体" w:hint="eastAsia"/>
          <w:szCs w:val="21"/>
        </w:rPr>
        <w:t>检验按</w:t>
      </w:r>
      <w:proofErr w:type="gramEnd"/>
      <w:r w:rsidR="00D25B43">
        <w:rPr>
          <w:rFonts w:ascii="宋体" w:hAnsi="宋体" w:hint="eastAsia"/>
          <w:szCs w:val="21"/>
        </w:rPr>
        <w:t>YS/T 976</w:t>
      </w:r>
      <w:r w:rsidR="00227D9E">
        <w:rPr>
          <w:rFonts w:ascii="宋体" w:hAnsi="宋体" w:hint="eastAsia"/>
          <w:szCs w:val="21"/>
        </w:rPr>
        <w:t>规定的方法</w:t>
      </w:r>
      <w:r w:rsidR="00D25B43">
        <w:rPr>
          <w:rFonts w:ascii="宋体" w:hAnsi="宋体" w:hint="eastAsia"/>
          <w:szCs w:val="21"/>
        </w:rPr>
        <w:t>进行，也可由按供需双方</w:t>
      </w:r>
      <w:r w:rsidR="00D25B43" w:rsidRPr="00D25B43">
        <w:rPr>
          <w:rFonts w:ascii="宋体" w:hAnsi="宋体" w:hint="eastAsia"/>
          <w:szCs w:val="21"/>
        </w:rPr>
        <w:t>协商确定测定方法或仪器</w:t>
      </w:r>
      <w:r w:rsidR="00D25B43">
        <w:rPr>
          <w:rFonts w:ascii="宋体" w:hAnsi="宋体" w:hint="eastAsia"/>
          <w:szCs w:val="21"/>
        </w:rPr>
        <w:t>。</w:t>
      </w:r>
    </w:p>
    <w:p w:rsidR="00D25B43" w:rsidRDefault="00C748A7" w:rsidP="00B85C6D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6</w:t>
      </w:r>
      <w:r w:rsidR="00D25B43" w:rsidRPr="0001097A">
        <w:rPr>
          <w:rFonts w:ascii="黑体" w:eastAsia="黑体" w:hAnsi="黑体" w:hint="eastAsia"/>
          <w:szCs w:val="21"/>
        </w:rPr>
        <w:t>.2.3</w:t>
      </w:r>
      <w:r w:rsidR="00D25B43">
        <w:rPr>
          <w:rFonts w:ascii="宋体" w:hAnsi="宋体" w:hint="eastAsia"/>
          <w:szCs w:val="21"/>
        </w:rPr>
        <w:t xml:space="preserve">  中位粒径的</w:t>
      </w:r>
      <w:proofErr w:type="gramStart"/>
      <w:r w:rsidR="00D25B43">
        <w:rPr>
          <w:rFonts w:ascii="宋体" w:hAnsi="宋体" w:hint="eastAsia"/>
          <w:szCs w:val="21"/>
        </w:rPr>
        <w:t>检验按</w:t>
      </w:r>
      <w:proofErr w:type="gramEnd"/>
      <w:r w:rsidR="00D25B43" w:rsidRPr="000F0FBB">
        <w:rPr>
          <w:rFonts w:ascii="宋体" w:hAnsi="宋体" w:hint="eastAsia"/>
          <w:szCs w:val="21"/>
        </w:rPr>
        <w:t>GB T 19077.1</w:t>
      </w:r>
      <w:r w:rsidR="00227D9E">
        <w:rPr>
          <w:rFonts w:ascii="宋体" w:hAnsi="宋体" w:hint="eastAsia"/>
          <w:szCs w:val="21"/>
        </w:rPr>
        <w:t>规定的方法</w:t>
      </w:r>
      <w:r w:rsidR="00D25B43">
        <w:rPr>
          <w:rFonts w:ascii="宋体" w:hAnsi="宋体" w:hint="eastAsia"/>
          <w:szCs w:val="21"/>
        </w:rPr>
        <w:t>进行。</w:t>
      </w:r>
    </w:p>
    <w:p w:rsidR="00D25B43" w:rsidRDefault="00C748A7" w:rsidP="00B85C6D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6</w:t>
      </w:r>
      <w:r w:rsidR="00D25B43" w:rsidRPr="0001097A">
        <w:rPr>
          <w:rFonts w:ascii="黑体" w:eastAsia="黑体" w:hAnsi="黑体" w:hint="eastAsia"/>
          <w:szCs w:val="21"/>
        </w:rPr>
        <w:t>.2.4</w:t>
      </w:r>
      <w:r w:rsidR="00D25B43" w:rsidRPr="002C2BEC">
        <w:rPr>
          <w:rFonts w:ascii="宋体" w:hAnsi="宋体" w:hint="eastAsia"/>
          <w:szCs w:val="21"/>
        </w:rPr>
        <w:t xml:space="preserve">  +45μm颗粒含量的</w:t>
      </w:r>
      <w:proofErr w:type="gramStart"/>
      <w:r w:rsidR="00D25B43" w:rsidRPr="002C2BEC">
        <w:rPr>
          <w:rFonts w:ascii="宋体" w:hAnsi="宋体" w:hint="eastAsia"/>
          <w:szCs w:val="21"/>
        </w:rPr>
        <w:t>检验按</w:t>
      </w:r>
      <w:proofErr w:type="gramEnd"/>
      <w:r w:rsidR="00CF458E" w:rsidRPr="002C2BEC">
        <w:rPr>
          <w:rFonts w:ascii="宋体" w:hAnsi="宋体" w:hint="eastAsia"/>
          <w:szCs w:val="21"/>
        </w:rPr>
        <w:t>附录A的方法进行。</w:t>
      </w:r>
    </w:p>
    <w:p w:rsidR="00D25B43" w:rsidRDefault="00C748A7" w:rsidP="00B85C6D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6.2.5</w:t>
      </w:r>
      <w:r w:rsidR="00D25B43">
        <w:rPr>
          <w:rFonts w:ascii="宋体" w:hAnsi="宋体" w:hint="eastAsia"/>
          <w:szCs w:val="21"/>
        </w:rPr>
        <w:t xml:space="preserve">  </w:t>
      </w:r>
      <w:r w:rsidR="00D25B43" w:rsidRPr="00D25B43">
        <w:rPr>
          <w:rFonts w:ascii="宋体" w:hAnsi="宋体" w:hint="eastAsia"/>
          <w:szCs w:val="21"/>
        </w:rPr>
        <w:t>24分钟研磨粒度测定按照附录</w:t>
      </w:r>
      <w:r w:rsidR="00CF458E">
        <w:rPr>
          <w:rFonts w:ascii="宋体" w:hAnsi="宋体" w:hint="eastAsia"/>
          <w:szCs w:val="21"/>
        </w:rPr>
        <w:t>B</w:t>
      </w:r>
      <w:r w:rsidR="00D25B43" w:rsidRPr="00D25B43">
        <w:rPr>
          <w:rFonts w:ascii="宋体" w:hAnsi="宋体" w:hint="eastAsia"/>
          <w:szCs w:val="21"/>
        </w:rPr>
        <w:t>的方法进行</w:t>
      </w:r>
      <w:r w:rsidR="00D25B43">
        <w:rPr>
          <w:rFonts w:ascii="宋体" w:hAnsi="宋体" w:hint="eastAsia"/>
          <w:szCs w:val="21"/>
        </w:rPr>
        <w:t>。</w:t>
      </w:r>
    </w:p>
    <w:p w:rsidR="00CF458E" w:rsidRPr="00CF458E" w:rsidRDefault="00CF458E" w:rsidP="00B85C6D">
      <w:pPr>
        <w:rPr>
          <w:rFonts w:ascii="宋体" w:hAnsi="宋体"/>
          <w:szCs w:val="21"/>
        </w:rPr>
      </w:pPr>
    </w:p>
    <w:p w:rsidR="00070798" w:rsidRPr="00070798" w:rsidRDefault="00070798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070798">
        <w:rPr>
          <w:rFonts w:ascii="黑体" w:eastAsia="黑体" w:hAnsi="黑体" w:hint="eastAsia"/>
          <w:szCs w:val="21"/>
        </w:rPr>
        <w:t>6.3  外观质量</w:t>
      </w:r>
    </w:p>
    <w:p w:rsidR="00070798" w:rsidRDefault="00070798" w:rsidP="0007079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煅烧α型氧化铝外观质量目测检查。</w:t>
      </w:r>
    </w:p>
    <w:p w:rsidR="00070798" w:rsidRPr="00070798" w:rsidRDefault="00070798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070798">
        <w:rPr>
          <w:rFonts w:ascii="黑体" w:eastAsia="黑体" w:hAnsi="黑体" w:hint="eastAsia"/>
          <w:szCs w:val="21"/>
        </w:rPr>
        <w:t>6.4  其他要求</w:t>
      </w:r>
    </w:p>
    <w:p w:rsidR="00070798" w:rsidRDefault="00070798" w:rsidP="0007079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煅烧α型氧化铝其他要求的试验方法由供需双方协商确定。</w:t>
      </w:r>
    </w:p>
    <w:p w:rsidR="00D25B43" w:rsidRPr="00D25B43" w:rsidRDefault="00C748A7" w:rsidP="0001097A">
      <w:pPr>
        <w:spacing w:beforeLines="100" w:before="312" w:afterLines="100" w:after="312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="00D25B43" w:rsidRPr="00D25B43">
        <w:rPr>
          <w:rFonts w:ascii="黑体" w:eastAsia="黑体" w:hAnsi="黑体" w:hint="eastAsia"/>
          <w:szCs w:val="21"/>
        </w:rPr>
        <w:t xml:space="preserve">  检验规则</w:t>
      </w:r>
    </w:p>
    <w:p w:rsidR="00D25B43" w:rsidRPr="00D25B43" w:rsidRDefault="00C748A7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="00D25B43" w:rsidRPr="00D25B43">
        <w:rPr>
          <w:rFonts w:ascii="黑体" w:eastAsia="黑体" w:hAnsi="黑体" w:hint="eastAsia"/>
          <w:szCs w:val="21"/>
        </w:rPr>
        <w:t>.1  检查和验收</w:t>
      </w:r>
    </w:p>
    <w:p w:rsidR="00D25B43" w:rsidRDefault="00C748A7" w:rsidP="00B85C6D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7</w:t>
      </w:r>
      <w:r w:rsidR="00D25B43" w:rsidRPr="0001097A">
        <w:rPr>
          <w:rFonts w:ascii="黑体" w:eastAsia="黑体" w:hAnsi="黑体" w:hint="eastAsia"/>
          <w:szCs w:val="21"/>
        </w:rPr>
        <w:t>.1.1</w:t>
      </w:r>
      <w:r w:rsidR="00D25B43">
        <w:rPr>
          <w:rFonts w:ascii="宋体" w:hAnsi="宋体" w:hint="eastAsia"/>
          <w:szCs w:val="21"/>
        </w:rPr>
        <w:t xml:space="preserve">  产品由供方</w:t>
      </w:r>
      <w:r w:rsidR="001A4B48">
        <w:rPr>
          <w:rFonts w:ascii="宋体" w:hAnsi="宋体" w:hint="eastAsia"/>
          <w:szCs w:val="21"/>
        </w:rPr>
        <w:t>技术监督管理部门</w:t>
      </w:r>
      <w:r w:rsidR="00D25B43">
        <w:rPr>
          <w:rFonts w:ascii="宋体" w:hAnsi="宋体" w:hint="eastAsia"/>
          <w:szCs w:val="21"/>
        </w:rPr>
        <w:t>进行检验，保证产品质量符合本文件及订货单的规定</w:t>
      </w:r>
      <w:r w:rsidR="001A4B48">
        <w:rPr>
          <w:rFonts w:ascii="宋体" w:hAnsi="宋体" w:hint="eastAsia"/>
          <w:szCs w:val="21"/>
        </w:rPr>
        <w:t>，并填写产品质量证明书</w:t>
      </w:r>
      <w:r w:rsidR="00D25B43">
        <w:rPr>
          <w:rFonts w:ascii="宋体" w:hAnsi="宋体" w:hint="eastAsia"/>
          <w:szCs w:val="21"/>
        </w:rPr>
        <w:t>。</w:t>
      </w:r>
    </w:p>
    <w:p w:rsidR="00D25B43" w:rsidRDefault="00C748A7" w:rsidP="00B85C6D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lastRenderedPageBreak/>
        <w:t>7</w:t>
      </w:r>
      <w:r w:rsidR="00D25B43" w:rsidRPr="0001097A">
        <w:rPr>
          <w:rFonts w:ascii="黑体" w:eastAsia="黑体" w:hAnsi="黑体" w:hint="eastAsia"/>
          <w:szCs w:val="21"/>
        </w:rPr>
        <w:t>.1.2</w:t>
      </w:r>
      <w:r w:rsidR="00D25B43">
        <w:rPr>
          <w:rFonts w:ascii="宋体" w:hAnsi="宋体" w:hint="eastAsia"/>
          <w:szCs w:val="21"/>
        </w:rPr>
        <w:t xml:space="preserve">  需方</w:t>
      </w:r>
      <w:r w:rsidR="001A4B48">
        <w:rPr>
          <w:rFonts w:ascii="宋体" w:hAnsi="宋体" w:hint="eastAsia"/>
          <w:szCs w:val="21"/>
        </w:rPr>
        <w:t>应</w:t>
      </w:r>
      <w:r w:rsidR="00D25B43">
        <w:rPr>
          <w:rFonts w:ascii="宋体" w:hAnsi="宋体" w:hint="eastAsia"/>
          <w:szCs w:val="21"/>
        </w:rPr>
        <w:t>对收到的产品按本文件的规定进行检验。如检验结果与本文件及</w:t>
      </w:r>
      <w:r w:rsidR="00E73263">
        <w:rPr>
          <w:rFonts w:ascii="宋体" w:hAnsi="宋体" w:hint="eastAsia"/>
          <w:szCs w:val="21"/>
        </w:rPr>
        <w:t>订货单的规定不符时，应</w:t>
      </w:r>
      <w:r w:rsidR="001A4B48">
        <w:rPr>
          <w:rFonts w:ascii="宋体" w:hAnsi="宋体" w:hint="eastAsia"/>
          <w:szCs w:val="21"/>
        </w:rPr>
        <w:t>在收到产品之日起30日内</w:t>
      </w:r>
      <w:r w:rsidR="00E73263">
        <w:rPr>
          <w:rFonts w:ascii="宋体" w:hAnsi="宋体" w:hint="eastAsia"/>
          <w:szCs w:val="21"/>
        </w:rPr>
        <w:t>以书面形式向供方提出，由供需双方协商解决</w:t>
      </w:r>
      <w:r w:rsidR="001C630E">
        <w:rPr>
          <w:rFonts w:ascii="宋体" w:hAnsi="宋体" w:hint="eastAsia"/>
          <w:szCs w:val="21"/>
        </w:rPr>
        <w:t>。如需仲裁，应由供需双方在需方共同取样或协商确定。</w:t>
      </w:r>
    </w:p>
    <w:p w:rsidR="001C630E" w:rsidRPr="001C630E" w:rsidRDefault="00C748A7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="001C630E" w:rsidRPr="001C630E">
        <w:rPr>
          <w:rFonts w:ascii="黑体" w:eastAsia="黑体" w:hAnsi="黑体" w:hint="eastAsia"/>
          <w:szCs w:val="21"/>
        </w:rPr>
        <w:t>.2  组批</w:t>
      </w:r>
    </w:p>
    <w:p w:rsidR="00660CFE" w:rsidRDefault="001C630E" w:rsidP="00B660A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煅烧α型氧化铝应成批提交验收，每批应由同一牌号</w:t>
      </w:r>
      <w:r w:rsidR="00227D9E">
        <w:rPr>
          <w:rFonts w:ascii="宋体" w:hAnsi="宋体" w:hint="eastAsia"/>
          <w:szCs w:val="21"/>
        </w:rPr>
        <w:t>的产品</w:t>
      </w:r>
      <w:r>
        <w:rPr>
          <w:rFonts w:ascii="宋体" w:hAnsi="宋体" w:hint="eastAsia"/>
          <w:szCs w:val="21"/>
        </w:rPr>
        <w:t>组成。每批重量不超过120</w:t>
      </w:r>
      <w:r w:rsidR="00285FA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t</w:t>
      </w:r>
      <w:r w:rsidR="00227D9E">
        <w:rPr>
          <w:rFonts w:ascii="宋体" w:hAnsi="宋体" w:hint="eastAsia"/>
          <w:szCs w:val="21"/>
        </w:rPr>
        <w:t>，特殊情况可由供需双方确定。</w:t>
      </w:r>
    </w:p>
    <w:p w:rsidR="001C630E" w:rsidRPr="00227D9E" w:rsidRDefault="00C748A7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="001C630E" w:rsidRPr="00227D9E">
        <w:rPr>
          <w:rFonts w:ascii="黑体" w:eastAsia="黑体" w:hAnsi="黑体" w:hint="eastAsia"/>
          <w:szCs w:val="21"/>
        </w:rPr>
        <w:t>.3  检验项目</w:t>
      </w:r>
    </w:p>
    <w:p w:rsidR="002F253E" w:rsidRPr="002F253E" w:rsidRDefault="002F253E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2F253E">
        <w:rPr>
          <w:rFonts w:ascii="黑体" w:eastAsia="黑体" w:hAnsi="黑体" w:hint="eastAsia"/>
          <w:szCs w:val="21"/>
        </w:rPr>
        <w:t>7.3.1  出厂检验项目</w:t>
      </w:r>
    </w:p>
    <w:p w:rsidR="001C630E" w:rsidRDefault="00227D9E" w:rsidP="00227D9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每批</w:t>
      </w:r>
      <w:r w:rsidR="00131AE5">
        <w:rPr>
          <w:rFonts w:ascii="宋体" w:hAnsi="宋体" w:hint="eastAsia"/>
          <w:szCs w:val="21"/>
        </w:rPr>
        <w:t>煅烧α型氧化铝原粉</w:t>
      </w:r>
      <w:r>
        <w:rPr>
          <w:rFonts w:ascii="宋体" w:hAnsi="宋体" w:hint="eastAsia"/>
          <w:szCs w:val="21"/>
        </w:rPr>
        <w:t>应进行</w:t>
      </w:r>
      <w:r w:rsidR="00131AE5">
        <w:rPr>
          <w:rFonts w:ascii="宋体" w:hAnsi="宋体" w:hint="eastAsia"/>
          <w:szCs w:val="21"/>
        </w:rPr>
        <w:t>SiO</w:t>
      </w:r>
      <w:r w:rsidR="00131AE5">
        <w:rPr>
          <w:rFonts w:ascii="宋体" w:hAnsi="宋体" w:hint="eastAsia"/>
          <w:szCs w:val="21"/>
          <w:vertAlign w:val="subscript"/>
        </w:rPr>
        <w:t>2</w:t>
      </w:r>
      <w:r w:rsidR="00131AE5">
        <w:rPr>
          <w:rFonts w:ascii="宋体" w:hAnsi="宋体" w:hint="eastAsia"/>
          <w:szCs w:val="21"/>
        </w:rPr>
        <w:t>、Fe</w:t>
      </w:r>
      <w:r w:rsidR="00131AE5">
        <w:rPr>
          <w:rFonts w:ascii="宋体" w:hAnsi="宋体" w:hint="eastAsia"/>
          <w:szCs w:val="21"/>
          <w:vertAlign w:val="subscript"/>
        </w:rPr>
        <w:t>2</w:t>
      </w:r>
      <w:r w:rsidR="00131AE5">
        <w:rPr>
          <w:rFonts w:ascii="宋体" w:hAnsi="宋体" w:hint="eastAsia"/>
          <w:szCs w:val="21"/>
        </w:rPr>
        <w:t>O</w:t>
      </w:r>
      <w:r w:rsidR="00131AE5">
        <w:rPr>
          <w:rFonts w:ascii="宋体" w:hAnsi="宋体" w:hint="eastAsia"/>
          <w:szCs w:val="21"/>
          <w:vertAlign w:val="subscript"/>
        </w:rPr>
        <w:t>3</w:t>
      </w:r>
      <w:r w:rsidR="00131AE5">
        <w:rPr>
          <w:rFonts w:ascii="宋体" w:hAnsi="宋体" w:hint="eastAsia"/>
          <w:szCs w:val="21"/>
        </w:rPr>
        <w:t>、Na</w:t>
      </w:r>
      <w:r w:rsidR="00131AE5">
        <w:rPr>
          <w:rFonts w:ascii="宋体" w:hAnsi="宋体" w:hint="eastAsia"/>
          <w:szCs w:val="21"/>
          <w:vertAlign w:val="subscript"/>
        </w:rPr>
        <w:t>2</w:t>
      </w:r>
      <w:r w:rsidR="00131AE5">
        <w:rPr>
          <w:rFonts w:ascii="宋体" w:hAnsi="宋体" w:hint="eastAsia"/>
          <w:szCs w:val="21"/>
        </w:rPr>
        <w:t>O、灼减、有效密度</w:t>
      </w:r>
      <w:r w:rsidR="006B78B5">
        <w:rPr>
          <w:rFonts w:ascii="宋体" w:hAnsi="宋体" w:hint="eastAsia"/>
          <w:szCs w:val="21"/>
        </w:rPr>
        <w:t>、</w:t>
      </w:r>
      <w:r w:rsidR="00131AE5" w:rsidRPr="00D25B43">
        <w:rPr>
          <w:rFonts w:ascii="宋体" w:hAnsi="宋体" w:hint="eastAsia"/>
          <w:szCs w:val="21"/>
        </w:rPr>
        <w:t>α-Al</w:t>
      </w:r>
      <w:r w:rsidR="00131AE5" w:rsidRPr="00D25B43">
        <w:rPr>
          <w:rFonts w:ascii="宋体" w:hAnsi="宋体" w:hint="eastAsia"/>
          <w:szCs w:val="21"/>
          <w:vertAlign w:val="subscript"/>
        </w:rPr>
        <w:t>2</w:t>
      </w:r>
      <w:r w:rsidR="00131AE5" w:rsidRPr="00D25B43">
        <w:rPr>
          <w:rFonts w:ascii="宋体" w:hAnsi="宋体" w:hint="eastAsia"/>
          <w:szCs w:val="21"/>
        </w:rPr>
        <w:t>O</w:t>
      </w:r>
      <w:r w:rsidR="00131AE5" w:rsidRPr="00D25B43">
        <w:rPr>
          <w:rFonts w:ascii="宋体" w:hAnsi="宋体" w:hint="eastAsia"/>
          <w:szCs w:val="21"/>
          <w:vertAlign w:val="subscript"/>
        </w:rPr>
        <w:t>3</w:t>
      </w:r>
      <w:r w:rsidR="00131AE5" w:rsidRPr="00D25B43">
        <w:rPr>
          <w:rFonts w:ascii="宋体" w:hAnsi="宋体" w:hint="eastAsia"/>
          <w:szCs w:val="21"/>
        </w:rPr>
        <w:t>含量</w:t>
      </w:r>
      <w:r w:rsidR="006B78B5">
        <w:rPr>
          <w:rFonts w:ascii="宋体" w:hAnsi="宋体" w:hint="eastAsia"/>
          <w:szCs w:val="21"/>
        </w:rPr>
        <w:t>、</w:t>
      </w:r>
      <w:r w:rsidR="006B78B5" w:rsidRPr="006B78B5">
        <w:rPr>
          <w:rFonts w:ascii="宋体" w:hAnsi="宋体" w:hint="eastAsia"/>
          <w:szCs w:val="21"/>
        </w:rPr>
        <w:t>24 分钟研磨粒度</w:t>
      </w:r>
      <w:r w:rsidR="006B78B5">
        <w:rPr>
          <w:rFonts w:ascii="宋体" w:hAnsi="宋体" w:hint="eastAsia"/>
          <w:szCs w:val="21"/>
        </w:rPr>
        <w:t>D</w:t>
      </w:r>
      <w:r w:rsidR="006B78B5">
        <w:rPr>
          <w:rFonts w:ascii="宋体" w:hAnsi="宋体" w:hint="eastAsia"/>
          <w:szCs w:val="21"/>
          <w:vertAlign w:val="subscript"/>
        </w:rPr>
        <w:t>50</w:t>
      </w:r>
      <w:r>
        <w:rPr>
          <w:rFonts w:ascii="宋体" w:hAnsi="宋体" w:hint="eastAsia"/>
          <w:szCs w:val="21"/>
        </w:rPr>
        <w:t>的测定</w:t>
      </w:r>
      <w:r w:rsidR="00131AE5">
        <w:rPr>
          <w:rFonts w:ascii="宋体" w:hAnsi="宋体" w:hint="eastAsia"/>
          <w:szCs w:val="21"/>
        </w:rPr>
        <w:t>，每批煅烧α型氧化铝微粉应进行SiO</w:t>
      </w:r>
      <w:r w:rsidR="00131AE5">
        <w:rPr>
          <w:rFonts w:ascii="宋体" w:hAnsi="宋体" w:hint="eastAsia"/>
          <w:szCs w:val="21"/>
          <w:vertAlign w:val="subscript"/>
        </w:rPr>
        <w:t>2</w:t>
      </w:r>
      <w:r w:rsidR="00131AE5">
        <w:rPr>
          <w:rFonts w:ascii="宋体" w:hAnsi="宋体" w:hint="eastAsia"/>
          <w:szCs w:val="21"/>
        </w:rPr>
        <w:t>、Fe</w:t>
      </w:r>
      <w:r w:rsidR="00131AE5">
        <w:rPr>
          <w:rFonts w:ascii="宋体" w:hAnsi="宋体" w:hint="eastAsia"/>
          <w:szCs w:val="21"/>
          <w:vertAlign w:val="subscript"/>
        </w:rPr>
        <w:t>2</w:t>
      </w:r>
      <w:r w:rsidR="00131AE5">
        <w:rPr>
          <w:rFonts w:ascii="宋体" w:hAnsi="宋体" w:hint="eastAsia"/>
          <w:szCs w:val="21"/>
        </w:rPr>
        <w:t>O</w:t>
      </w:r>
      <w:r w:rsidR="00131AE5">
        <w:rPr>
          <w:rFonts w:ascii="宋体" w:hAnsi="宋体" w:hint="eastAsia"/>
          <w:szCs w:val="21"/>
          <w:vertAlign w:val="subscript"/>
        </w:rPr>
        <w:t>3</w:t>
      </w:r>
      <w:r w:rsidR="00131AE5">
        <w:rPr>
          <w:rFonts w:ascii="宋体" w:hAnsi="宋体" w:hint="eastAsia"/>
          <w:szCs w:val="21"/>
        </w:rPr>
        <w:t>、Na</w:t>
      </w:r>
      <w:r w:rsidR="00131AE5">
        <w:rPr>
          <w:rFonts w:ascii="宋体" w:hAnsi="宋体" w:hint="eastAsia"/>
          <w:szCs w:val="21"/>
          <w:vertAlign w:val="subscript"/>
        </w:rPr>
        <w:t>2</w:t>
      </w:r>
      <w:r w:rsidR="00131AE5">
        <w:rPr>
          <w:rFonts w:ascii="宋体" w:hAnsi="宋体" w:hint="eastAsia"/>
          <w:szCs w:val="21"/>
        </w:rPr>
        <w:t>O、灼减、</w:t>
      </w:r>
      <w:r w:rsidR="00131AE5" w:rsidRPr="00D25B43">
        <w:rPr>
          <w:rFonts w:ascii="宋体" w:hAnsi="宋体" w:hint="eastAsia"/>
          <w:szCs w:val="21"/>
        </w:rPr>
        <w:t>α-Al</w:t>
      </w:r>
      <w:r w:rsidR="00131AE5" w:rsidRPr="00D25B43">
        <w:rPr>
          <w:rFonts w:ascii="宋体" w:hAnsi="宋体" w:hint="eastAsia"/>
          <w:szCs w:val="21"/>
          <w:vertAlign w:val="subscript"/>
        </w:rPr>
        <w:t>2</w:t>
      </w:r>
      <w:r w:rsidR="00131AE5" w:rsidRPr="00D25B43">
        <w:rPr>
          <w:rFonts w:ascii="宋体" w:hAnsi="宋体" w:hint="eastAsia"/>
          <w:szCs w:val="21"/>
        </w:rPr>
        <w:t>O</w:t>
      </w:r>
      <w:r w:rsidR="00131AE5" w:rsidRPr="00D25B43">
        <w:rPr>
          <w:rFonts w:ascii="宋体" w:hAnsi="宋体" w:hint="eastAsia"/>
          <w:szCs w:val="21"/>
          <w:vertAlign w:val="subscript"/>
        </w:rPr>
        <w:t>3</w:t>
      </w:r>
      <w:r w:rsidR="00131AE5">
        <w:rPr>
          <w:rFonts w:ascii="宋体" w:hAnsi="宋体" w:hint="eastAsia"/>
          <w:szCs w:val="21"/>
        </w:rPr>
        <w:t>、中位粒径D</w:t>
      </w:r>
      <w:r w:rsidR="00131AE5">
        <w:rPr>
          <w:rFonts w:ascii="宋体" w:hAnsi="宋体" w:hint="eastAsia"/>
          <w:szCs w:val="21"/>
          <w:vertAlign w:val="subscript"/>
        </w:rPr>
        <w:t>50</w:t>
      </w:r>
      <w:r w:rsidR="00131AE5">
        <w:rPr>
          <w:rFonts w:ascii="宋体" w:hAnsi="宋体" w:hint="eastAsia"/>
          <w:szCs w:val="21"/>
        </w:rPr>
        <w:t>、+45μm颗粒</w:t>
      </w:r>
      <w:r w:rsidR="00131AE5" w:rsidRPr="00D25B43">
        <w:rPr>
          <w:rFonts w:ascii="宋体" w:hAnsi="宋体" w:hint="eastAsia"/>
          <w:szCs w:val="21"/>
        </w:rPr>
        <w:t>含量</w:t>
      </w:r>
      <w:r w:rsidR="00131AE5">
        <w:rPr>
          <w:rFonts w:ascii="宋体" w:hAnsi="宋体" w:hint="eastAsia"/>
          <w:szCs w:val="21"/>
        </w:rPr>
        <w:t>的测定</w:t>
      </w:r>
      <w:r>
        <w:rPr>
          <w:rFonts w:ascii="宋体" w:hAnsi="宋体" w:hint="eastAsia"/>
          <w:szCs w:val="21"/>
        </w:rPr>
        <w:t>。</w:t>
      </w:r>
    </w:p>
    <w:p w:rsidR="002F253E" w:rsidRPr="002F253E" w:rsidRDefault="002F253E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2F253E">
        <w:rPr>
          <w:rFonts w:ascii="黑体" w:eastAsia="黑体" w:hAnsi="黑体" w:hint="eastAsia"/>
          <w:szCs w:val="21"/>
        </w:rPr>
        <w:t>7.3.2  型式检验项目</w:t>
      </w:r>
    </w:p>
    <w:p w:rsidR="002F253E" w:rsidRDefault="008B016C" w:rsidP="00227D9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正常生产时应定期进行型式检验，检验项目包括化学成分、粒度分布、松装密度、比表面积、有效密度、</w:t>
      </w:r>
      <w:r w:rsidRPr="00D25B43">
        <w:rPr>
          <w:rFonts w:ascii="宋体" w:hAnsi="宋体" w:hint="eastAsia"/>
          <w:szCs w:val="21"/>
        </w:rPr>
        <w:t>α-Al</w:t>
      </w:r>
      <w:r w:rsidRPr="00D25B43">
        <w:rPr>
          <w:rFonts w:ascii="宋体" w:hAnsi="宋体" w:hint="eastAsia"/>
          <w:szCs w:val="21"/>
          <w:vertAlign w:val="subscript"/>
        </w:rPr>
        <w:t>2</w:t>
      </w:r>
      <w:r w:rsidRPr="00D25B43">
        <w:rPr>
          <w:rFonts w:ascii="宋体" w:hAnsi="宋体" w:hint="eastAsia"/>
          <w:szCs w:val="21"/>
        </w:rPr>
        <w:t>O</w:t>
      </w:r>
      <w:r w:rsidRPr="00D25B43">
        <w:rPr>
          <w:rFonts w:ascii="宋体" w:hAnsi="宋体" w:hint="eastAsia"/>
          <w:szCs w:val="21"/>
          <w:vertAlign w:val="subscript"/>
        </w:rPr>
        <w:t>3</w:t>
      </w:r>
      <w:r w:rsidRPr="00D25B43">
        <w:rPr>
          <w:rFonts w:ascii="宋体" w:hAnsi="宋体" w:hint="eastAsia"/>
          <w:szCs w:val="21"/>
        </w:rPr>
        <w:t>含量</w:t>
      </w:r>
      <w:r>
        <w:rPr>
          <w:rFonts w:ascii="宋体" w:hAnsi="宋体" w:hint="eastAsia"/>
          <w:szCs w:val="21"/>
        </w:rPr>
        <w:t>等。在下列情况下也应进行型式检验：</w:t>
      </w:r>
    </w:p>
    <w:p w:rsidR="008B016C" w:rsidRDefault="008B016C" w:rsidP="00227D9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a）正常生产时，原料、工艺、管理等方面（包括人员素质的变化）</w:t>
      </w:r>
      <w:proofErr w:type="gramStart"/>
      <w:r>
        <w:rPr>
          <w:rFonts w:ascii="宋体" w:hAnsi="宋体" w:hint="eastAsia"/>
          <w:szCs w:val="21"/>
        </w:rPr>
        <w:t>有效大</w:t>
      </w:r>
      <w:proofErr w:type="gramEnd"/>
      <w:r>
        <w:rPr>
          <w:rFonts w:ascii="宋体" w:hAnsi="宋体" w:hint="eastAsia"/>
          <w:szCs w:val="21"/>
        </w:rPr>
        <w:t>改变，或设备改造可能影响产品质量时；</w:t>
      </w:r>
    </w:p>
    <w:p w:rsidR="008B016C" w:rsidRDefault="008B016C" w:rsidP="00227D9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b）长期停产后</w:t>
      </w:r>
      <w:r w:rsidR="00AF0993">
        <w:rPr>
          <w:rFonts w:ascii="宋体" w:hAnsi="宋体" w:hint="eastAsia"/>
          <w:szCs w:val="21"/>
        </w:rPr>
        <w:t>恢</w:t>
      </w:r>
      <w:r>
        <w:rPr>
          <w:rFonts w:ascii="宋体" w:hAnsi="宋体" w:hint="eastAsia"/>
          <w:szCs w:val="21"/>
        </w:rPr>
        <w:t>复生产时；</w:t>
      </w:r>
    </w:p>
    <w:p w:rsidR="008B016C" w:rsidRDefault="008B016C" w:rsidP="00227D9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c）出厂检验结果与上次型式检验结果有较大差异时；</w:t>
      </w:r>
    </w:p>
    <w:p w:rsidR="008B016C" w:rsidRPr="008B016C" w:rsidRDefault="008B016C" w:rsidP="00227D9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d）国家行业管理部门和质量监督机构提出型式检验时。</w:t>
      </w:r>
    </w:p>
    <w:p w:rsidR="00227D9E" w:rsidRPr="00131AE5" w:rsidRDefault="00C748A7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="00227D9E" w:rsidRPr="00131AE5">
        <w:rPr>
          <w:rFonts w:ascii="黑体" w:eastAsia="黑体" w:hAnsi="黑体" w:hint="eastAsia"/>
          <w:szCs w:val="21"/>
        </w:rPr>
        <w:t>.4  取样和制样</w:t>
      </w:r>
    </w:p>
    <w:p w:rsidR="00227D9E" w:rsidRPr="002F253E" w:rsidRDefault="00C748A7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2F253E">
        <w:rPr>
          <w:rFonts w:ascii="黑体" w:eastAsia="黑体" w:hAnsi="黑体" w:hint="eastAsia"/>
          <w:szCs w:val="21"/>
        </w:rPr>
        <w:t>7</w:t>
      </w:r>
      <w:r w:rsidR="00A10567" w:rsidRPr="002F253E">
        <w:rPr>
          <w:rFonts w:ascii="黑体" w:eastAsia="黑体" w:hAnsi="黑体" w:hint="eastAsia"/>
          <w:szCs w:val="21"/>
        </w:rPr>
        <w:t>.4.1  产品的取样和制样</w:t>
      </w:r>
    </w:p>
    <w:p w:rsidR="00131AE5" w:rsidRDefault="00885C92" w:rsidP="000703A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氧化铝每批至少随机选择10袋，用直径15-20mm的铜（或不锈钢）管探针沿包装袋对角线插入深度不</w:t>
      </w:r>
      <w:proofErr w:type="gramStart"/>
      <w:r>
        <w:rPr>
          <w:rFonts w:ascii="宋体" w:hAnsi="宋体" w:hint="eastAsia"/>
          <w:szCs w:val="21"/>
        </w:rPr>
        <w:t>小于袋长2/3处</w:t>
      </w:r>
      <w:proofErr w:type="gramEnd"/>
      <w:r>
        <w:rPr>
          <w:rFonts w:ascii="宋体" w:hAnsi="宋体" w:hint="eastAsia"/>
          <w:szCs w:val="21"/>
        </w:rPr>
        <w:t>，取同等质量的试样</w:t>
      </w:r>
      <w:r w:rsidR="00131AE5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将所取得的全部试样充分混匀，按照</w:t>
      </w:r>
      <w:proofErr w:type="gramStart"/>
      <w:r>
        <w:rPr>
          <w:rFonts w:ascii="宋体" w:hAnsi="宋体" w:hint="eastAsia"/>
          <w:szCs w:val="21"/>
        </w:rPr>
        <w:t>四分法缩分至</w:t>
      </w:r>
      <w:proofErr w:type="gramEnd"/>
      <w:r>
        <w:rPr>
          <w:rFonts w:ascii="宋体" w:hAnsi="宋体" w:hint="eastAsia"/>
          <w:szCs w:val="21"/>
        </w:rPr>
        <w:t>重量不少于3kg，分成三份，密封保存，一份做仲裁分析，其余由供需双方各保存一份。</w:t>
      </w:r>
    </w:p>
    <w:p w:rsidR="00A10567" w:rsidRPr="002F253E" w:rsidRDefault="00C748A7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2F253E">
        <w:rPr>
          <w:rFonts w:ascii="黑体" w:eastAsia="黑体" w:hAnsi="黑体" w:hint="eastAsia"/>
          <w:szCs w:val="21"/>
        </w:rPr>
        <w:t>7</w:t>
      </w:r>
      <w:r w:rsidR="00A10567" w:rsidRPr="002F253E">
        <w:rPr>
          <w:rFonts w:ascii="黑体" w:eastAsia="黑体" w:hAnsi="黑体" w:hint="eastAsia"/>
          <w:szCs w:val="21"/>
        </w:rPr>
        <w:t>.4.2  化学成分的</w:t>
      </w:r>
      <w:r w:rsidR="00131AE5" w:rsidRPr="002F253E">
        <w:rPr>
          <w:rFonts w:ascii="黑体" w:eastAsia="黑体" w:hAnsi="黑体" w:hint="eastAsia"/>
          <w:szCs w:val="21"/>
        </w:rPr>
        <w:t>仲裁</w:t>
      </w:r>
      <w:r w:rsidR="00A10567" w:rsidRPr="002F253E">
        <w:rPr>
          <w:rFonts w:ascii="黑体" w:eastAsia="黑体" w:hAnsi="黑体" w:hint="eastAsia"/>
          <w:szCs w:val="21"/>
        </w:rPr>
        <w:t>取样、制样</w:t>
      </w:r>
    </w:p>
    <w:p w:rsidR="00A10567" w:rsidRDefault="00131AE5" w:rsidP="00227D9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煅烧α型氧化铝的仲裁取样和制</w:t>
      </w:r>
      <w:proofErr w:type="gramStart"/>
      <w:r>
        <w:rPr>
          <w:rFonts w:ascii="宋体" w:hAnsi="宋体" w:hint="eastAsia"/>
          <w:szCs w:val="21"/>
        </w:rPr>
        <w:t>样分别</w:t>
      </w:r>
      <w:proofErr w:type="gramEnd"/>
      <w:r>
        <w:rPr>
          <w:rFonts w:ascii="宋体" w:hAnsi="宋体" w:hint="eastAsia"/>
          <w:szCs w:val="21"/>
        </w:rPr>
        <w:t>按照</w:t>
      </w:r>
      <w:r w:rsidR="000703A0">
        <w:rPr>
          <w:rFonts w:ascii="宋体" w:hAnsi="宋体" w:hint="eastAsia"/>
          <w:szCs w:val="21"/>
        </w:rPr>
        <w:t>GB/T 6609.22和GB/T 6609.23的规定进行。</w:t>
      </w:r>
    </w:p>
    <w:p w:rsidR="000703A0" w:rsidRPr="000703A0" w:rsidRDefault="00C748A7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="000703A0" w:rsidRPr="000703A0">
        <w:rPr>
          <w:rFonts w:ascii="黑体" w:eastAsia="黑体" w:hAnsi="黑体" w:hint="eastAsia"/>
          <w:szCs w:val="21"/>
        </w:rPr>
        <w:t>.5  检验结果的判定</w:t>
      </w:r>
    </w:p>
    <w:p w:rsidR="000703A0" w:rsidRDefault="00C748A7" w:rsidP="000703A0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7</w:t>
      </w:r>
      <w:r w:rsidR="000703A0" w:rsidRPr="0001097A">
        <w:rPr>
          <w:rFonts w:ascii="黑体" w:eastAsia="黑体" w:hAnsi="黑体" w:hint="eastAsia"/>
          <w:szCs w:val="21"/>
        </w:rPr>
        <w:t>.5.1</w:t>
      </w:r>
      <w:r w:rsidR="000703A0">
        <w:rPr>
          <w:rFonts w:ascii="宋体" w:hAnsi="宋体" w:hint="eastAsia"/>
          <w:szCs w:val="21"/>
        </w:rPr>
        <w:t xml:space="preserve">  检验结果的数值按</w:t>
      </w:r>
      <w:r w:rsidR="000703A0" w:rsidRPr="000703A0">
        <w:rPr>
          <w:rFonts w:ascii="宋体" w:hAnsi="宋体"/>
          <w:szCs w:val="21"/>
        </w:rPr>
        <w:t>GB/T 8170</w:t>
      </w:r>
      <w:r w:rsidR="000703A0">
        <w:rPr>
          <w:rFonts w:ascii="宋体" w:hAnsi="宋体" w:hint="eastAsia"/>
          <w:szCs w:val="21"/>
        </w:rPr>
        <w:t>的规定进行修约，并采用修约值比较法判定。</w:t>
      </w:r>
    </w:p>
    <w:p w:rsidR="000703A0" w:rsidRDefault="00C748A7" w:rsidP="000703A0">
      <w:pPr>
        <w:rPr>
          <w:rFonts w:ascii="宋体" w:hAnsi="宋体"/>
          <w:szCs w:val="21"/>
        </w:rPr>
      </w:pPr>
      <w:r w:rsidRPr="0001097A">
        <w:rPr>
          <w:rFonts w:ascii="黑体" w:eastAsia="黑体" w:hAnsi="黑体" w:hint="eastAsia"/>
          <w:szCs w:val="21"/>
        </w:rPr>
        <w:t>7</w:t>
      </w:r>
      <w:r w:rsidR="000703A0" w:rsidRPr="0001097A">
        <w:rPr>
          <w:rFonts w:ascii="黑体" w:eastAsia="黑体" w:hAnsi="黑体" w:hint="eastAsia"/>
          <w:szCs w:val="21"/>
        </w:rPr>
        <w:t>.5.2</w:t>
      </w:r>
      <w:r w:rsidR="000703A0">
        <w:rPr>
          <w:rFonts w:ascii="宋体" w:hAnsi="宋体" w:hint="eastAsia"/>
          <w:szCs w:val="21"/>
        </w:rPr>
        <w:t xml:space="preserve">  检验结果有任何一项不符合本文件规定时，判该批产品不合格，按冲裁结果重新判定牌号。</w:t>
      </w:r>
    </w:p>
    <w:p w:rsidR="000703A0" w:rsidRPr="00981059" w:rsidRDefault="00C748A7" w:rsidP="0001097A">
      <w:pPr>
        <w:spacing w:beforeLines="100" w:before="312" w:afterLines="100" w:after="312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0703A0" w:rsidRPr="00981059">
        <w:rPr>
          <w:rFonts w:ascii="黑体" w:eastAsia="黑体" w:hAnsi="黑体" w:hint="eastAsia"/>
          <w:szCs w:val="21"/>
        </w:rPr>
        <w:t xml:space="preserve">  标志、包装、运输、贮存及</w:t>
      </w:r>
      <w:r w:rsidR="0004771B">
        <w:rPr>
          <w:rFonts w:ascii="黑体" w:eastAsia="黑体" w:hAnsi="黑体" w:hint="eastAsia"/>
          <w:szCs w:val="21"/>
        </w:rPr>
        <w:t>质量证明书</w:t>
      </w:r>
    </w:p>
    <w:p w:rsidR="000703A0" w:rsidRPr="00981059" w:rsidRDefault="00C748A7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0703A0" w:rsidRPr="00981059">
        <w:rPr>
          <w:rFonts w:ascii="黑体" w:eastAsia="黑体" w:hAnsi="黑体" w:hint="eastAsia"/>
          <w:szCs w:val="21"/>
        </w:rPr>
        <w:t>.1  标志</w:t>
      </w:r>
    </w:p>
    <w:p w:rsidR="000703A0" w:rsidRDefault="000703A0" w:rsidP="0033294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包装袋上应标明：</w:t>
      </w:r>
    </w:p>
    <w:p w:rsidR="000703A0" w:rsidRDefault="000703A0" w:rsidP="000703A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a）产品名称；</w:t>
      </w:r>
    </w:p>
    <w:p w:rsidR="000703A0" w:rsidRDefault="000703A0" w:rsidP="000703A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b）商标</w:t>
      </w:r>
      <w:r w:rsidR="00067920">
        <w:rPr>
          <w:rFonts w:ascii="宋体" w:hAnsi="宋体" w:hint="eastAsia"/>
          <w:szCs w:val="21"/>
        </w:rPr>
        <w:t>；</w:t>
      </w:r>
    </w:p>
    <w:p w:rsidR="00754D5F" w:rsidRDefault="000703A0" w:rsidP="000703A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c）本文件编号；</w:t>
      </w:r>
    </w:p>
    <w:p w:rsidR="00332942" w:rsidRPr="00067E09" w:rsidRDefault="00332942" w:rsidP="000703A0">
      <w:pPr>
        <w:ind w:firstLineChars="200" w:firstLine="420"/>
        <w:rPr>
          <w:rFonts w:ascii="宋体" w:hAnsi="宋体"/>
          <w:szCs w:val="21"/>
          <w:vertAlign w:val="subscript"/>
        </w:rPr>
      </w:pPr>
      <w:r>
        <w:rPr>
          <w:rFonts w:ascii="宋体" w:hAnsi="宋体" w:hint="eastAsia"/>
          <w:szCs w:val="21"/>
        </w:rPr>
        <w:t>d）产品牌号</w:t>
      </w:r>
      <w:r w:rsidR="00067E09">
        <w:rPr>
          <w:rFonts w:ascii="宋体" w:hAnsi="宋体" w:hint="eastAsia"/>
          <w:szCs w:val="21"/>
        </w:rPr>
        <w:t>；</w:t>
      </w:r>
    </w:p>
    <w:p w:rsidR="00332942" w:rsidRDefault="00332942" w:rsidP="000703A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e）批号；</w:t>
      </w:r>
    </w:p>
    <w:p w:rsidR="00332942" w:rsidRDefault="00332942" w:rsidP="000703A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f）净重；</w:t>
      </w:r>
    </w:p>
    <w:p w:rsidR="00332942" w:rsidRDefault="00332942" w:rsidP="000703A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g）生产厂名称及产地。</w:t>
      </w:r>
    </w:p>
    <w:p w:rsidR="00332942" w:rsidRPr="00981059" w:rsidRDefault="0004771B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332942" w:rsidRPr="00981059">
        <w:rPr>
          <w:rFonts w:ascii="黑体" w:eastAsia="黑体" w:hAnsi="黑体" w:hint="eastAsia"/>
          <w:szCs w:val="21"/>
        </w:rPr>
        <w:t>.2  包装、运输、贮存</w:t>
      </w:r>
    </w:p>
    <w:p w:rsidR="00332942" w:rsidRPr="00317B08" w:rsidRDefault="0004771B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332942" w:rsidRPr="00317B08">
        <w:rPr>
          <w:rFonts w:ascii="黑体" w:eastAsia="黑体" w:hAnsi="黑体" w:hint="eastAsia"/>
          <w:szCs w:val="21"/>
        </w:rPr>
        <w:t>.2.1  包装</w:t>
      </w:r>
    </w:p>
    <w:p w:rsidR="00332942" w:rsidRDefault="00332942" w:rsidP="000703A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原粉包装袋采用复合塑料编织袋（或纸塑复合袋）；微粉包装</w:t>
      </w:r>
      <w:r w:rsidR="00221F9C">
        <w:rPr>
          <w:rFonts w:ascii="宋体" w:hAnsi="宋体" w:hint="eastAsia"/>
          <w:szCs w:val="21"/>
        </w:rPr>
        <w:t>内层用塑料薄膜袋，外层用塑料编织袋或其他耐磨包装袋</w:t>
      </w:r>
      <w:r w:rsidR="00981059">
        <w:rPr>
          <w:rFonts w:ascii="宋体" w:hAnsi="宋体" w:hint="eastAsia"/>
          <w:szCs w:val="21"/>
        </w:rPr>
        <w:t>。需方如对包装有特殊要求时，可由供需双方协商确定。</w:t>
      </w:r>
    </w:p>
    <w:p w:rsidR="00981059" w:rsidRPr="00317B08" w:rsidRDefault="0004771B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981059" w:rsidRPr="00317B08">
        <w:rPr>
          <w:rFonts w:ascii="黑体" w:eastAsia="黑体" w:hAnsi="黑体" w:hint="eastAsia"/>
          <w:szCs w:val="21"/>
        </w:rPr>
        <w:t>.2.2  运输</w:t>
      </w:r>
    </w:p>
    <w:p w:rsidR="00981059" w:rsidRDefault="00981059" w:rsidP="000703A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运输过程中应防止日晒、雨淋、受潮，轻装轻卸，避免包装袋破损。</w:t>
      </w:r>
    </w:p>
    <w:p w:rsidR="00981059" w:rsidRPr="00317B08" w:rsidRDefault="0004771B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981059" w:rsidRPr="00317B08">
        <w:rPr>
          <w:rFonts w:ascii="黑体" w:eastAsia="黑体" w:hAnsi="黑体" w:hint="eastAsia"/>
          <w:szCs w:val="21"/>
        </w:rPr>
        <w:t>.2.3  贮存</w:t>
      </w:r>
    </w:p>
    <w:p w:rsidR="00981059" w:rsidRDefault="00981059" w:rsidP="000703A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产品应贮存在干燥、洁净的库房内。露天存放时，堆垛</w:t>
      </w:r>
      <w:proofErr w:type="gramStart"/>
      <w:r>
        <w:rPr>
          <w:rFonts w:ascii="宋体" w:hAnsi="宋体" w:hint="eastAsia"/>
          <w:szCs w:val="21"/>
        </w:rPr>
        <w:t>要垫离地面</w:t>
      </w:r>
      <w:proofErr w:type="gramEnd"/>
      <w:r>
        <w:rPr>
          <w:rFonts w:ascii="宋体" w:hAnsi="宋体" w:hint="eastAsia"/>
          <w:szCs w:val="21"/>
        </w:rPr>
        <w:t>100 mm以上，并苫盖完好。</w:t>
      </w:r>
    </w:p>
    <w:p w:rsidR="00981059" w:rsidRPr="007139CA" w:rsidRDefault="0004771B" w:rsidP="0001097A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317B08" w:rsidRPr="007139CA">
        <w:rPr>
          <w:rFonts w:ascii="黑体" w:eastAsia="黑体" w:hAnsi="黑体" w:hint="eastAsia"/>
          <w:szCs w:val="21"/>
        </w:rPr>
        <w:t xml:space="preserve">.3  </w:t>
      </w:r>
      <w:r>
        <w:rPr>
          <w:rFonts w:ascii="黑体" w:eastAsia="黑体" w:hAnsi="黑体" w:hint="eastAsia"/>
          <w:szCs w:val="21"/>
        </w:rPr>
        <w:t>质量证明书</w:t>
      </w:r>
    </w:p>
    <w:p w:rsidR="00317B08" w:rsidRDefault="00317B08" w:rsidP="000703A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每批产品应附有</w:t>
      </w:r>
      <w:r w:rsidR="0067525D">
        <w:rPr>
          <w:rFonts w:ascii="宋体" w:hAnsi="宋体" w:hint="eastAsia"/>
          <w:szCs w:val="21"/>
        </w:rPr>
        <w:t>质量证明书，其上标明</w:t>
      </w:r>
      <w:r>
        <w:rPr>
          <w:rFonts w:ascii="宋体" w:hAnsi="宋体" w:hint="eastAsia"/>
          <w:szCs w:val="21"/>
        </w:rPr>
        <w:t>：</w:t>
      </w:r>
    </w:p>
    <w:p w:rsidR="000703A0" w:rsidRDefault="0067525D" w:rsidP="00317B08">
      <w:pPr>
        <w:pStyle w:val="ab"/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供方名称；</w:t>
      </w:r>
    </w:p>
    <w:p w:rsidR="0067525D" w:rsidRDefault="0067525D" w:rsidP="00317B08">
      <w:pPr>
        <w:pStyle w:val="ab"/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产品名称和牌号；</w:t>
      </w:r>
    </w:p>
    <w:p w:rsidR="0067525D" w:rsidRDefault="0067525D" w:rsidP="00317B08">
      <w:pPr>
        <w:pStyle w:val="ab"/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批号；</w:t>
      </w:r>
    </w:p>
    <w:p w:rsidR="0067525D" w:rsidRDefault="0067525D" w:rsidP="00317B08">
      <w:pPr>
        <w:pStyle w:val="ab"/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分析检测结果和检验印记；</w:t>
      </w:r>
    </w:p>
    <w:p w:rsidR="0067525D" w:rsidRDefault="0067525D" w:rsidP="00317B08">
      <w:pPr>
        <w:pStyle w:val="ab"/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本文件编号；</w:t>
      </w:r>
    </w:p>
    <w:p w:rsidR="0067525D" w:rsidRDefault="0067525D" w:rsidP="00317B08">
      <w:pPr>
        <w:pStyle w:val="ab"/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出厂日期。</w:t>
      </w:r>
    </w:p>
    <w:p w:rsidR="007139CA" w:rsidRPr="007139CA" w:rsidRDefault="0004771B" w:rsidP="0001097A">
      <w:pPr>
        <w:spacing w:beforeLines="100" w:before="312" w:afterLines="100" w:after="312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9</w:t>
      </w:r>
      <w:r w:rsidR="007139CA" w:rsidRPr="007139CA">
        <w:rPr>
          <w:rFonts w:ascii="黑体" w:eastAsia="黑体" w:hAnsi="黑体" w:hint="eastAsia"/>
          <w:szCs w:val="21"/>
        </w:rPr>
        <w:t xml:space="preserve">  订货单内容</w:t>
      </w:r>
    </w:p>
    <w:p w:rsidR="007139CA" w:rsidRPr="002C2BEC" w:rsidRDefault="007139CA" w:rsidP="002C2BEC">
      <w:pPr>
        <w:ind w:firstLineChars="200" w:firstLine="420"/>
        <w:rPr>
          <w:rFonts w:ascii="宋体" w:hAnsi="宋体"/>
          <w:szCs w:val="21"/>
        </w:rPr>
      </w:pPr>
      <w:r w:rsidRPr="002C2BEC">
        <w:rPr>
          <w:rFonts w:ascii="宋体" w:hAnsi="宋体" w:hint="eastAsia"/>
          <w:szCs w:val="21"/>
        </w:rPr>
        <w:t>需方可根据自身的需要，在订购本文件所列产品的订货单内，列出如下内容：</w:t>
      </w:r>
    </w:p>
    <w:p w:rsidR="007139CA" w:rsidRPr="002C2BEC" w:rsidRDefault="0034160E" w:rsidP="002C2BEC">
      <w:pPr>
        <w:ind w:firstLineChars="200" w:firstLine="420"/>
        <w:rPr>
          <w:rFonts w:ascii="宋体" w:hAnsi="宋体"/>
          <w:szCs w:val="21"/>
        </w:rPr>
      </w:pPr>
      <w:r w:rsidRPr="002C2BEC">
        <w:rPr>
          <w:rFonts w:ascii="宋体" w:hAnsi="宋体" w:hint="eastAsia"/>
          <w:szCs w:val="21"/>
        </w:rPr>
        <w:t>a）产品名称；</w:t>
      </w:r>
    </w:p>
    <w:p w:rsidR="0034160E" w:rsidRPr="002C2BEC" w:rsidRDefault="0034160E" w:rsidP="002C2BEC">
      <w:pPr>
        <w:ind w:firstLineChars="200" w:firstLine="420"/>
        <w:rPr>
          <w:rFonts w:ascii="宋体" w:hAnsi="宋体"/>
          <w:szCs w:val="21"/>
        </w:rPr>
      </w:pPr>
      <w:r w:rsidRPr="002C2BEC">
        <w:rPr>
          <w:rFonts w:ascii="宋体" w:hAnsi="宋体" w:hint="eastAsia"/>
          <w:szCs w:val="21"/>
        </w:rPr>
        <w:t>b）牌号；</w:t>
      </w:r>
    </w:p>
    <w:p w:rsidR="0034160E" w:rsidRPr="002C2BEC" w:rsidRDefault="0034160E" w:rsidP="002C2BEC">
      <w:pPr>
        <w:ind w:firstLineChars="200" w:firstLine="420"/>
        <w:rPr>
          <w:rFonts w:ascii="宋体" w:hAnsi="宋体"/>
          <w:szCs w:val="21"/>
        </w:rPr>
      </w:pPr>
      <w:r w:rsidRPr="002C2BEC">
        <w:rPr>
          <w:rFonts w:ascii="宋体" w:hAnsi="宋体" w:hint="eastAsia"/>
          <w:szCs w:val="21"/>
        </w:rPr>
        <w:t>c）净重；</w:t>
      </w:r>
    </w:p>
    <w:p w:rsidR="0034160E" w:rsidRPr="002C2BEC" w:rsidRDefault="0034160E" w:rsidP="002C2BEC">
      <w:pPr>
        <w:ind w:firstLineChars="200" w:firstLine="420"/>
        <w:rPr>
          <w:rFonts w:ascii="宋体" w:hAnsi="宋体"/>
          <w:szCs w:val="21"/>
        </w:rPr>
      </w:pPr>
      <w:r w:rsidRPr="002C2BEC">
        <w:rPr>
          <w:rFonts w:ascii="宋体" w:hAnsi="宋体" w:hint="eastAsia"/>
          <w:szCs w:val="21"/>
        </w:rPr>
        <w:t>d）本文件编号；</w:t>
      </w:r>
    </w:p>
    <w:p w:rsidR="00516562" w:rsidRPr="002C2BEC" w:rsidRDefault="0034160E" w:rsidP="002C2BEC">
      <w:pPr>
        <w:ind w:firstLineChars="200" w:firstLine="420"/>
        <w:rPr>
          <w:rFonts w:ascii="宋体" w:hAnsi="宋体"/>
          <w:szCs w:val="21"/>
        </w:rPr>
      </w:pPr>
      <w:r w:rsidRPr="002C2BEC">
        <w:rPr>
          <w:rFonts w:ascii="宋体" w:hAnsi="宋体" w:hint="eastAsia"/>
          <w:szCs w:val="21"/>
        </w:rPr>
        <w:t>e）本文件中规定的需要在订货单中注明的内容。</w:t>
      </w:r>
    </w:p>
    <w:p w:rsidR="00317B08" w:rsidRPr="00516562" w:rsidRDefault="00317B08" w:rsidP="00516562">
      <w:pPr>
        <w:rPr>
          <w:rFonts w:ascii="宋体" w:hAnsi="宋体"/>
          <w:szCs w:val="21"/>
        </w:rPr>
        <w:sectPr w:rsidR="00317B08" w:rsidRPr="00516562" w:rsidSect="00E24B89">
          <w:headerReference w:type="even" r:id="rId17"/>
          <w:pgSz w:w="11906" w:h="16838" w:code="9"/>
          <w:pgMar w:top="1871" w:right="1134" w:bottom="1418" w:left="1418" w:header="1418" w:footer="1134" w:gutter="0"/>
          <w:pgNumType w:start="1"/>
          <w:cols w:space="425"/>
          <w:titlePg/>
          <w:docGrid w:type="lines" w:linePitch="312"/>
        </w:sectPr>
      </w:pPr>
    </w:p>
    <w:p w:rsidR="006F321A" w:rsidRDefault="006F321A">
      <w:pPr>
        <w:sectPr w:rsidR="006F321A" w:rsidSect="00E24B89">
          <w:type w:val="continuous"/>
          <w:pgSz w:w="11906" w:h="16838" w:code="9"/>
          <w:pgMar w:top="1871" w:right="1134" w:bottom="1418" w:left="1418" w:header="1418" w:footer="1134" w:gutter="0"/>
          <w:cols w:space="425"/>
          <w:titlePg/>
          <w:docGrid w:type="lines" w:linePitch="312"/>
        </w:sectPr>
      </w:pPr>
    </w:p>
    <w:p w:rsidR="00CF458E" w:rsidRPr="0032450C" w:rsidRDefault="00CF458E" w:rsidP="00CF458E">
      <w:pPr>
        <w:spacing w:before="851"/>
        <w:jc w:val="center"/>
        <w:rPr>
          <w:rFonts w:ascii="黑体" w:eastAsia="黑体" w:hAnsi="黑体"/>
        </w:rPr>
      </w:pPr>
      <w:r w:rsidRPr="0032450C">
        <w:rPr>
          <w:rFonts w:ascii="黑体" w:eastAsia="黑体" w:hAnsi="黑体" w:hint="eastAsia"/>
        </w:rPr>
        <w:lastRenderedPageBreak/>
        <w:t>附</w:t>
      </w:r>
      <w:r>
        <w:rPr>
          <w:rFonts w:ascii="黑体" w:eastAsia="黑体" w:hAnsi="黑体" w:hint="eastAsia"/>
        </w:rPr>
        <w:t xml:space="preserve">  </w:t>
      </w:r>
      <w:r w:rsidRPr="0032450C">
        <w:rPr>
          <w:rFonts w:ascii="黑体" w:eastAsia="黑体" w:hAnsi="黑体" w:hint="eastAsia"/>
        </w:rPr>
        <w:t>录</w:t>
      </w:r>
      <w:r>
        <w:rPr>
          <w:rFonts w:ascii="黑体" w:eastAsia="黑体" w:hAnsi="黑体" w:hint="eastAsia"/>
        </w:rPr>
        <w:t xml:space="preserve">  A</w:t>
      </w:r>
    </w:p>
    <w:p w:rsidR="00CF458E" w:rsidRPr="0032450C" w:rsidRDefault="00CF458E" w:rsidP="00CF458E">
      <w:pPr>
        <w:jc w:val="center"/>
        <w:rPr>
          <w:rFonts w:ascii="黑体" w:eastAsia="黑体" w:hAnsi="黑体"/>
        </w:rPr>
      </w:pPr>
      <w:r w:rsidRPr="0032450C">
        <w:rPr>
          <w:rFonts w:ascii="黑体" w:eastAsia="黑体" w:hAnsi="黑体" w:hint="eastAsia"/>
        </w:rPr>
        <w:t>（规范性）</w:t>
      </w:r>
    </w:p>
    <w:p w:rsidR="00CF458E" w:rsidRPr="0032450C" w:rsidRDefault="00CF458E" w:rsidP="00CF458E">
      <w:pPr>
        <w:spacing w:after="284"/>
        <w:jc w:val="center"/>
        <w:rPr>
          <w:rFonts w:ascii="黑体" w:eastAsia="黑体" w:hAnsi="Times New Roman"/>
          <w:szCs w:val="21"/>
        </w:rPr>
      </w:pPr>
      <w:r w:rsidRPr="002F40F8">
        <w:rPr>
          <w:rFonts w:ascii="黑体" w:eastAsia="黑体" w:hAnsi="Times New Roman" w:hint="eastAsia"/>
          <w:szCs w:val="21"/>
        </w:rPr>
        <w:t>+45μm</w:t>
      </w:r>
      <w:r w:rsidR="00BB06CD">
        <w:rPr>
          <w:rFonts w:ascii="黑体" w:eastAsia="黑体" w:hAnsi="Times New Roman" w:hint="eastAsia"/>
          <w:szCs w:val="21"/>
        </w:rPr>
        <w:t>颗粒含量</w:t>
      </w:r>
      <w:r w:rsidRPr="002F40F8">
        <w:rPr>
          <w:rFonts w:ascii="黑体" w:eastAsia="黑体" w:hAnsi="Times New Roman" w:hint="eastAsia"/>
          <w:szCs w:val="21"/>
        </w:rPr>
        <w:t>的测定  筛析法</w:t>
      </w:r>
    </w:p>
    <w:p w:rsidR="00CF458E" w:rsidRPr="002F40F8" w:rsidRDefault="00CF458E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Pr="002F40F8">
        <w:rPr>
          <w:rFonts w:ascii="黑体" w:eastAsia="黑体" w:hAnsi="黑体" w:hint="eastAsia"/>
          <w:szCs w:val="21"/>
        </w:rPr>
        <w:t xml:space="preserve">.1 </w:t>
      </w:r>
      <w:r>
        <w:rPr>
          <w:rFonts w:ascii="黑体" w:eastAsia="黑体" w:hAnsi="黑体" w:hint="eastAsia"/>
          <w:szCs w:val="21"/>
        </w:rPr>
        <w:t xml:space="preserve"> </w:t>
      </w:r>
      <w:r w:rsidRPr="002F40F8">
        <w:rPr>
          <w:rFonts w:ascii="黑体" w:eastAsia="黑体" w:hAnsi="黑体" w:hint="eastAsia"/>
          <w:szCs w:val="21"/>
        </w:rPr>
        <w:t>方法提要</w:t>
      </w:r>
    </w:p>
    <w:p w:rsidR="00CF458E" w:rsidRPr="002F40F8" w:rsidRDefault="00CF458E" w:rsidP="00CF458E">
      <w:pPr>
        <w:pStyle w:val="Default"/>
        <w:ind w:firstLineChars="200" w:firstLine="420"/>
        <w:rPr>
          <w:color w:val="auto"/>
          <w:sz w:val="21"/>
          <w:szCs w:val="21"/>
        </w:rPr>
      </w:pPr>
      <w:r w:rsidRPr="002F40F8">
        <w:rPr>
          <w:rFonts w:hint="eastAsia"/>
          <w:color w:val="auto"/>
          <w:sz w:val="21"/>
          <w:szCs w:val="21"/>
        </w:rPr>
        <w:t>采用45μm金属丝编织网标准筛对煅烧α型氧化铝微粉试样进行筛析试验，用筛网上</w:t>
      </w:r>
      <w:proofErr w:type="gramStart"/>
      <w:r w:rsidRPr="002F40F8">
        <w:rPr>
          <w:rFonts w:hint="eastAsia"/>
          <w:color w:val="auto"/>
          <w:sz w:val="21"/>
          <w:szCs w:val="21"/>
        </w:rPr>
        <w:t>所得筛余物</w:t>
      </w:r>
      <w:proofErr w:type="gramEnd"/>
      <w:r w:rsidRPr="002F40F8">
        <w:rPr>
          <w:rFonts w:hint="eastAsia"/>
          <w:color w:val="auto"/>
          <w:sz w:val="21"/>
          <w:szCs w:val="21"/>
        </w:rPr>
        <w:t>的质量百分数来表示样品的细度。</w:t>
      </w:r>
    </w:p>
    <w:p w:rsidR="00CF458E" w:rsidRPr="002F40F8" w:rsidRDefault="00CF458E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Pr="002F40F8">
        <w:rPr>
          <w:rFonts w:ascii="黑体" w:eastAsia="黑体" w:hAnsi="黑体" w:hint="eastAsia"/>
          <w:szCs w:val="21"/>
        </w:rPr>
        <w:t xml:space="preserve">.2 </w:t>
      </w:r>
      <w:r>
        <w:rPr>
          <w:rFonts w:ascii="黑体" w:eastAsia="黑体" w:hAnsi="黑体" w:hint="eastAsia"/>
          <w:szCs w:val="21"/>
        </w:rPr>
        <w:t xml:space="preserve"> </w:t>
      </w:r>
      <w:r w:rsidRPr="002F40F8">
        <w:rPr>
          <w:rFonts w:ascii="黑体" w:eastAsia="黑体" w:hAnsi="黑体" w:hint="eastAsia"/>
          <w:szCs w:val="21"/>
        </w:rPr>
        <w:t>试剂或材料</w:t>
      </w:r>
    </w:p>
    <w:p w:rsidR="00CF458E" w:rsidRPr="002F40F8" w:rsidRDefault="00CF458E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Pr="002F40F8">
        <w:rPr>
          <w:rFonts w:ascii="黑体" w:eastAsia="黑体" w:hAnsi="黑体" w:hint="eastAsia"/>
          <w:szCs w:val="21"/>
        </w:rPr>
        <w:t>.2.1</w:t>
      </w:r>
      <w:r>
        <w:rPr>
          <w:rFonts w:ascii="黑体" w:eastAsia="黑体" w:hAnsi="黑体" w:hint="eastAsia"/>
          <w:szCs w:val="21"/>
        </w:rPr>
        <w:t xml:space="preserve">  </w:t>
      </w:r>
      <w:r w:rsidRPr="002F40F8">
        <w:rPr>
          <w:rFonts w:ascii="黑体" w:eastAsia="黑体" w:hAnsi="黑体" w:hint="eastAsia"/>
          <w:szCs w:val="21"/>
        </w:rPr>
        <w:t>试验筛</w:t>
      </w:r>
    </w:p>
    <w:p w:rsidR="00CF458E" w:rsidRPr="002F40F8" w:rsidRDefault="00CF458E" w:rsidP="00CF458E">
      <w:pPr>
        <w:pStyle w:val="Default"/>
        <w:ind w:firstLineChars="200" w:firstLine="420"/>
        <w:rPr>
          <w:color w:val="auto"/>
          <w:sz w:val="21"/>
          <w:szCs w:val="21"/>
        </w:rPr>
      </w:pPr>
      <w:r w:rsidRPr="002F40F8">
        <w:rPr>
          <w:rFonts w:hint="eastAsia"/>
          <w:color w:val="auto"/>
          <w:sz w:val="21"/>
          <w:szCs w:val="21"/>
        </w:rPr>
        <w:t>由圆形筛框和筛网组成，筛网符合</w:t>
      </w:r>
      <w:r w:rsidRPr="002F40F8">
        <w:rPr>
          <w:color w:val="auto"/>
          <w:sz w:val="21"/>
          <w:szCs w:val="21"/>
        </w:rPr>
        <w:t>GB/T</w:t>
      </w:r>
      <w:r w:rsidR="005408D5">
        <w:rPr>
          <w:rFonts w:hint="eastAsia"/>
          <w:color w:val="auto"/>
          <w:sz w:val="21"/>
          <w:szCs w:val="21"/>
        </w:rPr>
        <w:t xml:space="preserve"> </w:t>
      </w:r>
      <w:r w:rsidR="003D22D8">
        <w:rPr>
          <w:rFonts w:hint="eastAsia"/>
          <w:color w:val="auto"/>
          <w:sz w:val="21"/>
          <w:szCs w:val="21"/>
        </w:rPr>
        <w:t>6003.1</w:t>
      </w:r>
      <w:r w:rsidR="00AF0993">
        <w:rPr>
          <w:rFonts w:hint="eastAsia"/>
          <w:color w:val="auto"/>
          <w:sz w:val="21"/>
          <w:szCs w:val="21"/>
        </w:rPr>
        <w:t xml:space="preserve"> </w:t>
      </w:r>
      <w:r w:rsidRPr="002F40F8">
        <w:rPr>
          <w:color w:val="auto"/>
          <w:sz w:val="21"/>
          <w:szCs w:val="21"/>
        </w:rPr>
        <w:t>R20/3</w:t>
      </w:r>
      <w:r w:rsidR="005408D5">
        <w:rPr>
          <w:rFonts w:hint="eastAsia"/>
          <w:color w:val="auto"/>
          <w:sz w:val="21"/>
          <w:szCs w:val="21"/>
        </w:rPr>
        <w:t xml:space="preserve"> </w:t>
      </w:r>
      <w:r w:rsidRPr="002F40F8">
        <w:rPr>
          <w:color w:val="auto"/>
          <w:sz w:val="21"/>
          <w:szCs w:val="21"/>
        </w:rPr>
        <w:t>45</w:t>
      </w:r>
      <w:r w:rsidRPr="002F40F8">
        <w:rPr>
          <w:color w:val="auto"/>
          <w:sz w:val="21"/>
          <w:szCs w:val="21"/>
        </w:rPr>
        <w:t>μ</w:t>
      </w:r>
      <w:r w:rsidRPr="002F40F8">
        <w:rPr>
          <w:color w:val="auto"/>
          <w:sz w:val="21"/>
          <w:szCs w:val="21"/>
        </w:rPr>
        <w:t>m</w:t>
      </w:r>
      <w:r w:rsidRPr="002F40F8">
        <w:rPr>
          <w:rFonts w:hint="eastAsia"/>
          <w:color w:val="auto"/>
          <w:sz w:val="21"/>
          <w:szCs w:val="21"/>
        </w:rPr>
        <w:t>的要求，</w:t>
      </w:r>
      <w:proofErr w:type="gramStart"/>
      <w:r w:rsidRPr="002F40F8">
        <w:rPr>
          <w:rFonts w:hint="eastAsia"/>
          <w:color w:val="auto"/>
          <w:sz w:val="21"/>
          <w:szCs w:val="21"/>
        </w:rPr>
        <w:t>筛结构</w:t>
      </w:r>
      <w:proofErr w:type="gramEnd"/>
      <w:r w:rsidRPr="002F40F8">
        <w:rPr>
          <w:rFonts w:hint="eastAsia"/>
          <w:color w:val="auto"/>
          <w:sz w:val="21"/>
          <w:szCs w:val="21"/>
        </w:rPr>
        <w:t>符合GB/T 6003.1，其中筛框高度为50mm，筛子的直径为150mm。</w:t>
      </w:r>
    </w:p>
    <w:p w:rsidR="00CF458E" w:rsidRPr="002F40F8" w:rsidRDefault="00CF458E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Pr="002F40F8">
        <w:rPr>
          <w:rFonts w:ascii="黑体" w:eastAsia="黑体" w:hAnsi="黑体" w:hint="eastAsia"/>
          <w:szCs w:val="21"/>
        </w:rPr>
        <w:t>.2.2</w:t>
      </w:r>
      <w:r>
        <w:rPr>
          <w:rFonts w:ascii="黑体" w:eastAsia="黑体" w:hAnsi="黑体" w:hint="eastAsia"/>
          <w:szCs w:val="21"/>
        </w:rPr>
        <w:t xml:space="preserve">  天平</w:t>
      </w:r>
    </w:p>
    <w:p w:rsidR="00CF458E" w:rsidRPr="002F40F8" w:rsidRDefault="00CF458E" w:rsidP="00CF458E">
      <w:pPr>
        <w:pStyle w:val="Default"/>
        <w:ind w:firstLineChars="200" w:firstLine="420"/>
        <w:rPr>
          <w:color w:val="auto"/>
          <w:sz w:val="21"/>
          <w:szCs w:val="21"/>
        </w:rPr>
      </w:pPr>
      <w:r w:rsidRPr="002F40F8">
        <w:rPr>
          <w:rFonts w:hint="eastAsia"/>
          <w:color w:val="auto"/>
          <w:sz w:val="21"/>
          <w:szCs w:val="21"/>
        </w:rPr>
        <w:t>最小分度值不大于0.001g。</w:t>
      </w:r>
    </w:p>
    <w:p w:rsidR="00CF458E" w:rsidRPr="002F40F8" w:rsidRDefault="00CF458E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Pr="002F40F8">
        <w:rPr>
          <w:rFonts w:ascii="黑体" w:eastAsia="黑体" w:hAnsi="黑体" w:hint="eastAsia"/>
          <w:szCs w:val="21"/>
        </w:rPr>
        <w:t xml:space="preserve">.2.3 </w:t>
      </w:r>
      <w:r>
        <w:rPr>
          <w:rFonts w:ascii="黑体" w:eastAsia="黑体" w:hAnsi="黑体" w:hint="eastAsia"/>
          <w:szCs w:val="21"/>
        </w:rPr>
        <w:t xml:space="preserve"> 恒温干燥箱</w:t>
      </w:r>
    </w:p>
    <w:p w:rsidR="00CF458E" w:rsidRPr="002F40F8" w:rsidRDefault="00CF458E" w:rsidP="00CF458E">
      <w:pPr>
        <w:pStyle w:val="Default"/>
        <w:ind w:firstLineChars="200" w:firstLine="420"/>
        <w:rPr>
          <w:color w:val="auto"/>
          <w:sz w:val="21"/>
          <w:szCs w:val="21"/>
        </w:rPr>
      </w:pPr>
      <w:r w:rsidRPr="002F40F8">
        <w:rPr>
          <w:rFonts w:hint="eastAsia"/>
          <w:color w:val="auto"/>
          <w:sz w:val="21"/>
          <w:szCs w:val="21"/>
        </w:rPr>
        <w:t>温度可控制在110℃±5℃。</w:t>
      </w:r>
    </w:p>
    <w:p w:rsidR="00CF458E" w:rsidRPr="002F40F8" w:rsidRDefault="00CF458E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Pr="002F40F8">
        <w:rPr>
          <w:rFonts w:ascii="黑体" w:eastAsia="黑体" w:hAnsi="黑体" w:hint="eastAsia"/>
          <w:szCs w:val="21"/>
        </w:rPr>
        <w:t xml:space="preserve">.2.4 </w:t>
      </w:r>
      <w:r>
        <w:rPr>
          <w:rFonts w:ascii="黑体" w:eastAsia="黑体" w:hAnsi="黑体" w:hint="eastAsia"/>
          <w:szCs w:val="21"/>
        </w:rPr>
        <w:t xml:space="preserve"> </w:t>
      </w:r>
      <w:r w:rsidRPr="00294316">
        <w:rPr>
          <w:rFonts w:ascii="宋体" w:hAnsiTheme="minorHAnsi" w:cs="宋体" w:hint="eastAsia"/>
          <w:kern w:val="0"/>
          <w:szCs w:val="21"/>
        </w:rPr>
        <w:t>水龙头接增压花洒。</w:t>
      </w:r>
    </w:p>
    <w:p w:rsidR="00CF458E" w:rsidRPr="002F40F8" w:rsidRDefault="00CF458E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Pr="002F40F8">
        <w:rPr>
          <w:rFonts w:ascii="黑体" w:eastAsia="黑体" w:hAnsi="黑体" w:hint="eastAsia"/>
          <w:szCs w:val="21"/>
        </w:rPr>
        <w:t xml:space="preserve">.3 </w:t>
      </w:r>
      <w:r>
        <w:rPr>
          <w:rFonts w:ascii="黑体" w:eastAsia="黑体" w:hAnsi="黑体" w:hint="eastAsia"/>
          <w:szCs w:val="21"/>
        </w:rPr>
        <w:t xml:space="preserve"> </w:t>
      </w:r>
      <w:r w:rsidRPr="002F40F8">
        <w:rPr>
          <w:rFonts w:ascii="黑体" w:eastAsia="黑体" w:hAnsi="黑体" w:hint="eastAsia"/>
          <w:szCs w:val="21"/>
        </w:rPr>
        <w:t>试验步骤</w:t>
      </w:r>
    </w:p>
    <w:p w:rsidR="00CF458E" w:rsidRPr="002F40F8" w:rsidRDefault="00CF458E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Pr="002F40F8">
        <w:rPr>
          <w:rFonts w:ascii="黑体" w:eastAsia="黑体" w:hAnsi="黑体" w:hint="eastAsia"/>
          <w:szCs w:val="21"/>
        </w:rPr>
        <w:t xml:space="preserve">.3.1 </w:t>
      </w:r>
      <w:r>
        <w:rPr>
          <w:rFonts w:ascii="黑体" w:eastAsia="黑体" w:hAnsi="黑体" w:hint="eastAsia"/>
          <w:szCs w:val="21"/>
        </w:rPr>
        <w:t xml:space="preserve"> </w:t>
      </w:r>
      <w:r w:rsidRPr="002F40F8">
        <w:rPr>
          <w:rFonts w:ascii="黑体" w:eastAsia="黑体" w:hAnsi="黑体" w:hint="eastAsia"/>
          <w:szCs w:val="21"/>
        </w:rPr>
        <w:t>试料</w:t>
      </w:r>
    </w:p>
    <w:p w:rsidR="00CF458E" w:rsidRPr="002F40F8" w:rsidRDefault="00CF458E" w:rsidP="00CF458E">
      <w:pPr>
        <w:pStyle w:val="Default"/>
        <w:ind w:firstLineChars="200" w:firstLine="420"/>
        <w:rPr>
          <w:color w:val="auto"/>
          <w:sz w:val="21"/>
          <w:szCs w:val="21"/>
        </w:rPr>
      </w:pPr>
      <w:r w:rsidRPr="002F40F8">
        <w:rPr>
          <w:rFonts w:hint="eastAsia"/>
          <w:color w:val="auto"/>
          <w:sz w:val="21"/>
          <w:szCs w:val="21"/>
        </w:rPr>
        <w:t>称取20.0g样品，精确至0.001g。</w:t>
      </w:r>
    </w:p>
    <w:p w:rsidR="00CF458E" w:rsidRPr="002F40F8" w:rsidRDefault="00CF458E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Pr="002F40F8">
        <w:rPr>
          <w:rFonts w:ascii="黑体" w:eastAsia="黑体" w:hAnsi="黑体" w:hint="eastAsia"/>
          <w:szCs w:val="21"/>
        </w:rPr>
        <w:t>.3.2</w:t>
      </w:r>
      <w:r>
        <w:rPr>
          <w:rFonts w:ascii="黑体" w:eastAsia="黑体" w:hAnsi="黑体" w:hint="eastAsia"/>
          <w:szCs w:val="21"/>
        </w:rPr>
        <w:t xml:space="preserve"> </w:t>
      </w:r>
      <w:r w:rsidRPr="002F40F8">
        <w:rPr>
          <w:rFonts w:ascii="黑体" w:eastAsia="黑体" w:hAnsi="黑体" w:hint="eastAsia"/>
          <w:szCs w:val="21"/>
        </w:rPr>
        <w:t xml:space="preserve"> 平行试验</w:t>
      </w:r>
    </w:p>
    <w:p w:rsidR="00CF458E" w:rsidRPr="002F40F8" w:rsidRDefault="00CF458E" w:rsidP="00CF458E">
      <w:pPr>
        <w:pStyle w:val="Default"/>
        <w:ind w:firstLineChars="200" w:firstLine="420"/>
        <w:rPr>
          <w:color w:val="auto"/>
          <w:sz w:val="21"/>
          <w:szCs w:val="21"/>
        </w:rPr>
      </w:pPr>
      <w:r w:rsidRPr="002F40F8">
        <w:rPr>
          <w:rFonts w:hint="eastAsia"/>
          <w:color w:val="auto"/>
          <w:sz w:val="21"/>
          <w:szCs w:val="21"/>
        </w:rPr>
        <w:t>平行做两份试验，取其平均值。</w:t>
      </w:r>
    </w:p>
    <w:p w:rsidR="00CF458E" w:rsidRPr="002F40F8" w:rsidRDefault="00CF458E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Pr="002F40F8">
        <w:rPr>
          <w:rFonts w:ascii="黑体" w:eastAsia="黑体" w:hAnsi="黑体" w:hint="eastAsia"/>
          <w:szCs w:val="21"/>
        </w:rPr>
        <w:t xml:space="preserve">.3.3 </w:t>
      </w:r>
      <w:r>
        <w:rPr>
          <w:rFonts w:ascii="黑体" w:eastAsia="黑体" w:hAnsi="黑体" w:hint="eastAsia"/>
          <w:szCs w:val="21"/>
        </w:rPr>
        <w:t xml:space="preserve"> </w:t>
      </w:r>
      <w:r w:rsidRPr="002F40F8">
        <w:rPr>
          <w:rFonts w:ascii="黑体" w:eastAsia="黑体" w:hAnsi="黑体" w:hint="eastAsia"/>
          <w:szCs w:val="21"/>
        </w:rPr>
        <w:t>测定</w:t>
      </w:r>
    </w:p>
    <w:p w:rsidR="00CF458E" w:rsidRPr="002F40F8" w:rsidRDefault="00CF458E" w:rsidP="00CF458E">
      <w:pPr>
        <w:pStyle w:val="Default"/>
        <w:ind w:firstLineChars="200" w:firstLine="420"/>
        <w:rPr>
          <w:color w:val="auto"/>
          <w:sz w:val="21"/>
          <w:szCs w:val="21"/>
        </w:rPr>
      </w:pPr>
      <w:r w:rsidRPr="002F40F8">
        <w:rPr>
          <w:rFonts w:hint="eastAsia"/>
          <w:color w:val="auto"/>
          <w:sz w:val="21"/>
          <w:szCs w:val="21"/>
        </w:rPr>
        <w:t>将</w:t>
      </w:r>
      <w:r w:rsidR="00067E09">
        <w:rPr>
          <w:rFonts w:hint="eastAsia"/>
          <w:color w:val="auto"/>
          <w:sz w:val="21"/>
          <w:szCs w:val="21"/>
        </w:rPr>
        <w:t>试样</w:t>
      </w:r>
      <w:r w:rsidRPr="002F40F8">
        <w:rPr>
          <w:rFonts w:hint="eastAsia"/>
          <w:color w:val="auto"/>
          <w:sz w:val="21"/>
          <w:szCs w:val="21"/>
        </w:rPr>
        <w:t>倒入手工筛内，打开水龙头，先用小水流，然后逐渐加大至适宜水流（≤6000mL/min）进行湿筛。用一只手持</w:t>
      </w:r>
      <w:proofErr w:type="gramStart"/>
      <w:r w:rsidRPr="002F40F8">
        <w:rPr>
          <w:rFonts w:hint="eastAsia"/>
          <w:color w:val="auto"/>
          <w:sz w:val="21"/>
          <w:szCs w:val="21"/>
        </w:rPr>
        <w:t>筛</w:t>
      </w:r>
      <w:proofErr w:type="gramEnd"/>
      <w:r w:rsidRPr="002F40F8">
        <w:rPr>
          <w:rFonts w:hint="eastAsia"/>
          <w:color w:val="auto"/>
          <w:sz w:val="21"/>
          <w:szCs w:val="21"/>
        </w:rPr>
        <w:t>往复摇动，另一只手轻轻拍打，往复摇动和拍打过程应保持近于水平。拍打速度每分钟约</w:t>
      </w:r>
      <w:r w:rsidRPr="002F40F8">
        <w:rPr>
          <w:color w:val="auto"/>
          <w:sz w:val="21"/>
          <w:szCs w:val="21"/>
        </w:rPr>
        <w:t>120</w:t>
      </w:r>
      <w:r w:rsidRPr="002F40F8">
        <w:rPr>
          <w:rFonts w:hint="eastAsia"/>
          <w:color w:val="auto"/>
          <w:sz w:val="21"/>
          <w:szCs w:val="21"/>
        </w:rPr>
        <w:t>次，每</w:t>
      </w:r>
      <w:r w:rsidRPr="002F40F8">
        <w:rPr>
          <w:color w:val="auto"/>
          <w:sz w:val="21"/>
          <w:szCs w:val="21"/>
        </w:rPr>
        <w:t>40</w:t>
      </w:r>
      <w:r w:rsidRPr="002F40F8">
        <w:rPr>
          <w:rFonts w:hint="eastAsia"/>
          <w:color w:val="auto"/>
          <w:sz w:val="21"/>
          <w:szCs w:val="21"/>
        </w:rPr>
        <w:t>次向同一方向转动</w:t>
      </w:r>
      <w:r w:rsidRPr="002F40F8">
        <w:rPr>
          <w:color w:val="auto"/>
          <w:sz w:val="21"/>
          <w:szCs w:val="21"/>
        </w:rPr>
        <w:t>60</w:t>
      </w:r>
      <w:r w:rsidRPr="002F40F8">
        <w:rPr>
          <w:rFonts w:hint="eastAsia"/>
          <w:color w:val="auto"/>
          <w:sz w:val="21"/>
          <w:szCs w:val="21"/>
        </w:rPr>
        <w:t>°，使试样均匀分布在筛网上，直至筛下不浑浊、无粒子漏下为止。（用烧杯接筛下水观察）</w:t>
      </w:r>
    </w:p>
    <w:p w:rsidR="00CF458E" w:rsidRPr="002F40F8" w:rsidRDefault="00CF458E" w:rsidP="00CF458E">
      <w:pPr>
        <w:pStyle w:val="Default"/>
        <w:ind w:firstLineChars="200" w:firstLine="420"/>
        <w:rPr>
          <w:color w:val="auto"/>
          <w:sz w:val="21"/>
          <w:szCs w:val="21"/>
        </w:rPr>
      </w:pPr>
      <w:r w:rsidRPr="002F40F8">
        <w:rPr>
          <w:rFonts w:hint="eastAsia"/>
          <w:color w:val="auto"/>
          <w:sz w:val="21"/>
          <w:szCs w:val="21"/>
        </w:rPr>
        <w:t>将筛上残留样品全部用水洗到过滤漏斗的滤纸上。将残留样品连同滤纸一同放在不锈钢托盘上，放</w:t>
      </w:r>
      <w:r w:rsidRPr="002F40F8">
        <w:rPr>
          <w:rFonts w:hint="eastAsia"/>
          <w:color w:val="auto"/>
          <w:sz w:val="21"/>
          <w:szCs w:val="21"/>
        </w:rPr>
        <w:lastRenderedPageBreak/>
        <w:t>入烘箱中，在</w:t>
      </w:r>
      <w:smartTag w:uri="urn:schemas-microsoft-com:office:smarttags" w:element="chmetcnv">
        <w:smartTagPr>
          <w:attr w:name="UnitName" w:val="℃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Pr="002F40F8">
          <w:rPr>
            <w:rFonts w:hint="eastAsia"/>
            <w:color w:val="auto"/>
            <w:sz w:val="21"/>
            <w:szCs w:val="21"/>
          </w:rPr>
          <w:t>110℃</w:t>
        </w:r>
      </w:smartTag>
      <w:r w:rsidRPr="002F40F8">
        <w:rPr>
          <w:rFonts w:hint="eastAsia"/>
          <w:color w:val="auto"/>
          <w:sz w:val="21"/>
          <w:szCs w:val="21"/>
        </w:rPr>
        <w:t>±</w:t>
      </w:r>
      <w:smartTag w:uri="urn:schemas-microsoft-com:office:smarttags" w:element="chmetcnv">
        <w:smartTagPr>
          <w:attr w:name="UnitName" w:val="℃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2F40F8">
          <w:rPr>
            <w:rFonts w:hint="eastAsia"/>
            <w:color w:val="auto"/>
            <w:sz w:val="21"/>
            <w:szCs w:val="21"/>
          </w:rPr>
          <w:t>5℃</w:t>
        </w:r>
      </w:smartTag>
      <w:r w:rsidRPr="002F40F8">
        <w:rPr>
          <w:rFonts w:hint="eastAsia"/>
          <w:color w:val="auto"/>
          <w:sz w:val="21"/>
          <w:szCs w:val="21"/>
        </w:rPr>
        <w:t>烘干1小时以上，取出，冷却至室温。将烘干后的</w:t>
      </w:r>
      <w:r w:rsidR="00067E09">
        <w:rPr>
          <w:rFonts w:hint="eastAsia"/>
          <w:color w:val="auto"/>
          <w:sz w:val="21"/>
          <w:szCs w:val="21"/>
        </w:rPr>
        <w:t>筛上残留</w:t>
      </w:r>
      <w:r w:rsidRPr="002F40F8">
        <w:rPr>
          <w:rFonts w:hint="eastAsia"/>
          <w:color w:val="auto"/>
          <w:sz w:val="21"/>
          <w:szCs w:val="21"/>
        </w:rPr>
        <w:t>样品用天平称重</w:t>
      </w:r>
      <w:r w:rsidR="00067E09">
        <w:rPr>
          <w:rFonts w:hint="eastAsia"/>
          <w:color w:val="auto"/>
          <w:sz w:val="21"/>
          <w:szCs w:val="21"/>
        </w:rPr>
        <w:t>计为m</w:t>
      </w:r>
      <w:r w:rsidR="00067E09" w:rsidRPr="00067E09">
        <w:rPr>
          <w:rFonts w:hint="eastAsia"/>
          <w:color w:val="auto"/>
          <w:sz w:val="21"/>
          <w:szCs w:val="21"/>
          <w:vertAlign w:val="subscript"/>
        </w:rPr>
        <w:t>1</w:t>
      </w:r>
      <w:r w:rsidR="00067E09">
        <w:rPr>
          <w:rFonts w:hint="eastAsia"/>
          <w:color w:val="auto"/>
          <w:sz w:val="21"/>
          <w:szCs w:val="21"/>
        </w:rPr>
        <w:t>。</w:t>
      </w:r>
      <w:r w:rsidR="00067E09" w:rsidRPr="002F40F8">
        <w:rPr>
          <w:color w:val="auto"/>
          <w:sz w:val="21"/>
          <w:szCs w:val="21"/>
        </w:rPr>
        <w:t xml:space="preserve"> </w:t>
      </w:r>
    </w:p>
    <w:p w:rsidR="00CF458E" w:rsidRPr="002F40F8" w:rsidRDefault="00475AB2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="00CF458E" w:rsidRPr="002F40F8">
        <w:rPr>
          <w:rFonts w:ascii="黑体" w:eastAsia="黑体" w:hAnsi="黑体" w:hint="eastAsia"/>
          <w:szCs w:val="21"/>
        </w:rPr>
        <w:t>.3.4</w:t>
      </w:r>
      <w:r w:rsidR="00CF458E">
        <w:rPr>
          <w:rFonts w:ascii="黑体" w:eastAsia="黑体" w:hAnsi="黑体" w:hint="eastAsia"/>
          <w:szCs w:val="21"/>
        </w:rPr>
        <w:t xml:space="preserve">  </w:t>
      </w:r>
      <w:r w:rsidR="00CF458E" w:rsidRPr="002F40F8">
        <w:rPr>
          <w:rFonts w:ascii="黑体" w:eastAsia="黑体" w:hAnsi="黑体" w:hint="eastAsia"/>
          <w:szCs w:val="21"/>
        </w:rPr>
        <w:t>试验筛的清洗</w:t>
      </w:r>
    </w:p>
    <w:p w:rsidR="00CF458E" w:rsidRPr="002F40F8" w:rsidRDefault="00CF458E" w:rsidP="00CF458E">
      <w:pPr>
        <w:pStyle w:val="Default"/>
        <w:ind w:firstLineChars="200" w:firstLine="420"/>
        <w:rPr>
          <w:color w:val="auto"/>
          <w:sz w:val="21"/>
          <w:szCs w:val="21"/>
        </w:rPr>
      </w:pPr>
      <w:r w:rsidRPr="002F40F8">
        <w:rPr>
          <w:rFonts w:hint="eastAsia"/>
          <w:color w:val="auto"/>
          <w:sz w:val="21"/>
          <w:szCs w:val="21"/>
        </w:rPr>
        <w:t>试验筛必须经常保持洁净，筛孔通畅。使用</w:t>
      </w:r>
      <w:r w:rsidRPr="002F40F8">
        <w:rPr>
          <w:color w:val="auto"/>
          <w:sz w:val="21"/>
          <w:szCs w:val="21"/>
        </w:rPr>
        <w:t>10</w:t>
      </w:r>
      <w:r w:rsidRPr="002F40F8">
        <w:rPr>
          <w:rFonts w:hint="eastAsia"/>
          <w:color w:val="auto"/>
          <w:sz w:val="21"/>
          <w:szCs w:val="21"/>
        </w:rPr>
        <w:t>次后要用超声波清洗机进行清洗。金属框筛、铜丝网筛清洗时应用专门的清洗剂，不可用弱酸浸泡。</w:t>
      </w:r>
    </w:p>
    <w:p w:rsidR="00CF458E" w:rsidRPr="002F40F8" w:rsidRDefault="00475AB2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="00CF458E" w:rsidRPr="002F40F8">
        <w:rPr>
          <w:rFonts w:ascii="黑体" w:eastAsia="黑体" w:hAnsi="黑体" w:hint="eastAsia"/>
          <w:szCs w:val="21"/>
        </w:rPr>
        <w:t>.4</w:t>
      </w:r>
      <w:r w:rsidR="00CF458E">
        <w:rPr>
          <w:rFonts w:ascii="黑体" w:eastAsia="黑体" w:hAnsi="黑体" w:hint="eastAsia"/>
          <w:szCs w:val="21"/>
        </w:rPr>
        <w:t xml:space="preserve"> </w:t>
      </w:r>
      <w:r w:rsidR="00CF458E" w:rsidRPr="002F40F8">
        <w:rPr>
          <w:rFonts w:ascii="黑体" w:eastAsia="黑体" w:hAnsi="黑体" w:hint="eastAsia"/>
          <w:szCs w:val="21"/>
        </w:rPr>
        <w:t xml:space="preserve"> 试验数据处理</w:t>
      </w:r>
    </w:p>
    <w:p w:rsidR="00CF458E" w:rsidRPr="002F40F8" w:rsidRDefault="00CF458E" w:rsidP="00CF458E">
      <w:pPr>
        <w:pStyle w:val="Default"/>
        <w:ind w:firstLineChars="200" w:firstLine="420"/>
        <w:rPr>
          <w:color w:val="auto"/>
          <w:sz w:val="21"/>
          <w:szCs w:val="21"/>
        </w:rPr>
      </w:pPr>
      <w:r w:rsidRPr="002F40F8">
        <w:rPr>
          <w:rFonts w:hint="eastAsia"/>
          <w:color w:val="auto"/>
          <w:sz w:val="21"/>
          <w:szCs w:val="21"/>
        </w:rPr>
        <w:t>+45μm含量以</w:t>
      </w:r>
      <w:r w:rsidR="00067E09">
        <w:rPr>
          <w:rFonts w:hint="eastAsia"/>
          <w:color w:val="auto"/>
          <w:sz w:val="21"/>
          <w:szCs w:val="21"/>
        </w:rPr>
        <w:t>X</w:t>
      </w:r>
      <w:r w:rsidRPr="002F40F8">
        <w:rPr>
          <w:rFonts w:hint="eastAsia"/>
          <w:color w:val="auto"/>
          <w:sz w:val="21"/>
          <w:szCs w:val="21"/>
        </w:rPr>
        <w:t>的质量分数计，按公式（1）计算：</w:t>
      </w:r>
    </w:p>
    <w:p w:rsidR="00CF458E" w:rsidRDefault="00CF458E" w:rsidP="00CF458E">
      <w:pPr>
        <w:jc w:val="right"/>
        <w:rPr>
          <w:rFonts w:asciiTheme="minorEastAsia" w:hAnsiTheme="minorEastAsia"/>
        </w:rPr>
      </w:pPr>
      <m:oMath>
        <m:r>
          <m:rPr>
            <m:sty m:val="p"/>
          </m:rP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</w:rPr>
          <m:t>×100.0%</m:t>
        </m:r>
      </m:oMath>
      <w:r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/>
        </w:rPr>
        <w:t>…………</w:t>
      </w:r>
      <w:r>
        <w:rPr>
          <w:rFonts w:asciiTheme="minorEastAsia" w:hAnsiTheme="minorEastAsia" w:hint="eastAsia"/>
        </w:rPr>
        <w:t>…………………</w:t>
      </w:r>
      <w:r>
        <w:rPr>
          <w:rFonts w:asciiTheme="minorEastAsia" w:hAnsiTheme="minorEastAsia"/>
        </w:rPr>
        <w:t>……………</w:t>
      </w:r>
      <w:r>
        <w:rPr>
          <w:rFonts w:asciiTheme="minorEastAsia" w:hAnsiTheme="minorEastAsia" w:hint="eastAsia"/>
        </w:rPr>
        <w:t>（</w:t>
      </w:r>
      <w:r w:rsidR="0001097A">
        <w:rPr>
          <w:rFonts w:asciiTheme="minorEastAsia" w:hAnsiTheme="minorEastAsia" w:hint="eastAsia"/>
        </w:rPr>
        <w:t>A.</w:t>
      </w:r>
      <w:r>
        <w:rPr>
          <w:rFonts w:asciiTheme="minorEastAsia" w:hAnsiTheme="minorEastAsia" w:hint="eastAsia"/>
        </w:rPr>
        <w:t>1）</w:t>
      </w:r>
    </w:p>
    <w:p w:rsidR="00CF458E" w:rsidRPr="002F40F8" w:rsidRDefault="00CF458E" w:rsidP="00CF458E">
      <w:pPr>
        <w:pStyle w:val="Default"/>
        <w:ind w:firstLineChars="200" w:firstLine="420"/>
        <w:rPr>
          <w:color w:val="auto"/>
          <w:sz w:val="21"/>
          <w:szCs w:val="21"/>
        </w:rPr>
      </w:pPr>
      <w:r w:rsidRPr="002F40F8">
        <w:rPr>
          <w:rFonts w:hint="eastAsia"/>
          <w:color w:val="auto"/>
          <w:sz w:val="21"/>
          <w:szCs w:val="21"/>
        </w:rPr>
        <w:t>式中：</w:t>
      </w:r>
    </w:p>
    <w:p w:rsidR="00CF458E" w:rsidRPr="002F40F8" w:rsidRDefault="00CF458E" w:rsidP="00CF458E">
      <w:pPr>
        <w:pStyle w:val="Default"/>
        <w:ind w:firstLineChars="200" w:firstLine="420"/>
        <w:rPr>
          <w:color w:val="auto"/>
          <w:sz w:val="21"/>
          <w:szCs w:val="21"/>
        </w:rPr>
      </w:pPr>
      <w:r w:rsidRPr="002F40F8">
        <w:rPr>
          <w:rFonts w:hint="eastAsia"/>
          <w:color w:val="auto"/>
          <w:sz w:val="21"/>
          <w:szCs w:val="21"/>
        </w:rPr>
        <w:t>m</w:t>
      </w:r>
      <w:r w:rsidRPr="00067E09">
        <w:rPr>
          <w:color w:val="auto"/>
          <w:sz w:val="21"/>
          <w:szCs w:val="21"/>
          <w:vertAlign w:val="subscript"/>
        </w:rPr>
        <w:t>1</w:t>
      </w:r>
      <w:r>
        <w:rPr>
          <w:rFonts w:hint="eastAsia"/>
          <w:color w:val="auto"/>
          <w:sz w:val="21"/>
          <w:szCs w:val="21"/>
        </w:rPr>
        <w:t>——</w:t>
      </w:r>
      <w:r w:rsidRPr="002F40F8">
        <w:rPr>
          <w:rFonts w:hint="eastAsia"/>
          <w:color w:val="auto"/>
          <w:sz w:val="21"/>
          <w:szCs w:val="21"/>
        </w:rPr>
        <w:t>筛上残留物，单位为克（g）；</w:t>
      </w:r>
    </w:p>
    <w:p w:rsidR="00CF458E" w:rsidRPr="002F40F8" w:rsidRDefault="00CF458E" w:rsidP="00CF458E">
      <w:pPr>
        <w:pStyle w:val="Default"/>
        <w:ind w:firstLineChars="200" w:firstLine="420"/>
        <w:rPr>
          <w:color w:val="auto"/>
          <w:sz w:val="21"/>
          <w:szCs w:val="21"/>
        </w:rPr>
      </w:pPr>
      <w:r w:rsidRPr="002F40F8">
        <w:rPr>
          <w:rFonts w:hint="eastAsia"/>
          <w:color w:val="auto"/>
          <w:sz w:val="21"/>
          <w:szCs w:val="21"/>
        </w:rPr>
        <w:t>m</w:t>
      </w:r>
      <w:r>
        <w:rPr>
          <w:rFonts w:hint="eastAsia"/>
          <w:color w:val="auto"/>
          <w:sz w:val="21"/>
          <w:szCs w:val="21"/>
        </w:rPr>
        <w:t xml:space="preserve"> ——</w:t>
      </w:r>
      <w:r w:rsidRPr="002F40F8">
        <w:rPr>
          <w:rFonts w:hint="eastAsia"/>
          <w:color w:val="auto"/>
          <w:sz w:val="21"/>
          <w:szCs w:val="21"/>
        </w:rPr>
        <w:t>称取试样的质量，单位为克（g）。</w:t>
      </w:r>
    </w:p>
    <w:p w:rsidR="00CF458E" w:rsidRPr="002F40F8" w:rsidRDefault="00144442" w:rsidP="00144442">
      <w:pPr>
        <w:pStyle w:val="Default"/>
        <w:ind w:firstLineChars="200" w:firstLine="420"/>
        <w:rPr>
          <w:color w:val="auto"/>
          <w:sz w:val="21"/>
          <w:szCs w:val="21"/>
        </w:rPr>
      </w:pPr>
      <w:r w:rsidRPr="00144442">
        <w:rPr>
          <w:rFonts w:hint="eastAsia"/>
          <w:color w:val="auto"/>
          <w:sz w:val="21"/>
          <w:szCs w:val="21"/>
        </w:rPr>
        <w:t>计算结果表示到小数点后2位。</w:t>
      </w:r>
    </w:p>
    <w:p w:rsidR="00CF458E" w:rsidRPr="00CF458E" w:rsidRDefault="00CF458E" w:rsidP="0032450C">
      <w:pPr>
        <w:spacing w:before="851"/>
        <w:jc w:val="center"/>
        <w:rPr>
          <w:rFonts w:ascii="黑体" w:eastAsia="黑体" w:hAnsi="黑体"/>
        </w:rPr>
        <w:sectPr w:rsidR="00CF458E" w:rsidRPr="00CF458E" w:rsidSect="00E24B89">
          <w:pgSz w:w="11906" w:h="16838" w:code="9"/>
          <w:pgMar w:top="1871" w:right="1134" w:bottom="1418" w:left="1418" w:header="1418" w:footer="1134" w:gutter="0"/>
          <w:cols w:space="425"/>
          <w:titlePg/>
          <w:docGrid w:type="lines" w:linePitch="312"/>
        </w:sectPr>
      </w:pPr>
    </w:p>
    <w:p w:rsidR="00BC2118" w:rsidRPr="0032450C" w:rsidRDefault="006F321A" w:rsidP="0032450C">
      <w:pPr>
        <w:spacing w:before="851"/>
        <w:jc w:val="center"/>
        <w:rPr>
          <w:rFonts w:ascii="黑体" w:eastAsia="黑体" w:hAnsi="黑体"/>
        </w:rPr>
      </w:pPr>
      <w:r w:rsidRPr="0032450C">
        <w:rPr>
          <w:rFonts w:ascii="黑体" w:eastAsia="黑体" w:hAnsi="黑体" w:hint="eastAsia"/>
        </w:rPr>
        <w:lastRenderedPageBreak/>
        <w:t>附</w:t>
      </w:r>
      <w:r w:rsidR="007547DB">
        <w:rPr>
          <w:rFonts w:ascii="黑体" w:eastAsia="黑体" w:hAnsi="黑体" w:hint="eastAsia"/>
        </w:rPr>
        <w:t xml:space="preserve">  </w:t>
      </w:r>
      <w:r w:rsidRPr="0032450C">
        <w:rPr>
          <w:rFonts w:ascii="黑体" w:eastAsia="黑体" w:hAnsi="黑体" w:hint="eastAsia"/>
        </w:rPr>
        <w:t>录</w:t>
      </w:r>
      <w:r w:rsidR="007547DB">
        <w:rPr>
          <w:rFonts w:ascii="黑体" w:eastAsia="黑体" w:hAnsi="黑体" w:hint="eastAsia"/>
        </w:rPr>
        <w:t xml:space="preserve">  </w:t>
      </w:r>
      <w:r w:rsidR="00475AB2">
        <w:rPr>
          <w:rFonts w:ascii="黑体" w:eastAsia="黑体" w:hAnsi="黑体" w:hint="eastAsia"/>
        </w:rPr>
        <w:t>B</w:t>
      </w:r>
    </w:p>
    <w:p w:rsidR="006F321A" w:rsidRPr="0032450C" w:rsidRDefault="0032450C" w:rsidP="0032450C">
      <w:pPr>
        <w:jc w:val="center"/>
        <w:rPr>
          <w:rFonts w:ascii="黑体" w:eastAsia="黑体" w:hAnsi="黑体"/>
        </w:rPr>
      </w:pPr>
      <w:r w:rsidRPr="0032450C">
        <w:rPr>
          <w:rFonts w:ascii="黑体" w:eastAsia="黑体" w:hAnsi="黑体" w:hint="eastAsia"/>
        </w:rPr>
        <w:t>（规范性）</w:t>
      </w:r>
    </w:p>
    <w:p w:rsidR="0032450C" w:rsidRPr="0032450C" w:rsidRDefault="0032450C" w:rsidP="00A90915">
      <w:pPr>
        <w:spacing w:after="284"/>
        <w:jc w:val="center"/>
        <w:rPr>
          <w:rFonts w:ascii="黑体" w:eastAsia="黑体" w:hAnsi="Times New Roman"/>
          <w:szCs w:val="21"/>
        </w:rPr>
      </w:pPr>
      <w:r w:rsidRPr="0032450C">
        <w:rPr>
          <w:rFonts w:ascii="黑体" w:eastAsia="黑体" w:hAnsi="Times New Roman" w:hint="eastAsia"/>
          <w:szCs w:val="21"/>
        </w:rPr>
        <w:t>24分钟研磨粒度测定</w:t>
      </w:r>
      <w:r w:rsidR="007547DB">
        <w:rPr>
          <w:rFonts w:ascii="黑体" w:eastAsia="黑体" w:hAnsi="Times New Roman" w:hint="eastAsia"/>
          <w:szCs w:val="21"/>
        </w:rPr>
        <w:t xml:space="preserve"> </w:t>
      </w:r>
      <w:r w:rsidRPr="0032450C">
        <w:rPr>
          <w:rFonts w:ascii="黑体" w:eastAsia="黑体" w:hAnsi="Times New Roman" w:hint="eastAsia"/>
          <w:szCs w:val="21"/>
        </w:rPr>
        <w:t>激光衍射法</w:t>
      </w:r>
    </w:p>
    <w:p w:rsidR="0032450C" w:rsidRDefault="00475AB2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B</w:t>
      </w:r>
      <w:r w:rsidR="0032450C">
        <w:rPr>
          <w:rFonts w:ascii="黑体" w:eastAsia="黑体" w:hAnsi="黑体" w:hint="eastAsia"/>
          <w:szCs w:val="21"/>
        </w:rPr>
        <w:t>.</w:t>
      </w:r>
      <w:r w:rsidR="00A90915">
        <w:rPr>
          <w:rFonts w:ascii="黑体" w:eastAsia="黑体" w:hAnsi="黑体" w:hint="eastAsia"/>
          <w:szCs w:val="21"/>
        </w:rPr>
        <w:t>1</w:t>
      </w:r>
      <w:r w:rsidR="0032450C">
        <w:rPr>
          <w:rFonts w:ascii="黑体" w:eastAsia="黑体" w:hAnsi="黑体" w:hint="eastAsia"/>
          <w:szCs w:val="21"/>
        </w:rPr>
        <w:t xml:space="preserve">  方法原理</w:t>
      </w:r>
    </w:p>
    <w:p w:rsidR="0032450C" w:rsidRPr="00633982" w:rsidRDefault="000C78F5" w:rsidP="00633982">
      <w:pPr>
        <w:pStyle w:val="Default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F40F8">
        <w:rPr>
          <w:rFonts w:hint="eastAsia"/>
          <w:color w:val="auto"/>
          <w:sz w:val="21"/>
          <w:szCs w:val="21"/>
        </w:rPr>
        <w:t>颗粒在激光光束照射下，会产生衍射，其衍射光的角度与颗粒的粒径成反比，通过测出衍射光的位置信息及强度信息，计算出颗粒的粒径分布。</w:t>
      </w:r>
    </w:p>
    <w:p w:rsidR="0032450C" w:rsidRDefault="00475AB2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B</w:t>
      </w:r>
      <w:r w:rsidR="00A90915">
        <w:rPr>
          <w:rFonts w:ascii="黑体" w:eastAsia="黑体" w:hAnsi="黑体" w:hint="eastAsia"/>
          <w:szCs w:val="21"/>
        </w:rPr>
        <w:t>.2</w:t>
      </w:r>
      <w:r w:rsidR="0032450C">
        <w:rPr>
          <w:rFonts w:ascii="黑体" w:eastAsia="黑体" w:hAnsi="黑体" w:hint="eastAsia"/>
          <w:szCs w:val="21"/>
        </w:rPr>
        <w:t xml:space="preserve">  试剂</w:t>
      </w:r>
    </w:p>
    <w:p w:rsidR="0032450C" w:rsidRDefault="0032450C" w:rsidP="00A90915">
      <w:pPr>
        <w:pStyle w:val="Default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去离子水。</w:t>
      </w:r>
    </w:p>
    <w:p w:rsidR="0032450C" w:rsidRDefault="00475AB2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B</w:t>
      </w:r>
      <w:r w:rsidR="00A90915">
        <w:rPr>
          <w:rFonts w:ascii="黑体" w:eastAsia="黑体" w:hAnsi="黑体" w:hint="eastAsia"/>
          <w:szCs w:val="21"/>
        </w:rPr>
        <w:t>.3</w:t>
      </w:r>
      <w:r w:rsidR="0032450C">
        <w:rPr>
          <w:rFonts w:ascii="黑体" w:eastAsia="黑体" w:hAnsi="黑体" w:hint="eastAsia"/>
          <w:szCs w:val="21"/>
        </w:rPr>
        <w:t xml:space="preserve">  设备</w:t>
      </w:r>
    </w:p>
    <w:p w:rsidR="0032450C" w:rsidRDefault="00475AB2" w:rsidP="00BD318D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1097A">
        <w:rPr>
          <w:rFonts w:ascii="黑体" w:eastAsia="黑体" w:hAnsi="黑体" w:hint="eastAsia"/>
          <w:color w:val="auto"/>
          <w:sz w:val="21"/>
          <w:szCs w:val="21"/>
        </w:rPr>
        <w:t>B</w:t>
      </w:r>
      <w:r w:rsidR="00BD318D" w:rsidRPr="0001097A">
        <w:rPr>
          <w:rFonts w:ascii="黑体" w:eastAsia="黑体" w:hAnsi="黑体" w:hint="eastAsia"/>
          <w:color w:val="auto"/>
          <w:sz w:val="21"/>
          <w:szCs w:val="21"/>
        </w:rPr>
        <w:t>.3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.1</w:t>
      </w:r>
      <w:r w:rsidR="00BD318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激光衍射粒度仪。</w:t>
      </w:r>
    </w:p>
    <w:p w:rsidR="0032450C" w:rsidRPr="00A90915" w:rsidRDefault="00475AB2" w:rsidP="00BD318D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1097A">
        <w:rPr>
          <w:rFonts w:ascii="黑体" w:eastAsia="黑体" w:hAnsi="黑体" w:hint="eastAsia"/>
          <w:color w:val="auto"/>
          <w:sz w:val="21"/>
          <w:szCs w:val="21"/>
        </w:rPr>
        <w:t>B</w:t>
      </w:r>
      <w:r w:rsidR="00BD318D" w:rsidRPr="0001097A">
        <w:rPr>
          <w:rFonts w:ascii="黑体" w:eastAsia="黑体" w:hAnsi="黑体" w:hint="eastAsia"/>
          <w:color w:val="auto"/>
          <w:sz w:val="21"/>
          <w:szCs w:val="21"/>
        </w:rPr>
        <w:t>.3.2</w:t>
      </w:r>
      <w:r w:rsidR="00BD318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</w:t>
      </w:r>
      <w:r w:rsidR="0032450C" w:rsidRPr="00A90915">
        <w:rPr>
          <w:rFonts w:asciiTheme="minorEastAsia" w:eastAsiaTheme="minorEastAsia" w:hAnsiTheme="minorEastAsia" w:hint="eastAsia"/>
          <w:color w:val="auto"/>
          <w:sz w:val="21"/>
          <w:szCs w:val="21"/>
        </w:rPr>
        <w:t>行星球磨机。</w:t>
      </w:r>
    </w:p>
    <w:p w:rsidR="0032450C" w:rsidRDefault="00475AB2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B</w:t>
      </w:r>
      <w:r w:rsidR="0032450C">
        <w:rPr>
          <w:rFonts w:ascii="黑体" w:eastAsia="黑体" w:hAnsi="黑体" w:hint="eastAsia"/>
          <w:szCs w:val="21"/>
        </w:rPr>
        <w:t>.</w:t>
      </w:r>
      <w:r w:rsidR="00BD318D">
        <w:rPr>
          <w:rFonts w:ascii="黑体" w:eastAsia="黑体" w:hAnsi="黑体" w:hint="eastAsia"/>
          <w:szCs w:val="21"/>
        </w:rPr>
        <w:t>4</w:t>
      </w:r>
      <w:r w:rsidR="0032450C">
        <w:rPr>
          <w:rFonts w:ascii="黑体" w:eastAsia="黑体" w:hAnsi="黑体" w:hint="eastAsia"/>
          <w:szCs w:val="21"/>
        </w:rPr>
        <w:t xml:space="preserve"> </w:t>
      </w:r>
      <w:r w:rsidR="00BD318D">
        <w:rPr>
          <w:rFonts w:ascii="黑体" w:eastAsia="黑体" w:hAnsi="黑体" w:hint="eastAsia"/>
          <w:szCs w:val="21"/>
        </w:rPr>
        <w:t xml:space="preserve"> </w:t>
      </w:r>
      <w:r w:rsidR="0032450C">
        <w:rPr>
          <w:rFonts w:ascii="黑体" w:eastAsia="黑体" w:hAnsi="黑体" w:hint="eastAsia"/>
          <w:szCs w:val="21"/>
        </w:rPr>
        <w:t>试样</w:t>
      </w:r>
    </w:p>
    <w:p w:rsidR="0032450C" w:rsidRDefault="0032450C" w:rsidP="00EE01A7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试样应密闭保存，称样前充分混匀。</w:t>
      </w:r>
    </w:p>
    <w:p w:rsidR="0032450C" w:rsidRDefault="00475AB2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B</w:t>
      </w:r>
      <w:r w:rsidR="00BD318D">
        <w:rPr>
          <w:rFonts w:ascii="黑体" w:eastAsia="黑体" w:hAnsi="黑体" w:hint="eastAsia"/>
          <w:szCs w:val="21"/>
        </w:rPr>
        <w:t>.5</w:t>
      </w:r>
      <w:r w:rsidR="0032450C">
        <w:rPr>
          <w:rFonts w:ascii="黑体" w:eastAsia="黑体" w:hAnsi="黑体" w:hint="eastAsia"/>
          <w:szCs w:val="21"/>
        </w:rPr>
        <w:t xml:space="preserve"> </w:t>
      </w:r>
      <w:r w:rsidR="00BD318D">
        <w:rPr>
          <w:rFonts w:ascii="黑体" w:eastAsia="黑体" w:hAnsi="黑体" w:hint="eastAsia"/>
          <w:szCs w:val="21"/>
        </w:rPr>
        <w:t xml:space="preserve"> </w:t>
      </w:r>
      <w:r w:rsidR="0032450C">
        <w:rPr>
          <w:rFonts w:ascii="黑体" w:eastAsia="黑体" w:hAnsi="黑体" w:hint="eastAsia"/>
          <w:szCs w:val="21"/>
        </w:rPr>
        <w:t>测量步骤</w:t>
      </w:r>
    </w:p>
    <w:p w:rsidR="0032450C" w:rsidRPr="0067525D" w:rsidRDefault="00475AB2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B</w:t>
      </w:r>
      <w:r w:rsidR="0032450C" w:rsidRPr="0067525D">
        <w:rPr>
          <w:rFonts w:ascii="黑体" w:eastAsia="黑体" w:hAnsi="黑体" w:hint="eastAsia"/>
          <w:szCs w:val="21"/>
        </w:rPr>
        <w:t>.</w:t>
      </w:r>
      <w:r w:rsidR="00BD318D" w:rsidRPr="0067525D">
        <w:rPr>
          <w:rFonts w:ascii="黑体" w:eastAsia="黑体" w:hAnsi="黑体" w:hint="eastAsia"/>
          <w:szCs w:val="21"/>
        </w:rPr>
        <w:t>5</w:t>
      </w:r>
      <w:r w:rsidR="0032450C" w:rsidRPr="0067525D">
        <w:rPr>
          <w:rFonts w:ascii="黑体" w:eastAsia="黑体" w:hAnsi="黑体" w:hint="eastAsia"/>
          <w:szCs w:val="21"/>
        </w:rPr>
        <w:t>.1</w:t>
      </w:r>
      <w:r w:rsidR="00BD318D" w:rsidRPr="0067525D">
        <w:rPr>
          <w:rFonts w:ascii="黑体" w:eastAsia="黑体" w:hAnsi="黑体" w:hint="eastAsia"/>
          <w:szCs w:val="21"/>
        </w:rPr>
        <w:t xml:space="preserve">  </w:t>
      </w:r>
      <w:r w:rsidR="0032450C" w:rsidRPr="0067525D">
        <w:rPr>
          <w:rFonts w:ascii="黑体" w:eastAsia="黑体" w:hAnsi="黑体" w:hint="eastAsia"/>
          <w:szCs w:val="21"/>
        </w:rPr>
        <w:t>测定次数</w:t>
      </w:r>
    </w:p>
    <w:p w:rsidR="0032450C" w:rsidRDefault="0032450C" w:rsidP="00EE01A7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独立地进行两次测定，取其平均值。</w:t>
      </w:r>
    </w:p>
    <w:p w:rsidR="0032450C" w:rsidRPr="0067525D" w:rsidRDefault="00475AB2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B</w:t>
      </w:r>
      <w:r w:rsidR="0032450C" w:rsidRPr="0067525D">
        <w:rPr>
          <w:rFonts w:ascii="黑体" w:eastAsia="黑体" w:hAnsi="黑体" w:hint="eastAsia"/>
          <w:szCs w:val="21"/>
        </w:rPr>
        <w:t>.</w:t>
      </w:r>
      <w:r w:rsidR="00BD318D" w:rsidRPr="0067525D">
        <w:rPr>
          <w:rFonts w:ascii="黑体" w:eastAsia="黑体" w:hAnsi="黑体" w:hint="eastAsia"/>
          <w:szCs w:val="21"/>
        </w:rPr>
        <w:t>5</w:t>
      </w:r>
      <w:r w:rsidR="0032450C" w:rsidRPr="0067525D">
        <w:rPr>
          <w:rFonts w:ascii="黑体" w:eastAsia="黑体" w:hAnsi="黑体" w:hint="eastAsia"/>
          <w:szCs w:val="21"/>
        </w:rPr>
        <w:t>.2</w:t>
      </w:r>
      <w:r w:rsidR="00BD318D" w:rsidRPr="0067525D">
        <w:rPr>
          <w:rFonts w:ascii="黑体" w:eastAsia="黑体" w:hAnsi="黑体" w:hint="eastAsia"/>
          <w:szCs w:val="21"/>
        </w:rPr>
        <w:t xml:space="preserve">  </w:t>
      </w:r>
      <w:r w:rsidR="0032450C" w:rsidRPr="0067525D">
        <w:rPr>
          <w:rFonts w:ascii="黑体" w:eastAsia="黑体" w:hAnsi="黑体" w:hint="eastAsia"/>
          <w:szCs w:val="21"/>
        </w:rPr>
        <w:t>测定</w:t>
      </w:r>
    </w:p>
    <w:p w:rsidR="0032450C" w:rsidRDefault="00475AB2" w:rsidP="00EE01A7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1097A">
        <w:rPr>
          <w:rFonts w:ascii="黑体" w:eastAsia="黑体" w:hAnsi="黑体" w:hint="eastAsia"/>
          <w:color w:val="auto"/>
          <w:sz w:val="21"/>
          <w:szCs w:val="21"/>
        </w:rPr>
        <w:t>B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</w:t>
      </w:r>
      <w:r w:rsidR="00BD318D" w:rsidRPr="0001097A">
        <w:rPr>
          <w:rFonts w:ascii="黑体" w:eastAsia="黑体" w:hAnsi="黑体" w:hint="eastAsia"/>
          <w:color w:val="auto"/>
          <w:sz w:val="21"/>
          <w:szCs w:val="21"/>
        </w:rPr>
        <w:t>5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.2.1</w:t>
      </w:r>
      <w:r w:rsidR="00BD318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仪器预热 开机预热至信号稳定。</w:t>
      </w:r>
    </w:p>
    <w:p w:rsidR="0032450C" w:rsidRDefault="00475AB2" w:rsidP="00EE01A7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1097A">
        <w:rPr>
          <w:rFonts w:ascii="黑体" w:eastAsia="黑体" w:hAnsi="黑体" w:hint="eastAsia"/>
          <w:color w:val="auto"/>
          <w:sz w:val="21"/>
          <w:szCs w:val="21"/>
        </w:rPr>
        <w:t>B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</w:t>
      </w:r>
      <w:r w:rsidR="00BD318D" w:rsidRPr="0001097A">
        <w:rPr>
          <w:rFonts w:ascii="黑体" w:eastAsia="黑体" w:hAnsi="黑体" w:hint="eastAsia"/>
          <w:color w:val="auto"/>
          <w:sz w:val="21"/>
          <w:szCs w:val="21"/>
        </w:rPr>
        <w:t>5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.2.2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称取10.0</w:t>
      </w:r>
      <w:r w:rsidR="00BD318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g样品于罐体中，加入研磨球（球料比10：1，且球大中小质量比1:1:1，大球约8</w:t>
      </w:r>
      <w:r w:rsidR="00BD318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mm、中球6</w:t>
      </w:r>
      <w:r w:rsidR="00BD318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mm、小球4</w:t>
      </w:r>
      <w:r w:rsidR="00BD318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mm），开启行星球磨机，研磨24</w:t>
      </w:r>
      <w:r w:rsidR="00BD318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min 。</w:t>
      </w:r>
    </w:p>
    <w:p w:rsidR="0032450C" w:rsidRDefault="00475AB2" w:rsidP="00EE01A7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1097A">
        <w:rPr>
          <w:rFonts w:ascii="黑体" w:eastAsia="黑体" w:hAnsi="黑体" w:hint="eastAsia"/>
          <w:color w:val="auto"/>
          <w:sz w:val="21"/>
          <w:szCs w:val="21"/>
        </w:rPr>
        <w:t>B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</w:t>
      </w:r>
      <w:r w:rsidR="00BD318D" w:rsidRPr="0001097A">
        <w:rPr>
          <w:rFonts w:ascii="黑体" w:eastAsia="黑体" w:hAnsi="黑体" w:hint="eastAsia"/>
          <w:color w:val="auto"/>
          <w:sz w:val="21"/>
          <w:szCs w:val="21"/>
        </w:rPr>
        <w:t>5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.2.3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BD318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取出研磨后样品。</w:t>
      </w:r>
    </w:p>
    <w:p w:rsidR="0032450C" w:rsidRDefault="00475AB2" w:rsidP="00EE01A7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1097A">
        <w:rPr>
          <w:rFonts w:ascii="黑体" w:eastAsia="黑体" w:hAnsi="黑体" w:hint="eastAsia"/>
          <w:color w:val="auto"/>
          <w:sz w:val="21"/>
          <w:szCs w:val="21"/>
        </w:rPr>
        <w:t>B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</w:t>
      </w:r>
      <w:r w:rsidR="00BD318D" w:rsidRPr="0001097A">
        <w:rPr>
          <w:rFonts w:ascii="黑体" w:eastAsia="黑体" w:hAnsi="黑体" w:hint="eastAsia"/>
          <w:color w:val="auto"/>
          <w:sz w:val="21"/>
          <w:szCs w:val="21"/>
        </w:rPr>
        <w:t>5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.2.4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BD318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设定测量条件</w:t>
      </w:r>
      <w:r w:rsidR="00BD318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折光率：1.77；吸收率：0.01 ；转速：3000 r</w:t>
      </w:r>
      <w:r w:rsidR="00AF78C9">
        <w:rPr>
          <w:rFonts w:asciiTheme="minorEastAsia" w:eastAsiaTheme="minorEastAsia" w:hAnsiTheme="minorEastAsia" w:hint="eastAsia"/>
          <w:color w:val="auto"/>
          <w:sz w:val="21"/>
          <w:szCs w:val="21"/>
        </w:rPr>
        <w:t>/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min ；背底及噪声测量时间：6</w:t>
      </w:r>
      <w:r w:rsidR="00AF78C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s； 测量样品时间: 12</w:t>
      </w:r>
      <w:r w:rsidR="00AF78C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s。</w:t>
      </w:r>
    </w:p>
    <w:p w:rsidR="0032450C" w:rsidRDefault="00475AB2" w:rsidP="00EE01A7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1097A">
        <w:rPr>
          <w:rFonts w:ascii="黑体" w:eastAsia="黑体" w:hAnsi="黑体" w:hint="eastAsia"/>
          <w:color w:val="auto"/>
          <w:sz w:val="21"/>
          <w:szCs w:val="21"/>
        </w:rPr>
        <w:t>B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</w:t>
      </w:r>
      <w:r w:rsidR="00AF78C9" w:rsidRPr="0001097A">
        <w:rPr>
          <w:rFonts w:ascii="黑体" w:eastAsia="黑体" w:hAnsi="黑体" w:hint="eastAsia"/>
          <w:color w:val="auto"/>
          <w:sz w:val="21"/>
          <w:szCs w:val="21"/>
        </w:rPr>
        <w:t>5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.2.5</w:t>
      </w:r>
      <w:r w:rsidR="00AF78C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用烧杯取800</w:t>
      </w:r>
      <w:r w:rsidR="00AF78C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mL左右的去离子水，测量噪声后进行准直，然后测量背底。</w:t>
      </w:r>
    </w:p>
    <w:p w:rsidR="0032450C" w:rsidRDefault="00475AB2" w:rsidP="00EE01A7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1097A">
        <w:rPr>
          <w:rFonts w:ascii="黑体" w:eastAsia="黑体" w:hAnsi="黑体" w:hint="eastAsia"/>
          <w:color w:val="auto"/>
          <w:sz w:val="21"/>
          <w:szCs w:val="21"/>
        </w:rPr>
        <w:t>B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</w:t>
      </w:r>
      <w:r w:rsidR="00EE01A7" w:rsidRPr="0001097A">
        <w:rPr>
          <w:rFonts w:ascii="黑体" w:eastAsia="黑体" w:hAnsi="黑体" w:hint="eastAsia"/>
          <w:color w:val="auto"/>
          <w:sz w:val="21"/>
          <w:szCs w:val="21"/>
        </w:rPr>
        <w:t>5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.2.6</w:t>
      </w:r>
      <w:r w:rsidR="00EE01A7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如果背底过高（大于500）或不正常，清洗样品池，重复</w:t>
      </w:r>
      <w:r w:rsidR="00067E0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B</w:t>
      </w:r>
      <w:r w:rsidR="000C78F5" w:rsidRPr="00A90915">
        <w:rPr>
          <w:rFonts w:asciiTheme="minorEastAsia" w:eastAsiaTheme="minorEastAsia" w:hAnsiTheme="minorEastAsia" w:hint="eastAsia"/>
          <w:color w:val="auto"/>
          <w:sz w:val="21"/>
          <w:szCs w:val="21"/>
        </w:rPr>
        <w:t>.</w:t>
      </w:r>
      <w:r w:rsidR="000C78F5">
        <w:rPr>
          <w:rFonts w:asciiTheme="minorEastAsia" w:eastAsiaTheme="minorEastAsia" w:hAnsiTheme="minorEastAsia" w:hint="eastAsia"/>
          <w:color w:val="auto"/>
          <w:sz w:val="21"/>
          <w:szCs w:val="21"/>
        </w:rPr>
        <w:t>5.2.4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32450C" w:rsidRDefault="00475AB2" w:rsidP="00EE01A7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1097A">
        <w:rPr>
          <w:rFonts w:ascii="黑体" w:eastAsia="黑体" w:hAnsi="黑体" w:hint="eastAsia"/>
          <w:color w:val="auto"/>
          <w:sz w:val="21"/>
          <w:szCs w:val="21"/>
        </w:rPr>
        <w:t>B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</w:t>
      </w:r>
      <w:r w:rsidR="00EE01A7" w:rsidRPr="0001097A">
        <w:rPr>
          <w:rFonts w:ascii="黑体" w:eastAsia="黑体" w:hAnsi="黑体" w:hint="eastAsia"/>
          <w:color w:val="auto"/>
          <w:sz w:val="21"/>
          <w:szCs w:val="21"/>
        </w:rPr>
        <w:t>5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.2.7</w:t>
      </w:r>
      <w:r w:rsidR="00EE01A7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往烧杯中加入样品（</w:t>
      </w:r>
      <w:r w:rsidR="00EE01A7">
        <w:rPr>
          <w:rFonts w:asciiTheme="minorEastAsia" w:eastAsiaTheme="minorEastAsia" w:hAnsiTheme="minorEastAsia" w:hint="eastAsia"/>
          <w:color w:val="auto"/>
          <w:sz w:val="21"/>
          <w:szCs w:val="21"/>
        </w:rPr>
        <w:t>A.5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.</w:t>
      </w:r>
      <w:r w:rsidR="00EE01A7">
        <w:rPr>
          <w:rFonts w:asciiTheme="minorEastAsia" w:eastAsiaTheme="minorEastAsia" w:hAnsiTheme="minorEastAsia" w:hint="eastAsia"/>
          <w:color w:val="auto"/>
          <w:sz w:val="21"/>
          <w:szCs w:val="21"/>
        </w:rPr>
        <w:t>2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.3）至遮光度在5</w:t>
      </w:r>
      <w:r w:rsidR="00EE01A7">
        <w:rPr>
          <w:rFonts w:asciiTheme="minorEastAsia" w:eastAsiaTheme="minorEastAsia" w:hAnsiTheme="minorEastAsia" w:hint="eastAsia"/>
          <w:color w:val="auto"/>
          <w:sz w:val="21"/>
          <w:szCs w:val="21"/>
        </w:rPr>
        <w:t>%～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15%之间，待信号稳定，开始测量。</w:t>
      </w:r>
    </w:p>
    <w:p w:rsidR="0032450C" w:rsidRDefault="00475AB2" w:rsidP="00EE01A7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1097A">
        <w:rPr>
          <w:rFonts w:ascii="黑体" w:eastAsia="黑体" w:hAnsi="黑体" w:hint="eastAsia"/>
          <w:color w:val="auto"/>
          <w:sz w:val="21"/>
          <w:szCs w:val="21"/>
        </w:rPr>
        <w:t>B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</w:t>
      </w:r>
      <w:r w:rsidR="00EE01A7" w:rsidRPr="0001097A">
        <w:rPr>
          <w:rFonts w:ascii="黑体" w:eastAsia="黑体" w:hAnsi="黑体" w:hint="eastAsia"/>
          <w:color w:val="auto"/>
          <w:sz w:val="21"/>
          <w:szCs w:val="21"/>
        </w:rPr>
        <w:t>5</w:t>
      </w:r>
      <w:r w:rsidR="0032450C" w:rsidRPr="0001097A">
        <w:rPr>
          <w:rFonts w:ascii="黑体" w:eastAsia="黑体" w:hAnsi="黑体" w:hint="eastAsia"/>
          <w:color w:val="auto"/>
          <w:sz w:val="21"/>
          <w:szCs w:val="21"/>
        </w:rPr>
        <w:t>.2.8</w:t>
      </w:r>
      <w:r w:rsidR="00EE01A7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测量完毕，观察粒度分布无异常质量残</w:t>
      </w:r>
      <w:r w:rsidR="00EE01A7">
        <w:rPr>
          <w:rFonts w:asciiTheme="minorEastAsia" w:eastAsiaTheme="minorEastAsia" w:hAnsiTheme="minorEastAsia" w:hint="eastAsia"/>
          <w:color w:val="auto"/>
          <w:sz w:val="21"/>
          <w:szCs w:val="21"/>
        </w:rPr>
        <w:t>渣</w:t>
      </w:r>
      <w:r w:rsidR="0032450C">
        <w:rPr>
          <w:rFonts w:asciiTheme="minorEastAsia" w:eastAsiaTheme="minorEastAsia" w:hAnsiTheme="minorEastAsia" w:hint="eastAsia"/>
          <w:color w:val="auto"/>
          <w:sz w:val="21"/>
          <w:szCs w:val="21"/>
        </w:rPr>
        <w:t>小于1，根据产品的不同粒度指标,从粒度分布图查出所需具体数据。</w:t>
      </w:r>
    </w:p>
    <w:p w:rsidR="0032450C" w:rsidRDefault="00475AB2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B</w:t>
      </w:r>
      <w:r w:rsidR="0032450C">
        <w:rPr>
          <w:rFonts w:ascii="黑体" w:eastAsia="黑体" w:hAnsi="黑体" w:hint="eastAsia"/>
          <w:szCs w:val="21"/>
        </w:rPr>
        <w:t>.</w:t>
      </w:r>
      <w:r w:rsidR="00EE01A7">
        <w:rPr>
          <w:rFonts w:ascii="黑体" w:eastAsia="黑体" w:hAnsi="黑体" w:hint="eastAsia"/>
          <w:szCs w:val="21"/>
        </w:rPr>
        <w:t>6</w:t>
      </w:r>
      <w:r w:rsidR="0032450C">
        <w:rPr>
          <w:rFonts w:ascii="黑体" w:eastAsia="黑体" w:hAnsi="黑体" w:hint="eastAsia"/>
          <w:szCs w:val="21"/>
        </w:rPr>
        <w:t xml:space="preserve"> </w:t>
      </w:r>
      <w:r w:rsidR="00EE01A7">
        <w:rPr>
          <w:rFonts w:ascii="黑体" w:eastAsia="黑体" w:hAnsi="黑体" w:hint="eastAsia"/>
          <w:szCs w:val="21"/>
        </w:rPr>
        <w:t xml:space="preserve"> </w:t>
      </w:r>
      <w:r w:rsidR="0032450C">
        <w:rPr>
          <w:rFonts w:ascii="黑体" w:eastAsia="黑体" w:hAnsi="黑体" w:hint="eastAsia"/>
          <w:szCs w:val="21"/>
        </w:rPr>
        <w:t>精密度</w:t>
      </w:r>
    </w:p>
    <w:p w:rsidR="0032450C" w:rsidRPr="0067525D" w:rsidRDefault="00475AB2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B</w:t>
      </w:r>
      <w:r w:rsidR="0032450C" w:rsidRPr="0067525D">
        <w:rPr>
          <w:rFonts w:ascii="黑体" w:eastAsia="黑体" w:hAnsi="黑体" w:hint="eastAsia"/>
          <w:szCs w:val="21"/>
        </w:rPr>
        <w:t>.</w:t>
      </w:r>
      <w:r w:rsidR="00EE01A7" w:rsidRPr="0067525D">
        <w:rPr>
          <w:rFonts w:ascii="黑体" w:eastAsia="黑体" w:hAnsi="黑体" w:hint="eastAsia"/>
          <w:szCs w:val="21"/>
        </w:rPr>
        <w:t>6</w:t>
      </w:r>
      <w:r w:rsidR="0032450C" w:rsidRPr="0067525D">
        <w:rPr>
          <w:rFonts w:ascii="黑体" w:eastAsia="黑体" w:hAnsi="黑体" w:hint="eastAsia"/>
          <w:szCs w:val="21"/>
        </w:rPr>
        <w:t>.1</w:t>
      </w:r>
      <w:r w:rsidR="00EE01A7" w:rsidRPr="0067525D">
        <w:rPr>
          <w:rFonts w:ascii="黑体" w:eastAsia="黑体" w:hAnsi="黑体" w:hint="eastAsia"/>
          <w:szCs w:val="21"/>
        </w:rPr>
        <w:t xml:space="preserve">  </w:t>
      </w:r>
      <w:r w:rsidR="0032450C" w:rsidRPr="0067525D">
        <w:rPr>
          <w:rFonts w:ascii="黑体" w:eastAsia="黑体" w:hAnsi="黑体" w:hint="eastAsia"/>
          <w:szCs w:val="21"/>
        </w:rPr>
        <w:t>重复性</w:t>
      </w:r>
    </w:p>
    <w:p w:rsidR="0032450C" w:rsidRDefault="0032450C" w:rsidP="00EE01A7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在重复性条件下获得的两个独立测试结果的测定值，在以下给出的平均值范围内，这两个测试结果的绝对值不超过重复性限</w:t>
      </w:r>
      <w:r w:rsidR="00EE01A7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r</w:t>
      </w:r>
      <w:r w:rsidR="00EE01A7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，超过重复性限</w:t>
      </w:r>
      <w:r w:rsidR="0083774A">
        <w:rPr>
          <w:rFonts w:asciiTheme="minorEastAsia" w:eastAsiaTheme="minorEastAsia" w:hAnsiTheme="minorEastAsia" w:hint="eastAsia"/>
          <w:color w:val="auto"/>
          <w:sz w:val="21"/>
          <w:szCs w:val="21"/>
        </w:rPr>
        <w:t>（r）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的情况不超过5%。重复性限</w:t>
      </w:r>
      <w:r w:rsidR="0083774A">
        <w:rPr>
          <w:rFonts w:asciiTheme="minorEastAsia" w:eastAsiaTheme="minorEastAsia" w:hAnsiTheme="minorEastAsia" w:hint="eastAsia"/>
          <w:color w:val="auto"/>
          <w:sz w:val="21"/>
          <w:szCs w:val="21"/>
        </w:rPr>
        <w:t>（r）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按以下数据采用线性内插法求得：</w:t>
      </w:r>
    </w:p>
    <w:p w:rsidR="0032450C" w:rsidRDefault="0001097A" w:rsidP="00962FB9">
      <w:pPr>
        <w:spacing w:beforeLines="50" w:before="156" w:afterLines="50" w:after="156"/>
        <w:jc w:val="center"/>
        <w:rPr>
          <w:rFonts w:asciiTheme="minorEastAsia" w:eastAsiaTheme="minorEastAsia" w:hAnsiTheme="minorEastAsia"/>
          <w:szCs w:val="21"/>
        </w:rPr>
      </w:pPr>
      <w:r w:rsidRPr="0083774A"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B</w:t>
      </w:r>
      <w:r w:rsidRPr="0083774A">
        <w:rPr>
          <w:rFonts w:ascii="黑体" w:eastAsia="黑体" w:hAnsi="黑体" w:hint="eastAsia"/>
          <w:szCs w:val="21"/>
        </w:rPr>
        <w:t>.</w:t>
      </w:r>
      <w:r w:rsidR="00962FB9">
        <w:rPr>
          <w:rFonts w:ascii="黑体" w:eastAsia="黑体" w:hAnsi="黑体" w:hint="eastAsia"/>
          <w:szCs w:val="21"/>
        </w:rPr>
        <w:t>1</w:t>
      </w:r>
      <w:r w:rsidRPr="0083774A">
        <w:rPr>
          <w:rFonts w:ascii="黑体" w:eastAsia="黑体" w:hAnsi="黑体" w:hint="eastAsia"/>
          <w:szCs w:val="21"/>
        </w:rPr>
        <w:t xml:space="preserve">  </w:t>
      </w:r>
      <w:r w:rsidR="00962FB9">
        <w:rPr>
          <w:rFonts w:ascii="黑体" w:eastAsia="黑体" w:hAnsi="黑体" w:hint="eastAsia"/>
          <w:szCs w:val="21"/>
        </w:rPr>
        <w:t>重复性限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01097A" w:rsidTr="00962FB9">
        <w:tc>
          <w:tcPr>
            <w:tcW w:w="1667" w:type="pct"/>
            <w:vAlign w:val="center"/>
          </w:tcPr>
          <w:p w:rsidR="0001097A" w:rsidRDefault="0001097A" w:rsidP="00962FB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煅烧氧化铝微粉粒度D</w:t>
            </w:r>
            <w:r w:rsidRPr="00067E0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vertAlign w:val="subscript"/>
              </w:rPr>
              <w:t>50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/μm</w:t>
            </w:r>
          </w:p>
        </w:tc>
        <w:tc>
          <w:tcPr>
            <w:tcW w:w="1667" w:type="pct"/>
            <w:vAlign w:val="center"/>
          </w:tcPr>
          <w:p w:rsidR="0001097A" w:rsidRDefault="0001097A" w:rsidP="00962FB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1.68</w:t>
            </w:r>
          </w:p>
        </w:tc>
        <w:tc>
          <w:tcPr>
            <w:tcW w:w="1667" w:type="pct"/>
            <w:vAlign w:val="center"/>
          </w:tcPr>
          <w:p w:rsidR="0001097A" w:rsidRDefault="0001097A" w:rsidP="00962FB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3.56</w:t>
            </w:r>
          </w:p>
        </w:tc>
      </w:tr>
      <w:tr w:rsidR="0001097A" w:rsidTr="00962FB9">
        <w:tc>
          <w:tcPr>
            <w:tcW w:w="1667" w:type="pct"/>
            <w:vAlign w:val="center"/>
          </w:tcPr>
          <w:p w:rsidR="0001097A" w:rsidRDefault="0001097A" w:rsidP="00962FB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重复性限 r /μm</w:t>
            </w:r>
          </w:p>
        </w:tc>
        <w:tc>
          <w:tcPr>
            <w:tcW w:w="1667" w:type="pct"/>
            <w:vAlign w:val="center"/>
          </w:tcPr>
          <w:p w:rsidR="0001097A" w:rsidRDefault="0001097A" w:rsidP="00962FB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0.34</w:t>
            </w:r>
          </w:p>
        </w:tc>
        <w:tc>
          <w:tcPr>
            <w:tcW w:w="1667" w:type="pct"/>
            <w:vAlign w:val="center"/>
          </w:tcPr>
          <w:p w:rsidR="0001097A" w:rsidRDefault="0001097A" w:rsidP="00962FB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0.57</w:t>
            </w:r>
          </w:p>
        </w:tc>
      </w:tr>
    </w:tbl>
    <w:p w:rsidR="0001097A" w:rsidRDefault="0001097A" w:rsidP="0001097A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32450C" w:rsidRPr="0067525D" w:rsidRDefault="00475AB2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B</w:t>
      </w:r>
      <w:r w:rsidR="0032450C" w:rsidRPr="0067525D">
        <w:rPr>
          <w:rFonts w:ascii="黑体" w:eastAsia="黑体" w:hAnsi="黑体" w:hint="eastAsia"/>
          <w:szCs w:val="21"/>
        </w:rPr>
        <w:t>.</w:t>
      </w:r>
      <w:r w:rsidR="0083774A" w:rsidRPr="0067525D">
        <w:rPr>
          <w:rFonts w:ascii="黑体" w:eastAsia="黑体" w:hAnsi="黑体" w:hint="eastAsia"/>
          <w:szCs w:val="21"/>
        </w:rPr>
        <w:t>6</w:t>
      </w:r>
      <w:r w:rsidR="0032450C" w:rsidRPr="0067525D">
        <w:rPr>
          <w:rFonts w:ascii="黑体" w:eastAsia="黑体" w:hAnsi="黑体" w:hint="eastAsia"/>
          <w:szCs w:val="21"/>
        </w:rPr>
        <w:t>.2</w:t>
      </w:r>
      <w:r w:rsidR="0083774A" w:rsidRPr="0067525D">
        <w:rPr>
          <w:rFonts w:ascii="黑体" w:eastAsia="黑体" w:hAnsi="黑体" w:hint="eastAsia"/>
          <w:szCs w:val="21"/>
        </w:rPr>
        <w:t xml:space="preserve">  </w:t>
      </w:r>
      <w:r w:rsidR="0032450C" w:rsidRPr="0067525D">
        <w:rPr>
          <w:rFonts w:ascii="黑体" w:eastAsia="黑体" w:hAnsi="黑体" w:hint="eastAsia"/>
          <w:szCs w:val="21"/>
        </w:rPr>
        <w:t>允许差</w:t>
      </w:r>
    </w:p>
    <w:p w:rsidR="0032450C" w:rsidRDefault="0032450C" w:rsidP="0083774A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实验室之间分析结果的差值应不大于表</w:t>
      </w:r>
      <w:r w:rsidR="00962FB9">
        <w:rPr>
          <w:rFonts w:asciiTheme="minorEastAsia" w:eastAsiaTheme="minorEastAsia" w:hAnsiTheme="minorEastAsia" w:hint="eastAsia"/>
          <w:color w:val="auto"/>
          <w:sz w:val="21"/>
          <w:szCs w:val="21"/>
        </w:rPr>
        <w:t>B.2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所列允许差。</w:t>
      </w:r>
    </w:p>
    <w:p w:rsidR="0032450C" w:rsidRPr="0083774A" w:rsidRDefault="0032450C" w:rsidP="0001097A">
      <w:pPr>
        <w:spacing w:beforeLines="50" w:before="156" w:afterLines="50" w:after="156"/>
        <w:jc w:val="center"/>
        <w:rPr>
          <w:rFonts w:ascii="黑体" w:eastAsia="黑体" w:hAnsi="黑体"/>
          <w:szCs w:val="21"/>
        </w:rPr>
      </w:pPr>
      <w:r w:rsidRPr="0083774A">
        <w:rPr>
          <w:rFonts w:ascii="黑体" w:eastAsia="黑体" w:hAnsi="黑体" w:hint="eastAsia"/>
          <w:szCs w:val="21"/>
        </w:rPr>
        <w:t>表</w:t>
      </w:r>
      <w:r w:rsidR="00475AB2">
        <w:rPr>
          <w:rFonts w:ascii="黑体" w:eastAsia="黑体" w:hAnsi="黑体" w:hint="eastAsia"/>
          <w:szCs w:val="21"/>
        </w:rPr>
        <w:t>B</w:t>
      </w:r>
      <w:r w:rsidR="0083774A" w:rsidRPr="0083774A">
        <w:rPr>
          <w:rFonts w:ascii="黑体" w:eastAsia="黑体" w:hAnsi="黑体" w:hint="eastAsia"/>
          <w:szCs w:val="21"/>
        </w:rPr>
        <w:t>.</w:t>
      </w:r>
      <w:r w:rsidR="0001097A">
        <w:rPr>
          <w:rFonts w:ascii="黑体" w:eastAsia="黑体" w:hAnsi="黑体" w:hint="eastAsia"/>
          <w:szCs w:val="21"/>
        </w:rPr>
        <w:t>2</w:t>
      </w:r>
      <w:r w:rsidR="0083774A" w:rsidRPr="0083774A">
        <w:rPr>
          <w:rFonts w:ascii="黑体" w:eastAsia="黑体" w:hAnsi="黑体" w:hint="eastAsia"/>
          <w:szCs w:val="21"/>
        </w:rPr>
        <w:t xml:space="preserve">  允许差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2450C" w:rsidTr="0083774A"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50C" w:rsidRDefault="0032450C" w:rsidP="00F305C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煅烧氧化铝微粉粒度D</w:t>
            </w:r>
            <w:r w:rsidRPr="00067E09">
              <w:rPr>
                <w:rFonts w:asciiTheme="minorEastAsia" w:hAnsiTheme="minorEastAsia" w:hint="eastAsia"/>
                <w:sz w:val="18"/>
                <w:szCs w:val="18"/>
                <w:vertAlign w:val="subscript"/>
              </w:rPr>
              <w:t>50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/μm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50C" w:rsidRDefault="0032450C" w:rsidP="00F305C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允许差/</w:t>
            </w:r>
            <w:r w:rsidR="00144442" w:rsidRPr="00144442">
              <w:rPr>
                <w:rFonts w:asciiTheme="minorEastAsia" w:hAnsiTheme="minorEastAsia" w:hint="eastAsia"/>
                <w:sz w:val="18"/>
                <w:szCs w:val="18"/>
              </w:rPr>
              <w:t>μ</w:t>
            </w:r>
            <w:r w:rsidR="00144442" w:rsidRPr="00144442">
              <w:rPr>
                <w:rFonts w:asciiTheme="minorEastAsia" w:hAnsiTheme="minorEastAsia"/>
                <w:sz w:val="18"/>
                <w:szCs w:val="18"/>
              </w:rPr>
              <w:t>m</w:t>
            </w:r>
          </w:p>
        </w:tc>
      </w:tr>
      <w:tr w:rsidR="0032450C" w:rsidTr="0083774A"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:rsidR="0032450C" w:rsidRDefault="00E4677D" w:rsidP="00F305C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≤</w:t>
            </w:r>
            <w:r w:rsidR="0032450C">
              <w:rPr>
                <w:rFonts w:asciiTheme="minorEastAsia" w:hAnsiTheme="minorEastAsia" w:hint="eastAsia"/>
                <w:sz w:val="18"/>
                <w:szCs w:val="18"/>
              </w:rPr>
              <w:t xml:space="preserve"> 2</w:t>
            </w: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:rsidR="0032450C" w:rsidRDefault="0032450C" w:rsidP="00F305C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0.40</w:t>
            </w:r>
          </w:p>
        </w:tc>
      </w:tr>
      <w:tr w:rsidR="0032450C" w:rsidTr="0083774A">
        <w:tc>
          <w:tcPr>
            <w:tcW w:w="2500" w:type="pct"/>
            <w:vAlign w:val="center"/>
          </w:tcPr>
          <w:p w:rsidR="0032450C" w:rsidRDefault="00E4677D" w:rsidP="00F305C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＞</w:t>
            </w:r>
            <w:r w:rsidR="0032450C">
              <w:rPr>
                <w:rFonts w:asciiTheme="minorEastAsia" w:hAnsiTheme="minorEastAsia"/>
                <w:sz w:val="18"/>
                <w:szCs w:val="18"/>
              </w:rPr>
              <w:t xml:space="preserve"> 2</w:t>
            </w:r>
          </w:p>
        </w:tc>
        <w:tc>
          <w:tcPr>
            <w:tcW w:w="2500" w:type="pct"/>
            <w:vAlign w:val="center"/>
          </w:tcPr>
          <w:p w:rsidR="0032450C" w:rsidRDefault="0032450C" w:rsidP="00F305C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0.60</w:t>
            </w:r>
          </w:p>
        </w:tc>
      </w:tr>
    </w:tbl>
    <w:p w:rsidR="0032450C" w:rsidRDefault="00475AB2" w:rsidP="0001097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B</w:t>
      </w:r>
      <w:r w:rsidR="0032450C">
        <w:rPr>
          <w:rFonts w:ascii="黑体" w:eastAsia="黑体" w:hAnsi="黑体" w:hint="eastAsia"/>
          <w:szCs w:val="21"/>
        </w:rPr>
        <w:t>.</w:t>
      </w:r>
      <w:r w:rsidR="0083774A">
        <w:rPr>
          <w:rFonts w:ascii="黑体" w:eastAsia="黑体" w:hAnsi="黑体" w:hint="eastAsia"/>
          <w:szCs w:val="21"/>
        </w:rPr>
        <w:t>7</w:t>
      </w:r>
      <w:r w:rsidR="0032450C">
        <w:rPr>
          <w:rFonts w:ascii="黑体" w:eastAsia="黑体" w:hAnsi="黑体" w:hint="eastAsia"/>
          <w:szCs w:val="21"/>
        </w:rPr>
        <w:t xml:space="preserve"> </w:t>
      </w:r>
      <w:r w:rsidR="0083774A">
        <w:rPr>
          <w:rFonts w:ascii="黑体" w:eastAsia="黑体" w:hAnsi="黑体" w:hint="eastAsia"/>
          <w:szCs w:val="21"/>
        </w:rPr>
        <w:t xml:space="preserve"> </w:t>
      </w:r>
      <w:r w:rsidR="0032450C">
        <w:rPr>
          <w:rFonts w:ascii="黑体" w:eastAsia="黑体" w:hAnsi="黑体" w:hint="eastAsia"/>
          <w:szCs w:val="21"/>
        </w:rPr>
        <w:t>质量保证与控制</w:t>
      </w:r>
    </w:p>
    <w:p w:rsidR="0032450C" w:rsidRDefault="0032450C" w:rsidP="00475AB2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分析时，用标准样品或参比样品进行校核，每年至少用标准样品校核一次，每天用参比样品进行校核，当测量过程出现异常时，应找出原因，纠正错误后，重新进行校核。</w:t>
      </w:r>
    </w:p>
    <w:p w:rsidR="0004772E" w:rsidRDefault="0004772E" w:rsidP="0004772E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4772E" w:rsidRDefault="0004772E" w:rsidP="0004772E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4772E" w:rsidRDefault="0004772E" w:rsidP="0004772E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4772E" w:rsidRDefault="0004772E" w:rsidP="0004772E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4772E" w:rsidRPr="00475AB2" w:rsidRDefault="00000000" w:rsidP="0004772E">
      <w:pPr>
        <w:pStyle w:val="Default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</w:r>
      <w:r>
        <w:rPr>
          <w:color w:val="auto"/>
          <w:sz w:val="21"/>
          <w:szCs w:val="21"/>
        </w:rPr>
        <w:pict>
          <v:line id="直接连接符 11" o:spid="_x0000_s2069" style="visibility:visible;mso-left-percent:-10001;mso-top-percent:-10001;mso-position-horizontal:absolute;mso-position-horizontal-relative:char;mso-position-vertical:absolute;mso-position-vertical-relative:line;mso-left-percent:-10001;mso-top-percent:-10001" from="0,0" to="116.75pt,0" strokecolor="black [3213]" strokeweight="1pt">
            <w10:wrap anchorx="margin"/>
            <w10:anchorlock/>
          </v:line>
        </w:pict>
      </w:r>
    </w:p>
    <w:sectPr w:rsidR="0004772E" w:rsidRPr="00475AB2" w:rsidSect="00E24B89">
      <w:pgSz w:w="11906" w:h="16838" w:code="9"/>
      <w:pgMar w:top="1871" w:right="1134" w:bottom="1418" w:left="1418" w:header="1418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60B5" w:rsidRDefault="00FD60B5" w:rsidP="00F779C5">
      <w:r>
        <w:separator/>
      </w:r>
    </w:p>
  </w:endnote>
  <w:endnote w:type="continuationSeparator" w:id="0">
    <w:p w:rsidR="00FD60B5" w:rsidRDefault="00FD60B5" w:rsidP="00F7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7A" w:rsidRDefault="0001097A" w:rsidP="00660CFE">
    <w:pPr>
      <w:pStyle w:val="a8"/>
      <w:ind w:left="227"/>
    </w:pPr>
    <w:r w:rsidRPr="005A61EA">
      <w:rPr>
        <w:rFonts w:ascii="宋体" w:hAnsi="宋体"/>
      </w:rPr>
      <w:fldChar w:fldCharType="begin"/>
    </w:r>
    <w:r w:rsidRPr="005A61EA">
      <w:rPr>
        <w:rFonts w:ascii="宋体" w:hAnsi="宋体"/>
      </w:rPr>
      <w:instrText>PAGE   \* MERGEFORMAT</w:instrText>
    </w:r>
    <w:r w:rsidRPr="005A61EA">
      <w:rPr>
        <w:rFonts w:ascii="宋体" w:hAnsi="宋体"/>
      </w:rPr>
      <w:fldChar w:fldCharType="separate"/>
    </w:r>
    <w:r w:rsidR="00962FB9" w:rsidRPr="00962FB9">
      <w:rPr>
        <w:rFonts w:ascii="宋体" w:hAnsi="宋体"/>
        <w:noProof/>
        <w:lang w:val="zh-CN"/>
      </w:rPr>
      <w:t>2</w:t>
    </w:r>
    <w:r w:rsidRPr="005A61EA"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7A" w:rsidRDefault="000109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7A" w:rsidRDefault="0001097A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7A" w:rsidRDefault="0001097A" w:rsidP="00F26697">
    <w:pPr>
      <w:pStyle w:val="a8"/>
      <w:ind w:right="227"/>
      <w:jc w:val="right"/>
    </w:pPr>
    <w:r w:rsidRPr="004B4C69">
      <w:rPr>
        <w:rFonts w:asciiTheme="minorEastAsia" w:eastAsiaTheme="minorEastAsia" w:hAnsiTheme="minorEastAsia"/>
      </w:rPr>
      <w:fldChar w:fldCharType="begin"/>
    </w:r>
    <w:r w:rsidRPr="004B4C69">
      <w:rPr>
        <w:rFonts w:asciiTheme="minorEastAsia" w:eastAsiaTheme="minorEastAsia" w:hAnsiTheme="minorEastAsia"/>
      </w:rPr>
      <w:instrText>PAGE   \* MERGEFORMAT</w:instrText>
    </w:r>
    <w:r w:rsidRPr="004B4C69">
      <w:rPr>
        <w:rFonts w:asciiTheme="minorEastAsia" w:eastAsiaTheme="minorEastAsia" w:hAnsiTheme="minorEastAsia"/>
      </w:rPr>
      <w:fldChar w:fldCharType="separate"/>
    </w:r>
    <w:r w:rsidR="00962FB9" w:rsidRPr="00962FB9">
      <w:rPr>
        <w:rFonts w:asciiTheme="minorEastAsia" w:eastAsiaTheme="minorEastAsia" w:hAnsiTheme="minorEastAsia"/>
        <w:noProof/>
        <w:lang w:val="zh-CN"/>
      </w:rPr>
      <w:t>3</w:t>
    </w:r>
    <w:r w:rsidRPr="004B4C69">
      <w:rPr>
        <w:rFonts w:asciiTheme="minorEastAsia" w:eastAsiaTheme="minorEastAsia" w:hAnsiTheme="minorEastAsia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7A" w:rsidRPr="004B4C69" w:rsidRDefault="0001097A" w:rsidP="004B4C69">
    <w:pPr>
      <w:pStyle w:val="a8"/>
      <w:ind w:right="227"/>
      <w:jc w:val="right"/>
      <w:rPr>
        <w:rFonts w:asciiTheme="minorEastAsia" w:eastAsiaTheme="minorEastAsia" w:hAnsiTheme="minorEastAsia"/>
      </w:rPr>
    </w:pPr>
    <w:r w:rsidRPr="004B4C69">
      <w:rPr>
        <w:rFonts w:asciiTheme="minorEastAsia" w:eastAsiaTheme="minorEastAsia" w:hAnsiTheme="minorEastAsia"/>
      </w:rPr>
      <w:fldChar w:fldCharType="begin"/>
    </w:r>
    <w:r w:rsidRPr="004B4C69">
      <w:rPr>
        <w:rFonts w:asciiTheme="minorEastAsia" w:eastAsiaTheme="minorEastAsia" w:hAnsiTheme="minorEastAsia"/>
      </w:rPr>
      <w:instrText>PAGE   \* MERGEFORMAT</w:instrText>
    </w:r>
    <w:r w:rsidRPr="004B4C69">
      <w:rPr>
        <w:rFonts w:asciiTheme="minorEastAsia" w:eastAsiaTheme="minorEastAsia" w:hAnsiTheme="minorEastAsia"/>
      </w:rPr>
      <w:fldChar w:fldCharType="separate"/>
    </w:r>
    <w:r w:rsidR="00962FB9" w:rsidRPr="00962FB9">
      <w:rPr>
        <w:rFonts w:asciiTheme="minorEastAsia" w:eastAsiaTheme="minorEastAsia" w:hAnsiTheme="minorEastAsia"/>
        <w:noProof/>
        <w:lang w:val="zh-CN"/>
      </w:rPr>
      <w:t>I</w:t>
    </w:r>
    <w:r w:rsidRPr="004B4C69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60B5" w:rsidRDefault="00FD60B5" w:rsidP="00F779C5">
      <w:r>
        <w:separator/>
      </w:r>
    </w:p>
  </w:footnote>
  <w:footnote w:type="continuationSeparator" w:id="0">
    <w:p w:rsidR="00FD60B5" w:rsidRDefault="00FD60B5" w:rsidP="00F7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7A" w:rsidRDefault="0001097A" w:rsidP="00C30F0B">
    <w:pPr>
      <w:pStyle w:val="a6"/>
      <w:jc w:val="left"/>
    </w:pPr>
    <w:r w:rsidRPr="003D23F9">
      <w:rPr>
        <w:rFonts w:ascii="黑体" w:eastAsia="黑体" w:hAnsi="黑体" w:hint="eastAsia"/>
        <w:sz w:val="21"/>
        <w:szCs w:val="21"/>
      </w:rPr>
      <w:t>YS/T XXXX-XXXX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7A" w:rsidRDefault="0001097A" w:rsidP="00754D5F">
    <w:pPr>
      <w:pStyle w:val="a6"/>
      <w:jc w:val="right"/>
    </w:pPr>
    <w:r w:rsidRPr="003D23F9">
      <w:rPr>
        <w:rFonts w:ascii="黑体" w:eastAsia="黑体" w:hAnsi="黑体" w:hint="eastAsia"/>
        <w:sz w:val="21"/>
        <w:szCs w:val="21"/>
      </w:rPr>
      <w:t>YS/T XXXX-XXXX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7A" w:rsidRDefault="0001097A">
    <w:pPr>
      <w:pStyle w:val="a6"/>
      <w:jc w:val="right"/>
    </w:pPr>
  </w:p>
  <w:p w:rsidR="0001097A" w:rsidRPr="003D23F9" w:rsidRDefault="0001097A" w:rsidP="003D23F9">
    <w:pPr>
      <w:pStyle w:val="a6"/>
      <w:jc w:val="right"/>
      <w:rPr>
        <w:rFonts w:ascii="黑体" w:eastAsia="黑体" w:hAnsi="黑体"/>
        <w:sz w:val="21"/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7A" w:rsidRPr="003D23F9" w:rsidRDefault="0001097A" w:rsidP="003D23F9">
    <w:pPr>
      <w:pStyle w:val="a6"/>
      <w:jc w:val="right"/>
      <w:rPr>
        <w:rFonts w:ascii="黑体" w:eastAsia="黑体" w:hAnsi="黑体"/>
        <w:sz w:val="21"/>
        <w:szCs w:val="21"/>
      </w:rPr>
    </w:pPr>
    <w:r w:rsidRPr="003D23F9">
      <w:rPr>
        <w:rFonts w:ascii="黑体" w:eastAsia="黑体" w:hAnsi="黑体" w:hint="eastAsia"/>
        <w:sz w:val="21"/>
        <w:szCs w:val="21"/>
      </w:rPr>
      <w:t xml:space="preserve">YS/T </w:t>
    </w:r>
    <w:r>
      <w:rPr>
        <w:rFonts w:ascii="黑体" w:eastAsia="黑体" w:hAnsi="黑体" w:hint="eastAsia"/>
        <w:sz w:val="21"/>
        <w:szCs w:val="21"/>
      </w:rPr>
      <w:t>89</w:t>
    </w:r>
    <w:r w:rsidRPr="003D23F9">
      <w:rPr>
        <w:rFonts w:ascii="黑体" w:eastAsia="黑体" w:hAnsi="黑体" w:hint="eastAsia"/>
        <w:sz w:val="21"/>
        <w:szCs w:val="21"/>
      </w:rPr>
      <w:t>-</w:t>
    </w:r>
    <w:r>
      <w:rPr>
        <w:rFonts w:ascii="黑体" w:eastAsia="黑体" w:hAnsi="黑体" w:hint="eastAsia"/>
        <w:sz w:val="21"/>
        <w:szCs w:val="21"/>
      </w:rPr>
      <w:t>202</w:t>
    </w:r>
    <w:r w:rsidRPr="003D23F9">
      <w:rPr>
        <w:rFonts w:ascii="黑体" w:eastAsia="黑体" w:hAnsi="黑体" w:hint="eastAsia"/>
        <w:sz w:val="21"/>
        <w:szCs w:val="21"/>
      </w:rPr>
      <w:t>X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7A" w:rsidRDefault="0001097A" w:rsidP="00285FA8">
    <w:pPr>
      <w:pStyle w:val="a6"/>
      <w:jc w:val="left"/>
    </w:pPr>
    <w:r w:rsidRPr="003D23F9">
      <w:rPr>
        <w:rFonts w:ascii="黑体" w:eastAsia="黑体" w:hAnsi="黑体" w:hint="eastAsia"/>
        <w:sz w:val="21"/>
        <w:szCs w:val="21"/>
      </w:rPr>
      <w:t xml:space="preserve">YS/T </w:t>
    </w:r>
    <w:r>
      <w:rPr>
        <w:rFonts w:ascii="黑体" w:eastAsia="黑体" w:hAnsi="黑体" w:hint="eastAsia"/>
        <w:sz w:val="21"/>
        <w:szCs w:val="21"/>
      </w:rPr>
      <w:t>89</w:t>
    </w:r>
    <w:r w:rsidRPr="003D23F9">
      <w:rPr>
        <w:rFonts w:ascii="黑体" w:eastAsia="黑体" w:hAnsi="黑体" w:hint="eastAsia"/>
        <w:sz w:val="21"/>
        <w:szCs w:val="21"/>
      </w:rPr>
      <w:t>-</w:t>
    </w:r>
    <w:r>
      <w:rPr>
        <w:rFonts w:ascii="黑体" w:eastAsia="黑体" w:hAnsi="黑体" w:hint="eastAsia"/>
        <w:sz w:val="21"/>
        <w:szCs w:val="21"/>
      </w:rPr>
      <w:t>202</w:t>
    </w:r>
    <w:r w:rsidRPr="003D23F9">
      <w:rPr>
        <w:rFonts w:ascii="黑体" w:eastAsia="黑体" w:hAnsi="黑体" w:hint="eastAsia"/>
        <w:sz w:val="21"/>
        <w:szCs w:val="21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7C2C"/>
    <w:multiLevelType w:val="hybridMultilevel"/>
    <w:tmpl w:val="2C34521E"/>
    <w:lvl w:ilvl="0" w:tplc="E33C0800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89C22C1"/>
    <w:multiLevelType w:val="hybridMultilevel"/>
    <w:tmpl w:val="11C4EA1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297937EE"/>
    <w:multiLevelType w:val="hybridMultilevel"/>
    <w:tmpl w:val="CB7E2460"/>
    <w:lvl w:ilvl="0" w:tplc="A1C6917C">
      <w:start w:val="1"/>
      <w:numFmt w:val="lowerLetter"/>
      <w:lvlText w:val="%1）"/>
      <w:lvlJc w:val="left"/>
      <w:pPr>
        <w:ind w:left="1120" w:hanging="7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89417961">
    <w:abstractNumId w:val="0"/>
  </w:num>
  <w:num w:numId="2" w16cid:durableId="1303343484">
    <w:abstractNumId w:val="1"/>
  </w:num>
  <w:num w:numId="3" w16cid:durableId="601840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541"/>
    <w:rsid w:val="0001097A"/>
    <w:rsid w:val="0004771B"/>
    <w:rsid w:val="0004772E"/>
    <w:rsid w:val="00053CD9"/>
    <w:rsid w:val="00067920"/>
    <w:rsid w:val="00067E09"/>
    <w:rsid w:val="000703A0"/>
    <w:rsid w:val="00070798"/>
    <w:rsid w:val="00093409"/>
    <w:rsid w:val="000A5373"/>
    <w:rsid w:val="000A6754"/>
    <w:rsid w:val="000C78F5"/>
    <w:rsid w:val="000E5F2C"/>
    <w:rsid w:val="000F0FBB"/>
    <w:rsid w:val="000F64FF"/>
    <w:rsid w:val="001063D3"/>
    <w:rsid w:val="001114F9"/>
    <w:rsid w:val="00114E6B"/>
    <w:rsid w:val="00127CE7"/>
    <w:rsid w:val="00131AE5"/>
    <w:rsid w:val="001324B1"/>
    <w:rsid w:val="0013257A"/>
    <w:rsid w:val="00144442"/>
    <w:rsid w:val="00175F70"/>
    <w:rsid w:val="001A4B48"/>
    <w:rsid w:val="001B5A34"/>
    <w:rsid w:val="001C630E"/>
    <w:rsid w:val="001F21FD"/>
    <w:rsid w:val="001F27DA"/>
    <w:rsid w:val="00206342"/>
    <w:rsid w:val="00221F9C"/>
    <w:rsid w:val="00223EEE"/>
    <w:rsid w:val="00227D9E"/>
    <w:rsid w:val="00256879"/>
    <w:rsid w:val="00282BC4"/>
    <w:rsid w:val="00285FA8"/>
    <w:rsid w:val="00294316"/>
    <w:rsid w:val="002B7C9A"/>
    <w:rsid w:val="002C2BEC"/>
    <w:rsid w:val="002C62C1"/>
    <w:rsid w:val="002F253E"/>
    <w:rsid w:val="002F40F8"/>
    <w:rsid w:val="00311573"/>
    <w:rsid w:val="003149A9"/>
    <w:rsid w:val="00317B08"/>
    <w:rsid w:val="0032450C"/>
    <w:rsid w:val="00332942"/>
    <w:rsid w:val="0034160E"/>
    <w:rsid w:val="0035110A"/>
    <w:rsid w:val="00366F2E"/>
    <w:rsid w:val="00373759"/>
    <w:rsid w:val="00376990"/>
    <w:rsid w:val="003B14E9"/>
    <w:rsid w:val="003D22D8"/>
    <w:rsid w:val="003D23F9"/>
    <w:rsid w:val="003D32E6"/>
    <w:rsid w:val="00417466"/>
    <w:rsid w:val="00475AB2"/>
    <w:rsid w:val="00482333"/>
    <w:rsid w:val="004B4C69"/>
    <w:rsid w:val="004D38F8"/>
    <w:rsid w:val="004E14F8"/>
    <w:rsid w:val="005133A0"/>
    <w:rsid w:val="00513E81"/>
    <w:rsid w:val="00516562"/>
    <w:rsid w:val="00532F06"/>
    <w:rsid w:val="00534ABC"/>
    <w:rsid w:val="00534B10"/>
    <w:rsid w:val="005408D5"/>
    <w:rsid w:val="00581F8A"/>
    <w:rsid w:val="005A61EA"/>
    <w:rsid w:val="005C647B"/>
    <w:rsid w:val="00605565"/>
    <w:rsid w:val="00620135"/>
    <w:rsid w:val="00623830"/>
    <w:rsid w:val="00633982"/>
    <w:rsid w:val="006413CA"/>
    <w:rsid w:val="00657E7E"/>
    <w:rsid w:val="00660CFE"/>
    <w:rsid w:val="00671325"/>
    <w:rsid w:val="0067525D"/>
    <w:rsid w:val="006757E4"/>
    <w:rsid w:val="00691D28"/>
    <w:rsid w:val="006B0F08"/>
    <w:rsid w:val="006B78B5"/>
    <w:rsid w:val="006C72C6"/>
    <w:rsid w:val="006E0095"/>
    <w:rsid w:val="006F321A"/>
    <w:rsid w:val="00710541"/>
    <w:rsid w:val="007139CA"/>
    <w:rsid w:val="00716596"/>
    <w:rsid w:val="00722DAE"/>
    <w:rsid w:val="00752595"/>
    <w:rsid w:val="007547DB"/>
    <w:rsid w:val="00754D5F"/>
    <w:rsid w:val="007A21C7"/>
    <w:rsid w:val="007C0EFC"/>
    <w:rsid w:val="007D7D83"/>
    <w:rsid w:val="007E461C"/>
    <w:rsid w:val="00801686"/>
    <w:rsid w:val="00826F76"/>
    <w:rsid w:val="0083774A"/>
    <w:rsid w:val="008402D8"/>
    <w:rsid w:val="00850916"/>
    <w:rsid w:val="0086001C"/>
    <w:rsid w:val="00867E04"/>
    <w:rsid w:val="00874F42"/>
    <w:rsid w:val="00885C92"/>
    <w:rsid w:val="00887831"/>
    <w:rsid w:val="00890052"/>
    <w:rsid w:val="008B016C"/>
    <w:rsid w:val="008D3D05"/>
    <w:rsid w:val="00900AAD"/>
    <w:rsid w:val="00934F30"/>
    <w:rsid w:val="0095436D"/>
    <w:rsid w:val="00962FB9"/>
    <w:rsid w:val="00975F93"/>
    <w:rsid w:val="00981059"/>
    <w:rsid w:val="00995956"/>
    <w:rsid w:val="009C710A"/>
    <w:rsid w:val="009D499A"/>
    <w:rsid w:val="009D6711"/>
    <w:rsid w:val="009E7AEC"/>
    <w:rsid w:val="00A10567"/>
    <w:rsid w:val="00A26E4E"/>
    <w:rsid w:val="00A3531B"/>
    <w:rsid w:val="00A54E84"/>
    <w:rsid w:val="00A90915"/>
    <w:rsid w:val="00AB1BA6"/>
    <w:rsid w:val="00AC3E7E"/>
    <w:rsid w:val="00AD427B"/>
    <w:rsid w:val="00AE794E"/>
    <w:rsid w:val="00AF0993"/>
    <w:rsid w:val="00AF78C9"/>
    <w:rsid w:val="00B00AD5"/>
    <w:rsid w:val="00B06AE6"/>
    <w:rsid w:val="00B52158"/>
    <w:rsid w:val="00B546B9"/>
    <w:rsid w:val="00B660A7"/>
    <w:rsid w:val="00B722AD"/>
    <w:rsid w:val="00B74641"/>
    <w:rsid w:val="00B85C6D"/>
    <w:rsid w:val="00B90651"/>
    <w:rsid w:val="00BA1033"/>
    <w:rsid w:val="00BA1D53"/>
    <w:rsid w:val="00BB06CD"/>
    <w:rsid w:val="00BC0FAB"/>
    <w:rsid w:val="00BC2118"/>
    <w:rsid w:val="00BD318D"/>
    <w:rsid w:val="00BE237A"/>
    <w:rsid w:val="00C05B48"/>
    <w:rsid w:val="00C26189"/>
    <w:rsid w:val="00C30F0B"/>
    <w:rsid w:val="00C748A7"/>
    <w:rsid w:val="00CE5401"/>
    <w:rsid w:val="00CF1ED2"/>
    <w:rsid w:val="00CF458E"/>
    <w:rsid w:val="00D23FA4"/>
    <w:rsid w:val="00D25B43"/>
    <w:rsid w:val="00D40097"/>
    <w:rsid w:val="00D5015E"/>
    <w:rsid w:val="00DC3A66"/>
    <w:rsid w:val="00DC67BF"/>
    <w:rsid w:val="00E034E4"/>
    <w:rsid w:val="00E24B89"/>
    <w:rsid w:val="00E32FE7"/>
    <w:rsid w:val="00E4677D"/>
    <w:rsid w:val="00E50840"/>
    <w:rsid w:val="00E709B6"/>
    <w:rsid w:val="00E73263"/>
    <w:rsid w:val="00E738E4"/>
    <w:rsid w:val="00E906F0"/>
    <w:rsid w:val="00E9367C"/>
    <w:rsid w:val="00EA5E55"/>
    <w:rsid w:val="00EB6809"/>
    <w:rsid w:val="00ED2195"/>
    <w:rsid w:val="00EE01A7"/>
    <w:rsid w:val="00EE523E"/>
    <w:rsid w:val="00F00E4C"/>
    <w:rsid w:val="00F01538"/>
    <w:rsid w:val="00F07F27"/>
    <w:rsid w:val="00F12544"/>
    <w:rsid w:val="00F25441"/>
    <w:rsid w:val="00F26697"/>
    <w:rsid w:val="00F302BD"/>
    <w:rsid w:val="00F305CF"/>
    <w:rsid w:val="00F72700"/>
    <w:rsid w:val="00F75EF0"/>
    <w:rsid w:val="00F779C5"/>
    <w:rsid w:val="00F95F0E"/>
    <w:rsid w:val="00FA078E"/>
    <w:rsid w:val="00FB02F3"/>
    <w:rsid w:val="00FB20F3"/>
    <w:rsid w:val="00FB2569"/>
    <w:rsid w:val="00FC1CBB"/>
    <w:rsid w:val="00FC46B0"/>
    <w:rsid w:val="00F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70"/>
    <o:shapelayout v:ext="edit">
      <o:idmap v:ext="edit" data="2"/>
    </o:shapelayout>
  </w:shapeDefaults>
  <w:decimalSymbol w:val="."/>
  <w:listSeparator w:val=","/>
  <w15:docId w15:val="{BE362252-DAC1-48BC-9928-1A4CF33C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献分类号"/>
    <w:qFormat/>
    <w:rsid w:val="00710541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/>
      <w:sz w:val="21"/>
    </w:rPr>
  </w:style>
  <w:style w:type="paragraph" w:styleId="a4">
    <w:name w:val="Normal (Web)"/>
    <w:basedOn w:val="a"/>
    <w:uiPriority w:val="99"/>
    <w:semiHidden/>
    <w:unhideWhenUsed/>
    <w:rsid w:val="007105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5">
    <w:name w:val="标准标志"/>
    <w:next w:val="a"/>
    <w:qFormat/>
    <w:rsid w:val="00710541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styleId="a6">
    <w:name w:val="header"/>
    <w:basedOn w:val="a"/>
    <w:link w:val="a7"/>
    <w:uiPriority w:val="99"/>
    <w:unhideWhenUsed/>
    <w:rsid w:val="003D23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3D23F9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F779C5"/>
    <w:rPr>
      <w:kern w:val="2"/>
      <w:sz w:val="18"/>
      <w:szCs w:val="18"/>
    </w:rPr>
  </w:style>
  <w:style w:type="table" w:styleId="aa">
    <w:name w:val="Table Grid"/>
    <w:basedOn w:val="a1"/>
    <w:uiPriority w:val="59"/>
    <w:rsid w:val="00A1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7B08"/>
    <w:pPr>
      <w:ind w:firstLineChars="200" w:firstLine="420"/>
    </w:pPr>
  </w:style>
  <w:style w:type="paragraph" w:customStyle="1" w:styleId="Default">
    <w:name w:val="Default"/>
    <w:qFormat/>
    <w:rsid w:val="0032450C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4677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E4677D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D219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D21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1045</Words>
  <Characters>5962</Characters>
  <Application>Microsoft Office Word</Application>
  <DocSecurity>0</DocSecurity>
  <Lines>49</Lines>
  <Paragraphs>13</Paragraphs>
  <ScaleCrop>false</ScaleCrop>
  <Company>微软中国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哲 王</cp:lastModifiedBy>
  <cp:revision>8</cp:revision>
  <cp:lastPrinted>2021-06-28T11:10:00Z</cp:lastPrinted>
  <dcterms:created xsi:type="dcterms:W3CDTF">2022-05-13T06:29:00Z</dcterms:created>
  <dcterms:modified xsi:type="dcterms:W3CDTF">2022-11-17T02:01:00Z</dcterms:modified>
</cp:coreProperties>
</file>