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pPr>
      <w:bookmarkStart w:id="0" w:name="SectionMark0"/>
      <w:r>
        <w:drawing>
          <wp:anchor distT="0" distB="0" distL="114300" distR="114300" simplePos="0" relativeHeight="25166643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12" name="HBPicture" descr="GB"/>
            <wp:cNvGraphicFramePr/>
            <a:graphic xmlns:a="http://schemas.openxmlformats.org/drawingml/2006/main">
              <a:graphicData uri="http://schemas.openxmlformats.org/drawingml/2006/picture">
                <pic:pic xmlns:pic="http://schemas.openxmlformats.org/drawingml/2006/picture">
                  <pic:nvPicPr>
                    <pic:cNvPr id="12" name="HBPicture" descr="GB"/>
                    <pic:cNvPicPr>
                      <a:picLocks noChangeArrowheads="1"/>
                    </pic:cNvPicPr>
                  </pic:nvPicPr>
                  <pic:blipFill>
                    <a:blip r:embed="rId14" cstate="print"/>
                    <a:srcRect/>
                    <a:stretch>
                      <a:fillRect/>
                    </a:stretch>
                  </pic:blipFill>
                  <pic:spPr>
                    <a:xfrm>
                      <a:off x="0" y="0"/>
                      <a:ext cx="1403350" cy="72009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0pt;margin-top:699.95pt;height:0pt;width:482pt;z-index:251665408;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OqdPi+QBAACtAwAADgAAAGRycy9lMm9Eb2MueG1srVPNjtMw&#10;EL4j8Q6W7zRphRYUNd1Dq3JZoNIuD+DaTmJheyzbbdKX4AWQuMGJI3feht3HYOy0ZX8ueyAHyzPf&#10;+PN83zjzy8Fospc+KLA1nU5KSqTlIJRta/rpZv3qLSUhMiuYBitrepCBXi5evpj3rpIz6EAL6QmS&#10;2FD1rqZdjK4qisA7aViYgJMWwQa8YRFD3xbCsx7ZjS5mZXlR9OCF88BlCJhdjSA9MvrnEELTKC5X&#10;wHdG2jiyeqlZREmhUy7QRe62aSSPH5smyEh0TVFpzCtegvttWovFnFWtZ65T/NgCe04LjzQZpixe&#10;eqZascjIzqsnVEZxDwGaOOFgilFIdgRVTMtH3lx3zMmsBa0O7mx6+H+0/MN+44kS+BKmlFhmcOK3&#10;X3/9+fL97vc3XG9//iCIoE29CxVWL+3GJ6F8sNfuCvjnQCwsO2Zbmdu9OTikyCeKB0dSEBxetu3f&#10;g8AatouQPRsabxIlukGGPJrDeTRyiIRj8mI6m74ucWr8hBWsOh10PsR3EgxJm5pqZZNrrGL7qxCx&#10;dSw9laS0hbXSOk9eW9Jjt7M3SJ2gAFqJhObAt9ul9mTP8PGs85eMQLYHZR52Vox5bRE+CR0t24I4&#10;bHyCUx6nmAmOLy49k/txrvr3ly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1vx4/VAAAACgEA&#10;AA8AAAAAAAAAAQAgAAAAIgAAAGRycy9kb3ducmV2LnhtbFBLAQIUABQAAAAIAIdO4kA6p0+L5AEA&#10;AK0DAAAOAAAAAAAAAAEAIAAAACQBAABkcnMvZTJvRG9jLnhtbFBLBQYAAAAABgAGAFkBAAB6BQAA&#10;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-259080</wp:posOffset>
                </wp:positionH>
                <wp:positionV relativeFrom="margin">
                  <wp:posOffset>9032240</wp:posOffset>
                </wp:positionV>
                <wp:extent cx="6120130" cy="97091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120130" cy="970915"/>
                        </a:xfrm>
                        <a:prstGeom prst="rect">
                          <a:avLst/>
                        </a:prstGeom>
                        <a:solidFill>
                          <a:srgbClr val="FFFFFF"/>
                        </a:solidFill>
                        <a:ln>
                          <a:noFill/>
                        </a:ln>
                      </wps:spPr>
                      <wps:txbx>
                        <w:txbxContent>
                          <w:p>
                            <w:pPr>
                              <w:pStyle w:val="65"/>
                              <w:rPr>
                                <w:bCs/>
                                <w:spacing w:val="10"/>
                                <w:sz w:val="32"/>
                                <w:szCs w:val="22"/>
                              </w:rPr>
                            </w:pPr>
                            <w:r>
                              <w:rPr>
                                <w:rFonts w:hint="eastAsia"/>
                                <w:bCs/>
                                <w:spacing w:val="10"/>
                                <w:sz w:val="32"/>
                                <w:szCs w:val="22"/>
                              </w:rPr>
                              <w:t>国 家 市 场 监 督 管 理 总 局</w:t>
                            </w:r>
                          </w:p>
                          <w:p>
                            <w:pPr>
                              <w:pStyle w:val="65"/>
                            </w:pPr>
                            <w:r>
                              <w:rPr>
                                <w:rFonts w:hint="eastAsia"/>
                                <w:bCs/>
                                <w:spacing w:val="10"/>
                                <w:sz w:val="32"/>
                              </w:rPr>
                              <w:t xml:space="preserve">    国 家 标 准 化 管 理 委 员 会</w:t>
                            </w:r>
                            <w:r>
                              <w:rPr>
                                <w:rFonts w:hint="eastAsia"/>
                                <w:b w:val="0"/>
                                <w:sz w:val="32"/>
                              </w:rPr>
                              <w:t xml:space="preserve"> </w:t>
                            </w:r>
                            <w:r>
                              <w:rPr>
                                <w:rStyle w:val="64"/>
                                <w:rFonts w:hint="eastAsia"/>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4pt;margin-top:711.2pt;height:76.45pt;width:481.9pt;mso-position-horizontal-relative:margin;mso-position-vertical-relative:margin;z-index:251664384;mso-width-relative:page;mso-height-relative:page;" fillcolor="#FFFFFF" filled="t" stroked="f" coordsize="21600,21600" o:gfxdata="UEsDBAoAAAAAAIdO4kAAAAAAAAAAAAAAAAAEAAAAZHJzL1BLAwQUAAAACACHTuJAkgzkz9sAAAAN&#10;AQAADwAAAGRycy9kb3ducmV2LnhtbE2PwU7DMBBE70j8g7VIXFBr100LhDiVaOFWDi1Vz25skoh4&#10;HdlO0/49ywmOOzOafVOsLq5jZxti61HBbCqAWay8abFWcPh8nzwBi0mj0Z1Hq+BqI6zK25tC58aP&#10;uLPnfaoZlWDMtYImpT7nPFaNdTpOfW+RvC8fnE50hpqboEcqdx2XQiy50y3Sh0b3dt3Y6ns/OAXL&#10;TRjGHa4fNoe3rf7oa3l8vR6Vur+biRdgyV7SXxh+8QkdSmI6+QFNZJ2CSSYIPZGRSZkBo8iznNO8&#10;E0mLx8UceFnw/yvKH1BLAwQUAAAACACHTuJAey7RMCACAAAwBAAADgAAAGRycy9lMm9Eb2MueG1s&#10;rVPNjtMwEL4j8Q6W7zTtIhY2arpaWhUhLT/SwgM4jpNYOB4zdpssDwBvwIkLd56rz8HYScuyXPZA&#10;DtF4PPPNfN+Ml5dDZ9heoddgC76YzTlTVkKlbVPwjx+2T15w5oOwlTBgVcFvleeXq8ePlr3L1Rm0&#10;YCqFjECsz3tX8DYEl2eZl63qhJ+BU5Yua8BOBDpik1UoekLvTHY2n59nPWDlEKTynryb8ZJPiPgQ&#10;QKhrLdUG5K5TNoyoqIwIRMm32nm+St3WtZLhXV17FZgpODEN6U9FyC7jP1stRd6gcK2WUwviIS3c&#10;49QJbanoCWojgmA71P9AdVoieKjDTEKXjUSSIsRiMb+nzU0rnEpcSGrvTqL7/wcr3+7fI9MVbQJJ&#10;YkVHEz98/3b48evw8ysjHwnUO59T3I2jyDC8hIGCE1nvrkF+8szCuhW2UVeI0LdKVNTgImZmd1JH&#10;HB9Byv4NVFRI7AIkoKHGLqpHejBCp05uT8NRQ2CSnOcLUugpXUm6u3g+v1g8SyVEfsx26MMrBR2L&#10;RsGRhp/Qxf7ah9iNyI8hsZgHo6utNiYdsCnXBtle0KJs0zeh/xVmbAy2ENNGxOhJNCOzkWMYymGS&#10;rYTqlggjjItHz46MFvALZz0tXcH9551AxZl5bUk0YheOBh6N8mgIKym14IGz0VyHcZN3DnXTEvI4&#10;FgtXJGytE+c4gbGLqU9apCTFtPRxU++eU9Sfh77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IM&#10;5M/bAAAADQEAAA8AAAAAAAAAAQAgAAAAIgAAAGRycy9kb3ducmV2LnhtbFBLAQIUABQAAAAIAIdO&#10;4kB7LtEwIAIAADAEAAAOAAAAAAAAAAEAIAAAACoBAABkcnMvZTJvRG9jLnhtbFBLBQYAAAAABgAG&#10;AFkBAAC8BQAAAAA=&#10;">
                <v:fill on="t" focussize="0,0"/>
                <v:stroke on="f"/>
                <v:imagedata o:title=""/>
                <o:lock v:ext="edit" aspectratio="f"/>
                <v:textbox inset="0mm,0mm,0mm,0mm">
                  <w:txbxContent>
                    <w:p>
                      <w:pPr>
                        <w:pStyle w:val="65"/>
                        <w:rPr>
                          <w:bCs/>
                          <w:spacing w:val="10"/>
                          <w:sz w:val="32"/>
                          <w:szCs w:val="22"/>
                        </w:rPr>
                      </w:pPr>
                      <w:r>
                        <w:rPr>
                          <w:rFonts w:hint="eastAsia"/>
                          <w:bCs/>
                          <w:spacing w:val="10"/>
                          <w:sz w:val="32"/>
                          <w:szCs w:val="22"/>
                        </w:rPr>
                        <w:t>国 家 市 场 监 督 管 理 总 局</w:t>
                      </w:r>
                    </w:p>
                    <w:p>
                      <w:pPr>
                        <w:pStyle w:val="65"/>
                      </w:pPr>
                      <w:r>
                        <w:rPr>
                          <w:rFonts w:hint="eastAsia"/>
                          <w:bCs/>
                          <w:spacing w:val="10"/>
                          <w:sz w:val="32"/>
                        </w:rPr>
                        <w:t xml:space="preserve">    国 家 标 准 化 管 理 委 员 会</w:t>
                      </w:r>
                      <w:r>
                        <w:rPr>
                          <w:rFonts w:hint="eastAsia"/>
                          <w:b w:val="0"/>
                          <w:sz w:val="32"/>
                        </w:rPr>
                        <w:t xml:space="preserve"> </w:t>
                      </w:r>
                      <w:r>
                        <w:rPr>
                          <w:rStyle w:val="64"/>
                          <w:rFonts w:hint="eastAsia"/>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3895090</wp:posOffset>
                </wp:positionH>
                <wp:positionV relativeFrom="margin">
                  <wp:posOffset>8563610</wp:posOffset>
                </wp:positionV>
                <wp:extent cx="2019300" cy="31242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5"/>
                            </w:pPr>
                            <w:r>
                              <w:rPr>
                                <w:rFonts w:hint="eastAsia"/>
                              </w:rPr>
                              <w:t>202X-XX-XX实施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6.7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e57Mz9oAAAAN&#10;AQAADwAAAGRycy9kb3ducmV2LnhtbE2PwU7DMBBE70j8g7VIXBB10lQhDXEq0cINDi1Vz268JBHx&#10;Ooqdpv17tid63Jmn2ZlidbadOOHgW0cK4lkEAqlypqVawf774zkD4YMmoztHqOCCHlbl/V2hc+Mm&#10;2uJpF2rBIeRzraAJoc+l9FWDVvuZ65HY+3GD1YHPoZZm0BOH207OoyiVVrfEHxrd47rB6nc3WgXp&#10;ZhinLa2fNvv3T/3V1/PD2+Wg1ONDHL2CCHgO/zBc63N1KLnT0Y1kvOg4I04WjLKRLLIUBCPLJGbp&#10;eJWWLxnIspC3K8o/UEsDBBQAAAAIAIdO4kCk1N5FHwIAAC4EAAAOAAAAZHJzL2Uyb0RvYy54bWyt&#10;U82O0zAQviPxDpbvNG0XITZqulpaFSEtP9LCAziOk1g4HjN2m5QHgDfgxIU7z9XnYOy0ZVUueyCH&#10;aGzPfJ7vm8+Lm6EzbKfQa7AFn02mnCkrodK2Kfinj5tnLznzQdhKGLCq4Hvl+c3y6ZNF73I1hxZM&#10;pZARiPV57wrehuDyLPOyVZ3wE3DK0mEN2IlAS2yyCkVP6J3J5tPpi6wHrByCVN7T7no85EdEfAwg&#10;1LWWag1y2ykbRlRURgSi5FvtPF+mbutayfC+rr0KzBScmIb0p0soLuM/Wy5E3qBwrZbHFsRjWrjg&#10;1Alt6dIz1FoEwbao/4HqtETwUIeJhC4biSRFiMVseqHNfSucSlxIau/Oovv/Byvf7T4g01XBrzmz&#10;oqOBH358P/z8ffj1jV1HeXrnc8q6d5QXhlcwkGkSVe/uQH72zMKqFbZRt4jQt0pU1N4sVmYPSkcc&#10;H0HK/i1UdI/YBkhAQ41d1I7UYIROo9mfR6OGwCRtkjrXV1M6knR2NZs/n6fZZSI/VTv04bWCjsWg&#10;4EijT+hid+dD7Ebkp5R4mQejq402Ji2wKVcG2U6QTTbpSwQu0oyNyRZi2YgYdxLNyGzkGIZyOMpW&#10;QrUnwgij7ejRUdACfuWsJ8sV3H/ZClScmTeWRIv+PAV4CspTIKyk0oIHzsZwFUYfbx3qpiXkcSwW&#10;bknYWifOcQJjF8c+yUZJiqPlo08frlPW32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7nszP&#10;2gAAAA0BAAAPAAAAAAAAAAEAIAAAACIAAABkcnMvZG93bnJldi54bWxQSwECFAAUAAAACACHTuJA&#10;pNTeRR8CAAAuBAAADgAAAAAAAAABACAAAAApAQAAZHJzL2Uyb0RvYy54bWxQSwUGAAAAAAYABgBZ&#10;AQAAugUAAAAA&#10;">
                <v:fill on="t" focussize="0,0"/>
                <v:stroke on="f"/>
                <v:imagedata o:title=""/>
                <o:lock v:ext="edit" aspectratio="f"/>
                <v:textbox inset="0mm,0mm,0mm,0mm">
                  <w:txbxContent>
                    <w:p>
                      <w:pPr>
                        <w:pStyle w:val="95"/>
                      </w:pPr>
                      <w:r>
                        <w:rPr>
                          <w:rFonts w:hint="eastAsia"/>
                        </w:rPr>
                        <w:t>202X-XX-XX实施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6"/>
                            </w:pPr>
                            <w:r>
                              <w:rPr>
                                <w:rFonts w:hint="eastAsia"/>
                              </w:rPr>
                              <w:t>202X-XX-XX发布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NmbcFR8CAAAuBAAADgAAAGRycy9lMm9Eb2MueG1srVPN&#10;jtMwEL4j8Q6W7zRtF6ElarpaWhUhLT/SwgM4jpNYOB4zdpuUB4A34MSFO8/V52DstGVVLnsgh2hs&#10;z3ye75vPi5uhM2yn0GuwBZ9NppwpK6HStin4p4+bZ9ec+SBsJQxYVfC98vxm+fTJone5mkMLplLI&#10;CMT6vHcFb0NweZZ52apO+Ak4ZemwBuxEoCU2WYWiJ/TOZPPp9EXWA1YOQSrvaXc9HvIjIj4GEOpa&#10;S7UGue2UDSMqKiMCUfKtdp4vU7d1rWR4X9deBWYKTkxD+tMlFJfxny0XIm9QuFbLYwviMS1ccOqE&#10;tnTpGWotgmBb1P9AdVoieKjDREKXjUSSIsRiNr3Q5r4VTiUuJLV3Z9H9/4OV73YfkOmq4DR2Kzoa&#10;+OHH98PP34df39h1lKd3Pqese0d5YXgFA5kmUfXuDuRnzyysWmEbdYsIfatERe3NYmX2oHTE8RGk&#10;7N9CRfeIbYAENNTYRe1IDUboNJr9eTRqCEzSJqnz8mpKR5LOrmbz5/M0u0zkp2qHPrxW0LEYFBxp&#10;9Ald7O58iN2I/JQSL/NgdLXRxqQFNuXKINsJsskmfYnARZqxMdlCLBsR406iGZmNHMNQDkfZSqj2&#10;RBhhtB09OgpawK+c9WS5gvsvW4GKM/PGkmjRn6cAT0F5CoSVVFrwwNkYrsLo461D3bSEPI7Fwi0J&#10;W+vEOU5g7OLYJ9koSXG0fPTpw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DZm&#10;3BUfAgAALgQAAA4AAAAAAAAAAQAgAAAAJwEAAGRycy9lMm9Eb2MueG1sUEsFBgAAAAAGAAYAWQEA&#10;ALgFAAAAAA==&#10;">
                <v:fill on="t" focussize="0,0"/>
                <v:stroke on="f"/>
                <v:imagedata o:title=""/>
                <o:lock v:ext="edit" aspectratio="f"/>
                <v:textbox inset="0mm,0mm,0mm,0mm">
                  <w:txbxContent>
                    <w:p>
                      <w:pPr>
                        <w:pStyle w:val="66"/>
                      </w:pPr>
                      <w:r>
                        <w:rPr>
                          <w:rFonts w:hint="eastAsia"/>
                        </w:rPr>
                        <w:t>202X-XX-XX发布</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3070860</wp:posOffset>
                </wp:positionV>
                <wp:extent cx="5969000" cy="524573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wps:spPr>
                      <wps:txbx>
                        <w:txbxContent>
                          <w:p>
                            <w:pPr>
                              <w:pStyle w:val="70"/>
                              <w:jc w:val="both"/>
                            </w:pPr>
                          </w:p>
                          <w:p>
                            <w:pPr>
                              <w:snapToGrid w:val="0"/>
                              <w:spacing w:before="120" w:line="300" w:lineRule="auto"/>
                              <w:jc w:val="center"/>
                              <w:rPr>
                                <w:rFonts w:ascii="黑体" w:eastAsia="黑体"/>
                                <w:kern w:val="0"/>
                                <w:sz w:val="52"/>
                                <w:szCs w:val="20"/>
                              </w:rPr>
                            </w:pPr>
                            <w:r>
                              <w:rPr>
                                <w:rFonts w:ascii="黑体" w:eastAsia="黑体"/>
                                <w:kern w:val="0"/>
                                <w:sz w:val="52"/>
                                <w:szCs w:val="20"/>
                              </w:rPr>
                              <w:t>稀土金属及其氧化物中稀土杂质</w:t>
                            </w:r>
                          </w:p>
                          <w:p>
                            <w:pPr>
                              <w:snapToGrid w:val="0"/>
                              <w:spacing w:before="120" w:line="300" w:lineRule="auto"/>
                              <w:jc w:val="center"/>
                              <w:rPr>
                                <w:rFonts w:ascii="黑体" w:eastAsia="黑体"/>
                                <w:kern w:val="0"/>
                                <w:sz w:val="52"/>
                                <w:szCs w:val="20"/>
                              </w:rPr>
                            </w:pPr>
                            <w:r>
                              <w:rPr>
                                <w:rFonts w:ascii="黑体" w:eastAsia="黑体"/>
                                <w:kern w:val="0"/>
                                <w:sz w:val="52"/>
                                <w:szCs w:val="20"/>
                              </w:rPr>
                              <w:t>化学分析</w:t>
                            </w:r>
                            <w:r>
                              <w:rPr>
                                <w:rFonts w:hint="eastAsia" w:ascii="黑体" w:eastAsia="黑体"/>
                                <w:kern w:val="0"/>
                                <w:sz w:val="52"/>
                                <w:szCs w:val="20"/>
                              </w:rPr>
                              <w:t>方法 第6部分：</w:t>
                            </w:r>
                          </w:p>
                          <w:p>
                            <w:pPr>
                              <w:pStyle w:val="70"/>
                              <w:spacing w:line="0" w:lineRule="atLeast"/>
                              <w:rPr>
                                <w:szCs w:val="21"/>
                              </w:rPr>
                            </w:pPr>
                            <w:r>
                              <w:rPr>
                                <w:rFonts w:hint="eastAsia"/>
                              </w:rPr>
                              <w:t xml:space="preserve"> 铕中镧、铈、镨、钕、钐、钆、铽、镝、钬、铒、铥、镱、镥和钇量的测定 </w:t>
                            </w:r>
                          </w:p>
                          <w:p>
                            <w:pPr>
                              <w:pStyle w:val="73"/>
                              <w:spacing w:before="0" w:line="0" w:lineRule="atLeast"/>
                              <w:rPr>
                                <w:rFonts w:eastAsia="黑体"/>
                                <w:b/>
                                <w:bCs/>
                              </w:rPr>
                            </w:pPr>
                          </w:p>
                          <w:p>
                            <w:pPr>
                              <w:spacing w:line="0" w:lineRule="atLeast"/>
                              <w:rPr>
                                <w:rFonts w:eastAsia="黑体"/>
                                <w:b/>
                                <w:bCs/>
                                <w:sz w:val="28"/>
                                <w:szCs w:val="28"/>
                              </w:rPr>
                            </w:pPr>
                            <w:r>
                              <w:rPr>
                                <w:rFonts w:eastAsia="黑体"/>
                                <w:b/>
                                <w:bCs/>
                                <w:sz w:val="28"/>
                                <w:szCs w:val="28"/>
                              </w:rPr>
                              <w:t xml:space="preserve">Chemical analysis methods </w:t>
                            </w:r>
                            <w:r>
                              <w:rPr>
                                <w:rFonts w:hint="eastAsia" w:eastAsia="黑体"/>
                                <w:b/>
                                <w:bCs/>
                                <w:sz w:val="28"/>
                                <w:szCs w:val="28"/>
                              </w:rPr>
                              <w:t>of</w:t>
                            </w:r>
                            <w:r>
                              <w:rPr>
                                <w:rFonts w:eastAsia="黑体"/>
                                <w:b/>
                                <w:bCs/>
                                <w:sz w:val="28"/>
                                <w:szCs w:val="28"/>
                              </w:rPr>
                              <w:t xml:space="preserve"> rare earth impurities</w:t>
                            </w:r>
                            <w:r>
                              <w:rPr>
                                <w:rFonts w:hint="eastAsia" w:eastAsia="黑体"/>
                                <w:b/>
                                <w:bCs/>
                                <w:sz w:val="28"/>
                                <w:szCs w:val="28"/>
                              </w:rPr>
                              <w:t xml:space="preserve"> in </w:t>
                            </w:r>
                            <w:r>
                              <w:rPr>
                                <w:rFonts w:eastAsia="黑体"/>
                                <w:b/>
                                <w:bCs/>
                                <w:sz w:val="28"/>
                                <w:szCs w:val="28"/>
                              </w:rPr>
                              <w:t>rare earth metals and their</w:t>
                            </w:r>
                            <w:r>
                              <w:rPr>
                                <w:rFonts w:hint="eastAsia" w:eastAsia="黑体"/>
                                <w:b/>
                                <w:bCs/>
                                <w:sz w:val="28"/>
                                <w:szCs w:val="28"/>
                              </w:rPr>
                              <w:t xml:space="preserve"> oxides-Part 6:</w:t>
                            </w:r>
                            <w:r>
                              <w:rPr>
                                <w:rFonts w:eastAsia="黑体"/>
                                <w:b/>
                                <w:bCs/>
                                <w:sz w:val="28"/>
                                <w:szCs w:val="28"/>
                              </w:rPr>
                              <w:t xml:space="preserve"> </w:t>
                            </w:r>
                            <w:r>
                              <w:rPr>
                                <w:rFonts w:hint="eastAsia" w:eastAsia="黑体"/>
                                <w:b/>
                                <w:bCs/>
                                <w:sz w:val="28"/>
                                <w:szCs w:val="28"/>
                              </w:rPr>
                              <w:t>Determination of lanthanum,</w:t>
                            </w:r>
                            <w:r>
                              <w:rPr>
                                <w:rFonts w:eastAsia="黑体"/>
                                <w:b/>
                                <w:bCs/>
                                <w:sz w:val="28"/>
                                <w:szCs w:val="28"/>
                              </w:rPr>
                              <w:t xml:space="preserve"> </w:t>
                            </w:r>
                            <w:r>
                              <w:rPr>
                                <w:rFonts w:hint="eastAsia" w:eastAsia="黑体"/>
                                <w:b/>
                                <w:bCs/>
                                <w:sz w:val="28"/>
                                <w:szCs w:val="28"/>
                              </w:rPr>
                              <w:t>cerium,</w:t>
                            </w:r>
                            <w:r>
                              <w:rPr>
                                <w:rFonts w:eastAsia="黑体"/>
                                <w:b/>
                                <w:bCs/>
                                <w:sz w:val="28"/>
                                <w:szCs w:val="28"/>
                              </w:rPr>
                              <w:t xml:space="preserve"> </w:t>
                            </w:r>
                            <w:r>
                              <w:rPr>
                                <w:rFonts w:hint="eastAsia" w:eastAsia="黑体"/>
                                <w:b/>
                                <w:bCs/>
                                <w:sz w:val="28"/>
                                <w:szCs w:val="28"/>
                              </w:rPr>
                              <w:t>praseodymium,</w:t>
                            </w:r>
                          </w:p>
                          <w:p>
                            <w:pPr>
                              <w:spacing w:line="0" w:lineRule="atLeast"/>
                              <w:rPr>
                                <w:rFonts w:eastAsia="黑体"/>
                                <w:b/>
                                <w:bCs/>
                                <w:sz w:val="28"/>
                                <w:szCs w:val="28"/>
                              </w:rPr>
                            </w:pPr>
                            <w:r>
                              <w:rPr>
                                <w:rFonts w:hint="eastAsia" w:eastAsia="黑体"/>
                                <w:b/>
                                <w:bCs/>
                                <w:sz w:val="28"/>
                                <w:szCs w:val="28"/>
                              </w:rPr>
                              <w:t>neodymium,</w:t>
                            </w:r>
                            <w:r>
                              <w:rPr>
                                <w:rFonts w:eastAsia="黑体"/>
                                <w:b/>
                                <w:bCs/>
                                <w:sz w:val="28"/>
                                <w:szCs w:val="28"/>
                              </w:rPr>
                              <w:t xml:space="preserve"> </w:t>
                            </w:r>
                            <w:r>
                              <w:rPr>
                                <w:rFonts w:hint="eastAsia" w:eastAsia="黑体"/>
                                <w:b/>
                                <w:bCs/>
                                <w:sz w:val="28"/>
                                <w:szCs w:val="28"/>
                              </w:rPr>
                              <w:t>samarium,</w:t>
                            </w:r>
                            <w:r>
                              <w:rPr>
                                <w:rFonts w:eastAsia="黑体"/>
                                <w:b/>
                                <w:bCs/>
                                <w:sz w:val="28"/>
                                <w:szCs w:val="28"/>
                              </w:rPr>
                              <w:t xml:space="preserve"> </w:t>
                            </w:r>
                            <w:r>
                              <w:rPr>
                                <w:rFonts w:hint="eastAsia" w:eastAsia="黑体"/>
                                <w:b/>
                                <w:bCs/>
                                <w:sz w:val="28"/>
                                <w:szCs w:val="28"/>
                              </w:rPr>
                              <w:t>gadolinium,</w:t>
                            </w:r>
                            <w:r>
                              <w:rPr>
                                <w:rFonts w:eastAsia="黑体"/>
                                <w:b/>
                                <w:bCs/>
                                <w:sz w:val="28"/>
                                <w:szCs w:val="28"/>
                              </w:rPr>
                              <w:t xml:space="preserve"> </w:t>
                            </w:r>
                            <w:r>
                              <w:rPr>
                                <w:rFonts w:hint="eastAsia" w:eastAsia="黑体"/>
                                <w:b/>
                                <w:bCs/>
                                <w:sz w:val="28"/>
                                <w:szCs w:val="28"/>
                              </w:rPr>
                              <w:t>terbium,</w:t>
                            </w:r>
                            <w:r>
                              <w:rPr>
                                <w:rFonts w:eastAsia="黑体"/>
                                <w:b/>
                                <w:bCs/>
                                <w:sz w:val="28"/>
                                <w:szCs w:val="28"/>
                              </w:rPr>
                              <w:t xml:space="preserve"> </w:t>
                            </w:r>
                            <w:r>
                              <w:rPr>
                                <w:rFonts w:hint="eastAsia" w:eastAsia="黑体"/>
                                <w:b/>
                                <w:bCs/>
                                <w:sz w:val="28"/>
                                <w:szCs w:val="28"/>
                              </w:rPr>
                              <w:t>dysprosium,</w:t>
                            </w:r>
                            <w:r>
                              <w:rPr>
                                <w:rFonts w:eastAsia="黑体"/>
                                <w:b/>
                                <w:bCs/>
                                <w:sz w:val="28"/>
                                <w:szCs w:val="28"/>
                              </w:rPr>
                              <w:t xml:space="preserve"> </w:t>
                            </w:r>
                            <w:r>
                              <w:rPr>
                                <w:rFonts w:hint="eastAsia" w:eastAsia="黑体"/>
                                <w:b/>
                                <w:bCs/>
                                <w:sz w:val="28"/>
                                <w:szCs w:val="28"/>
                              </w:rPr>
                              <w:t>holmium,</w:t>
                            </w:r>
                            <w:r>
                              <w:rPr>
                                <w:rFonts w:eastAsia="黑体"/>
                                <w:b/>
                                <w:bCs/>
                                <w:sz w:val="28"/>
                                <w:szCs w:val="28"/>
                              </w:rPr>
                              <w:t xml:space="preserve"> </w:t>
                            </w:r>
                            <w:r>
                              <w:rPr>
                                <w:rFonts w:hint="eastAsia" w:eastAsia="黑体"/>
                                <w:b/>
                                <w:bCs/>
                                <w:sz w:val="28"/>
                                <w:szCs w:val="28"/>
                              </w:rPr>
                              <w:t>erbium,</w:t>
                            </w:r>
                          </w:p>
                          <w:p>
                            <w:pPr>
                              <w:spacing w:line="0" w:lineRule="atLeast"/>
                              <w:rPr>
                                <w:rFonts w:eastAsia="黑体"/>
                                <w:b/>
                                <w:bCs/>
                                <w:szCs w:val="28"/>
                              </w:rPr>
                            </w:pPr>
                            <w:r>
                              <w:rPr>
                                <w:rFonts w:hint="eastAsia" w:eastAsia="黑体"/>
                                <w:b/>
                                <w:bCs/>
                                <w:sz w:val="28"/>
                                <w:szCs w:val="28"/>
                              </w:rPr>
                              <w:t>thulium,</w:t>
                            </w:r>
                            <w:r>
                              <w:rPr>
                                <w:rFonts w:eastAsia="黑体"/>
                                <w:b/>
                                <w:bCs/>
                                <w:sz w:val="28"/>
                                <w:szCs w:val="28"/>
                              </w:rPr>
                              <w:t xml:space="preserve"> </w:t>
                            </w:r>
                            <w:r>
                              <w:rPr>
                                <w:rFonts w:hint="eastAsia" w:eastAsia="黑体"/>
                                <w:b/>
                                <w:bCs/>
                                <w:sz w:val="28"/>
                                <w:szCs w:val="28"/>
                              </w:rPr>
                              <w:t>ytterbium,</w:t>
                            </w:r>
                            <w:r>
                              <w:rPr>
                                <w:rFonts w:eastAsia="黑体"/>
                                <w:b/>
                                <w:bCs/>
                                <w:sz w:val="28"/>
                                <w:szCs w:val="28"/>
                              </w:rPr>
                              <w:t xml:space="preserve"> </w:t>
                            </w:r>
                            <w:r>
                              <w:rPr>
                                <w:rFonts w:hint="eastAsia" w:eastAsia="黑体"/>
                                <w:b/>
                                <w:bCs/>
                                <w:sz w:val="28"/>
                                <w:szCs w:val="28"/>
                              </w:rPr>
                              <w:t>lutetium and yttrium contents in europium metal and oxide</w:t>
                            </w:r>
                          </w:p>
                          <w:p>
                            <w:pPr>
                              <w:pStyle w:val="73"/>
                              <w:spacing w:before="0" w:line="240" w:lineRule="atLeast"/>
                              <w:rPr>
                                <w:rFonts w:eastAsia="黑体"/>
                                <w:b/>
                                <w:bCs/>
                                <w:szCs w:val="28"/>
                              </w:rPr>
                            </w:pPr>
                            <w:r>
                              <w:rPr>
                                <w:rFonts w:eastAsia="黑体"/>
                                <w:b/>
                                <w:bCs/>
                                <w:szCs w:val="28"/>
                              </w:rPr>
                              <w:t xml:space="preserve"> </w:t>
                            </w:r>
                          </w:p>
                          <w:p>
                            <w:pPr>
                              <w:pStyle w:val="73"/>
                              <w:spacing w:before="0" w:line="240" w:lineRule="atLeast"/>
                              <w:rPr>
                                <w:rFonts w:eastAsia="黑体"/>
                                <w:b/>
                                <w:bCs/>
                              </w:rPr>
                            </w:pPr>
                            <w:r>
                              <w:rPr>
                                <w:rFonts w:hint="eastAsia" w:eastAsia="黑体"/>
                                <w:bCs/>
                              </w:rPr>
                              <w:t>（送审稿）</w:t>
                            </w:r>
                          </w:p>
                          <w:p>
                            <w:pPr>
                              <w:pStyle w:val="73"/>
                              <w:spacing w:before="0" w:line="0" w:lineRule="atLeast"/>
                              <w:rPr>
                                <w:rFonts w:eastAsia="黑体"/>
                                <w:b/>
                                <w:bCs/>
                                <w:szCs w:val="28"/>
                              </w:rPr>
                            </w:pPr>
                            <w:r>
                              <w:rPr>
                                <w:rFonts w:eastAsia="黑体"/>
                                <w:b/>
                                <w:bCs/>
                                <w:szCs w:val="28"/>
                              </w:rPr>
                              <w:t xml:space="preserve">           </w:t>
                            </w:r>
                          </w:p>
                          <w:p>
                            <w:pPr>
                              <w:jc w:val="center"/>
                              <w:rPr>
                                <w:rFonts w:ascii="宋体" w:hAnsi="宋体"/>
                                <w:sz w:val="24"/>
                              </w:rPr>
                            </w:pPr>
                          </w:p>
                          <w:p>
                            <w:pPr>
                              <w:rPr>
                                <w:rFonts w:ascii="宋体" w:hAnsi="宋体"/>
                                <w:sz w:val="24"/>
                              </w:rPr>
                            </w:pPr>
                          </w:p>
                          <w:p>
                            <w:pPr>
                              <w:rPr>
                                <w:rFonts w:ascii="宋体" w:hAnsi="宋体"/>
                                <w:sz w:val="24"/>
                              </w:rPr>
                            </w:pPr>
                          </w:p>
                          <w:p>
                            <w:pPr>
                              <w:pStyle w:val="73"/>
                              <w:spacing w:line="180" w:lineRule="exact"/>
                              <w:rPr>
                                <w:b/>
                                <w:bCs/>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41.8pt;height:413.05pt;width:470pt;mso-position-horizontal-relative:margin;mso-position-vertical-relative:margin;z-index:251659264;mso-width-relative:page;mso-height-relative:page;" fillcolor="#FFFFFF" filled="t" stroked="f" coordsize="21600,21600" o:gfxdata="UEsDBAoAAAAAAIdO4kAAAAAAAAAAAAAAAAAEAAAAZHJzL1BLAwQUAAAACACHTuJAk76nGtgAAAAJ&#10;AQAADwAAAGRycy9kb3ducmV2LnhtbE2PzU7DMBCE70i8g7VIXBC1+6PQhjiVaOEGh5aqZzdekoh4&#10;HdlO0749ywmOOzOa/aZYX1wnzhhi60nDdKJAIFXetlRrOHy+PS5BxGTIms4TarhihHV5e1OY3PqR&#10;dnjep1pwCcXcaGhS6nMpY9WgM3HieyT2vnxwJvEZammDGbncdXKmVCadaYk/NKbHTYPV935wGrJt&#10;GMYdbR62h9d389HXs+PL9aj1/d1UPYNIeEl/YfjFZ3QomenkB7JRdBp4SNKwWM4zEGyvFoqVE+fm&#10;avUEsizk/wXlD1BLAwQUAAAACACHTuJAjiW/eyMCAAAvBAAADgAAAGRycy9lMm9Eb2MueG1srVPN&#10;jtMwEL4j8Q6W7zRpoVs2arpaWhUhLT/SwgO4jpNYJB4zdpuUB2DfgBMX7jxXn4Ox05ZlueyBHKKx&#10;Z+ab+b4Zz6/6tmE7hU6Dyfl4lHKmjIRCmyrnnz6un73kzHlhCtGAUTnfK8evFk+fzDubqQnU0BQK&#10;GYEYl3U257X3NksSJ2vVCjcCqww5S8BWeDpilRQoOkJvm2SSphdJB1hYBKmco9vV4ORHRHwMIJSl&#10;lmoFctsq4wdUVI3wRMnV2jq+iN2WpZL+fVk65VmTc2Lq45+KkL0J/2QxF1mFwtZaHlsQj2nhAadW&#10;aENFz1Ar4QXbov4HqtUSwUHpRxLaZCASFSEW4/SBNre1sCpyIamdPYvu/h+sfLf7gEwXOZ9xZkRL&#10;Az98vzv8+HX4+Y3NgjyddRlF3VqK8/0r6GlpIlVnb0B+dszAshamUteI0NVKFNTeOGQm91IHHBdA&#10;Nt1bKKiO2HqIQH2JbdCO1GCETqPZn0ejes8kXU4vLy7TlFySfNPJi+ns+TTWENkp3aLzrxW0LBg5&#10;R5p9hBe7G+dDOyI7hYRqDhpdrHXTxANWm2WDbCdoT9bxO6L/FdaYEGwgpA2I4SbyDNQGkr7f9Efd&#10;NlDsiTHCsHf06sioAb9y1tHO5dx92QpUnDVvDKkWFvRk4MnYnAxhJKXm3HM2mEs/LPLWoq5qQh7m&#10;YuCalC115BxGMHRx7JP2KEpx3PmwqPfPMerPO1/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O+&#10;pxrYAAAACQEAAA8AAAAAAAAAAQAgAAAAIgAAAGRycy9kb3ducmV2LnhtbFBLAQIUABQAAAAIAIdO&#10;4kCOJb97IwIAAC8EAAAOAAAAAAAAAAEAIAAAACcBAABkcnMvZTJvRG9jLnhtbFBLBQYAAAAABgAG&#10;AFkBAAC8BQAAAAA=&#10;">
                <v:fill on="t" focussize="0,0"/>
                <v:stroke on="f"/>
                <v:imagedata o:title=""/>
                <o:lock v:ext="edit" aspectratio="f"/>
                <v:textbox inset="0mm,0mm,0mm,0mm">
                  <w:txbxContent>
                    <w:p>
                      <w:pPr>
                        <w:pStyle w:val="70"/>
                        <w:jc w:val="both"/>
                      </w:pPr>
                    </w:p>
                    <w:p>
                      <w:pPr>
                        <w:snapToGrid w:val="0"/>
                        <w:spacing w:before="120" w:line="300" w:lineRule="auto"/>
                        <w:jc w:val="center"/>
                        <w:rPr>
                          <w:rFonts w:ascii="黑体" w:eastAsia="黑体"/>
                          <w:kern w:val="0"/>
                          <w:sz w:val="52"/>
                          <w:szCs w:val="20"/>
                        </w:rPr>
                      </w:pPr>
                      <w:r>
                        <w:rPr>
                          <w:rFonts w:ascii="黑体" w:eastAsia="黑体"/>
                          <w:kern w:val="0"/>
                          <w:sz w:val="52"/>
                          <w:szCs w:val="20"/>
                        </w:rPr>
                        <w:t>稀土金属及其氧化物中稀土杂质</w:t>
                      </w:r>
                    </w:p>
                    <w:p>
                      <w:pPr>
                        <w:snapToGrid w:val="0"/>
                        <w:spacing w:before="120" w:line="300" w:lineRule="auto"/>
                        <w:jc w:val="center"/>
                        <w:rPr>
                          <w:rFonts w:ascii="黑体" w:eastAsia="黑体"/>
                          <w:kern w:val="0"/>
                          <w:sz w:val="52"/>
                          <w:szCs w:val="20"/>
                        </w:rPr>
                      </w:pPr>
                      <w:r>
                        <w:rPr>
                          <w:rFonts w:ascii="黑体" w:eastAsia="黑体"/>
                          <w:kern w:val="0"/>
                          <w:sz w:val="52"/>
                          <w:szCs w:val="20"/>
                        </w:rPr>
                        <w:t>化学分析</w:t>
                      </w:r>
                      <w:r>
                        <w:rPr>
                          <w:rFonts w:hint="eastAsia" w:ascii="黑体" w:eastAsia="黑体"/>
                          <w:kern w:val="0"/>
                          <w:sz w:val="52"/>
                          <w:szCs w:val="20"/>
                        </w:rPr>
                        <w:t>方法 第6部分：</w:t>
                      </w:r>
                    </w:p>
                    <w:p>
                      <w:pPr>
                        <w:pStyle w:val="70"/>
                        <w:spacing w:line="0" w:lineRule="atLeast"/>
                        <w:rPr>
                          <w:szCs w:val="21"/>
                        </w:rPr>
                      </w:pPr>
                      <w:r>
                        <w:rPr>
                          <w:rFonts w:hint="eastAsia"/>
                        </w:rPr>
                        <w:t xml:space="preserve"> 铕中镧、铈、镨、钕、钐、钆、铽、镝、钬、铒、铥、镱、镥和钇量的测定 </w:t>
                      </w:r>
                    </w:p>
                    <w:p>
                      <w:pPr>
                        <w:pStyle w:val="73"/>
                        <w:spacing w:before="0" w:line="0" w:lineRule="atLeast"/>
                        <w:rPr>
                          <w:rFonts w:eastAsia="黑体"/>
                          <w:b/>
                          <w:bCs/>
                        </w:rPr>
                      </w:pPr>
                    </w:p>
                    <w:p>
                      <w:pPr>
                        <w:spacing w:line="0" w:lineRule="atLeast"/>
                        <w:rPr>
                          <w:rFonts w:eastAsia="黑体"/>
                          <w:b/>
                          <w:bCs/>
                          <w:sz w:val="28"/>
                          <w:szCs w:val="28"/>
                        </w:rPr>
                      </w:pPr>
                      <w:r>
                        <w:rPr>
                          <w:rFonts w:eastAsia="黑体"/>
                          <w:b/>
                          <w:bCs/>
                          <w:sz w:val="28"/>
                          <w:szCs w:val="28"/>
                        </w:rPr>
                        <w:t xml:space="preserve">Chemical analysis methods </w:t>
                      </w:r>
                      <w:r>
                        <w:rPr>
                          <w:rFonts w:hint="eastAsia" w:eastAsia="黑体"/>
                          <w:b/>
                          <w:bCs/>
                          <w:sz w:val="28"/>
                          <w:szCs w:val="28"/>
                        </w:rPr>
                        <w:t>of</w:t>
                      </w:r>
                      <w:r>
                        <w:rPr>
                          <w:rFonts w:eastAsia="黑体"/>
                          <w:b/>
                          <w:bCs/>
                          <w:sz w:val="28"/>
                          <w:szCs w:val="28"/>
                        </w:rPr>
                        <w:t xml:space="preserve"> rare earth impurities</w:t>
                      </w:r>
                      <w:r>
                        <w:rPr>
                          <w:rFonts w:hint="eastAsia" w:eastAsia="黑体"/>
                          <w:b/>
                          <w:bCs/>
                          <w:sz w:val="28"/>
                          <w:szCs w:val="28"/>
                        </w:rPr>
                        <w:t xml:space="preserve"> in </w:t>
                      </w:r>
                      <w:r>
                        <w:rPr>
                          <w:rFonts w:eastAsia="黑体"/>
                          <w:b/>
                          <w:bCs/>
                          <w:sz w:val="28"/>
                          <w:szCs w:val="28"/>
                        </w:rPr>
                        <w:t>rare earth metals and their</w:t>
                      </w:r>
                      <w:r>
                        <w:rPr>
                          <w:rFonts w:hint="eastAsia" w:eastAsia="黑体"/>
                          <w:b/>
                          <w:bCs/>
                          <w:sz w:val="28"/>
                          <w:szCs w:val="28"/>
                        </w:rPr>
                        <w:t xml:space="preserve"> oxides-Part 6:</w:t>
                      </w:r>
                      <w:r>
                        <w:rPr>
                          <w:rFonts w:eastAsia="黑体"/>
                          <w:b/>
                          <w:bCs/>
                          <w:sz w:val="28"/>
                          <w:szCs w:val="28"/>
                        </w:rPr>
                        <w:t xml:space="preserve"> </w:t>
                      </w:r>
                      <w:r>
                        <w:rPr>
                          <w:rFonts w:hint="eastAsia" w:eastAsia="黑体"/>
                          <w:b/>
                          <w:bCs/>
                          <w:sz w:val="28"/>
                          <w:szCs w:val="28"/>
                        </w:rPr>
                        <w:t>Determination of lanthanum,</w:t>
                      </w:r>
                      <w:r>
                        <w:rPr>
                          <w:rFonts w:eastAsia="黑体"/>
                          <w:b/>
                          <w:bCs/>
                          <w:sz w:val="28"/>
                          <w:szCs w:val="28"/>
                        </w:rPr>
                        <w:t xml:space="preserve"> </w:t>
                      </w:r>
                      <w:r>
                        <w:rPr>
                          <w:rFonts w:hint="eastAsia" w:eastAsia="黑体"/>
                          <w:b/>
                          <w:bCs/>
                          <w:sz w:val="28"/>
                          <w:szCs w:val="28"/>
                        </w:rPr>
                        <w:t>cerium,</w:t>
                      </w:r>
                      <w:r>
                        <w:rPr>
                          <w:rFonts w:eastAsia="黑体"/>
                          <w:b/>
                          <w:bCs/>
                          <w:sz w:val="28"/>
                          <w:szCs w:val="28"/>
                        </w:rPr>
                        <w:t xml:space="preserve"> </w:t>
                      </w:r>
                      <w:r>
                        <w:rPr>
                          <w:rFonts w:hint="eastAsia" w:eastAsia="黑体"/>
                          <w:b/>
                          <w:bCs/>
                          <w:sz w:val="28"/>
                          <w:szCs w:val="28"/>
                        </w:rPr>
                        <w:t>praseodymium,</w:t>
                      </w:r>
                    </w:p>
                    <w:p>
                      <w:pPr>
                        <w:spacing w:line="0" w:lineRule="atLeast"/>
                        <w:rPr>
                          <w:rFonts w:eastAsia="黑体"/>
                          <w:b/>
                          <w:bCs/>
                          <w:sz w:val="28"/>
                          <w:szCs w:val="28"/>
                        </w:rPr>
                      </w:pPr>
                      <w:r>
                        <w:rPr>
                          <w:rFonts w:hint="eastAsia" w:eastAsia="黑体"/>
                          <w:b/>
                          <w:bCs/>
                          <w:sz w:val="28"/>
                          <w:szCs w:val="28"/>
                        </w:rPr>
                        <w:t>neodymium,</w:t>
                      </w:r>
                      <w:r>
                        <w:rPr>
                          <w:rFonts w:eastAsia="黑体"/>
                          <w:b/>
                          <w:bCs/>
                          <w:sz w:val="28"/>
                          <w:szCs w:val="28"/>
                        </w:rPr>
                        <w:t xml:space="preserve"> </w:t>
                      </w:r>
                      <w:r>
                        <w:rPr>
                          <w:rFonts w:hint="eastAsia" w:eastAsia="黑体"/>
                          <w:b/>
                          <w:bCs/>
                          <w:sz w:val="28"/>
                          <w:szCs w:val="28"/>
                        </w:rPr>
                        <w:t>samarium,</w:t>
                      </w:r>
                      <w:r>
                        <w:rPr>
                          <w:rFonts w:eastAsia="黑体"/>
                          <w:b/>
                          <w:bCs/>
                          <w:sz w:val="28"/>
                          <w:szCs w:val="28"/>
                        </w:rPr>
                        <w:t xml:space="preserve"> </w:t>
                      </w:r>
                      <w:r>
                        <w:rPr>
                          <w:rFonts w:hint="eastAsia" w:eastAsia="黑体"/>
                          <w:b/>
                          <w:bCs/>
                          <w:sz w:val="28"/>
                          <w:szCs w:val="28"/>
                        </w:rPr>
                        <w:t>gadolinium,</w:t>
                      </w:r>
                      <w:r>
                        <w:rPr>
                          <w:rFonts w:eastAsia="黑体"/>
                          <w:b/>
                          <w:bCs/>
                          <w:sz w:val="28"/>
                          <w:szCs w:val="28"/>
                        </w:rPr>
                        <w:t xml:space="preserve"> </w:t>
                      </w:r>
                      <w:r>
                        <w:rPr>
                          <w:rFonts w:hint="eastAsia" w:eastAsia="黑体"/>
                          <w:b/>
                          <w:bCs/>
                          <w:sz w:val="28"/>
                          <w:szCs w:val="28"/>
                        </w:rPr>
                        <w:t>terbium,</w:t>
                      </w:r>
                      <w:r>
                        <w:rPr>
                          <w:rFonts w:eastAsia="黑体"/>
                          <w:b/>
                          <w:bCs/>
                          <w:sz w:val="28"/>
                          <w:szCs w:val="28"/>
                        </w:rPr>
                        <w:t xml:space="preserve"> </w:t>
                      </w:r>
                      <w:r>
                        <w:rPr>
                          <w:rFonts w:hint="eastAsia" w:eastAsia="黑体"/>
                          <w:b/>
                          <w:bCs/>
                          <w:sz w:val="28"/>
                          <w:szCs w:val="28"/>
                        </w:rPr>
                        <w:t>dysprosium,</w:t>
                      </w:r>
                      <w:r>
                        <w:rPr>
                          <w:rFonts w:eastAsia="黑体"/>
                          <w:b/>
                          <w:bCs/>
                          <w:sz w:val="28"/>
                          <w:szCs w:val="28"/>
                        </w:rPr>
                        <w:t xml:space="preserve"> </w:t>
                      </w:r>
                      <w:r>
                        <w:rPr>
                          <w:rFonts w:hint="eastAsia" w:eastAsia="黑体"/>
                          <w:b/>
                          <w:bCs/>
                          <w:sz w:val="28"/>
                          <w:szCs w:val="28"/>
                        </w:rPr>
                        <w:t>holmium,</w:t>
                      </w:r>
                      <w:r>
                        <w:rPr>
                          <w:rFonts w:eastAsia="黑体"/>
                          <w:b/>
                          <w:bCs/>
                          <w:sz w:val="28"/>
                          <w:szCs w:val="28"/>
                        </w:rPr>
                        <w:t xml:space="preserve"> </w:t>
                      </w:r>
                      <w:r>
                        <w:rPr>
                          <w:rFonts w:hint="eastAsia" w:eastAsia="黑体"/>
                          <w:b/>
                          <w:bCs/>
                          <w:sz w:val="28"/>
                          <w:szCs w:val="28"/>
                        </w:rPr>
                        <w:t>erbium,</w:t>
                      </w:r>
                    </w:p>
                    <w:p>
                      <w:pPr>
                        <w:spacing w:line="0" w:lineRule="atLeast"/>
                        <w:rPr>
                          <w:rFonts w:eastAsia="黑体"/>
                          <w:b/>
                          <w:bCs/>
                          <w:szCs w:val="28"/>
                        </w:rPr>
                      </w:pPr>
                      <w:r>
                        <w:rPr>
                          <w:rFonts w:hint="eastAsia" w:eastAsia="黑体"/>
                          <w:b/>
                          <w:bCs/>
                          <w:sz w:val="28"/>
                          <w:szCs w:val="28"/>
                        </w:rPr>
                        <w:t>thulium,</w:t>
                      </w:r>
                      <w:r>
                        <w:rPr>
                          <w:rFonts w:eastAsia="黑体"/>
                          <w:b/>
                          <w:bCs/>
                          <w:sz w:val="28"/>
                          <w:szCs w:val="28"/>
                        </w:rPr>
                        <w:t xml:space="preserve"> </w:t>
                      </w:r>
                      <w:r>
                        <w:rPr>
                          <w:rFonts w:hint="eastAsia" w:eastAsia="黑体"/>
                          <w:b/>
                          <w:bCs/>
                          <w:sz w:val="28"/>
                          <w:szCs w:val="28"/>
                        </w:rPr>
                        <w:t>ytterbium,</w:t>
                      </w:r>
                      <w:r>
                        <w:rPr>
                          <w:rFonts w:eastAsia="黑体"/>
                          <w:b/>
                          <w:bCs/>
                          <w:sz w:val="28"/>
                          <w:szCs w:val="28"/>
                        </w:rPr>
                        <w:t xml:space="preserve"> </w:t>
                      </w:r>
                      <w:r>
                        <w:rPr>
                          <w:rFonts w:hint="eastAsia" w:eastAsia="黑体"/>
                          <w:b/>
                          <w:bCs/>
                          <w:sz w:val="28"/>
                          <w:szCs w:val="28"/>
                        </w:rPr>
                        <w:t>lutetium and yttrium contents in europium metal and oxide</w:t>
                      </w:r>
                    </w:p>
                    <w:p>
                      <w:pPr>
                        <w:pStyle w:val="73"/>
                        <w:spacing w:before="0" w:line="240" w:lineRule="atLeast"/>
                        <w:rPr>
                          <w:rFonts w:eastAsia="黑体"/>
                          <w:b/>
                          <w:bCs/>
                          <w:szCs w:val="28"/>
                        </w:rPr>
                      </w:pPr>
                      <w:r>
                        <w:rPr>
                          <w:rFonts w:eastAsia="黑体"/>
                          <w:b/>
                          <w:bCs/>
                          <w:szCs w:val="28"/>
                        </w:rPr>
                        <w:t xml:space="preserve"> </w:t>
                      </w:r>
                    </w:p>
                    <w:p>
                      <w:pPr>
                        <w:pStyle w:val="73"/>
                        <w:spacing w:before="0" w:line="240" w:lineRule="atLeast"/>
                        <w:rPr>
                          <w:rFonts w:eastAsia="黑体"/>
                          <w:b/>
                          <w:bCs/>
                        </w:rPr>
                      </w:pPr>
                      <w:r>
                        <w:rPr>
                          <w:rFonts w:hint="eastAsia" w:eastAsia="黑体"/>
                          <w:bCs/>
                        </w:rPr>
                        <w:t>（送审稿）</w:t>
                      </w:r>
                    </w:p>
                    <w:p>
                      <w:pPr>
                        <w:pStyle w:val="73"/>
                        <w:spacing w:before="0" w:line="0" w:lineRule="atLeast"/>
                        <w:rPr>
                          <w:rFonts w:eastAsia="黑体"/>
                          <w:b/>
                          <w:bCs/>
                          <w:szCs w:val="28"/>
                        </w:rPr>
                      </w:pPr>
                      <w:r>
                        <w:rPr>
                          <w:rFonts w:eastAsia="黑体"/>
                          <w:b/>
                          <w:bCs/>
                          <w:szCs w:val="28"/>
                        </w:rPr>
                        <w:t xml:space="preserve">           </w:t>
                      </w:r>
                    </w:p>
                    <w:p>
                      <w:pPr>
                        <w:jc w:val="center"/>
                        <w:rPr>
                          <w:rFonts w:ascii="宋体" w:hAnsi="宋体"/>
                          <w:sz w:val="24"/>
                        </w:rPr>
                      </w:pPr>
                    </w:p>
                    <w:p>
                      <w:pPr>
                        <w:rPr>
                          <w:rFonts w:ascii="宋体" w:hAnsi="宋体"/>
                          <w:sz w:val="24"/>
                        </w:rPr>
                      </w:pPr>
                    </w:p>
                    <w:p>
                      <w:pPr>
                        <w:rPr>
                          <w:rFonts w:ascii="宋体" w:hAnsi="宋体"/>
                          <w:sz w:val="24"/>
                        </w:rPr>
                      </w:pPr>
                    </w:p>
                    <w:p>
                      <w:pPr>
                        <w:pStyle w:val="73"/>
                        <w:spacing w:line="180" w:lineRule="exact"/>
                        <w:rPr>
                          <w:b/>
                          <w:bCs/>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51"/>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QsjzaHwIAAC4EAAAOAAAAZHJzL2Uyb0RvYy54bWytU82O&#10;0zAQviPxDpbvNO2uVEHUdLW0KkJafqSFB3AcJ7FwPGbsNikPAG/Aicveea4+B2OnLaty2QM5RGN7&#10;5vN833xe3AydYTuFXoMt+Gwy5UxZCZW2TcE/f9q8eMmZD8JWwoBVBd8rz2+Wz58teperK2jBVAoZ&#10;gVif967gbQguzzIvW9UJPwGnLB3WgJ0ItMQmq1D0hN6Z7Go6nWc9YOUQpPKedtfjIT8i4lMAoa61&#10;VGuQ207ZMKKiMiIQJd9q5/kydVvXSoYPde1VYKbgxDSkP11CcRn/2XIh8gaFa7U8tiCe0sIFp05o&#10;S5eeodYiCLZF/Q9UpyWChzpMJHTZSCQpQixm0wtt7lvhVOJCUnt3Ft3/P1j5fvcRma4KPufMio4G&#10;fvj54/Dr9+HhO5tHeXrnc8q6d5QXhtcwkGkSVe/uQH7xzMKqFbZRt4jQt0pU1N4sVmaPSkccH0HK&#10;/h1UdI/YBkhAQ41d1I7UYIROo9mfR6OGwCRtzmekzzUdSTq7fjWbzdPsMpGfqh368EZBx2JQcKTR&#10;J3Sxu/MhdiPyU0q8zIPR1UYbkxbYlCuDbCfIJpv0JQIXacbGZAuxbESMO4lmZDZyDEM5HGUrodoT&#10;YYTRdvToKGgBv3HWk+UK7r9uBSrOzFtLokV/ngI8BeUpEFZSacEDZ2O4CqOPtw510xLyOBYLtyRs&#10;rRPnOIGxi2OfZKMkxdHy0aeP1ynr7zN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DkcF1wAA&#10;AAgBAAAPAAAAAAAAAAEAIAAAACIAAABkcnMvZG93bnJldi54bWxQSwECFAAUAAAACACHTuJAkLI8&#10;2h8CAAAuBAAADgAAAAAAAAABACAAAAAmAQAAZHJzL2Uyb0RvYy54bWxQSwUGAAAAAAYABgBZAQAA&#10;twUAAAAA&#10;">
                <v:fill on="t" focussize="0,0"/>
                <v:stroke on="f"/>
                <v:imagedata o:title=""/>
                <o:lock v:ext="edit" aspectratio="f"/>
                <v:textbox inset="0mm,0mm,0mm,0mm">
                  <w:txbxContent>
                    <w:p>
                      <w:pPr>
                        <w:pStyle w:val="51"/>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40000" cy="65786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02"/>
                              <w:spacing w:line="0" w:lineRule="atLeast"/>
                              <w:rPr>
                                <w:rFonts w:ascii="黑体"/>
                              </w:rPr>
                            </w:pPr>
                            <w:r>
                              <w:rPr>
                                <w:rFonts w:ascii="黑体"/>
                              </w:rPr>
                              <w:t xml:space="preserve">ICS </w:t>
                            </w:r>
                            <w:r>
                              <w:rPr>
                                <w:rFonts w:hint="eastAsia" w:ascii="黑体"/>
                                <w:color w:val="000000"/>
                              </w:rPr>
                              <w:t>77.120.99</w:t>
                            </w:r>
                          </w:p>
                          <w:p>
                            <w:pPr>
                              <w:pStyle w:val="102"/>
                              <w:spacing w:line="0" w:lineRule="atLeast"/>
                            </w:pPr>
                            <w:r>
                              <w:rPr>
                                <w:rFonts w:hint="eastAsia" w:ascii="黑体"/>
                              </w:rPr>
                              <w:t xml:space="preserve">CCS </w:t>
                            </w:r>
                            <w:r>
                              <w:rPr>
                                <w:rFonts w:ascii="黑体"/>
                              </w:rPr>
                              <w:t>H</w:t>
                            </w:r>
                            <w:r>
                              <w:rPr>
                                <w:rFonts w:hint="eastAsia" w:ascii="黑体"/>
                              </w:rPr>
                              <w:t xml:space="preserve"> 14</w:t>
                            </w:r>
                          </w:p>
                          <w:p>
                            <w:pPr>
                              <w:pStyle w:val="102"/>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0288;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GwMbDkgAgAALgQAAA4AAABkcnMvZTJvRG9jLnhtbK1TzY7TMBC+&#10;I/EOlu807YqWVdR0tbQqQlp+pIUHcB0nsXA8Zuw2KQ8Ab8BpL9x5rj4HY6ctq3LZAzlEY3vm83zf&#10;fJ7f9K1hO4Vegy34ZDTmTFkJpbZ1wT9/Wr+45swHYUthwKqC75XnN4vnz+ady9UVNGBKhYxArM87&#10;V/AmBJdnmZeNaoUfgVOWDivAVgRaYp2VKDpCb012NR7Psg6wdAhSeU+7q+GQHxHxKYBQVVqqFcht&#10;q2wYUFEZEYiSb7TzfJG6rSolw4eq8iowU3BiGtKfLqF4E//ZYi7yGoVrtDy2IJ7SwgWnVmhLl56h&#10;ViIItkX9D1SrJYKHKowktNlAJClCLCbjC23uG+FU4kJSe3cW3f8/WPl+9xGZLgs+5cyKlgZ++Pnj&#10;8PD78Os7m0Z5Oudzyrp3lBf619CTaRJV7+5AfvHMwrIRtla3iNA1SpTU3iRWZo9KBxwfQTbdOyjp&#10;HrENkID6CtuoHanBCJ1Gsz+PRvWBSdq8mr4c08eZpLPZ9NX1LM0uE/mp2qEPbxS0LAYFRxp9Qhe7&#10;Ox9iNyI/pcTLPBhdrrUxaYH1ZmmQ7QTZZJ2+ROAizdiYbCGWDYhxJ9GMzAaOod/0R9k2UO6JMMJg&#10;O3p0FDSA3zjryHIF91+3AhVn5q0l0aI/TwGegs0pEFZSacEDZ0O4DIOPtw513RDyMBYLtyRspRPn&#10;OIGhi2OfZKMkxdHy0aeP1ynr7zN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7Mvg0wAAAAUB&#10;AAAPAAAAAAAAAAEAIAAAACIAAABkcnMvZG93bnJldi54bWxQSwECFAAUAAAACACHTuJAbAxsOSAC&#10;AAAuBAAADgAAAAAAAAABACAAAAAiAQAAZHJzL2Uyb0RvYy54bWxQSwUGAAAAAAYABgBZAQAAtAUA&#10;AAAA&#10;">
                <v:fill on="t" focussize="0,0"/>
                <v:stroke on="f"/>
                <v:imagedata o:title=""/>
                <o:lock v:ext="edit" aspectratio="f"/>
                <v:textbox inset="0mm,0mm,0mm,0mm">
                  <w:txbxContent>
                    <w:p>
                      <w:pPr>
                        <w:pStyle w:val="102"/>
                        <w:spacing w:line="0" w:lineRule="atLeast"/>
                        <w:rPr>
                          <w:rFonts w:ascii="黑体"/>
                        </w:rPr>
                      </w:pPr>
                      <w:r>
                        <w:rPr>
                          <w:rFonts w:ascii="黑体"/>
                        </w:rPr>
                        <w:t xml:space="preserve">ICS </w:t>
                      </w:r>
                      <w:r>
                        <w:rPr>
                          <w:rFonts w:hint="eastAsia" w:ascii="黑体"/>
                          <w:color w:val="000000"/>
                        </w:rPr>
                        <w:t>77.120.99</w:t>
                      </w:r>
                    </w:p>
                    <w:p>
                      <w:pPr>
                        <w:pStyle w:val="102"/>
                        <w:spacing w:line="0" w:lineRule="atLeast"/>
                      </w:pPr>
                      <w:r>
                        <w:rPr>
                          <w:rFonts w:hint="eastAsia" w:ascii="黑体"/>
                        </w:rPr>
                        <w:t xml:space="preserve">CCS </w:t>
                      </w:r>
                      <w:r>
                        <w:rPr>
                          <w:rFonts w:ascii="黑体"/>
                        </w:rPr>
                        <w:t>H</w:t>
                      </w:r>
                      <w:r>
                        <w:rPr>
                          <w:rFonts w:hint="eastAsia" w:ascii="黑体"/>
                        </w:rPr>
                        <w:t xml:space="preserve"> 14</w:t>
                      </w:r>
                    </w:p>
                    <w:p>
                      <w:pPr>
                        <w:pStyle w:val="102"/>
                      </w:pPr>
                    </w:p>
                  </w:txbxContent>
                </v:textbox>
                <w10:anchorlock/>
              </v:shape>
            </w:pict>
          </mc:Fallback>
        </mc:AlternateContent>
      </w:r>
    </w:p>
    <w:p>
      <w:pPr>
        <w:pStyle w:val="75"/>
      </w:pPr>
      <w:r>
        <w:rPr>
          <w:rFonts w:hint="eastAsia"/>
        </w:rPr>
        <w:t xml:space="preserve">  </w:t>
      </w:r>
    </w:p>
    <w:p/>
    <w:p/>
    <w:p/>
    <w:p/>
    <w:p/>
    <w:p/>
    <w:p>
      <w:pPr>
        <w:ind w:left="2814" w:leftChars="1340" w:firstLine="4118" w:firstLineChars="1471"/>
        <w:rPr>
          <w:sz w:val="28"/>
        </w:rPr>
      </w:pPr>
      <w:r>
        <w:rPr>
          <w:sz w:val="28"/>
        </w:rPr>
        <w:t xml:space="preserve">GB/T </w:t>
      </w:r>
      <w:r>
        <w:rPr>
          <w:rFonts w:hint="eastAsia"/>
          <w:sz w:val="28"/>
        </w:rPr>
        <w:t>18115.6</w:t>
      </w:r>
      <w:r>
        <w:rPr>
          <w:sz w:val="28"/>
        </w:rPr>
        <w:t>—20</w:t>
      </w:r>
      <w:r>
        <w:rPr>
          <w:rFonts w:hint="eastAsia"/>
          <w:sz w:val="28"/>
        </w:rPr>
        <w:t>2X</w:t>
      </w:r>
    </w:p>
    <w:p>
      <w:pPr>
        <w:ind w:left="2814" w:leftChars="1340" w:firstLine="4200" w:firstLineChars="2000"/>
        <w:rPr>
          <w:szCs w:val="21"/>
        </w:rPr>
      </w:pPr>
      <w:r>
        <w:rPr>
          <w:rFonts w:hint="eastAsia"/>
          <w:szCs w:val="21"/>
        </w:rPr>
        <w:t>代替</w:t>
      </w:r>
      <w:r>
        <w:rPr>
          <w:szCs w:val="21"/>
        </w:rPr>
        <w:t xml:space="preserve">GB/T </w:t>
      </w:r>
      <w:r>
        <w:rPr>
          <w:rFonts w:hint="eastAsia"/>
          <w:szCs w:val="21"/>
        </w:rPr>
        <w:t>18115.6</w:t>
      </w:r>
      <w:r>
        <w:rPr>
          <w:szCs w:val="21"/>
        </w:rPr>
        <w:t>—20</w:t>
      </w:r>
      <w:r>
        <w:rPr>
          <w:rFonts w:hint="eastAsia"/>
          <w:szCs w:val="21"/>
        </w:rPr>
        <w:t>06</w:t>
      </w:r>
    </w:p>
    <w:p>
      <w:pPr>
        <w:ind w:left="840" w:leftChars="400" w:right="420" w:rightChars="200"/>
        <w:jc w:val="right"/>
        <w:rPr>
          <w:color w:val="0000FF"/>
        </w:rPr>
      </w:pPr>
      <w:r>
        <mc:AlternateContent>
          <mc:Choice Requires="wps">
            <w:drawing>
              <wp:anchor distT="0" distB="0" distL="114300" distR="114300" simplePos="0" relativeHeight="251667456" behindDoc="0" locked="0" layoutInCell="1" allowOverlap="1">
                <wp:simplePos x="0" y="0"/>
                <wp:positionH relativeFrom="column">
                  <wp:posOffset>177800</wp:posOffset>
                </wp:positionH>
                <wp:positionV relativeFrom="paragraph">
                  <wp:posOffset>176530</wp:posOffset>
                </wp:positionV>
                <wp:extent cx="600075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4pt;margin-top:13.9pt;height:0pt;width:472.5pt;z-index:251667456;mso-width-relative:page;mso-height-relative:page;" filled="f" stroked="t" coordsize="21600,21600" o:gfxdata="UEsDBAoAAAAAAIdO4kAAAAAAAAAAAAAAAAAEAAAAZHJzL1BLAwQUAAAACACHTuJA/77Lw9UAAAAI&#10;AQAADwAAAGRycy9kb3ducmV2LnhtbE2PQU/DMAyF70j8h8hIu7FkncS20nRCiHFBmsQonNPGtBWJ&#10;UzVZN/79jDjAyfJ71vP3iu3ZOzHhGPtAGhZzBQKpCbanVkP1trtdg4jJkDUuEGr4xgjb8vqqMLkN&#10;J3rF6ZBawSEUc6OhS2nIpYxNh97EeRiQ2PsMozeJ17GVdjQnDvdOZkrdSW964g+dGfCxw+brcPQa&#10;Hj5enpb7qfbB2U1bvVtfqedM69nNQt2DSHhOf8fwg8/oUDJTHY5ko3AasjVXSTxX3ID9zWrJQv0r&#10;yLKQ/wuUF1BLAwQUAAAACACHTuJAmSMTB+sBAAC0AwAADgAAAGRycy9lMm9Eb2MueG1srVPBbhMx&#10;EL0j8Q+W72Q3UVNglU0PiQqHApHafoDj9WYtbI/lcbLJT/ADSNzgxLF3/obyGR07aVrKpQf2YHk8&#10;M2/mvZmdnG2tYRsVUIOr+XBQcqachEa7Vc2vr85fveEMo3CNMOBUzXcK+dn05YtJ7ys1gg5MowIj&#10;EIdV72vexeirokDZKStwAF45crYQrIhkhlXRBNETujXFqCxPix5C4wNIhUiv872THxDDcwChbbVU&#10;c5Brq1zcowZlRCRK2GmPfJq7bVsl46e2RRWZqTkxjfmkInRfprOYTkS1CsJ3Wh5aEM9p4QknK7Sj&#10;okeouYiCrYP+B8pqGQChjQMJttgTyYoQi2H5RJvLTniVuZDU6I+i4/+DlR83i8B0U/MTzpywNPDb&#10;rze/v3z/8+sbnbc/f7CTJFLvsaLYmVuERFNu3aW/APkZmYNZJ9xK5Wavdp4Qhimj+CslGeip1LL/&#10;AA3FiHWErNi2DZa1Rvv3KTGBkypsm0e0O45IbSOT9HhaluXrMU1P3vsKUSWIlOgDxncKLEuXmhvt&#10;knqiEpsLjKmlh5D07OBcG5M3wDjW1/zteDTOCQhGN8mZwjCsljMT2EakHcpf5keex2EB1q7ZFzHu&#10;QD8x3mu3hGa3CPey0DBzN4fFS9vy2M7ZDz/b9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svD&#10;1QAAAAgBAAAPAAAAAAAAAAEAIAAAACIAAABkcnMvZG93bnJldi54bWxQSwECFAAUAAAACACHTuJA&#10;mSMTB+sBAAC0AwAADgAAAAAAAAABACAAAAAkAQAAZHJzL2Uyb0RvYy54bWxQSwUGAAAAAAYABgBZ&#10;AQAAgQUAAAAA&#10;">
                <v:fill on="f" focussize="0,0"/>
                <v:stroke color="#000000" joinstyle="round"/>
                <v:imagedata o:title=""/>
                <o:lock v:ext="edit" aspectratio="f"/>
              </v:line>
            </w:pict>
          </mc:Fallback>
        </mc:AlternateContent>
      </w:r>
    </w:p>
    <w:p>
      <w:pPr>
        <w:ind w:left="2814" w:leftChars="1340" w:firstLine="3927" w:firstLineChars="1870"/>
        <w:rPr>
          <w:rFonts w:ascii="宋体" w:hAnsi="宋体"/>
        </w:rPr>
      </w:pPr>
    </w:p>
    <w:p>
      <w:pPr>
        <w:ind w:left="2814" w:leftChars="1340" w:firstLine="3927" w:firstLineChars="1870"/>
        <w:rPr>
          <w:rFonts w:ascii="宋体" w:hAnsi="宋体"/>
        </w:rP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sectPr>
          <w:headerReference r:id="rId5" w:type="first"/>
          <w:headerReference r:id="rId3" w:type="default"/>
          <w:footerReference r:id="rId6" w:type="default"/>
          <w:headerReference r:id="rId4" w:type="even"/>
          <w:footerReference r:id="rId7" w:type="even"/>
          <w:pgSz w:w="11907" w:h="16839"/>
          <w:pgMar w:top="567" w:right="851" w:bottom="851" w:left="1418" w:header="0" w:footer="0" w:gutter="0"/>
          <w:pgNumType w:start="1"/>
          <w:cols w:space="425"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margin">
                  <wp:posOffset>-86360</wp:posOffset>
                </wp:positionH>
                <wp:positionV relativeFrom="paragraph">
                  <wp:posOffset>2632075</wp:posOffset>
                </wp:positionV>
                <wp:extent cx="600075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6.8pt;margin-top:207.25pt;height:0pt;width:472.5pt;mso-position-horizontal-relative:margin;z-index:251668480;mso-width-relative:page;mso-height-relative:page;" filled="f" stroked="t" coordsize="21600,21600" o:gfxdata="UEsDBAoAAAAAAIdO4kAAAAAAAAAAAAAAAAAEAAAAZHJzL1BLAwQUAAAACACHTuJAMnkE6tgAAAAL&#10;AQAADwAAAGRycy9kb3ducmV2LnhtbE2PUUvDMBDH3wW/QzjBty3JWoerTYeI+iIIzm7PaXO2xeRS&#10;mqyb394Igj7e3Y///f7l9uwsm3EKgycFcimAIbXeDNQpqN+fFrfAQtRktPWECr4wwLa6vCh1YfyJ&#10;3nDexY6lEAqFVtDHOBach7ZHp8PSj0jp9uEnp2Map46bSZ9SuLN8JcSaOz1Q+tDrER96bD93R6fg&#10;/vDymL3OjfPWbLp6b1wtnldKXV9JcQcs4jn+wfCjn9ShSk6NP5IJzCpYyGydUAW5zG+AJWKTyRxY&#10;87vhVcn/d6i+AVBLAwQUAAAACACHTuJAs5jPuesBAAC0AwAADgAAAGRycy9lMm9Eb2MueG1srVPB&#10;bhMxEL0j8Q+W72Q3qVJglU0PiQqHApHafoDj9WYtbI/lcbLJT/ADSNzgxLF3/obyGR07aVrKpQf2&#10;YHk8M2/mvZmdnG2tYRsVUIOr+XBQcqachEa7Vc2vr85fveEMo3CNMOBUzXcK+dn05YtJ7ys1gg5M&#10;owIjEIdV72vexeirokDZKStwAF45crYQrIhkhlXRBNETujXFqCxPix5C4wNIhUiv872THxDDcwCh&#10;bbVUc5Brq1zcowZlRCRK2GmPfJq7bVsl46e2RRWZqTkxjfmkInRfprOYTkS1CsJ3Wh5aEM9p4Qkn&#10;K7SjokeouYiCrYP+B8pqGQChjQMJttgTyYoQi2H5RJvLTniVuZDU6I+i4/+DlR83i8B0U/MTzpyw&#10;NPDbrze/v3z/8+sbnbc/f7CTJFLvsaLYmVuERFNu3aW/APkZmYNZJ9xK5Wavdp4Qhimj+CslGeip&#10;1LL/AA3FiHWErNi2DZa1Rvv3KTGBkypsm0e0O45IbSOT9HhaluXrMU1P3vsKUSWIlOgDxncKLEuX&#10;mhvtknqiEpsLjKmlh5D07OBcG5M3wDjW1/zteDTOCQhGN8mZwjCsljMT2EakHcpf5keex2EB1q7Z&#10;FzHuQD8x3mu3hGa3CPey0DBzN4fFS9vy2M7ZDz/b9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eQTq2AAAAAsBAAAPAAAAAAAAAAEAIAAAACIAAABkcnMvZG93bnJldi54bWxQSwECFAAUAAAACACH&#10;TuJAs5jPuesBAAC0AwAADgAAAAAAAAABACAAAAAnAQAAZHJzL2Uyb0RvYy54bWxQSwUGAAAAAAYA&#10;BgBZAQAAhAUAAAAA&#10;">
                <v:fill on="f" focussize="0,0"/>
                <v:stroke color="#000000" joinstyle="round"/>
                <v:imagedata o:title=""/>
                <o:lock v:ext="edit" aspectratio="f"/>
              </v:line>
            </w:pict>
          </mc:Fallback>
        </mc:AlternateContent>
      </w:r>
      <w:r>
        <w:rPr>
          <w:rFonts w:hint="eastAsia"/>
        </w:rPr>
        <w:t xml:space="preserve">        </w:t>
      </w:r>
    </w:p>
    <w:bookmarkEnd w:id="0"/>
    <w:p>
      <w:pPr>
        <w:pStyle w:val="112"/>
        <w:spacing w:line="240" w:lineRule="auto"/>
        <w:rPr>
          <w:rFonts w:ascii="黑体" w:hAnsi="黑体" w:eastAsia="黑体"/>
          <w:sz w:val="24"/>
        </w:rPr>
      </w:pPr>
      <w:r>
        <w:rPr>
          <w:rFonts w:ascii="黑体" w:hAnsi="黑体" w:eastAsia="黑体"/>
          <w:b/>
          <w:bCs/>
          <w:sz w:val="32"/>
        </w:rPr>
        <w:t>前  言</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本文件按照GB/T 1.1-2020《标准化工作导则 第1部分：标准化文件的结构和起草规则》的规定起草。</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本文件是GB/T 18115《稀土金属及其氧化物中稀土杂质化学分析方法》的第6部分。GB/T 18115已经发布了以下部分：</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第1部分：镧中铈、镨、钕、钐、铕、钆、铽、镝、钬、铒、铥、镱、镥和钇量的测定；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第2部分：铈中镧、镨、钕、钐、铕、钆、铽、镝、钬、铒、铥、镱、镥和钇量的测定；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第3部分：镨中镧、铈、钕、钐、铕、钆、铽、镝、钬、铒、铥、镱、镥和钇量的测定；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第4部分：钕中镧、铈、镨、钐、铕、钆、铽、镝、钬、铒、铥、镱、镥和钇量的测定；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第5部分：钐中镧、铈、镨、钕、铕、钆、铽、镝、钬、铒、铥、镱、镥和钇量的测定；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第6部分：铕中镧、铈、镨、钕、钐、钆、铽、镝、钬、铒、铥、镱、镥和钇量的测定；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第7部分：钆中镧、铈、镨、钕、钐、铕、铽、镝、钬、铒、铥、镱、镥和钇量的测定；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第8部分：铽中镧、铈、镨、钕、钐、铕、钆、镝、钬、铒、铥、镱、镥和钇量的测定；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第9部分：镝中镧、铈、镨、钕、钐、铕、钆、铽、钬、铒、铥、镱、镥和钇量的测定；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第10部分：钬中镧、铈、镨、钕、钐、铕、钆、铽、镝、铒、铥、镱、镥和钇量的测定；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第11部分：铒中镧、铈、镨、钕、钐、铕、钆、铽、镝、钬、铥、镱、镥和钇量的测定；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第12部分：铥中镧、铈、镨、钕、钐、铕、钆、铽、镝、钬、铒、镱、镥和钇量的测定；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第13部分：镱中镧、铈、镨、钕、钐、铕、钆、铽、镝、钬、铒、铥、镥和钇量的测定；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第14部分：镥中镧、铈、镨、钕、钐、铕、钆、铽、镝、钬、铒、铥、镱和钇量的测定；</w:t>
      </w:r>
    </w:p>
    <w:p>
      <w:pPr>
        <w:adjustRightInd w:val="0"/>
        <w:snapToGrid w:val="0"/>
        <w:spacing w:line="400" w:lineRule="exact"/>
        <w:rPr>
          <w:rFonts w:asciiTheme="minorEastAsia" w:hAnsiTheme="minorEastAsia" w:eastAsiaTheme="minorEastAsia"/>
          <w:szCs w:val="21"/>
        </w:rPr>
      </w:pPr>
      <w:r>
        <w:rPr>
          <w:rFonts w:eastAsiaTheme="minorEastAsia"/>
          <w:szCs w:val="21"/>
        </w:rPr>
        <w:t>—</w:t>
      </w:r>
      <w:r>
        <w:rPr>
          <w:rFonts w:hint="eastAsia" w:asciiTheme="minorEastAsia" w:hAnsiTheme="minorEastAsia" w:eastAsiaTheme="minorEastAsia"/>
          <w:szCs w:val="21"/>
        </w:rPr>
        <w:t>第15部分：钇中镧、铈、镨、钕、钐、铕、钆、铽、镝、钬、铒、铥、镱和镥量的测定。</w:t>
      </w:r>
    </w:p>
    <w:p>
      <w:pPr>
        <w:adjustRightInd w:val="0"/>
        <w:snapToGrid w:val="0"/>
        <w:spacing w:line="400" w:lineRule="exact"/>
        <w:ind w:firstLine="420" w:firstLineChars="200"/>
        <w:rPr>
          <w:rFonts w:eastAsiaTheme="minorEastAsia"/>
          <w:szCs w:val="21"/>
        </w:rPr>
      </w:pPr>
      <w:r>
        <w:rPr>
          <w:rFonts w:hAnsiTheme="minorEastAsia" w:eastAsiaTheme="minorEastAsia"/>
          <w:szCs w:val="21"/>
        </w:rPr>
        <w:t>本</w:t>
      </w:r>
      <w:r>
        <w:rPr>
          <w:rFonts w:hint="eastAsia" w:hAnsiTheme="minorEastAsia" w:eastAsiaTheme="minorEastAsia"/>
          <w:szCs w:val="21"/>
        </w:rPr>
        <w:t>文件</w:t>
      </w:r>
      <w:r>
        <w:rPr>
          <w:rFonts w:hAnsiTheme="minorEastAsia" w:eastAsiaTheme="minorEastAsia"/>
          <w:szCs w:val="21"/>
        </w:rPr>
        <w:t>代替</w:t>
      </w:r>
      <w:r>
        <w:rPr>
          <w:rFonts w:eastAsiaTheme="minorEastAsia"/>
          <w:szCs w:val="21"/>
        </w:rPr>
        <w:t>GB/T 18115.6</w:t>
      </w:r>
      <w:r>
        <w:rPr>
          <w:rFonts w:hint="eastAsia" w:eastAsiaTheme="minorEastAsia"/>
          <w:szCs w:val="21"/>
        </w:rPr>
        <w:t>—</w:t>
      </w:r>
      <w:r>
        <w:rPr>
          <w:rFonts w:eastAsiaTheme="minorEastAsia"/>
          <w:szCs w:val="21"/>
        </w:rPr>
        <w:t>2006</w:t>
      </w:r>
      <w:r>
        <w:rPr>
          <w:rFonts w:hAnsiTheme="minorEastAsia" w:eastAsiaTheme="minorEastAsia"/>
          <w:szCs w:val="21"/>
        </w:rPr>
        <w:t>《稀土金属及其氧化物中稀土杂质化学分析方法</w:t>
      </w:r>
      <w:r>
        <w:rPr>
          <w:rFonts w:eastAsiaTheme="minorEastAsia"/>
          <w:szCs w:val="21"/>
        </w:rPr>
        <w:t xml:space="preserve">  </w:t>
      </w:r>
      <w:r>
        <w:rPr>
          <w:rFonts w:hAnsiTheme="minorEastAsia" w:eastAsiaTheme="minorEastAsia"/>
          <w:szCs w:val="21"/>
        </w:rPr>
        <w:t>铕中镧、铈、镨、钕、钆、铽、镝、钬、铒、铥、镱、镥和钇量的测定》，与</w:t>
      </w:r>
      <w:r>
        <w:rPr>
          <w:rFonts w:eastAsiaTheme="minorEastAsia"/>
          <w:szCs w:val="21"/>
        </w:rPr>
        <w:t>GB/T 18115.6</w:t>
      </w:r>
      <w:r>
        <w:rPr>
          <w:rFonts w:hint="eastAsia" w:eastAsiaTheme="minorEastAsia"/>
          <w:szCs w:val="21"/>
        </w:rPr>
        <w:t>—2006</w:t>
      </w:r>
      <w:r>
        <w:rPr>
          <w:rFonts w:hAnsiTheme="minorEastAsia" w:eastAsiaTheme="minorEastAsia"/>
          <w:szCs w:val="21"/>
        </w:rPr>
        <w:t>相比，除</w:t>
      </w:r>
      <w:r>
        <w:rPr>
          <w:rFonts w:hint="eastAsia" w:hAnsiTheme="minorEastAsia" w:eastAsiaTheme="minorEastAsia"/>
          <w:szCs w:val="21"/>
        </w:rPr>
        <w:t>结构调整和</w:t>
      </w:r>
      <w:r>
        <w:rPr>
          <w:rFonts w:hAnsiTheme="minorEastAsia" w:eastAsiaTheme="minorEastAsia"/>
          <w:szCs w:val="21"/>
        </w:rPr>
        <w:t>编辑性改动外，主要技术变化如下：</w:t>
      </w:r>
      <w:r>
        <w:rPr>
          <w:rFonts w:eastAsiaTheme="minorEastAsia"/>
          <w:szCs w:val="21"/>
        </w:rPr>
        <w:t xml:space="preserve"> </w:t>
      </w:r>
    </w:p>
    <w:p>
      <w:pPr>
        <w:numPr>
          <w:ilvl w:val="0"/>
          <w:numId w:val="11"/>
        </w:numPr>
        <w:adjustRightInd w:val="0"/>
        <w:snapToGrid w:val="0"/>
        <w:spacing w:line="400" w:lineRule="exact"/>
        <w:ind w:left="0" w:firstLine="420" w:firstLineChars="200"/>
        <w:rPr>
          <w:rFonts w:eastAsiaTheme="minorEastAsia"/>
          <w:szCs w:val="21"/>
        </w:rPr>
      </w:pPr>
      <w:r>
        <w:rPr>
          <w:rFonts w:hint="eastAsia" w:eastAsiaTheme="minorEastAsia"/>
          <w:szCs w:val="21"/>
        </w:rPr>
        <w:t>更改了电感耦合等离子体质谱法(ICP-MS，</w:t>
      </w:r>
      <w:r>
        <w:rPr>
          <w:rFonts w:hint="eastAsia" w:hAnsiTheme="minorEastAsia" w:eastAsiaTheme="minorEastAsia"/>
          <w:szCs w:val="21"/>
        </w:rPr>
        <w:t>方法2</w:t>
      </w:r>
      <w:r>
        <w:rPr>
          <w:rFonts w:hint="eastAsia" w:eastAsiaTheme="minorEastAsia"/>
          <w:szCs w:val="21"/>
        </w:rPr>
        <w:t>)的测定范围，氧化镧、氧化铈、氧化镨、氧化钕、氧化钐、氧化钆、氧化铽、氧化钇的测定范围由“0.00005%～0.050%”改为“0.00005%～0.0050%”(见第1章，2006年版的表7)；</w:t>
      </w:r>
    </w:p>
    <w:p>
      <w:pPr>
        <w:numPr>
          <w:ilvl w:val="0"/>
          <w:numId w:val="11"/>
        </w:numPr>
        <w:adjustRightInd w:val="0"/>
        <w:snapToGrid w:val="0"/>
        <w:spacing w:line="400" w:lineRule="exact"/>
        <w:ind w:left="0" w:firstLine="420" w:firstLineChars="200"/>
        <w:rPr>
          <w:rFonts w:eastAsiaTheme="minorEastAsia"/>
          <w:szCs w:val="21"/>
        </w:rPr>
      </w:pPr>
      <w:r>
        <w:rPr>
          <w:rFonts w:hAnsiTheme="minorEastAsia" w:eastAsiaTheme="minorEastAsia"/>
          <w:color w:val="000000" w:themeColor="text1"/>
          <w:szCs w:val="21"/>
          <w14:textFill>
            <w14:solidFill>
              <w14:schemeClr w14:val="tx1"/>
            </w14:solidFill>
          </w14:textFill>
        </w:rPr>
        <w:t>增加了</w:t>
      </w:r>
      <w:r>
        <w:rPr>
          <w:szCs w:val="21"/>
        </w:rPr>
        <w:t>“规范性引用文件”“术语和定义”</w:t>
      </w:r>
      <w:r>
        <w:rPr>
          <w:rFonts w:hint="eastAsia"/>
          <w:szCs w:val="21"/>
        </w:rPr>
        <w:t>（见第2章、第3章）；</w:t>
      </w:r>
    </w:p>
    <w:p>
      <w:pPr>
        <w:numPr>
          <w:ilvl w:val="0"/>
          <w:numId w:val="11"/>
        </w:numPr>
        <w:adjustRightInd w:val="0"/>
        <w:snapToGrid w:val="0"/>
        <w:spacing w:line="400" w:lineRule="exact"/>
        <w:ind w:left="0" w:firstLine="420" w:firstLineChars="200"/>
        <w:rPr>
          <w:rFonts w:eastAsiaTheme="minorEastAsia"/>
          <w:szCs w:val="21"/>
        </w:rPr>
      </w:pPr>
      <w:r>
        <w:rPr>
          <w:rFonts w:hint="eastAsia"/>
          <w:szCs w:val="21"/>
        </w:rPr>
        <w:t>增加了对分析中试剂和用水的说明（见4</w:t>
      </w:r>
      <w:r>
        <w:rPr>
          <w:szCs w:val="21"/>
        </w:rPr>
        <w:t>.2</w:t>
      </w:r>
      <w:r>
        <w:rPr>
          <w:rFonts w:hint="eastAsia"/>
          <w:szCs w:val="21"/>
        </w:rPr>
        <w:t>、5.2）；</w:t>
      </w:r>
    </w:p>
    <w:p>
      <w:pPr>
        <w:numPr>
          <w:ilvl w:val="0"/>
          <w:numId w:val="11"/>
        </w:numPr>
        <w:adjustRightInd w:val="0"/>
        <w:snapToGrid w:val="0"/>
        <w:spacing w:line="400" w:lineRule="exact"/>
        <w:ind w:left="0" w:firstLine="420" w:firstLineChars="200"/>
        <w:rPr>
          <w:rFonts w:eastAsiaTheme="minorEastAsia"/>
          <w:szCs w:val="21"/>
        </w:rPr>
      </w:pPr>
      <w:r>
        <w:rPr>
          <w:rFonts w:hint="eastAsia" w:eastAsiaTheme="minorEastAsia"/>
          <w:szCs w:val="21"/>
        </w:rPr>
        <w:t>更改了电感耦合等离子体发射光谱法（ICP-OES，</w:t>
      </w:r>
      <w:r>
        <w:rPr>
          <w:rFonts w:hint="eastAsia" w:hAnsiTheme="minorEastAsia" w:eastAsiaTheme="minorEastAsia"/>
          <w:szCs w:val="21"/>
        </w:rPr>
        <w:t>方法1</w:t>
      </w:r>
      <w:r>
        <w:rPr>
          <w:rFonts w:hint="eastAsia" w:eastAsiaTheme="minorEastAsia"/>
          <w:szCs w:val="21"/>
        </w:rPr>
        <w:t>）的参考谱线，增加元素谱线为：Ce</w:t>
      </w:r>
      <w:r>
        <w:rPr>
          <w:rFonts w:eastAsiaTheme="minorEastAsia"/>
          <w:szCs w:val="21"/>
        </w:rPr>
        <w:t xml:space="preserve"> </w:t>
      </w:r>
      <w:r>
        <w:rPr>
          <w:rFonts w:hint="eastAsia" w:eastAsiaTheme="minorEastAsia"/>
          <w:szCs w:val="21"/>
        </w:rPr>
        <w:t>413.380</w:t>
      </w:r>
      <w:r>
        <w:rPr>
          <w:rFonts w:eastAsiaTheme="minorEastAsia"/>
          <w:szCs w:val="21"/>
        </w:rPr>
        <w:t xml:space="preserve"> </w:t>
      </w:r>
      <w:r>
        <w:rPr>
          <w:rFonts w:hint="eastAsia" w:eastAsiaTheme="minorEastAsia"/>
          <w:szCs w:val="21"/>
        </w:rPr>
        <w:t>nm、Pr</w:t>
      </w:r>
      <w:r>
        <w:rPr>
          <w:rFonts w:eastAsiaTheme="minorEastAsia"/>
          <w:szCs w:val="21"/>
        </w:rPr>
        <w:t xml:space="preserve"> </w:t>
      </w:r>
      <w:r>
        <w:rPr>
          <w:rFonts w:hint="eastAsia" w:eastAsiaTheme="minorEastAsia"/>
          <w:szCs w:val="21"/>
        </w:rPr>
        <w:t>422.293</w:t>
      </w:r>
      <w:r>
        <w:rPr>
          <w:rFonts w:eastAsiaTheme="minorEastAsia"/>
          <w:szCs w:val="21"/>
        </w:rPr>
        <w:t xml:space="preserve"> </w:t>
      </w:r>
      <w:r>
        <w:rPr>
          <w:rFonts w:hint="eastAsia" w:eastAsiaTheme="minorEastAsia"/>
          <w:szCs w:val="21"/>
        </w:rPr>
        <w:t>nm、Gd</w:t>
      </w:r>
      <w:r>
        <w:rPr>
          <w:rFonts w:eastAsiaTheme="minorEastAsia"/>
          <w:szCs w:val="21"/>
        </w:rPr>
        <w:t xml:space="preserve"> 310.050nm</w:t>
      </w:r>
      <w:r>
        <w:rPr>
          <w:rFonts w:hint="eastAsia" w:eastAsiaTheme="minorEastAsia"/>
          <w:szCs w:val="21"/>
        </w:rPr>
        <w:t>；删除元素谱线为：Ce</w:t>
      </w:r>
      <w:r>
        <w:rPr>
          <w:rFonts w:eastAsiaTheme="minorEastAsia"/>
          <w:szCs w:val="21"/>
        </w:rPr>
        <w:t xml:space="preserve"> </w:t>
      </w:r>
      <w:r>
        <w:rPr>
          <w:rFonts w:hint="eastAsia" w:eastAsiaTheme="minorEastAsia"/>
          <w:szCs w:val="21"/>
        </w:rPr>
        <w:t>414.660</w:t>
      </w:r>
      <w:r>
        <w:rPr>
          <w:rFonts w:eastAsiaTheme="minorEastAsia"/>
          <w:szCs w:val="21"/>
        </w:rPr>
        <w:t xml:space="preserve"> </w:t>
      </w:r>
      <w:r>
        <w:rPr>
          <w:rFonts w:hint="eastAsia" w:eastAsiaTheme="minorEastAsia"/>
          <w:szCs w:val="21"/>
        </w:rPr>
        <w:t>nm、Gd</w:t>
      </w:r>
      <w:r>
        <w:rPr>
          <w:rFonts w:eastAsiaTheme="minorEastAsia"/>
          <w:szCs w:val="21"/>
        </w:rPr>
        <w:t xml:space="preserve"> 310.650nm</w:t>
      </w:r>
      <w:r>
        <w:rPr>
          <w:rFonts w:hint="eastAsia" w:eastAsiaTheme="minorEastAsia"/>
          <w:szCs w:val="21"/>
        </w:rPr>
        <w:t>（见表2，2</w:t>
      </w:r>
      <w:r>
        <w:rPr>
          <w:rFonts w:eastAsiaTheme="minorEastAsia"/>
          <w:szCs w:val="21"/>
        </w:rPr>
        <w:t>006</w:t>
      </w:r>
      <w:r>
        <w:rPr>
          <w:rFonts w:hint="eastAsia" w:eastAsiaTheme="minorEastAsia"/>
          <w:szCs w:val="21"/>
        </w:rPr>
        <w:t>年版的表3）；</w:t>
      </w:r>
    </w:p>
    <w:p>
      <w:pPr>
        <w:numPr>
          <w:ilvl w:val="0"/>
          <w:numId w:val="11"/>
        </w:numPr>
        <w:adjustRightInd w:val="0"/>
        <w:snapToGrid w:val="0"/>
        <w:spacing w:line="400" w:lineRule="exact"/>
        <w:ind w:left="0" w:firstLine="420" w:firstLineChars="200"/>
        <w:rPr>
          <w:rFonts w:eastAsiaTheme="minorEastAsia"/>
          <w:szCs w:val="21"/>
        </w:rPr>
      </w:pPr>
      <w:r>
        <w:rPr>
          <w:rFonts w:hint="eastAsia" w:eastAsiaTheme="minorEastAsia"/>
          <w:szCs w:val="21"/>
        </w:rPr>
        <w:t>更改了</w:t>
      </w:r>
      <w:r>
        <w:rPr>
          <w:rFonts w:hint="eastAsia" w:hAnsiTheme="minorEastAsia" w:eastAsiaTheme="minorEastAsia"/>
          <w:szCs w:val="21"/>
        </w:rPr>
        <w:t>方法1和方法2</w:t>
      </w:r>
      <w:r>
        <w:rPr>
          <w:rFonts w:hint="eastAsia" w:eastAsiaTheme="minorEastAsia"/>
          <w:szCs w:val="21"/>
        </w:rPr>
        <w:t>试样的预处理条件，由“900℃灼烧1h”更改为“105℃烘1h”（见</w:t>
      </w:r>
      <w:r>
        <w:rPr>
          <w:rFonts w:eastAsiaTheme="minorEastAsia"/>
          <w:szCs w:val="21"/>
        </w:rPr>
        <w:t>4.4.1</w:t>
      </w:r>
      <w:r>
        <w:rPr>
          <w:rFonts w:hint="eastAsia" w:eastAsiaTheme="minorEastAsia"/>
          <w:szCs w:val="21"/>
        </w:rPr>
        <w:t>、见5.4.1，2006年版的5.1、14.1）；</w:t>
      </w:r>
    </w:p>
    <w:p>
      <w:pPr>
        <w:numPr>
          <w:ilvl w:val="0"/>
          <w:numId w:val="11"/>
        </w:numPr>
        <w:adjustRightInd w:val="0"/>
        <w:snapToGrid w:val="0"/>
        <w:spacing w:line="400" w:lineRule="exact"/>
        <w:ind w:left="0" w:firstLine="420" w:firstLineChars="200"/>
        <w:rPr>
          <w:rFonts w:eastAsiaTheme="minorEastAsia"/>
          <w:szCs w:val="21"/>
        </w:rPr>
      </w:pPr>
      <w:r>
        <w:rPr>
          <w:rFonts w:hint="eastAsia" w:eastAsiaTheme="minorEastAsia"/>
          <w:szCs w:val="21"/>
        </w:rPr>
        <w:t>增加了</w:t>
      </w:r>
      <w:r>
        <w:rPr>
          <w:rFonts w:hint="eastAsia" w:hAnsiTheme="minorEastAsia" w:eastAsiaTheme="minorEastAsia"/>
          <w:szCs w:val="21"/>
        </w:rPr>
        <w:t>方法1中</w:t>
      </w:r>
      <w:r>
        <w:rPr>
          <w:rFonts w:hint="eastAsia" w:eastAsiaTheme="minorEastAsia"/>
          <w:szCs w:val="21"/>
        </w:rPr>
        <w:t xml:space="preserve">低浓度标准系列“0 </w:t>
      </w:r>
      <w:r>
        <w:rPr>
          <w:szCs w:val="21"/>
        </w:rPr>
        <w:t>μg/mL</w:t>
      </w:r>
      <w:r>
        <w:rPr>
          <w:rFonts w:hint="eastAsia" w:eastAsiaTheme="minorEastAsia"/>
          <w:szCs w:val="21"/>
        </w:rPr>
        <w:t xml:space="preserve">、0.05 </w:t>
      </w:r>
      <w:r>
        <w:rPr>
          <w:szCs w:val="21"/>
        </w:rPr>
        <w:t>μg/mL</w:t>
      </w:r>
      <w:r>
        <w:rPr>
          <w:rFonts w:hint="eastAsia" w:eastAsiaTheme="minorEastAsia"/>
          <w:szCs w:val="21"/>
        </w:rPr>
        <w:t xml:space="preserve">、0.10 </w:t>
      </w:r>
      <w:r>
        <w:rPr>
          <w:szCs w:val="21"/>
        </w:rPr>
        <w:t>μg/mL</w:t>
      </w:r>
      <w:r>
        <w:rPr>
          <w:rFonts w:hint="eastAsia" w:eastAsiaTheme="minorEastAsia"/>
          <w:szCs w:val="21"/>
        </w:rPr>
        <w:t xml:space="preserve">、0.50 </w:t>
      </w:r>
      <w:r>
        <w:rPr>
          <w:szCs w:val="21"/>
        </w:rPr>
        <w:t>μg/mL</w:t>
      </w:r>
      <w:r>
        <w:rPr>
          <w:rFonts w:hint="eastAsia" w:eastAsiaTheme="minorEastAsia"/>
          <w:szCs w:val="21"/>
        </w:rPr>
        <w:t xml:space="preserve">、1.00 </w:t>
      </w:r>
      <w:r>
        <w:rPr>
          <w:szCs w:val="21"/>
        </w:rPr>
        <w:t>μg/mL</w:t>
      </w:r>
      <w:r>
        <w:rPr>
          <w:rFonts w:hint="eastAsia" w:eastAsiaTheme="minorEastAsia"/>
          <w:szCs w:val="21"/>
        </w:rPr>
        <w:t>”（见4.5.4.1）；</w:t>
      </w:r>
    </w:p>
    <w:p>
      <w:pPr>
        <w:numPr>
          <w:ilvl w:val="0"/>
          <w:numId w:val="11"/>
        </w:numPr>
        <w:adjustRightInd w:val="0"/>
        <w:snapToGrid w:val="0"/>
        <w:spacing w:line="400" w:lineRule="exact"/>
        <w:ind w:left="0" w:firstLine="420" w:firstLineChars="200"/>
        <w:rPr>
          <w:rFonts w:eastAsiaTheme="minorEastAsia"/>
          <w:szCs w:val="21"/>
        </w:rPr>
      </w:pPr>
      <w:r>
        <w:rPr>
          <w:rFonts w:hint="eastAsia" w:eastAsiaTheme="minorEastAsia"/>
          <w:szCs w:val="21"/>
        </w:rPr>
        <w:t>更改了</w:t>
      </w:r>
      <w:r>
        <w:rPr>
          <w:rFonts w:hint="eastAsia" w:hAnsiTheme="minorEastAsia" w:eastAsiaTheme="minorEastAsia"/>
          <w:szCs w:val="21"/>
        </w:rPr>
        <w:t>方法1和方法2</w:t>
      </w:r>
      <w:r>
        <w:rPr>
          <w:rFonts w:hint="eastAsia" w:eastAsiaTheme="minorEastAsia"/>
          <w:szCs w:val="21"/>
        </w:rPr>
        <w:t>精密度的部分表述，将“允许差”更改为“再现性限”（见4.8.3、5.8.3，2006年版的8.2、17.2）；</w:t>
      </w:r>
    </w:p>
    <w:p>
      <w:pPr>
        <w:numPr>
          <w:ilvl w:val="0"/>
          <w:numId w:val="11"/>
        </w:numPr>
        <w:adjustRightInd w:val="0"/>
        <w:snapToGrid w:val="0"/>
        <w:spacing w:line="400" w:lineRule="exact"/>
        <w:ind w:left="0" w:firstLine="420" w:firstLineChars="200"/>
        <w:rPr>
          <w:rFonts w:eastAsiaTheme="minorEastAsia"/>
          <w:szCs w:val="21"/>
        </w:rPr>
      </w:pPr>
      <w:r>
        <w:rPr>
          <w:rFonts w:hint="eastAsia" w:eastAsiaTheme="minorEastAsia"/>
          <w:szCs w:val="21"/>
        </w:rPr>
        <w:t>更改了方法2的称样量，将称样量0.50g（0.00005%~0.0010%）、0.25g（0.0010%~0.005%）、0.10g（＞0.005%~0.050%）改为0.50 g(见5.5.1，2006年版的表8)；</w:t>
      </w:r>
    </w:p>
    <w:p>
      <w:pPr>
        <w:numPr>
          <w:ilvl w:val="0"/>
          <w:numId w:val="11"/>
        </w:numPr>
        <w:adjustRightInd w:val="0"/>
        <w:snapToGrid w:val="0"/>
        <w:spacing w:line="400" w:lineRule="exact"/>
        <w:ind w:left="0" w:firstLine="420" w:firstLineChars="200"/>
        <w:rPr>
          <w:rFonts w:eastAsiaTheme="minorEastAsia"/>
          <w:szCs w:val="21"/>
        </w:rPr>
      </w:pPr>
      <w:r>
        <w:rPr>
          <w:rFonts w:hint="eastAsia" w:eastAsiaTheme="minorEastAsia"/>
          <w:szCs w:val="21"/>
        </w:rPr>
        <w:t>更改了方法2的工作曲线，工作曲线的标点由 “0 ng/mL、2.0 ng/mL、10.0 ng/mL、50.0 ng/mL、100.0 ng/mL”改为“0 ng/mL、0.5 ng/mL、2.0 ng/mL、5.0 ng/mL、10.0 ng/mL、20.0 ng/mL、50.0 ng/mL”（见5.5.4，2006年版的15.5）；</w:t>
      </w:r>
    </w:p>
    <w:p>
      <w:pPr>
        <w:numPr>
          <w:ilvl w:val="0"/>
          <w:numId w:val="11"/>
        </w:numPr>
        <w:adjustRightInd w:val="0"/>
        <w:snapToGrid w:val="0"/>
        <w:spacing w:line="400" w:lineRule="exact"/>
        <w:ind w:left="0" w:firstLine="420" w:firstLineChars="200"/>
        <w:rPr>
          <w:rFonts w:eastAsiaTheme="minorEastAsia"/>
          <w:szCs w:val="21"/>
        </w:rPr>
      </w:pPr>
      <w:r>
        <w:rPr>
          <w:rFonts w:hint="eastAsia" w:eastAsiaTheme="minorEastAsia"/>
          <w:szCs w:val="21"/>
        </w:rPr>
        <w:t>增加了方法3电感耦合等离子体串联质谱法（ICP-MS-MS）。</w:t>
      </w:r>
    </w:p>
    <w:p>
      <w:pPr>
        <w:pStyle w:val="117"/>
        <w:widowControl/>
        <w:spacing w:line="400" w:lineRule="exact"/>
        <w:ind w:left="447" w:firstLine="0" w:firstLineChars="0"/>
        <w:jc w:val="left"/>
        <w:rPr>
          <w:rFonts w:hAnsiTheme="minorEastAsia" w:eastAsiaTheme="minorEastAsia"/>
          <w:szCs w:val="21"/>
        </w:rPr>
      </w:pPr>
      <w:r>
        <w:rPr>
          <w:rFonts w:hint="eastAsia" w:hAnsi="宋体"/>
          <w:szCs w:val="21"/>
        </w:rPr>
        <w:t>请注意本文件的某些内容可能涉及专利，本文件的发布机构不承担识别专利的责任。</w:t>
      </w:r>
    </w:p>
    <w:p>
      <w:pPr>
        <w:adjustRightInd w:val="0"/>
        <w:snapToGrid w:val="0"/>
        <w:spacing w:line="400" w:lineRule="exact"/>
        <w:ind w:firstLine="420" w:firstLineChars="200"/>
        <w:rPr>
          <w:rFonts w:eastAsiaTheme="minorEastAsia"/>
          <w:szCs w:val="21"/>
        </w:rPr>
      </w:pPr>
      <w:r>
        <w:rPr>
          <w:rFonts w:eastAsiaTheme="minorEastAsia"/>
          <w:szCs w:val="21"/>
        </w:rPr>
        <w:t>本</w:t>
      </w:r>
      <w:r>
        <w:rPr>
          <w:rFonts w:hint="eastAsia" w:hAnsiTheme="minorEastAsia" w:eastAsiaTheme="minorEastAsia"/>
          <w:szCs w:val="21"/>
        </w:rPr>
        <w:t>文件</w:t>
      </w:r>
      <w:r>
        <w:rPr>
          <w:rFonts w:eastAsiaTheme="minorEastAsia"/>
          <w:szCs w:val="21"/>
        </w:rPr>
        <w:t>由</w:t>
      </w:r>
      <w:r>
        <w:rPr>
          <w:rFonts w:hint="eastAsia" w:eastAsiaTheme="minorEastAsia"/>
          <w:szCs w:val="21"/>
        </w:rPr>
        <w:t>全国稀土标准化技术委员会（SAC/TC 229）</w:t>
      </w:r>
      <w:r>
        <w:rPr>
          <w:rFonts w:eastAsiaTheme="minorEastAsia"/>
          <w:szCs w:val="21"/>
        </w:rPr>
        <w:t>提出</w:t>
      </w:r>
      <w:r>
        <w:rPr>
          <w:rFonts w:hint="eastAsia" w:eastAsiaTheme="minorEastAsia"/>
          <w:szCs w:val="21"/>
        </w:rPr>
        <w:t>并归口</w:t>
      </w:r>
      <w:r>
        <w:rPr>
          <w:rFonts w:eastAsiaTheme="minorEastAsia"/>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eastAsiaTheme="minorEastAsia"/>
          <w:b/>
          <w:bCs/>
          <w:szCs w:val="21"/>
          <w:lang w:eastAsia="zh-CN"/>
        </w:rPr>
      </w:pPr>
      <w:r>
        <w:rPr>
          <w:rFonts w:eastAsiaTheme="minorEastAsia"/>
          <w:szCs w:val="21"/>
        </w:rPr>
        <w:t>本</w:t>
      </w:r>
      <w:r>
        <w:rPr>
          <w:rFonts w:hint="eastAsia" w:hAnsiTheme="minorEastAsia" w:eastAsiaTheme="minorEastAsia"/>
          <w:szCs w:val="21"/>
        </w:rPr>
        <w:t>文件</w:t>
      </w:r>
      <w:r>
        <w:rPr>
          <w:rFonts w:eastAsiaTheme="minorEastAsia"/>
          <w:szCs w:val="21"/>
        </w:rPr>
        <w:t>起草单位：</w:t>
      </w:r>
      <w:r>
        <w:rPr>
          <w:rFonts w:hint="eastAsia" w:eastAsiaTheme="minorEastAsia"/>
          <w:szCs w:val="21"/>
        </w:rPr>
        <w:t>国标（北京）检验认证有限公司</w:t>
      </w:r>
      <w:r>
        <w:rPr>
          <w:rFonts w:hint="eastAsia" w:eastAsiaTheme="minorEastAsia"/>
          <w:szCs w:val="21"/>
          <w:lang w:eastAsia="zh-CN"/>
        </w:rPr>
        <w:t>、国合通用（青岛）测试评价有限公司、</w:t>
      </w:r>
      <w:r>
        <w:rPr>
          <w:rFonts w:hint="eastAsia" w:eastAsiaTheme="minorEastAsia"/>
          <w:szCs w:val="21"/>
          <w:lang w:val="en-US" w:eastAsia="zh-CN"/>
        </w:rPr>
        <w:t>江西理工大学、</w:t>
      </w:r>
      <w:r>
        <w:rPr>
          <w:rFonts w:hint="eastAsia" w:eastAsiaTheme="minorEastAsia"/>
          <w:szCs w:val="21"/>
          <w:lang w:eastAsia="zh-CN"/>
        </w:rPr>
        <w:t>中国北方稀土（集团）高科技股份有限公司、</w:t>
      </w:r>
      <w:r>
        <w:rPr>
          <w:rFonts w:hint="eastAsia" w:eastAsiaTheme="minorEastAsia"/>
          <w:sz w:val="24"/>
          <w:lang w:val="en-US" w:eastAsia="zh-CN"/>
        </w:rPr>
        <w:t>江西省</w:t>
      </w:r>
      <w:r>
        <w:rPr>
          <w:rFonts w:hint="eastAsia"/>
          <w:sz w:val="24"/>
        </w:rPr>
        <w:t>钨与稀土产品质量监督检测中心、</w:t>
      </w:r>
      <w:r>
        <w:rPr>
          <w:rFonts w:hint="eastAsia" w:eastAsiaTheme="minorEastAsia"/>
          <w:szCs w:val="21"/>
          <w:lang w:eastAsia="zh-CN"/>
        </w:rPr>
        <w:t>江阴加华新材料资源有限公司、</w:t>
      </w:r>
      <w:r>
        <w:rPr>
          <w:rFonts w:hint="eastAsia"/>
          <w:sz w:val="24"/>
          <w:lang w:val="en-US" w:eastAsia="zh-CN"/>
        </w:rPr>
        <w:t>包头稀土研究院、</w:t>
      </w:r>
      <w:r>
        <w:rPr>
          <w:rFonts w:hint="eastAsia"/>
          <w:sz w:val="24"/>
        </w:rPr>
        <w:t>福建省长汀金龙稀土有限公司、中国科学院海西研究院厦门稀土材料研究中心</w:t>
      </w:r>
      <w:r>
        <w:rPr>
          <w:rFonts w:hint="eastAsia"/>
          <w:sz w:val="24"/>
          <w:lang w:eastAsia="zh-CN"/>
        </w:rPr>
        <w:t>、</w:t>
      </w:r>
      <w:r>
        <w:rPr>
          <w:rFonts w:hint="eastAsia"/>
          <w:sz w:val="24"/>
        </w:rPr>
        <w:t>湖南稀土金属材料研究院有限责任公司、</w:t>
      </w:r>
      <w:r>
        <w:rPr>
          <w:rFonts w:hint="eastAsia" w:eastAsiaTheme="minorEastAsia"/>
          <w:szCs w:val="21"/>
          <w:lang w:eastAsia="zh-CN"/>
        </w:rPr>
        <w:t>四川省乐山锐丰冶金有限公司、赣州稀土友力科技开发有限公司、</w:t>
      </w:r>
      <w:r>
        <w:rPr>
          <w:rFonts w:hint="eastAsia"/>
          <w:sz w:val="24"/>
        </w:rPr>
        <w:t>赣州有色冶金研究所有限公司、中国工程物理研究院化工材料研究所</w:t>
      </w:r>
      <w:r>
        <w:rPr>
          <w:rFonts w:hint="eastAsia"/>
          <w:sz w:val="24"/>
          <w:lang w:eastAsia="zh-CN"/>
        </w:rPr>
        <w:t>、</w:t>
      </w:r>
      <w:r>
        <w:rPr>
          <w:rFonts w:hint="eastAsia" w:eastAsiaTheme="minorEastAsia"/>
          <w:szCs w:val="21"/>
          <w:lang w:eastAsia="zh-CN"/>
        </w:rPr>
        <w:t>四川江铜稀土有限责任公司、中稀天马新材料科技股份有限公司、国瑞科创稀土功能材料（赣州）有限公司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sz w:val="24"/>
          <w:lang w:val="en-US" w:eastAsia="zh-CN"/>
        </w:rPr>
      </w:pPr>
      <w:r>
        <w:rPr>
          <w:rFonts w:hint="eastAsia"/>
          <w:sz w:val="24"/>
          <w:lang w:val="en-US" w:eastAsia="zh-CN"/>
        </w:rPr>
        <w:t>本文件主要起草人：刘丽媛、杨雪茹、刘和连、刘鹏宇、王长华、冯亚云、李凤艳、李继东、吴伟明、李淑萍、王祥德、常诚、孙浩然、墨淑敏、于勇海、倪菊华、肖石妹、宋立军、黄霞、谢敏、袁晓红、张晓婷、王宝华、罗芝雅、胡巍钟、王金凤、田佳、袁红霞、王贵超、张衍、高习贵、张文娟、谢敏、姚媛芳、王伟生、赵萍红、何亭、叶信宇、</w:t>
      </w:r>
      <w:bookmarkStart w:id="12" w:name="_GoBack"/>
      <w:bookmarkEnd w:id="12"/>
      <w:r>
        <w:rPr>
          <w:rFonts w:hint="eastAsia"/>
          <w:sz w:val="24"/>
          <w:lang w:val="en-US" w:eastAsia="zh-CN"/>
        </w:rPr>
        <w:t>高亮</w:t>
      </w:r>
    </w:p>
    <w:p>
      <w:pPr>
        <w:adjustRightInd w:val="0"/>
        <w:snapToGrid w:val="0"/>
        <w:spacing w:line="400" w:lineRule="exact"/>
        <w:ind w:firstLine="420" w:firstLineChars="200"/>
        <w:rPr>
          <w:rFonts w:eastAsiaTheme="minorEastAsia"/>
          <w:szCs w:val="21"/>
        </w:rPr>
      </w:pPr>
      <w:r>
        <w:rPr>
          <w:rFonts w:eastAsiaTheme="minorEastAsia"/>
          <w:szCs w:val="21"/>
        </w:rPr>
        <w:t>本</w:t>
      </w:r>
      <w:r>
        <w:rPr>
          <w:rFonts w:hint="eastAsia" w:hAnsiTheme="minorEastAsia" w:eastAsiaTheme="minorEastAsia"/>
          <w:szCs w:val="21"/>
        </w:rPr>
        <w:t>文件于2000年首次发布，2006年第一次修订，本次为第二次修订。</w:t>
      </w:r>
    </w:p>
    <w:p>
      <w:pPr>
        <w:widowControl/>
        <w:jc w:val="left"/>
        <w:rPr>
          <w:rFonts w:hint="eastAsia"/>
          <w:sz w:val="24"/>
        </w:rPr>
      </w:pPr>
      <w:r>
        <w:rPr>
          <w:sz w:val="24"/>
        </w:rPr>
        <w:br w:type="page"/>
      </w:r>
    </w:p>
    <w:p>
      <w:pPr>
        <w:widowControl/>
        <w:jc w:val="left"/>
        <w:rPr>
          <w:rFonts w:hint="eastAsia"/>
          <w:sz w:val="24"/>
        </w:rPr>
      </w:pPr>
    </w:p>
    <w:p>
      <w:pPr>
        <w:widowControl/>
        <w:jc w:val="left"/>
        <w:rPr>
          <w:sz w:val="24"/>
        </w:rPr>
      </w:pPr>
      <w:r>
        <w:rPr>
          <w:rFonts w:hint="eastAsia"/>
          <w:sz w:val="24"/>
        </w:rPr>
        <w:t>方法2起草人：杨雪茹、王长华、李继东、王祥德、墨淑敏、谢敏、王宝华、王金凤、王贵超、张文娟、姚媛芳、赵萍红</w:t>
      </w:r>
    </w:p>
    <w:p>
      <w:pPr>
        <w:pStyle w:val="112"/>
        <w:spacing w:line="240" w:lineRule="auto"/>
        <w:rPr>
          <w:rFonts w:ascii="黑体" w:hAnsi="黑体" w:eastAsia="黑体"/>
          <w:b/>
          <w:bCs/>
          <w:sz w:val="32"/>
        </w:rPr>
      </w:pPr>
      <w:r>
        <w:rPr>
          <w:rFonts w:hint="eastAsia" w:ascii="黑体" w:hAnsi="黑体" w:eastAsia="黑体"/>
          <w:b/>
          <w:bCs/>
          <w:sz w:val="32"/>
        </w:rPr>
        <w:t>引     言</w:t>
      </w:r>
    </w:p>
    <w:p>
      <w:pPr>
        <w:spacing w:line="400" w:lineRule="exact"/>
        <w:jc w:val="center"/>
        <w:rPr>
          <w:rFonts w:ascii="黑体" w:hAnsi="黑体" w:eastAsia="黑体"/>
          <w:sz w:val="28"/>
          <w:szCs w:val="28"/>
        </w:rPr>
      </w:pPr>
    </w:p>
    <w:p>
      <w:pPr>
        <w:spacing w:line="400" w:lineRule="exact"/>
        <w:ind w:firstLine="420" w:firstLineChars="200"/>
        <w:rPr>
          <w:szCs w:val="22"/>
        </w:rPr>
      </w:pPr>
      <w:r>
        <w:rPr>
          <w:rFonts w:hint="eastAsia"/>
          <w:szCs w:val="22"/>
        </w:rPr>
        <w:t>在稀土产品化学成分分析领域，我国已经建立了针对稀土总量、非稀土杂质、稀土杂质等检测的较为全面的标准体系。本系列标准</w:t>
      </w:r>
      <w:r>
        <w:rPr>
          <w:szCs w:val="21"/>
        </w:rPr>
        <w:t>GB/T 1</w:t>
      </w:r>
      <w:r>
        <w:rPr>
          <w:rFonts w:hint="eastAsia"/>
          <w:szCs w:val="21"/>
        </w:rPr>
        <w:t>8115《</w:t>
      </w:r>
      <w:r>
        <w:rPr>
          <w:rFonts w:hAnsi="宋体"/>
          <w:kern w:val="10"/>
          <w:szCs w:val="21"/>
        </w:rPr>
        <w:t>稀土金属及其氧化物中稀土杂质化学分析方法</w:t>
      </w:r>
      <w:r>
        <w:rPr>
          <w:rFonts w:hint="eastAsia"/>
          <w:szCs w:val="21"/>
        </w:rPr>
        <w:t>》</w:t>
      </w:r>
      <w:r>
        <w:rPr>
          <w:rFonts w:hint="eastAsia" w:hAnsi="宋体"/>
          <w:szCs w:val="21"/>
        </w:rPr>
        <w:t>针对15种单一稀土金属及其氧化物（除钪、钷外）中全部稀土杂质，采用了先进的电感耦合等离子光谱技术（ICP-OES</w:t>
      </w:r>
      <w:r>
        <w:rPr>
          <w:rFonts w:hint="eastAsia"/>
          <w:szCs w:val="21"/>
        </w:rPr>
        <w:t>）</w:t>
      </w:r>
      <w:r>
        <w:rPr>
          <w:rFonts w:hint="eastAsia" w:hAnsi="宋体"/>
          <w:szCs w:val="21"/>
        </w:rPr>
        <w:t>、电感耦合等离子质谱技术（ICP-MS）和</w:t>
      </w:r>
      <w:r>
        <w:rPr>
          <w:rFonts w:hint="eastAsia"/>
          <w:szCs w:val="22"/>
        </w:rPr>
        <w:t>电感耦合等离子体串联质谱技术</w:t>
      </w:r>
      <w:r>
        <w:rPr>
          <w:rFonts w:hint="eastAsia" w:hAnsi="宋体"/>
          <w:szCs w:val="21"/>
        </w:rPr>
        <w:t>（ICP-MS-MS）</w:t>
      </w:r>
      <w:r>
        <w:rPr>
          <w:rFonts w:hint="eastAsia"/>
          <w:szCs w:val="22"/>
        </w:rPr>
        <w:t>，</w:t>
      </w:r>
      <w:r>
        <w:rPr>
          <w:rFonts w:hint="eastAsia" w:hAnsi="宋体"/>
          <w:szCs w:val="21"/>
        </w:rPr>
        <w:t>建立了综合分析方法。</w:t>
      </w:r>
    </w:p>
    <w:p>
      <w:pPr>
        <w:spacing w:line="400" w:lineRule="exact"/>
        <w:ind w:firstLine="420" w:firstLineChars="200"/>
        <w:rPr>
          <w:szCs w:val="21"/>
        </w:rPr>
      </w:pPr>
      <w:r>
        <w:rPr>
          <w:rFonts w:hint="eastAsia"/>
          <w:szCs w:val="22"/>
        </w:rPr>
        <w:t>稀土元素复杂的光谱特性和稀土基体元素在质谱分析中的多原子离子干扰问题一直是稀土分析的重点和难点。因此，</w:t>
      </w:r>
      <w:r>
        <w:rPr>
          <w:rFonts w:hint="eastAsia"/>
          <w:szCs w:val="21"/>
        </w:rPr>
        <w:t>本</w:t>
      </w:r>
      <w:r>
        <w:rPr>
          <w:rFonts w:hint="eastAsia"/>
          <w:szCs w:val="22"/>
        </w:rPr>
        <w:t>系列标准</w:t>
      </w:r>
      <w:r>
        <w:rPr>
          <w:rFonts w:hint="eastAsia"/>
          <w:szCs w:val="21"/>
        </w:rPr>
        <w:t>自首次发布以来，一直致力于引入新技术以解决以上技术问题，改进和优化标准方法</w:t>
      </w:r>
      <w:r>
        <w:rPr>
          <w:rFonts w:hint="eastAsia"/>
          <w:szCs w:val="22"/>
        </w:rPr>
        <w:t>。本系列标准</w:t>
      </w:r>
      <w:r>
        <w:rPr>
          <w:rFonts w:hint="eastAsia"/>
          <w:szCs w:val="21"/>
        </w:rPr>
        <w:t>首次发布于2</w:t>
      </w:r>
      <w:r>
        <w:rPr>
          <w:szCs w:val="21"/>
        </w:rPr>
        <w:t>000</w:t>
      </w:r>
      <w:r>
        <w:rPr>
          <w:rFonts w:hint="eastAsia"/>
          <w:szCs w:val="21"/>
        </w:rPr>
        <w:t>年，首次将</w:t>
      </w:r>
      <w:r>
        <w:rPr>
          <w:rFonts w:hint="eastAsia" w:hAnsi="宋体"/>
          <w:szCs w:val="21"/>
        </w:rPr>
        <w:t>ICP-OES技术引入稀土分析领域，方法</w:t>
      </w:r>
      <w:r>
        <w:rPr>
          <w:rFonts w:hint="eastAsia"/>
          <w:szCs w:val="21"/>
        </w:rPr>
        <w:t>含盖了除</w:t>
      </w:r>
      <w:r>
        <w:rPr>
          <w:rFonts w:hint="eastAsia"/>
          <w:szCs w:val="22"/>
        </w:rPr>
        <w:t>铥、镱、镥外的</w:t>
      </w:r>
      <w:r>
        <w:rPr>
          <w:rFonts w:hint="eastAsia"/>
          <w:szCs w:val="21"/>
        </w:rPr>
        <w:t>1</w:t>
      </w:r>
      <w:r>
        <w:rPr>
          <w:szCs w:val="21"/>
        </w:rPr>
        <w:t>2</w:t>
      </w:r>
      <w:r>
        <w:rPr>
          <w:rFonts w:hint="eastAsia"/>
          <w:szCs w:val="21"/>
        </w:rPr>
        <w:t>种稀土基体,</w:t>
      </w:r>
      <w:r>
        <w:rPr>
          <w:rFonts w:hint="eastAsia" w:hAnsi="宋体"/>
          <w:szCs w:val="21"/>
        </w:rPr>
        <w:t>可分析的稀土相对纯度达到4</w:t>
      </w:r>
      <w:r>
        <w:rPr>
          <w:rFonts w:hAnsi="宋体"/>
          <w:szCs w:val="21"/>
        </w:rPr>
        <w:t>N</w:t>
      </w:r>
      <w:r>
        <w:rPr>
          <w:rFonts w:hint="eastAsia" w:hAnsi="宋体"/>
          <w:szCs w:val="21"/>
        </w:rPr>
        <w:t>；2</w:t>
      </w:r>
      <w:r>
        <w:rPr>
          <w:rFonts w:hAnsi="宋体"/>
          <w:szCs w:val="21"/>
        </w:rPr>
        <w:t>006</w:t>
      </w:r>
      <w:r>
        <w:rPr>
          <w:rFonts w:hint="eastAsia" w:hAnsi="宋体"/>
          <w:szCs w:val="21"/>
        </w:rPr>
        <w:t>年的修订工作完善了ICP-OES法、首次引入了ICP-MS法，并采用</w:t>
      </w:r>
      <w:r>
        <w:rPr>
          <w:rFonts w:hint="eastAsia"/>
          <w:szCs w:val="22"/>
        </w:rPr>
        <w:t>微柱预分离技术，解决了质谱分析中稀土多原子离子干扰问题,</w:t>
      </w:r>
      <w:r>
        <w:rPr>
          <w:rFonts w:hint="eastAsia" w:hAnsi="宋体"/>
          <w:szCs w:val="21"/>
        </w:rPr>
        <w:t xml:space="preserve"> 可分析的稀土相对纯度达到</w:t>
      </w:r>
      <w:r>
        <w:rPr>
          <w:rFonts w:hAnsi="宋体"/>
          <w:szCs w:val="21"/>
        </w:rPr>
        <w:t>5N</w:t>
      </w:r>
      <w:r>
        <w:rPr>
          <w:rFonts w:hint="eastAsia"/>
          <w:szCs w:val="22"/>
        </w:rPr>
        <w:t>；2</w:t>
      </w:r>
      <w:r>
        <w:rPr>
          <w:szCs w:val="22"/>
        </w:rPr>
        <w:t>010</w:t>
      </w:r>
      <w:r>
        <w:rPr>
          <w:rFonts w:hint="eastAsia"/>
          <w:szCs w:val="22"/>
        </w:rPr>
        <w:t>年补充了铥、镱、镥基体，使得本系列标准范围完善至1</w:t>
      </w:r>
      <w:r>
        <w:rPr>
          <w:szCs w:val="22"/>
        </w:rPr>
        <w:t>5</w:t>
      </w:r>
      <w:r>
        <w:rPr>
          <w:rFonts w:hint="eastAsia"/>
          <w:szCs w:val="22"/>
        </w:rPr>
        <w:t>种稀土基体；本</w:t>
      </w:r>
      <w:r>
        <w:rPr>
          <w:rFonts w:hint="eastAsia"/>
          <w:szCs w:val="21"/>
        </w:rPr>
        <w:t>次修订进一步完善了原有的</w:t>
      </w:r>
      <w:r>
        <w:rPr>
          <w:rFonts w:hint="eastAsia" w:hAnsi="宋体"/>
          <w:szCs w:val="21"/>
        </w:rPr>
        <w:t>ICP-OES法和ICP-MS法，并引进了解决质谱多原子离子干扰的仪器新技术ICP-MS-MS法，</w:t>
      </w:r>
      <w:r>
        <w:rPr>
          <w:rFonts w:hint="eastAsia"/>
          <w:szCs w:val="21"/>
        </w:rPr>
        <w:t>满足新材料和装备的生产制造的需要，增强了标准的适用性。</w:t>
      </w:r>
    </w:p>
    <w:p>
      <w:pPr>
        <w:spacing w:line="400" w:lineRule="exact"/>
        <w:ind w:firstLine="420" w:firstLineChars="200"/>
        <w:rPr>
          <w:szCs w:val="21"/>
        </w:rPr>
      </w:pPr>
      <w:r>
        <w:rPr>
          <w:rFonts w:hint="eastAsia"/>
          <w:color w:val="000000"/>
          <w:szCs w:val="21"/>
        </w:rPr>
        <w:t>本系列标准在稀土分析行业内规范了单一稀土的纯度分析操作、增强了检测数据可比性，对于稀土冶炼分离工艺的改进、产品的质量控制以及贸易起到了重要保障和支撑作用。</w:t>
      </w: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400" w:lineRule="exact"/>
        <w:jc w:val="center"/>
        <w:rPr>
          <w:rFonts w:ascii="黑体" w:hAnsi="黑体" w:eastAsia="黑体"/>
          <w:sz w:val="28"/>
          <w:szCs w:val="28"/>
        </w:rPr>
      </w:pPr>
      <w:r>
        <w:rPr>
          <w:rFonts w:hint="eastAsia" w:ascii="黑体" w:hAnsi="黑体" w:eastAsia="黑体"/>
          <w:sz w:val="28"/>
          <w:szCs w:val="28"/>
        </w:rPr>
        <w:t>稀土金属及其氧化物中稀土杂质</w:t>
      </w:r>
    </w:p>
    <w:p>
      <w:pPr>
        <w:spacing w:line="400" w:lineRule="exact"/>
        <w:jc w:val="center"/>
        <w:rPr>
          <w:rFonts w:ascii="黑体" w:hAnsi="黑体" w:eastAsia="黑体"/>
          <w:sz w:val="28"/>
          <w:szCs w:val="28"/>
        </w:rPr>
      </w:pPr>
      <w:r>
        <w:rPr>
          <w:rFonts w:hint="eastAsia" w:ascii="黑体" w:hAnsi="黑体" w:eastAsia="黑体"/>
          <w:sz w:val="28"/>
          <w:szCs w:val="28"/>
        </w:rPr>
        <w:t>化学分析方法 第6部分：</w:t>
      </w:r>
    </w:p>
    <w:p>
      <w:pPr>
        <w:spacing w:line="400" w:lineRule="exact"/>
        <w:jc w:val="center"/>
        <w:rPr>
          <w:rFonts w:ascii="黑体" w:hAnsi="黑体" w:eastAsia="黑体"/>
          <w:sz w:val="28"/>
          <w:szCs w:val="28"/>
        </w:rPr>
      </w:pPr>
      <w:r>
        <w:rPr>
          <w:rFonts w:hint="eastAsia" w:ascii="黑体" w:hAnsi="黑体" w:eastAsia="黑体"/>
          <w:sz w:val="28"/>
          <w:szCs w:val="28"/>
        </w:rPr>
        <w:t>铕中镧、铈、镨、钕、钐、钆、铽、镝、钬、</w:t>
      </w:r>
    </w:p>
    <w:p>
      <w:pPr>
        <w:spacing w:line="40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sz w:val="28"/>
          <w:szCs w:val="28"/>
        </w:rPr>
        <w:t>铒、</w:t>
      </w:r>
      <w:r>
        <w:rPr>
          <w:rFonts w:hint="eastAsia" w:ascii="黑体" w:hAnsi="黑体" w:eastAsia="黑体"/>
          <w:color w:val="000000" w:themeColor="text1"/>
          <w:sz w:val="28"/>
          <w:szCs w:val="28"/>
          <w14:textFill>
            <w14:solidFill>
              <w14:schemeClr w14:val="tx1"/>
            </w14:solidFill>
          </w14:textFill>
        </w:rPr>
        <w:t>铥、镱、镥和钇量的测定</w:t>
      </w:r>
    </w:p>
    <w:p>
      <w:pPr>
        <w:spacing w:line="360" w:lineRule="auto"/>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1 范围</w:t>
      </w:r>
    </w:p>
    <w:p>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本文件规定了铕中镧、铈、镨、钕、钐、钆、铽、镝、钬、铒、铥</w:t>
      </w:r>
      <w:r>
        <w:rPr>
          <w:rFonts w:hint="eastAsia"/>
          <w:szCs w:val="21"/>
        </w:rPr>
        <w:t>、镱、镥和钇量的</w:t>
      </w:r>
      <w:r>
        <w:rPr>
          <w:rFonts w:hint="eastAsia"/>
          <w:color w:val="000000" w:themeColor="text1"/>
          <w:szCs w:val="21"/>
          <w14:textFill>
            <w14:solidFill>
              <w14:schemeClr w14:val="tx1"/>
            </w14:solidFill>
          </w14:textFill>
        </w:rPr>
        <w:t>测定方法。</w:t>
      </w:r>
    </w:p>
    <w:p>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本文件适用于金属铕中镧、铈、镨、钕、钐、钆、铽、镝、钬、铒、铥</w:t>
      </w:r>
      <w:r>
        <w:rPr>
          <w:rFonts w:hint="eastAsia"/>
          <w:szCs w:val="21"/>
        </w:rPr>
        <w:t>、镱、镥和钇量的测定。</w:t>
      </w:r>
    </w:p>
    <w:p>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本文件也适用于氧化铕中氧化镧、氧化铈、氧化镨、氧化钕、氧化钐、氧化钆、氧化铽、氧化镝、氧化钬、氧化铒、氧化铥、氧化镱、氧化镥和氧化钇量的测定。</w:t>
      </w:r>
    </w:p>
    <w:p>
      <w:pPr>
        <w:spacing w:line="400" w:lineRule="exact"/>
        <w:ind w:firstLine="420" w:firstLineChars="200"/>
        <w:rPr>
          <w:color w:val="000000" w:themeColor="text1"/>
          <w:szCs w:val="21"/>
          <w14:textFill>
            <w14:solidFill>
              <w14:schemeClr w14:val="tx1"/>
            </w14:solidFill>
          </w14:textFill>
        </w:rPr>
      </w:pPr>
      <w:r>
        <w:rPr>
          <w:rFonts w:hAnsiTheme="minorEastAsia" w:eastAsiaTheme="minorEastAsia"/>
          <w:szCs w:val="21"/>
        </w:rPr>
        <w:t>本</w:t>
      </w:r>
      <w:r>
        <w:rPr>
          <w:rFonts w:hint="eastAsia" w:hAnsiTheme="minorEastAsia" w:eastAsiaTheme="minorEastAsia"/>
          <w:szCs w:val="21"/>
        </w:rPr>
        <w:t>文件</w:t>
      </w:r>
      <w:r>
        <w:rPr>
          <w:rFonts w:hAnsiTheme="minorEastAsia" w:eastAsiaTheme="minorEastAsia"/>
          <w:szCs w:val="21"/>
        </w:rPr>
        <w:t>共包含三个方法：电感耦合等离子体发射光谱法</w:t>
      </w:r>
      <w:bookmarkStart w:id="1" w:name="_Hlk42410401"/>
      <w:r>
        <w:rPr>
          <w:rFonts w:hint="eastAsia" w:hAnsiTheme="minorEastAsia" w:eastAsiaTheme="minorEastAsia"/>
          <w:szCs w:val="21"/>
        </w:rPr>
        <w:t>（ICP-OES，</w:t>
      </w:r>
      <w:r>
        <w:rPr>
          <w:rFonts w:hAnsiTheme="minorEastAsia" w:eastAsiaTheme="minorEastAsia"/>
          <w:szCs w:val="21"/>
        </w:rPr>
        <w:t>方法</w:t>
      </w:r>
      <w:r>
        <w:rPr>
          <w:rFonts w:hint="eastAsia" w:eastAsiaTheme="minorEastAsia"/>
          <w:szCs w:val="21"/>
        </w:rPr>
        <w:t>1）</w:t>
      </w:r>
      <w:r>
        <w:rPr>
          <w:rFonts w:hAnsiTheme="minorEastAsia" w:eastAsiaTheme="minorEastAsia"/>
          <w:szCs w:val="21"/>
        </w:rPr>
        <w:t>，</w:t>
      </w:r>
      <w:bookmarkEnd w:id="1"/>
      <w:r>
        <w:rPr>
          <w:rFonts w:hAnsiTheme="minorEastAsia" w:eastAsiaTheme="minorEastAsia"/>
          <w:szCs w:val="21"/>
        </w:rPr>
        <w:t>电感耦合等离子体质谱法</w:t>
      </w:r>
      <w:r>
        <w:rPr>
          <w:rFonts w:hint="eastAsia" w:hAnsiTheme="minorEastAsia" w:eastAsiaTheme="minorEastAsia"/>
          <w:szCs w:val="21"/>
        </w:rPr>
        <w:t>（ICP-MS，</w:t>
      </w:r>
      <w:r>
        <w:rPr>
          <w:rFonts w:hAnsiTheme="minorEastAsia" w:eastAsiaTheme="minorEastAsia"/>
          <w:szCs w:val="21"/>
        </w:rPr>
        <w:t>方法</w:t>
      </w:r>
      <w:r>
        <w:rPr>
          <w:rFonts w:hint="eastAsia" w:eastAsiaTheme="minorEastAsia"/>
          <w:szCs w:val="21"/>
        </w:rPr>
        <w:t>2）</w:t>
      </w:r>
      <w:r>
        <w:rPr>
          <w:rFonts w:hAnsiTheme="minorEastAsia" w:eastAsiaTheme="minorEastAsia"/>
          <w:szCs w:val="21"/>
        </w:rPr>
        <w:t>，电感耦合等离子体串联质谱法</w:t>
      </w:r>
      <w:r>
        <w:rPr>
          <w:rFonts w:hint="eastAsia" w:hAnsiTheme="minorEastAsia" w:eastAsiaTheme="minorEastAsia"/>
          <w:szCs w:val="21"/>
        </w:rPr>
        <w:t>（ICP-MS-MS，</w:t>
      </w:r>
      <w:r>
        <w:rPr>
          <w:rFonts w:hAnsiTheme="minorEastAsia" w:eastAsiaTheme="minorEastAsia"/>
          <w:szCs w:val="21"/>
        </w:rPr>
        <w:t>方法</w:t>
      </w:r>
      <w:r>
        <w:rPr>
          <w:rFonts w:hint="eastAsia" w:eastAsiaTheme="minorEastAsia"/>
          <w:szCs w:val="21"/>
        </w:rPr>
        <w:t>3）</w:t>
      </w:r>
      <w:r>
        <w:rPr>
          <w:rFonts w:hAnsiTheme="minorEastAsia" w:eastAsiaTheme="minorEastAsia"/>
          <w:szCs w:val="21"/>
        </w:rPr>
        <w:t>。</w:t>
      </w:r>
      <w:r>
        <w:rPr>
          <w:rFonts w:hint="eastAsia"/>
          <w:color w:val="000000" w:themeColor="text1"/>
          <w:szCs w:val="21"/>
          <w14:textFill>
            <w14:solidFill>
              <w14:schemeClr w14:val="tx1"/>
            </w14:solidFill>
          </w14:textFill>
        </w:rPr>
        <w:t>方法1测定范围见表1；</w:t>
      </w:r>
      <w:r>
        <w:rPr>
          <w:rFonts w:hint="eastAsia" w:hAnsiTheme="minorEastAsia" w:eastAsiaTheme="minorEastAsia"/>
          <w:szCs w:val="21"/>
        </w:rPr>
        <w:t>方法2、方法3的测定范围见表2。</w:t>
      </w:r>
    </w:p>
    <w:p>
      <w:pPr>
        <w:spacing w:after="240" w:line="400" w:lineRule="exact"/>
        <w:jc w:val="center"/>
        <w:rPr>
          <w:rFonts w:ascii="黑体" w:hAnsi="黑体" w:eastAsia="黑体"/>
          <w:szCs w:val="21"/>
        </w:rPr>
      </w:pPr>
      <w:r>
        <w:rPr>
          <w:rFonts w:hint="eastAsia" w:ascii="黑体" w:hAnsi="黑体" w:eastAsia="黑体"/>
          <w:szCs w:val="21"/>
        </w:rPr>
        <w:t>表1</w:t>
      </w:r>
      <w:r>
        <w:rPr>
          <w:rFonts w:ascii="黑体" w:hAnsi="黑体" w:eastAsia="黑体"/>
          <w:szCs w:val="21"/>
        </w:rPr>
        <w:t xml:space="preserve"> </w:t>
      </w:r>
      <w:r>
        <w:rPr>
          <w:rFonts w:hint="eastAsia" w:ascii="黑体" w:hAnsi="黑体" w:eastAsia="黑体"/>
          <w:szCs w:val="21"/>
        </w:rPr>
        <w:t>电感耦合等离子体发射光谱法（ICP</w:t>
      </w:r>
      <w:r>
        <w:rPr>
          <w:rFonts w:ascii="黑体" w:hAnsi="黑体" w:eastAsia="黑体"/>
          <w:szCs w:val="21"/>
        </w:rPr>
        <w:t>-</w:t>
      </w:r>
      <w:r>
        <w:rPr>
          <w:rFonts w:hint="eastAsia" w:ascii="黑体" w:hAnsi="黑体" w:eastAsia="黑体"/>
          <w:szCs w:val="21"/>
        </w:rPr>
        <w:t>OES</w:t>
      </w:r>
      <w:r>
        <w:rPr>
          <w:rFonts w:ascii="黑体" w:hAnsi="黑体" w:eastAsia="黑体"/>
          <w:szCs w:val="21"/>
        </w:rPr>
        <w:t>,</w:t>
      </w:r>
      <w:r>
        <w:rPr>
          <w:rFonts w:hint="eastAsia" w:ascii="黑体" w:hAnsi="黑体" w:eastAsia="黑体"/>
          <w:szCs w:val="21"/>
        </w:rPr>
        <w:t>方法1）测定范围</w:t>
      </w:r>
    </w:p>
    <w:tbl>
      <w:tblPr>
        <w:tblStyle w:val="3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676"/>
        <w:gridCol w:w="2526"/>
        <w:gridCol w:w="1648"/>
        <w:gridCol w:w="21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bookmarkStart w:id="2" w:name="OLE_LINK1"/>
            <w:r>
              <w:rPr>
                <w:rFonts w:hint="eastAsia"/>
                <w:sz w:val="18"/>
                <w:szCs w:val="18"/>
              </w:rPr>
              <w:t>测定元素</w:t>
            </w:r>
          </w:p>
        </w:tc>
        <w:tc>
          <w:tcPr>
            <w:tcW w:w="2526" w:type="dxa"/>
            <w:tcBorders>
              <w:top w:val="single" w:color="000000" w:sz="12"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质量分数/%</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测定元素</w:t>
            </w:r>
          </w:p>
        </w:tc>
        <w:tc>
          <w:tcPr>
            <w:tcW w:w="2132" w:type="dxa"/>
            <w:vAlign w:val="center"/>
          </w:tcPr>
          <w:p>
            <w:pPr>
              <w:spacing w:line="400" w:lineRule="exact"/>
              <w:jc w:val="center"/>
              <w:rPr>
                <w:sz w:val="18"/>
                <w:szCs w:val="18"/>
              </w:rPr>
            </w:pPr>
            <w:r>
              <w:rPr>
                <w:rFonts w:hint="eastAsia"/>
                <w:sz w:val="18"/>
                <w:szCs w:val="18"/>
              </w:rPr>
              <w:t>质量分数/%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氧化镧</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0.0005～0.050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氧化镝</w:t>
            </w:r>
          </w:p>
        </w:tc>
        <w:tc>
          <w:tcPr>
            <w:tcW w:w="2132" w:type="dxa"/>
            <w:vAlign w:val="center"/>
          </w:tcPr>
          <w:p>
            <w:pPr>
              <w:spacing w:line="400" w:lineRule="exact"/>
              <w:jc w:val="center"/>
              <w:rPr>
                <w:sz w:val="18"/>
                <w:szCs w:val="18"/>
              </w:rPr>
            </w:pPr>
            <w:r>
              <w:rPr>
                <w:rFonts w:hint="eastAsia"/>
                <w:sz w:val="18"/>
                <w:szCs w:val="18"/>
              </w:rPr>
              <w:t>0.00</w:t>
            </w:r>
            <w:r>
              <w:rPr>
                <w:sz w:val="18"/>
                <w:szCs w:val="18"/>
              </w:rPr>
              <w:t>0</w:t>
            </w:r>
            <w:r>
              <w:rPr>
                <w:rFonts w:hint="eastAsia"/>
                <w:sz w:val="18"/>
                <w:szCs w:val="18"/>
              </w:rPr>
              <w:t>5～0.050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氧化铈</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0.0005～0.050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氧化钬</w:t>
            </w:r>
          </w:p>
        </w:tc>
        <w:tc>
          <w:tcPr>
            <w:tcW w:w="2132" w:type="dxa"/>
            <w:vAlign w:val="center"/>
          </w:tcPr>
          <w:p>
            <w:pPr>
              <w:spacing w:line="400" w:lineRule="exact"/>
              <w:jc w:val="center"/>
              <w:rPr>
                <w:sz w:val="18"/>
                <w:szCs w:val="18"/>
              </w:rPr>
            </w:pPr>
            <w:r>
              <w:rPr>
                <w:rFonts w:hint="eastAsia"/>
                <w:sz w:val="18"/>
                <w:szCs w:val="18"/>
              </w:rPr>
              <w:t>0.00</w:t>
            </w:r>
            <w:r>
              <w:rPr>
                <w:sz w:val="18"/>
                <w:szCs w:val="18"/>
              </w:rPr>
              <w:t>05</w:t>
            </w:r>
            <w:r>
              <w:rPr>
                <w:rFonts w:hint="eastAsia"/>
                <w:sz w:val="18"/>
                <w:szCs w:val="18"/>
              </w:rPr>
              <w:t>～0.050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氧化镨</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0.0005～0.050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氧化铒</w:t>
            </w:r>
          </w:p>
        </w:tc>
        <w:tc>
          <w:tcPr>
            <w:tcW w:w="2132" w:type="dxa"/>
            <w:vAlign w:val="center"/>
          </w:tcPr>
          <w:p>
            <w:pPr>
              <w:spacing w:line="400" w:lineRule="exact"/>
              <w:jc w:val="center"/>
              <w:rPr>
                <w:sz w:val="18"/>
                <w:szCs w:val="18"/>
              </w:rPr>
            </w:pPr>
            <w:r>
              <w:rPr>
                <w:rFonts w:hint="eastAsia"/>
                <w:sz w:val="18"/>
                <w:szCs w:val="18"/>
              </w:rPr>
              <w:t>0.00</w:t>
            </w:r>
            <w:r>
              <w:rPr>
                <w:sz w:val="18"/>
                <w:szCs w:val="18"/>
              </w:rPr>
              <w:t>05</w:t>
            </w:r>
            <w:r>
              <w:rPr>
                <w:rFonts w:hint="eastAsia"/>
                <w:sz w:val="18"/>
                <w:szCs w:val="18"/>
              </w:rPr>
              <w:t>～0.050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氧化钕</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0.0005～0.050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氧化铥</w:t>
            </w:r>
          </w:p>
        </w:tc>
        <w:tc>
          <w:tcPr>
            <w:tcW w:w="2132" w:type="dxa"/>
            <w:vAlign w:val="center"/>
          </w:tcPr>
          <w:p>
            <w:pPr>
              <w:spacing w:line="400" w:lineRule="exact"/>
              <w:jc w:val="center"/>
              <w:rPr>
                <w:sz w:val="18"/>
                <w:szCs w:val="18"/>
              </w:rPr>
            </w:pPr>
            <w:r>
              <w:rPr>
                <w:rFonts w:hint="eastAsia"/>
                <w:sz w:val="18"/>
                <w:szCs w:val="18"/>
              </w:rPr>
              <w:t>0.000</w:t>
            </w:r>
            <w:r>
              <w:rPr>
                <w:sz w:val="18"/>
                <w:szCs w:val="18"/>
              </w:rPr>
              <w:t>3</w:t>
            </w:r>
            <w:r>
              <w:rPr>
                <w:rFonts w:hint="eastAsia"/>
                <w:sz w:val="18"/>
                <w:szCs w:val="18"/>
              </w:rPr>
              <w:t>～0.050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氧化钐</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w:t>
            </w:r>
            <w:r>
              <w:rPr>
                <w:sz w:val="18"/>
                <w:szCs w:val="18"/>
              </w:rPr>
              <w:t>05</w:t>
            </w:r>
            <w:r>
              <w:rPr>
                <w:rFonts w:hint="eastAsia"/>
                <w:sz w:val="18"/>
                <w:szCs w:val="18"/>
              </w:rPr>
              <w:t>～0.050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氧化镱</w:t>
            </w:r>
          </w:p>
        </w:tc>
        <w:tc>
          <w:tcPr>
            <w:tcW w:w="2132" w:type="dxa"/>
            <w:vAlign w:val="center"/>
          </w:tcPr>
          <w:p>
            <w:pPr>
              <w:spacing w:line="400" w:lineRule="exact"/>
              <w:jc w:val="center"/>
              <w:rPr>
                <w:sz w:val="18"/>
                <w:szCs w:val="18"/>
              </w:rPr>
            </w:pPr>
            <w:r>
              <w:rPr>
                <w:rFonts w:hint="eastAsia"/>
                <w:sz w:val="18"/>
                <w:szCs w:val="18"/>
              </w:rPr>
              <w:t>0.000</w:t>
            </w:r>
            <w:r>
              <w:rPr>
                <w:sz w:val="18"/>
                <w:szCs w:val="18"/>
              </w:rPr>
              <w:t>3</w:t>
            </w:r>
            <w:r>
              <w:rPr>
                <w:rFonts w:hint="eastAsia"/>
                <w:sz w:val="18"/>
                <w:szCs w:val="18"/>
              </w:rPr>
              <w:t>～0.050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氧化钆</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0.0005～0.050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氧化镥</w:t>
            </w:r>
          </w:p>
        </w:tc>
        <w:tc>
          <w:tcPr>
            <w:tcW w:w="2132" w:type="dxa"/>
            <w:vAlign w:val="center"/>
          </w:tcPr>
          <w:p>
            <w:pPr>
              <w:spacing w:line="400" w:lineRule="exact"/>
              <w:jc w:val="center"/>
              <w:rPr>
                <w:sz w:val="18"/>
                <w:szCs w:val="18"/>
              </w:rPr>
            </w:pPr>
            <w:r>
              <w:rPr>
                <w:rFonts w:hint="eastAsia"/>
                <w:sz w:val="18"/>
                <w:szCs w:val="18"/>
              </w:rPr>
              <w:t>0.000</w:t>
            </w:r>
            <w:r>
              <w:rPr>
                <w:sz w:val="18"/>
                <w:szCs w:val="18"/>
              </w:rPr>
              <w:t>3</w:t>
            </w:r>
            <w:r>
              <w:rPr>
                <w:rFonts w:hint="eastAsia"/>
                <w:sz w:val="18"/>
                <w:szCs w:val="18"/>
              </w:rPr>
              <w:t>～0.050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氧化铽</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0.0010～0.050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氧化钇</w:t>
            </w:r>
          </w:p>
        </w:tc>
        <w:tc>
          <w:tcPr>
            <w:tcW w:w="2132" w:type="dxa"/>
            <w:vAlign w:val="center"/>
          </w:tcPr>
          <w:p>
            <w:pPr>
              <w:spacing w:line="400" w:lineRule="exact"/>
              <w:jc w:val="center"/>
              <w:rPr>
                <w:sz w:val="18"/>
                <w:szCs w:val="18"/>
              </w:rPr>
            </w:pPr>
            <w:r>
              <w:rPr>
                <w:rFonts w:hint="eastAsia"/>
                <w:sz w:val="18"/>
                <w:szCs w:val="18"/>
              </w:rPr>
              <w:t>0.000</w:t>
            </w:r>
            <w:r>
              <w:rPr>
                <w:sz w:val="18"/>
                <w:szCs w:val="18"/>
              </w:rPr>
              <w:t>3</w:t>
            </w:r>
            <w:r>
              <w:rPr>
                <w:rFonts w:hint="eastAsia"/>
                <w:sz w:val="18"/>
                <w:szCs w:val="18"/>
              </w:rPr>
              <w:t>～0.050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982" w:type="dxa"/>
            <w:gridSpan w:val="4"/>
            <w:vAlign w:val="center"/>
          </w:tcPr>
          <w:p>
            <w:pPr>
              <w:spacing w:line="400" w:lineRule="exact"/>
              <w:ind w:left="361" w:hanging="361" w:hangingChars="200"/>
              <w:jc w:val="left"/>
              <w:rPr>
                <w:sz w:val="18"/>
                <w:szCs w:val="18"/>
              </w:rPr>
            </w:pPr>
            <w:r>
              <w:rPr>
                <w:rFonts w:hint="eastAsia"/>
                <w:b/>
                <w:bCs/>
                <w:sz w:val="18"/>
                <w:szCs w:val="18"/>
              </w:rPr>
              <w:t>注：</w:t>
            </w:r>
            <w:r>
              <w:rPr>
                <w:rFonts w:hint="eastAsia"/>
                <w:sz w:val="18"/>
                <w:szCs w:val="18"/>
              </w:rPr>
              <w:t>稀土金属中稀土杂质的含量范围的质量分数与稀土氧化物中稀土氧化物杂质的含量范围的质量分数相同，稀土金属中稀土杂质以元素计。</w:t>
            </w:r>
          </w:p>
        </w:tc>
      </w:tr>
      <w:bookmarkEnd w:id="2"/>
    </w:tbl>
    <w:p>
      <w:pPr>
        <w:spacing w:line="360" w:lineRule="auto"/>
        <w:jc w:val="center"/>
        <w:rPr>
          <w:rFonts w:ascii="黑体" w:hAnsi="黑体" w:eastAsia="黑体"/>
          <w:szCs w:val="21"/>
        </w:rPr>
      </w:pPr>
      <w:r>
        <w:rPr>
          <w:rFonts w:hint="eastAsia" w:ascii="黑体" w:hAnsi="黑体" w:eastAsia="黑体"/>
          <w:szCs w:val="21"/>
        </w:rPr>
        <w:t>表2</w:t>
      </w:r>
      <w:r>
        <w:rPr>
          <w:rFonts w:ascii="黑体" w:hAnsi="黑体" w:eastAsia="黑体"/>
          <w:szCs w:val="21"/>
        </w:rPr>
        <w:t xml:space="preserve"> </w:t>
      </w:r>
      <w:r>
        <w:rPr>
          <w:rFonts w:hint="eastAsia" w:ascii="黑体" w:hAnsi="黑体" w:eastAsia="黑体"/>
          <w:szCs w:val="21"/>
        </w:rPr>
        <w:t>电感耦合等离子体质谱法（ICP</w:t>
      </w:r>
      <w:r>
        <w:rPr>
          <w:rFonts w:ascii="黑体" w:hAnsi="黑体" w:eastAsia="黑体"/>
          <w:szCs w:val="21"/>
        </w:rPr>
        <w:t>-</w:t>
      </w:r>
      <w:r>
        <w:rPr>
          <w:rFonts w:hint="eastAsia" w:ascii="黑体" w:hAnsi="黑体" w:eastAsia="黑体"/>
          <w:szCs w:val="21"/>
        </w:rPr>
        <w:t>MS</w:t>
      </w:r>
      <w:r>
        <w:rPr>
          <w:rFonts w:ascii="黑体" w:hAnsi="黑体" w:eastAsia="黑体"/>
          <w:szCs w:val="21"/>
        </w:rPr>
        <w:t>,</w:t>
      </w:r>
      <w:r>
        <w:rPr>
          <w:rFonts w:hint="eastAsia" w:ascii="黑体" w:hAnsi="黑体" w:eastAsia="黑体"/>
          <w:szCs w:val="21"/>
        </w:rPr>
        <w:t>方法2）、</w:t>
      </w:r>
    </w:p>
    <w:p>
      <w:pPr>
        <w:spacing w:line="360" w:lineRule="auto"/>
        <w:jc w:val="center"/>
        <w:rPr>
          <w:rFonts w:ascii="黑体" w:hAnsi="黑体" w:eastAsia="黑体"/>
          <w:szCs w:val="21"/>
        </w:rPr>
      </w:pPr>
      <w:r>
        <w:rPr>
          <w:rFonts w:hint="eastAsia" w:ascii="黑体" w:hAnsi="黑体" w:eastAsia="黑体"/>
          <w:szCs w:val="21"/>
        </w:rPr>
        <w:t>电感耦合等离子体串联质谱法（ICP</w:t>
      </w:r>
      <w:r>
        <w:rPr>
          <w:rFonts w:ascii="黑体" w:hAnsi="黑体" w:eastAsia="黑体"/>
          <w:szCs w:val="21"/>
        </w:rPr>
        <w:t>-</w:t>
      </w:r>
      <w:r>
        <w:rPr>
          <w:rFonts w:hint="eastAsia" w:ascii="黑体" w:hAnsi="黑体" w:eastAsia="黑体"/>
          <w:szCs w:val="21"/>
        </w:rPr>
        <w:t>MS-MS</w:t>
      </w:r>
      <w:r>
        <w:rPr>
          <w:rFonts w:ascii="黑体" w:hAnsi="黑体" w:eastAsia="黑体"/>
          <w:szCs w:val="21"/>
        </w:rPr>
        <w:t>,</w:t>
      </w:r>
      <w:r>
        <w:rPr>
          <w:rFonts w:hint="eastAsia" w:ascii="黑体" w:hAnsi="黑体" w:eastAsia="黑体"/>
          <w:szCs w:val="21"/>
        </w:rPr>
        <w:t>方法3）测定范围</w:t>
      </w:r>
    </w:p>
    <w:tbl>
      <w:tblPr>
        <w:tblStyle w:val="3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676"/>
        <w:gridCol w:w="2526"/>
        <w:gridCol w:w="1648"/>
        <w:gridCol w:w="21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测定元素</w:t>
            </w:r>
          </w:p>
        </w:tc>
        <w:tc>
          <w:tcPr>
            <w:tcW w:w="2526" w:type="dxa"/>
            <w:tcBorders>
              <w:top w:val="single" w:color="000000" w:sz="12"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质量分数/%</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测定元素</w:t>
            </w:r>
          </w:p>
        </w:tc>
        <w:tc>
          <w:tcPr>
            <w:tcW w:w="2132" w:type="dxa"/>
            <w:vAlign w:val="center"/>
          </w:tcPr>
          <w:p>
            <w:pPr>
              <w:spacing w:line="400" w:lineRule="exact"/>
              <w:jc w:val="center"/>
              <w:rPr>
                <w:sz w:val="18"/>
                <w:szCs w:val="18"/>
              </w:rPr>
            </w:pPr>
            <w:r>
              <w:rPr>
                <w:rFonts w:hint="eastAsia"/>
                <w:sz w:val="18"/>
                <w:szCs w:val="18"/>
              </w:rPr>
              <w:t>质量分数/%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氧化镧</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0.00005～0.0050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氧化镝</w:t>
            </w:r>
          </w:p>
        </w:tc>
        <w:tc>
          <w:tcPr>
            <w:tcW w:w="2132" w:type="dxa"/>
            <w:vAlign w:val="center"/>
          </w:tcPr>
          <w:p>
            <w:pPr>
              <w:spacing w:line="400" w:lineRule="exact"/>
              <w:jc w:val="center"/>
              <w:rPr>
                <w:sz w:val="18"/>
                <w:szCs w:val="18"/>
              </w:rPr>
            </w:pPr>
            <w:r>
              <w:rPr>
                <w:rFonts w:hint="eastAsia"/>
                <w:sz w:val="18"/>
                <w:szCs w:val="18"/>
              </w:rPr>
              <w:t>0.00005～0.0050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氧化铈</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0.00005～0.0050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氧化钬</w:t>
            </w:r>
          </w:p>
        </w:tc>
        <w:tc>
          <w:tcPr>
            <w:tcW w:w="2132" w:type="dxa"/>
            <w:vAlign w:val="center"/>
          </w:tcPr>
          <w:p>
            <w:pPr>
              <w:spacing w:line="400" w:lineRule="exact"/>
              <w:jc w:val="center"/>
              <w:rPr>
                <w:sz w:val="18"/>
                <w:szCs w:val="18"/>
              </w:rPr>
            </w:pPr>
            <w:r>
              <w:rPr>
                <w:rFonts w:hint="eastAsia"/>
                <w:sz w:val="18"/>
                <w:szCs w:val="18"/>
              </w:rPr>
              <w:t>0.00005～0.0050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氧化镨</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0.00005～0.0050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氧化铒</w:t>
            </w:r>
          </w:p>
        </w:tc>
        <w:tc>
          <w:tcPr>
            <w:tcW w:w="2132" w:type="dxa"/>
            <w:vAlign w:val="center"/>
          </w:tcPr>
          <w:p>
            <w:pPr>
              <w:spacing w:line="400" w:lineRule="exact"/>
              <w:jc w:val="center"/>
              <w:rPr>
                <w:sz w:val="18"/>
                <w:szCs w:val="18"/>
              </w:rPr>
            </w:pPr>
            <w:r>
              <w:rPr>
                <w:rFonts w:hint="eastAsia"/>
                <w:sz w:val="18"/>
                <w:szCs w:val="18"/>
              </w:rPr>
              <w:t>0.00005～0.0050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氧化钕</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0.00005～0.0050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氧化铥</w:t>
            </w:r>
          </w:p>
        </w:tc>
        <w:tc>
          <w:tcPr>
            <w:tcW w:w="2132" w:type="dxa"/>
            <w:vAlign w:val="center"/>
          </w:tcPr>
          <w:p>
            <w:pPr>
              <w:spacing w:line="400" w:lineRule="exact"/>
              <w:jc w:val="center"/>
              <w:rPr>
                <w:sz w:val="18"/>
                <w:szCs w:val="18"/>
              </w:rPr>
            </w:pPr>
            <w:r>
              <w:rPr>
                <w:rFonts w:hint="eastAsia"/>
                <w:sz w:val="18"/>
                <w:szCs w:val="18"/>
              </w:rPr>
              <w:t>0.00005～0.0050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氧化钐</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0.00005～0.0050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氧化镱</w:t>
            </w:r>
          </w:p>
        </w:tc>
        <w:tc>
          <w:tcPr>
            <w:tcW w:w="2132" w:type="dxa"/>
            <w:vAlign w:val="center"/>
          </w:tcPr>
          <w:p>
            <w:pPr>
              <w:spacing w:line="400" w:lineRule="exact"/>
              <w:jc w:val="center"/>
              <w:rPr>
                <w:sz w:val="18"/>
                <w:szCs w:val="18"/>
              </w:rPr>
            </w:pPr>
            <w:r>
              <w:rPr>
                <w:rFonts w:hint="eastAsia"/>
                <w:sz w:val="18"/>
                <w:szCs w:val="18"/>
              </w:rPr>
              <w:t>0.00005～0.0050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氧化钆</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0.00005～0.0050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氧化镥</w:t>
            </w:r>
          </w:p>
        </w:tc>
        <w:tc>
          <w:tcPr>
            <w:tcW w:w="2132" w:type="dxa"/>
            <w:vAlign w:val="center"/>
          </w:tcPr>
          <w:p>
            <w:pPr>
              <w:spacing w:line="400" w:lineRule="exact"/>
              <w:jc w:val="center"/>
              <w:rPr>
                <w:sz w:val="18"/>
                <w:szCs w:val="18"/>
              </w:rPr>
            </w:pPr>
            <w:r>
              <w:rPr>
                <w:rFonts w:hint="eastAsia"/>
                <w:sz w:val="18"/>
                <w:szCs w:val="18"/>
              </w:rPr>
              <w:t>0.00005～0.0050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6" w:type="dxa"/>
            <w:vAlign w:val="center"/>
          </w:tcPr>
          <w:p>
            <w:pPr>
              <w:spacing w:line="400" w:lineRule="exact"/>
              <w:jc w:val="center"/>
              <w:rPr>
                <w:sz w:val="18"/>
                <w:szCs w:val="18"/>
              </w:rPr>
            </w:pPr>
            <w:r>
              <w:rPr>
                <w:rFonts w:hint="eastAsia"/>
                <w:sz w:val="18"/>
                <w:szCs w:val="18"/>
              </w:rPr>
              <w:t>氧化铽</w:t>
            </w:r>
          </w:p>
        </w:tc>
        <w:tc>
          <w:tcPr>
            <w:tcW w:w="2526" w:type="dxa"/>
            <w:tcBorders>
              <w:top w:val="single" w:color="000000" w:sz="6" w:space="0"/>
              <w:bottom w:val="single" w:color="000000" w:sz="6" w:space="0"/>
              <w:right w:val="double" w:color="auto" w:sz="4" w:space="0"/>
            </w:tcBorders>
            <w:vAlign w:val="center"/>
          </w:tcPr>
          <w:p>
            <w:pPr>
              <w:spacing w:line="400" w:lineRule="exact"/>
              <w:jc w:val="center"/>
              <w:rPr>
                <w:sz w:val="18"/>
                <w:szCs w:val="18"/>
              </w:rPr>
            </w:pPr>
            <w:r>
              <w:rPr>
                <w:rFonts w:hint="eastAsia"/>
                <w:sz w:val="18"/>
                <w:szCs w:val="18"/>
              </w:rPr>
              <w:t>0.00005～0.0050</w:t>
            </w:r>
          </w:p>
        </w:tc>
        <w:tc>
          <w:tcPr>
            <w:tcW w:w="1648" w:type="dxa"/>
            <w:tcBorders>
              <w:left w:val="double" w:color="auto" w:sz="4" w:space="0"/>
            </w:tcBorders>
            <w:vAlign w:val="center"/>
          </w:tcPr>
          <w:p>
            <w:pPr>
              <w:spacing w:line="400" w:lineRule="exact"/>
              <w:jc w:val="center"/>
              <w:rPr>
                <w:sz w:val="18"/>
                <w:szCs w:val="18"/>
              </w:rPr>
            </w:pPr>
            <w:r>
              <w:rPr>
                <w:rFonts w:hint="eastAsia"/>
                <w:sz w:val="18"/>
                <w:szCs w:val="18"/>
              </w:rPr>
              <w:t>氧化钇</w:t>
            </w:r>
          </w:p>
        </w:tc>
        <w:tc>
          <w:tcPr>
            <w:tcW w:w="2132" w:type="dxa"/>
            <w:vAlign w:val="center"/>
          </w:tcPr>
          <w:p>
            <w:pPr>
              <w:spacing w:line="400" w:lineRule="exact"/>
              <w:jc w:val="center"/>
              <w:rPr>
                <w:sz w:val="18"/>
                <w:szCs w:val="18"/>
              </w:rPr>
            </w:pPr>
            <w:r>
              <w:rPr>
                <w:rFonts w:hint="eastAsia"/>
                <w:sz w:val="18"/>
                <w:szCs w:val="18"/>
              </w:rPr>
              <w:t>0.00005～0.0050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982" w:type="dxa"/>
            <w:gridSpan w:val="4"/>
            <w:vAlign w:val="center"/>
          </w:tcPr>
          <w:p>
            <w:pPr>
              <w:spacing w:line="400" w:lineRule="exact"/>
              <w:ind w:left="361" w:hanging="361" w:hangingChars="200"/>
              <w:jc w:val="left"/>
              <w:rPr>
                <w:sz w:val="18"/>
                <w:szCs w:val="18"/>
              </w:rPr>
            </w:pPr>
            <w:r>
              <w:rPr>
                <w:rFonts w:hint="eastAsia"/>
                <w:b/>
                <w:bCs/>
                <w:sz w:val="18"/>
                <w:szCs w:val="18"/>
              </w:rPr>
              <w:t>注：</w:t>
            </w:r>
            <w:r>
              <w:rPr>
                <w:rFonts w:hint="eastAsia"/>
                <w:sz w:val="18"/>
                <w:szCs w:val="18"/>
              </w:rPr>
              <w:t>稀土金属中稀土杂质的含量范围的质量分数与稀土氧化物中稀土氧化物杂质的含量范围的质量分数相同，稀土金属中稀土杂质以元素计。</w:t>
            </w:r>
          </w:p>
        </w:tc>
      </w:tr>
    </w:tbl>
    <w:p>
      <w:pPr>
        <w:spacing w:line="360" w:lineRule="auto"/>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 规范性引用文件</w:t>
      </w:r>
    </w:p>
    <w:p>
      <w:pPr>
        <w:spacing w:line="400" w:lineRule="exact"/>
        <w:ind w:firstLine="420" w:firstLineChars="200"/>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400" w:lineRule="exact"/>
        <w:ind w:firstLine="420" w:firstLineChars="200"/>
        <w:rPr>
          <w:rFonts w:ascii="宋体" w:hAnsi="宋体"/>
          <w:szCs w:val="21"/>
        </w:rPr>
      </w:pPr>
      <w:r>
        <w:rPr>
          <w:szCs w:val="21"/>
        </w:rPr>
        <w:t xml:space="preserve">GB/T 3504 </w:t>
      </w:r>
      <w:r>
        <w:rPr>
          <w:rFonts w:hint="eastAsia" w:ascii="宋体" w:hAnsi="宋体"/>
          <w:szCs w:val="21"/>
        </w:rPr>
        <w:t>《氧化铕》；</w:t>
      </w:r>
    </w:p>
    <w:p>
      <w:pPr>
        <w:spacing w:line="400" w:lineRule="exact"/>
        <w:ind w:firstLine="420" w:firstLineChars="200"/>
        <w:rPr>
          <w:szCs w:val="21"/>
        </w:rPr>
      </w:pPr>
      <w:r>
        <w:rPr>
          <w:rFonts w:hint="eastAsia"/>
          <w:szCs w:val="21"/>
        </w:rPr>
        <w:t>GB/T</w:t>
      </w:r>
      <w:r>
        <w:rPr>
          <w:szCs w:val="21"/>
        </w:rPr>
        <w:t xml:space="preserve"> </w:t>
      </w:r>
      <w:r>
        <w:rPr>
          <w:rFonts w:hint="eastAsia"/>
          <w:szCs w:val="21"/>
        </w:rPr>
        <w:t>6379.1测量方法与结果的准确度(正确度与精密度)　 第1部分：总则与定义；</w:t>
      </w:r>
    </w:p>
    <w:p>
      <w:pPr>
        <w:spacing w:line="400" w:lineRule="exact"/>
        <w:ind w:firstLine="420" w:firstLineChars="200"/>
        <w:rPr>
          <w:szCs w:val="21"/>
        </w:rPr>
      </w:pPr>
      <w:r>
        <w:rPr>
          <w:rFonts w:hint="eastAsia"/>
          <w:szCs w:val="21"/>
        </w:rPr>
        <w:t>GB/T</w:t>
      </w:r>
      <w:r>
        <w:rPr>
          <w:szCs w:val="21"/>
        </w:rPr>
        <w:t xml:space="preserve"> </w:t>
      </w:r>
      <w:r>
        <w:rPr>
          <w:rFonts w:hint="eastAsia"/>
          <w:szCs w:val="21"/>
        </w:rPr>
        <w:t>6379.2 测量方法与结果的准确度(正确度与精密度)　第2部分：确定标准测量方法重复性与再现性的基本方法；</w:t>
      </w:r>
    </w:p>
    <w:p>
      <w:pPr>
        <w:spacing w:line="400" w:lineRule="exact"/>
        <w:ind w:firstLine="420" w:firstLineChars="200"/>
        <w:rPr>
          <w:szCs w:val="21"/>
        </w:rPr>
      </w:pPr>
      <w:r>
        <w:rPr>
          <w:szCs w:val="21"/>
        </w:rPr>
        <w:t>GB/T 6682-2008 分析实验室用水规格和试验方法</w:t>
      </w:r>
      <w:r>
        <w:rPr>
          <w:rFonts w:hint="eastAsia"/>
          <w:szCs w:val="21"/>
        </w:rPr>
        <w:t>；</w:t>
      </w:r>
    </w:p>
    <w:p>
      <w:pPr>
        <w:spacing w:line="400" w:lineRule="exact"/>
        <w:ind w:firstLine="420" w:firstLineChars="200"/>
        <w:rPr>
          <w:szCs w:val="21"/>
        </w:rPr>
      </w:pPr>
      <w:r>
        <w:rPr>
          <w:szCs w:val="21"/>
        </w:rPr>
        <w:t>GB/T 8170-2008 数值修约规则与极限数值的表示和判定</w:t>
      </w:r>
      <w:r>
        <w:rPr>
          <w:rFonts w:hint="eastAsia"/>
          <w:szCs w:val="21"/>
        </w:rPr>
        <w:t>；</w:t>
      </w:r>
    </w:p>
    <w:p>
      <w:pPr>
        <w:spacing w:line="400" w:lineRule="exact"/>
        <w:ind w:firstLine="420" w:firstLineChars="200"/>
        <w:rPr>
          <w:rFonts w:eastAsiaTheme="minorEastAsia"/>
          <w:szCs w:val="21"/>
        </w:rPr>
      </w:pPr>
      <w:r>
        <w:rPr>
          <w:rFonts w:hint="eastAsia" w:eastAsiaTheme="minorEastAsia"/>
          <w:szCs w:val="21"/>
        </w:rPr>
        <w:t>JJG 768 发射光谱仪  检定规程；</w:t>
      </w:r>
    </w:p>
    <w:p>
      <w:pPr>
        <w:adjustRightInd w:val="0"/>
        <w:snapToGrid w:val="0"/>
        <w:spacing w:line="400" w:lineRule="exact"/>
        <w:ind w:firstLine="420" w:firstLineChars="200"/>
        <w:rPr>
          <w:szCs w:val="21"/>
        </w:rPr>
      </w:pPr>
      <w:r>
        <w:rPr>
          <w:szCs w:val="21"/>
        </w:rPr>
        <w:t>JJF 1159  四级杆电感耦合等离子体质谱仪校准规范</w:t>
      </w:r>
    </w:p>
    <w:p>
      <w:pPr>
        <w:spacing w:line="360" w:lineRule="auto"/>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 术语和定义</w:t>
      </w:r>
    </w:p>
    <w:p>
      <w:pPr>
        <w:adjustRightInd w:val="0"/>
        <w:snapToGrid w:val="0"/>
        <w:spacing w:line="400" w:lineRule="exact"/>
        <w:rPr>
          <w:rFonts w:eastAsia="黑体"/>
          <w:bCs/>
          <w:szCs w:val="21"/>
        </w:rPr>
      </w:pPr>
      <w:r>
        <w:rPr>
          <w:rFonts w:hint="eastAsia" w:eastAsia="黑体"/>
          <w:color w:val="000000" w:themeColor="text1"/>
          <w:szCs w:val="21"/>
          <w14:textFill>
            <w14:solidFill>
              <w14:schemeClr w14:val="tx1"/>
            </w14:solidFill>
          </w14:textFill>
        </w:rPr>
        <w:t>3.1 GB/T 20000.1、GB/T 8005.2界定的术语和定义适用于本部分。</w:t>
      </w:r>
    </w:p>
    <w:p>
      <w:pPr>
        <w:adjustRightInd w:val="0"/>
        <w:snapToGrid w:val="0"/>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3.2电感耦合等离子体串联质谱仪  inductively coupled plasma tandem mass spectrometer; ICP-MS-MS</w:t>
      </w:r>
    </w:p>
    <w:p>
      <w:pPr>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在传统单四极杆电感耦合等离子体质谱仪的碰撞/反应池前增加一组四极杆质量分析器作为一个独立的质量分析器，与碰撞/反应池后的另外一组四极质量分析器配合，对待测离子进行质量筛选检测的仪器。</w:t>
      </w:r>
    </w:p>
    <w:p>
      <w:pPr>
        <w:adjustRightInd w:val="0"/>
        <w:snapToGrid w:val="0"/>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3.3碰撞/反应气  collision/reaction gas，碰撞/反应池所使用的气体。</w:t>
      </w:r>
    </w:p>
    <w:p>
      <w:pPr>
        <w:spacing w:line="400" w:lineRule="exact"/>
        <w:ind w:firstLine="422" w:firstLineChars="200"/>
        <w:rPr>
          <w:rFonts w:eastAsiaTheme="minorEastAsia"/>
          <w:bCs/>
          <w:szCs w:val="21"/>
        </w:rPr>
      </w:pPr>
      <w:r>
        <w:rPr>
          <w:rFonts w:hint="eastAsia" w:ascii="宋体" w:hAnsi="宋体" w:cs="宋体"/>
          <w:b/>
          <w:bCs/>
          <w:color w:val="000000" w:themeColor="text1"/>
          <w:szCs w:val="21"/>
          <w14:textFill>
            <w14:solidFill>
              <w14:schemeClr w14:val="tx1"/>
            </w14:solidFill>
          </w14:textFill>
        </w:rPr>
        <w:t>注：</w:t>
      </w:r>
      <w:r>
        <w:rPr>
          <w:rFonts w:hAnsiTheme="minorEastAsia" w:eastAsiaTheme="minorEastAsia"/>
          <w:bCs/>
          <w:szCs w:val="21"/>
        </w:rPr>
        <w:t>包括</w:t>
      </w:r>
      <w:r>
        <w:rPr>
          <w:rFonts w:hint="eastAsia" w:hAnsiTheme="minorEastAsia" w:eastAsiaTheme="minorEastAsia"/>
          <w:bCs/>
          <w:szCs w:val="21"/>
        </w:rPr>
        <w:t>氢气、氧气、氦气、氨气、甲烷以及其他气体等</w:t>
      </w:r>
      <w:r>
        <w:rPr>
          <w:rFonts w:hAnsiTheme="minorEastAsia" w:eastAsiaTheme="minorEastAsia"/>
          <w:bCs/>
          <w:szCs w:val="21"/>
        </w:rPr>
        <w:t>。</w:t>
      </w:r>
    </w:p>
    <w:p>
      <w:pPr>
        <w:adjustRightInd w:val="0"/>
        <w:snapToGrid w:val="0"/>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3.4氨气质量原位模式  ammonia- on-mass mode</w:t>
      </w:r>
    </w:p>
    <w:p>
      <w:pPr>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采用氨气作为碰撞/反应气，目标离子仍为待测离子本身质量数。</w:t>
      </w:r>
    </w:p>
    <w:p>
      <w:pPr>
        <w:spacing w:line="400" w:lineRule="exact"/>
        <w:ind w:firstLine="422" w:firstLineChars="200"/>
        <w:rPr>
          <w:rFonts w:hAnsiTheme="minorEastAsia" w:eastAsiaTheme="minorEastAsia"/>
          <w:bCs/>
          <w:szCs w:val="21"/>
        </w:rPr>
      </w:pPr>
      <w:r>
        <w:rPr>
          <w:rFonts w:hint="eastAsia" w:ascii="宋体" w:hAnsi="宋体" w:cs="宋体"/>
          <w:b/>
          <w:bCs/>
          <w:color w:val="000000" w:themeColor="text1"/>
          <w:szCs w:val="21"/>
          <w14:textFill>
            <w14:solidFill>
              <w14:schemeClr w14:val="tx1"/>
            </w14:solidFill>
          </w14:textFill>
        </w:rPr>
        <w:t>注：</w:t>
      </w:r>
      <w:r>
        <w:rPr>
          <w:rFonts w:hAnsiTheme="minorEastAsia" w:eastAsiaTheme="minorEastAsia"/>
          <w:bCs/>
          <w:szCs w:val="21"/>
        </w:rPr>
        <w:t>该模式下，电感耦合等离子体串联质谱仪的第一级质谱和第二级质谱检测的离子质量数相同。</w:t>
      </w:r>
    </w:p>
    <w:p>
      <w:pPr>
        <w:spacing w:line="360" w:lineRule="auto"/>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4 电感耦合等离子体原子发射光谱法（方法1）</w:t>
      </w:r>
    </w:p>
    <w:p>
      <w:pPr>
        <w:spacing w:line="400" w:lineRule="exact"/>
        <w:rPr>
          <w:rFonts w:ascii="黑体" w:hAnsi="黑体" w:eastAsia="黑体"/>
          <w:szCs w:val="21"/>
        </w:rPr>
      </w:pPr>
      <w:r>
        <w:rPr>
          <w:rFonts w:hint="eastAsia" w:eastAsia="黑体"/>
          <w:color w:val="000000" w:themeColor="text1"/>
          <w:szCs w:val="21"/>
          <w14:textFill>
            <w14:solidFill>
              <w14:schemeClr w14:val="tx1"/>
            </w14:solidFill>
          </w14:textFill>
        </w:rPr>
        <w:t xml:space="preserve">4.1   </w:t>
      </w:r>
      <w:r>
        <w:rPr>
          <w:rFonts w:hint="eastAsia" w:ascii="黑体" w:hAnsi="黑体" w:eastAsia="黑体"/>
          <w:szCs w:val="21"/>
        </w:rPr>
        <w:t>方法提要</w:t>
      </w:r>
    </w:p>
    <w:p>
      <w:pPr>
        <w:spacing w:line="400" w:lineRule="exact"/>
        <w:ind w:firstLine="420" w:firstLineChars="200"/>
        <w:rPr>
          <w:szCs w:val="21"/>
        </w:rPr>
      </w:pPr>
      <w:r>
        <w:rPr>
          <w:rFonts w:hint="eastAsia"/>
          <w:szCs w:val="21"/>
        </w:rPr>
        <w:t>试料以盐酸溶解，在稀盐酸介质中，直接以氩等离子体光源激发，进行光谱测定，以基体匹配法校正基体对测定的影响。</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4.2 试剂</w:t>
      </w:r>
    </w:p>
    <w:p>
      <w:pPr>
        <w:spacing w:line="400" w:lineRule="exact"/>
        <w:rPr>
          <w:rFonts w:ascii="黑体" w:hAnsi="黑体" w:eastAsia="黑体"/>
          <w:szCs w:val="21"/>
        </w:rPr>
      </w:pPr>
      <w:r>
        <w:rPr>
          <w:rFonts w:hint="eastAsia" w:ascii="黑体" w:hAnsi="黑体" w:eastAsia="黑体"/>
          <w:szCs w:val="21"/>
        </w:rPr>
        <w:t xml:space="preserve">    </w:t>
      </w:r>
      <w:r>
        <w:rPr>
          <w:rFonts w:hint="eastAsia"/>
          <w:szCs w:val="21"/>
        </w:rPr>
        <w:t>除非另有说明，在分析中仅使用确认为优级纯的试剂和蒸馏水或去离子水或相当纯度的水，优先使用市售有证标准贮存溶液（CRM）。</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4.2.1 </w:t>
      </w:r>
      <w:r>
        <w:rPr>
          <w:rFonts w:hint="eastAsia"/>
          <w:szCs w:val="21"/>
        </w:rPr>
        <w:t xml:space="preserve"> 过氧化氢[</w:t>
      </w:r>
      <w:r>
        <w:rPr>
          <w:i/>
          <w:iCs/>
          <w:szCs w:val="21"/>
        </w:rPr>
        <w:t>ω</w:t>
      </w:r>
      <w:r>
        <w:rPr>
          <w:rFonts w:hint="eastAsia"/>
          <w:szCs w:val="21"/>
        </w:rPr>
        <w:t>(H</w:t>
      </w:r>
      <w:r>
        <w:rPr>
          <w:rFonts w:hint="eastAsia"/>
          <w:szCs w:val="21"/>
          <w:vertAlign w:val="subscript"/>
        </w:rPr>
        <w:t>2</w:t>
      </w:r>
      <w:r>
        <w:rPr>
          <w:rFonts w:hint="eastAsia"/>
          <w:szCs w:val="21"/>
        </w:rPr>
        <w:t>O</w:t>
      </w:r>
      <w:r>
        <w:rPr>
          <w:rFonts w:hint="eastAsia"/>
          <w:szCs w:val="21"/>
          <w:vertAlign w:val="subscript"/>
        </w:rPr>
        <w:t>2</w:t>
      </w:r>
      <w:r>
        <w:rPr>
          <w:rFonts w:hint="eastAsia"/>
          <w:szCs w:val="21"/>
        </w:rPr>
        <w:t>)≥30％]。</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4.2.2 </w:t>
      </w:r>
      <w:r>
        <w:rPr>
          <w:rFonts w:hint="eastAsia"/>
          <w:szCs w:val="21"/>
        </w:rPr>
        <w:t xml:space="preserve"> 硝酸（1+1）。</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4.2.3 </w:t>
      </w:r>
      <w:r>
        <w:rPr>
          <w:rFonts w:hint="eastAsia"/>
          <w:szCs w:val="21"/>
        </w:rPr>
        <w:t xml:space="preserve"> 盐酸（1+1）。</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4.2.4 </w:t>
      </w:r>
      <w:r>
        <w:rPr>
          <w:rFonts w:hint="eastAsia"/>
          <w:szCs w:val="21"/>
        </w:rPr>
        <w:t>盐酸（1+19）。</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4.2.5 </w:t>
      </w:r>
      <w:r>
        <w:rPr>
          <w:szCs w:val="21"/>
        </w:rPr>
        <w:t>氧化铕基体溶液：称取25.0000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h的氧化铕</w:t>
      </w:r>
      <w:r>
        <w:rPr>
          <w:rFonts w:hint="eastAsia" w:ascii="宋体" w:hAnsi="宋体"/>
        </w:rPr>
        <w:t>[</w:t>
      </w:r>
      <w:r>
        <w:rPr>
          <w:i/>
        </w:rPr>
        <w:t>w</w:t>
      </w:r>
      <w:r>
        <w:t>（</w:t>
      </w:r>
      <w:r>
        <w:rPr>
          <w:rFonts w:hint="eastAsia"/>
        </w:rPr>
        <w:t>Eu</w:t>
      </w:r>
      <w:r>
        <w:rPr>
          <w:vertAlign w:val="subscript"/>
        </w:rPr>
        <w:t>2</w:t>
      </w:r>
      <w:r>
        <w:t>O</w:t>
      </w:r>
      <w:r>
        <w:rPr>
          <w:vertAlign w:val="subscript"/>
        </w:rPr>
        <w:t>3</w:t>
      </w:r>
      <w:r>
        <w:t>/REO）</w:t>
      </w:r>
      <w:r>
        <w:rPr>
          <w:rFonts w:hint="eastAsia"/>
        </w:rPr>
        <w:t>≥</w:t>
      </w:r>
      <w:r>
        <w:t>99.9</w:t>
      </w:r>
      <w:r>
        <w:rPr>
          <w:rFonts w:hint="eastAsia"/>
        </w:rPr>
        <w:t>9</w:t>
      </w:r>
      <w:r>
        <w:t>9%，</w:t>
      </w:r>
      <w:r>
        <w:rPr>
          <w:i/>
        </w:rPr>
        <w:t>w</w:t>
      </w:r>
      <w:r>
        <w:t>（REO）</w:t>
      </w:r>
      <w:r>
        <w:rPr>
          <w:rFonts w:hint="eastAsia"/>
        </w:rPr>
        <w:t>≥</w:t>
      </w:r>
      <w:r>
        <w:t>99.5%</w:t>
      </w:r>
      <w:r>
        <w:rPr>
          <w:rFonts w:hint="eastAsia" w:ascii="宋体" w:hAnsi="宋体"/>
        </w:rPr>
        <w:t>]</w:t>
      </w:r>
      <w:r>
        <w:rPr>
          <w:szCs w:val="21"/>
        </w:rPr>
        <w:t>，置于500</w:t>
      </w:r>
      <w:r>
        <w:rPr>
          <w:rFonts w:hint="eastAsia"/>
          <w:szCs w:val="21"/>
        </w:rPr>
        <w:t xml:space="preserve"> </w:t>
      </w:r>
      <w:r>
        <w:rPr>
          <w:szCs w:val="21"/>
        </w:rPr>
        <w:t>mL烧杯中，加75</w:t>
      </w:r>
      <w:r>
        <w:rPr>
          <w:rFonts w:hint="eastAsia"/>
          <w:szCs w:val="21"/>
        </w:rPr>
        <w:t xml:space="preserve"> </w:t>
      </w:r>
      <w:r>
        <w:rPr>
          <w:szCs w:val="21"/>
        </w:rPr>
        <w:t>mL盐酸（4.2.</w:t>
      </w:r>
      <w:r>
        <w:rPr>
          <w:rFonts w:hint="eastAsia"/>
          <w:szCs w:val="21"/>
        </w:rPr>
        <w:t>3</w:t>
      </w:r>
      <w:r>
        <w:rPr>
          <w:szCs w:val="21"/>
        </w:rPr>
        <w:t>），低温加热至溶解完全，冷却至室温，移入500</w:t>
      </w:r>
      <w:r>
        <w:rPr>
          <w:rFonts w:hint="eastAsia"/>
          <w:szCs w:val="21"/>
        </w:rPr>
        <w:t xml:space="preserve"> </w:t>
      </w:r>
      <w:r>
        <w:rPr>
          <w:szCs w:val="21"/>
        </w:rPr>
        <w:t>mL容量瓶中，用水稀释至刻度，混匀。此溶液1</w:t>
      </w:r>
      <w:r>
        <w:rPr>
          <w:rFonts w:hint="eastAsia"/>
          <w:szCs w:val="21"/>
        </w:rPr>
        <w:t xml:space="preserve"> </w:t>
      </w:r>
      <w:r>
        <w:rPr>
          <w:szCs w:val="21"/>
        </w:rPr>
        <w:t>mL含50</w:t>
      </w:r>
      <w:r>
        <w:rPr>
          <w:rFonts w:hint="eastAsia"/>
          <w:szCs w:val="21"/>
        </w:rPr>
        <w:t xml:space="preserve"> </w:t>
      </w:r>
      <w:r>
        <w:rPr>
          <w:szCs w:val="21"/>
        </w:rPr>
        <w:t>mg氧化铕。</w:t>
      </w:r>
    </w:p>
    <w:p>
      <w:pPr>
        <w:spacing w:line="400" w:lineRule="exact"/>
        <w:rPr>
          <w:szCs w:val="21"/>
        </w:rPr>
      </w:pPr>
      <w:r>
        <w:rPr>
          <w:rFonts w:ascii="黑体" w:hAnsi="黑体" w:eastAsia="黑体"/>
          <w:color w:val="000000" w:themeColor="text1"/>
          <w:szCs w:val="21"/>
          <w14:textFill>
            <w14:solidFill>
              <w14:schemeClr w14:val="tx1"/>
            </w14:solidFill>
          </w14:textFill>
        </w:rPr>
        <w:t>4.2.</w:t>
      </w: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 </w:t>
      </w:r>
      <w:r>
        <w:rPr>
          <w:szCs w:val="21"/>
        </w:rPr>
        <w:t>氧化镧标准贮存溶液：称取0.1000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h的氧化镧</w:t>
      </w:r>
      <w:r>
        <w:rPr>
          <w:rFonts w:hint="eastAsia" w:ascii="宋体" w:hAnsi="宋体"/>
        </w:rPr>
        <w:t>[</w:t>
      </w:r>
      <w:r>
        <w:rPr>
          <w:i/>
        </w:rPr>
        <w:t>w</w:t>
      </w:r>
      <w:r>
        <w:t>（La</w:t>
      </w:r>
      <w:r>
        <w:rPr>
          <w:vertAlign w:val="subscript"/>
        </w:rPr>
        <w:t>2</w:t>
      </w:r>
      <w:r>
        <w:t>O</w:t>
      </w:r>
      <w:r>
        <w:rPr>
          <w:vertAlign w:val="subscript"/>
        </w:rPr>
        <w:t>3</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mg氧化镧。</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4.2.7 </w:t>
      </w:r>
      <w:r>
        <w:rPr>
          <w:szCs w:val="21"/>
        </w:rPr>
        <w:t>氧化铈标准贮存溶液：称取0.1000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w:t>
      </w:r>
      <w:r>
        <w:rPr>
          <w:rFonts w:hint="eastAsia"/>
          <w:szCs w:val="21"/>
        </w:rPr>
        <w:t>铈</w:t>
      </w:r>
      <w:r>
        <w:rPr>
          <w:rFonts w:hint="eastAsia" w:ascii="宋体" w:hAnsi="宋体"/>
        </w:rPr>
        <w:t>[</w:t>
      </w:r>
      <w:r>
        <w:rPr>
          <w:i/>
        </w:rPr>
        <w:t>w</w:t>
      </w:r>
      <w:r>
        <w:t>（</w:t>
      </w:r>
      <w:r>
        <w:rPr>
          <w:rFonts w:hint="eastAsia"/>
        </w:rPr>
        <w:t>Ce</w:t>
      </w:r>
      <w:r>
        <w:t>O</w:t>
      </w:r>
      <w:r>
        <w:rPr>
          <w:vertAlign w:val="subscript"/>
        </w:rPr>
        <w:t>2</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mL硝酸（</w:t>
      </w:r>
      <w:r>
        <w:rPr>
          <w:rFonts w:hint="eastAsia"/>
          <w:szCs w:val="21"/>
        </w:rPr>
        <w:t>4.2.2</w:t>
      </w:r>
      <w:r>
        <w:rPr>
          <w:szCs w:val="21"/>
        </w:rPr>
        <w:t>），低温加热，并滴加过氧化氢（</w:t>
      </w:r>
      <w:r>
        <w:rPr>
          <w:rFonts w:hint="eastAsia"/>
          <w:szCs w:val="21"/>
        </w:rPr>
        <w:t>4.2.</w:t>
      </w:r>
      <w:r>
        <w:rPr>
          <w:szCs w:val="21"/>
        </w:rPr>
        <w:t>1）至溶解完全，冷却至室温，移入100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mg氧化铈。</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4.2.8 </w:t>
      </w:r>
      <w:r>
        <w:rPr>
          <w:szCs w:val="21"/>
        </w:rPr>
        <w:t>氧化镨标准贮存溶液：称取0.1000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w:t>
      </w:r>
      <w:r>
        <w:rPr>
          <w:rFonts w:hint="eastAsia"/>
          <w:szCs w:val="21"/>
        </w:rPr>
        <w:t>镨</w:t>
      </w:r>
      <w:r>
        <w:rPr>
          <w:rFonts w:hint="eastAsia" w:ascii="宋体" w:hAnsi="宋体"/>
        </w:rPr>
        <w:t>[</w:t>
      </w:r>
      <w:r>
        <w:rPr>
          <w:i/>
        </w:rPr>
        <w:t>w</w:t>
      </w:r>
      <w:r>
        <w:t>（</w:t>
      </w:r>
      <w:r>
        <w:rPr>
          <w:rFonts w:hint="eastAsia"/>
        </w:rPr>
        <w:t>Pr</w:t>
      </w:r>
      <w:r>
        <w:rPr>
          <w:rFonts w:hint="eastAsia"/>
          <w:vertAlign w:val="subscript"/>
        </w:rPr>
        <w:t>6</w:t>
      </w:r>
      <w:r>
        <w:t>O</w:t>
      </w:r>
      <w:r>
        <w:rPr>
          <w:rFonts w:hint="eastAsia"/>
          <w:vertAlign w:val="subscript"/>
        </w:rPr>
        <w:t>11</w:t>
      </w:r>
      <w:r>
        <w:t>/REO</w:t>
      </w:r>
      <w:r>
        <w:rPr>
          <w:rFonts w:hint="eastAsia"/>
        </w:rPr>
        <w:t>）≥99.999%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），低温加热至溶液完全，冷却至室温，移入100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mg氧化镨。</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4.2.9 </w:t>
      </w:r>
      <w:r>
        <w:rPr>
          <w:szCs w:val="21"/>
        </w:rPr>
        <w:t>氧化钕标准贮存溶液：称取0.1000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h的氧化钕</w:t>
      </w:r>
      <w:r>
        <w:rPr>
          <w:rFonts w:hint="eastAsia" w:ascii="宋体" w:hAnsi="宋体"/>
        </w:rPr>
        <w:t>[</w:t>
      </w:r>
      <w:r>
        <w:rPr>
          <w:i/>
        </w:rPr>
        <w:t>w</w:t>
      </w:r>
      <w:r>
        <w:t>（</w:t>
      </w:r>
      <w:r>
        <w:rPr>
          <w:rFonts w:hint="eastAsia"/>
        </w:rPr>
        <w:t>Nd</w:t>
      </w:r>
      <w:r>
        <w:rPr>
          <w:vertAlign w:val="subscript"/>
        </w:rPr>
        <w:t>2</w:t>
      </w:r>
      <w:r>
        <w:t>O</w:t>
      </w:r>
      <w:r>
        <w:rPr>
          <w:vertAlign w:val="subscript"/>
        </w:rPr>
        <w:t>3</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mg氧化钕。</w:t>
      </w:r>
    </w:p>
    <w:p>
      <w:pPr>
        <w:spacing w:line="400" w:lineRule="exact"/>
        <w:rPr>
          <w:szCs w:val="21"/>
        </w:rPr>
      </w:pPr>
      <w:r>
        <w:rPr>
          <w:rFonts w:hint="eastAsia" w:ascii="黑体" w:hAnsi="黑体" w:eastAsia="黑体"/>
          <w:color w:val="000000" w:themeColor="text1"/>
          <w:szCs w:val="21"/>
          <w14:textFill>
            <w14:solidFill>
              <w14:schemeClr w14:val="tx1"/>
            </w14:solidFill>
          </w14:textFill>
        </w:rPr>
        <w:t>4.2.10</w:t>
      </w:r>
      <w:r>
        <w:rPr>
          <w:rFonts w:hint="eastAsia"/>
          <w:szCs w:val="21"/>
        </w:rPr>
        <w:t xml:space="preserve"> </w:t>
      </w:r>
      <w:r>
        <w:rPr>
          <w:szCs w:val="21"/>
        </w:rPr>
        <w:t>氧化钐标准贮存溶液：称取0.1000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h的氧化钐</w:t>
      </w:r>
      <w:r>
        <w:rPr>
          <w:rFonts w:hint="eastAsia" w:ascii="宋体" w:hAnsi="宋体"/>
        </w:rPr>
        <w:t>[</w:t>
      </w:r>
      <w:r>
        <w:rPr>
          <w:i/>
        </w:rPr>
        <w:t>w</w:t>
      </w:r>
      <w:r>
        <w:t>（</w:t>
      </w:r>
      <w:r>
        <w:rPr>
          <w:rFonts w:hint="eastAsia"/>
        </w:rPr>
        <w:t>Sm</w:t>
      </w:r>
      <w:r>
        <w:rPr>
          <w:rFonts w:hint="eastAsia"/>
          <w:vertAlign w:val="subscript"/>
        </w:rPr>
        <w:t>2</w:t>
      </w:r>
      <w:r>
        <w:t>O</w:t>
      </w:r>
      <w:r>
        <w:rPr>
          <w:rFonts w:hint="eastAsia"/>
          <w:vertAlign w:val="subscript"/>
        </w:rPr>
        <w:t>3</w:t>
      </w:r>
      <w:r>
        <w:t>/REO</w:t>
      </w:r>
      <w:r>
        <w:rPr>
          <w:rFonts w:hint="eastAsia" w:ascii="宋体" w:hAnsi="宋体"/>
        </w:rPr>
        <w:t>）</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mg氧化钐。</w:t>
      </w:r>
    </w:p>
    <w:p>
      <w:pPr>
        <w:spacing w:line="400" w:lineRule="exact"/>
        <w:rPr>
          <w:szCs w:val="21"/>
        </w:rPr>
      </w:pPr>
      <w:r>
        <w:rPr>
          <w:rFonts w:hint="eastAsia" w:ascii="黑体" w:hAnsi="黑体" w:eastAsia="黑体"/>
          <w:color w:val="000000" w:themeColor="text1"/>
          <w:szCs w:val="21"/>
          <w14:textFill>
            <w14:solidFill>
              <w14:schemeClr w14:val="tx1"/>
            </w14:solidFill>
          </w14:textFill>
        </w:rPr>
        <w:t>4.2.11</w:t>
      </w:r>
      <w:r>
        <w:rPr>
          <w:rFonts w:hint="eastAsia"/>
          <w:szCs w:val="21"/>
        </w:rPr>
        <w:t xml:space="preserve"> </w:t>
      </w:r>
      <w:r>
        <w:rPr>
          <w:szCs w:val="21"/>
        </w:rPr>
        <w:t>氧化钆标准贮存溶液：称取0.1000</w:t>
      </w:r>
      <w:r>
        <w:rPr>
          <w:rFonts w:hint="eastAsia"/>
          <w:szCs w:val="21"/>
        </w:rPr>
        <w:t xml:space="preserve"> </w:t>
      </w:r>
      <w:r>
        <w:rPr>
          <w:szCs w:val="21"/>
        </w:rPr>
        <w:t>g经9</w:t>
      </w:r>
      <w:r>
        <w:rPr>
          <w:rFonts w:hint="eastAsia"/>
          <w:szCs w:val="21"/>
        </w:rPr>
        <w:t>5</w:t>
      </w:r>
      <w:r>
        <w:rPr>
          <w:szCs w:val="21"/>
        </w:rPr>
        <w:t>0℃灼烧1</w:t>
      </w:r>
      <w:r>
        <w:rPr>
          <w:rFonts w:hint="eastAsia"/>
          <w:szCs w:val="21"/>
        </w:rPr>
        <w:t xml:space="preserve"> </w:t>
      </w:r>
      <w:r>
        <w:rPr>
          <w:szCs w:val="21"/>
        </w:rPr>
        <w:t>h的氧化钆</w:t>
      </w:r>
      <w:r>
        <w:rPr>
          <w:rFonts w:hint="eastAsia" w:ascii="宋体" w:hAnsi="宋体"/>
        </w:rPr>
        <w:t>[</w:t>
      </w:r>
      <w:r>
        <w:rPr>
          <w:i/>
        </w:rPr>
        <w:t>w</w:t>
      </w:r>
      <w:r>
        <w:t>（</w:t>
      </w:r>
      <w:r>
        <w:rPr>
          <w:rFonts w:hint="eastAsia"/>
        </w:rPr>
        <w:t>Gd</w:t>
      </w:r>
      <w:r>
        <w:rPr>
          <w:rFonts w:hint="eastAsia"/>
          <w:vertAlign w:val="subscript"/>
        </w:rPr>
        <w:t>2</w:t>
      </w:r>
      <w:r>
        <w:t>O</w:t>
      </w:r>
      <w:r>
        <w:rPr>
          <w:rFonts w:hint="eastAsia"/>
          <w:vertAlign w:val="subscript"/>
        </w:rPr>
        <w:t>3</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w:t>
      </w:r>
      <w:r>
        <w:rPr>
          <w:rFonts w:hint="eastAsia"/>
          <w:szCs w:val="21"/>
        </w:rPr>
        <w:t xml:space="preserve"> </w:t>
      </w:r>
      <w:r>
        <w:rPr>
          <w:szCs w:val="21"/>
        </w:rPr>
        <w:t>1</w:t>
      </w:r>
      <w:r>
        <w:rPr>
          <w:rFonts w:hint="eastAsia"/>
          <w:szCs w:val="21"/>
        </w:rPr>
        <w:t xml:space="preserve"> </w:t>
      </w:r>
      <w:r>
        <w:rPr>
          <w:szCs w:val="21"/>
        </w:rPr>
        <w:t>mL含1</w:t>
      </w:r>
      <w:r>
        <w:rPr>
          <w:rFonts w:hint="eastAsia"/>
          <w:szCs w:val="21"/>
        </w:rPr>
        <w:t xml:space="preserve"> </w:t>
      </w:r>
      <w:r>
        <w:rPr>
          <w:szCs w:val="21"/>
        </w:rPr>
        <w:t>mg氧化钆。</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4.2.12 </w:t>
      </w:r>
      <w:r>
        <w:rPr>
          <w:szCs w:val="21"/>
        </w:rPr>
        <w:t>氧化铽标准贮存溶液：称取0.1000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h的氧化铽</w:t>
      </w:r>
      <w:r>
        <w:rPr>
          <w:rFonts w:hint="eastAsia" w:ascii="宋体" w:hAnsi="宋体"/>
        </w:rPr>
        <w:t>[</w:t>
      </w:r>
      <w:r>
        <w:rPr>
          <w:i/>
        </w:rPr>
        <w:t>w</w:t>
      </w:r>
      <w:r>
        <w:t>（</w:t>
      </w:r>
      <w:r>
        <w:rPr>
          <w:rFonts w:hint="eastAsia"/>
        </w:rPr>
        <w:t>Tb</w:t>
      </w:r>
      <w:r>
        <w:rPr>
          <w:rFonts w:hint="eastAsia"/>
          <w:vertAlign w:val="subscript"/>
        </w:rPr>
        <w:t>4</w:t>
      </w:r>
      <w:r>
        <w:t>O</w:t>
      </w:r>
      <w:r>
        <w:rPr>
          <w:rFonts w:hint="eastAsia"/>
          <w:vertAlign w:val="subscript"/>
        </w:rPr>
        <w:t>7</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mL硝酸（</w:t>
      </w:r>
      <w:r>
        <w:rPr>
          <w:rFonts w:hint="eastAsia"/>
          <w:szCs w:val="21"/>
        </w:rPr>
        <w:t>4.2</w:t>
      </w:r>
      <w:r>
        <w:rPr>
          <w:szCs w:val="21"/>
        </w:rPr>
        <w:t>.</w:t>
      </w:r>
      <w:r>
        <w:rPr>
          <w:rFonts w:hint="eastAsia"/>
          <w:szCs w:val="21"/>
        </w:rPr>
        <w:t>2</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mg氧化铽。</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4.2.13 </w:t>
      </w:r>
      <w:r>
        <w:rPr>
          <w:szCs w:val="21"/>
        </w:rPr>
        <w:t>氧化镝标准贮存溶液：称取0.1000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℃灼烧1h的氧化镝</w:t>
      </w:r>
      <w:r>
        <w:rPr>
          <w:rFonts w:hint="eastAsia" w:ascii="宋体" w:hAnsi="宋体"/>
        </w:rPr>
        <w:t>[</w:t>
      </w:r>
      <w:r>
        <w:rPr>
          <w:i/>
        </w:rPr>
        <w:t>w</w:t>
      </w:r>
      <w:r>
        <w:t>（</w:t>
      </w:r>
      <w:r>
        <w:rPr>
          <w:rFonts w:hint="eastAsia"/>
        </w:rPr>
        <w:t>Dy</w:t>
      </w:r>
      <w:r>
        <w:rPr>
          <w:rFonts w:hint="eastAsia"/>
          <w:vertAlign w:val="subscript"/>
        </w:rPr>
        <w:t>2</w:t>
      </w:r>
      <w:r>
        <w:t>O</w:t>
      </w:r>
      <w:r>
        <w:rPr>
          <w:rFonts w:hint="eastAsia"/>
          <w:vertAlign w:val="subscript"/>
        </w:rPr>
        <w:t>3</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mL烧杯中，加10mL</w:t>
      </w:r>
      <w:r>
        <w:rPr>
          <w:rFonts w:hint="eastAsia"/>
          <w:szCs w:val="21"/>
        </w:rPr>
        <w:t>盐</w:t>
      </w:r>
      <w:r>
        <w:rPr>
          <w:szCs w:val="21"/>
        </w:rPr>
        <w:t>酸（</w:t>
      </w:r>
      <w:r>
        <w:rPr>
          <w:rFonts w:hint="eastAsia"/>
          <w:szCs w:val="21"/>
        </w:rPr>
        <w:t>4.2</w:t>
      </w:r>
      <w:r>
        <w:rPr>
          <w:szCs w:val="21"/>
        </w:rPr>
        <w:t>.</w:t>
      </w:r>
      <w:r>
        <w:rPr>
          <w:rFonts w:hint="eastAsia"/>
          <w:szCs w:val="21"/>
        </w:rPr>
        <w:t>3</w:t>
      </w:r>
      <w:r>
        <w:rPr>
          <w:szCs w:val="21"/>
        </w:rPr>
        <w:t>），低温加热至溶解完全，冷却至室温，移入100mL容量瓶中，用水稀释至刻度，混匀。此溶液1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mg氧化镝。</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4.2.14 </w:t>
      </w:r>
      <w:r>
        <w:rPr>
          <w:szCs w:val="21"/>
        </w:rPr>
        <w:t>氧化钬标准贮存溶液：称取0.1000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h的氧化钬</w:t>
      </w:r>
      <w:r>
        <w:rPr>
          <w:rFonts w:hint="eastAsia" w:ascii="宋体" w:hAnsi="宋体"/>
        </w:rPr>
        <w:t>[</w:t>
      </w:r>
      <w:r>
        <w:rPr>
          <w:i/>
        </w:rPr>
        <w:t>w</w:t>
      </w:r>
      <w:r>
        <w:t>（</w:t>
      </w:r>
      <w:r>
        <w:rPr>
          <w:rFonts w:hint="eastAsia"/>
        </w:rPr>
        <w:t>Ho</w:t>
      </w:r>
      <w:r>
        <w:rPr>
          <w:rFonts w:hint="eastAsia"/>
          <w:vertAlign w:val="subscript"/>
        </w:rPr>
        <w:t>2</w:t>
      </w:r>
      <w:r>
        <w:t>O</w:t>
      </w:r>
      <w:r>
        <w:rPr>
          <w:rFonts w:hint="eastAsia"/>
          <w:vertAlign w:val="subscript"/>
        </w:rPr>
        <w:t>3</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mg氧化钬。</w:t>
      </w:r>
    </w:p>
    <w:p>
      <w:pPr>
        <w:spacing w:line="400" w:lineRule="exact"/>
        <w:rPr>
          <w:szCs w:val="21"/>
        </w:rPr>
      </w:pPr>
      <w:r>
        <w:rPr>
          <w:rFonts w:hint="eastAsia" w:ascii="黑体" w:hAnsi="黑体" w:eastAsia="黑体"/>
          <w:color w:val="000000" w:themeColor="text1"/>
          <w:szCs w:val="21"/>
          <w14:textFill>
            <w14:solidFill>
              <w14:schemeClr w14:val="tx1"/>
            </w14:solidFill>
          </w14:textFill>
        </w:rPr>
        <w:t>4.2.15</w:t>
      </w:r>
      <w:r>
        <w:rPr>
          <w:szCs w:val="21"/>
        </w:rPr>
        <w:t>氧化铒标准贮存溶液：称取0.1000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h的氧化铒</w:t>
      </w:r>
      <w:r>
        <w:rPr>
          <w:rFonts w:hint="eastAsia" w:ascii="宋体" w:hAnsi="宋体"/>
        </w:rPr>
        <w:t>[</w:t>
      </w:r>
      <w:r>
        <w:rPr>
          <w:i/>
        </w:rPr>
        <w:t>w</w:t>
      </w:r>
      <w:r>
        <w:t>（</w:t>
      </w:r>
      <w:r>
        <w:rPr>
          <w:rFonts w:hint="eastAsia"/>
        </w:rPr>
        <w:t>Er</w:t>
      </w:r>
      <w:r>
        <w:rPr>
          <w:rFonts w:hint="eastAsia"/>
          <w:vertAlign w:val="subscript"/>
        </w:rPr>
        <w:t>2</w:t>
      </w:r>
      <w:r>
        <w:t>O</w:t>
      </w:r>
      <w:r>
        <w:rPr>
          <w:rFonts w:hint="eastAsia"/>
          <w:vertAlign w:val="subscript"/>
        </w:rPr>
        <w:t>3</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mg氧化铒。</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4.2.16 </w:t>
      </w:r>
      <w:r>
        <w:rPr>
          <w:szCs w:val="21"/>
        </w:rPr>
        <w:t>氧化铥标准贮存溶液：称取0.1000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h的氧化铥</w:t>
      </w:r>
      <w:r>
        <w:rPr>
          <w:rFonts w:hint="eastAsia" w:ascii="宋体" w:hAnsi="宋体"/>
        </w:rPr>
        <w:t>[</w:t>
      </w:r>
      <w:r>
        <w:rPr>
          <w:i/>
        </w:rPr>
        <w:t>w</w:t>
      </w:r>
      <w:r>
        <w:t>（</w:t>
      </w:r>
      <w:r>
        <w:rPr>
          <w:rFonts w:hint="eastAsia"/>
        </w:rPr>
        <w:t>Tm</w:t>
      </w:r>
      <w:r>
        <w:rPr>
          <w:rFonts w:hint="eastAsia"/>
          <w:vertAlign w:val="subscript"/>
        </w:rPr>
        <w:t>2</w:t>
      </w:r>
      <w:r>
        <w:t>O</w:t>
      </w:r>
      <w:r>
        <w:rPr>
          <w:rFonts w:hint="eastAsia"/>
          <w:vertAlign w:val="subscript"/>
        </w:rPr>
        <w:t>3</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mg氧化铥。</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4.2.17 </w:t>
      </w:r>
      <w:r>
        <w:rPr>
          <w:szCs w:val="21"/>
        </w:rPr>
        <w:t>氧化镱标准贮存溶液：称取0.1000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h的氧化镱</w:t>
      </w:r>
      <w:r>
        <w:rPr>
          <w:rFonts w:hint="eastAsia" w:ascii="宋体" w:hAnsi="宋体"/>
        </w:rPr>
        <w:t>[</w:t>
      </w:r>
      <w:r>
        <w:rPr>
          <w:i/>
        </w:rPr>
        <w:t>w</w:t>
      </w:r>
      <w:r>
        <w:t>（</w:t>
      </w:r>
      <w:r>
        <w:rPr>
          <w:rFonts w:hint="eastAsia"/>
        </w:rPr>
        <w:t>Yb</w:t>
      </w:r>
      <w:r>
        <w:rPr>
          <w:rFonts w:hint="eastAsia"/>
          <w:vertAlign w:val="subscript"/>
        </w:rPr>
        <w:t>2</w:t>
      </w:r>
      <w:r>
        <w:t>O</w:t>
      </w:r>
      <w:r>
        <w:rPr>
          <w:rFonts w:hint="eastAsia"/>
          <w:vertAlign w:val="subscript"/>
        </w:rPr>
        <w:t>3</w:t>
      </w:r>
      <w:r>
        <w:t>/REO）</w:t>
      </w:r>
      <w:r>
        <w:rPr>
          <w:rFonts w:hint="eastAsia"/>
        </w:rPr>
        <w:t>≥</w:t>
      </w:r>
      <w:r>
        <w:t>99.9</w:t>
      </w:r>
      <w:r>
        <w:rPr>
          <w:rFonts w:hint="eastAsia"/>
        </w:rPr>
        <w:t>99</w:t>
      </w:r>
      <w:r>
        <w:t>%，</w:t>
      </w:r>
      <w:r>
        <w:rPr>
          <w:i/>
        </w:rPr>
        <w:t>w</w:t>
      </w:r>
      <w:r>
        <w:t>（REO）</w:t>
      </w:r>
      <w:r>
        <w:rPr>
          <w:rFonts w:hint="eastAsia"/>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mg氧化镱。</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4.2.18 </w:t>
      </w:r>
      <w:r>
        <w:rPr>
          <w:szCs w:val="21"/>
        </w:rPr>
        <w:t>氧化镥标准贮存溶液：称取0.1000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h的氧化镥</w:t>
      </w:r>
      <w:r>
        <w:rPr>
          <w:rFonts w:hint="eastAsia" w:ascii="宋体" w:hAnsi="宋体"/>
        </w:rPr>
        <w:t>[</w:t>
      </w:r>
      <w:r>
        <w:rPr>
          <w:i/>
        </w:rPr>
        <w:t>w</w:t>
      </w:r>
      <w:r>
        <w:t>（Lu</w:t>
      </w:r>
      <w:r>
        <w:rPr>
          <w:vertAlign w:val="subscript"/>
        </w:rPr>
        <w:t>2</w:t>
      </w:r>
      <w:r>
        <w:t>O</w:t>
      </w:r>
      <w:r>
        <w:rPr>
          <w:vertAlign w:val="subscript"/>
        </w:rPr>
        <w:t>3</w:t>
      </w:r>
      <w:r>
        <w:t>/REO）</w:t>
      </w:r>
      <w:r>
        <w:rPr>
          <w:rFonts w:hint="eastAsia"/>
          <w:iCs/>
        </w:rPr>
        <w:t>≥</w:t>
      </w:r>
      <w:r>
        <w:t>99.99</w:t>
      </w:r>
      <w:r>
        <w:rPr>
          <w:rFonts w:hint="eastAsia"/>
        </w:rPr>
        <w:t>9</w:t>
      </w:r>
      <w:r>
        <w:t>%，</w:t>
      </w:r>
      <w:r>
        <w:rPr>
          <w:i/>
        </w:rPr>
        <w:t>w</w:t>
      </w:r>
      <w:r>
        <w:t>（REO）</w:t>
      </w:r>
      <w:r>
        <w:rPr>
          <w:rFonts w:hint="eastAsia"/>
          <w:iCs/>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mg氧化镥。</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4.2.19  </w:t>
      </w:r>
      <w:r>
        <w:rPr>
          <w:szCs w:val="21"/>
        </w:rPr>
        <w:t>氧化钇标准贮存溶液：称取0.1000</w:t>
      </w:r>
      <w:r>
        <w:rPr>
          <w:rFonts w:hint="eastAsia"/>
          <w:szCs w:val="21"/>
        </w:rPr>
        <w:t xml:space="preserve"> </w:t>
      </w:r>
      <w:r>
        <w:rPr>
          <w:szCs w:val="21"/>
        </w:rPr>
        <w:t>g经9</w:t>
      </w:r>
      <w:r>
        <w:rPr>
          <w:rFonts w:hint="eastAsia"/>
          <w:szCs w:val="21"/>
        </w:rPr>
        <w:t>5</w:t>
      </w:r>
      <w:r>
        <w:rPr>
          <w:szCs w:val="21"/>
        </w:rPr>
        <w:t>0</w:t>
      </w:r>
      <w:r>
        <w:rPr>
          <w:rFonts w:hint="eastAsia"/>
          <w:szCs w:val="21"/>
        </w:rPr>
        <w:t xml:space="preserve"> </w:t>
      </w:r>
      <w:r>
        <w:rPr>
          <w:szCs w:val="21"/>
        </w:rPr>
        <w:t>℃灼烧1</w:t>
      </w:r>
      <w:r>
        <w:rPr>
          <w:rFonts w:hint="eastAsia"/>
          <w:szCs w:val="21"/>
        </w:rPr>
        <w:t xml:space="preserve"> </w:t>
      </w:r>
      <w:r>
        <w:rPr>
          <w:szCs w:val="21"/>
        </w:rPr>
        <w:t>h的氧化钇</w:t>
      </w:r>
      <w:r>
        <w:rPr>
          <w:rFonts w:hint="eastAsia" w:ascii="宋体" w:hAnsi="宋体"/>
        </w:rPr>
        <w:t>[</w:t>
      </w:r>
      <w:r>
        <w:rPr>
          <w:i/>
        </w:rPr>
        <w:t>w</w:t>
      </w:r>
      <w:r>
        <w:t>（Y</w:t>
      </w:r>
      <w:r>
        <w:rPr>
          <w:vertAlign w:val="subscript"/>
        </w:rPr>
        <w:t>2</w:t>
      </w:r>
      <w:r>
        <w:t>O</w:t>
      </w:r>
      <w:r>
        <w:rPr>
          <w:vertAlign w:val="subscript"/>
        </w:rPr>
        <w:t>3</w:t>
      </w:r>
      <w:r>
        <w:t>/REO）</w:t>
      </w:r>
      <w:r>
        <w:rPr>
          <w:rFonts w:hint="eastAsia"/>
          <w:iCs/>
        </w:rPr>
        <w:t>≥</w:t>
      </w:r>
      <w:r>
        <w:t>99.99</w:t>
      </w:r>
      <w:r>
        <w:rPr>
          <w:rFonts w:hint="eastAsia"/>
        </w:rPr>
        <w:t>9</w:t>
      </w:r>
      <w:r>
        <w:t>%，</w:t>
      </w:r>
      <w:r>
        <w:rPr>
          <w:i/>
        </w:rPr>
        <w:t>w</w:t>
      </w:r>
      <w:r>
        <w:t>（REO）</w:t>
      </w:r>
      <w:r>
        <w:rPr>
          <w:rFonts w:hint="eastAsia"/>
          <w:iCs/>
        </w:rPr>
        <w:t>≥</w:t>
      </w:r>
      <w:r>
        <w:t>99.5%</w:t>
      </w:r>
      <w:r>
        <w:rPr>
          <w:rFonts w:hint="eastAsia" w:ascii="宋体" w:hAnsi="宋体"/>
        </w:rPr>
        <w:t>]</w:t>
      </w:r>
      <w:r>
        <w:rPr>
          <w:szCs w:val="21"/>
        </w:rPr>
        <w:t>，置于100</w:t>
      </w:r>
      <w:r>
        <w:rPr>
          <w:rFonts w:hint="eastAsia"/>
          <w:szCs w:val="21"/>
        </w:rPr>
        <w:t xml:space="preserve"> </w:t>
      </w:r>
      <w:r>
        <w:rPr>
          <w:szCs w:val="21"/>
        </w:rPr>
        <w:t>mL烧杯中，加10</w:t>
      </w:r>
      <w:r>
        <w:rPr>
          <w:rFonts w:hint="eastAsia"/>
          <w:szCs w:val="21"/>
        </w:rPr>
        <w:t xml:space="preserve"> </w:t>
      </w:r>
      <w:r>
        <w:rPr>
          <w:szCs w:val="21"/>
        </w:rPr>
        <w:t>mL盐酸（4.2.</w:t>
      </w:r>
      <w:r>
        <w:rPr>
          <w:rFonts w:hint="eastAsia"/>
          <w:szCs w:val="21"/>
        </w:rPr>
        <w:t>3</w:t>
      </w:r>
      <w:r>
        <w:rPr>
          <w:szCs w:val="21"/>
        </w:rPr>
        <w:t>），低温加热至溶解完全，冷却至室温，移入100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mg氧化钇。</w:t>
      </w:r>
    </w:p>
    <w:p>
      <w:pPr>
        <w:spacing w:line="400" w:lineRule="exact"/>
        <w:rPr>
          <w:szCs w:val="21"/>
        </w:rPr>
      </w:pPr>
      <w:r>
        <w:rPr>
          <w:rFonts w:hint="eastAsia" w:ascii="黑体" w:hAnsi="黑体" w:eastAsia="黑体"/>
          <w:color w:val="000000" w:themeColor="text1"/>
          <w:szCs w:val="21"/>
          <w14:textFill>
            <w14:solidFill>
              <w14:schemeClr w14:val="tx1"/>
            </w14:solidFill>
          </w14:textFill>
        </w:rPr>
        <w:t>4.2.2</w:t>
      </w:r>
      <w:r>
        <w:rPr>
          <w:rFonts w:ascii="黑体" w:hAnsi="黑体" w:eastAsia="黑体"/>
          <w:color w:val="000000" w:themeColor="text1"/>
          <w:szCs w:val="21"/>
          <w14:textFill>
            <w14:solidFill>
              <w14:schemeClr w14:val="tx1"/>
            </w14:solidFill>
          </w14:textFill>
        </w:rPr>
        <w:t>0</w:t>
      </w:r>
      <w:r>
        <w:rPr>
          <w:rFonts w:hint="eastAsia" w:ascii="黑体" w:hAnsi="黑体" w:eastAsia="黑体"/>
          <w:color w:val="000000" w:themeColor="text1"/>
          <w:szCs w:val="21"/>
          <w14:textFill>
            <w14:solidFill>
              <w14:schemeClr w14:val="tx1"/>
            </w14:solidFill>
          </w14:textFill>
        </w:rPr>
        <w:t xml:space="preserve"> </w:t>
      </w:r>
      <w:r>
        <w:rPr>
          <w:rFonts w:hint="eastAsia"/>
          <w:szCs w:val="21"/>
        </w:rPr>
        <w:t>混合稀土氧化物标准溶液Ⅰ：分别移取10.00 mL各稀土氧化物标准贮存溶液（4.2.6~4.2.19）置于100 mL容量瓶中，用盐酸（4.2.4）稀释至刻度，混匀。此溶液1 mL含</w:t>
      </w:r>
      <w:r>
        <w:rPr>
          <w:rFonts w:hint="eastAsia"/>
          <w:color w:val="000000" w:themeColor="text1"/>
          <w:szCs w:val="21"/>
          <w14:textFill>
            <w14:solidFill>
              <w14:schemeClr w14:val="tx1"/>
            </w14:solidFill>
          </w14:textFill>
        </w:rPr>
        <w:t>镧、铈、镨、钕、钐、钆、铽、镝、钬、铒、铥</w:t>
      </w:r>
      <w:r>
        <w:rPr>
          <w:rFonts w:hint="eastAsia"/>
          <w:szCs w:val="21"/>
        </w:rPr>
        <w:t xml:space="preserve">、镱、镥和钇各单一稀土氧化物分别为100 </w:t>
      </w:r>
      <w:r>
        <w:rPr>
          <w:szCs w:val="21"/>
        </w:rPr>
        <w:t>μg</w:t>
      </w:r>
      <w:r>
        <w:rPr>
          <w:rFonts w:hint="eastAsia"/>
          <w:szCs w:val="21"/>
        </w:rPr>
        <w:t>。</w:t>
      </w:r>
    </w:p>
    <w:p>
      <w:pPr>
        <w:spacing w:line="400" w:lineRule="exact"/>
        <w:rPr>
          <w:szCs w:val="21"/>
        </w:rPr>
      </w:pPr>
      <w:r>
        <w:rPr>
          <w:rFonts w:hint="eastAsia" w:ascii="黑体" w:hAnsi="黑体" w:eastAsia="黑体"/>
          <w:color w:val="000000" w:themeColor="text1"/>
          <w:szCs w:val="21"/>
          <w14:textFill>
            <w14:solidFill>
              <w14:schemeClr w14:val="tx1"/>
            </w14:solidFill>
          </w14:textFill>
        </w:rPr>
        <w:t>4.2.2</w:t>
      </w: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 xml:space="preserve"> </w:t>
      </w:r>
      <w:r>
        <w:rPr>
          <w:rFonts w:hint="eastAsia"/>
          <w:szCs w:val="21"/>
        </w:rPr>
        <w:t>混合稀土氧化物标准溶液Ⅱ：准确移取10.00 mL上述混合稀土氧化物标准溶液Ⅰ（4.2.2</w:t>
      </w:r>
      <w:r>
        <w:rPr>
          <w:szCs w:val="21"/>
        </w:rPr>
        <w:t>0</w:t>
      </w:r>
      <w:r>
        <w:rPr>
          <w:rFonts w:hint="eastAsia"/>
          <w:szCs w:val="21"/>
        </w:rPr>
        <w:t>）于100 mL容量瓶中，用盐酸（4.2.3）稀释至刻度，混匀。此溶液1 mL含</w:t>
      </w:r>
      <w:r>
        <w:rPr>
          <w:rFonts w:hint="eastAsia"/>
          <w:color w:val="000000" w:themeColor="text1"/>
          <w:szCs w:val="21"/>
          <w14:textFill>
            <w14:solidFill>
              <w14:schemeClr w14:val="tx1"/>
            </w14:solidFill>
          </w14:textFill>
        </w:rPr>
        <w:t>镧、铈、镨、钕、钐、钆、铽、镝、钬、铒、铥</w:t>
      </w:r>
      <w:r>
        <w:rPr>
          <w:rFonts w:hint="eastAsia"/>
          <w:szCs w:val="21"/>
        </w:rPr>
        <w:t xml:space="preserve">、镱、镥和钇各单一稀土氧化物分别为10 </w:t>
      </w:r>
      <w:r>
        <w:rPr>
          <w:szCs w:val="21"/>
        </w:rPr>
        <w:t>μg</w:t>
      </w:r>
      <w:r>
        <w:rPr>
          <w:rFonts w:hint="eastAsia"/>
          <w:szCs w:val="21"/>
        </w:rPr>
        <w:t>。</w:t>
      </w:r>
    </w:p>
    <w:p>
      <w:pPr>
        <w:spacing w:line="400" w:lineRule="exact"/>
        <w:rPr>
          <w:szCs w:val="21"/>
        </w:rPr>
      </w:pPr>
      <w:r>
        <w:rPr>
          <w:rFonts w:hint="eastAsia" w:ascii="黑体" w:hAnsi="黑体" w:eastAsia="黑体"/>
          <w:color w:val="000000" w:themeColor="text1"/>
          <w:szCs w:val="21"/>
          <w14:textFill>
            <w14:solidFill>
              <w14:schemeClr w14:val="tx1"/>
            </w14:solidFill>
          </w14:textFill>
        </w:rPr>
        <w:t>4.2.2</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 xml:space="preserve"> </w:t>
      </w:r>
      <w:r>
        <w:rPr>
          <w:rFonts w:hint="eastAsia"/>
          <w:szCs w:val="21"/>
        </w:rPr>
        <w:t>氩气（体积分数≥99.99％）。</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4.3 仪器设备</w:t>
      </w:r>
    </w:p>
    <w:p>
      <w:pPr>
        <w:spacing w:line="400" w:lineRule="exact"/>
        <w:ind w:firstLine="420" w:firstLineChars="200"/>
        <w:rPr>
          <w:szCs w:val="21"/>
        </w:rPr>
      </w:pPr>
      <w:r>
        <w:rPr>
          <w:rFonts w:hint="eastAsia"/>
          <w:szCs w:val="21"/>
        </w:rPr>
        <w:t>电感耦合等离子体发射光谱仪。</w:t>
      </w:r>
    </w:p>
    <w:p>
      <w:pPr>
        <w:spacing w:line="400" w:lineRule="exact"/>
        <w:ind w:firstLine="420" w:firstLineChars="200"/>
        <w:rPr>
          <w:szCs w:val="21"/>
        </w:rPr>
      </w:pPr>
      <w:r>
        <w:rPr>
          <w:rFonts w:hint="eastAsia"/>
          <w:szCs w:val="21"/>
        </w:rPr>
        <w:t>在仪器最佳工作条件下，凡能达到下列指标者均可使用：</w:t>
      </w:r>
    </w:p>
    <w:p>
      <w:pPr>
        <w:spacing w:line="400" w:lineRule="exact"/>
        <w:ind w:firstLine="420" w:firstLineChars="200"/>
        <w:rPr>
          <w:szCs w:val="21"/>
        </w:rPr>
      </w:pPr>
      <w:r>
        <w:rPr>
          <w:rFonts w:eastAsiaTheme="minorEastAsia"/>
          <w:szCs w:val="21"/>
        </w:rPr>
        <w:t>——</w:t>
      </w:r>
      <w:r>
        <w:rPr>
          <w:rFonts w:hint="eastAsia"/>
          <w:szCs w:val="21"/>
        </w:rPr>
        <w:t>分辨率0.006 nm（160~450 nm），波长范围160 nm~800 nm；</w:t>
      </w:r>
    </w:p>
    <w:p>
      <w:pPr>
        <w:spacing w:line="400" w:lineRule="exact"/>
        <w:ind w:firstLine="420" w:firstLineChars="200"/>
        <w:rPr>
          <w:rFonts w:eastAsiaTheme="minorEastAsia"/>
          <w:szCs w:val="21"/>
        </w:rPr>
      </w:pPr>
      <w:r>
        <w:rPr>
          <w:rFonts w:eastAsiaTheme="minorEastAsia"/>
          <w:szCs w:val="21"/>
        </w:rPr>
        <w:t>——</w:t>
      </w:r>
      <w:r>
        <w:rPr>
          <w:rFonts w:hint="eastAsia" w:eastAsiaTheme="minorEastAsia"/>
          <w:szCs w:val="21"/>
        </w:rPr>
        <w:t>应符合JJG 768中要求的发射光谱仪检定规程和技术指标；</w:t>
      </w:r>
    </w:p>
    <w:p>
      <w:pPr>
        <w:spacing w:line="400" w:lineRule="exact"/>
        <w:ind w:firstLine="420" w:firstLineChars="200"/>
        <w:rPr>
          <w:szCs w:val="21"/>
        </w:rPr>
      </w:pPr>
      <w:r>
        <w:rPr>
          <w:rFonts w:eastAsiaTheme="minorEastAsia"/>
          <w:szCs w:val="21"/>
        </w:rPr>
        <w:t>——</w:t>
      </w:r>
      <w:r>
        <w:rPr>
          <w:rFonts w:hint="eastAsia" w:eastAsiaTheme="minorEastAsia"/>
          <w:szCs w:val="21"/>
        </w:rPr>
        <w:t>各元素分析线的选择见表3</w:t>
      </w:r>
      <w:r>
        <w:rPr>
          <w:rFonts w:hint="eastAsia"/>
          <w:szCs w:val="21"/>
        </w:rPr>
        <w:t>。</w:t>
      </w:r>
    </w:p>
    <w:p>
      <w:pPr>
        <w:spacing w:after="240" w:line="400" w:lineRule="exact"/>
        <w:jc w:val="center"/>
        <w:rPr>
          <w:rFonts w:ascii="黑体" w:hAnsi="黑体" w:eastAsia="黑体"/>
          <w:szCs w:val="21"/>
          <w:highlight w:val="yellow"/>
        </w:rPr>
      </w:pPr>
      <w:r>
        <w:rPr>
          <w:rFonts w:hint="eastAsia" w:ascii="黑体" w:hAnsi="黑体" w:eastAsia="黑体"/>
          <w:szCs w:val="21"/>
        </w:rPr>
        <w:t>表3 分析谱线波长</w:t>
      </w:r>
    </w:p>
    <w:p>
      <w:pPr>
        <w:spacing w:line="400" w:lineRule="exact"/>
        <w:ind w:firstLine="420" w:firstLineChars="200"/>
        <w:jc w:val="right"/>
        <w:rPr>
          <w:rFonts w:ascii="宋体" w:hAnsi="宋体" w:cs="宋体"/>
          <w:szCs w:val="21"/>
        </w:rPr>
      </w:pPr>
      <w:r>
        <w:rPr>
          <w:rFonts w:hint="eastAsia" w:ascii="宋体" w:hAnsi="宋体" w:cs="宋体"/>
          <w:szCs w:val="21"/>
        </w:rPr>
        <w:t>单位为纳米</w:t>
      </w:r>
    </w:p>
    <w:tbl>
      <w:tblPr>
        <w:tblStyle w:val="34"/>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8"/>
        <w:gridCol w:w="3121"/>
        <w:gridCol w:w="1222"/>
        <w:gridCol w:w="3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680" w:type="pct"/>
            <w:tcBorders>
              <w:top w:val="single" w:color="000000" w:sz="12" w:space="0"/>
              <w:left w:val="single" w:color="000000" w:sz="12"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元素</w:t>
            </w:r>
          </w:p>
        </w:tc>
        <w:tc>
          <w:tcPr>
            <w:tcW w:w="1833" w:type="pct"/>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分析线</w:t>
            </w:r>
          </w:p>
        </w:tc>
        <w:tc>
          <w:tcPr>
            <w:tcW w:w="718" w:type="pct"/>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元素</w:t>
            </w:r>
          </w:p>
        </w:tc>
        <w:tc>
          <w:tcPr>
            <w:tcW w:w="1767" w:type="pct"/>
            <w:tcBorders>
              <w:top w:val="single" w:color="000000" w:sz="12" w:space="0"/>
              <w:left w:val="single" w:color="000000" w:sz="4" w:space="0"/>
              <w:bottom w:val="single" w:color="000000" w:sz="12" w:space="0"/>
              <w:right w:val="single" w:color="000000" w:sz="12" w:space="0"/>
            </w:tcBorders>
            <w:vAlign w:val="center"/>
          </w:tcPr>
          <w:p>
            <w:pPr>
              <w:spacing w:line="400" w:lineRule="exact"/>
              <w:jc w:val="center"/>
              <w:rPr>
                <w:sz w:val="18"/>
                <w:szCs w:val="18"/>
              </w:rPr>
            </w:pPr>
            <w:r>
              <w:rPr>
                <w:rFonts w:hint="eastAsia"/>
                <w:sz w:val="18"/>
                <w:szCs w:val="18"/>
              </w:rPr>
              <w:t>分析线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680" w:type="pct"/>
            <w:tcBorders>
              <w:top w:val="single" w:color="000000" w:sz="12"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La</w:t>
            </w:r>
          </w:p>
        </w:tc>
        <w:tc>
          <w:tcPr>
            <w:tcW w:w="1833" w:type="pct"/>
            <w:tcBorders>
              <w:top w:val="single" w:color="000000" w:sz="12"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408.671</w:t>
            </w:r>
          </w:p>
        </w:tc>
        <w:tc>
          <w:tcPr>
            <w:tcW w:w="718" w:type="pct"/>
            <w:tcBorders>
              <w:top w:val="single" w:color="000000" w:sz="12"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Dy</w:t>
            </w:r>
          </w:p>
        </w:tc>
        <w:tc>
          <w:tcPr>
            <w:tcW w:w="1767" w:type="pct"/>
            <w:tcBorders>
              <w:top w:val="single" w:color="000000" w:sz="12"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340.780，338.502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80" w:type="pct"/>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Ce</w:t>
            </w:r>
          </w:p>
        </w:tc>
        <w:tc>
          <w:tcPr>
            <w:tcW w:w="183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404.076，413.380</w:t>
            </w:r>
          </w:p>
        </w:tc>
        <w:tc>
          <w:tcPr>
            <w:tcW w:w="71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Ho</w:t>
            </w:r>
          </w:p>
        </w:tc>
        <w:tc>
          <w:tcPr>
            <w:tcW w:w="1767" w:type="pct"/>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339.898，345.600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680" w:type="pct"/>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Pr</w:t>
            </w:r>
          </w:p>
        </w:tc>
        <w:tc>
          <w:tcPr>
            <w:tcW w:w="183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422.533， 422.293</w:t>
            </w:r>
          </w:p>
        </w:tc>
        <w:tc>
          <w:tcPr>
            <w:tcW w:w="71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Er</w:t>
            </w:r>
          </w:p>
        </w:tc>
        <w:tc>
          <w:tcPr>
            <w:tcW w:w="1767" w:type="pct"/>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337.276，349.910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80" w:type="pct"/>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Nd</w:t>
            </w:r>
          </w:p>
        </w:tc>
        <w:tc>
          <w:tcPr>
            <w:tcW w:w="183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401. 225，406.109</w:t>
            </w:r>
          </w:p>
        </w:tc>
        <w:tc>
          <w:tcPr>
            <w:tcW w:w="71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Tm</w:t>
            </w:r>
          </w:p>
        </w:tc>
        <w:tc>
          <w:tcPr>
            <w:tcW w:w="1767" w:type="pct"/>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 xml:space="preserve">313.126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80" w:type="pct"/>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Sm</w:t>
            </w:r>
          </w:p>
        </w:tc>
        <w:tc>
          <w:tcPr>
            <w:tcW w:w="183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359.262</w:t>
            </w:r>
          </w:p>
        </w:tc>
        <w:tc>
          <w:tcPr>
            <w:tcW w:w="71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Yb</w:t>
            </w:r>
          </w:p>
        </w:tc>
        <w:tc>
          <w:tcPr>
            <w:tcW w:w="1767" w:type="pct"/>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328.937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80" w:type="pct"/>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Gd</w:t>
            </w:r>
          </w:p>
        </w:tc>
        <w:tc>
          <w:tcPr>
            <w:tcW w:w="183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310.050，376.839</w:t>
            </w:r>
          </w:p>
        </w:tc>
        <w:tc>
          <w:tcPr>
            <w:tcW w:w="71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Lu</w:t>
            </w:r>
          </w:p>
        </w:tc>
        <w:tc>
          <w:tcPr>
            <w:tcW w:w="1767" w:type="pct"/>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261.542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0" w:type="pct"/>
            <w:tcBorders>
              <w:top w:val="single" w:color="000000" w:sz="4" w:space="0"/>
              <w:left w:val="single" w:color="000000" w:sz="12"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Tb</w:t>
            </w:r>
          </w:p>
        </w:tc>
        <w:tc>
          <w:tcPr>
            <w:tcW w:w="1833" w:type="pct"/>
            <w:tcBorders>
              <w:top w:val="single" w:color="000000" w:sz="4"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350.917，356.852</w:t>
            </w:r>
          </w:p>
        </w:tc>
        <w:tc>
          <w:tcPr>
            <w:tcW w:w="718" w:type="pct"/>
            <w:tcBorders>
              <w:top w:val="single" w:color="000000" w:sz="4"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Y</w:t>
            </w:r>
          </w:p>
        </w:tc>
        <w:tc>
          <w:tcPr>
            <w:tcW w:w="1767" w:type="pct"/>
            <w:tcBorders>
              <w:top w:val="single" w:color="000000" w:sz="4" w:space="0"/>
              <w:left w:val="single" w:color="000000" w:sz="4" w:space="0"/>
              <w:bottom w:val="single" w:color="000000" w:sz="12" w:space="0"/>
              <w:right w:val="single" w:color="000000" w:sz="12" w:space="0"/>
            </w:tcBorders>
            <w:vAlign w:val="center"/>
          </w:tcPr>
          <w:p>
            <w:pPr>
              <w:spacing w:line="400" w:lineRule="exact"/>
              <w:jc w:val="center"/>
              <w:rPr>
                <w:sz w:val="18"/>
                <w:szCs w:val="18"/>
              </w:rPr>
            </w:pPr>
            <w:r>
              <w:rPr>
                <w:rFonts w:hint="eastAsia"/>
                <w:sz w:val="18"/>
                <w:szCs w:val="18"/>
              </w:rPr>
              <w:t>360.073，324.228</w:t>
            </w:r>
          </w:p>
        </w:tc>
      </w:tr>
    </w:tbl>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4.4 样品</w:t>
      </w:r>
    </w:p>
    <w:p>
      <w:pPr>
        <w:spacing w:line="400" w:lineRule="exact"/>
      </w:pPr>
      <w:r>
        <w:rPr>
          <w:rFonts w:hint="eastAsia" w:ascii="黑体" w:hAnsi="黑体" w:eastAsia="黑体"/>
          <w:color w:val="000000" w:themeColor="text1"/>
          <w:szCs w:val="21"/>
          <w14:textFill>
            <w14:solidFill>
              <w14:schemeClr w14:val="tx1"/>
            </w14:solidFill>
          </w14:textFill>
        </w:rPr>
        <w:t xml:space="preserve">4.4.1 </w:t>
      </w:r>
      <w:r>
        <w:t>将氧化物</w:t>
      </w:r>
      <w:r>
        <w:rPr>
          <w:rFonts w:hint="eastAsia"/>
        </w:rPr>
        <w:t>样品置于烘</w:t>
      </w:r>
      <w:r>
        <w:t>箱内105 </w:t>
      </w:r>
      <w:r>
        <w:rPr>
          <w:rFonts w:hint="eastAsia" w:ascii="宋体" w:hAnsi="宋体" w:cs="宋体"/>
        </w:rPr>
        <w:t>℃</w:t>
      </w:r>
      <w:r>
        <w:t>烘1 h，置于干燥器中</w:t>
      </w:r>
      <w:r>
        <w:rPr>
          <w:rFonts w:hint="eastAsia"/>
        </w:rPr>
        <w:t>，</w:t>
      </w:r>
      <w:r>
        <w:t>冷却至室温，立即称量。</w:t>
      </w:r>
    </w:p>
    <w:p>
      <w:pPr>
        <w:spacing w:line="400" w:lineRule="exact"/>
        <w:rPr>
          <w:szCs w:val="21"/>
        </w:rPr>
      </w:pPr>
      <w:r>
        <w:rPr>
          <w:rFonts w:hint="eastAsia" w:ascii="黑体" w:hAnsi="黑体" w:eastAsia="黑体"/>
          <w:color w:val="000000" w:themeColor="text1"/>
          <w:szCs w:val="21"/>
          <w14:textFill>
            <w14:solidFill>
              <w14:schemeClr w14:val="tx1"/>
            </w14:solidFill>
          </w14:textFill>
        </w:rPr>
        <w:t xml:space="preserve">4.4.2 </w:t>
      </w:r>
      <w:r>
        <w:rPr>
          <w:rFonts w:hint="eastAsia"/>
          <w:szCs w:val="21"/>
        </w:rPr>
        <w:t>金属样品去掉表面氧化层，取样后，立即称量。</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4.5 试验步骤</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4.5.1 </w:t>
      </w:r>
      <w:r>
        <w:rPr>
          <w:rFonts w:hint="eastAsia" w:eastAsia="黑体"/>
          <w:color w:val="000000" w:themeColor="text1"/>
          <w:szCs w:val="21"/>
          <w14:textFill>
            <w14:solidFill>
              <w14:schemeClr w14:val="tx1"/>
            </w14:solidFill>
          </w14:textFill>
        </w:rPr>
        <w:t>试料</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4.5.1.1</w:t>
      </w:r>
      <w:r>
        <w:rPr>
          <w:rFonts w:hint="eastAsia" w:eastAsia="黑体"/>
          <w:color w:val="000000" w:themeColor="text1"/>
          <w:szCs w:val="21"/>
          <w14:textFill>
            <w14:solidFill>
              <w14:schemeClr w14:val="tx1"/>
            </w14:solidFill>
          </w14:textFill>
        </w:rPr>
        <w:t xml:space="preserve">  氧化物试料</w:t>
      </w:r>
    </w:p>
    <w:p>
      <w:pPr>
        <w:spacing w:line="400" w:lineRule="exact"/>
        <w:ind w:firstLine="420" w:firstLineChars="200"/>
        <w:rPr>
          <w:szCs w:val="21"/>
        </w:rPr>
      </w:pPr>
      <w:r>
        <w:rPr>
          <w:rFonts w:hint="eastAsia"/>
          <w:szCs w:val="21"/>
        </w:rPr>
        <w:t>称取氧化物样品（4.4.1）0.</w:t>
      </w:r>
      <w:r>
        <w:rPr>
          <w:szCs w:val="21"/>
        </w:rPr>
        <w:t>5</w:t>
      </w:r>
      <w:r>
        <w:rPr>
          <w:rFonts w:hint="eastAsia"/>
          <w:szCs w:val="21"/>
        </w:rPr>
        <w:t>00 g，精确至0.0001 g。</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4.5.1.2 </w:t>
      </w:r>
      <w:r>
        <w:rPr>
          <w:rFonts w:hint="eastAsia" w:eastAsia="黑体"/>
          <w:color w:val="000000" w:themeColor="text1"/>
          <w:szCs w:val="21"/>
          <w14:textFill>
            <w14:solidFill>
              <w14:schemeClr w14:val="tx1"/>
            </w14:solidFill>
          </w14:textFill>
        </w:rPr>
        <w:t>金属试料</w:t>
      </w:r>
    </w:p>
    <w:p>
      <w:pPr>
        <w:spacing w:line="400" w:lineRule="exact"/>
        <w:ind w:firstLine="420" w:firstLineChars="200"/>
        <w:rPr>
          <w:szCs w:val="21"/>
        </w:rPr>
      </w:pPr>
      <w:r>
        <w:rPr>
          <w:rFonts w:hint="eastAsia"/>
          <w:szCs w:val="21"/>
        </w:rPr>
        <w:t>称取金属样品（4.4.2）0.</w:t>
      </w:r>
      <w:r>
        <w:rPr>
          <w:szCs w:val="21"/>
        </w:rPr>
        <w:t>432</w:t>
      </w:r>
      <w:r>
        <w:rPr>
          <w:rFonts w:hint="eastAsia"/>
          <w:szCs w:val="21"/>
        </w:rPr>
        <w:t xml:space="preserve"> g，精确至0.0001 g。</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4.5.2 </w:t>
      </w:r>
      <w:r>
        <w:rPr>
          <w:rFonts w:hint="eastAsia" w:eastAsia="黑体"/>
          <w:color w:val="000000" w:themeColor="text1"/>
          <w:szCs w:val="21"/>
          <w14:textFill>
            <w14:solidFill>
              <w14:schemeClr w14:val="tx1"/>
            </w14:solidFill>
          </w14:textFill>
        </w:rPr>
        <w:t>平行试验</w:t>
      </w:r>
    </w:p>
    <w:p>
      <w:pPr>
        <w:spacing w:line="400" w:lineRule="exact"/>
        <w:ind w:firstLine="420" w:firstLineChars="200"/>
        <w:rPr>
          <w:szCs w:val="21"/>
        </w:rPr>
      </w:pPr>
      <w:r>
        <w:rPr>
          <w:rFonts w:hint="eastAsia"/>
          <w:szCs w:val="21"/>
        </w:rPr>
        <w:t>平行做两份试验。</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4.5.3 </w:t>
      </w:r>
      <w:r>
        <w:rPr>
          <w:rFonts w:hint="eastAsia" w:eastAsia="黑体"/>
          <w:color w:val="000000" w:themeColor="text1"/>
          <w:szCs w:val="21"/>
          <w14:textFill>
            <w14:solidFill>
              <w14:schemeClr w14:val="tx1"/>
            </w14:solidFill>
          </w14:textFill>
        </w:rPr>
        <w:t>空白试验</w:t>
      </w:r>
    </w:p>
    <w:p>
      <w:pPr>
        <w:spacing w:line="400" w:lineRule="exact"/>
        <w:ind w:firstLine="420" w:firstLineChars="200"/>
        <w:rPr>
          <w:szCs w:val="21"/>
        </w:rPr>
      </w:pPr>
      <w:r>
        <w:rPr>
          <w:rFonts w:hint="eastAsia"/>
          <w:szCs w:val="21"/>
        </w:rPr>
        <w:t>随同试料做空白试验。</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4.5.4 </w:t>
      </w:r>
      <w:r>
        <w:rPr>
          <w:rFonts w:hint="eastAsia" w:eastAsia="黑体"/>
          <w:color w:val="000000" w:themeColor="text1"/>
          <w:szCs w:val="21"/>
          <w14:textFill>
            <w14:solidFill>
              <w14:schemeClr w14:val="tx1"/>
            </w14:solidFill>
          </w14:textFill>
        </w:rPr>
        <w:t>系列标准溶液的配制</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4.5.4.1 </w:t>
      </w:r>
      <w:r>
        <w:rPr>
          <w:rFonts w:hint="eastAsia" w:eastAsia="黑体"/>
          <w:color w:val="000000" w:themeColor="text1"/>
          <w:szCs w:val="21"/>
          <w14:textFill>
            <w14:solidFill>
              <w14:schemeClr w14:val="tx1"/>
            </w14:solidFill>
          </w14:textFill>
        </w:rPr>
        <w:t>基体匹配法系列标准溶液的配置</w:t>
      </w:r>
    </w:p>
    <w:p>
      <w:pPr>
        <w:spacing w:line="400" w:lineRule="exact"/>
        <w:ind w:firstLine="420" w:firstLineChars="200"/>
        <w:rPr>
          <w:szCs w:val="21"/>
        </w:rPr>
      </w:pPr>
      <w:r>
        <w:rPr>
          <w:rFonts w:hint="eastAsia"/>
          <w:szCs w:val="21"/>
        </w:rPr>
        <w:t>按表4准确移取相应的氧化铕基体溶液（4</w:t>
      </w:r>
      <w:r>
        <w:rPr>
          <w:szCs w:val="21"/>
        </w:rPr>
        <w:t>.2.5</w:t>
      </w:r>
      <w:r>
        <w:rPr>
          <w:rFonts w:hint="eastAsia"/>
          <w:szCs w:val="21"/>
        </w:rPr>
        <w:t>）、混合稀土氧化物标准溶液Ⅰ（4</w:t>
      </w:r>
      <w:r>
        <w:rPr>
          <w:szCs w:val="21"/>
        </w:rPr>
        <w:t>.2.20</w:t>
      </w:r>
      <w:r>
        <w:rPr>
          <w:rFonts w:hint="eastAsia"/>
          <w:szCs w:val="21"/>
        </w:rPr>
        <w:t>）和混合稀土氧化物标准溶液Ⅱ（4</w:t>
      </w:r>
      <w:r>
        <w:rPr>
          <w:szCs w:val="21"/>
        </w:rPr>
        <w:t>.2.21</w:t>
      </w:r>
      <w:r>
        <w:rPr>
          <w:rFonts w:hint="eastAsia"/>
          <w:szCs w:val="21"/>
        </w:rPr>
        <w:t>）于</w:t>
      </w:r>
      <w:r>
        <w:rPr>
          <w:szCs w:val="21"/>
        </w:rPr>
        <w:t>10</w:t>
      </w:r>
      <w:r>
        <w:rPr>
          <w:rFonts w:hint="eastAsia"/>
          <w:szCs w:val="21"/>
        </w:rPr>
        <w:t>个50 mL容量瓶中，用盐酸（4</w:t>
      </w:r>
      <w:r>
        <w:rPr>
          <w:szCs w:val="21"/>
        </w:rPr>
        <w:t>.2</w:t>
      </w:r>
      <w:r>
        <w:rPr>
          <w:rFonts w:hint="eastAsia"/>
          <w:szCs w:val="21"/>
        </w:rPr>
        <w:t>.4）稀释至刻度，混匀，待用。当0</w:t>
      </w:r>
      <w:r>
        <w:rPr>
          <w:szCs w:val="21"/>
        </w:rPr>
        <w:t>.01%</w:t>
      </w:r>
      <w:r>
        <w:rPr>
          <w:rFonts w:hint="eastAsia"/>
          <w:szCs w:val="21"/>
        </w:rPr>
        <w:t>&lt;待测元素质量分数≤</w:t>
      </w:r>
      <w:r>
        <w:rPr>
          <w:szCs w:val="21"/>
        </w:rPr>
        <w:t>0.1%</w:t>
      </w:r>
      <w:r>
        <w:rPr>
          <w:rFonts w:hint="eastAsia"/>
          <w:szCs w:val="21"/>
        </w:rPr>
        <w:t>时，选择标准溶液编号</w:t>
      </w:r>
      <w:r>
        <w:rPr>
          <w:szCs w:val="21"/>
        </w:rPr>
        <w:t>1</w:t>
      </w:r>
      <w:r>
        <w:rPr>
          <w:rFonts w:hint="eastAsia"/>
          <w:szCs w:val="21"/>
        </w:rPr>
        <w:t>-</w:t>
      </w:r>
      <w:r>
        <w:rPr>
          <w:szCs w:val="21"/>
        </w:rPr>
        <w:t>1~1</w:t>
      </w:r>
      <w:r>
        <w:rPr>
          <w:rFonts w:hint="eastAsia"/>
          <w:szCs w:val="21"/>
        </w:rPr>
        <w:t>-</w:t>
      </w:r>
      <w:r>
        <w:rPr>
          <w:szCs w:val="21"/>
        </w:rPr>
        <w:t>5</w:t>
      </w:r>
      <w:r>
        <w:rPr>
          <w:rFonts w:hint="eastAsia"/>
          <w:szCs w:val="21"/>
        </w:rPr>
        <w:t>标准系列；当待测元素质量分数≤0</w:t>
      </w:r>
      <w:r>
        <w:rPr>
          <w:szCs w:val="21"/>
        </w:rPr>
        <w:t>.01%</w:t>
      </w:r>
      <w:r>
        <w:rPr>
          <w:rFonts w:hint="eastAsia"/>
          <w:szCs w:val="21"/>
        </w:rPr>
        <w:t>时，选择标准溶液编号2-</w:t>
      </w:r>
      <w:r>
        <w:rPr>
          <w:szCs w:val="21"/>
        </w:rPr>
        <w:t>1~2</w:t>
      </w:r>
      <w:r>
        <w:rPr>
          <w:rFonts w:hint="eastAsia"/>
          <w:szCs w:val="21"/>
        </w:rPr>
        <w:t>-</w:t>
      </w:r>
      <w:r>
        <w:rPr>
          <w:szCs w:val="21"/>
        </w:rPr>
        <w:t>5</w:t>
      </w:r>
      <w:r>
        <w:rPr>
          <w:rFonts w:hint="eastAsia"/>
          <w:szCs w:val="21"/>
        </w:rPr>
        <w:t>标准系列；系列标准溶液浓度见表5。</w:t>
      </w:r>
    </w:p>
    <w:p>
      <w:pPr>
        <w:spacing w:after="240" w:line="400" w:lineRule="exact"/>
        <w:jc w:val="center"/>
        <w:rPr>
          <w:rFonts w:ascii="黑体" w:hAnsi="黑体" w:eastAsia="黑体"/>
          <w:szCs w:val="21"/>
        </w:rPr>
      </w:pPr>
      <w:r>
        <w:rPr>
          <w:rFonts w:hint="eastAsia" w:ascii="黑体" w:hAnsi="黑体" w:eastAsia="黑体"/>
          <w:szCs w:val="21"/>
        </w:rPr>
        <w:t>表4 移取标准溶液体积</w:t>
      </w:r>
    </w:p>
    <w:p>
      <w:pPr>
        <w:spacing w:line="400" w:lineRule="exact"/>
        <w:ind w:firstLine="420" w:firstLineChars="200"/>
        <w:jc w:val="right"/>
        <w:rPr>
          <w:szCs w:val="21"/>
        </w:rPr>
      </w:pPr>
      <w:r>
        <w:rPr>
          <w:rFonts w:hint="eastAsia" w:ascii="黑体" w:hAnsi="黑体" w:eastAsia="黑体"/>
          <w:szCs w:val="21"/>
        </w:rPr>
        <w:t xml:space="preserve"> </w:t>
      </w:r>
      <w:r>
        <w:rPr>
          <w:rFonts w:hint="eastAsia" w:ascii="宋体" w:hAnsi="宋体" w:cs="宋体"/>
          <w:szCs w:val="21"/>
        </w:rPr>
        <w:t>单位为毫升</w:t>
      </w:r>
    </w:p>
    <w:tbl>
      <w:tblPr>
        <w:tblStyle w:val="35"/>
        <w:tblW w:w="8478"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2119"/>
        <w:gridCol w:w="2119"/>
        <w:gridCol w:w="2120"/>
        <w:gridCol w:w="212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2119" w:type="dxa"/>
            <w:tcBorders>
              <w:bottom w:val="single" w:color="000000" w:sz="12" w:space="0"/>
              <w:right w:val="single" w:color="auto" w:sz="4" w:space="0"/>
            </w:tcBorders>
          </w:tcPr>
          <w:p>
            <w:pPr>
              <w:spacing w:line="400" w:lineRule="exact"/>
              <w:jc w:val="center"/>
              <w:rPr>
                <w:sz w:val="18"/>
                <w:szCs w:val="18"/>
              </w:rPr>
            </w:pPr>
            <w:r>
              <w:rPr>
                <w:rFonts w:hint="eastAsia"/>
                <w:sz w:val="18"/>
                <w:szCs w:val="18"/>
              </w:rPr>
              <w:t>标液标号</w:t>
            </w:r>
          </w:p>
        </w:tc>
        <w:tc>
          <w:tcPr>
            <w:tcW w:w="2119" w:type="dxa"/>
            <w:tcBorders>
              <w:left w:val="single" w:color="auto" w:sz="4" w:space="0"/>
              <w:bottom w:val="single" w:color="000000" w:sz="12" w:space="0"/>
              <w:right w:val="single" w:color="auto" w:sz="4" w:space="0"/>
            </w:tcBorders>
          </w:tcPr>
          <w:p>
            <w:pPr>
              <w:spacing w:line="400" w:lineRule="exact"/>
              <w:jc w:val="center"/>
              <w:rPr>
                <w:sz w:val="18"/>
                <w:szCs w:val="18"/>
              </w:rPr>
            </w:pPr>
            <w:r>
              <w:rPr>
                <w:rFonts w:hint="eastAsia"/>
                <w:sz w:val="18"/>
                <w:szCs w:val="18"/>
              </w:rPr>
              <w:t>氧化铕基体溶液</w:t>
            </w:r>
          </w:p>
        </w:tc>
        <w:tc>
          <w:tcPr>
            <w:tcW w:w="2120" w:type="dxa"/>
            <w:tcBorders>
              <w:left w:val="single" w:color="auto" w:sz="4" w:space="0"/>
              <w:bottom w:val="single" w:color="000000" w:sz="12" w:space="0"/>
              <w:right w:val="single" w:color="auto" w:sz="4" w:space="0"/>
            </w:tcBorders>
          </w:tcPr>
          <w:p>
            <w:pPr>
              <w:spacing w:line="400" w:lineRule="exact"/>
              <w:jc w:val="center"/>
              <w:rPr>
                <w:sz w:val="18"/>
                <w:szCs w:val="18"/>
              </w:rPr>
            </w:pPr>
            <w:r>
              <w:rPr>
                <w:rFonts w:hint="eastAsia"/>
                <w:sz w:val="18"/>
                <w:szCs w:val="18"/>
              </w:rPr>
              <w:t>混合稀土标准溶液Ⅰ</w:t>
            </w:r>
          </w:p>
        </w:tc>
        <w:tc>
          <w:tcPr>
            <w:tcW w:w="2120" w:type="dxa"/>
            <w:tcBorders>
              <w:left w:val="single" w:color="auto" w:sz="4" w:space="0"/>
              <w:bottom w:val="single" w:color="000000" w:sz="12" w:space="0"/>
            </w:tcBorders>
          </w:tcPr>
          <w:p>
            <w:pPr>
              <w:spacing w:line="400" w:lineRule="exact"/>
              <w:jc w:val="center"/>
              <w:rPr>
                <w:sz w:val="18"/>
                <w:szCs w:val="18"/>
              </w:rPr>
            </w:pPr>
            <w:r>
              <w:rPr>
                <w:rFonts w:hint="eastAsia"/>
                <w:sz w:val="18"/>
                <w:szCs w:val="18"/>
              </w:rPr>
              <w:t>混合稀土标准溶液Ⅱ</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000000" w:sz="12"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1-1</w:t>
            </w:r>
          </w:p>
        </w:tc>
        <w:tc>
          <w:tcPr>
            <w:tcW w:w="2119" w:type="dxa"/>
            <w:tcBorders>
              <w:top w:val="single" w:color="000000" w:sz="12"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000000" w:sz="12"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000000" w:sz="12"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1-2</w:t>
            </w:r>
          </w:p>
        </w:tc>
        <w:tc>
          <w:tcPr>
            <w:tcW w:w="2119"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0.50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1-3</w:t>
            </w:r>
          </w:p>
        </w:tc>
        <w:tc>
          <w:tcPr>
            <w:tcW w:w="2119"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1-4</w:t>
            </w:r>
          </w:p>
        </w:tc>
        <w:tc>
          <w:tcPr>
            <w:tcW w:w="2119"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2.50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1-5</w:t>
            </w:r>
          </w:p>
        </w:tc>
        <w:tc>
          <w:tcPr>
            <w:tcW w:w="2119"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5.00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2-1</w:t>
            </w:r>
          </w:p>
        </w:tc>
        <w:tc>
          <w:tcPr>
            <w:tcW w:w="2119"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2-2</w:t>
            </w:r>
          </w:p>
        </w:tc>
        <w:tc>
          <w:tcPr>
            <w:tcW w:w="2119"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0.25</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2-3</w:t>
            </w:r>
          </w:p>
        </w:tc>
        <w:tc>
          <w:tcPr>
            <w:tcW w:w="2119"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0.50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2-4</w:t>
            </w:r>
          </w:p>
        </w:tc>
        <w:tc>
          <w:tcPr>
            <w:tcW w:w="2119"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2.50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19" w:type="dxa"/>
            <w:tcBorders>
              <w:top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2-5</w:t>
            </w:r>
          </w:p>
        </w:tc>
        <w:tc>
          <w:tcPr>
            <w:tcW w:w="2119" w:type="dxa"/>
            <w:tcBorders>
              <w:top w:val="single" w:color="auto" w:sz="4" w:space="0"/>
              <w:left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tl2br w:val="nil"/>
              <w:tr2bl w:val="nil"/>
            </w:tcBorders>
          </w:tcPr>
          <w:p>
            <w:pPr>
              <w:spacing w:line="400" w:lineRule="exact"/>
              <w:jc w:val="center"/>
              <w:rPr>
                <w:sz w:val="18"/>
                <w:szCs w:val="18"/>
              </w:rPr>
            </w:pPr>
            <w:r>
              <w:rPr>
                <w:rFonts w:hint="eastAsia"/>
                <w:sz w:val="18"/>
                <w:szCs w:val="18"/>
              </w:rPr>
              <w:t>5.00</w:t>
            </w:r>
          </w:p>
        </w:tc>
      </w:tr>
    </w:tbl>
    <w:p>
      <w:pPr>
        <w:spacing w:after="240" w:line="400" w:lineRule="exact"/>
        <w:jc w:val="center"/>
        <w:rPr>
          <w:rFonts w:ascii="黑体" w:hAnsi="黑体" w:eastAsia="黑体"/>
          <w:szCs w:val="21"/>
        </w:rPr>
      </w:pPr>
      <w:r>
        <w:rPr>
          <w:rFonts w:hint="eastAsia" w:ascii="黑体" w:hAnsi="黑体" w:eastAsia="黑体"/>
          <w:szCs w:val="21"/>
        </w:rPr>
        <w:t>表5 系列标准溶液浓度</w:t>
      </w:r>
    </w:p>
    <w:p>
      <w:pPr>
        <w:spacing w:line="400" w:lineRule="exact"/>
        <w:ind w:firstLine="420" w:firstLineChars="200"/>
        <w:jc w:val="right"/>
        <w:rPr>
          <w:rFonts w:ascii="黑体" w:hAnsi="黑体" w:eastAsia="黑体"/>
          <w:szCs w:val="21"/>
        </w:rPr>
      </w:pPr>
      <w:r>
        <w:rPr>
          <w:rFonts w:hint="eastAsia" w:asciiTheme="minorEastAsia" w:hAnsiTheme="minorEastAsia" w:eastAsiaTheme="minorEastAsia" w:cstheme="minorEastAsia"/>
          <w:szCs w:val="21"/>
        </w:rPr>
        <w:t xml:space="preserve"> 单位为微克每毫升</w:t>
      </w:r>
    </w:p>
    <w:tbl>
      <w:tblPr>
        <w:tblStyle w:val="35"/>
        <w:tblW w:w="8478"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2119"/>
        <w:gridCol w:w="2119"/>
        <w:gridCol w:w="2120"/>
        <w:gridCol w:w="212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2119" w:type="dxa"/>
            <w:vMerge w:val="restart"/>
            <w:tcBorders>
              <w:right w:val="single" w:color="auto" w:sz="4" w:space="0"/>
            </w:tcBorders>
            <w:vAlign w:val="center"/>
          </w:tcPr>
          <w:p>
            <w:pPr>
              <w:spacing w:line="400" w:lineRule="exact"/>
              <w:jc w:val="center"/>
              <w:rPr>
                <w:sz w:val="18"/>
                <w:szCs w:val="18"/>
              </w:rPr>
            </w:pPr>
            <w:r>
              <w:rPr>
                <w:rFonts w:hint="eastAsia"/>
                <w:sz w:val="18"/>
                <w:szCs w:val="18"/>
              </w:rPr>
              <w:t>标液标号</w:t>
            </w:r>
          </w:p>
        </w:tc>
        <w:tc>
          <w:tcPr>
            <w:tcW w:w="6359" w:type="dxa"/>
            <w:gridSpan w:val="3"/>
            <w:tcBorders>
              <w:left w:val="single" w:color="auto" w:sz="4" w:space="0"/>
              <w:bottom w:val="single" w:color="000000" w:sz="12" w:space="0"/>
            </w:tcBorders>
          </w:tcPr>
          <w:p>
            <w:pPr>
              <w:spacing w:line="400" w:lineRule="exact"/>
              <w:jc w:val="center"/>
              <w:rPr>
                <w:sz w:val="18"/>
                <w:szCs w:val="18"/>
              </w:rPr>
            </w:pPr>
            <w:r>
              <w:rPr>
                <w:rFonts w:hint="eastAsia"/>
                <w:sz w:val="18"/>
                <w:szCs w:val="18"/>
              </w:rPr>
              <w:t>各单一稀土（以氧化物计）质量浓度</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2119" w:type="dxa"/>
            <w:vMerge w:val="continue"/>
            <w:tcBorders>
              <w:bottom w:val="single" w:color="000000" w:sz="12" w:space="0"/>
              <w:right w:val="single" w:color="auto" w:sz="4" w:space="0"/>
            </w:tcBorders>
          </w:tcPr>
          <w:p>
            <w:pPr>
              <w:spacing w:line="400" w:lineRule="exact"/>
              <w:jc w:val="center"/>
              <w:rPr>
                <w:sz w:val="18"/>
                <w:szCs w:val="18"/>
              </w:rPr>
            </w:pPr>
          </w:p>
        </w:tc>
        <w:tc>
          <w:tcPr>
            <w:tcW w:w="2119" w:type="dxa"/>
            <w:tcBorders>
              <w:left w:val="single" w:color="auto" w:sz="4" w:space="0"/>
              <w:bottom w:val="single" w:color="000000" w:sz="12" w:space="0"/>
              <w:right w:val="single" w:color="auto" w:sz="4" w:space="0"/>
            </w:tcBorders>
          </w:tcPr>
          <w:p>
            <w:pPr>
              <w:spacing w:line="400" w:lineRule="exact"/>
              <w:jc w:val="center"/>
              <w:rPr>
                <w:sz w:val="18"/>
                <w:szCs w:val="18"/>
              </w:rPr>
            </w:pPr>
            <w:r>
              <w:rPr>
                <w:rFonts w:hint="eastAsia"/>
                <w:sz w:val="18"/>
                <w:szCs w:val="18"/>
              </w:rPr>
              <w:t>氧化铕基体溶液</w:t>
            </w:r>
          </w:p>
        </w:tc>
        <w:tc>
          <w:tcPr>
            <w:tcW w:w="2120" w:type="dxa"/>
            <w:tcBorders>
              <w:left w:val="single" w:color="auto" w:sz="4" w:space="0"/>
              <w:bottom w:val="single" w:color="000000" w:sz="12" w:space="0"/>
              <w:right w:val="single" w:color="auto" w:sz="4" w:space="0"/>
            </w:tcBorders>
          </w:tcPr>
          <w:p>
            <w:pPr>
              <w:spacing w:line="400" w:lineRule="exact"/>
              <w:jc w:val="center"/>
              <w:rPr>
                <w:sz w:val="18"/>
                <w:szCs w:val="18"/>
              </w:rPr>
            </w:pPr>
            <w:r>
              <w:rPr>
                <w:rFonts w:hint="eastAsia"/>
                <w:sz w:val="18"/>
                <w:szCs w:val="18"/>
              </w:rPr>
              <w:t>混合稀土标准溶液Ⅰ</w:t>
            </w:r>
          </w:p>
        </w:tc>
        <w:tc>
          <w:tcPr>
            <w:tcW w:w="2120" w:type="dxa"/>
            <w:tcBorders>
              <w:left w:val="single" w:color="auto" w:sz="4" w:space="0"/>
              <w:bottom w:val="single" w:color="000000" w:sz="12" w:space="0"/>
            </w:tcBorders>
          </w:tcPr>
          <w:p>
            <w:pPr>
              <w:spacing w:line="400" w:lineRule="exact"/>
              <w:jc w:val="center"/>
              <w:rPr>
                <w:sz w:val="18"/>
                <w:szCs w:val="18"/>
              </w:rPr>
            </w:pPr>
            <w:r>
              <w:rPr>
                <w:rFonts w:hint="eastAsia"/>
                <w:sz w:val="18"/>
                <w:szCs w:val="18"/>
              </w:rPr>
              <w:t>混合稀土标准溶液Ⅱ</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000000" w:sz="12"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1-1</w:t>
            </w:r>
          </w:p>
        </w:tc>
        <w:tc>
          <w:tcPr>
            <w:tcW w:w="2119" w:type="dxa"/>
            <w:tcBorders>
              <w:top w:val="single" w:color="000000" w:sz="12" w:space="0"/>
              <w:left w:val="single" w:color="auto" w:sz="4" w:space="0"/>
              <w:bottom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000000" w:sz="12"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000000" w:sz="12"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1-2</w:t>
            </w:r>
          </w:p>
        </w:tc>
        <w:tc>
          <w:tcPr>
            <w:tcW w:w="211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1-3</w:t>
            </w:r>
          </w:p>
        </w:tc>
        <w:tc>
          <w:tcPr>
            <w:tcW w:w="211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2.00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1-4</w:t>
            </w:r>
          </w:p>
        </w:tc>
        <w:tc>
          <w:tcPr>
            <w:tcW w:w="211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5.00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1-5</w:t>
            </w:r>
          </w:p>
        </w:tc>
        <w:tc>
          <w:tcPr>
            <w:tcW w:w="211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10.00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2-1</w:t>
            </w:r>
          </w:p>
        </w:tc>
        <w:tc>
          <w:tcPr>
            <w:tcW w:w="211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2-2</w:t>
            </w:r>
          </w:p>
        </w:tc>
        <w:tc>
          <w:tcPr>
            <w:tcW w:w="211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0.05</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2-3</w:t>
            </w:r>
          </w:p>
        </w:tc>
        <w:tc>
          <w:tcPr>
            <w:tcW w:w="211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0.10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119" w:type="dxa"/>
            <w:tcBorders>
              <w:top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2-4</w:t>
            </w:r>
          </w:p>
        </w:tc>
        <w:tc>
          <w:tcPr>
            <w:tcW w:w="211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bottom w:val="single" w:color="auto" w:sz="4" w:space="0"/>
              <w:tl2br w:val="nil"/>
              <w:tr2bl w:val="nil"/>
            </w:tcBorders>
          </w:tcPr>
          <w:p>
            <w:pPr>
              <w:spacing w:line="400" w:lineRule="exact"/>
              <w:jc w:val="center"/>
              <w:rPr>
                <w:sz w:val="18"/>
                <w:szCs w:val="18"/>
              </w:rPr>
            </w:pPr>
            <w:r>
              <w:rPr>
                <w:rFonts w:hint="eastAsia"/>
                <w:sz w:val="18"/>
                <w:szCs w:val="18"/>
              </w:rPr>
              <w:t>0.50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19" w:type="dxa"/>
            <w:tcBorders>
              <w:top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2-5</w:t>
            </w:r>
          </w:p>
        </w:tc>
        <w:tc>
          <w:tcPr>
            <w:tcW w:w="2119" w:type="dxa"/>
            <w:tcBorders>
              <w:top w:val="single" w:color="auto" w:sz="4" w:space="0"/>
              <w:left w:val="single" w:color="auto" w:sz="4" w:space="0"/>
              <w:right w:val="single" w:color="auto" w:sz="4" w:space="0"/>
              <w:tl2br w:val="nil"/>
              <w:tr2bl w:val="nil"/>
            </w:tcBorders>
            <w:vAlign w:val="center"/>
          </w:tcPr>
          <w:p>
            <w:pPr>
              <w:spacing w:line="400" w:lineRule="exact"/>
              <w:jc w:val="center"/>
              <w:rPr>
                <w:sz w:val="18"/>
                <w:szCs w:val="18"/>
              </w:rPr>
            </w:pPr>
            <w:r>
              <w:rPr>
                <w:rFonts w:hint="eastAsia"/>
                <w:sz w:val="18"/>
                <w:szCs w:val="18"/>
              </w:rPr>
              <w:t>10000</w:t>
            </w:r>
          </w:p>
        </w:tc>
        <w:tc>
          <w:tcPr>
            <w:tcW w:w="2120" w:type="dxa"/>
            <w:tcBorders>
              <w:top w:val="single" w:color="auto" w:sz="4" w:space="0"/>
              <w:left w:val="single" w:color="auto" w:sz="4" w:space="0"/>
              <w:right w:val="single" w:color="auto" w:sz="4" w:space="0"/>
              <w:tl2br w:val="nil"/>
              <w:tr2bl w:val="nil"/>
            </w:tcBorders>
          </w:tcPr>
          <w:p>
            <w:pPr>
              <w:spacing w:line="400" w:lineRule="exact"/>
              <w:jc w:val="center"/>
              <w:rPr>
                <w:sz w:val="18"/>
                <w:szCs w:val="18"/>
              </w:rPr>
            </w:pPr>
            <w:r>
              <w:rPr>
                <w:rFonts w:hint="eastAsia"/>
                <w:sz w:val="18"/>
                <w:szCs w:val="18"/>
              </w:rPr>
              <w:t>0</w:t>
            </w:r>
          </w:p>
        </w:tc>
        <w:tc>
          <w:tcPr>
            <w:tcW w:w="2120" w:type="dxa"/>
            <w:tcBorders>
              <w:top w:val="single" w:color="auto" w:sz="4" w:space="0"/>
              <w:left w:val="single" w:color="auto" w:sz="4" w:space="0"/>
              <w:tl2br w:val="nil"/>
              <w:tr2bl w:val="nil"/>
            </w:tcBorders>
          </w:tcPr>
          <w:p>
            <w:pPr>
              <w:spacing w:line="400" w:lineRule="exact"/>
              <w:jc w:val="center"/>
              <w:rPr>
                <w:sz w:val="18"/>
                <w:szCs w:val="18"/>
              </w:rPr>
            </w:pPr>
            <w:r>
              <w:rPr>
                <w:rFonts w:hint="eastAsia"/>
                <w:sz w:val="18"/>
                <w:szCs w:val="18"/>
              </w:rPr>
              <w:t>1.00</w:t>
            </w:r>
          </w:p>
        </w:tc>
      </w:tr>
    </w:tbl>
    <w:p>
      <w:pPr>
        <w:spacing w:line="400" w:lineRule="exac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4.5.4.2空白试验的系列标准溶液的配制</w:t>
      </w:r>
    </w:p>
    <w:p>
      <w:pPr>
        <w:spacing w:line="400" w:lineRule="exact"/>
        <w:ind w:firstLine="420"/>
        <w:rPr>
          <w:szCs w:val="21"/>
        </w:rPr>
      </w:pPr>
      <w:r>
        <w:rPr>
          <w:rFonts w:hint="eastAsia"/>
          <w:szCs w:val="21"/>
        </w:rPr>
        <w:t>将混合稀土氧化物标准溶液Ⅰ（4.2.21）分别移取0</w:t>
      </w:r>
      <w:r>
        <w:rPr>
          <w:szCs w:val="21"/>
        </w:rPr>
        <w:t xml:space="preserve"> </w:t>
      </w:r>
      <w:r>
        <w:rPr>
          <w:rFonts w:hint="eastAsia"/>
          <w:szCs w:val="21"/>
        </w:rPr>
        <w:t>mL、0.05</w:t>
      </w:r>
      <w:r>
        <w:rPr>
          <w:szCs w:val="21"/>
        </w:rPr>
        <w:t xml:space="preserve"> </w:t>
      </w:r>
      <w:r>
        <w:rPr>
          <w:rFonts w:hint="eastAsia"/>
          <w:szCs w:val="21"/>
        </w:rPr>
        <w:t>mL、0.25</w:t>
      </w:r>
      <w:r>
        <w:rPr>
          <w:szCs w:val="21"/>
        </w:rPr>
        <w:t xml:space="preserve"> </w:t>
      </w:r>
      <w:r>
        <w:rPr>
          <w:rFonts w:hint="eastAsia"/>
          <w:szCs w:val="21"/>
        </w:rPr>
        <w:t>mL、0.50</w:t>
      </w:r>
      <w:r>
        <w:rPr>
          <w:szCs w:val="21"/>
        </w:rPr>
        <w:t xml:space="preserve"> </w:t>
      </w:r>
      <w:r>
        <w:rPr>
          <w:rFonts w:hint="eastAsia"/>
          <w:szCs w:val="21"/>
        </w:rPr>
        <w:t>mL至4个50</w:t>
      </w:r>
      <w:r>
        <w:rPr>
          <w:szCs w:val="21"/>
        </w:rPr>
        <w:t xml:space="preserve"> </w:t>
      </w:r>
      <w:r>
        <w:rPr>
          <w:rFonts w:hint="eastAsia"/>
          <w:szCs w:val="21"/>
        </w:rPr>
        <w:t>mL容量瓶中，用盐酸（4.2.</w:t>
      </w:r>
      <w:r>
        <w:rPr>
          <w:szCs w:val="21"/>
        </w:rPr>
        <w:t>4</w:t>
      </w:r>
      <w:r>
        <w:rPr>
          <w:rFonts w:hint="eastAsia"/>
          <w:szCs w:val="21"/>
        </w:rPr>
        <w:t xml:space="preserve">）稀释至刻度，混匀，待用。空白试验系列标准溶液浓度分别为0 </w:t>
      </w:r>
      <w:r>
        <w:rPr>
          <w:szCs w:val="21"/>
        </w:rPr>
        <w:t>μg</w:t>
      </w:r>
      <w:r>
        <w:rPr>
          <w:rFonts w:hint="eastAsia"/>
          <w:szCs w:val="21"/>
        </w:rPr>
        <w:t xml:space="preserve">/mL、0.01 </w:t>
      </w:r>
      <w:r>
        <w:rPr>
          <w:szCs w:val="21"/>
        </w:rPr>
        <w:t>μg</w:t>
      </w:r>
      <w:r>
        <w:rPr>
          <w:rFonts w:hint="eastAsia"/>
          <w:szCs w:val="21"/>
        </w:rPr>
        <w:t xml:space="preserve">/mL、0.05 </w:t>
      </w:r>
      <w:r>
        <w:rPr>
          <w:szCs w:val="21"/>
        </w:rPr>
        <w:t>μg</w:t>
      </w:r>
      <w:r>
        <w:rPr>
          <w:rFonts w:hint="eastAsia"/>
          <w:szCs w:val="21"/>
        </w:rPr>
        <w:t xml:space="preserve">/mL、0.10 </w:t>
      </w:r>
      <w:r>
        <w:rPr>
          <w:szCs w:val="21"/>
        </w:rPr>
        <w:t>μg</w:t>
      </w:r>
      <w:r>
        <w:rPr>
          <w:rFonts w:hint="eastAsia"/>
          <w:szCs w:val="21"/>
        </w:rPr>
        <w:t>/mL。</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4.5.5 </w:t>
      </w:r>
      <w:r>
        <w:rPr>
          <w:rFonts w:hint="eastAsia" w:eastAsia="黑体"/>
          <w:color w:val="000000" w:themeColor="text1"/>
          <w:szCs w:val="21"/>
          <w14:textFill>
            <w14:solidFill>
              <w14:schemeClr w14:val="tx1"/>
            </w14:solidFill>
          </w14:textFill>
        </w:rPr>
        <w:t>分析试液的配制</w:t>
      </w:r>
    </w:p>
    <w:p>
      <w:pPr>
        <w:spacing w:line="400" w:lineRule="exact"/>
        <w:ind w:firstLine="420" w:firstLineChars="200"/>
        <w:rPr>
          <w:szCs w:val="21"/>
        </w:rPr>
      </w:pPr>
      <w:r>
        <w:rPr>
          <w:rFonts w:hint="eastAsia"/>
          <w:szCs w:val="21"/>
        </w:rPr>
        <w:t xml:space="preserve">将试料（4.5.1）置于100 </w:t>
      </w:r>
      <w:r>
        <w:rPr>
          <w:szCs w:val="21"/>
        </w:rPr>
        <w:t>mL</w:t>
      </w:r>
      <w:r>
        <w:rPr>
          <w:rFonts w:hint="eastAsia"/>
          <w:szCs w:val="21"/>
        </w:rPr>
        <w:t>烧杯中，加入10 mL水，加入10 mL盐酸（4.2.3），低温加热至溶解完全，冷却至室温，移入</w:t>
      </w:r>
      <w:r>
        <w:rPr>
          <w:szCs w:val="21"/>
        </w:rPr>
        <w:t>5</w:t>
      </w:r>
      <w:r>
        <w:rPr>
          <w:rFonts w:hint="eastAsia"/>
          <w:szCs w:val="21"/>
        </w:rPr>
        <w:t>0 mL容量瓶中，用水稀释至刻度，混匀，待用。</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4.6 测定</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4.6.1 </w:t>
      </w:r>
      <w:r>
        <w:rPr>
          <w:rFonts w:hint="eastAsia" w:eastAsia="黑体"/>
          <w:color w:val="000000" w:themeColor="text1"/>
          <w:szCs w:val="21"/>
          <w14:textFill>
            <w14:solidFill>
              <w14:schemeClr w14:val="tx1"/>
            </w14:solidFill>
          </w14:textFill>
        </w:rPr>
        <w:t>基体匹配法标准曲线的绘制</w:t>
      </w:r>
    </w:p>
    <w:p>
      <w:pPr>
        <w:spacing w:line="400" w:lineRule="exact"/>
        <w:ind w:firstLine="420" w:firstLineChars="200"/>
        <w:rPr>
          <w:szCs w:val="21"/>
        </w:rPr>
      </w:pPr>
      <w:r>
        <w:rPr>
          <w:rFonts w:hint="eastAsia"/>
          <w:szCs w:val="21"/>
        </w:rPr>
        <w:t>待电感耦合等离子体发射光谱仪运行稳定后，在选定的仪器工作条件下，依次测定基体匹配的系列标准溶液（4</w:t>
      </w:r>
      <w:r>
        <w:rPr>
          <w:szCs w:val="21"/>
        </w:rPr>
        <w:t>.5.4.1</w:t>
      </w:r>
      <w:r>
        <w:rPr>
          <w:rFonts w:hint="eastAsia"/>
          <w:szCs w:val="21"/>
        </w:rPr>
        <w:t>）中待测元素的发射强度，由仪器软件绘制标准工作曲线，各元素标准曲线的相关系数应在0.9995以上，否则需重新进行标准化或重新配置标准溶液进行标准化。</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4.6.2 </w:t>
      </w:r>
      <w:r>
        <w:rPr>
          <w:rFonts w:hint="eastAsia" w:eastAsia="黑体"/>
          <w:color w:val="000000" w:themeColor="text1"/>
          <w:szCs w:val="21"/>
          <w14:textFill>
            <w14:solidFill>
              <w14:schemeClr w14:val="tx1"/>
            </w14:solidFill>
          </w14:textFill>
        </w:rPr>
        <w:t>分析试液的测定</w:t>
      </w:r>
    </w:p>
    <w:p>
      <w:pPr>
        <w:spacing w:line="400" w:lineRule="exact"/>
        <w:ind w:firstLine="420" w:firstLineChars="200"/>
        <w:rPr>
          <w:szCs w:val="21"/>
        </w:rPr>
      </w:pPr>
      <w:r>
        <w:rPr>
          <w:rFonts w:hint="eastAsia"/>
          <w:szCs w:val="21"/>
        </w:rPr>
        <w:t>在基体匹配法的标准曲线（4.6.1）符合测定的要求后，立即测定分析试液（4</w:t>
      </w:r>
      <w:r>
        <w:rPr>
          <w:szCs w:val="21"/>
        </w:rPr>
        <w:t>.5.5</w:t>
      </w:r>
      <w:r>
        <w:rPr>
          <w:rFonts w:hint="eastAsia"/>
          <w:szCs w:val="21"/>
        </w:rPr>
        <w:t>）中测定元素的发射强度，仪器根据标准曲线（4</w:t>
      </w:r>
      <w:r>
        <w:rPr>
          <w:szCs w:val="21"/>
        </w:rPr>
        <w:t>.6.1</w:t>
      </w:r>
      <w:r>
        <w:rPr>
          <w:rFonts w:hint="eastAsia"/>
          <w:szCs w:val="21"/>
        </w:rPr>
        <w:t>），自动进行数据处理，计算并输出各元素含量。</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4.6.3 </w:t>
      </w:r>
      <w:r>
        <w:rPr>
          <w:rFonts w:hint="eastAsia" w:eastAsia="黑体"/>
          <w:color w:val="000000" w:themeColor="text1"/>
          <w:szCs w:val="21"/>
          <w14:textFill>
            <w14:solidFill>
              <w14:schemeClr w14:val="tx1"/>
            </w14:solidFill>
          </w14:textFill>
        </w:rPr>
        <w:t>空白试验的标准曲线的绘制</w:t>
      </w:r>
    </w:p>
    <w:p>
      <w:pPr>
        <w:spacing w:line="400" w:lineRule="exact"/>
        <w:ind w:firstLine="420" w:firstLineChars="200"/>
        <w:rPr>
          <w:szCs w:val="21"/>
        </w:rPr>
      </w:pPr>
      <w:r>
        <w:rPr>
          <w:rFonts w:hint="eastAsia"/>
          <w:szCs w:val="21"/>
        </w:rPr>
        <w:t>待电感耦合等离子体发射光谱仪运行稳定后，在选定的仪器工作条件下，依次测定空白试验液的系列标准溶液（4</w:t>
      </w:r>
      <w:r>
        <w:rPr>
          <w:szCs w:val="21"/>
        </w:rPr>
        <w:t>.5.4.</w:t>
      </w:r>
      <w:r>
        <w:rPr>
          <w:rFonts w:hint="eastAsia"/>
          <w:szCs w:val="21"/>
        </w:rPr>
        <w:t>2）中待测元素的发射强度，进行标准化或校准标准曲线，各元素标准曲线的相关系数应在0.9995以上，否则需重新进行标准化或重新配置标准溶液进行标准化。</w:t>
      </w:r>
    </w:p>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4.6.4 </w:t>
      </w:r>
      <w:r>
        <w:rPr>
          <w:rFonts w:hint="eastAsia" w:eastAsia="黑体"/>
          <w:color w:val="000000" w:themeColor="text1"/>
          <w:szCs w:val="21"/>
          <w14:textFill>
            <w14:solidFill>
              <w14:schemeClr w14:val="tx1"/>
            </w14:solidFill>
          </w14:textFill>
        </w:rPr>
        <w:t>空白试验液的测定</w:t>
      </w:r>
    </w:p>
    <w:p>
      <w:pPr>
        <w:spacing w:line="400" w:lineRule="exact"/>
        <w:ind w:firstLine="420" w:firstLineChars="200"/>
        <w:rPr>
          <w:szCs w:val="21"/>
        </w:rPr>
      </w:pPr>
      <w:r>
        <w:rPr>
          <w:rFonts w:hint="eastAsia"/>
          <w:szCs w:val="21"/>
        </w:rPr>
        <w:t>在空白试验的标准曲线（4.6.3）符合测定的要求后，立即测定空白试验液（4.5.3）中测定元素的发射强度，仪器根据标准曲线（4</w:t>
      </w:r>
      <w:r>
        <w:rPr>
          <w:szCs w:val="21"/>
        </w:rPr>
        <w:t>.6.</w:t>
      </w:r>
      <w:r>
        <w:rPr>
          <w:rFonts w:hint="eastAsia"/>
          <w:szCs w:val="21"/>
        </w:rPr>
        <w:t>3），自动进行数据处理，计算并输出各元素含量。</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4.7 试验数据处理</w:t>
      </w:r>
    </w:p>
    <w:p>
      <w:pPr>
        <w:spacing w:line="400" w:lineRule="exact"/>
        <w:ind w:firstLine="420" w:firstLineChars="200"/>
        <w:rPr>
          <w:szCs w:val="21"/>
        </w:rPr>
      </w:pPr>
      <w:r>
        <w:rPr>
          <w:rFonts w:hint="eastAsia"/>
          <w:szCs w:val="21"/>
        </w:rPr>
        <w:t>待测元素</w:t>
      </w:r>
      <w:r>
        <w:rPr>
          <w:rFonts w:hint="eastAsia"/>
          <w:i/>
          <w:iCs/>
          <w:szCs w:val="21"/>
        </w:rPr>
        <w:t>X</w:t>
      </w:r>
      <w:r>
        <w:rPr>
          <w:rFonts w:hint="eastAsia"/>
          <w:szCs w:val="21"/>
        </w:rPr>
        <w:t>的含量以质量分数</w:t>
      </w:r>
      <w:r>
        <w:rPr>
          <w:i/>
        </w:rPr>
        <w:t>w</w:t>
      </w:r>
      <w:r>
        <w:rPr>
          <w:rFonts w:hint="eastAsia"/>
          <w:vertAlign w:val="subscript"/>
        </w:rPr>
        <w:t>1x</w:t>
      </w:r>
      <w:r>
        <w:rPr>
          <w:rFonts w:hint="eastAsia"/>
          <w:szCs w:val="21"/>
        </w:rPr>
        <w:t>计，按公式（1）计算：</w:t>
      </w:r>
    </w:p>
    <w:p>
      <w:pPr>
        <w:jc w:val="right"/>
        <w:rPr>
          <w:szCs w:val="21"/>
        </w:rPr>
      </w:pPr>
      <m:oMath>
        <m:sSub>
          <m:sSubPr>
            <m:ctrlPr>
              <w:rPr>
                <w:rFonts w:ascii="Cambria Math" w:hAnsi="Cambria Math" w:eastAsia="Cambria Math" w:cs="Cambria Math"/>
                <w:i/>
                <w:szCs w:val="21"/>
              </w:rPr>
            </m:ctrlPr>
          </m:sSubPr>
          <m:e>
            <m:r>
              <m:rPr/>
              <w:rPr>
                <w:rFonts w:ascii="Cambria Math" w:hAnsi="Cambria Math" w:eastAsia="Cambria Math" w:cs="Cambria Math"/>
                <w:szCs w:val="21"/>
              </w:rPr>
              <m:t>w</m:t>
            </m:r>
            <m:ctrlPr>
              <w:rPr>
                <w:rFonts w:ascii="Cambria Math" w:hAnsi="Cambria Math" w:eastAsia="Cambria Math" w:cs="Cambria Math"/>
                <w:i/>
                <w:szCs w:val="21"/>
              </w:rPr>
            </m:ctrlPr>
          </m:e>
          <m:sub>
            <m:r>
              <m:rPr/>
              <w:rPr>
                <w:rFonts w:ascii="Cambria Math" w:hAnsi="Cambria Math" w:eastAsia="Cambria Math" w:cs="Cambria Math"/>
                <w:szCs w:val="21"/>
              </w:rPr>
              <m:t>1x</m:t>
            </m:r>
            <m:ctrlPr>
              <w:rPr>
                <w:rFonts w:ascii="Cambria Math" w:hAnsi="Cambria Math" w:eastAsia="Cambria Math" w:cs="Cambria Math"/>
                <w:i/>
                <w:szCs w:val="21"/>
              </w:rPr>
            </m:ctrlPr>
          </m:sub>
        </m:sSub>
        <m:r>
          <m:rPr/>
          <w:rPr>
            <w:rFonts w:ascii="Cambria Math" w:hAnsi="Cambria Math" w:eastAsia="Cambria Math" w:cs="Cambria Math"/>
            <w:szCs w:val="21"/>
          </w:rPr>
          <m:t>=</m:t>
        </m:r>
        <m:f>
          <m:fPr>
            <m:ctrlPr>
              <w:rPr>
                <w:rFonts w:ascii="Cambria Math" w:hAnsi="Cambria Math" w:eastAsia="Cambria Math"/>
                <w:i/>
                <w:szCs w:val="21"/>
              </w:rPr>
            </m:ctrlPr>
          </m:fPr>
          <m:num>
            <m:r>
              <m:rPr/>
              <w:rPr>
                <w:rFonts w:ascii="Cambria Math" w:hAnsi="Cambria Math"/>
                <w:szCs w:val="21"/>
              </w:rPr>
              <m:t>k</m:t>
            </m:r>
            <m:r>
              <m:rPr/>
              <w:rPr>
                <w:rFonts w:ascii="Cambria Math" w:hAnsi="Cambria Math" w:eastAsia="Cambria Math" w:cs="Cambria Math"/>
                <w:szCs w:val="21"/>
              </w:rPr>
              <m:t>⋅(</m:t>
            </m:r>
            <m:sSub>
              <m:sSubPr>
                <m:ctrlPr>
                  <w:rPr>
                    <w:rFonts w:ascii="Cambria Math" w:hAnsi="Cambria Math" w:eastAsia="Cambria Math" w:cs="Cambria Math"/>
                    <w:i/>
                    <w:szCs w:val="21"/>
                  </w:rPr>
                </m:ctrlPr>
              </m:sSubPr>
              <m:e>
                <m:r>
                  <m:rPr/>
                  <w:rPr>
                    <w:rFonts w:ascii="Cambria Math" w:hAnsi="Cambria Math" w:eastAsia="Cambria Math" w:cs="Cambria Math"/>
                    <w:szCs w:val="21"/>
                  </w:rPr>
                  <m:t>ρ</m:t>
                </m:r>
                <m:ctrlPr>
                  <w:rPr>
                    <w:rFonts w:ascii="Cambria Math" w:hAnsi="Cambria Math" w:eastAsia="Cambria Math" w:cs="Cambria Math"/>
                    <w:i/>
                    <w:szCs w:val="21"/>
                  </w:rPr>
                </m:ctrlPr>
              </m:e>
              <m:sub>
                <m:r>
                  <m:rPr/>
                  <w:rPr>
                    <w:rFonts w:ascii="Cambria Math" w:hAnsi="Cambria Math" w:eastAsia="Cambria Math" w:cs="Cambria Math"/>
                    <w:szCs w:val="21"/>
                  </w:rPr>
                  <m:t>1</m:t>
                </m:r>
                <m:ctrlPr>
                  <w:rPr>
                    <w:rFonts w:ascii="Cambria Math" w:hAnsi="Cambria Math" w:eastAsia="Cambria Math" w:cs="Cambria Math"/>
                    <w:i/>
                    <w:szCs w:val="21"/>
                  </w:rPr>
                </m:ctrlPr>
              </m:sub>
            </m:sSub>
            <m:r>
              <m:rPr/>
              <w:rPr>
                <w:rFonts w:ascii="Cambria Math" w:hAnsi="Cambria Math" w:eastAsia="Cambria Math" w:cs="Cambria Math"/>
                <w:szCs w:val="21"/>
              </w:rPr>
              <m:t>−</m:t>
            </m:r>
            <m:sSub>
              <m:sSubPr>
                <m:ctrlPr>
                  <w:rPr>
                    <w:rFonts w:ascii="Cambria Math" w:hAnsi="Cambria Math" w:eastAsia="Cambria Math" w:cs="Cambria Math"/>
                    <w:i/>
                    <w:szCs w:val="21"/>
                  </w:rPr>
                </m:ctrlPr>
              </m:sSubPr>
              <m:e>
                <m:r>
                  <m:rPr/>
                  <w:rPr>
                    <w:rFonts w:ascii="Cambria Math" w:hAnsi="Cambria Math" w:eastAsia="Cambria Math" w:cs="Cambria Math"/>
                    <w:szCs w:val="21"/>
                  </w:rPr>
                  <m:t>ρ</m:t>
                </m:r>
                <m:ctrlPr>
                  <w:rPr>
                    <w:rFonts w:ascii="Cambria Math" w:hAnsi="Cambria Math" w:eastAsia="Cambria Math" w:cs="Cambria Math"/>
                    <w:i/>
                    <w:szCs w:val="21"/>
                  </w:rPr>
                </m:ctrlPr>
              </m:e>
              <m:sub>
                <m:r>
                  <m:rPr/>
                  <w:rPr>
                    <w:rFonts w:ascii="Cambria Math" w:hAnsi="Cambria Math" w:eastAsia="Cambria Math" w:cs="Cambria Math"/>
                    <w:szCs w:val="21"/>
                  </w:rPr>
                  <m:t>0</m:t>
                </m:r>
                <m:ctrlPr>
                  <w:rPr>
                    <w:rFonts w:ascii="Cambria Math" w:hAnsi="Cambria Math" w:eastAsia="Cambria Math" w:cs="Cambria Math"/>
                    <w:i/>
                    <w:szCs w:val="21"/>
                  </w:rPr>
                </m:ctrlPr>
              </m:sub>
            </m:sSub>
            <m:r>
              <m:rPr/>
              <w:rPr>
                <w:rFonts w:ascii="Cambria Math" w:hAnsi="Cambria Math" w:eastAsia="Cambria Math" w:cs="Cambria Math"/>
                <w:szCs w:val="21"/>
              </w:rPr>
              <m:t>)</m:t>
            </m:r>
            <m:sSub>
              <m:sSubPr>
                <m:ctrlPr>
                  <w:rPr>
                    <w:rFonts w:ascii="Cambria Math" w:hAnsi="Cambria Math" w:eastAsia="Cambria Math" w:cs="Cambria Math"/>
                    <w:i/>
                    <w:szCs w:val="21"/>
                  </w:rPr>
                </m:ctrlPr>
              </m:sSubPr>
              <m:e>
                <m:r>
                  <m:rPr/>
                  <w:rPr>
                    <w:rFonts w:ascii="Cambria Math" w:hAnsi="Cambria Math" w:eastAsia="Cambria Math" w:cs="Cambria Math"/>
                    <w:szCs w:val="21"/>
                  </w:rPr>
                  <m:t>V</m:t>
                </m:r>
                <m:ctrlPr>
                  <w:rPr>
                    <w:rFonts w:ascii="Cambria Math" w:hAnsi="Cambria Math" w:eastAsia="Cambria Math" w:cs="Cambria Math"/>
                    <w:i/>
                    <w:szCs w:val="21"/>
                  </w:rPr>
                </m:ctrlPr>
              </m:e>
              <m:sub>
                <m:r>
                  <m:rPr/>
                  <w:rPr>
                    <w:rFonts w:ascii="Cambria Math" w:hAnsi="Cambria Math" w:eastAsia="Cambria Math" w:cs="Cambria Math"/>
                    <w:szCs w:val="21"/>
                  </w:rPr>
                  <m:t>1</m:t>
                </m:r>
                <m:ctrlPr>
                  <w:rPr>
                    <w:rFonts w:ascii="Cambria Math" w:hAnsi="Cambria Math" w:eastAsia="Cambria Math" w:cs="Cambria Math"/>
                    <w:i/>
                    <w:szCs w:val="21"/>
                  </w:rPr>
                </m:ctrlPr>
              </m:sub>
            </m:sSub>
            <m:r>
              <m:rPr/>
              <w:rPr>
                <w:rFonts w:ascii="Cambria Math" w:hAnsi="Cambria Math" w:eastAsia="Cambria Math" w:cs="Cambria Math"/>
                <w:szCs w:val="21"/>
              </w:rPr>
              <m:t>×</m:t>
            </m:r>
            <m:sSup>
              <m:sSupPr>
                <m:ctrlPr>
                  <w:rPr>
                    <w:rFonts w:ascii="Cambria Math" w:hAnsi="Cambria Math" w:eastAsia="Cambria Math" w:cs="Cambria Math"/>
                    <w:i/>
                    <w:szCs w:val="21"/>
                  </w:rPr>
                </m:ctrlPr>
              </m:sSupPr>
              <m:e>
                <m:r>
                  <m:rPr/>
                  <w:rPr>
                    <w:rFonts w:ascii="Cambria Math" w:hAnsi="Cambria Math" w:eastAsia="Cambria Math" w:cs="Cambria Math"/>
                    <w:szCs w:val="21"/>
                  </w:rPr>
                  <m:t>10</m:t>
                </m:r>
                <m:ctrlPr>
                  <w:rPr>
                    <w:rFonts w:ascii="Cambria Math" w:hAnsi="Cambria Math" w:eastAsia="Cambria Math" w:cs="Cambria Math"/>
                    <w:i/>
                    <w:szCs w:val="21"/>
                  </w:rPr>
                </m:ctrlPr>
              </m:e>
              <m:sup>
                <m:r>
                  <m:rPr/>
                  <w:rPr>
                    <w:rFonts w:ascii="Cambria Math" w:hAnsi="Cambria Math" w:eastAsia="Cambria Math" w:cs="Cambria Math"/>
                    <w:szCs w:val="21"/>
                  </w:rPr>
                  <m:t>−6</m:t>
                </m:r>
                <m:ctrlPr>
                  <w:rPr>
                    <w:rFonts w:ascii="Cambria Math" w:hAnsi="Cambria Math" w:eastAsia="Cambria Math" w:cs="Cambria Math"/>
                    <w:i/>
                    <w:szCs w:val="21"/>
                  </w:rPr>
                </m:ctrlPr>
              </m:sup>
            </m:sSup>
            <m:ctrlPr>
              <w:rPr>
                <w:rFonts w:ascii="Cambria Math" w:hAnsi="Cambria Math" w:eastAsia="Cambria Math"/>
                <w:i/>
                <w:szCs w:val="21"/>
              </w:rPr>
            </m:ctrlPr>
          </m:num>
          <m:den>
            <m:sSub>
              <m:sSubPr>
                <m:ctrlPr>
                  <w:rPr>
                    <w:rFonts w:ascii="Cambria Math" w:hAnsi="Cambria Math" w:eastAsia="Cambria Math" w:cs="Cambria Math"/>
                    <w:i/>
                    <w:szCs w:val="21"/>
                  </w:rPr>
                </m:ctrlPr>
              </m:sSubPr>
              <m:e>
                <m:r>
                  <m:rPr/>
                  <w:rPr>
                    <w:rFonts w:ascii="Cambria Math" w:hAnsi="Cambria Math" w:eastAsia="Cambria Math" w:cs="Cambria Math"/>
                    <w:szCs w:val="21"/>
                  </w:rPr>
                  <m:t>m</m:t>
                </m:r>
                <m:ctrlPr>
                  <w:rPr>
                    <w:rFonts w:ascii="Cambria Math" w:hAnsi="Cambria Math" w:eastAsia="Cambria Math" w:cs="Cambria Math"/>
                    <w:i/>
                    <w:szCs w:val="21"/>
                  </w:rPr>
                </m:ctrlPr>
              </m:e>
              <m:sub>
                <m:r>
                  <m:rPr/>
                  <w:rPr>
                    <w:rFonts w:ascii="Cambria Math" w:hAnsi="Cambria Math" w:eastAsia="Cambria Math" w:cs="Cambria Math"/>
                    <w:szCs w:val="21"/>
                  </w:rPr>
                  <m:t>1</m:t>
                </m:r>
                <m:ctrlPr>
                  <w:rPr>
                    <w:rFonts w:ascii="Cambria Math" w:hAnsi="Cambria Math" w:eastAsia="Cambria Math" w:cs="Cambria Math"/>
                    <w:i/>
                    <w:szCs w:val="21"/>
                  </w:rPr>
                </m:ctrlPr>
              </m:sub>
            </m:sSub>
            <m:ctrlPr>
              <w:rPr>
                <w:rFonts w:ascii="Cambria Math" w:hAnsi="Cambria Math" w:eastAsia="Cambria Math"/>
                <w:i/>
                <w:szCs w:val="21"/>
              </w:rPr>
            </m:ctrlPr>
          </m:den>
        </m:f>
        <m:r>
          <m:rPr/>
          <w:rPr>
            <w:rFonts w:ascii="Cambria Math" w:hAnsi="Cambria Math" w:eastAsia="Cambria Math"/>
            <w:szCs w:val="21"/>
          </w:rPr>
          <m:t>×100%</m:t>
        </m:r>
      </m:oMath>
      <w:r>
        <w:rPr>
          <w:rFonts w:hint="eastAsia"/>
          <w:szCs w:val="21"/>
        </w:rPr>
        <w:t xml:space="preserve"> ………………………………（1）</w:t>
      </w:r>
    </w:p>
    <w:p>
      <w:pPr>
        <w:spacing w:line="400" w:lineRule="exact"/>
        <w:rPr>
          <w:rFonts w:ascii="Arial" w:hAnsi="Arial" w:eastAsia="Arial Unicode MS" w:cs="Arial"/>
          <w:szCs w:val="21"/>
        </w:rPr>
      </w:pPr>
      <w:r>
        <w:rPr>
          <w:rFonts w:hint="eastAsia"/>
          <w:szCs w:val="21"/>
        </w:rPr>
        <w:t>式中：</w:t>
      </w:r>
    </w:p>
    <w:p>
      <w:pPr>
        <w:spacing w:line="400" w:lineRule="exact"/>
        <w:ind w:firstLine="420" w:firstLineChars="200"/>
        <w:jc w:val="left"/>
        <w:rPr>
          <w:iCs/>
          <w:szCs w:val="21"/>
        </w:rPr>
      </w:pPr>
      <w:r>
        <w:rPr>
          <w:i/>
          <w:szCs w:val="21"/>
        </w:rPr>
        <w:t>w</w:t>
      </w:r>
      <w:r>
        <w:rPr>
          <w:iCs/>
          <w:szCs w:val="21"/>
          <w:vertAlign w:val="subscript"/>
        </w:rPr>
        <w:t>1x</w:t>
      </w:r>
      <w:r>
        <w:rPr>
          <w:rFonts w:hint="eastAsia"/>
          <w:i/>
          <w:szCs w:val="21"/>
        </w:rPr>
        <w:t>——</w:t>
      </w:r>
      <w:r>
        <w:rPr>
          <w:rFonts w:hint="eastAsia"/>
          <w:iCs/>
          <w:szCs w:val="21"/>
        </w:rPr>
        <w:t>待测元素X的质量分数；</w:t>
      </w:r>
    </w:p>
    <w:p>
      <w:pPr>
        <w:spacing w:line="400" w:lineRule="exact"/>
        <w:ind w:firstLine="420" w:firstLineChars="200"/>
        <w:jc w:val="left"/>
        <w:rPr>
          <w:szCs w:val="21"/>
        </w:rPr>
      </w:pPr>
      <w:r>
        <w:rPr>
          <w:rFonts w:hint="eastAsia"/>
          <w:i/>
          <w:szCs w:val="21"/>
        </w:rPr>
        <w:t xml:space="preserve">k   —— </w:t>
      </w:r>
      <w:r>
        <w:rPr>
          <w:rFonts w:hint="eastAsia"/>
          <w:szCs w:val="21"/>
        </w:rPr>
        <w:t>各元素单质与其氧化物的换算系数，见表6。计算氧化物的质量分数时，</w:t>
      </w:r>
      <w:r>
        <w:rPr>
          <w:rFonts w:hint="eastAsia"/>
          <w:i/>
          <w:szCs w:val="21"/>
        </w:rPr>
        <w:t>k</w:t>
      </w:r>
      <w:r>
        <w:rPr>
          <w:rFonts w:hint="eastAsia"/>
          <w:szCs w:val="21"/>
        </w:rPr>
        <w:t xml:space="preserve"> =1；</w:t>
      </w:r>
    </w:p>
    <w:p>
      <w:pPr>
        <w:spacing w:line="400" w:lineRule="exact"/>
        <w:ind w:firstLine="420" w:firstLineChars="200"/>
        <w:jc w:val="left"/>
        <w:rPr>
          <w:szCs w:val="21"/>
        </w:rPr>
      </w:pPr>
      <w:r>
        <w:rPr>
          <w:i/>
          <w:szCs w:val="21"/>
        </w:rPr>
        <w:t>ρ</w:t>
      </w:r>
      <w:r>
        <w:rPr>
          <w:i/>
          <w:szCs w:val="21"/>
          <w:vertAlign w:val="subscript"/>
        </w:rPr>
        <w:t>1</w:t>
      </w:r>
      <w:r>
        <w:rPr>
          <w:rFonts w:hint="eastAsia"/>
          <w:i/>
          <w:szCs w:val="21"/>
          <w:vertAlign w:val="subscript"/>
        </w:rPr>
        <w:t xml:space="preserve">  </w:t>
      </w:r>
      <w:r>
        <w:rPr>
          <w:rFonts w:hint="eastAsia"/>
          <w:i/>
          <w:szCs w:val="21"/>
        </w:rPr>
        <w:t xml:space="preserve">—— </w:t>
      </w:r>
      <w:r>
        <w:rPr>
          <w:rFonts w:hint="eastAsia"/>
          <w:szCs w:val="21"/>
        </w:rPr>
        <w:t>分析试液（4.5.5）中待测元素的质量浓度，单位为为微克每毫升</w:t>
      </w:r>
      <w:r>
        <w:rPr>
          <w:szCs w:val="21"/>
        </w:rPr>
        <w:t>（μg/mL）</w:t>
      </w:r>
      <w:r>
        <w:rPr>
          <w:rFonts w:hint="eastAsia"/>
          <w:szCs w:val="21"/>
        </w:rPr>
        <w:t>；</w:t>
      </w:r>
    </w:p>
    <w:p>
      <w:pPr>
        <w:spacing w:line="400" w:lineRule="exact"/>
        <w:ind w:firstLine="420" w:firstLineChars="200"/>
        <w:jc w:val="left"/>
        <w:rPr>
          <w:szCs w:val="21"/>
        </w:rPr>
      </w:pPr>
      <w:r>
        <w:rPr>
          <w:i/>
          <w:szCs w:val="21"/>
        </w:rPr>
        <w:t>ρ</w:t>
      </w:r>
      <w:r>
        <w:rPr>
          <w:i/>
          <w:szCs w:val="21"/>
          <w:vertAlign w:val="subscript"/>
        </w:rPr>
        <w:t>0</w:t>
      </w:r>
      <w:r>
        <w:rPr>
          <w:rFonts w:hint="eastAsia"/>
          <w:i/>
          <w:szCs w:val="21"/>
          <w:vertAlign w:val="subscript"/>
        </w:rPr>
        <w:t xml:space="preserve">  </w:t>
      </w:r>
      <w:r>
        <w:rPr>
          <w:rFonts w:hint="eastAsia"/>
          <w:i/>
          <w:szCs w:val="21"/>
        </w:rPr>
        <w:t xml:space="preserve">—— </w:t>
      </w:r>
      <w:r>
        <w:rPr>
          <w:rFonts w:hint="eastAsia"/>
          <w:szCs w:val="21"/>
        </w:rPr>
        <w:t>空白试液（4.5.3）中待测元素的质量浓度，单位为为微克每毫升</w:t>
      </w:r>
      <w:r>
        <w:rPr>
          <w:szCs w:val="21"/>
        </w:rPr>
        <w:t>（μg/mL）</w:t>
      </w:r>
      <w:r>
        <w:rPr>
          <w:rFonts w:hint="eastAsia"/>
          <w:szCs w:val="21"/>
        </w:rPr>
        <w:t>；</w:t>
      </w:r>
    </w:p>
    <w:p>
      <w:pPr>
        <w:spacing w:line="400" w:lineRule="exact"/>
        <w:ind w:firstLine="420" w:firstLineChars="200"/>
        <w:jc w:val="left"/>
        <w:rPr>
          <w:szCs w:val="21"/>
        </w:rPr>
      </w:pPr>
      <w:r>
        <w:rPr>
          <w:rFonts w:hint="eastAsia"/>
          <w:i/>
          <w:szCs w:val="21"/>
        </w:rPr>
        <w:t>V</w:t>
      </w:r>
      <w:r>
        <w:rPr>
          <w:szCs w:val="21"/>
          <w:vertAlign w:val="subscript"/>
        </w:rPr>
        <w:t>1</w:t>
      </w:r>
      <w:r>
        <w:rPr>
          <w:rFonts w:hint="eastAsia"/>
          <w:szCs w:val="21"/>
          <w:vertAlign w:val="subscript"/>
        </w:rPr>
        <w:t xml:space="preserve"> </w:t>
      </w:r>
      <w:r>
        <w:rPr>
          <w:rFonts w:hint="eastAsia"/>
          <w:i/>
          <w:szCs w:val="21"/>
        </w:rPr>
        <w:t xml:space="preserve">—— </w:t>
      </w:r>
      <w:r>
        <w:rPr>
          <w:rFonts w:hint="eastAsia"/>
          <w:szCs w:val="21"/>
        </w:rPr>
        <w:t>试液体积，单位为毫升（mL）；</w:t>
      </w:r>
    </w:p>
    <w:p>
      <w:pPr>
        <w:spacing w:line="400" w:lineRule="exact"/>
        <w:ind w:firstLine="420" w:firstLineChars="200"/>
        <w:jc w:val="left"/>
        <w:rPr>
          <w:szCs w:val="21"/>
        </w:rPr>
      </w:pPr>
      <w:r>
        <w:rPr>
          <w:i/>
          <w:szCs w:val="21"/>
        </w:rPr>
        <w:t>m</w:t>
      </w:r>
      <w:r>
        <w:rPr>
          <w:szCs w:val="21"/>
          <w:vertAlign w:val="subscript"/>
        </w:rPr>
        <w:t>1</w:t>
      </w:r>
      <w:r>
        <w:rPr>
          <w:rFonts w:hint="eastAsia"/>
          <w:szCs w:val="21"/>
          <w:vertAlign w:val="subscript"/>
        </w:rPr>
        <w:t xml:space="preserve"> </w:t>
      </w:r>
      <w:r>
        <w:rPr>
          <w:rFonts w:hint="eastAsia"/>
          <w:i/>
          <w:szCs w:val="21"/>
        </w:rPr>
        <w:t xml:space="preserve">—— </w:t>
      </w:r>
      <w:r>
        <w:rPr>
          <w:rFonts w:hint="eastAsia"/>
          <w:szCs w:val="21"/>
        </w:rPr>
        <w:t>试料的质量，单位为克（g）。</w:t>
      </w:r>
    </w:p>
    <w:p>
      <w:pPr>
        <w:spacing w:after="240" w:line="400" w:lineRule="exact"/>
        <w:jc w:val="center"/>
        <w:rPr>
          <w:rFonts w:ascii="黑体" w:hAnsi="黑体" w:eastAsia="黑体"/>
          <w:szCs w:val="21"/>
        </w:rPr>
      </w:pPr>
      <w:r>
        <w:rPr>
          <w:rFonts w:hint="eastAsia" w:ascii="黑体" w:hAnsi="黑体" w:eastAsia="黑体"/>
          <w:szCs w:val="21"/>
        </w:rPr>
        <w:t>表6 各元素单质与其氧化物的换算关系</w:t>
      </w:r>
    </w:p>
    <w:tbl>
      <w:tblPr>
        <w:tblStyle w:val="34"/>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8"/>
        <w:gridCol w:w="3119"/>
        <w:gridCol w:w="1225"/>
        <w:gridCol w:w="3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092" w:type="dxa"/>
            <w:tcBorders>
              <w:top w:val="single" w:color="000000" w:sz="12" w:space="0"/>
              <w:left w:val="single" w:color="000000" w:sz="12"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元素</w:t>
            </w:r>
          </w:p>
        </w:tc>
        <w:tc>
          <w:tcPr>
            <w:tcW w:w="2940" w:type="dxa"/>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k</w:t>
            </w:r>
          </w:p>
        </w:tc>
        <w:tc>
          <w:tcPr>
            <w:tcW w:w="1155" w:type="dxa"/>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元素</w:t>
            </w:r>
          </w:p>
        </w:tc>
        <w:tc>
          <w:tcPr>
            <w:tcW w:w="2835" w:type="dxa"/>
            <w:tcBorders>
              <w:top w:val="single" w:color="000000" w:sz="12" w:space="0"/>
              <w:left w:val="single" w:color="000000" w:sz="4" w:space="0"/>
              <w:bottom w:val="single" w:color="000000" w:sz="12" w:space="0"/>
              <w:right w:val="single" w:color="000000" w:sz="12" w:space="0"/>
            </w:tcBorders>
            <w:vAlign w:val="center"/>
          </w:tcPr>
          <w:p>
            <w:pPr>
              <w:spacing w:line="400" w:lineRule="exact"/>
              <w:jc w:val="center"/>
              <w:rPr>
                <w:sz w:val="18"/>
                <w:szCs w:val="18"/>
              </w:rPr>
            </w:pPr>
            <w:r>
              <w:rPr>
                <w:rFonts w:hint="eastAsia"/>
                <w:sz w:val="18"/>
                <w:szCs w:val="18"/>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092" w:type="dxa"/>
            <w:tcBorders>
              <w:top w:val="single" w:color="000000" w:sz="12"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La</w:t>
            </w:r>
          </w:p>
        </w:tc>
        <w:tc>
          <w:tcPr>
            <w:tcW w:w="2940" w:type="dxa"/>
            <w:tcBorders>
              <w:top w:val="single" w:color="000000" w:sz="12"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0.8526</w:t>
            </w:r>
          </w:p>
        </w:tc>
        <w:tc>
          <w:tcPr>
            <w:tcW w:w="1155" w:type="dxa"/>
            <w:tcBorders>
              <w:top w:val="single" w:color="000000" w:sz="12"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Dy</w:t>
            </w:r>
          </w:p>
        </w:tc>
        <w:tc>
          <w:tcPr>
            <w:tcW w:w="2835" w:type="dxa"/>
            <w:tcBorders>
              <w:top w:val="single" w:color="000000" w:sz="12"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0.8713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092"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Ce</w:t>
            </w:r>
          </w:p>
        </w:tc>
        <w:tc>
          <w:tcPr>
            <w:tcW w:w="29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0.8140</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Ho</w:t>
            </w:r>
          </w:p>
        </w:tc>
        <w:tc>
          <w:tcPr>
            <w:tcW w:w="283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0.8730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092"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Pr</w:t>
            </w:r>
          </w:p>
        </w:tc>
        <w:tc>
          <w:tcPr>
            <w:tcW w:w="29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0.8277</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Er</w:t>
            </w:r>
          </w:p>
        </w:tc>
        <w:tc>
          <w:tcPr>
            <w:tcW w:w="283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0.8745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092"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Nd</w:t>
            </w:r>
          </w:p>
        </w:tc>
        <w:tc>
          <w:tcPr>
            <w:tcW w:w="29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0.8573</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Tm</w:t>
            </w:r>
          </w:p>
        </w:tc>
        <w:tc>
          <w:tcPr>
            <w:tcW w:w="283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0.8756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092"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Sm</w:t>
            </w:r>
          </w:p>
        </w:tc>
        <w:tc>
          <w:tcPr>
            <w:tcW w:w="29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0.8624</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Yb</w:t>
            </w:r>
          </w:p>
        </w:tc>
        <w:tc>
          <w:tcPr>
            <w:tcW w:w="283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0.8782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092"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Gd</w:t>
            </w:r>
          </w:p>
        </w:tc>
        <w:tc>
          <w:tcPr>
            <w:tcW w:w="29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0.8676</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Lu</w:t>
            </w:r>
          </w:p>
        </w:tc>
        <w:tc>
          <w:tcPr>
            <w:tcW w:w="283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0.8794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92" w:type="dxa"/>
            <w:tcBorders>
              <w:top w:val="single" w:color="000000" w:sz="4" w:space="0"/>
              <w:left w:val="single" w:color="000000" w:sz="12"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Tb</w:t>
            </w:r>
          </w:p>
        </w:tc>
        <w:tc>
          <w:tcPr>
            <w:tcW w:w="2940" w:type="dxa"/>
            <w:tcBorders>
              <w:top w:val="single" w:color="000000" w:sz="4"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0.8502</w:t>
            </w:r>
          </w:p>
        </w:tc>
        <w:tc>
          <w:tcPr>
            <w:tcW w:w="1155" w:type="dxa"/>
            <w:tcBorders>
              <w:top w:val="single" w:color="000000" w:sz="4"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Y</w:t>
            </w:r>
          </w:p>
        </w:tc>
        <w:tc>
          <w:tcPr>
            <w:tcW w:w="2835" w:type="dxa"/>
            <w:tcBorders>
              <w:top w:val="single" w:color="000000" w:sz="4" w:space="0"/>
              <w:left w:val="single" w:color="000000" w:sz="4" w:space="0"/>
              <w:bottom w:val="single" w:color="000000" w:sz="12" w:space="0"/>
              <w:right w:val="single" w:color="000000" w:sz="12" w:space="0"/>
            </w:tcBorders>
            <w:vAlign w:val="center"/>
          </w:tcPr>
          <w:p>
            <w:pPr>
              <w:spacing w:line="400" w:lineRule="exact"/>
              <w:jc w:val="center"/>
              <w:rPr>
                <w:sz w:val="18"/>
                <w:szCs w:val="18"/>
              </w:rPr>
            </w:pPr>
            <w:r>
              <w:rPr>
                <w:rFonts w:hint="eastAsia"/>
                <w:sz w:val="18"/>
                <w:szCs w:val="18"/>
              </w:rPr>
              <w:t>0.7874</w:t>
            </w:r>
          </w:p>
        </w:tc>
      </w:tr>
    </w:tbl>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4.8 精密度</w:t>
      </w:r>
    </w:p>
    <w:p>
      <w:pPr>
        <w:spacing w:line="400" w:lineRule="exac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4.8.1 精密度原始数据及统计</w:t>
      </w:r>
    </w:p>
    <w:p>
      <w:pPr>
        <w:spacing w:line="400" w:lineRule="exact"/>
        <w:ind w:firstLine="420" w:firstLineChars="200"/>
        <w:rPr>
          <w:rFonts w:ascii="黑体" w:hAnsi="黑体" w:eastAsia="黑体"/>
          <w:color w:val="000000" w:themeColor="text1"/>
          <w:szCs w:val="21"/>
          <w14:textFill>
            <w14:solidFill>
              <w14:schemeClr w14:val="tx1"/>
            </w14:solidFill>
          </w14:textFill>
        </w:rPr>
      </w:pPr>
      <w:r>
        <w:rPr>
          <w:rFonts w:hint="eastAsia"/>
          <w:szCs w:val="21"/>
        </w:rPr>
        <w:t>精密度数据是在2022年，由7家实验室对氧化铕中氧化镧、氧化铈、氧化镨、氧化钕、氧化钐、氧化钆、氧化铽、氧化镝、氧化钬、氧化铒、氧化铥、氧化镱、氧化镥和氧化钇的6个不同水平样品进行协同试验确定的。每个实验室对氧化铕中氧化镧、氧化铈、氧化镨、氧化钕、氧化钐、氧化钆、氧化铽、氧化镝、氧化钬、氧化铒、氧化铥、氧化镱、氧化镥和氧化钇含量的每个水平在重复性条件下独立测定11次。试验数据按GB/T 6379.2进行统计分析。</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4.8.2重复性</w:t>
      </w:r>
    </w:p>
    <w:p>
      <w:pPr>
        <w:spacing w:line="400" w:lineRule="exact"/>
        <w:ind w:firstLine="420" w:firstLineChars="200"/>
        <w:rPr>
          <w:szCs w:val="21"/>
        </w:rPr>
      </w:pPr>
      <w:r>
        <w:rPr>
          <w:rFonts w:hint="eastAsia"/>
          <w:szCs w:val="21"/>
        </w:rPr>
        <w:t>在重复性条件下获得的两次独立测试结果的测定值，在表7给出的平均值范围内，这两个测试结果的绝对差值不超过重复性限（</w:t>
      </w:r>
      <w:r>
        <w:rPr>
          <w:rFonts w:hint="eastAsia"/>
          <w:i/>
          <w:szCs w:val="21"/>
        </w:rPr>
        <w:t>r</w:t>
      </w:r>
      <w:r>
        <w:rPr>
          <w:rFonts w:hint="eastAsia"/>
          <w:szCs w:val="21"/>
        </w:rPr>
        <w:t>），超过重复性限（</w:t>
      </w:r>
      <w:r>
        <w:rPr>
          <w:rFonts w:hint="eastAsia"/>
          <w:i/>
          <w:szCs w:val="21"/>
        </w:rPr>
        <w:t>r</w:t>
      </w:r>
      <w:r>
        <w:rPr>
          <w:rFonts w:hint="eastAsia"/>
          <w:szCs w:val="21"/>
        </w:rPr>
        <w:t>）的情况不超过5%。重复性限（</w:t>
      </w:r>
      <w:r>
        <w:rPr>
          <w:rFonts w:hint="eastAsia"/>
          <w:i/>
          <w:szCs w:val="21"/>
        </w:rPr>
        <w:t>r</w:t>
      </w:r>
      <w:r>
        <w:rPr>
          <w:rFonts w:hint="eastAsia"/>
          <w:szCs w:val="21"/>
        </w:rPr>
        <w:t>）按表7数据采用线性内插法求得。</w:t>
      </w:r>
    </w:p>
    <w:p>
      <w:pPr>
        <w:spacing w:after="240" w:line="400" w:lineRule="exact"/>
        <w:jc w:val="center"/>
        <w:rPr>
          <w:rFonts w:ascii="黑体" w:hAnsi="黑体" w:eastAsia="黑体"/>
          <w:szCs w:val="21"/>
        </w:rPr>
      </w:pPr>
      <w:r>
        <w:rPr>
          <w:rFonts w:hint="eastAsia" w:ascii="黑体" w:hAnsi="黑体" w:eastAsia="黑体"/>
          <w:szCs w:val="21"/>
        </w:rPr>
        <w:t>表7重复性限</w:t>
      </w:r>
    </w:p>
    <w:tbl>
      <w:tblPr>
        <w:tblStyle w:val="34"/>
        <w:tblW w:w="498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2"/>
        <w:gridCol w:w="1409"/>
        <w:gridCol w:w="1416"/>
        <w:gridCol w:w="1416"/>
        <w:gridCol w:w="1416"/>
        <w:gridCol w:w="15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pct"/>
            <w:tcBorders>
              <w:bottom w:val="single" w:color="auto" w:sz="12" w:space="0"/>
            </w:tcBorders>
            <w:vAlign w:val="center"/>
          </w:tcPr>
          <w:p>
            <w:pPr>
              <w:spacing w:line="400" w:lineRule="exact"/>
              <w:jc w:val="center"/>
              <w:rPr>
                <w:sz w:val="18"/>
                <w:szCs w:val="18"/>
              </w:rPr>
            </w:pPr>
            <w:r>
              <w:rPr>
                <w:rFonts w:hint="eastAsia"/>
                <w:sz w:val="18"/>
                <w:szCs w:val="18"/>
              </w:rPr>
              <w:t>被测元素</w:t>
            </w:r>
          </w:p>
        </w:tc>
        <w:tc>
          <w:tcPr>
            <w:tcW w:w="828" w:type="pct"/>
            <w:tcBorders>
              <w:bottom w:val="single" w:color="auto" w:sz="12" w:space="0"/>
            </w:tcBorders>
            <w:vAlign w:val="center"/>
          </w:tcPr>
          <w:p>
            <w:pPr>
              <w:spacing w:line="400" w:lineRule="exact"/>
              <w:jc w:val="center"/>
              <w:rPr>
                <w:sz w:val="18"/>
                <w:szCs w:val="18"/>
              </w:rPr>
            </w:pPr>
            <w:r>
              <w:rPr>
                <w:rFonts w:hint="eastAsia"/>
                <w:sz w:val="18"/>
                <w:szCs w:val="18"/>
              </w:rPr>
              <w:t>质量分数 / %</w:t>
            </w:r>
          </w:p>
        </w:tc>
        <w:tc>
          <w:tcPr>
            <w:tcW w:w="832" w:type="pct"/>
            <w:tcBorders>
              <w:bottom w:val="single" w:color="auto" w:sz="12" w:space="0"/>
              <w:right w:val="double" w:color="auto" w:sz="4" w:space="0"/>
            </w:tcBorders>
            <w:vAlign w:val="center"/>
          </w:tcPr>
          <w:p>
            <w:pPr>
              <w:spacing w:line="400" w:lineRule="exact"/>
              <w:jc w:val="center"/>
              <w:rPr>
                <w:sz w:val="18"/>
                <w:szCs w:val="18"/>
              </w:rPr>
            </w:pPr>
            <w:r>
              <w:rPr>
                <w:rFonts w:hint="eastAsia"/>
                <w:sz w:val="18"/>
                <w:szCs w:val="18"/>
              </w:rPr>
              <w:t>重复性限（r）</w:t>
            </w:r>
          </w:p>
        </w:tc>
        <w:tc>
          <w:tcPr>
            <w:tcW w:w="832" w:type="pct"/>
            <w:tcBorders>
              <w:left w:val="double" w:color="auto" w:sz="4" w:space="0"/>
              <w:bottom w:val="single" w:color="auto" w:sz="12" w:space="0"/>
            </w:tcBorders>
            <w:vAlign w:val="center"/>
          </w:tcPr>
          <w:p>
            <w:pPr>
              <w:spacing w:line="400" w:lineRule="exact"/>
              <w:jc w:val="center"/>
              <w:rPr>
                <w:sz w:val="18"/>
                <w:szCs w:val="18"/>
              </w:rPr>
            </w:pPr>
            <w:r>
              <w:rPr>
                <w:rFonts w:hint="eastAsia"/>
                <w:sz w:val="18"/>
                <w:szCs w:val="18"/>
              </w:rPr>
              <w:t>被测元素</w:t>
            </w:r>
          </w:p>
        </w:tc>
        <w:tc>
          <w:tcPr>
            <w:tcW w:w="832" w:type="pct"/>
            <w:tcBorders>
              <w:bottom w:val="single" w:color="auto" w:sz="12" w:space="0"/>
            </w:tcBorders>
            <w:vAlign w:val="center"/>
          </w:tcPr>
          <w:p>
            <w:pPr>
              <w:spacing w:line="400" w:lineRule="exact"/>
              <w:jc w:val="center"/>
              <w:rPr>
                <w:sz w:val="18"/>
                <w:szCs w:val="18"/>
              </w:rPr>
            </w:pPr>
            <w:r>
              <w:rPr>
                <w:rFonts w:hint="eastAsia"/>
                <w:sz w:val="18"/>
                <w:szCs w:val="18"/>
              </w:rPr>
              <w:t>质量分数 / %</w:t>
            </w:r>
          </w:p>
        </w:tc>
        <w:tc>
          <w:tcPr>
            <w:tcW w:w="926" w:type="pct"/>
            <w:tcBorders>
              <w:bottom w:val="single" w:color="auto" w:sz="12" w:space="0"/>
            </w:tcBorders>
            <w:vAlign w:val="center"/>
          </w:tcPr>
          <w:p>
            <w:pPr>
              <w:spacing w:line="400" w:lineRule="exact"/>
              <w:jc w:val="center"/>
              <w:rPr>
                <w:sz w:val="18"/>
                <w:szCs w:val="18"/>
              </w:rPr>
            </w:pPr>
            <w:r>
              <w:rPr>
                <w:rFonts w:hint="eastAsia"/>
                <w:sz w:val="18"/>
                <w:szCs w:val="18"/>
              </w:rPr>
              <w:t>重复性限（r）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restart"/>
            <w:tcBorders>
              <w:top w:val="single" w:color="auto" w:sz="12" w:space="0"/>
            </w:tcBorders>
            <w:vAlign w:val="center"/>
          </w:tcPr>
          <w:p>
            <w:pPr>
              <w:spacing w:line="400" w:lineRule="exact"/>
              <w:jc w:val="center"/>
              <w:rPr>
                <w:sz w:val="18"/>
                <w:szCs w:val="18"/>
              </w:rPr>
            </w:pPr>
            <w:r>
              <w:rPr>
                <w:rFonts w:hint="eastAsia"/>
                <w:sz w:val="18"/>
                <w:szCs w:val="18"/>
              </w:rPr>
              <w:t>氧化镧</w:t>
            </w:r>
          </w:p>
        </w:tc>
        <w:tc>
          <w:tcPr>
            <w:tcW w:w="828" w:type="pct"/>
            <w:tcBorders>
              <w:top w:val="single" w:color="auto" w:sz="12" w:space="0"/>
            </w:tcBorders>
            <w:vAlign w:val="center"/>
          </w:tcPr>
          <w:p>
            <w:pPr>
              <w:spacing w:line="400" w:lineRule="exact"/>
              <w:jc w:val="center"/>
              <w:rPr>
                <w:sz w:val="18"/>
                <w:szCs w:val="18"/>
              </w:rPr>
            </w:pPr>
            <w:r>
              <w:rPr>
                <w:rFonts w:hint="eastAsia"/>
                <w:sz w:val="18"/>
                <w:szCs w:val="18"/>
              </w:rPr>
              <w:t>0.0008</w:t>
            </w:r>
          </w:p>
        </w:tc>
        <w:tc>
          <w:tcPr>
            <w:tcW w:w="832" w:type="pct"/>
            <w:tcBorders>
              <w:top w:val="single" w:color="auto" w:sz="12" w:space="0"/>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restart"/>
            <w:tcBorders>
              <w:top w:val="single" w:color="auto" w:sz="12" w:space="0"/>
              <w:left w:val="double" w:color="auto" w:sz="4" w:space="0"/>
            </w:tcBorders>
            <w:vAlign w:val="center"/>
          </w:tcPr>
          <w:p>
            <w:pPr>
              <w:spacing w:line="400" w:lineRule="exact"/>
              <w:jc w:val="center"/>
              <w:rPr>
                <w:sz w:val="18"/>
                <w:szCs w:val="18"/>
              </w:rPr>
            </w:pPr>
            <w:r>
              <w:rPr>
                <w:rFonts w:hint="eastAsia"/>
                <w:sz w:val="18"/>
                <w:szCs w:val="18"/>
              </w:rPr>
              <w:t>氧化镝</w:t>
            </w:r>
          </w:p>
        </w:tc>
        <w:tc>
          <w:tcPr>
            <w:tcW w:w="1375" w:type="dxa"/>
            <w:tcBorders>
              <w:top w:val="single" w:color="auto" w:sz="12" w:space="0"/>
            </w:tcBorders>
            <w:vAlign w:val="center"/>
          </w:tcPr>
          <w:p>
            <w:pPr>
              <w:spacing w:line="400" w:lineRule="exact"/>
              <w:jc w:val="center"/>
              <w:rPr>
                <w:sz w:val="18"/>
                <w:szCs w:val="18"/>
              </w:rPr>
            </w:pPr>
            <w:r>
              <w:rPr>
                <w:rFonts w:hint="eastAsia"/>
                <w:sz w:val="18"/>
                <w:szCs w:val="18"/>
              </w:rPr>
              <w:t>0.0007</w:t>
            </w:r>
          </w:p>
        </w:tc>
        <w:tc>
          <w:tcPr>
            <w:tcW w:w="1533" w:type="dxa"/>
            <w:tcBorders>
              <w:top w:val="single" w:color="auto" w:sz="12" w:space="0"/>
            </w:tcBorders>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828" w:type="pct"/>
            <w:vAlign w:val="center"/>
          </w:tcPr>
          <w:p>
            <w:pPr>
              <w:spacing w:line="400" w:lineRule="exact"/>
              <w:jc w:val="center"/>
              <w:rPr>
                <w:sz w:val="18"/>
                <w:szCs w:val="18"/>
              </w:rPr>
            </w:pPr>
            <w:r>
              <w:rPr>
                <w:rFonts w:hint="eastAsia"/>
                <w:sz w:val="18"/>
                <w:szCs w:val="18"/>
              </w:rPr>
              <w:t>0.0011</w:t>
            </w:r>
          </w:p>
        </w:tc>
        <w:tc>
          <w:tcPr>
            <w:tcW w:w="832" w:type="pct"/>
            <w:tcBorders>
              <w:right w:val="double" w:color="auto" w:sz="4" w:space="0"/>
            </w:tcBorders>
            <w:vAlign w:val="center"/>
          </w:tcPr>
          <w:p>
            <w:pPr>
              <w:spacing w:line="400" w:lineRule="exact"/>
              <w:jc w:val="center"/>
              <w:rPr>
                <w:sz w:val="18"/>
                <w:szCs w:val="18"/>
              </w:rPr>
            </w:pPr>
            <w:r>
              <w:rPr>
                <w:rFonts w:hint="eastAsia"/>
                <w:sz w:val="18"/>
                <w:szCs w:val="18"/>
              </w:rPr>
              <w:t>0.0001</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0.0011</w:t>
            </w:r>
          </w:p>
        </w:tc>
        <w:tc>
          <w:tcPr>
            <w:tcW w:w="1533" w:type="dxa"/>
            <w:vAlign w:val="center"/>
          </w:tcPr>
          <w:p>
            <w:pPr>
              <w:spacing w:line="400" w:lineRule="exact"/>
              <w:jc w:val="center"/>
              <w:rPr>
                <w:sz w:val="18"/>
                <w:szCs w:val="18"/>
              </w:rPr>
            </w:pPr>
            <w:r>
              <w:rPr>
                <w:rFonts w:hint="eastAsia"/>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828" w:type="pct"/>
            <w:vAlign w:val="center"/>
          </w:tcPr>
          <w:p>
            <w:pPr>
              <w:spacing w:line="400" w:lineRule="exact"/>
              <w:jc w:val="center"/>
              <w:rPr>
                <w:sz w:val="18"/>
                <w:szCs w:val="18"/>
              </w:rPr>
            </w:pPr>
            <w:r>
              <w:rPr>
                <w:rFonts w:hint="eastAsia"/>
                <w:sz w:val="18"/>
                <w:szCs w:val="18"/>
              </w:rPr>
              <w:t>0.0052</w:t>
            </w:r>
          </w:p>
        </w:tc>
        <w:tc>
          <w:tcPr>
            <w:tcW w:w="832" w:type="pct"/>
            <w:tcBorders>
              <w:right w:val="double" w:color="auto" w:sz="4" w:space="0"/>
            </w:tcBorders>
            <w:vAlign w:val="center"/>
          </w:tcPr>
          <w:p>
            <w:pPr>
              <w:spacing w:line="400" w:lineRule="exact"/>
              <w:jc w:val="center"/>
              <w:rPr>
                <w:sz w:val="18"/>
                <w:szCs w:val="18"/>
              </w:rPr>
            </w:pPr>
            <w:r>
              <w:rPr>
                <w:rFonts w:hint="eastAsia"/>
                <w:sz w:val="18"/>
                <w:szCs w:val="18"/>
              </w:rPr>
              <w:t>0.0003</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0.0051</w:t>
            </w:r>
          </w:p>
        </w:tc>
        <w:tc>
          <w:tcPr>
            <w:tcW w:w="1533" w:type="dxa"/>
            <w:vAlign w:val="center"/>
          </w:tcPr>
          <w:p>
            <w:pPr>
              <w:spacing w:line="400" w:lineRule="exact"/>
              <w:jc w:val="center"/>
              <w:rPr>
                <w:sz w:val="18"/>
                <w:szCs w:val="18"/>
              </w:rPr>
            </w:pPr>
            <w:r>
              <w:rPr>
                <w:rFonts w:hint="eastAsia"/>
                <w:sz w:val="18"/>
                <w:szCs w:val="18"/>
              </w:rPr>
              <w:t>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828" w:type="pct"/>
            <w:vAlign w:val="center"/>
          </w:tcPr>
          <w:p>
            <w:pPr>
              <w:spacing w:line="400" w:lineRule="exact"/>
              <w:jc w:val="center"/>
              <w:rPr>
                <w:sz w:val="18"/>
                <w:szCs w:val="18"/>
              </w:rPr>
            </w:pPr>
            <w:r>
              <w:rPr>
                <w:rFonts w:hint="eastAsia"/>
                <w:sz w:val="18"/>
                <w:szCs w:val="18"/>
              </w:rPr>
              <w:t>0.011</w:t>
            </w:r>
          </w:p>
        </w:tc>
        <w:tc>
          <w:tcPr>
            <w:tcW w:w="832" w:type="pct"/>
            <w:tcBorders>
              <w:right w:val="double" w:color="auto" w:sz="4" w:space="0"/>
            </w:tcBorders>
            <w:vAlign w:val="center"/>
          </w:tcPr>
          <w:p>
            <w:pPr>
              <w:spacing w:line="400" w:lineRule="exact"/>
              <w:jc w:val="center"/>
              <w:rPr>
                <w:sz w:val="18"/>
                <w:szCs w:val="18"/>
              </w:rPr>
            </w:pPr>
            <w:r>
              <w:rPr>
                <w:rFonts w:hint="eastAsia"/>
                <w:sz w:val="18"/>
                <w:szCs w:val="18"/>
              </w:rPr>
              <w:t>0.0007</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0.011</w:t>
            </w:r>
          </w:p>
        </w:tc>
        <w:tc>
          <w:tcPr>
            <w:tcW w:w="1533" w:type="dxa"/>
            <w:vAlign w:val="center"/>
          </w:tcPr>
          <w:p>
            <w:pPr>
              <w:spacing w:line="400" w:lineRule="exact"/>
              <w:jc w:val="center"/>
              <w:rPr>
                <w:sz w:val="18"/>
                <w:szCs w:val="18"/>
              </w:rPr>
            </w:pPr>
            <w:r>
              <w:rPr>
                <w:rFonts w:hint="eastAsia"/>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828" w:type="pct"/>
            <w:vAlign w:val="center"/>
          </w:tcPr>
          <w:p>
            <w:pPr>
              <w:spacing w:line="400" w:lineRule="exact"/>
              <w:jc w:val="center"/>
              <w:rPr>
                <w:sz w:val="18"/>
                <w:szCs w:val="18"/>
              </w:rPr>
            </w:pPr>
            <w:r>
              <w:rPr>
                <w:rFonts w:hint="eastAsia"/>
                <w:sz w:val="18"/>
                <w:szCs w:val="18"/>
              </w:rPr>
              <w:t>0.039</w:t>
            </w:r>
          </w:p>
        </w:tc>
        <w:tc>
          <w:tcPr>
            <w:tcW w:w="832" w:type="pct"/>
            <w:tcBorders>
              <w:right w:val="double" w:color="auto" w:sz="4" w:space="0"/>
            </w:tcBorders>
            <w:vAlign w:val="center"/>
          </w:tcPr>
          <w:p>
            <w:pPr>
              <w:spacing w:line="400" w:lineRule="exact"/>
              <w:jc w:val="center"/>
              <w:rPr>
                <w:sz w:val="18"/>
                <w:szCs w:val="18"/>
              </w:rPr>
            </w:pPr>
            <w:r>
              <w:rPr>
                <w:rFonts w:hint="eastAsia"/>
                <w:sz w:val="18"/>
                <w:szCs w:val="18"/>
              </w:rPr>
              <w:t>0.001</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0.038</w:t>
            </w:r>
          </w:p>
        </w:tc>
        <w:tc>
          <w:tcPr>
            <w:tcW w:w="1533" w:type="dxa"/>
            <w:vAlign w:val="center"/>
          </w:tcPr>
          <w:p>
            <w:pPr>
              <w:spacing w:line="400" w:lineRule="exact"/>
              <w:jc w:val="center"/>
              <w:rPr>
                <w:sz w:val="18"/>
                <w:szCs w:val="18"/>
              </w:rPr>
            </w:pPr>
            <w:r>
              <w:rPr>
                <w:rFonts w:hint="eastAsia"/>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828" w:type="pct"/>
            <w:vAlign w:val="center"/>
          </w:tcPr>
          <w:p>
            <w:pPr>
              <w:spacing w:line="400" w:lineRule="exact"/>
              <w:jc w:val="center"/>
              <w:rPr>
                <w:sz w:val="18"/>
                <w:szCs w:val="18"/>
              </w:rPr>
            </w:pPr>
            <w:r>
              <w:rPr>
                <w:rFonts w:hint="eastAsia"/>
                <w:sz w:val="18"/>
                <w:szCs w:val="18"/>
              </w:rPr>
              <w:t>0.050</w:t>
            </w:r>
          </w:p>
        </w:tc>
        <w:tc>
          <w:tcPr>
            <w:tcW w:w="832" w:type="pct"/>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0.049</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8" w:type="pct"/>
            <w:vMerge w:val="restart"/>
            <w:vAlign w:val="center"/>
          </w:tcPr>
          <w:p>
            <w:pPr>
              <w:spacing w:line="400" w:lineRule="exact"/>
              <w:jc w:val="center"/>
              <w:rPr>
                <w:sz w:val="18"/>
                <w:szCs w:val="18"/>
              </w:rPr>
            </w:pPr>
            <w:r>
              <w:rPr>
                <w:rFonts w:hint="eastAsia"/>
                <w:sz w:val="18"/>
                <w:szCs w:val="18"/>
              </w:rPr>
              <w:t>氧化铈</w:t>
            </w:r>
          </w:p>
        </w:tc>
        <w:tc>
          <w:tcPr>
            <w:tcW w:w="1368" w:type="dxa"/>
            <w:vAlign w:val="center"/>
          </w:tcPr>
          <w:p>
            <w:pPr>
              <w:spacing w:line="400" w:lineRule="exact"/>
              <w:jc w:val="center"/>
              <w:rPr>
                <w:sz w:val="18"/>
                <w:szCs w:val="18"/>
              </w:rPr>
            </w:pPr>
            <w:r>
              <w:rPr>
                <w:rFonts w:hint="eastAsia"/>
                <w:sz w:val="18"/>
                <w:szCs w:val="18"/>
              </w:rPr>
              <w:t>0.0008</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0.0004</w:t>
            </w:r>
          </w:p>
        </w:tc>
        <w:tc>
          <w:tcPr>
            <w:tcW w:w="832"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氧化钬</w:t>
            </w:r>
          </w:p>
        </w:tc>
        <w:tc>
          <w:tcPr>
            <w:tcW w:w="1375" w:type="dxa"/>
            <w:vAlign w:val="center"/>
          </w:tcPr>
          <w:p>
            <w:pPr>
              <w:spacing w:line="400" w:lineRule="exact"/>
              <w:jc w:val="center"/>
              <w:rPr>
                <w:sz w:val="18"/>
                <w:szCs w:val="18"/>
              </w:rPr>
            </w:pPr>
            <w:r>
              <w:rPr>
                <w:rFonts w:hint="eastAsia"/>
                <w:sz w:val="18"/>
                <w:szCs w:val="18"/>
              </w:rPr>
              <w:t>0.0007</w:t>
            </w:r>
          </w:p>
        </w:tc>
        <w:tc>
          <w:tcPr>
            <w:tcW w:w="1533"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0.0010</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0.0001</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0.0011</w:t>
            </w:r>
          </w:p>
        </w:tc>
        <w:tc>
          <w:tcPr>
            <w:tcW w:w="1533" w:type="dxa"/>
            <w:vAlign w:val="center"/>
          </w:tcPr>
          <w:p>
            <w:pPr>
              <w:spacing w:line="400" w:lineRule="exact"/>
              <w:jc w:val="center"/>
              <w:rPr>
                <w:sz w:val="18"/>
                <w:szCs w:val="18"/>
              </w:rPr>
            </w:pPr>
            <w:r>
              <w:rPr>
                <w:rFonts w:hint="eastAsia"/>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0.0051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0.0005</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0.0050</w:t>
            </w:r>
          </w:p>
        </w:tc>
        <w:tc>
          <w:tcPr>
            <w:tcW w:w="1533" w:type="dxa"/>
            <w:vAlign w:val="center"/>
          </w:tcPr>
          <w:p>
            <w:pPr>
              <w:spacing w:line="400" w:lineRule="exact"/>
              <w:jc w:val="center"/>
              <w:rPr>
                <w:sz w:val="18"/>
                <w:szCs w:val="18"/>
              </w:rPr>
            </w:pPr>
            <w:r>
              <w:rPr>
                <w:rFonts w:hint="eastAsia"/>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0.001</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0.011</w:t>
            </w:r>
          </w:p>
        </w:tc>
        <w:tc>
          <w:tcPr>
            <w:tcW w:w="1533" w:type="dxa"/>
            <w:vAlign w:val="center"/>
          </w:tcPr>
          <w:p>
            <w:pPr>
              <w:spacing w:line="400" w:lineRule="exact"/>
              <w:jc w:val="center"/>
              <w:rPr>
                <w:sz w:val="18"/>
                <w:szCs w:val="18"/>
              </w:rPr>
            </w:pPr>
            <w:r>
              <w:rPr>
                <w:rFonts w:hint="eastAsia"/>
                <w:sz w:val="18"/>
                <w:szCs w:val="18"/>
              </w:rPr>
              <w:t>0.0008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0.039</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0.038</w:t>
            </w:r>
          </w:p>
        </w:tc>
        <w:tc>
          <w:tcPr>
            <w:tcW w:w="1533" w:type="dxa"/>
            <w:vAlign w:val="center"/>
          </w:tcPr>
          <w:p>
            <w:pPr>
              <w:spacing w:line="400" w:lineRule="exact"/>
              <w:jc w:val="center"/>
              <w:rPr>
                <w:sz w:val="18"/>
                <w:szCs w:val="18"/>
              </w:rPr>
            </w:pPr>
            <w:r>
              <w:rPr>
                <w:rFonts w:hint="eastAsia"/>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0.051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0.049</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restart"/>
            <w:vAlign w:val="center"/>
          </w:tcPr>
          <w:p>
            <w:pPr>
              <w:spacing w:line="400" w:lineRule="exact"/>
              <w:jc w:val="center"/>
              <w:rPr>
                <w:sz w:val="18"/>
                <w:szCs w:val="18"/>
              </w:rPr>
            </w:pPr>
            <w:r>
              <w:rPr>
                <w:rFonts w:hint="eastAsia"/>
                <w:sz w:val="18"/>
                <w:szCs w:val="18"/>
              </w:rPr>
              <w:t>氧化镨</w:t>
            </w:r>
          </w:p>
        </w:tc>
        <w:tc>
          <w:tcPr>
            <w:tcW w:w="1368" w:type="dxa"/>
            <w:vAlign w:val="center"/>
          </w:tcPr>
          <w:p>
            <w:pPr>
              <w:spacing w:line="400" w:lineRule="exact"/>
              <w:jc w:val="center"/>
              <w:rPr>
                <w:sz w:val="18"/>
                <w:szCs w:val="18"/>
              </w:rPr>
            </w:pPr>
            <w:r>
              <w:rPr>
                <w:rFonts w:hint="eastAsia"/>
                <w:sz w:val="18"/>
                <w:szCs w:val="18"/>
              </w:rPr>
              <w:t>0.0009</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氧化铒</w:t>
            </w:r>
          </w:p>
        </w:tc>
        <w:tc>
          <w:tcPr>
            <w:tcW w:w="1375" w:type="dxa"/>
            <w:vAlign w:val="center"/>
          </w:tcPr>
          <w:p>
            <w:pPr>
              <w:spacing w:line="400" w:lineRule="exact"/>
              <w:jc w:val="center"/>
              <w:rPr>
                <w:sz w:val="18"/>
                <w:szCs w:val="18"/>
              </w:rPr>
            </w:pPr>
            <w:r>
              <w:rPr>
                <w:rFonts w:hint="eastAsia"/>
                <w:sz w:val="18"/>
                <w:szCs w:val="18"/>
              </w:rPr>
              <w:t>0.0007</w:t>
            </w:r>
          </w:p>
        </w:tc>
        <w:tc>
          <w:tcPr>
            <w:tcW w:w="1533"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0.0010</w:t>
            </w:r>
          </w:p>
        </w:tc>
        <w:tc>
          <w:tcPr>
            <w:tcW w:w="1533" w:type="dxa"/>
            <w:vAlign w:val="center"/>
          </w:tcPr>
          <w:p>
            <w:pPr>
              <w:spacing w:line="400" w:lineRule="exact"/>
              <w:jc w:val="center"/>
              <w:rPr>
                <w:sz w:val="18"/>
                <w:szCs w:val="18"/>
              </w:rPr>
            </w:pPr>
            <w:r>
              <w:rPr>
                <w:rFonts w:hint="eastAsia"/>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0.0052</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0.0005</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0.0052</w:t>
            </w:r>
          </w:p>
        </w:tc>
        <w:tc>
          <w:tcPr>
            <w:tcW w:w="1533" w:type="dxa"/>
            <w:vAlign w:val="center"/>
          </w:tcPr>
          <w:p>
            <w:pPr>
              <w:spacing w:line="400" w:lineRule="exact"/>
              <w:jc w:val="center"/>
              <w:rPr>
                <w:sz w:val="18"/>
                <w:szCs w:val="18"/>
              </w:rPr>
            </w:pPr>
            <w:r>
              <w:rPr>
                <w:rFonts w:hint="eastAsia"/>
                <w:sz w:val="18"/>
                <w:szCs w:val="18"/>
              </w:rPr>
              <w:t>0.0006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0.0008</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0.011</w:t>
            </w:r>
          </w:p>
        </w:tc>
        <w:tc>
          <w:tcPr>
            <w:tcW w:w="1533" w:type="dxa"/>
            <w:vAlign w:val="center"/>
          </w:tcPr>
          <w:p>
            <w:pPr>
              <w:spacing w:line="400" w:lineRule="exact"/>
              <w:jc w:val="center"/>
              <w:rPr>
                <w:sz w:val="18"/>
                <w:szCs w:val="18"/>
              </w:rPr>
            </w:pPr>
            <w:r>
              <w:rPr>
                <w:rFonts w:hint="eastAsia"/>
                <w:sz w:val="18"/>
                <w:szCs w:val="18"/>
              </w:rPr>
              <w:t>0.0009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0.039</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0.038</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0.050</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0.049</w:t>
            </w:r>
          </w:p>
        </w:tc>
        <w:tc>
          <w:tcPr>
            <w:tcW w:w="1533" w:type="dxa"/>
            <w:vAlign w:val="center"/>
          </w:tcPr>
          <w:p>
            <w:pPr>
              <w:spacing w:line="400" w:lineRule="exact"/>
              <w:jc w:val="center"/>
              <w:rPr>
                <w:sz w:val="18"/>
                <w:szCs w:val="18"/>
              </w:rPr>
            </w:pPr>
            <w:r>
              <w:rPr>
                <w:rFonts w:hint="eastAsia"/>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restart"/>
            <w:vAlign w:val="center"/>
          </w:tcPr>
          <w:p>
            <w:pPr>
              <w:spacing w:line="400" w:lineRule="exact"/>
              <w:jc w:val="center"/>
              <w:rPr>
                <w:sz w:val="18"/>
                <w:szCs w:val="18"/>
              </w:rPr>
            </w:pPr>
            <w:r>
              <w:rPr>
                <w:rFonts w:hint="eastAsia"/>
                <w:sz w:val="18"/>
                <w:szCs w:val="18"/>
              </w:rPr>
              <w:t>氧化钕</w:t>
            </w:r>
          </w:p>
        </w:tc>
        <w:tc>
          <w:tcPr>
            <w:tcW w:w="1368" w:type="dxa"/>
            <w:vAlign w:val="center"/>
          </w:tcPr>
          <w:p>
            <w:pPr>
              <w:spacing w:line="400" w:lineRule="exact"/>
              <w:jc w:val="center"/>
              <w:rPr>
                <w:sz w:val="18"/>
                <w:szCs w:val="18"/>
              </w:rPr>
            </w:pPr>
            <w:r>
              <w:rPr>
                <w:rFonts w:hint="eastAsia"/>
                <w:sz w:val="18"/>
                <w:szCs w:val="18"/>
              </w:rPr>
              <w:t>0.0009</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氧化铥</w:t>
            </w:r>
          </w:p>
        </w:tc>
        <w:tc>
          <w:tcPr>
            <w:tcW w:w="1375" w:type="dxa"/>
            <w:vAlign w:val="center"/>
          </w:tcPr>
          <w:p>
            <w:pPr>
              <w:spacing w:line="400" w:lineRule="exact"/>
              <w:jc w:val="center"/>
              <w:rPr>
                <w:sz w:val="18"/>
                <w:szCs w:val="18"/>
              </w:rPr>
            </w:pPr>
            <w:r>
              <w:rPr>
                <w:rFonts w:hint="eastAsia"/>
                <w:sz w:val="18"/>
                <w:szCs w:val="18"/>
              </w:rPr>
              <w:t>0.0007</w:t>
            </w:r>
          </w:p>
        </w:tc>
        <w:tc>
          <w:tcPr>
            <w:tcW w:w="1533"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0.0011</w:t>
            </w:r>
          </w:p>
        </w:tc>
        <w:tc>
          <w:tcPr>
            <w:tcW w:w="1533" w:type="dxa"/>
            <w:vAlign w:val="center"/>
          </w:tcPr>
          <w:p>
            <w:pPr>
              <w:spacing w:line="400" w:lineRule="exact"/>
              <w:jc w:val="center"/>
              <w:rPr>
                <w:sz w:val="18"/>
                <w:szCs w:val="18"/>
              </w:rPr>
            </w:pPr>
            <w:r>
              <w:rPr>
                <w:rFonts w:hint="eastAsia"/>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0.0052</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0.0005</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0.0050</w:t>
            </w:r>
          </w:p>
        </w:tc>
        <w:tc>
          <w:tcPr>
            <w:tcW w:w="1533" w:type="dxa"/>
            <w:vAlign w:val="center"/>
          </w:tcPr>
          <w:p>
            <w:pPr>
              <w:spacing w:line="400" w:lineRule="exact"/>
              <w:jc w:val="center"/>
              <w:rPr>
                <w:sz w:val="18"/>
                <w:szCs w:val="18"/>
              </w:rPr>
            </w:pPr>
            <w:r>
              <w:rPr>
                <w:rFonts w:hint="eastAsia"/>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0.001</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0.011</w:t>
            </w:r>
          </w:p>
        </w:tc>
        <w:tc>
          <w:tcPr>
            <w:tcW w:w="1533" w:type="dxa"/>
            <w:vAlign w:val="center"/>
          </w:tcPr>
          <w:p>
            <w:pPr>
              <w:spacing w:line="400" w:lineRule="exact"/>
              <w:jc w:val="center"/>
              <w:rPr>
                <w:sz w:val="18"/>
                <w:szCs w:val="18"/>
              </w:rPr>
            </w:pPr>
            <w:r>
              <w:rPr>
                <w:rFonts w:hint="eastAsia"/>
                <w:sz w:val="18"/>
                <w:szCs w:val="18"/>
              </w:rPr>
              <w:t>0.0008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0.039</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0.037</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0.049</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0.048</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restart"/>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氧化钐</w:t>
            </w:r>
          </w:p>
        </w:tc>
        <w:tc>
          <w:tcPr>
            <w:tcW w:w="1368" w:type="dxa"/>
            <w:vAlign w:val="center"/>
          </w:tcPr>
          <w:p>
            <w:pPr>
              <w:spacing w:line="400" w:lineRule="exact"/>
              <w:jc w:val="center"/>
              <w:rPr>
                <w:sz w:val="18"/>
                <w:szCs w:val="18"/>
              </w:rPr>
            </w:pPr>
            <w:r>
              <w:rPr>
                <w:rFonts w:hint="eastAsia"/>
                <w:sz w:val="18"/>
                <w:szCs w:val="18"/>
              </w:rPr>
              <w:t>0.0007</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restart"/>
            <w:tcBorders>
              <w:left w:val="double" w:color="auto" w:sz="4" w:space="0"/>
            </w:tcBorders>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氧化镱</w:t>
            </w:r>
          </w:p>
        </w:tc>
        <w:tc>
          <w:tcPr>
            <w:tcW w:w="1375" w:type="dxa"/>
            <w:vAlign w:val="center"/>
          </w:tcPr>
          <w:p>
            <w:pPr>
              <w:spacing w:line="400" w:lineRule="exact"/>
              <w:jc w:val="center"/>
              <w:rPr>
                <w:sz w:val="18"/>
                <w:szCs w:val="18"/>
              </w:rPr>
            </w:pPr>
            <w:r>
              <w:rPr>
                <w:rFonts w:hint="eastAsia"/>
                <w:sz w:val="18"/>
                <w:szCs w:val="18"/>
              </w:rPr>
              <w:t>0.0007</w:t>
            </w:r>
          </w:p>
        </w:tc>
        <w:tc>
          <w:tcPr>
            <w:tcW w:w="1533"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0.0011</w:t>
            </w:r>
          </w:p>
        </w:tc>
        <w:tc>
          <w:tcPr>
            <w:tcW w:w="1533"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0.0051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0.0005</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0.0050</w:t>
            </w:r>
          </w:p>
        </w:tc>
        <w:tc>
          <w:tcPr>
            <w:tcW w:w="1533" w:type="dxa"/>
            <w:vAlign w:val="center"/>
          </w:tcPr>
          <w:p>
            <w:pPr>
              <w:spacing w:line="400" w:lineRule="exact"/>
              <w:jc w:val="center"/>
              <w:rPr>
                <w:sz w:val="18"/>
                <w:szCs w:val="18"/>
              </w:rPr>
            </w:pPr>
            <w:r>
              <w:rPr>
                <w:rFonts w:hint="eastAsia"/>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0.001</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0.011</w:t>
            </w:r>
          </w:p>
        </w:tc>
        <w:tc>
          <w:tcPr>
            <w:tcW w:w="1533" w:type="dxa"/>
            <w:vAlign w:val="center"/>
          </w:tcPr>
          <w:p>
            <w:pPr>
              <w:spacing w:line="400" w:lineRule="exact"/>
              <w:jc w:val="center"/>
              <w:rPr>
                <w:sz w:val="18"/>
                <w:szCs w:val="18"/>
              </w:rPr>
            </w:pPr>
            <w:r>
              <w:rPr>
                <w:rFonts w:hint="eastAsia"/>
                <w:sz w:val="18"/>
                <w:szCs w:val="18"/>
              </w:rPr>
              <w:t>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0.038</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0.037</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0.050</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0.049</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restart"/>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氧化钆</w:t>
            </w:r>
          </w:p>
        </w:tc>
        <w:tc>
          <w:tcPr>
            <w:tcW w:w="1368" w:type="dxa"/>
            <w:vAlign w:val="center"/>
          </w:tcPr>
          <w:p>
            <w:pPr>
              <w:spacing w:line="400" w:lineRule="exact"/>
              <w:jc w:val="center"/>
              <w:rPr>
                <w:sz w:val="18"/>
                <w:szCs w:val="18"/>
              </w:rPr>
            </w:pPr>
            <w:r>
              <w:rPr>
                <w:rFonts w:hint="eastAsia"/>
                <w:sz w:val="18"/>
                <w:szCs w:val="18"/>
              </w:rPr>
              <w:t>0.0008</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restart"/>
            <w:tcBorders>
              <w:left w:val="double" w:color="auto" w:sz="4" w:space="0"/>
            </w:tcBorders>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氧化镥</w:t>
            </w:r>
          </w:p>
        </w:tc>
        <w:tc>
          <w:tcPr>
            <w:tcW w:w="1375" w:type="dxa"/>
            <w:vAlign w:val="center"/>
          </w:tcPr>
          <w:p>
            <w:pPr>
              <w:spacing w:line="400" w:lineRule="exact"/>
              <w:jc w:val="center"/>
              <w:rPr>
                <w:sz w:val="18"/>
                <w:szCs w:val="18"/>
              </w:rPr>
            </w:pPr>
            <w:r>
              <w:rPr>
                <w:rFonts w:hint="eastAsia"/>
                <w:sz w:val="18"/>
                <w:szCs w:val="18"/>
              </w:rPr>
              <w:t>0.0007</w:t>
            </w:r>
          </w:p>
        </w:tc>
        <w:tc>
          <w:tcPr>
            <w:tcW w:w="1533"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0.0011</w:t>
            </w:r>
          </w:p>
        </w:tc>
        <w:tc>
          <w:tcPr>
            <w:tcW w:w="1533"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0.0052</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0.0004</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0.0050</w:t>
            </w:r>
          </w:p>
        </w:tc>
        <w:tc>
          <w:tcPr>
            <w:tcW w:w="1533" w:type="dxa"/>
            <w:vAlign w:val="center"/>
          </w:tcPr>
          <w:p>
            <w:pPr>
              <w:spacing w:line="400" w:lineRule="exact"/>
              <w:jc w:val="center"/>
              <w:rPr>
                <w:sz w:val="18"/>
                <w:szCs w:val="18"/>
              </w:rPr>
            </w:pPr>
            <w:r>
              <w:rPr>
                <w:rFonts w:hint="eastAsia"/>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0.0006</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0.011</w:t>
            </w:r>
          </w:p>
        </w:tc>
        <w:tc>
          <w:tcPr>
            <w:tcW w:w="1533" w:type="dxa"/>
            <w:vAlign w:val="center"/>
          </w:tcPr>
          <w:p>
            <w:pPr>
              <w:spacing w:line="400" w:lineRule="exact"/>
              <w:jc w:val="center"/>
              <w:rPr>
                <w:sz w:val="18"/>
                <w:szCs w:val="18"/>
              </w:rPr>
            </w:pPr>
            <w:r>
              <w:rPr>
                <w:rFonts w:hint="eastAsia"/>
                <w:sz w:val="18"/>
                <w:szCs w:val="18"/>
              </w:rPr>
              <w:t>0.0008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0.039</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0.038</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0.049</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0.048</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restart"/>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氧化铽</w:t>
            </w:r>
          </w:p>
        </w:tc>
        <w:tc>
          <w:tcPr>
            <w:tcW w:w="1368" w:type="dxa"/>
            <w:vAlign w:val="center"/>
          </w:tcPr>
          <w:p>
            <w:pPr>
              <w:spacing w:line="400" w:lineRule="exact"/>
              <w:jc w:val="center"/>
              <w:rPr>
                <w:sz w:val="18"/>
                <w:szCs w:val="18"/>
              </w:rPr>
            </w:pPr>
            <w:r>
              <w:rPr>
                <w:rFonts w:hint="eastAsia"/>
                <w:sz w:val="18"/>
                <w:szCs w:val="18"/>
              </w:rPr>
              <w:t>0.0007</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0.0001</w:t>
            </w:r>
          </w:p>
        </w:tc>
        <w:tc>
          <w:tcPr>
            <w:tcW w:w="832" w:type="pct"/>
            <w:vMerge w:val="restart"/>
            <w:tcBorders>
              <w:left w:val="double" w:color="auto" w:sz="4" w:space="0"/>
            </w:tcBorders>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氧化钇</w:t>
            </w:r>
          </w:p>
        </w:tc>
        <w:tc>
          <w:tcPr>
            <w:tcW w:w="1375" w:type="dxa"/>
            <w:vAlign w:val="center"/>
          </w:tcPr>
          <w:p>
            <w:pPr>
              <w:spacing w:line="400" w:lineRule="exact"/>
              <w:jc w:val="center"/>
              <w:rPr>
                <w:sz w:val="18"/>
                <w:szCs w:val="18"/>
              </w:rPr>
            </w:pPr>
            <w:r>
              <w:rPr>
                <w:rFonts w:hint="eastAsia"/>
                <w:sz w:val="18"/>
                <w:szCs w:val="18"/>
              </w:rPr>
              <w:t>0.0008</w:t>
            </w:r>
          </w:p>
        </w:tc>
        <w:tc>
          <w:tcPr>
            <w:tcW w:w="1533" w:type="dxa"/>
            <w:vAlign w:val="center"/>
          </w:tcPr>
          <w:p>
            <w:pPr>
              <w:spacing w:line="400" w:lineRule="exact"/>
              <w:jc w:val="center"/>
              <w:rPr>
                <w:sz w:val="18"/>
                <w:szCs w:val="18"/>
              </w:rPr>
            </w:pPr>
            <w:r>
              <w:rPr>
                <w:rFonts w:hint="eastAsia"/>
                <w:sz w:val="18"/>
                <w:szCs w:val="18"/>
              </w:rPr>
              <w:t>0.00004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0.0012</w:t>
            </w:r>
          </w:p>
        </w:tc>
        <w:tc>
          <w:tcPr>
            <w:tcW w:w="1533"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0.0052</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0.0006</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0.0056</w:t>
            </w:r>
          </w:p>
        </w:tc>
        <w:tc>
          <w:tcPr>
            <w:tcW w:w="1533" w:type="dxa"/>
            <w:vAlign w:val="center"/>
          </w:tcPr>
          <w:p>
            <w:pPr>
              <w:spacing w:line="400" w:lineRule="exact"/>
              <w:jc w:val="center"/>
              <w:rPr>
                <w:sz w:val="18"/>
                <w:szCs w:val="18"/>
              </w:rPr>
            </w:pPr>
            <w:r>
              <w:rPr>
                <w:rFonts w:hint="eastAsia"/>
                <w:sz w:val="18"/>
                <w:szCs w:val="18"/>
              </w:rPr>
              <w:t>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0.011</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0.0007</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0.011</w:t>
            </w:r>
          </w:p>
        </w:tc>
        <w:tc>
          <w:tcPr>
            <w:tcW w:w="1533" w:type="dxa"/>
            <w:vAlign w:val="center"/>
          </w:tcPr>
          <w:p>
            <w:pPr>
              <w:spacing w:line="400" w:lineRule="exact"/>
              <w:jc w:val="center"/>
              <w:rPr>
                <w:sz w:val="18"/>
                <w:szCs w:val="18"/>
              </w:rPr>
            </w:pPr>
            <w:r>
              <w:rPr>
                <w:rFonts w:hint="eastAsia"/>
                <w:sz w:val="18"/>
                <w:szCs w:val="18"/>
              </w:rPr>
              <w:t>0.0006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0.038</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0.041</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8" w:type="pct"/>
            <w:vMerge w:val="continue"/>
            <w:vAlign w:val="center"/>
          </w:tcPr>
          <w:p>
            <w:pPr>
              <w:spacing w:line="400" w:lineRule="exact"/>
              <w:jc w:val="center"/>
              <w:rPr>
                <w:sz w:val="18"/>
                <w:szCs w:val="18"/>
              </w:rPr>
            </w:pPr>
          </w:p>
        </w:tc>
        <w:tc>
          <w:tcPr>
            <w:tcW w:w="1368" w:type="dxa"/>
            <w:vAlign w:val="center"/>
          </w:tcPr>
          <w:p>
            <w:pPr>
              <w:spacing w:line="400" w:lineRule="exact"/>
              <w:jc w:val="center"/>
              <w:rPr>
                <w:sz w:val="18"/>
                <w:szCs w:val="18"/>
              </w:rPr>
            </w:pPr>
            <w:r>
              <w:rPr>
                <w:rFonts w:hint="eastAsia"/>
                <w:sz w:val="18"/>
                <w:szCs w:val="18"/>
              </w:rPr>
              <w:t>0.050</w:t>
            </w:r>
          </w:p>
        </w:tc>
        <w:tc>
          <w:tcPr>
            <w:tcW w:w="1375"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832" w:type="pct"/>
            <w:vMerge w:val="continue"/>
            <w:tcBorders>
              <w:left w:val="double" w:color="auto" w:sz="4" w:space="0"/>
            </w:tcBorders>
            <w:vAlign w:val="center"/>
          </w:tcPr>
          <w:p>
            <w:pPr>
              <w:spacing w:line="400" w:lineRule="exact"/>
              <w:jc w:val="center"/>
              <w:rPr>
                <w:sz w:val="18"/>
                <w:szCs w:val="18"/>
              </w:rPr>
            </w:pPr>
          </w:p>
        </w:tc>
        <w:tc>
          <w:tcPr>
            <w:tcW w:w="1375" w:type="dxa"/>
            <w:vAlign w:val="center"/>
          </w:tcPr>
          <w:p>
            <w:pPr>
              <w:spacing w:line="400" w:lineRule="exact"/>
              <w:jc w:val="center"/>
              <w:rPr>
                <w:sz w:val="18"/>
                <w:szCs w:val="18"/>
              </w:rPr>
            </w:pPr>
            <w:r>
              <w:rPr>
                <w:rFonts w:hint="eastAsia"/>
                <w:sz w:val="18"/>
                <w:szCs w:val="18"/>
              </w:rPr>
              <w:t>0.052</w:t>
            </w:r>
          </w:p>
        </w:tc>
        <w:tc>
          <w:tcPr>
            <w:tcW w:w="1533"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00" w:type="pct"/>
            <w:gridSpan w:val="6"/>
            <w:vAlign w:val="center"/>
          </w:tcPr>
          <w:p>
            <w:pPr>
              <w:spacing w:line="400" w:lineRule="exact"/>
              <w:rPr>
                <w:sz w:val="18"/>
                <w:szCs w:val="18"/>
              </w:rPr>
            </w:pPr>
            <w:r>
              <w:rPr>
                <w:rFonts w:hint="eastAsia"/>
                <w:sz w:val="18"/>
                <w:szCs w:val="18"/>
              </w:rPr>
              <w:t>注：重复性限（r）为2.8×S</w:t>
            </w:r>
            <w:r>
              <w:rPr>
                <w:rFonts w:hint="eastAsia"/>
                <w:sz w:val="18"/>
                <w:szCs w:val="18"/>
                <w:vertAlign w:val="subscript"/>
              </w:rPr>
              <w:t>r</w:t>
            </w:r>
            <w:r>
              <w:rPr>
                <w:rFonts w:hint="eastAsia"/>
                <w:sz w:val="18"/>
                <w:szCs w:val="18"/>
              </w:rPr>
              <w:t>，S</w:t>
            </w:r>
            <w:r>
              <w:rPr>
                <w:rFonts w:hint="eastAsia"/>
                <w:sz w:val="18"/>
                <w:szCs w:val="18"/>
                <w:vertAlign w:val="subscript"/>
              </w:rPr>
              <w:t>r</w:t>
            </w:r>
            <w:r>
              <w:rPr>
                <w:rFonts w:hint="eastAsia"/>
                <w:sz w:val="18"/>
                <w:szCs w:val="18"/>
              </w:rPr>
              <w:t>为重复性标准差。</w:t>
            </w:r>
          </w:p>
        </w:tc>
      </w:tr>
    </w:tbl>
    <w:p>
      <w:pPr>
        <w:spacing w:line="400" w:lineRule="exact"/>
        <w:rPr>
          <w:rFonts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4.8.3 </w:t>
      </w:r>
      <w:r>
        <w:rPr>
          <w:rFonts w:hint="eastAsia" w:eastAsia="黑体"/>
          <w:color w:val="000000" w:themeColor="text1"/>
          <w:szCs w:val="21"/>
          <w14:textFill>
            <w14:solidFill>
              <w14:schemeClr w14:val="tx1"/>
            </w14:solidFill>
          </w14:textFill>
        </w:rPr>
        <w:t>再现性</w:t>
      </w:r>
    </w:p>
    <w:p>
      <w:pPr>
        <w:spacing w:line="400" w:lineRule="exact"/>
        <w:ind w:firstLine="420" w:firstLineChars="200"/>
      </w:pPr>
      <w:r>
        <w:rPr>
          <w:rFonts w:hint="eastAsia"/>
        </w:rPr>
        <w:t>在再现性条件下获得的两次独立测试结果的绝对差值不大于再现性限</w:t>
      </w:r>
      <w:r>
        <w:rPr>
          <w:i/>
        </w:rPr>
        <w:t>R</w:t>
      </w:r>
      <w:r>
        <w:rPr>
          <w:rFonts w:hint="eastAsia"/>
        </w:rPr>
        <w:t>，超过再现性限</w:t>
      </w:r>
      <w:r>
        <w:rPr>
          <w:i/>
        </w:rPr>
        <w:t>R</w:t>
      </w:r>
      <w:r>
        <w:rPr>
          <w:rFonts w:hint="eastAsia"/>
        </w:rPr>
        <w:t>的情况不超过</w:t>
      </w:r>
      <w:r>
        <w:t>5%</w:t>
      </w:r>
      <w:r>
        <w:rPr>
          <w:rFonts w:hint="eastAsia"/>
        </w:rPr>
        <w:t>，再现性限</w:t>
      </w:r>
      <w:r>
        <w:rPr>
          <w:i/>
        </w:rPr>
        <w:t>R</w:t>
      </w:r>
      <w:r>
        <w:rPr>
          <w:rFonts w:hint="eastAsia"/>
        </w:rPr>
        <w:t>按表8数据采用线性内插法求得。</w:t>
      </w:r>
    </w:p>
    <w:p>
      <w:pPr>
        <w:spacing w:after="240" w:line="400" w:lineRule="exact"/>
        <w:jc w:val="center"/>
        <w:rPr>
          <w:rFonts w:ascii="黑体" w:hAnsi="黑体" w:eastAsia="黑体"/>
          <w:szCs w:val="21"/>
        </w:rPr>
      </w:pPr>
      <w:r>
        <w:rPr>
          <w:rFonts w:hint="eastAsia" w:ascii="黑体" w:hAnsi="黑体" w:eastAsia="黑体"/>
          <w:szCs w:val="21"/>
        </w:rPr>
        <w:t>表8 再现性限</w:t>
      </w:r>
    </w:p>
    <w:tbl>
      <w:tblPr>
        <w:tblStyle w:val="34"/>
        <w:tblW w:w="498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9"/>
        <w:gridCol w:w="1409"/>
        <w:gridCol w:w="1574"/>
        <w:gridCol w:w="1256"/>
        <w:gridCol w:w="1416"/>
        <w:gridCol w:w="1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46" w:type="pct"/>
            <w:tcBorders>
              <w:bottom w:val="single" w:color="auto" w:sz="12" w:space="0"/>
            </w:tcBorders>
            <w:vAlign w:val="center"/>
          </w:tcPr>
          <w:p>
            <w:pPr>
              <w:spacing w:line="400" w:lineRule="exact"/>
              <w:jc w:val="center"/>
              <w:rPr>
                <w:sz w:val="18"/>
                <w:szCs w:val="18"/>
              </w:rPr>
            </w:pPr>
            <w:r>
              <w:rPr>
                <w:rFonts w:hint="eastAsia"/>
                <w:sz w:val="18"/>
                <w:szCs w:val="18"/>
              </w:rPr>
              <w:t>被测元素</w:t>
            </w:r>
          </w:p>
        </w:tc>
        <w:tc>
          <w:tcPr>
            <w:tcW w:w="828" w:type="pct"/>
            <w:tcBorders>
              <w:bottom w:val="single" w:color="auto" w:sz="12" w:space="0"/>
            </w:tcBorders>
            <w:vAlign w:val="center"/>
          </w:tcPr>
          <w:p>
            <w:pPr>
              <w:spacing w:line="400" w:lineRule="exact"/>
              <w:jc w:val="center"/>
              <w:rPr>
                <w:sz w:val="18"/>
                <w:szCs w:val="18"/>
              </w:rPr>
            </w:pPr>
            <w:r>
              <w:rPr>
                <w:rFonts w:hint="eastAsia"/>
                <w:sz w:val="18"/>
                <w:szCs w:val="18"/>
              </w:rPr>
              <w:t>质量分数 / %</w:t>
            </w:r>
          </w:p>
        </w:tc>
        <w:tc>
          <w:tcPr>
            <w:tcW w:w="925" w:type="pct"/>
            <w:tcBorders>
              <w:bottom w:val="single" w:color="auto" w:sz="12" w:space="0"/>
              <w:right w:val="double" w:color="auto" w:sz="4" w:space="0"/>
            </w:tcBorders>
            <w:vAlign w:val="center"/>
          </w:tcPr>
          <w:p>
            <w:pPr>
              <w:spacing w:line="400" w:lineRule="exact"/>
              <w:jc w:val="center"/>
              <w:rPr>
                <w:sz w:val="18"/>
                <w:szCs w:val="18"/>
              </w:rPr>
            </w:pPr>
            <w:r>
              <w:rPr>
                <w:rFonts w:hint="eastAsia"/>
                <w:sz w:val="18"/>
                <w:szCs w:val="18"/>
              </w:rPr>
              <w:t>再现性限（R）</w:t>
            </w:r>
          </w:p>
        </w:tc>
        <w:tc>
          <w:tcPr>
            <w:tcW w:w="738" w:type="pct"/>
            <w:tcBorders>
              <w:left w:val="double" w:color="auto" w:sz="4" w:space="0"/>
              <w:bottom w:val="single" w:color="auto" w:sz="12" w:space="0"/>
            </w:tcBorders>
            <w:vAlign w:val="center"/>
          </w:tcPr>
          <w:p>
            <w:pPr>
              <w:spacing w:line="400" w:lineRule="exact"/>
              <w:jc w:val="center"/>
              <w:rPr>
                <w:sz w:val="18"/>
                <w:szCs w:val="18"/>
              </w:rPr>
            </w:pPr>
            <w:r>
              <w:rPr>
                <w:rFonts w:hint="eastAsia"/>
                <w:sz w:val="18"/>
                <w:szCs w:val="18"/>
              </w:rPr>
              <w:t>被测元素</w:t>
            </w:r>
          </w:p>
        </w:tc>
        <w:tc>
          <w:tcPr>
            <w:tcW w:w="832" w:type="pct"/>
            <w:tcBorders>
              <w:bottom w:val="single" w:color="auto" w:sz="12" w:space="0"/>
            </w:tcBorders>
            <w:vAlign w:val="center"/>
          </w:tcPr>
          <w:p>
            <w:pPr>
              <w:spacing w:line="400" w:lineRule="exact"/>
              <w:jc w:val="center"/>
              <w:rPr>
                <w:sz w:val="18"/>
                <w:szCs w:val="18"/>
              </w:rPr>
            </w:pPr>
            <w:r>
              <w:rPr>
                <w:rFonts w:hint="eastAsia"/>
                <w:sz w:val="18"/>
                <w:szCs w:val="18"/>
              </w:rPr>
              <w:t>质量分数 / %</w:t>
            </w:r>
          </w:p>
        </w:tc>
        <w:tc>
          <w:tcPr>
            <w:tcW w:w="929" w:type="pct"/>
            <w:tcBorders>
              <w:bottom w:val="single" w:color="auto" w:sz="12" w:space="0"/>
            </w:tcBorders>
            <w:vAlign w:val="center"/>
          </w:tcPr>
          <w:p>
            <w:pPr>
              <w:spacing w:line="400" w:lineRule="exact"/>
              <w:jc w:val="center"/>
              <w:rPr>
                <w:sz w:val="18"/>
                <w:szCs w:val="18"/>
              </w:rPr>
            </w:pPr>
            <w:r>
              <w:rPr>
                <w:rFonts w:hint="eastAsia"/>
                <w:sz w:val="18"/>
                <w:szCs w:val="18"/>
              </w:rPr>
              <w:t>再现性限（R）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restart"/>
            <w:tcBorders>
              <w:top w:val="single" w:color="auto" w:sz="12" w:space="0"/>
            </w:tcBorders>
            <w:vAlign w:val="center"/>
          </w:tcPr>
          <w:p>
            <w:pPr>
              <w:spacing w:line="400" w:lineRule="exact"/>
              <w:jc w:val="center"/>
              <w:rPr>
                <w:sz w:val="18"/>
                <w:szCs w:val="18"/>
              </w:rPr>
            </w:pPr>
            <w:r>
              <w:rPr>
                <w:rFonts w:hint="eastAsia"/>
                <w:sz w:val="18"/>
                <w:szCs w:val="18"/>
              </w:rPr>
              <w:t>氧化镧</w:t>
            </w:r>
          </w:p>
        </w:tc>
        <w:tc>
          <w:tcPr>
            <w:tcW w:w="1409" w:type="dxa"/>
            <w:tcBorders>
              <w:top w:val="single" w:color="auto" w:sz="12" w:space="0"/>
            </w:tcBorders>
            <w:vAlign w:val="center"/>
          </w:tcPr>
          <w:p>
            <w:pPr>
              <w:spacing w:line="400" w:lineRule="exact"/>
              <w:jc w:val="center"/>
              <w:rPr>
                <w:sz w:val="18"/>
                <w:szCs w:val="18"/>
              </w:rPr>
            </w:pPr>
            <w:r>
              <w:rPr>
                <w:rFonts w:hint="eastAsia"/>
                <w:sz w:val="18"/>
                <w:szCs w:val="18"/>
              </w:rPr>
              <w:t>0.0008</w:t>
            </w:r>
          </w:p>
        </w:tc>
        <w:tc>
          <w:tcPr>
            <w:tcW w:w="1574" w:type="dxa"/>
            <w:tcBorders>
              <w:top w:val="single" w:color="auto" w:sz="12" w:space="0"/>
              <w:right w:val="double" w:color="auto" w:sz="4" w:space="0"/>
            </w:tcBorders>
            <w:vAlign w:val="center"/>
          </w:tcPr>
          <w:p>
            <w:pPr>
              <w:spacing w:line="400" w:lineRule="exact"/>
              <w:jc w:val="center"/>
              <w:rPr>
                <w:sz w:val="18"/>
                <w:szCs w:val="18"/>
              </w:rPr>
            </w:pPr>
            <w:r>
              <w:rPr>
                <w:rFonts w:hint="eastAsia"/>
                <w:sz w:val="18"/>
                <w:szCs w:val="18"/>
              </w:rPr>
              <w:t>0.0004</w:t>
            </w:r>
          </w:p>
        </w:tc>
        <w:tc>
          <w:tcPr>
            <w:tcW w:w="738" w:type="pct"/>
            <w:vMerge w:val="restart"/>
            <w:tcBorders>
              <w:top w:val="single" w:color="auto" w:sz="12" w:space="0"/>
              <w:left w:val="double" w:color="auto" w:sz="4" w:space="0"/>
            </w:tcBorders>
            <w:vAlign w:val="center"/>
          </w:tcPr>
          <w:p>
            <w:pPr>
              <w:spacing w:line="400" w:lineRule="exact"/>
              <w:jc w:val="center"/>
              <w:rPr>
                <w:sz w:val="18"/>
                <w:szCs w:val="18"/>
              </w:rPr>
            </w:pPr>
            <w:r>
              <w:rPr>
                <w:rFonts w:hint="eastAsia"/>
                <w:sz w:val="18"/>
                <w:szCs w:val="18"/>
              </w:rPr>
              <w:t>氧化镝</w:t>
            </w:r>
          </w:p>
        </w:tc>
        <w:tc>
          <w:tcPr>
            <w:tcW w:w="1416" w:type="dxa"/>
            <w:tcBorders>
              <w:top w:val="single" w:color="auto" w:sz="12" w:space="0"/>
            </w:tcBorders>
            <w:vAlign w:val="center"/>
          </w:tcPr>
          <w:p>
            <w:pPr>
              <w:spacing w:line="400" w:lineRule="exact"/>
              <w:jc w:val="center"/>
              <w:rPr>
                <w:sz w:val="18"/>
                <w:szCs w:val="18"/>
              </w:rPr>
            </w:pPr>
            <w:r>
              <w:rPr>
                <w:rFonts w:hint="eastAsia"/>
                <w:sz w:val="18"/>
                <w:szCs w:val="18"/>
              </w:rPr>
              <w:t>0.0007</w:t>
            </w:r>
          </w:p>
        </w:tc>
        <w:tc>
          <w:tcPr>
            <w:tcW w:w="1584" w:type="dxa"/>
            <w:tcBorders>
              <w:top w:val="single" w:color="auto" w:sz="12" w:space="0"/>
            </w:tcBorders>
            <w:vAlign w:val="center"/>
          </w:tcPr>
          <w:p>
            <w:pPr>
              <w:spacing w:line="400" w:lineRule="exact"/>
              <w:jc w:val="center"/>
              <w:rPr>
                <w:sz w:val="18"/>
                <w:szCs w:val="18"/>
              </w:rPr>
            </w:pPr>
            <w:r>
              <w:rPr>
                <w:rFonts w:hint="eastAsia"/>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0.0002</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0.0011</w:t>
            </w:r>
          </w:p>
        </w:tc>
        <w:tc>
          <w:tcPr>
            <w:tcW w:w="1584" w:type="dxa"/>
            <w:vAlign w:val="center"/>
          </w:tcPr>
          <w:p>
            <w:pPr>
              <w:spacing w:line="400" w:lineRule="exact"/>
              <w:jc w:val="center"/>
              <w:rPr>
                <w:sz w:val="18"/>
                <w:szCs w:val="18"/>
              </w:rPr>
            </w:pPr>
            <w:r>
              <w:rPr>
                <w:rFonts w:hint="eastAsia"/>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0.0052</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0.0005</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0.0051</w:t>
            </w:r>
          </w:p>
        </w:tc>
        <w:tc>
          <w:tcPr>
            <w:tcW w:w="1584" w:type="dxa"/>
            <w:vAlign w:val="center"/>
          </w:tcPr>
          <w:p>
            <w:pPr>
              <w:spacing w:line="400" w:lineRule="exact"/>
              <w:jc w:val="center"/>
              <w:rPr>
                <w:sz w:val="18"/>
                <w:szCs w:val="18"/>
              </w:rPr>
            </w:pPr>
            <w:r>
              <w:rPr>
                <w:rFonts w:hint="eastAsia"/>
                <w:sz w:val="18"/>
                <w:szCs w:val="18"/>
              </w:rPr>
              <w:t>0.0007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0.011</w:t>
            </w:r>
          </w:p>
        </w:tc>
        <w:tc>
          <w:tcPr>
            <w:tcW w:w="1584"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0.039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0.038</w:t>
            </w:r>
          </w:p>
        </w:tc>
        <w:tc>
          <w:tcPr>
            <w:tcW w:w="1584"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0.050</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0.049</w:t>
            </w:r>
          </w:p>
        </w:tc>
        <w:tc>
          <w:tcPr>
            <w:tcW w:w="1584" w:type="dxa"/>
            <w:vAlign w:val="center"/>
          </w:tcPr>
          <w:p>
            <w:pPr>
              <w:spacing w:line="400" w:lineRule="exact"/>
              <w:jc w:val="center"/>
              <w:rPr>
                <w:sz w:val="18"/>
                <w:szCs w:val="18"/>
              </w:rPr>
            </w:pPr>
            <w:r>
              <w:rPr>
                <w:rFonts w:hint="eastAsia"/>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6" w:type="pct"/>
            <w:vMerge w:val="restart"/>
            <w:vAlign w:val="center"/>
          </w:tcPr>
          <w:p>
            <w:pPr>
              <w:spacing w:line="400" w:lineRule="exact"/>
              <w:jc w:val="center"/>
              <w:rPr>
                <w:sz w:val="18"/>
                <w:szCs w:val="18"/>
              </w:rPr>
            </w:pPr>
            <w:r>
              <w:rPr>
                <w:rFonts w:hint="eastAsia"/>
                <w:sz w:val="18"/>
                <w:szCs w:val="18"/>
              </w:rPr>
              <w:t>氧化铈</w:t>
            </w:r>
          </w:p>
        </w:tc>
        <w:tc>
          <w:tcPr>
            <w:tcW w:w="1409" w:type="dxa"/>
            <w:vAlign w:val="center"/>
          </w:tcPr>
          <w:p>
            <w:pPr>
              <w:spacing w:line="400" w:lineRule="exact"/>
              <w:jc w:val="center"/>
              <w:rPr>
                <w:sz w:val="18"/>
                <w:szCs w:val="18"/>
              </w:rPr>
            </w:pPr>
            <w:r>
              <w:rPr>
                <w:rFonts w:hint="eastAsia"/>
                <w:sz w:val="18"/>
                <w:szCs w:val="18"/>
              </w:rPr>
              <w:t>0.0008</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0.001</w:t>
            </w:r>
          </w:p>
        </w:tc>
        <w:tc>
          <w:tcPr>
            <w:tcW w:w="738"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氧化钬</w:t>
            </w:r>
          </w:p>
        </w:tc>
        <w:tc>
          <w:tcPr>
            <w:tcW w:w="1416" w:type="dxa"/>
            <w:vAlign w:val="center"/>
          </w:tcPr>
          <w:p>
            <w:pPr>
              <w:spacing w:line="400" w:lineRule="exact"/>
              <w:jc w:val="center"/>
              <w:rPr>
                <w:sz w:val="18"/>
                <w:szCs w:val="18"/>
              </w:rPr>
            </w:pPr>
            <w:r>
              <w:rPr>
                <w:rFonts w:hint="eastAsia"/>
                <w:sz w:val="18"/>
                <w:szCs w:val="18"/>
              </w:rPr>
              <w:t>0.0007</w:t>
            </w:r>
          </w:p>
        </w:tc>
        <w:tc>
          <w:tcPr>
            <w:tcW w:w="1584" w:type="dxa"/>
            <w:vAlign w:val="center"/>
          </w:tcPr>
          <w:p>
            <w:pPr>
              <w:spacing w:line="400" w:lineRule="exact"/>
              <w:jc w:val="center"/>
              <w:rPr>
                <w:sz w:val="18"/>
                <w:szCs w:val="18"/>
              </w:rPr>
            </w:pPr>
            <w:r>
              <w:rPr>
                <w:rFonts w:hint="eastAsia"/>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0.0010</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0.0011</w:t>
            </w:r>
          </w:p>
        </w:tc>
        <w:tc>
          <w:tcPr>
            <w:tcW w:w="1584" w:type="dxa"/>
            <w:vAlign w:val="center"/>
          </w:tcPr>
          <w:p>
            <w:pPr>
              <w:spacing w:line="400" w:lineRule="exact"/>
              <w:jc w:val="center"/>
              <w:rPr>
                <w:sz w:val="18"/>
                <w:szCs w:val="18"/>
              </w:rPr>
            </w:pPr>
            <w:r>
              <w:rPr>
                <w:rFonts w:hint="eastAsia"/>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0.0051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0.0006</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0.0050</w:t>
            </w:r>
          </w:p>
        </w:tc>
        <w:tc>
          <w:tcPr>
            <w:tcW w:w="1584" w:type="dxa"/>
            <w:vAlign w:val="center"/>
          </w:tcPr>
          <w:p>
            <w:pPr>
              <w:spacing w:line="400" w:lineRule="exact"/>
              <w:jc w:val="center"/>
              <w:rPr>
                <w:sz w:val="18"/>
                <w:szCs w:val="18"/>
              </w:rPr>
            </w:pPr>
            <w:r>
              <w:rPr>
                <w:rFonts w:hint="eastAsia"/>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0.011</w:t>
            </w:r>
          </w:p>
        </w:tc>
        <w:tc>
          <w:tcPr>
            <w:tcW w:w="1584"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0.039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0.038</w:t>
            </w:r>
          </w:p>
        </w:tc>
        <w:tc>
          <w:tcPr>
            <w:tcW w:w="1584"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0.051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0.049</w:t>
            </w:r>
          </w:p>
        </w:tc>
        <w:tc>
          <w:tcPr>
            <w:tcW w:w="1584" w:type="dxa"/>
            <w:vAlign w:val="center"/>
          </w:tcPr>
          <w:p>
            <w:pPr>
              <w:spacing w:line="400" w:lineRule="exact"/>
              <w:jc w:val="center"/>
              <w:rPr>
                <w:sz w:val="18"/>
                <w:szCs w:val="18"/>
              </w:rPr>
            </w:pPr>
            <w:r>
              <w:rPr>
                <w:rFonts w:hint="eastAsia"/>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restart"/>
            <w:vAlign w:val="center"/>
          </w:tcPr>
          <w:p>
            <w:pPr>
              <w:spacing w:line="400" w:lineRule="exact"/>
              <w:jc w:val="center"/>
              <w:rPr>
                <w:sz w:val="18"/>
                <w:szCs w:val="18"/>
              </w:rPr>
            </w:pPr>
            <w:r>
              <w:rPr>
                <w:rFonts w:hint="eastAsia"/>
                <w:sz w:val="18"/>
                <w:szCs w:val="18"/>
              </w:rPr>
              <w:t>氧化镨</w:t>
            </w:r>
          </w:p>
        </w:tc>
        <w:tc>
          <w:tcPr>
            <w:tcW w:w="1409" w:type="dxa"/>
            <w:vAlign w:val="center"/>
          </w:tcPr>
          <w:p>
            <w:pPr>
              <w:spacing w:line="400" w:lineRule="exact"/>
              <w:jc w:val="center"/>
              <w:rPr>
                <w:sz w:val="18"/>
                <w:szCs w:val="18"/>
              </w:rPr>
            </w:pPr>
            <w:r>
              <w:rPr>
                <w:rFonts w:hint="eastAsia"/>
                <w:sz w:val="18"/>
                <w:szCs w:val="18"/>
              </w:rPr>
              <w:t>0.0009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0.0004</w:t>
            </w:r>
          </w:p>
        </w:tc>
        <w:tc>
          <w:tcPr>
            <w:tcW w:w="738"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氧化铒</w:t>
            </w:r>
          </w:p>
        </w:tc>
        <w:tc>
          <w:tcPr>
            <w:tcW w:w="1416" w:type="dxa"/>
            <w:vAlign w:val="center"/>
          </w:tcPr>
          <w:p>
            <w:pPr>
              <w:spacing w:line="400" w:lineRule="exact"/>
              <w:jc w:val="center"/>
              <w:rPr>
                <w:sz w:val="18"/>
                <w:szCs w:val="18"/>
              </w:rPr>
            </w:pPr>
            <w:r>
              <w:rPr>
                <w:rFonts w:hint="eastAsia"/>
                <w:sz w:val="18"/>
                <w:szCs w:val="18"/>
              </w:rPr>
              <w:t>0.0007</w:t>
            </w:r>
          </w:p>
        </w:tc>
        <w:tc>
          <w:tcPr>
            <w:tcW w:w="1584"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0.0005</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0.0010</w:t>
            </w:r>
          </w:p>
        </w:tc>
        <w:tc>
          <w:tcPr>
            <w:tcW w:w="1584" w:type="dxa"/>
            <w:vAlign w:val="center"/>
          </w:tcPr>
          <w:p>
            <w:pPr>
              <w:spacing w:line="400" w:lineRule="exact"/>
              <w:jc w:val="center"/>
              <w:rPr>
                <w:sz w:val="18"/>
                <w:szCs w:val="18"/>
              </w:rPr>
            </w:pPr>
            <w:r>
              <w:rPr>
                <w:rFonts w:hint="eastAsia"/>
                <w:sz w:val="18"/>
                <w:szCs w:val="18"/>
              </w:rPr>
              <w:t>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0.0052</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0.0007</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0.0052</w:t>
            </w:r>
          </w:p>
        </w:tc>
        <w:tc>
          <w:tcPr>
            <w:tcW w:w="1584" w:type="dxa"/>
            <w:vAlign w:val="center"/>
          </w:tcPr>
          <w:p>
            <w:pPr>
              <w:spacing w:line="400" w:lineRule="exact"/>
              <w:jc w:val="center"/>
              <w:rPr>
                <w:sz w:val="18"/>
                <w:szCs w:val="18"/>
              </w:rPr>
            </w:pPr>
            <w:r>
              <w:rPr>
                <w:rFonts w:hint="eastAsia"/>
                <w:sz w:val="18"/>
                <w:szCs w:val="18"/>
              </w:rPr>
              <w:t>0.0008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0.011</w:t>
            </w:r>
          </w:p>
        </w:tc>
        <w:tc>
          <w:tcPr>
            <w:tcW w:w="1584"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0.039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0.038</w:t>
            </w:r>
          </w:p>
        </w:tc>
        <w:tc>
          <w:tcPr>
            <w:tcW w:w="1584"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0.050</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0.049</w:t>
            </w:r>
          </w:p>
        </w:tc>
        <w:tc>
          <w:tcPr>
            <w:tcW w:w="1584" w:type="dxa"/>
            <w:vAlign w:val="center"/>
          </w:tcPr>
          <w:p>
            <w:pPr>
              <w:spacing w:line="400" w:lineRule="exact"/>
              <w:jc w:val="center"/>
              <w:rPr>
                <w:sz w:val="18"/>
                <w:szCs w:val="18"/>
              </w:rPr>
            </w:pPr>
            <w:r>
              <w:rPr>
                <w:rFonts w:hint="eastAsia"/>
                <w:sz w:val="18"/>
                <w:szCs w:val="18"/>
              </w:rPr>
              <w:t>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restart"/>
            <w:vAlign w:val="center"/>
          </w:tcPr>
          <w:p>
            <w:pPr>
              <w:spacing w:line="400" w:lineRule="exact"/>
              <w:jc w:val="center"/>
              <w:rPr>
                <w:sz w:val="18"/>
                <w:szCs w:val="18"/>
              </w:rPr>
            </w:pPr>
            <w:r>
              <w:rPr>
                <w:rFonts w:hint="eastAsia"/>
                <w:sz w:val="18"/>
                <w:szCs w:val="18"/>
              </w:rPr>
              <w:t>氧化钕</w:t>
            </w:r>
          </w:p>
        </w:tc>
        <w:tc>
          <w:tcPr>
            <w:tcW w:w="1409" w:type="dxa"/>
            <w:vAlign w:val="center"/>
          </w:tcPr>
          <w:p>
            <w:pPr>
              <w:spacing w:line="400" w:lineRule="exact"/>
              <w:jc w:val="center"/>
              <w:rPr>
                <w:sz w:val="18"/>
                <w:szCs w:val="18"/>
              </w:rPr>
            </w:pPr>
            <w:r>
              <w:rPr>
                <w:rFonts w:hint="eastAsia"/>
                <w:sz w:val="18"/>
                <w:szCs w:val="18"/>
              </w:rPr>
              <w:t>0.0009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0.0005</w:t>
            </w:r>
          </w:p>
        </w:tc>
        <w:tc>
          <w:tcPr>
            <w:tcW w:w="738"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氧化铥</w:t>
            </w:r>
          </w:p>
        </w:tc>
        <w:tc>
          <w:tcPr>
            <w:tcW w:w="1416" w:type="dxa"/>
            <w:vAlign w:val="center"/>
          </w:tcPr>
          <w:p>
            <w:pPr>
              <w:spacing w:line="400" w:lineRule="exact"/>
              <w:jc w:val="center"/>
              <w:rPr>
                <w:sz w:val="18"/>
                <w:szCs w:val="18"/>
              </w:rPr>
            </w:pPr>
            <w:r>
              <w:rPr>
                <w:rFonts w:hint="eastAsia"/>
                <w:sz w:val="18"/>
                <w:szCs w:val="18"/>
              </w:rPr>
              <w:t>0.0007</w:t>
            </w:r>
          </w:p>
        </w:tc>
        <w:tc>
          <w:tcPr>
            <w:tcW w:w="1584"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0.0009</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0.0011</w:t>
            </w:r>
          </w:p>
        </w:tc>
        <w:tc>
          <w:tcPr>
            <w:tcW w:w="1584" w:type="dxa"/>
            <w:vAlign w:val="center"/>
          </w:tcPr>
          <w:p>
            <w:pPr>
              <w:spacing w:line="400" w:lineRule="exact"/>
              <w:jc w:val="center"/>
              <w:rPr>
                <w:sz w:val="18"/>
                <w:szCs w:val="18"/>
              </w:rPr>
            </w:pPr>
            <w:r>
              <w:rPr>
                <w:rFonts w:hint="eastAsia"/>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0.0052</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0.0008</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0.0050</w:t>
            </w:r>
          </w:p>
        </w:tc>
        <w:tc>
          <w:tcPr>
            <w:tcW w:w="1584" w:type="dxa"/>
            <w:vAlign w:val="center"/>
          </w:tcPr>
          <w:p>
            <w:pPr>
              <w:spacing w:line="400" w:lineRule="exact"/>
              <w:jc w:val="center"/>
              <w:rPr>
                <w:sz w:val="18"/>
                <w:szCs w:val="18"/>
              </w:rPr>
            </w:pPr>
            <w:r>
              <w:rPr>
                <w:rFonts w:hint="eastAsia"/>
                <w:sz w:val="18"/>
                <w:szCs w:val="18"/>
              </w:rPr>
              <w:t>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0.011</w:t>
            </w:r>
          </w:p>
        </w:tc>
        <w:tc>
          <w:tcPr>
            <w:tcW w:w="1584"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0.039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0.037</w:t>
            </w:r>
          </w:p>
        </w:tc>
        <w:tc>
          <w:tcPr>
            <w:tcW w:w="1584" w:type="dxa"/>
            <w:vAlign w:val="center"/>
          </w:tcPr>
          <w:p>
            <w:pPr>
              <w:spacing w:line="400" w:lineRule="exact"/>
              <w:jc w:val="center"/>
              <w:rPr>
                <w:sz w:val="18"/>
                <w:szCs w:val="18"/>
              </w:rPr>
            </w:pPr>
            <w:r>
              <w:rPr>
                <w:rFonts w:hint="eastAsia"/>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0.049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0.048</w:t>
            </w:r>
          </w:p>
        </w:tc>
        <w:tc>
          <w:tcPr>
            <w:tcW w:w="1584" w:type="dxa"/>
            <w:vAlign w:val="center"/>
          </w:tcPr>
          <w:p>
            <w:pPr>
              <w:spacing w:line="400" w:lineRule="exact"/>
              <w:jc w:val="center"/>
              <w:rPr>
                <w:sz w:val="18"/>
                <w:szCs w:val="18"/>
              </w:rPr>
            </w:pPr>
            <w:r>
              <w:rPr>
                <w:rFonts w:hint="eastAsia"/>
                <w:sz w:val="18"/>
                <w:szCs w:val="18"/>
              </w:rPr>
              <w:t>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restart"/>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氧化钐</w:t>
            </w:r>
          </w:p>
        </w:tc>
        <w:tc>
          <w:tcPr>
            <w:tcW w:w="1409" w:type="dxa"/>
            <w:vAlign w:val="center"/>
          </w:tcPr>
          <w:p>
            <w:pPr>
              <w:spacing w:line="400" w:lineRule="exact"/>
              <w:jc w:val="center"/>
              <w:rPr>
                <w:sz w:val="18"/>
                <w:szCs w:val="18"/>
              </w:rPr>
            </w:pPr>
            <w:r>
              <w:rPr>
                <w:rFonts w:hint="eastAsia"/>
                <w:sz w:val="18"/>
                <w:szCs w:val="18"/>
              </w:rPr>
              <w:t>0.0007</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0.0003</w:t>
            </w:r>
          </w:p>
        </w:tc>
        <w:tc>
          <w:tcPr>
            <w:tcW w:w="738" w:type="pct"/>
            <w:vMerge w:val="restart"/>
            <w:tcBorders>
              <w:left w:val="double" w:color="auto" w:sz="4" w:space="0"/>
            </w:tcBorders>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氧化镱</w:t>
            </w:r>
          </w:p>
        </w:tc>
        <w:tc>
          <w:tcPr>
            <w:tcW w:w="1416" w:type="dxa"/>
            <w:vAlign w:val="center"/>
          </w:tcPr>
          <w:p>
            <w:pPr>
              <w:spacing w:line="400" w:lineRule="exact"/>
              <w:jc w:val="center"/>
              <w:rPr>
                <w:sz w:val="18"/>
                <w:szCs w:val="18"/>
              </w:rPr>
            </w:pPr>
            <w:r>
              <w:rPr>
                <w:rFonts w:hint="eastAsia"/>
                <w:sz w:val="18"/>
                <w:szCs w:val="18"/>
              </w:rPr>
              <w:t>0.0007</w:t>
            </w:r>
          </w:p>
        </w:tc>
        <w:tc>
          <w:tcPr>
            <w:tcW w:w="1584"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0.0011</w:t>
            </w:r>
          </w:p>
        </w:tc>
        <w:tc>
          <w:tcPr>
            <w:tcW w:w="1584"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0.0051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0.0006</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0.0050</w:t>
            </w:r>
          </w:p>
        </w:tc>
        <w:tc>
          <w:tcPr>
            <w:tcW w:w="1584" w:type="dxa"/>
            <w:vAlign w:val="center"/>
          </w:tcPr>
          <w:p>
            <w:pPr>
              <w:spacing w:line="400" w:lineRule="exact"/>
              <w:jc w:val="center"/>
              <w:rPr>
                <w:sz w:val="18"/>
                <w:szCs w:val="18"/>
              </w:rPr>
            </w:pPr>
            <w:r>
              <w:rPr>
                <w:rFonts w:hint="eastAsia"/>
                <w:sz w:val="18"/>
                <w:szCs w:val="18"/>
              </w:rPr>
              <w:t>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0.005</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0.011</w:t>
            </w:r>
          </w:p>
        </w:tc>
        <w:tc>
          <w:tcPr>
            <w:tcW w:w="1584" w:type="dxa"/>
            <w:vAlign w:val="center"/>
          </w:tcPr>
          <w:p>
            <w:pPr>
              <w:spacing w:line="400" w:lineRule="exact"/>
              <w:jc w:val="center"/>
              <w:rPr>
                <w:sz w:val="18"/>
                <w:szCs w:val="18"/>
              </w:rPr>
            </w:pPr>
            <w:r>
              <w:rPr>
                <w:rFonts w:hint="eastAsia"/>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0.038</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0.005</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0.037</w:t>
            </w:r>
          </w:p>
        </w:tc>
        <w:tc>
          <w:tcPr>
            <w:tcW w:w="1584"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0.049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0.006</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0.049</w:t>
            </w:r>
          </w:p>
        </w:tc>
        <w:tc>
          <w:tcPr>
            <w:tcW w:w="1584" w:type="dxa"/>
            <w:vAlign w:val="center"/>
          </w:tcPr>
          <w:p>
            <w:pPr>
              <w:spacing w:line="400" w:lineRule="exact"/>
              <w:jc w:val="center"/>
              <w:rPr>
                <w:sz w:val="18"/>
                <w:szCs w:val="18"/>
              </w:rPr>
            </w:pPr>
            <w:r>
              <w:rPr>
                <w:rFonts w:hint="eastAsia"/>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restart"/>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氧化钆</w:t>
            </w:r>
          </w:p>
        </w:tc>
        <w:tc>
          <w:tcPr>
            <w:tcW w:w="1409" w:type="dxa"/>
            <w:vAlign w:val="center"/>
          </w:tcPr>
          <w:p>
            <w:pPr>
              <w:spacing w:line="400" w:lineRule="exact"/>
              <w:jc w:val="center"/>
              <w:rPr>
                <w:sz w:val="18"/>
                <w:szCs w:val="18"/>
              </w:rPr>
            </w:pPr>
            <w:r>
              <w:rPr>
                <w:rFonts w:hint="eastAsia"/>
                <w:sz w:val="18"/>
                <w:szCs w:val="18"/>
              </w:rPr>
              <w:t>0.0008</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0.0003</w:t>
            </w:r>
          </w:p>
        </w:tc>
        <w:tc>
          <w:tcPr>
            <w:tcW w:w="738" w:type="pct"/>
            <w:vMerge w:val="restart"/>
            <w:tcBorders>
              <w:left w:val="double" w:color="auto" w:sz="4" w:space="0"/>
            </w:tcBorders>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氧化镥</w:t>
            </w:r>
          </w:p>
        </w:tc>
        <w:tc>
          <w:tcPr>
            <w:tcW w:w="1416" w:type="dxa"/>
            <w:vAlign w:val="center"/>
          </w:tcPr>
          <w:p>
            <w:pPr>
              <w:spacing w:line="400" w:lineRule="exact"/>
              <w:jc w:val="center"/>
              <w:rPr>
                <w:sz w:val="18"/>
                <w:szCs w:val="18"/>
              </w:rPr>
            </w:pPr>
            <w:r>
              <w:rPr>
                <w:rFonts w:hint="eastAsia"/>
                <w:sz w:val="18"/>
                <w:szCs w:val="18"/>
              </w:rPr>
              <w:t>0.0007</w:t>
            </w:r>
          </w:p>
        </w:tc>
        <w:tc>
          <w:tcPr>
            <w:tcW w:w="1584"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0.0011</w:t>
            </w:r>
          </w:p>
        </w:tc>
        <w:tc>
          <w:tcPr>
            <w:tcW w:w="1584"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0.0052</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0.0008</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0.0050</w:t>
            </w:r>
          </w:p>
        </w:tc>
        <w:tc>
          <w:tcPr>
            <w:tcW w:w="1584" w:type="dxa"/>
            <w:vAlign w:val="center"/>
          </w:tcPr>
          <w:p>
            <w:pPr>
              <w:spacing w:line="400" w:lineRule="exact"/>
              <w:jc w:val="center"/>
              <w:rPr>
                <w:sz w:val="18"/>
                <w:szCs w:val="18"/>
              </w:rPr>
            </w:pPr>
            <w:r>
              <w:rPr>
                <w:rFonts w:hint="eastAsia"/>
                <w:sz w:val="18"/>
                <w:szCs w:val="18"/>
              </w:rPr>
              <w:t>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0.001</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0.011</w:t>
            </w:r>
          </w:p>
        </w:tc>
        <w:tc>
          <w:tcPr>
            <w:tcW w:w="1584" w:type="dxa"/>
            <w:vAlign w:val="center"/>
          </w:tcPr>
          <w:p>
            <w:pPr>
              <w:spacing w:line="400" w:lineRule="exact"/>
              <w:jc w:val="center"/>
              <w:rPr>
                <w:sz w:val="18"/>
                <w:szCs w:val="18"/>
              </w:rPr>
            </w:pPr>
            <w:r>
              <w:rPr>
                <w:rFonts w:hint="eastAsia"/>
                <w:sz w:val="18"/>
                <w:szCs w:val="18"/>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0.039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0.004</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0.038</w:t>
            </w:r>
          </w:p>
        </w:tc>
        <w:tc>
          <w:tcPr>
            <w:tcW w:w="1584" w:type="dxa"/>
            <w:vAlign w:val="center"/>
          </w:tcPr>
          <w:p>
            <w:pPr>
              <w:spacing w:line="400" w:lineRule="exact"/>
              <w:jc w:val="center"/>
              <w:rPr>
                <w:sz w:val="18"/>
                <w:szCs w:val="18"/>
              </w:rPr>
            </w:pPr>
            <w:r>
              <w:rPr>
                <w:rFonts w:hint="eastAsia"/>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0.049</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0.005</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0.048</w:t>
            </w:r>
          </w:p>
        </w:tc>
        <w:tc>
          <w:tcPr>
            <w:tcW w:w="1584" w:type="dxa"/>
            <w:vAlign w:val="center"/>
          </w:tcPr>
          <w:p>
            <w:pPr>
              <w:spacing w:line="400" w:lineRule="exact"/>
              <w:jc w:val="center"/>
              <w:rPr>
                <w:sz w:val="18"/>
                <w:szCs w:val="18"/>
              </w:rPr>
            </w:pPr>
            <w:r>
              <w:rPr>
                <w:rFonts w:hint="eastAsia"/>
                <w:sz w:val="18"/>
                <w:szCs w:val="18"/>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restart"/>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氧化铽</w:t>
            </w:r>
          </w:p>
        </w:tc>
        <w:tc>
          <w:tcPr>
            <w:tcW w:w="1409" w:type="dxa"/>
            <w:vAlign w:val="center"/>
          </w:tcPr>
          <w:p>
            <w:pPr>
              <w:spacing w:line="400" w:lineRule="exact"/>
              <w:jc w:val="center"/>
              <w:rPr>
                <w:sz w:val="18"/>
                <w:szCs w:val="18"/>
              </w:rPr>
            </w:pPr>
            <w:r>
              <w:rPr>
                <w:rFonts w:hint="eastAsia"/>
                <w:sz w:val="18"/>
                <w:szCs w:val="18"/>
              </w:rPr>
              <w:t>0.0007</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0.0001</w:t>
            </w:r>
          </w:p>
        </w:tc>
        <w:tc>
          <w:tcPr>
            <w:tcW w:w="738" w:type="pct"/>
            <w:vMerge w:val="restart"/>
            <w:tcBorders>
              <w:left w:val="double" w:color="auto" w:sz="4" w:space="0"/>
            </w:tcBorders>
            <w:vAlign w:val="center"/>
          </w:tcPr>
          <w:p>
            <w:pPr>
              <w:spacing w:line="400" w:lineRule="exact"/>
              <w:jc w:val="center"/>
              <w:rPr>
                <w:sz w:val="18"/>
                <w:szCs w:val="18"/>
              </w:rPr>
            </w:pPr>
          </w:p>
          <w:p>
            <w:pPr>
              <w:spacing w:line="400" w:lineRule="exact"/>
              <w:jc w:val="center"/>
              <w:rPr>
                <w:sz w:val="18"/>
                <w:szCs w:val="18"/>
              </w:rPr>
            </w:pPr>
            <w:r>
              <w:rPr>
                <w:rFonts w:hint="eastAsia"/>
                <w:sz w:val="18"/>
                <w:szCs w:val="18"/>
              </w:rPr>
              <w:t>氧化钇</w:t>
            </w:r>
          </w:p>
        </w:tc>
        <w:tc>
          <w:tcPr>
            <w:tcW w:w="1416" w:type="dxa"/>
            <w:vAlign w:val="center"/>
          </w:tcPr>
          <w:p>
            <w:pPr>
              <w:spacing w:line="400" w:lineRule="exact"/>
              <w:jc w:val="center"/>
              <w:rPr>
                <w:sz w:val="18"/>
                <w:szCs w:val="18"/>
              </w:rPr>
            </w:pPr>
            <w:r>
              <w:rPr>
                <w:rFonts w:hint="eastAsia"/>
                <w:sz w:val="18"/>
                <w:szCs w:val="18"/>
              </w:rPr>
              <w:t>0.0009</w:t>
            </w:r>
          </w:p>
        </w:tc>
        <w:tc>
          <w:tcPr>
            <w:tcW w:w="1584" w:type="dxa"/>
            <w:vAlign w:val="center"/>
          </w:tcPr>
          <w:p>
            <w:pPr>
              <w:spacing w:line="400" w:lineRule="exact"/>
              <w:jc w:val="center"/>
              <w:rPr>
                <w:sz w:val="18"/>
                <w:szCs w:val="18"/>
              </w:rPr>
            </w:pPr>
            <w:r>
              <w:rPr>
                <w:rFonts w:hint="eastAsia"/>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0.0012</w:t>
            </w:r>
          </w:p>
        </w:tc>
        <w:tc>
          <w:tcPr>
            <w:tcW w:w="1584" w:type="dxa"/>
            <w:vAlign w:val="center"/>
          </w:tcPr>
          <w:p>
            <w:pPr>
              <w:spacing w:line="400" w:lineRule="exact"/>
              <w:jc w:val="center"/>
              <w:rPr>
                <w:sz w:val="18"/>
                <w:szCs w:val="18"/>
              </w:rPr>
            </w:pPr>
            <w:r>
              <w:rPr>
                <w:rFonts w:hint="eastAsia"/>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0.0052</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0.0006</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0.0056</w:t>
            </w:r>
          </w:p>
        </w:tc>
        <w:tc>
          <w:tcPr>
            <w:tcW w:w="1584" w:type="dxa"/>
            <w:vAlign w:val="center"/>
          </w:tcPr>
          <w:p>
            <w:pPr>
              <w:spacing w:line="400" w:lineRule="exact"/>
              <w:jc w:val="center"/>
              <w:rPr>
                <w:sz w:val="18"/>
                <w:szCs w:val="18"/>
              </w:rPr>
            </w:pPr>
            <w:r>
              <w:rPr>
                <w:rFonts w:hint="eastAsia"/>
                <w:sz w:val="18"/>
                <w:szCs w:val="18"/>
              </w:rPr>
              <w:t>0.0006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0.011</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0.002</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0.011</w:t>
            </w:r>
          </w:p>
        </w:tc>
        <w:tc>
          <w:tcPr>
            <w:tcW w:w="1584" w:type="dxa"/>
            <w:vAlign w:val="center"/>
          </w:tcPr>
          <w:p>
            <w:pPr>
              <w:spacing w:line="400" w:lineRule="exact"/>
              <w:jc w:val="center"/>
              <w:rPr>
                <w:sz w:val="18"/>
                <w:szCs w:val="18"/>
              </w:rPr>
            </w:pPr>
            <w:r>
              <w:rPr>
                <w:rFonts w:hint="eastAsia"/>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0.038</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0.041</w:t>
            </w:r>
          </w:p>
        </w:tc>
        <w:tc>
          <w:tcPr>
            <w:tcW w:w="1584" w:type="dxa"/>
            <w:vAlign w:val="center"/>
          </w:tcPr>
          <w:p>
            <w:pPr>
              <w:spacing w:line="400" w:lineRule="exact"/>
              <w:jc w:val="center"/>
              <w:rPr>
                <w:sz w:val="18"/>
                <w:szCs w:val="18"/>
              </w:rPr>
            </w:pPr>
            <w:r>
              <w:rPr>
                <w:rFonts w:hint="eastAsia"/>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746" w:type="pct"/>
            <w:vMerge w:val="continue"/>
            <w:vAlign w:val="center"/>
          </w:tcPr>
          <w:p>
            <w:pPr>
              <w:spacing w:line="400" w:lineRule="exact"/>
              <w:jc w:val="center"/>
              <w:rPr>
                <w:sz w:val="18"/>
                <w:szCs w:val="18"/>
              </w:rPr>
            </w:pPr>
          </w:p>
        </w:tc>
        <w:tc>
          <w:tcPr>
            <w:tcW w:w="1409" w:type="dxa"/>
            <w:vAlign w:val="center"/>
          </w:tcPr>
          <w:p>
            <w:pPr>
              <w:spacing w:line="400" w:lineRule="exact"/>
              <w:jc w:val="center"/>
              <w:rPr>
                <w:sz w:val="18"/>
                <w:szCs w:val="18"/>
              </w:rPr>
            </w:pPr>
            <w:r>
              <w:rPr>
                <w:rFonts w:hint="eastAsia"/>
                <w:sz w:val="18"/>
                <w:szCs w:val="18"/>
              </w:rPr>
              <w:t>0.050</w:t>
            </w:r>
          </w:p>
        </w:tc>
        <w:tc>
          <w:tcPr>
            <w:tcW w:w="1574" w:type="dxa"/>
            <w:tcBorders>
              <w:right w:val="double" w:color="auto" w:sz="4" w:space="0"/>
            </w:tcBorders>
            <w:vAlign w:val="center"/>
          </w:tcPr>
          <w:p>
            <w:pPr>
              <w:spacing w:line="400" w:lineRule="exact"/>
              <w:jc w:val="center"/>
              <w:rPr>
                <w:sz w:val="18"/>
                <w:szCs w:val="18"/>
              </w:rPr>
            </w:pPr>
            <w:r>
              <w:rPr>
                <w:rFonts w:hint="eastAsia"/>
                <w:sz w:val="18"/>
                <w:szCs w:val="18"/>
              </w:rPr>
              <w:t>0.003</w:t>
            </w:r>
          </w:p>
        </w:tc>
        <w:tc>
          <w:tcPr>
            <w:tcW w:w="738" w:type="pct"/>
            <w:vMerge w:val="continue"/>
            <w:tcBorders>
              <w:left w:val="double" w:color="auto" w:sz="4" w:space="0"/>
            </w:tcBorders>
            <w:vAlign w:val="center"/>
          </w:tcPr>
          <w:p>
            <w:pPr>
              <w:spacing w:line="400" w:lineRule="exact"/>
              <w:jc w:val="center"/>
              <w:rPr>
                <w:sz w:val="18"/>
                <w:szCs w:val="18"/>
              </w:rPr>
            </w:pPr>
          </w:p>
        </w:tc>
        <w:tc>
          <w:tcPr>
            <w:tcW w:w="1416" w:type="dxa"/>
            <w:vAlign w:val="center"/>
          </w:tcPr>
          <w:p>
            <w:pPr>
              <w:spacing w:line="400" w:lineRule="exact"/>
              <w:jc w:val="center"/>
              <w:rPr>
                <w:sz w:val="18"/>
                <w:szCs w:val="18"/>
              </w:rPr>
            </w:pPr>
            <w:r>
              <w:rPr>
                <w:rFonts w:hint="eastAsia"/>
                <w:sz w:val="18"/>
                <w:szCs w:val="18"/>
              </w:rPr>
              <w:t>0.052</w:t>
            </w:r>
          </w:p>
        </w:tc>
        <w:tc>
          <w:tcPr>
            <w:tcW w:w="1584" w:type="dxa"/>
            <w:vAlign w:val="center"/>
          </w:tcPr>
          <w:p>
            <w:pPr>
              <w:spacing w:line="400" w:lineRule="exact"/>
              <w:jc w:val="center"/>
              <w:rPr>
                <w:sz w:val="18"/>
                <w:szCs w:val="18"/>
              </w:rPr>
            </w:pPr>
            <w:r>
              <w:rPr>
                <w:rFonts w:hint="eastAsia"/>
                <w:sz w:val="18"/>
                <w:szCs w:val="18"/>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00" w:type="pct"/>
            <w:gridSpan w:val="6"/>
            <w:vAlign w:val="center"/>
          </w:tcPr>
          <w:p>
            <w:pPr>
              <w:spacing w:line="400" w:lineRule="exact"/>
              <w:rPr>
                <w:sz w:val="18"/>
                <w:szCs w:val="18"/>
              </w:rPr>
            </w:pPr>
            <w:r>
              <w:rPr>
                <w:rFonts w:hint="eastAsia"/>
                <w:sz w:val="18"/>
                <w:szCs w:val="18"/>
              </w:rPr>
              <w:t>注：再现性限（R）为2.8×S</w:t>
            </w:r>
            <w:r>
              <w:rPr>
                <w:rFonts w:hint="eastAsia"/>
                <w:sz w:val="18"/>
                <w:szCs w:val="18"/>
                <w:vertAlign w:val="subscript"/>
              </w:rPr>
              <w:t>R</w:t>
            </w:r>
            <w:r>
              <w:rPr>
                <w:rFonts w:hint="eastAsia"/>
                <w:sz w:val="18"/>
                <w:szCs w:val="18"/>
              </w:rPr>
              <w:t>，S</w:t>
            </w:r>
            <w:r>
              <w:rPr>
                <w:rFonts w:hint="eastAsia"/>
                <w:sz w:val="18"/>
                <w:szCs w:val="18"/>
                <w:vertAlign w:val="subscript"/>
              </w:rPr>
              <w:t>R</w:t>
            </w:r>
            <w:r>
              <w:rPr>
                <w:rFonts w:hint="eastAsia"/>
                <w:sz w:val="18"/>
                <w:szCs w:val="18"/>
              </w:rPr>
              <w:t>为再现性标准差。</w:t>
            </w:r>
          </w:p>
        </w:tc>
      </w:tr>
    </w:tbl>
    <w:p>
      <w:pPr>
        <w:spacing w:line="400" w:lineRule="exact"/>
        <w:jc w:val="left"/>
        <w:rPr>
          <w:rFonts w:ascii="黑体" w:hAnsi="黑体" w:eastAsia="黑体" w:cs="黑体"/>
          <w:bCs/>
          <w:szCs w:val="21"/>
        </w:rPr>
      </w:pPr>
    </w:p>
    <w:p>
      <w:pPr>
        <w:spacing w:line="360" w:lineRule="auto"/>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5  电感耦合等离子体质谱法（方法2）</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5.1方法提要</w:t>
      </w:r>
    </w:p>
    <w:p>
      <w:pPr>
        <w:spacing w:line="400" w:lineRule="exact"/>
        <w:ind w:firstLine="420" w:firstLineChars="200"/>
        <w:rPr>
          <w:rFonts w:ascii="宋体"/>
          <w:kern w:val="0"/>
          <w:szCs w:val="21"/>
        </w:rPr>
      </w:pPr>
      <w:r>
        <w:rPr>
          <w:rFonts w:hint="eastAsia" w:ascii="宋体"/>
          <w:kern w:val="0"/>
          <w:szCs w:val="21"/>
        </w:rPr>
        <w:t>试</w:t>
      </w:r>
      <w:r>
        <w:rPr>
          <w:rFonts w:hint="eastAsia"/>
          <w:szCs w:val="21"/>
        </w:rPr>
        <w:t>样以硝酸或盐酸溶解，在稀酸介质中，用质谱法直接测定除铥以外的稀土杂质元素；铥经C</w:t>
      </w:r>
      <w:r>
        <w:rPr>
          <w:szCs w:val="21"/>
        </w:rPr>
        <w:t>272</w:t>
      </w:r>
      <w:r>
        <w:rPr>
          <w:rFonts w:hint="eastAsia"/>
          <w:szCs w:val="21"/>
        </w:rPr>
        <w:t>微型柱分离铕基体后，进行质谱测定。测定时均以内标法进行校正。</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5.2  试剂</w:t>
      </w:r>
    </w:p>
    <w:p>
      <w:pPr>
        <w:spacing w:line="400" w:lineRule="exact"/>
        <w:ind w:firstLine="420" w:firstLineChars="200"/>
        <w:rPr>
          <w:szCs w:val="21"/>
        </w:rPr>
      </w:pPr>
      <w:r>
        <w:rPr>
          <w:rFonts w:hint="eastAsia"/>
          <w:szCs w:val="21"/>
        </w:rPr>
        <w:t>除非另有说明，在分析中仅使用确认为优级纯的试剂和蒸馏水或去离子水或相当纯度的水，优先使用市售有证标准贮存溶液（CRM）。</w:t>
      </w:r>
    </w:p>
    <w:p>
      <w:pPr>
        <w:spacing w:line="400" w:lineRule="exact"/>
        <w:rPr>
          <w:szCs w:val="21"/>
        </w:rPr>
      </w:pPr>
      <w:r>
        <w:rPr>
          <w:szCs w:val="21"/>
        </w:rPr>
        <w:t>5.2.</w:t>
      </w:r>
      <w:r>
        <w:rPr>
          <w:rFonts w:hint="eastAsia"/>
          <w:szCs w:val="21"/>
        </w:rPr>
        <w:t>1  无水碳酸钠，基准物质。</w:t>
      </w:r>
    </w:p>
    <w:p>
      <w:pPr>
        <w:spacing w:line="400" w:lineRule="exact"/>
        <w:rPr>
          <w:szCs w:val="21"/>
        </w:rPr>
      </w:pPr>
      <w:r>
        <w:rPr>
          <w:szCs w:val="21"/>
        </w:rPr>
        <w:t>5.2.</w:t>
      </w:r>
      <w:r>
        <w:rPr>
          <w:rFonts w:hint="eastAsia"/>
          <w:szCs w:val="21"/>
        </w:rPr>
        <w:t>2  氯化铯。</w:t>
      </w:r>
    </w:p>
    <w:p>
      <w:pPr>
        <w:spacing w:line="400" w:lineRule="exact"/>
        <w:rPr>
          <w:color w:val="FF0000"/>
          <w:szCs w:val="21"/>
        </w:rPr>
      </w:pPr>
      <w:r>
        <w:rPr>
          <w:szCs w:val="21"/>
        </w:rPr>
        <w:t>5.2.</w:t>
      </w:r>
      <w:r>
        <w:rPr>
          <w:rFonts w:hint="eastAsia"/>
          <w:szCs w:val="21"/>
        </w:rPr>
        <w:t>3  过氧化氢[</w:t>
      </w:r>
      <w:r>
        <w:rPr>
          <w:i/>
          <w:iCs/>
          <w:szCs w:val="21"/>
        </w:rPr>
        <w:t>ω</w:t>
      </w:r>
      <w:r>
        <w:rPr>
          <w:szCs w:val="21"/>
        </w:rPr>
        <w:t>(H</w:t>
      </w:r>
      <w:r>
        <w:rPr>
          <w:szCs w:val="21"/>
          <w:vertAlign w:val="subscript"/>
        </w:rPr>
        <w:t>2</w:t>
      </w:r>
      <w:r>
        <w:rPr>
          <w:szCs w:val="21"/>
        </w:rPr>
        <w:t>O</w:t>
      </w:r>
      <w:r>
        <w:rPr>
          <w:szCs w:val="21"/>
          <w:vertAlign w:val="subscript"/>
        </w:rPr>
        <w:t>2</w:t>
      </w:r>
      <w:r>
        <w:rPr>
          <w:szCs w:val="21"/>
        </w:rPr>
        <w:t>)</w:t>
      </w:r>
      <w:r>
        <w:rPr>
          <w:rFonts w:hint="eastAsia" w:ascii="宋体" w:hAnsi="宋体" w:cs="宋体"/>
          <w:szCs w:val="21"/>
        </w:rPr>
        <w:t>≥</w:t>
      </w:r>
      <w:r>
        <w:rPr>
          <w:szCs w:val="21"/>
        </w:rPr>
        <w:t>30％</w:t>
      </w:r>
      <w:r>
        <w:rPr>
          <w:rFonts w:hint="eastAsia"/>
          <w:szCs w:val="21"/>
        </w:rPr>
        <w:t>]。</w:t>
      </w:r>
    </w:p>
    <w:p>
      <w:pPr>
        <w:spacing w:line="400" w:lineRule="exact"/>
        <w:rPr>
          <w:szCs w:val="21"/>
        </w:rPr>
      </w:pPr>
      <w:r>
        <w:rPr>
          <w:szCs w:val="21"/>
        </w:rPr>
        <w:t>5.2</w:t>
      </w:r>
      <w:r>
        <w:rPr>
          <w:rFonts w:hint="eastAsia"/>
          <w:szCs w:val="21"/>
        </w:rPr>
        <w:t>.4  盐酸（</w:t>
      </w:r>
      <w:r>
        <w:rPr>
          <w:i/>
          <w:iCs/>
          <w:szCs w:val="21"/>
        </w:rPr>
        <w:t>ρ</w:t>
      </w:r>
      <w:r>
        <w:rPr>
          <w:rFonts w:hint="eastAsia"/>
          <w:i/>
          <w:iCs/>
          <w:szCs w:val="21"/>
        </w:rPr>
        <w:t>=</w:t>
      </w:r>
      <w:r>
        <w:rPr>
          <w:szCs w:val="21"/>
        </w:rPr>
        <w:t>1.19</w:t>
      </w:r>
      <w:r>
        <w:rPr>
          <w:rFonts w:hint="eastAsia"/>
          <w:szCs w:val="21"/>
        </w:rPr>
        <w:t xml:space="preserve"> g/</w:t>
      </w:r>
      <w:r>
        <w:rPr>
          <w:szCs w:val="21"/>
        </w:rPr>
        <w:t>mL</w:t>
      </w:r>
      <w:r>
        <w:rPr>
          <w:rFonts w:hint="eastAsia"/>
          <w:szCs w:val="21"/>
        </w:rPr>
        <w:t>）。</w:t>
      </w:r>
    </w:p>
    <w:p>
      <w:pPr>
        <w:spacing w:line="400" w:lineRule="exact"/>
        <w:rPr>
          <w:szCs w:val="21"/>
        </w:rPr>
      </w:pPr>
      <w:r>
        <w:rPr>
          <w:szCs w:val="21"/>
        </w:rPr>
        <w:t>5.2.5</w:t>
      </w:r>
      <w:r>
        <w:rPr>
          <w:rFonts w:hint="eastAsia"/>
          <w:szCs w:val="21"/>
        </w:rPr>
        <w:t xml:space="preserve">  硝酸（</w:t>
      </w:r>
      <w:r>
        <w:rPr>
          <w:i/>
          <w:iCs/>
          <w:szCs w:val="21"/>
        </w:rPr>
        <w:t>ρ</w:t>
      </w:r>
      <w:r>
        <w:rPr>
          <w:rFonts w:hint="eastAsia"/>
          <w:i/>
          <w:iCs/>
          <w:szCs w:val="21"/>
        </w:rPr>
        <w:t>=</w:t>
      </w:r>
      <w:r>
        <w:rPr>
          <w:szCs w:val="21"/>
        </w:rPr>
        <w:t>1.42</w:t>
      </w:r>
      <w:r>
        <w:rPr>
          <w:rFonts w:hint="eastAsia"/>
          <w:szCs w:val="21"/>
        </w:rPr>
        <w:t xml:space="preserve"> g/</w:t>
      </w:r>
      <w:r>
        <w:rPr>
          <w:szCs w:val="21"/>
        </w:rPr>
        <w:t>mL</w:t>
      </w:r>
      <w:r>
        <w:rPr>
          <w:rFonts w:hint="eastAsia"/>
          <w:szCs w:val="21"/>
        </w:rPr>
        <w:t>）。</w:t>
      </w:r>
    </w:p>
    <w:p>
      <w:pPr>
        <w:spacing w:line="400" w:lineRule="exact"/>
        <w:rPr>
          <w:szCs w:val="21"/>
        </w:rPr>
      </w:pPr>
      <w:r>
        <w:rPr>
          <w:szCs w:val="21"/>
        </w:rPr>
        <w:t>5.5.6</w:t>
      </w:r>
      <w:r>
        <w:rPr>
          <w:rFonts w:hint="eastAsia"/>
          <w:szCs w:val="21"/>
        </w:rPr>
        <w:t xml:space="preserve">  硝酸（1+</w:t>
      </w:r>
      <w:r>
        <w:rPr>
          <w:szCs w:val="21"/>
        </w:rPr>
        <w:t>1</w:t>
      </w:r>
      <w:r>
        <w:rPr>
          <w:rFonts w:hint="eastAsia"/>
          <w:szCs w:val="21"/>
        </w:rPr>
        <w:t>）。</w:t>
      </w:r>
    </w:p>
    <w:p>
      <w:pPr>
        <w:spacing w:line="400" w:lineRule="exact"/>
        <w:rPr>
          <w:color w:val="FF0000"/>
          <w:szCs w:val="21"/>
        </w:rPr>
      </w:pPr>
      <w:r>
        <w:rPr>
          <w:szCs w:val="21"/>
        </w:rPr>
        <w:t>5.2.7</w:t>
      </w:r>
      <w:r>
        <w:rPr>
          <w:rFonts w:hint="eastAsia"/>
          <w:szCs w:val="21"/>
        </w:rPr>
        <w:t xml:space="preserve">  硝酸（1+</w:t>
      </w:r>
      <w:r>
        <w:rPr>
          <w:szCs w:val="21"/>
        </w:rPr>
        <w:t>19</w:t>
      </w:r>
      <w:r>
        <w:rPr>
          <w:rFonts w:hint="eastAsia"/>
          <w:szCs w:val="21"/>
        </w:rPr>
        <w:t>）。</w:t>
      </w:r>
    </w:p>
    <w:p>
      <w:pPr>
        <w:spacing w:line="400" w:lineRule="exact"/>
        <w:rPr>
          <w:szCs w:val="21"/>
        </w:rPr>
      </w:pPr>
      <w:r>
        <w:rPr>
          <w:szCs w:val="21"/>
        </w:rPr>
        <w:t>5.2</w:t>
      </w:r>
      <w:r>
        <w:rPr>
          <w:rFonts w:hint="eastAsia"/>
          <w:szCs w:val="21"/>
        </w:rPr>
        <w:t>.</w:t>
      </w:r>
      <w:r>
        <w:rPr>
          <w:szCs w:val="21"/>
        </w:rPr>
        <w:t>8</w:t>
      </w:r>
      <w:r>
        <w:rPr>
          <w:rFonts w:hint="eastAsia"/>
          <w:szCs w:val="21"/>
        </w:rPr>
        <w:t xml:space="preserve">  盐酸标准溶液[</w:t>
      </w:r>
      <w:r>
        <w:rPr>
          <w:szCs w:val="21"/>
        </w:rPr>
        <w:t>c(HCl)≈2mol/L]</w:t>
      </w:r>
      <w:r>
        <w:rPr>
          <w:rFonts w:hint="eastAsia"/>
          <w:szCs w:val="21"/>
        </w:rPr>
        <w:t>。</w:t>
      </w:r>
    </w:p>
    <w:p>
      <w:pPr>
        <w:spacing w:line="400" w:lineRule="exact"/>
        <w:rPr>
          <w:szCs w:val="21"/>
        </w:rPr>
      </w:pPr>
      <w:r>
        <w:rPr>
          <w:szCs w:val="21"/>
        </w:rPr>
        <w:t xml:space="preserve">5.2.8.1 </w:t>
      </w:r>
      <w:r>
        <w:rPr>
          <w:rFonts w:hint="eastAsia"/>
          <w:szCs w:val="21"/>
        </w:rPr>
        <w:t>配制：移取3</w:t>
      </w:r>
      <w:r>
        <w:rPr>
          <w:szCs w:val="21"/>
        </w:rPr>
        <w:t>50</w:t>
      </w:r>
      <w:r>
        <w:rPr>
          <w:rFonts w:hint="eastAsia"/>
          <w:szCs w:val="21"/>
        </w:rPr>
        <w:t xml:space="preserve"> m</w:t>
      </w:r>
      <w:r>
        <w:rPr>
          <w:szCs w:val="21"/>
        </w:rPr>
        <w:t>L</w:t>
      </w:r>
      <w:r>
        <w:rPr>
          <w:rFonts w:hint="eastAsia"/>
          <w:szCs w:val="21"/>
        </w:rPr>
        <w:t>盐酸（</w:t>
      </w:r>
      <w:r>
        <w:rPr>
          <w:szCs w:val="21"/>
        </w:rPr>
        <w:t>5.2.4</w:t>
      </w:r>
      <w:r>
        <w:rPr>
          <w:rFonts w:hint="eastAsia"/>
          <w:szCs w:val="21"/>
        </w:rPr>
        <w:t>）置于2</w:t>
      </w:r>
      <w:r>
        <w:rPr>
          <w:szCs w:val="21"/>
        </w:rPr>
        <w:t>000</w:t>
      </w:r>
      <w:r>
        <w:rPr>
          <w:rFonts w:hint="eastAsia"/>
          <w:szCs w:val="21"/>
        </w:rPr>
        <w:t xml:space="preserve"> m</w:t>
      </w:r>
      <w:r>
        <w:rPr>
          <w:szCs w:val="21"/>
        </w:rPr>
        <w:t>L</w:t>
      </w:r>
      <w:r>
        <w:rPr>
          <w:rFonts w:hint="eastAsia"/>
          <w:szCs w:val="21"/>
        </w:rPr>
        <w:t>容量瓶中，用水稀释至刻度，混匀。</w:t>
      </w:r>
    </w:p>
    <w:p>
      <w:pPr>
        <w:spacing w:line="400" w:lineRule="exact"/>
        <w:rPr>
          <w:szCs w:val="21"/>
        </w:rPr>
      </w:pPr>
      <w:r>
        <w:rPr>
          <w:szCs w:val="21"/>
        </w:rPr>
        <w:t xml:space="preserve">5.2.8.2 </w:t>
      </w:r>
      <w:r>
        <w:rPr>
          <w:rFonts w:hint="eastAsia"/>
          <w:szCs w:val="21"/>
        </w:rPr>
        <w:t>标定：称取3份2</w:t>
      </w:r>
      <w:r>
        <w:rPr>
          <w:szCs w:val="21"/>
        </w:rPr>
        <w:t>.3000</w:t>
      </w:r>
      <w:r>
        <w:rPr>
          <w:rFonts w:hint="eastAsia"/>
          <w:szCs w:val="21"/>
        </w:rPr>
        <w:t xml:space="preserve"> g预先在3</w:t>
      </w:r>
      <w:r>
        <w:rPr>
          <w:szCs w:val="21"/>
        </w:rPr>
        <w:t>00</w:t>
      </w:r>
      <w:r>
        <w:rPr>
          <w:rFonts w:hint="eastAsia"/>
          <w:szCs w:val="21"/>
        </w:rPr>
        <w:t xml:space="preserve"> ℃灼烧2 h并于干燥器中冷却至室温的无水碳酸钠（</w:t>
      </w:r>
      <w:r>
        <w:rPr>
          <w:szCs w:val="21"/>
        </w:rPr>
        <w:t>5.</w:t>
      </w:r>
      <w:r>
        <w:rPr>
          <w:rFonts w:hint="eastAsia"/>
          <w:szCs w:val="21"/>
        </w:rPr>
        <w:t>2.1），分别置于3个250 mL锥形瓶中，各加入50 mL～60 mL水、0.1 mL～0.2 mL甲基红-溴甲酚绿指示剂（</w:t>
      </w:r>
      <w:r>
        <w:rPr>
          <w:szCs w:val="21"/>
        </w:rPr>
        <w:t>5.2.9</w:t>
      </w:r>
      <w:r>
        <w:rPr>
          <w:rFonts w:hint="eastAsia"/>
          <w:szCs w:val="21"/>
        </w:rPr>
        <w:t>），用盐酸标准溶液（</w:t>
      </w:r>
      <w:r>
        <w:rPr>
          <w:szCs w:val="21"/>
        </w:rPr>
        <w:t>5.2.8</w:t>
      </w:r>
      <w:r>
        <w:rPr>
          <w:rFonts w:hint="eastAsia"/>
          <w:szCs w:val="21"/>
        </w:rPr>
        <w:t>）滴定至溶液由绿色变为酒红色，加热煮沸驱除二氧化碳，冷却，继续滴定至酒红色即为终点，取其平均值。平行标定所消耗盐酸标准溶液（</w:t>
      </w:r>
      <w:r>
        <w:rPr>
          <w:szCs w:val="21"/>
        </w:rPr>
        <w:t>5.2.8</w:t>
      </w:r>
      <w:r>
        <w:rPr>
          <w:rFonts w:hint="eastAsia"/>
          <w:szCs w:val="21"/>
        </w:rPr>
        <w:t>）体积的极差不应超过0.1 mL。</w:t>
      </w:r>
    </w:p>
    <w:p>
      <w:pPr>
        <w:spacing w:line="400" w:lineRule="exact"/>
        <w:rPr>
          <w:szCs w:val="21"/>
        </w:rPr>
      </w:pPr>
      <w:r>
        <w:rPr>
          <w:rFonts w:hint="eastAsia"/>
          <w:szCs w:val="21"/>
        </w:rPr>
        <w:t>标定时随同做空白试验。</w:t>
      </w:r>
    </w:p>
    <w:p>
      <w:pPr>
        <w:spacing w:line="400" w:lineRule="exact"/>
        <w:ind w:firstLine="420" w:firstLineChars="200"/>
        <w:rPr>
          <w:szCs w:val="21"/>
        </w:rPr>
      </w:pPr>
      <w:r>
        <w:rPr>
          <w:rFonts w:hint="eastAsia"/>
          <w:szCs w:val="21"/>
        </w:rPr>
        <w:t>按式（2）计算盐酸标准溶液（</w:t>
      </w:r>
      <w:r>
        <w:rPr>
          <w:szCs w:val="21"/>
        </w:rPr>
        <w:t>5.2.8</w:t>
      </w:r>
      <w:r>
        <w:rPr>
          <w:rFonts w:hint="eastAsia"/>
          <w:szCs w:val="21"/>
        </w:rPr>
        <w:t>）的浓度（mol/L）：</w:t>
      </w:r>
    </w:p>
    <w:p>
      <w:pPr>
        <w:jc w:val="center"/>
        <w:rPr>
          <w:szCs w:val="21"/>
        </w:rPr>
      </w:pPr>
      <m:oMath>
        <m:r>
          <m:rPr/>
          <w:rPr>
            <w:rFonts w:ascii="Cambria Math" w:hAnsi="Cambria Math"/>
            <w:sz w:val="24"/>
          </w:rPr>
          <m:t>c=</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ctrlPr>
              <w:rPr>
                <w:rFonts w:ascii="Cambria Math" w:hAnsi="Cambria Math"/>
                <w:i/>
                <w:sz w:val="24"/>
              </w:rPr>
            </m:ctrlPr>
          </m:num>
          <m:den>
            <m:r>
              <m:rPr/>
              <w:rPr>
                <w:rFonts w:ascii="Cambria Math" w:hAnsi="Cambria Math"/>
                <w:sz w:val="24"/>
              </w:rPr>
              <m:t>0.05299×</m:t>
            </m:r>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ctrlPr>
                  <w:rPr>
                    <w:rFonts w:ascii="Cambria Math" w:hAnsi="Cambria Math"/>
                    <w:i/>
                    <w:sz w:val="24"/>
                  </w:rPr>
                </m:ctrlPr>
              </m:e>
            </m:d>
            <m:ctrlPr>
              <w:rPr>
                <w:rFonts w:ascii="Cambria Math" w:hAnsi="Cambria Math"/>
                <w:i/>
                <w:sz w:val="24"/>
              </w:rPr>
            </m:ctrlPr>
          </m:den>
        </m:f>
      </m:oMath>
      <w:r>
        <w:rPr>
          <w:rFonts w:hint="eastAsia" w:hAnsi="Cambria Math"/>
          <w:szCs w:val="21"/>
        </w:rPr>
        <w:t xml:space="preserve">   </w:t>
      </w:r>
      <w:r>
        <w:rPr>
          <w:rFonts w:hint="eastAsia"/>
          <w:szCs w:val="21"/>
        </w:rPr>
        <w:t xml:space="preserve"> ………………………… （2）</w:t>
      </w:r>
    </w:p>
    <w:p>
      <w:pPr>
        <w:spacing w:line="400" w:lineRule="exact"/>
        <w:rPr>
          <w:szCs w:val="21"/>
        </w:rPr>
      </w:pPr>
      <w:r>
        <w:rPr>
          <w:rFonts w:hint="eastAsia"/>
          <w:szCs w:val="21"/>
        </w:rPr>
        <w:t>式中：</w:t>
      </w:r>
    </w:p>
    <w:p>
      <w:pPr>
        <w:spacing w:line="400" w:lineRule="exact"/>
        <w:rPr>
          <w:szCs w:val="21"/>
        </w:rPr>
      </w:pPr>
      <w:r>
        <w:rPr>
          <w:szCs w:val="21"/>
        </w:rPr>
        <w:t xml:space="preserve">     </w:t>
      </w:r>
      <w:r>
        <w:rPr>
          <w:rFonts w:hint="eastAsia"/>
          <w:szCs w:val="21"/>
        </w:rPr>
        <w:t>m</w:t>
      </w:r>
      <w:r>
        <w:rPr>
          <w:rFonts w:hint="eastAsia"/>
          <w:szCs w:val="21"/>
          <w:vertAlign w:val="subscript"/>
        </w:rPr>
        <w:t>2</w:t>
      </w:r>
      <w:r>
        <w:rPr>
          <w:szCs w:val="21"/>
        </w:rPr>
        <w:t>——碳酸钠的质量，单位为克（g）；</w:t>
      </w:r>
    </w:p>
    <w:p>
      <w:pPr>
        <w:spacing w:line="400" w:lineRule="exact"/>
        <w:rPr>
          <w:szCs w:val="21"/>
        </w:rPr>
      </w:pPr>
      <w:r>
        <w:rPr>
          <w:szCs w:val="21"/>
        </w:rPr>
        <w:t>0.05299——与1.00 mmol盐酸相当的碳酸钠的质量，单位为克每毫摩尔升（g/mmol）；</w:t>
      </w:r>
    </w:p>
    <w:p>
      <w:pPr>
        <w:spacing w:line="400" w:lineRule="exact"/>
        <w:rPr>
          <w:szCs w:val="21"/>
        </w:rPr>
      </w:pPr>
      <w:r>
        <w:rPr>
          <w:szCs w:val="21"/>
        </w:rPr>
        <w:t xml:space="preserve">     V</w:t>
      </w:r>
      <w:r>
        <w:rPr>
          <w:rFonts w:hint="eastAsia"/>
          <w:szCs w:val="21"/>
          <w:vertAlign w:val="subscript"/>
        </w:rPr>
        <w:t>3</w:t>
      </w:r>
      <w:r>
        <w:rPr>
          <w:szCs w:val="21"/>
        </w:rPr>
        <w:t>——滴定碳酸钠消耗盐酸标准溶液（5.2.8）的体积，单位为毫升（mL）；</w:t>
      </w:r>
    </w:p>
    <w:p>
      <w:pPr>
        <w:spacing w:line="400" w:lineRule="exact"/>
        <w:rPr>
          <w:szCs w:val="21"/>
        </w:rPr>
      </w:pPr>
      <w:r>
        <w:rPr>
          <w:szCs w:val="21"/>
        </w:rPr>
        <w:t xml:space="preserve">     V</w:t>
      </w:r>
      <w:r>
        <w:rPr>
          <w:rFonts w:hint="eastAsia"/>
          <w:szCs w:val="21"/>
          <w:vertAlign w:val="subscript"/>
        </w:rPr>
        <w:t>2</w:t>
      </w:r>
      <w:r>
        <w:rPr>
          <w:szCs w:val="21"/>
        </w:rPr>
        <w:t>——滴定空白溶液消耗盐酸标准溶液（5.2.8）的体积，单位为毫升（mL）；</w:t>
      </w:r>
    </w:p>
    <w:p>
      <w:pPr>
        <w:spacing w:line="400" w:lineRule="exact"/>
        <w:rPr>
          <w:szCs w:val="21"/>
        </w:rPr>
      </w:pPr>
      <w:r>
        <w:rPr>
          <w:szCs w:val="21"/>
        </w:rPr>
        <w:t>5.2.9  甲基红-溴甲酚绿指示液：一份甲基红乙醇溶液（2</w:t>
      </w:r>
      <w:r>
        <w:rPr>
          <w:rFonts w:hint="eastAsia"/>
          <w:szCs w:val="21"/>
        </w:rPr>
        <w:t xml:space="preserve"> </w:t>
      </w:r>
      <w:r>
        <w:rPr>
          <w:szCs w:val="21"/>
        </w:rPr>
        <w:t>g/L）与三份溴甲酚绿乙醇溶液（1</w:t>
      </w:r>
      <w:r>
        <w:rPr>
          <w:rFonts w:hint="eastAsia"/>
          <w:szCs w:val="21"/>
        </w:rPr>
        <w:t xml:space="preserve"> </w:t>
      </w:r>
      <w:r>
        <w:rPr>
          <w:szCs w:val="21"/>
        </w:rPr>
        <w:t>g/L）混合。</w:t>
      </w:r>
    </w:p>
    <w:p>
      <w:pPr>
        <w:spacing w:line="400" w:lineRule="exact"/>
        <w:rPr>
          <w:szCs w:val="21"/>
        </w:rPr>
      </w:pPr>
      <w:r>
        <w:rPr>
          <w:szCs w:val="21"/>
        </w:rPr>
        <w:t>5.2.10  盐酸淋洗液（0.060</w:t>
      </w:r>
      <w:r>
        <w:rPr>
          <w:rFonts w:hint="eastAsia"/>
          <w:szCs w:val="21"/>
        </w:rPr>
        <w:t xml:space="preserve"> </w:t>
      </w:r>
      <w:r>
        <w:rPr>
          <w:szCs w:val="21"/>
        </w:rPr>
        <w:t>mol/L）：以盐酸标准溶液（5.2.8）稀释配制。</w:t>
      </w:r>
    </w:p>
    <w:p>
      <w:pPr>
        <w:spacing w:line="400" w:lineRule="exact"/>
        <w:rPr>
          <w:szCs w:val="21"/>
        </w:rPr>
      </w:pPr>
      <w:r>
        <w:rPr>
          <w:szCs w:val="21"/>
        </w:rPr>
        <w:t>5.2.11  盐酸洗脱液（0.50</w:t>
      </w:r>
      <w:r>
        <w:rPr>
          <w:rFonts w:hint="eastAsia"/>
          <w:szCs w:val="21"/>
        </w:rPr>
        <w:t xml:space="preserve"> </w:t>
      </w:r>
      <w:r>
        <w:rPr>
          <w:szCs w:val="21"/>
        </w:rPr>
        <w:t>mol/L）：以盐酸标准溶液（5.2.8）稀释配制。</w:t>
      </w:r>
    </w:p>
    <w:p>
      <w:pPr>
        <w:spacing w:line="400" w:lineRule="exact"/>
        <w:rPr>
          <w:szCs w:val="21"/>
        </w:rPr>
      </w:pPr>
      <w:r>
        <w:rPr>
          <w:szCs w:val="21"/>
        </w:rPr>
        <w:t>5.2.12  铯内标溶液Ⅰ：称取0.1270 g氯化铯（5.2.2），加入10 mL水，溶解完全，加10 mL硝酸（5.2.6），移入100 mL容量瓶中，以水稀释至刻度，混匀。此溶液1 mL含1 mg铯。</w:t>
      </w:r>
      <w:bookmarkStart w:id="3" w:name="_Hlk53995959"/>
      <w:r>
        <w:rPr>
          <w:szCs w:val="21"/>
        </w:rPr>
        <w:t xml:space="preserve"> </w:t>
      </w:r>
      <w:bookmarkEnd w:id="3"/>
    </w:p>
    <w:p>
      <w:pPr>
        <w:spacing w:line="400" w:lineRule="exact"/>
        <w:rPr>
          <w:szCs w:val="21"/>
        </w:rPr>
      </w:pPr>
      <w:r>
        <w:rPr>
          <w:szCs w:val="21"/>
        </w:rPr>
        <w:t xml:space="preserve">5.2.13 </w:t>
      </w:r>
      <w:bookmarkStart w:id="4" w:name="_Hlk53996053"/>
      <w:r>
        <w:rPr>
          <w:szCs w:val="21"/>
        </w:rPr>
        <w:t xml:space="preserve"> 铯内标溶液Ⅱ：将铯内标溶液Ⅰ</w:t>
      </w:r>
      <w:r>
        <w:rPr>
          <w:rFonts w:hint="eastAsia"/>
          <w:szCs w:val="21"/>
        </w:rPr>
        <w:t>（</w:t>
      </w:r>
      <w:r>
        <w:rPr>
          <w:szCs w:val="21"/>
        </w:rPr>
        <w:t>5.2.12</w:t>
      </w:r>
      <w:r>
        <w:rPr>
          <w:rFonts w:hint="eastAsia"/>
          <w:szCs w:val="21"/>
        </w:rPr>
        <w:t>）用</w:t>
      </w:r>
      <w:r>
        <w:rPr>
          <w:szCs w:val="21"/>
        </w:rPr>
        <w:t>硝酸（5.2.7）逐步稀释成1 mL含1 μ</w:t>
      </w:r>
      <w:r>
        <w:rPr>
          <w:rFonts w:hint="eastAsia"/>
          <w:szCs w:val="21"/>
        </w:rPr>
        <w:t>g铯。</w:t>
      </w:r>
    </w:p>
    <w:p>
      <w:pPr>
        <w:spacing w:line="400" w:lineRule="exact"/>
        <w:rPr>
          <w:szCs w:val="21"/>
        </w:rPr>
      </w:pPr>
      <w:r>
        <w:rPr>
          <w:szCs w:val="21"/>
        </w:rPr>
        <w:t>5.2.14  氧化镧标准贮存溶液：称取0.1000 g经900</w:t>
      </w:r>
      <w:r>
        <w:rPr>
          <w:rFonts w:hint="eastAsia"/>
          <w:szCs w:val="21"/>
        </w:rPr>
        <w:t xml:space="preserve"> </w:t>
      </w:r>
      <w:r>
        <w:rPr>
          <w:szCs w:val="21"/>
        </w:rPr>
        <w:t>℃灼烧1 h的氧化镧[</w:t>
      </w:r>
      <w:r>
        <w:rPr>
          <w:i/>
          <w:szCs w:val="21"/>
        </w:rPr>
        <w:t>w</w:t>
      </w:r>
      <w:r>
        <w:rPr>
          <w:szCs w:val="21"/>
        </w:rPr>
        <w:t>（La</w:t>
      </w:r>
      <w:r>
        <w:rPr>
          <w:szCs w:val="21"/>
          <w:vertAlign w:val="subscript"/>
        </w:rPr>
        <w:t>2</w:t>
      </w:r>
      <w:r>
        <w:rPr>
          <w:szCs w:val="21"/>
        </w:rPr>
        <w:t>O</w:t>
      </w:r>
      <w:r>
        <w:rPr>
          <w:szCs w:val="21"/>
          <w:vertAlign w:val="subscript"/>
        </w:rPr>
        <w:t>3</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mg氧化镧。</w:t>
      </w:r>
    </w:p>
    <w:p>
      <w:pPr>
        <w:spacing w:line="400" w:lineRule="exact"/>
        <w:rPr>
          <w:szCs w:val="21"/>
        </w:rPr>
      </w:pPr>
      <w:r>
        <w:rPr>
          <w:szCs w:val="21"/>
        </w:rPr>
        <w:t xml:space="preserve">5.2.15  </w:t>
      </w:r>
      <w:bookmarkEnd w:id="4"/>
      <w:r>
        <w:rPr>
          <w:szCs w:val="21"/>
        </w:rPr>
        <w:t>氧化铈标准贮存溶液：称取0.1000 g经900</w:t>
      </w:r>
      <w:r>
        <w:rPr>
          <w:rFonts w:hint="eastAsia"/>
          <w:szCs w:val="21"/>
        </w:rPr>
        <w:t xml:space="preserve"> </w:t>
      </w:r>
      <w:r>
        <w:rPr>
          <w:szCs w:val="21"/>
        </w:rPr>
        <w:t>℃灼烧1 h的氧化铈[</w:t>
      </w:r>
      <w:r>
        <w:rPr>
          <w:i/>
          <w:szCs w:val="21"/>
        </w:rPr>
        <w:t>w</w:t>
      </w:r>
      <w:r>
        <w:rPr>
          <w:szCs w:val="21"/>
        </w:rPr>
        <w:t>（CeO</w:t>
      </w:r>
      <w:r>
        <w:rPr>
          <w:szCs w:val="21"/>
          <w:vertAlign w:val="subscript"/>
        </w:rPr>
        <w:t>2</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mL硝酸（5.2.6），2mL过氧化氢（5.2.3），低温加热至溶解完全，冷却至室温，移入100 mL容量瓶中，用水稀释至刻度，混匀。此溶液1 mL含1 mg氧化铈。</w:t>
      </w:r>
    </w:p>
    <w:p>
      <w:pPr>
        <w:spacing w:line="400" w:lineRule="exact"/>
        <w:rPr>
          <w:szCs w:val="21"/>
        </w:rPr>
      </w:pPr>
      <w:r>
        <w:rPr>
          <w:szCs w:val="21"/>
        </w:rPr>
        <w:t>5.2.16  氧化镨标准贮存溶液：称取0.1000 g经900</w:t>
      </w:r>
      <w:r>
        <w:rPr>
          <w:rFonts w:hint="eastAsia"/>
          <w:szCs w:val="21"/>
        </w:rPr>
        <w:t xml:space="preserve"> </w:t>
      </w:r>
      <w:r>
        <w:rPr>
          <w:szCs w:val="21"/>
        </w:rPr>
        <w:t>℃灼烧1 h的氧化镨[</w:t>
      </w:r>
      <w:r>
        <w:rPr>
          <w:i/>
          <w:szCs w:val="21"/>
        </w:rPr>
        <w:t>w</w:t>
      </w:r>
      <w:r>
        <w:rPr>
          <w:szCs w:val="21"/>
        </w:rPr>
        <w:t>（Pr</w:t>
      </w:r>
      <w:r>
        <w:rPr>
          <w:szCs w:val="21"/>
          <w:vertAlign w:val="subscript"/>
        </w:rPr>
        <w:t>6</w:t>
      </w:r>
      <w:r>
        <w:rPr>
          <w:szCs w:val="21"/>
        </w:rPr>
        <w:t>O</w:t>
      </w:r>
      <w:r>
        <w:rPr>
          <w:szCs w:val="21"/>
          <w:vertAlign w:val="subscript"/>
        </w:rPr>
        <w:t>11</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mL硝酸（5.2.6），低温加热至溶液完全，冷却至室温，移入100 mL容量瓶中，用水稀释至刻度，混匀。此溶液1 mL含1 mg氧化镨。</w:t>
      </w:r>
    </w:p>
    <w:p>
      <w:pPr>
        <w:spacing w:line="400" w:lineRule="exact"/>
        <w:rPr>
          <w:szCs w:val="21"/>
        </w:rPr>
      </w:pPr>
      <w:r>
        <w:rPr>
          <w:szCs w:val="21"/>
        </w:rPr>
        <w:t>5.2.17 氧化钕标准贮存溶液：称取0.1000 g经900</w:t>
      </w:r>
      <w:r>
        <w:rPr>
          <w:rFonts w:hint="eastAsia"/>
          <w:szCs w:val="21"/>
        </w:rPr>
        <w:t xml:space="preserve"> </w:t>
      </w:r>
      <w:r>
        <w:rPr>
          <w:szCs w:val="21"/>
        </w:rPr>
        <w:t>℃灼烧1 h的氧化钕[</w:t>
      </w:r>
      <w:r>
        <w:rPr>
          <w:i/>
          <w:szCs w:val="21"/>
        </w:rPr>
        <w:t>w</w:t>
      </w:r>
      <w:r>
        <w:rPr>
          <w:szCs w:val="21"/>
        </w:rPr>
        <w:t>（Nd</w:t>
      </w:r>
      <w:r>
        <w:rPr>
          <w:szCs w:val="21"/>
          <w:vertAlign w:val="subscript"/>
        </w:rPr>
        <w:t>2</w:t>
      </w:r>
      <w:r>
        <w:rPr>
          <w:szCs w:val="21"/>
        </w:rPr>
        <w:t>O</w:t>
      </w:r>
      <w:r>
        <w:rPr>
          <w:szCs w:val="21"/>
          <w:vertAlign w:val="subscript"/>
        </w:rPr>
        <w:t>3</w:t>
      </w:r>
      <w:r>
        <w:rPr>
          <w:szCs w:val="21"/>
        </w:rPr>
        <w:t>/REO）</w:t>
      </w:r>
      <w:r>
        <w:rPr>
          <w:rFonts w:hint="eastAsia"/>
        </w:rPr>
        <w:t>≥</w:t>
      </w:r>
      <w:r>
        <w:rPr>
          <w:szCs w:val="21"/>
        </w:rPr>
        <w:t>99.999 %，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mg氧化钕。</w:t>
      </w:r>
    </w:p>
    <w:p>
      <w:pPr>
        <w:spacing w:line="400" w:lineRule="exact"/>
        <w:rPr>
          <w:szCs w:val="21"/>
        </w:rPr>
      </w:pPr>
      <w:r>
        <w:rPr>
          <w:szCs w:val="21"/>
        </w:rPr>
        <w:t xml:space="preserve">5.2.18  </w:t>
      </w:r>
      <w:bookmarkStart w:id="5" w:name="_Hlk53999710"/>
      <w:r>
        <w:rPr>
          <w:szCs w:val="21"/>
        </w:rPr>
        <w:t>氧化钐标准贮存溶液：称取0.1000 g经950</w:t>
      </w:r>
      <w:r>
        <w:rPr>
          <w:rFonts w:hint="eastAsia"/>
          <w:szCs w:val="21"/>
        </w:rPr>
        <w:t xml:space="preserve"> </w:t>
      </w:r>
      <w:r>
        <w:rPr>
          <w:szCs w:val="21"/>
        </w:rPr>
        <w:t>℃灼烧1 h的氧化钐[</w:t>
      </w:r>
      <w:r>
        <w:rPr>
          <w:i/>
          <w:szCs w:val="21"/>
        </w:rPr>
        <w:t>w</w:t>
      </w:r>
      <w:r>
        <w:rPr>
          <w:szCs w:val="21"/>
        </w:rPr>
        <w:t>（Sm</w:t>
      </w:r>
      <w:r>
        <w:rPr>
          <w:szCs w:val="21"/>
          <w:vertAlign w:val="subscript"/>
        </w:rPr>
        <w:t>2</w:t>
      </w:r>
      <w:r>
        <w:rPr>
          <w:szCs w:val="21"/>
        </w:rPr>
        <w:t>O</w:t>
      </w:r>
      <w:r>
        <w:rPr>
          <w:szCs w:val="21"/>
          <w:vertAlign w:val="subscript"/>
        </w:rPr>
        <w:t>3</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mg氧化钐。</w:t>
      </w:r>
      <w:bookmarkEnd w:id="5"/>
    </w:p>
    <w:p>
      <w:pPr>
        <w:spacing w:line="400" w:lineRule="exact"/>
        <w:rPr>
          <w:szCs w:val="21"/>
        </w:rPr>
      </w:pPr>
      <w:r>
        <w:rPr>
          <w:szCs w:val="21"/>
        </w:rPr>
        <w:t>5.2.19  氧化钆标准贮存溶液：称取0.1000 g经950</w:t>
      </w:r>
      <w:r>
        <w:rPr>
          <w:rFonts w:hint="eastAsia"/>
          <w:szCs w:val="21"/>
        </w:rPr>
        <w:t xml:space="preserve"> </w:t>
      </w:r>
      <w:r>
        <w:rPr>
          <w:szCs w:val="21"/>
        </w:rPr>
        <w:t>℃灼烧1 h的氧化钆[</w:t>
      </w:r>
      <w:r>
        <w:rPr>
          <w:i/>
          <w:szCs w:val="21"/>
        </w:rPr>
        <w:t>w</w:t>
      </w:r>
      <w:r>
        <w:rPr>
          <w:szCs w:val="21"/>
        </w:rPr>
        <w:t>（ Gd</w:t>
      </w:r>
      <w:r>
        <w:rPr>
          <w:szCs w:val="21"/>
          <w:vertAlign w:val="subscript"/>
        </w:rPr>
        <w:t>2</w:t>
      </w:r>
      <w:r>
        <w:rPr>
          <w:szCs w:val="21"/>
        </w:rPr>
        <w:t>O</w:t>
      </w:r>
      <w:r>
        <w:rPr>
          <w:szCs w:val="21"/>
          <w:vertAlign w:val="subscript"/>
        </w:rPr>
        <w:t>3</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mg氧化钆。</w:t>
      </w:r>
    </w:p>
    <w:p>
      <w:pPr>
        <w:spacing w:line="400" w:lineRule="exact"/>
        <w:rPr>
          <w:szCs w:val="21"/>
        </w:rPr>
      </w:pPr>
      <w:r>
        <w:rPr>
          <w:szCs w:val="21"/>
        </w:rPr>
        <w:t>5.2.20  氧化铽标准贮存溶液：称取0.1000 g经950</w:t>
      </w:r>
      <w:r>
        <w:rPr>
          <w:rFonts w:hint="eastAsia"/>
          <w:szCs w:val="21"/>
        </w:rPr>
        <w:t xml:space="preserve"> </w:t>
      </w:r>
      <w:r>
        <w:rPr>
          <w:szCs w:val="21"/>
        </w:rPr>
        <w:t>℃灼烧1 h的氧化铽[</w:t>
      </w:r>
      <w:r>
        <w:rPr>
          <w:i/>
          <w:szCs w:val="21"/>
        </w:rPr>
        <w:t>w</w:t>
      </w:r>
      <w:r>
        <w:rPr>
          <w:szCs w:val="21"/>
        </w:rPr>
        <w:t>（Tb</w:t>
      </w:r>
      <w:r>
        <w:rPr>
          <w:szCs w:val="21"/>
          <w:vertAlign w:val="subscript"/>
        </w:rPr>
        <w:t>4</w:t>
      </w:r>
      <w:r>
        <w:rPr>
          <w:szCs w:val="21"/>
        </w:rPr>
        <w:t>O</w:t>
      </w:r>
      <w:r>
        <w:rPr>
          <w:szCs w:val="21"/>
          <w:vertAlign w:val="subscript"/>
        </w:rPr>
        <w:t>7</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mg氧化铽。</w:t>
      </w:r>
    </w:p>
    <w:p>
      <w:pPr>
        <w:spacing w:line="400" w:lineRule="exact"/>
        <w:rPr>
          <w:szCs w:val="21"/>
        </w:rPr>
      </w:pPr>
      <w:r>
        <w:rPr>
          <w:szCs w:val="21"/>
        </w:rPr>
        <w:t>5.2.21  氧化镝标准贮存溶液：称取0.1000 g经950</w:t>
      </w:r>
      <w:r>
        <w:rPr>
          <w:rFonts w:hint="eastAsia"/>
          <w:szCs w:val="21"/>
        </w:rPr>
        <w:t xml:space="preserve"> </w:t>
      </w:r>
      <w:r>
        <w:rPr>
          <w:szCs w:val="21"/>
        </w:rPr>
        <w:t>℃灼烧1 h的氧化镝[</w:t>
      </w:r>
      <w:r>
        <w:rPr>
          <w:i/>
          <w:szCs w:val="21"/>
        </w:rPr>
        <w:t>w</w:t>
      </w:r>
      <w:r>
        <w:rPr>
          <w:szCs w:val="21"/>
        </w:rPr>
        <w:t>（Dy</w:t>
      </w:r>
      <w:r>
        <w:rPr>
          <w:szCs w:val="21"/>
          <w:vertAlign w:val="subscript"/>
        </w:rPr>
        <w:t>2</w:t>
      </w:r>
      <w:r>
        <w:rPr>
          <w:szCs w:val="21"/>
        </w:rPr>
        <w:t>O</w:t>
      </w:r>
      <w:r>
        <w:rPr>
          <w:szCs w:val="21"/>
          <w:vertAlign w:val="subscript"/>
        </w:rPr>
        <w:t>3</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mg氧化镝。</w:t>
      </w:r>
    </w:p>
    <w:p>
      <w:pPr>
        <w:spacing w:line="400" w:lineRule="exact"/>
        <w:rPr>
          <w:szCs w:val="21"/>
        </w:rPr>
      </w:pPr>
      <w:r>
        <w:rPr>
          <w:szCs w:val="21"/>
        </w:rPr>
        <w:t>5.2.22  氧化钬标准贮存溶液：称取0.1000 g经950</w:t>
      </w:r>
      <w:r>
        <w:rPr>
          <w:rFonts w:hint="eastAsia"/>
          <w:szCs w:val="21"/>
        </w:rPr>
        <w:t xml:space="preserve"> </w:t>
      </w:r>
      <w:r>
        <w:rPr>
          <w:szCs w:val="21"/>
        </w:rPr>
        <w:t>℃灼烧1 h的氧化钬[</w:t>
      </w:r>
      <w:r>
        <w:rPr>
          <w:i/>
          <w:szCs w:val="21"/>
        </w:rPr>
        <w:t>w</w:t>
      </w:r>
      <w:r>
        <w:rPr>
          <w:szCs w:val="21"/>
        </w:rPr>
        <w:t>（ Ho</w:t>
      </w:r>
      <w:r>
        <w:rPr>
          <w:szCs w:val="21"/>
          <w:vertAlign w:val="subscript"/>
        </w:rPr>
        <w:t>2</w:t>
      </w:r>
      <w:r>
        <w:rPr>
          <w:szCs w:val="21"/>
        </w:rPr>
        <w:t>O</w:t>
      </w:r>
      <w:r>
        <w:rPr>
          <w:szCs w:val="21"/>
          <w:vertAlign w:val="subscript"/>
        </w:rPr>
        <w:t>3</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mg氧化钬。</w:t>
      </w:r>
    </w:p>
    <w:p>
      <w:pPr>
        <w:spacing w:line="400" w:lineRule="exact"/>
        <w:rPr>
          <w:szCs w:val="21"/>
        </w:rPr>
      </w:pPr>
      <w:r>
        <w:rPr>
          <w:szCs w:val="21"/>
        </w:rPr>
        <w:t>5.2.23  氧化铒标准贮存溶液：称取0.1000 g经950</w:t>
      </w:r>
      <w:r>
        <w:rPr>
          <w:rFonts w:hint="eastAsia"/>
          <w:szCs w:val="21"/>
        </w:rPr>
        <w:t xml:space="preserve"> </w:t>
      </w:r>
      <w:r>
        <w:rPr>
          <w:szCs w:val="21"/>
        </w:rPr>
        <w:t>℃灼烧1 h的氧化铒[</w:t>
      </w:r>
      <w:r>
        <w:rPr>
          <w:i/>
          <w:szCs w:val="21"/>
        </w:rPr>
        <w:t>w</w:t>
      </w:r>
      <w:r>
        <w:rPr>
          <w:szCs w:val="21"/>
        </w:rPr>
        <w:t>（Er</w:t>
      </w:r>
      <w:r>
        <w:rPr>
          <w:szCs w:val="21"/>
          <w:vertAlign w:val="subscript"/>
        </w:rPr>
        <w:t>2</w:t>
      </w:r>
      <w:r>
        <w:rPr>
          <w:szCs w:val="21"/>
        </w:rPr>
        <w:t>O</w:t>
      </w:r>
      <w:r>
        <w:rPr>
          <w:szCs w:val="21"/>
          <w:vertAlign w:val="subscript"/>
        </w:rPr>
        <w:t>3</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mg氧化铒。</w:t>
      </w:r>
    </w:p>
    <w:p>
      <w:pPr>
        <w:spacing w:line="400" w:lineRule="exact"/>
        <w:rPr>
          <w:szCs w:val="21"/>
        </w:rPr>
      </w:pPr>
      <w:r>
        <w:rPr>
          <w:szCs w:val="21"/>
        </w:rPr>
        <w:t>5.2.24  氧化铥标准贮存溶液：称取0.1000 g经950</w:t>
      </w:r>
      <w:r>
        <w:rPr>
          <w:rFonts w:hint="eastAsia"/>
          <w:szCs w:val="21"/>
        </w:rPr>
        <w:t xml:space="preserve"> </w:t>
      </w:r>
      <w:r>
        <w:rPr>
          <w:szCs w:val="21"/>
        </w:rPr>
        <w:t>℃灼烧1 h的氧化铥[</w:t>
      </w:r>
      <w:r>
        <w:rPr>
          <w:i/>
          <w:szCs w:val="21"/>
        </w:rPr>
        <w:t>w</w:t>
      </w:r>
      <w:r>
        <w:rPr>
          <w:szCs w:val="21"/>
        </w:rPr>
        <w:t>（Tm</w:t>
      </w:r>
      <w:r>
        <w:rPr>
          <w:szCs w:val="21"/>
          <w:vertAlign w:val="subscript"/>
        </w:rPr>
        <w:t>2</w:t>
      </w:r>
      <w:r>
        <w:rPr>
          <w:szCs w:val="21"/>
        </w:rPr>
        <w:t>O</w:t>
      </w:r>
      <w:r>
        <w:rPr>
          <w:szCs w:val="21"/>
          <w:vertAlign w:val="subscript"/>
        </w:rPr>
        <w:t>3</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mg氧化铥。</w:t>
      </w:r>
    </w:p>
    <w:p>
      <w:pPr>
        <w:spacing w:line="400" w:lineRule="exact"/>
        <w:rPr>
          <w:szCs w:val="21"/>
        </w:rPr>
      </w:pPr>
      <w:r>
        <w:rPr>
          <w:szCs w:val="21"/>
        </w:rPr>
        <w:t>5.2.25  氧化镱标准贮存溶液：称取0.1000 g经950</w:t>
      </w:r>
      <w:r>
        <w:rPr>
          <w:rFonts w:hint="eastAsia"/>
          <w:szCs w:val="21"/>
        </w:rPr>
        <w:t xml:space="preserve"> </w:t>
      </w:r>
      <w:r>
        <w:rPr>
          <w:szCs w:val="21"/>
        </w:rPr>
        <w:t>℃灼烧1 h的氧化镱[</w:t>
      </w:r>
      <w:r>
        <w:rPr>
          <w:i/>
          <w:szCs w:val="21"/>
        </w:rPr>
        <w:t>w</w:t>
      </w:r>
      <w:r>
        <w:rPr>
          <w:szCs w:val="21"/>
        </w:rPr>
        <w:t>（Yb</w:t>
      </w:r>
      <w:r>
        <w:rPr>
          <w:szCs w:val="21"/>
          <w:vertAlign w:val="subscript"/>
        </w:rPr>
        <w:t>2</w:t>
      </w:r>
      <w:r>
        <w:rPr>
          <w:szCs w:val="21"/>
        </w:rPr>
        <w:t>O</w:t>
      </w:r>
      <w:r>
        <w:rPr>
          <w:szCs w:val="21"/>
          <w:vertAlign w:val="subscript"/>
        </w:rPr>
        <w:t>3</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mL硝酸（5.2.6），低温加热至溶解完全，冷却至室温，移入100 mL容量瓶中，用水稀释至刻度，混匀。此溶液1 mL含1 mg氧化镱。</w:t>
      </w:r>
    </w:p>
    <w:p>
      <w:pPr>
        <w:spacing w:line="400" w:lineRule="exact"/>
        <w:rPr>
          <w:szCs w:val="21"/>
        </w:rPr>
      </w:pPr>
      <w:r>
        <w:rPr>
          <w:szCs w:val="21"/>
        </w:rPr>
        <w:t>5.2.26  氧化镥标准贮存溶液：称取0.1000 g经950</w:t>
      </w:r>
      <w:r>
        <w:rPr>
          <w:rFonts w:hint="eastAsia"/>
          <w:szCs w:val="21"/>
        </w:rPr>
        <w:t xml:space="preserve"> </w:t>
      </w:r>
      <w:r>
        <w:rPr>
          <w:szCs w:val="21"/>
        </w:rPr>
        <w:t>℃灼烧1 h的氧化镥[</w:t>
      </w:r>
      <w:r>
        <w:rPr>
          <w:i/>
          <w:szCs w:val="21"/>
        </w:rPr>
        <w:t>w</w:t>
      </w:r>
      <w:r>
        <w:rPr>
          <w:szCs w:val="21"/>
        </w:rPr>
        <w:t>（Lu</w:t>
      </w:r>
      <w:r>
        <w:rPr>
          <w:szCs w:val="21"/>
          <w:vertAlign w:val="subscript"/>
        </w:rPr>
        <w:t>2</w:t>
      </w:r>
      <w:r>
        <w:rPr>
          <w:szCs w:val="21"/>
        </w:rPr>
        <w:t>O</w:t>
      </w:r>
      <w:r>
        <w:rPr>
          <w:szCs w:val="21"/>
          <w:vertAlign w:val="subscript"/>
        </w:rPr>
        <w:t>3</w:t>
      </w:r>
      <w:r>
        <w:rPr>
          <w:szCs w:val="21"/>
        </w:rPr>
        <w:t>/REO）≥99.99 %，</w:t>
      </w:r>
      <w:r>
        <w:rPr>
          <w:i/>
          <w:szCs w:val="21"/>
        </w:rPr>
        <w:t>w</w:t>
      </w:r>
      <w:r>
        <w:rPr>
          <w:szCs w:val="21"/>
        </w:rPr>
        <w:t>（REO）≥99.5 %]，置于100 mL烧杯中，加10 mL硝酸（5.2.6），低温加热至溶解完全，冷却至室温，移入100 mL容量瓶中，用水稀释至刻度，混匀。此溶液1 mL含1 mg氧化镥。</w:t>
      </w:r>
    </w:p>
    <w:p>
      <w:pPr>
        <w:spacing w:line="400" w:lineRule="exact"/>
        <w:rPr>
          <w:szCs w:val="21"/>
        </w:rPr>
      </w:pPr>
      <w:r>
        <w:rPr>
          <w:szCs w:val="21"/>
        </w:rPr>
        <w:t>5.2.27  氧化钇标准贮存溶液：称取0.1000 g经950</w:t>
      </w:r>
      <w:r>
        <w:rPr>
          <w:rFonts w:hint="eastAsia"/>
          <w:szCs w:val="21"/>
        </w:rPr>
        <w:t xml:space="preserve"> </w:t>
      </w:r>
      <w:r>
        <w:rPr>
          <w:szCs w:val="21"/>
        </w:rPr>
        <w:t>℃灼烧1 h的氧化钇[</w:t>
      </w:r>
      <w:r>
        <w:rPr>
          <w:i/>
          <w:szCs w:val="21"/>
        </w:rPr>
        <w:t>w</w:t>
      </w:r>
      <w:r>
        <w:rPr>
          <w:szCs w:val="21"/>
        </w:rPr>
        <w:t>（Y</w:t>
      </w:r>
      <w:r>
        <w:rPr>
          <w:szCs w:val="21"/>
          <w:vertAlign w:val="subscript"/>
        </w:rPr>
        <w:t>2</w:t>
      </w:r>
      <w:r>
        <w:rPr>
          <w:szCs w:val="21"/>
        </w:rPr>
        <w:t>O</w:t>
      </w:r>
      <w:r>
        <w:rPr>
          <w:szCs w:val="21"/>
          <w:vertAlign w:val="subscript"/>
        </w:rPr>
        <w:t>3</w:t>
      </w:r>
      <w:r>
        <w:rPr>
          <w:szCs w:val="21"/>
        </w:rPr>
        <w:t>/REO）</w:t>
      </w:r>
      <w:r>
        <w:rPr>
          <w:rFonts w:hint="eastAsia"/>
        </w:rPr>
        <w:t>≥</w:t>
      </w:r>
      <w:r>
        <w:rPr>
          <w:szCs w:val="21"/>
        </w:rPr>
        <w:t>99.99 %，</w:t>
      </w:r>
      <w:r>
        <w:rPr>
          <w:i/>
          <w:szCs w:val="21"/>
        </w:rPr>
        <w:t>w</w:t>
      </w:r>
      <w:r>
        <w:rPr>
          <w:szCs w:val="21"/>
        </w:rPr>
        <w:t>（REO）</w:t>
      </w:r>
      <w:r>
        <w:rPr>
          <w:rFonts w:hint="eastAsia"/>
        </w:rPr>
        <w:t>≥</w:t>
      </w:r>
      <w:r>
        <w:rPr>
          <w:szCs w:val="21"/>
        </w:rPr>
        <w:t>99.5 %]，置于100 mL烧杯中，加10 mL盐酸（5.2.4），低温加热至溶解完全，冷却至室温，移入100 mL容量瓶中，用水稀释至刻度，混匀。此溶液1 mL含1 mg氧化钇。</w:t>
      </w:r>
    </w:p>
    <w:p>
      <w:pPr>
        <w:spacing w:line="400" w:lineRule="exact"/>
        <w:rPr>
          <w:szCs w:val="21"/>
        </w:rPr>
      </w:pPr>
      <w:bookmarkStart w:id="6" w:name="_Hlk53495413"/>
      <w:r>
        <w:rPr>
          <w:rFonts w:hint="eastAsia"/>
          <w:szCs w:val="21"/>
        </w:rPr>
        <w:t>5.2.28 混合稀土标准溶液</w:t>
      </w:r>
      <w:r>
        <w:rPr>
          <w:szCs w:val="21"/>
        </w:rPr>
        <w:t>Ⅰ</w:t>
      </w:r>
      <w:r>
        <w:rPr>
          <w:rFonts w:hint="eastAsia"/>
          <w:szCs w:val="21"/>
        </w:rPr>
        <w:t>：分别移取2.00 mL各稀土氧化物标准贮存溶液（5.2.13～5.2.27）置于100 mL容量瓶中，用硝酸（5.2.7）稀释至刻度，混匀，此溶液</w:t>
      </w:r>
      <w:r>
        <w:rPr>
          <w:szCs w:val="21"/>
        </w:rPr>
        <w:t>1 mL含镧、铈、钐、铕、钆、铽、镝、钬、铒、铥、镱、镥和钇各单一稀土氧化物分别为20.0 µg。</w:t>
      </w:r>
    </w:p>
    <w:p>
      <w:pPr>
        <w:spacing w:line="400" w:lineRule="exact"/>
        <w:rPr>
          <w:rFonts w:ascii="宋体" w:hAnsi="宋体" w:cs="宋体"/>
          <w:color w:val="000000"/>
          <w:szCs w:val="21"/>
        </w:rPr>
      </w:pPr>
      <w:r>
        <w:rPr>
          <w:rFonts w:hint="eastAsia" w:eastAsia="Times New Roman"/>
          <w:color w:val="000000"/>
          <w:szCs w:val="21"/>
        </w:rPr>
        <w:t xml:space="preserve">5.2.29  </w:t>
      </w:r>
      <w:r>
        <w:rPr>
          <w:rFonts w:hint="eastAsia" w:ascii="宋体" w:hAnsi="宋体" w:cs="宋体"/>
          <w:color w:val="000000"/>
          <w:szCs w:val="21"/>
        </w:rPr>
        <w:t>混合稀土标准溶液</w:t>
      </w:r>
      <w:r>
        <w:rPr>
          <w:rFonts w:eastAsia="Times New Roman"/>
          <w:color w:val="000000"/>
          <w:szCs w:val="21"/>
        </w:rPr>
        <w:t>Ⅱ</w:t>
      </w:r>
      <w:r>
        <w:rPr>
          <w:rFonts w:hint="eastAsia" w:ascii="宋体" w:hAnsi="宋体" w:cs="宋体"/>
          <w:color w:val="000000"/>
          <w:szCs w:val="21"/>
        </w:rPr>
        <w:t>：移取</w:t>
      </w:r>
      <w:r>
        <w:rPr>
          <w:rFonts w:hint="eastAsia"/>
          <w:color w:val="000000"/>
          <w:szCs w:val="21"/>
        </w:rPr>
        <w:t xml:space="preserve">5.00 </w:t>
      </w:r>
      <w:r>
        <w:rPr>
          <w:rFonts w:hint="eastAsia" w:eastAsia="Times New Roman"/>
          <w:color w:val="000000"/>
          <w:szCs w:val="21"/>
        </w:rPr>
        <w:t>mL</w:t>
      </w:r>
      <w:r>
        <w:rPr>
          <w:rFonts w:hint="eastAsia" w:ascii="宋体" w:hAnsi="宋体" w:cs="宋体"/>
          <w:color w:val="000000"/>
          <w:szCs w:val="21"/>
        </w:rPr>
        <w:t>混合稀土标准溶液</w:t>
      </w:r>
      <w:r>
        <w:rPr>
          <w:rFonts w:eastAsia="Times New Roman"/>
          <w:color w:val="000000"/>
          <w:szCs w:val="21"/>
        </w:rPr>
        <w:t>Ⅰ</w:t>
      </w:r>
      <w:r>
        <w:rPr>
          <w:rFonts w:hint="eastAsia" w:ascii="宋体" w:hAnsi="宋体" w:cs="宋体"/>
          <w:color w:val="000000"/>
          <w:szCs w:val="21"/>
        </w:rPr>
        <w:t>（</w:t>
      </w:r>
      <w:r>
        <w:rPr>
          <w:rFonts w:hint="eastAsia" w:eastAsia="Times New Roman"/>
          <w:color w:val="000000"/>
          <w:szCs w:val="21"/>
        </w:rPr>
        <w:t>5.2.28</w:t>
      </w:r>
      <w:r>
        <w:rPr>
          <w:rFonts w:hint="eastAsia" w:ascii="宋体" w:hAnsi="宋体" w:cs="宋体"/>
          <w:color w:val="000000"/>
          <w:szCs w:val="21"/>
        </w:rPr>
        <w:t>）于</w:t>
      </w:r>
      <w:r>
        <w:rPr>
          <w:rFonts w:hint="eastAsia" w:eastAsia="Times New Roman"/>
          <w:color w:val="000000"/>
          <w:szCs w:val="21"/>
        </w:rPr>
        <w:t>100</w:t>
      </w:r>
      <w:r>
        <w:rPr>
          <w:rFonts w:hint="eastAsia"/>
          <w:color w:val="000000"/>
          <w:szCs w:val="21"/>
        </w:rPr>
        <w:t xml:space="preserve"> </w:t>
      </w:r>
      <w:r>
        <w:rPr>
          <w:rFonts w:hint="eastAsia" w:eastAsia="Times New Roman"/>
          <w:color w:val="000000"/>
          <w:szCs w:val="21"/>
        </w:rPr>
        <w:t>mL</w:t>
      </w:r>
      <w:r>
        <w:rPr>
          <w:rFonts w:hint="eastAsia" w:ascii="宋体" w:hAnsi="宋体" w:cs="宋体"/>
          <w:color w:val="000000"/>
          <w:szCs w:val="21"/>
        </w:rPr>
        <w:t>容量瓶中，用硝酸（</w:t>
      </w:r>
      <w:r>
        <w:rPr>
          <w:rFonts w:hint="eastAsia"/>
          <w:color w:val="000000"/>
          <w:szCs w:val="21"/>
        </w:rPr>
        <w:t>5.</w:t>
      </w:r>
      <w:r>
        <w:rPr>
          <w:rFonts w:hint="eastAsia" w:eastAsia="Times New Roman"/>
          <w:color w:val="000000"/>
          <w:szCs w:val="21"/>
        </w:rPr>
        <w:t>2.7</w:t>
      </w:r>
      <w:r>
        <w:rPr>
          <w:rFonts w:hint="eastAsia" w:ascii="宋体" w:hAnsi="宋体" w:cs="宋体"/>
          <w:color w:val="000000"/>
          <w:szCs w:val="21"/>
        </w:rPr>
        <w:t>）定容至刻度，此溶液</w:t>
      </w:r>
      <w:r>
        <w:rPr>
          <w:rFonts w:hint="eastAsia" w:eastAsia="Times New Roman"/>
          <w:color w:val="000000"/>
          <w:szCs w:val="21"/>
        </w:rPr>
        <w:t>1 mL</w:t>
      </w:r>
      <w:r>
        <w:rPr>
          <w:rFonts w:hint="eastAsia" w:ascii="宋体" w:hAnsi="宋体" w:cs="宋体"/>
          <w:color w:val="000000"/>
          <w:szCs w:val="21"/>
        </w:rPr>
        <w:t>含各单一稀土氧化物分别为</w:t>
      </w:r>
      <w:r>
        <w:rPr>
          <w:rFonts w:hint="eastAsia" w:eastAsia="Times New Roman"/>
          <w:color w:val="000000"/>
          <w:szCs w:val="21"/>
        </w:rPr>
        <w:t>1</w:t>
      </w:r>
      <w:r>
        <w:rPr>
          <w:szCs w:val="21"/>
        </w:rPr>
        <w:t>.0 µg</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eastAsia="Times New Roman"/>
          <w:color w:val="000000"/>
          <w:szCs w:val="21"/>
        </w:rPr>
        <w:t>5.2</w:t>
      </w:r>
      <w:r>
        <w:rPr>
          <w:rFonts w:hint="eastAsia"/>
          <w:color w:val="000000"/>
          <w:szCs w:val="21"/>
        </w:rPr>
        <w:t>30</w:t>
      </w:r>
      <w:r>
        <w:rPr>
          <w:rFonts w:hint="eastAsia" w:ascii="宋体" w:hAnsi="宋体" w:cs="宋体"/>
          <w:color w:val="000000"/>
          <w:szCs w:val="21"/>
        </w:rPr>
        <w:t>混合稀土标准溶液</w:t>
      </w:r>
      <w:r>
        <w:rPr>
          <w:rFonts w:eastAsia="仿宋"/>
          <w:color w:val="000000"/>
        </w:rPr>
        <w:t>Ⅲ</w:t>
      </w:r>
      <w:r>
        <w:rPr>
          <w:rFonts w:hint="eastAsia" w:ascii="宋体" w:hAnsi="宋体" w:cs="宋体"/>
          <w:color w:val="000000"/>
          <w:szCs w:val="21"/>
        </w:rPr>
        <w:t>：移取</w:t>
      </w:r>
      <w:r>
        <w:rPr>
          <w:rFonts w:hint="eastAsia"/>
          <w:color w:val="000000"/>
          <w:szCs w:val="21"/>
        </w:rPr>
        <w:t xml:space="preserve">10.00 </w:t>
      </w:r>
      <w:r>
        <w:rPr>
          <w:rFonts w:hint="eastAsia" w:eastAsia="Times New Roman"/>
          <w:color w:val="000000"/>
          <w:szCs w:val="21"/>
        </w:rPr>
        <w:t>mL</w:t>
      </w:r>
      <w:r>
        <w:rPr>
          <w:rFonts w:hint="eastAsia" w:ascii="宋体" w:hAnsi="宋体" w:cs="宋体"/>
          <w:color w:val="000000"/>
          <w:szCs w:val="21"/>
        </w:rPr>
        <w:t>混合稀土标准溶液</w:t>
      </w:r>
      <w:r>
        <w:rPr>
          <w:rFonts w:eastAsia="Times New Roman"/>
          <w:color w:val="000000"/>
          <w:szCs w:val="21"/>
        </w:rPr>
        <w:t>Ⅱ</w:t>
      </w:r>
      <w:r>
        <w:rPr>
          <w:rFonts w:hint="eastAsia" w:ascii="宋体" w:hAnsi="宋体" w:cs="宋体"/>
          <w:color w:val="000000"/>
          <w:szCs w:val="21"/>
        </w:rPr>
        <w:t>（</w:t>
      </w:r>
      <w:r>
        <w:rPr>
          <w:rFonts w:hint="eastAsia" w:eastAsia="Times New Roman"/>
          <w:color w:val="000000"/>
          <w:szCs w:val="21"/>
        </w:rPr>
        <w:t>5.2.2</w:t>
      </w:r>
      <w:r>
        <w:rPr>
          <w:rFonts w:hint="eastAsia"/>
          <w:color w:val="000000"/>
          <w:szCs w:val="21"/>
        </w:rPr>
        <w:t>9</w:t>
      </w:r>
      <w:r>
        <w:rPr>
          <w:rFonts w:hint="eastAsia" w:ascii="宋体" w:hAnsi="宋体" w:cs="宋体"/>
          <w:color w:val="000000"/>
          <w:szCs w:val="21"/>
        </w:rPr>
        <w:t>）于</w:t>
      </w:r>
      <w:r>
        <w:rPr>
          <w:rFonts w:hint="eastAsia" w:eastAsia="Times New Roman"/>
          <w:color w:val="000000"/>
          <w:szCs w:val="21"/>
        </w:rPr>
        <w:t>100</w:t>
      </w:r>
      <w:r>
        <w:rPr>
          <w:rFonts w:hint="eastAsia"/>
          <w:color w:val="000000"/>
          <w:szCs w:val="21"/>
        </w:rPr>
        <w:t xml:space="preserve"> </w:t>
      </w:r>
      <w:r>
        <w:rPr>
          <w:rFonts w:hint="eastAsia" w:eastAsia="Times New Roman"/>
          <w:color w:val="000000"/>
          <w:szCs w:val="21"/>
        </w:rPr>
        <w:t>mL</w:t>
      </w:r>
      <w:r>
        <w:rPr>
          <w:rFonts w:hint="eastAsia" w:ascii="宋体" w:hAnsi="宋体" w:cs="宋体"/>
          <w:color w:val="000000"/>
          <w:szCs w:val="21"/>
        </w:rPr>
        <w:t>容量瓶中，用硝酸（</w:t>
      </w:r>
      <w:r>
        <w:rPr>
          <w:rFonts w:hint="eastAsia"/>
          <w:color w:val="000000"/>
          <w:szCs w:val="21"/>
        </w:rPr>
        <w:t>5.</w:t>
      </w:r>
      <w:r>
        <w:rPr>
          <w:rFonts w:hint="eastAsia" w:eastAsia="Times New Roman"/>
          <w:color w:val="000000"/>
          <w:szCs w:val="21"/>
        </w:rPr>
        <w:t>2.7</w:t>
      </w:r>
      <w:r>
        <w:rPr>
          <w:rFonts w:hint="eastAsia" w:ascii="宋体" w:hAnsi="宋体" w:cs="宋体"/>
          <w:color w:val="000000"/>
          <w:szCs w:val="21"/>
        </w:rPr>
        <w:t>）定容至刻度，此溶液</w:t>
      </w:r>
      <w:r>
        <w:rPr>
          <w:rFonts w:hint="eastAsia" w:eastAsia="Times New Roman"/>
          <w:color w:val="000000"/>
          <w:szCs w:val="21"/>
        </w:rPr>
        <w:t>1 mL</w:t>
      </w:r>
      <w:r>
        <w:rPr>
          <w:rFonts w:hint="eastAsia" w:ascii="宋体" w:hAnsi="宋体" w:cs="宋体"/>
          <w:color w:val="000000"/>
          <w:szCs w:val="21"/>
        </w:rPr>
        <w:t>含各单一稀土氧化物分别为</w:t>
      </w:r>
      <w:r>
        <w:rPr>
          <w:rFonts w:hint="eastAsia" w:eastAsia="Times New Roman"/>
          <w:color w:val="000000"/>
          <w:szCs w:val="21"/>
        </w:rPr>
        <w:t>1</w:t>
      </w:r>
      <w:r>
        <w:rPr>
          <w:rFonts w:hint="eastAsia"/>
          <w:szCs w:val="21"/>
        </w:rPr>
        <w:t>00</w:t>
      </w:r>
      <w:r>
        <w:rPr>
          <w:szCs w:val="21"/>
        </w:rPr>
        <w:t xml:space="preserve"> </w:t>
      </w:r>
      <w:r>
        <w:rPr>
          <w:rFonts w:hint="eastAsia"/>
          <w:szCs w:val="21"/>
        </w:rPr>
        <w:t>n</w:t>
      </w:r>
      <w:r>
        <w:rPr>
          <w:szCs w:val="21"/>
        </w:rPr>
        <w:t>g</w:t>
      </w:r>
      <w:r>
        <w:rPr>
          <w:rFonts w:hint="eastAsia" w:ascii="宋体" w:hAnsi="宋体" w:cs="宋体"/>
          <w:color w:val="000000"/>
          <w:szCs w:val="21"/>
        </w:rPr>
        <w:t>。</w:t>
      </w:r>
    </w:p>
    <w:p>
      <w:pPr>
        <w:spacing w:line="400" w:lineRule="exact"/>
        <w:rPr>
          <w:rFonts w:eastAsia="Times New Roman"/>
          <w:color w:val="000000"/>
          <w:szCs w:val="21"/>
        </w:rPr>
      </w:pPr>
      <w:r>
        <w:rPr>
          <w:rFonts w:hint="eastAsia" w:eastAsia="Times New Roman"/>
          <w:color w:val="000000"/>
          <w:szCs w:val="21"/>
        </w:rPr>
        <w:t>5.2.3</w:t>
      </w:r>
      <w:r>
        <w:rPr>
          <w:rFonts w:hint="eastAsia"/>
          <w:color w:val="000000"/>
          <w:szCs w:val="21"/>
        </w:rPr>
        <w:t>1</w:t>
      </w:r>
      <w:r>
        <w:rPr>
          <w:rFonts w:hint="eastAsia" w:eastAsia="Times New Roman"/>
          <w:color w:val="000000"/>
          <w:szCs w:val="21"/>
        </w:rPr>
        <w:t xml:space="preserve">  C272</w:t>
      </w:r>
      <w:r>
        <w:rPr>
          <w:rFonts w:hint="eastAsia" w:ascii="宋体" w:hAnsi="宋体" w:cs="宋体"/>
          <w:color w:val="000000"/>
          <w:szCs w:val="21"/>
        </w:rPr>
        <w:t>微型分离柱：柱床（</w:t>
      </w:r>
      <w:r>
        <w:rPr>
          <w:rFonts w:hint="eastAsia" w:eastAsia="Times New Roman"/>
          <w:color w:val="000000"/>
          <w:szCs w:val="21"/>
        </w:rPr>
        <w:t>23 mm</w:t>
      </w:r>
      <w:r>
        <w:rPr>
          <w:rFonts w:eastAsia="Times New Roman"/>
          <w:color w:val="000000"/>
          <w:szCs w:val="21"/>
        </w:rPr>
        <w:t>×</w:t>
      </w:r>
      <w:r>
        <w:rPr>
          <w:rFonts w:hint="eastAsia" w:eastAsia="Times New Roman"/>
          <w:color w:val="000000"/>
          <w:szCs w:val="21"/>
        </w:rPr>
        <w:t>9 mm</w:t>
      </w:r>
      <w:r>
        <w:rPr>
          <w:rFonts w:hint="eastAsia" w:ascii="宋体" w:hAnsi="宋体" w:cs="宋体"/>
          <w:color w:val="000000"/>
          <w:szCs w:val="21"/>
        </w:rPr>
        <w:t>，</w:t>
      </w:r>
      <w:r>
        <w:rPr>
          <w:rFonts w:hint="eastAsia" w:eastAsia="Times New Roman"/>
          <w:color w:val="000000"/>
          <w:szCs w:val="21"/>
        </w:rPr>
        <w:t>ID</w:t>
      </w:r>
      <w:r>
        <w:rPr>
          <w:rFonts w:hint="eastAsia" w:ascii="宋体" w:hAnsi="宋体" w:cs="宋体"/>
          <w:color w:val="000000"/>
          <w:szCs w:val="21"/>
        </w:rPr>
        <w:t>）；填料为</w:t>
      </w:r>
      <w:r>
        <w:rPr>
          <w:rFonts w:hint="eastAsia" w:eastAsia="Times New Roman"/>
          <w:color w:val="000000"/>
          <w:szCs w:val="21"/>
        </w:rPr>
        <w:t>20%Cyanex272</w:t>
      </w:r>
      <w:r>
        <w:rPr>
          <w:rFonts w:hint="eastAsia" w:ascii="宋体" w:hAnsi="宋体" w:cs="宋体"/>
          <w:color w:val="000000"/>
          <w:szCs w:val="21"/>
        </w:rPr>
        <w:t>的负载硅球（</w:t>
      </w:r>
      <w:r>
        <w:rPr>
          <w:rFonts w:hint="eastAsia" w:eastAsia="Times New Roman"/>
          <w:color w:val="000000"/>
          <w:szCs w:val="21"/>
        </w:rPr>
        <w:t>50</w:t>
      </w:r>
      <w:r>
        <w:rPr>
          <w:rFonts w:eastAsia="Times New Roman"/>
          <w:color w:val="000000"/>
          <w:szCs w:val="21"/>
        </w:rPr>
        <w:t>μ</w:t>
      </w:r>
      <w:r>
        <w:rPr>
          <w:rFonts w:hint="eastAsia" w:eastAsia="Times New Roman"/>
          <w:color w:val="000000"/>
          <w:szCs w:val="21"/>
        </w:rPr>
        <w:t>m~70</w:t>
      </w:r>
      <w:r>
        <w:rPr>
          <w:rFonts w:eastAsia="Times New Roman"/>
          <w:color w:val="000000"/>
          <w:szCs w:val="21"/>
        </w:rPr>
        <w:t>μ</w:t>
      </w:r>
      <w:r>
        <w:rPr>
          <w:rFonts w:hint="eastAsia" w:eastAsia="Times New Roman"/>
          <w:color w:val="000000"/>
          <w:szCs w:val="21"/>
        </w:rPr>
        <w:t>m</w:t>
      </w:r>
      <w:r>
        <w:rPr>
          <w:rFonts w:hint="eastAsia" w:ascii="宋体" w:hAnsi="宋体" w:cs="宋体"/>
          <w:color w:val="000000"/>
          <w:szCs w:val="21"/>
        </w:rPr>
        <w:t>）。</w:t>
      </w:r>
    </w:p>
    <w:p>
      <w:pPr>
        <w:spacing w:line="400" w:lineRule="exact"/>
        <w:rPr>
          <w:iCs/>
          <w:color w:val="000000"/>
          <w:szCs w:val="21"/>
        </w:rPr>
      </w:pPr>
      <w:r>
        <w:rPr>
          <w:rFonts w:hint="eastAsia" w:eastAsia="Times New Roman"/>
          <w:color w:val="000000"/>
          <w:szCs w:val="21"/>
        </w:rPr>
        <w:t xml:space="preserve">5.2.31  </w:t>
      </w:r>
      <w:r>
        <w:rPr>
          <w:rFonts w:hint="eastAsia" w:ascii="宋体" w:hAnsi="宋体" w:cs="宋体"/>
          <w:color w:val="000000"/>
          <w:szCs w:val="21"/>
        </w:rPr>
        <w:t>氩气（体积分数</w:t>
      </w:r>
      <w:r>
        <w:rPr>
          <w:rFonts w:hint="eastAsia"/>
        </w:rPr>
        <w:t>≥</w:t>
      </w:r>
      <w:r>
        <w:rPr>
          <w:rFonts w:hint="eastAsia" w:eastAsia="Times New Roman"/>
          <w:color w:val="000000"/>
          <w:szCs w:val="21"/>
        </w:rPr>
        <w:t>99.99%</w:t>
      </w:r>
      <w:r>
        <w:rPr>
          <w:rFonts w:hint="eastAsia" w:ascii="宋体" w:hAnsi="宋体" w:cs="宋体"/>
          <w:color w:val="000000"/>
          <w:szCs w:val="21"/>
        </w:rPr>
        <w:t>）。</w:t>
      </w:r>
      <w:r>
        <w:rPr>
          <w:iCs/>
          <w:color w:val="000000"/>
          <w:szCs w:val="21"/>
        </w:rPr>
        <w:t xml:space="preserve"> </w:t>
      </w:r>
      <w:bookmarkEnd w:id="6"/>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5.3仪器设备</w:t>
      </w:r>
    </w:p>
    <w:p>
      <w:pPr>
        <w:spacing w:line="400" w:lineRule="exact"/>
        <w:rPr>
          <w:rFonts w:ascii="黑体" w:hAnsi="黑体" w:eastAsia="黑体" w:cs="黑体"/>
          <w:szCs w:val="21"/>
        </w:rPr>
      </w:pPr>
      <w:r>
        <w:rPr>
          <w:rFonts w:hint="eastAsia" w:ascii="黑体" w:hAnsi="黑体" w:eastAsia="黑体" w:cs="黑体"/>
          <w:szCs w:val="21"/>
        </w:rPr>
        <w:t>5.3.1电感耦合等离子体质谱仪。</w:t>
      </w:r>
    </w:p>
    <w:p>
      <w:pPr>
        <w:spacing w:line="400" w:lineRule="exact"/>
        <w:ind w:firstLine="420" w:firstLineChars="200"/>
        <w:rPr>
          <w:szCs w:val="21"/>
        </w:rPr>
      </w:pPr>
      <w:r>
        <w:rPr>
          <w:rFonts w:hint="eastAsia"/>
          <w:szCs w:val="21"/>
        </w:rPr>
        <w:t>在仪器最佳工作条件下，凡能达到下列指标者均可使用：</w:t>
      </w:r>
    </w:p>
    <w:p>
      <w:pPr>
        <w:spacing w:line="400" w:lineRule="exact"/>
        <w:ind w:firstLine="420" w:firstLineChars="200"/>
        <w:rPr>
          <w:szCs w:val="21"/>
        </w:rPr>
      </w:pPr>
      <w:r>
        <w:rPr>
          <w:rFonts w:hint="eastAsia"/>
          <w:szCs w:val="21"/>
        </w:rPr>
        <w:t>——应符合J</w:t>
      </w:r>
      <w:r>
        <w:rPr>
          <w:szCs w:val="21"/>
        </w:rPr>
        <w:t>JF 1159</w:t>
      </w:r>
      <w:r>
        <w:rPr>
          <w:rFonts w:hint="eastAsia"/>
          <w:szCs w:val="21"/>
        </w:rPr>
        <w:t>中要求的四级杆等离子体质谱仪校准项目和技术指标；</w:t>
      </w:r>
    </w:p>
    <w:p>
      <w:pPr>
        <w:spacing w:line="400" w:lineRule="exact"/>
        <w:ind w:firstLine="420" w:firstLineChars="200"/>
        <w:rPr>
          <w:szCs w:val="21"/>
        </w:rPr>
      </w:pPr>
      <w:r>
        <w:rPr>
          <w:rFonts w:hint="eastAsia"/>
          <w:szCs w:val="21"/>
        </w:rPr>
        <w:t>——测量元素同位素质量数见表9。</w:t>
      </w:r>
    </w:p>
    <w:p>
      <w:pPr>
        <w:spacing w:after="240" w:line="400" w:lineRule="exact"/>
        <w:jc w:val="center"/>
        <w:rPr>
          <w:rFonts w:ascii="黑体" w:hAnsi="黑体" w:eastAsia="黑体"/>
          <w:szCs w:val="21"/>
        </w:rPr>
      </w:pPr>
      <w:r>
        <w:rPr>
          <w:rFonts w:hint="eastAsia" w:ascii="黑体" w:hAnsi="黑体" w:eastAsia="黑体"/>
          <w:szCs w:val="21"/>
        </w:rPr>
        <w:t>表9 测量元素同位素质量数</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2553"/>
        <w:gridCol w:w="2048"/>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tcBorders>
              <w:top w:val="single" w:color="auto" w:sz="12" w:space="0"/>
              <w:left w:val="single" w:color="auto" w:sz="12" w:space="0"/>
              <w:bottom w:val="single" w:color="auto" w:sz="12" w:space="0"/>
              <w:right w:val="single" w:color="auto" w:sz="2" w:space="0"/>
            </w:tcBorders>
            <w:vAlign w:val="center"/>
          </w:tcPr>
          <w:p>
            <w:pPr>
              <w:spacing w:line="400" w:lineRule="exact"/>
              <w:jc w:val="center"/>
              <w:rPr>
                <w:sz w:val="18"/>
                <w:szCs w:val="18"/>
              </w:rPr>
            </w:pPr>
            <w:bookmarkStart w:id="7" w:name="_Hlk105962785"/>
            <w:r>
              <w:rPr>
                <w:rFonts w:hint="eastAsia"/>
                <w:sz w:val="18"/>
                <w:szCs w:val="18"/>
              </w:rPr>
              <w:t>元素</w:t>
            </w:r>
          </w:p>
        </w:tc>
        <w:tc>
          <w:tcPr>
            <w:tcW w:w="1497" w:type="pct"/>
            <w:tcBorders>
              <w:top w:val="single" w:color="auto" w:sz="12" w:space="0"/>
              <w:left w:val="single" w:color="auto" w:sz="2" w:space="0"/>
              <w:bottom w:val="single" w:color="auto" w:sz="12" w:space="0"/>
              <w:right w:val="single" w:color="auto" w:sz="2" w:space="0"/>
            </w:tcBorders>
            <w:vAlign w:val="center"/>
          </w:tcPr>
          <w:p>
            <w:pPr>
              <w:spacing w:line="400" w:lineRule="exact"/>
              <w:jc w:val="center"/>
              <w:rPr>
                <w:sz w:val="18"/>
                <w:szCs w:val="18"/>
              </w:rPr>
            </w:pPr>
            <w:r>
              <w:rPr>
                <w:rFonts w:hint="eastAsia"/>
                <w:sz w:val="18"/>
                <w:szCs w:val="18"/>
              </w:rPr>
              <w:t>质量数</w:t>
            </w:r>
          </w:p>
        </w:tc>
        <w:tc>
          <w:tcPr>
            <w:tcW w:w="1201" w:type="pct"/>
            <w:tcBorders>
              <w:top w:val="single" w:color="auto" w:sz="12" w:space="0"/>
              <w:left w:val="single" w:color="auto" w:sz="2" w:space="0"/>
              <w:bottom w:val="single" w:color="auto" w:sz="12" w:space="0"/>
              <w:right w:val="single" w:color="auto" w:sz="2" w:space="0"/>
            </w:tcBorders>
            <w:vAlign w:val="center"/>
          </w:tcPr>
          <w:p>
            <w:pPr>
              <w:spacing w:line="400" w:lineRule="exact"/>
              <w:jc w:val="center"/>
              <w:rPr>
                <w:sz w:val="18"/>
                <w:szCs w:val="18"/>
              </w:rPr>
            </w:pPr>
            <w:r>
              <w:rPr>
                <w:rFonts w:hint="eastAsia"/>
                <w:sz w:val="18"/>
                <w:szCs w:val="18"/>
              </w:rPr>
              <w:t>元素</w:t>
            </w:r>
          </w:p>
        </w:tc>
        <w:tc>
          <w:tcPr>
            <w:tcW w:w="1292" w:type="pct"/>
            <w:tcBorders>
              <w:top w:val="single" w:color="auto" w:sz="12" w:space="0"/>
              <w:left w:val="single" w:color="auto" w:sz="2" w:space="0"/>
              <w:bottom w:val="single" w:color="auto" w:sz="12" w:space="0"/>
              <w:right w:val="single" w:color="auto" w:sz="12" w:space="0"/>
            </w:tcBorders>
            <w:vAlign w:val="center"/>
          </w:tcPr>
          <w:p>
            <w:pPr>
              <w:spacing w:line="400" w:lineRule="exact"/>
              <w:jc w:val="center"/>
              <w:rPr>
                <w:sz w:val="18"/>
                <w:szCs w:val="18"/>
              </w:rPr>
            </w:pPr>
            <w:r>
              <w:rPr>
                <w:rFonts w:hint="eastAsia"/>
                <w:sz w:val="18"/>
                <w:szCs w:val="18"/>
              </w:rPr>
              <w:t>质量数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pct"/>
            <w:tcBorders>
              <w:top w:val="single" w:color="auto" w:sz="12" w:space="0"/>
              <w:left w:val="single" w:color="auto" w:sz="1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Y</w:t>
            </w:r>
          </w:p>
        </w:tc>
        <w:tc>
          <w:tcPr>
            <w:tcW w:w="1497" w:type="pct"/>
            <w:tcBorders>
              <w:top w:val="single" w:color="auto" w:sz="1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89</w:t>
            </w:r>
          </w:p>
        </w:tc>
        <w:tc>
          <w:tcPr>
            <w:tcW w:w="1201" w:type="pct"/>
            <w:tcBorders>
              <w:top w:val="single" w:color="auto" w:sz="1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Tb</w:t>
            </w:r>
          </w:p>
        </w:tc>
        <w:tc>
          <w:tcPr>
            <w:tcW w:w="1292" w:type="pct"/>
            <w:tcBorders>
              <w:top w:val="single" w:color="auto" w:sz="12" w:space="0"/>
              <w:left w:val="single" w:color="auto" w:sz="2" w:space="0"/>
              <w:bottom w:val="single" w:color="auto" w:sz="2" w:space="0"/>
              <w:right w:val="single" w:color="auto" w:sz="12" w:space="0"/>
            </w:tcBorders>
            <w:vAlign w:val="center"/>
          </w:tcPr>
          <w:p>
            <w:pPr>
              <w:spacing w:line="400" w:lineRule="exact"/>
              <w:jc w:val="center"/>
              <w:rPr>
                <w:sz w:val="18"/>
                <w:szCs w:val="18"/>
              </w:rPr>
            </w:pPr>
            <w:r>
              <w:rPr>
                <w:rFonts w:hint="eastAsia"/>
                <w:sz w:val="18"/>
                <w:szCs w:val="18"/>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tcBorders>
              <w:top w:val="single" w:color="auto" w:sz="2" w:space="0"/>
              <w:left w:val="single" w:color="auto" w:sz="1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La</w:t>
            </w:r>
          </w:p>
        </w:tc>
        <w:tc>
          <w:tcPr>
            <w:tcW w:w="149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139</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Dy</w:t>
            </w:r>
          </w:p>
        </w:tc>
        <w:tc>
          <w:tcPr>
            <w:tcW w:w="1292" w:type="pct"/>
            <w:tcBorders>
              <w:top w:val="single" w:color="auto" w:sz="2" w:space="0"/>
              <w:left w:val="single" w:color="auto" w:sz="2" w:space="0"/>
              <w:bottom w:val="single" w:color="auto" w:sz="2" w:space="0"/>
              <w:right w:val="single" w:color="auto" w:sz="12" w:space="0"/>
            </w:tcBorders>
            <w:vAlign w:val="center"/>
          </w:tcPr>
          <w:p>
            <w:pPr>
              <w:spacing w:line="400" w:lineRule="exact"/>
              <w:jc w:val="center"/>
              <w:rPr>
                <w:sz w:val="18"/>
                <w:szCs w:val="18"/>
              </w:rPr>
            </w:pPr>
            <w:r>
              <w:rPr>
                <w:rFonts w:hint="eastAsia"/>
                <w:sz w:val="18"/>
                <w:szCs w:val="18"/>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tcBorders>
              <w:top w:val="single" w:color="auto" w:sz="2" w:space="0"/>
              <w:left w:val="single" w:color="auto" w:sz="1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Ce</w:t>
            </w:r>
          </w:p>
        </w:tc>
        <w:tc>
          <w:tcPr>
            <w:tcW w:w="149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140</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Ho</w:t>
            </w:r>
          </w:p>
        </w:tc>
        <w:tc>
          <w:tcPr>
            <w:tcW w:w="1292" w:type="pct"/>
            <w:tcBorders>
              <w:top w:val="single" w:color="auto" w:sz="2" w:space="0"/>
              <w:left w:val="single" w:color="auto" w:sz="2" w:space="0"/>
              <w:bottom w:val="single" w:color="auto" w:sz="2" w:space="0"/>
              <w:right w:val="single" w:color="auto" w:sz="12" w:space="0"/>
            </w:tcBorders>
            <w:vAlign w:val="center"/>
          </w:tcPr>
          <w:p>
            <w:pPr>
              <w:spacing w:line="400" w:lineRule="exact"/>
              <w:jc w:val="center"/>
              <w:rPr>
                <w:sz w:val="18"/>
                <w:szCs w:val="18"/>
              </w:rPr>
            </w:pPr>
            <w:r>
              <w:rPr>
                <w:rFonts w:hint="eastAsia"/>
                <w:sz w:val="18"/>
                <w:szCs w:val="1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tcBorders>
              <w:top w:val="single" w:color="auto" w:sz="2" w:space="0"/>
              <w:left w:val="single" w:color="auto" w:sz="1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Pr</w:t>
            </w:r>
          </w:p>
        </w:tc>
        <w:tc>
          <w:tcPr>
            <w:tcW w:w="149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141</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Er</w:t>
            </w:r>
          </w:p>
        </w:tc>
        <w:tc>
          <w:tcPr>
            <w:tcW w:w="1292" w:type="pct"/>
            <w:tcBorders>
              <w:top w:val="single" w:color="auto" w:sz="2" w:space="0"/>
              <w:left w:val="single" w:color="auto" w:sz="2" w:space="0"/>
              <w:bottom w:val="single" w:color="auto" w:sz="2" w:space="0"/>
              <w:right w:val="single" w:color="auto" w:sz="12" w:space="0"/>
            </w:tcBorders>
            <w:vAlign w:val="center"/>
          </w:tcPr>
          <w:p>
            <w:pPr>
              <w:spacing w:line="400" w:lineRule="exact"/>
              <w:jc w:val="center"/>
              <w:rPr>
                <w:sz w:val="18"/>
                <w:szCs w:val="18"/>
              </w:rPr>
            </w:pPr>
            <w:r>
              <w:rPr>
                <w:rFonts w:hint="eastAsia"/>
                <w:sz w:val="18"/>
                <w:szCs w:val="1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tcBorders>
              <w:top w:val="single" w:color="auto" w:sz="2" w:space="0"/>
              <w:left w:val="single" w:color="auto" w:sz="1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Nd</w:t>
            </w:r>
          </w:p>
        </w:tc>
        <w:tc>
          <w:tcPr>
            <w:tcW w:w="149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146</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Tm*</w:t>
            </w:r>
          </w:p>
        </w:tc>
        <w:tc>
          <w:tcPr>
            <w:tcW w:w="1292" w:type="pct"/>
            <w:tcBorders>
              <w:top w:val="single" w:color="auto" w:sz="2" w:space="0"/>
              <w:left w:val="single" w:color="auto" w:sz="2" w:space="0"/>
              <w:bottom w:val="single" w:color="auto" w:sz="2" w:space="0"/>
              <w:right w:val="single" w:color="auto" w:sz="12" w:space="0"/>
            </w:tcBorders>
            <w:vAlign w:val="center"/>
          </w:tcPr>
          <w:p>
            <w:pPr>
              <w:spacing w:line="400" w:lineRule="exact"/>
              <w:jc w:val="center"/>
              <w:rPr>
                <w:sz w:val="18"/>
                <w:szCs w:val="18"/>
              </w:rPr>
            </w:pPr>
            <w:r>
              <w:rPr>
                <w:rFonts w:hint="eastAsia"/>
                <w:sz w:val="18"/>
                <w:szCs w:val="18"/>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tcBorders>
              <w:top w:val="single" w:color="auto" w:sz="2" w:space="0"/>
              <w:left w:val="single" w:color="auto" w:sz="1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Sm</w:t>
            </w:r>
          </w:p>
        </w:tc>
        <w:tc>
          <w:tcPr>
            <w:tcW w:w="149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147</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Yb</w:t>
            </w:r>
          </w:p>
        </w:tc>
        <w:tc>
          <w:tcPr>
            <w:tcW w:w="1292" w:type="pct"/>
            <w:tcBorders>
              <w:top w:val="single" w:color="auto" w:sz="2" w:space="0"/>
              <w:left w:val="single" w:color="auto" w:sz="2" w:space="0"/>
              <w:bottom w:val="single" w:color="auto" w:sz="2" w:space="0"/>
              <w:right w:val="single" w:color="auto" w:sz="12" w:space="0"/>
            </w:tcBorders>
            <w:vAlign w:val="center"/>
          </w:tcPr>
          <w:p>
            <w:pPr>
              <w:spacing w:line="400" w:lineRule="exact"/>
              <w:jc w:val="center"/>
              <w:rPr>
                <w:sz w:val="18"/>
                <w:szCs w:val="18"/>
              </w:rPr>
            </w:pPr>
            <w:r>
              <w:rPr>
                <w:rFonts w:hint="eastAsia"/>
                <w:sz w:val="18"/>
                <w:szCs w:val="1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tcBorders>
              <w:top w:val="single" w:color="auto" w:sz="2" w:space="0"/>
              <w:left w:val="single" w:color="auto" w:sz="1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Eu</w:t>
            </w:r>
          </w:p>
        </w:tc>
        <w:tc>
          <w:tcPr>
            <w:tcW w:w="149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153</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Lu</w:t>
            </w:r>
          </w:p>
        </w:tc>
        <w:tc>
          <w:tcPr>
            <w:tcW w:w="1292" w:type="pct"/>
            <w:tcBorders>
              <w:top w:val="single" w:color="auto" w:sz="2" w:space="0"/>
              <w:left w:val="single" w:color="auto" w:sz="2" w:space="0"/>
              <w:bottom w:val="single" w:color="auto" w:sz="2" w:space="0"/>
              <w:right w:val="single" w:color="auto" w:sz="12" w:space="0"/>
            </w:tcBorders>
            <w:vAlign w:val="center"/>
          </w:tcPr>
          <w:p>
            <w:pPr>
              <w:spacing w:line="400" w:lineRule="exact"/>
              <w:jc w:val="center"/>
              <w:rPr>
                <w:sz w:val="18"/>
                <w:szCs w:val="18"/>
              </w:rPr>
            </w:pPr>
            <w:r>
              <w:rPr>
                <w:rFonts w:hint="eastAsia"/>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tcBorders>
              <w:top w:val="single" w:color="auto" w:sz="2" w:space="0"/>
              <w:left w:val="single" w:color="auto" w:sz="1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Gd</w:t>
            </w:r>
          </w:p>
        </w:tc>
        <w:tc>
          <w:tcPr>
            <w:tcW w:w="1497"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157</w:t>
            </w:r>
          </w:p>
        </w:tc>
        <w:tc>
          <w:tcPr>
            <w:tcW w:w="1201" w:type="pct"/>
            <w:tcBorders>
              <w:top w:val="single" w:color="auto" w:sz="2" w:space="0"/>
              <w:left w:val="single" w:color="auto" w:sz="2" w:space="0"/>
              <w:bottom w:val="single" w:color="auto" w:sz="2" w:space="0"/>
              <w:right w:val="single" w:color="auto" w:sz="2" w:space="0"/>
            </w:tcBorders>
            <w:vAlign w:val="center"/>
          </w:tcPr>
          <w:p>
            <w:pPr>
              <w:spacing w:line="400" w:lineRule="exact"/>
              <w:jc w:val="center"/>
              <w:rPr>
                <w:sz w:val="18"/>
                <w:szCs w:val="18"/>
              </w:rPr>
            </w:pPr>
            <w:r>
              <w:rPr>
                <w:rFonts w:hint="eastAsia"/>
                <w:sz w:val="18"/>
                <w:szCs w:val="18"/>
              </w:rPr>
              <w:t>Cs</w:t>
            </w:r>
          </w:p>
        </w:tc>
        <w:tc>
          <w:tcPr>
            <w:tcW w:w="1292" w:type="pct"/>
            <w:tcBorders>
              <w:top w:val="single" w:color="auto" w:sz="2" w:space="0"/>
              <w:left w:val="single" w:color="auto" w:sz="2" w:space="0"/>
              <w:bottom w:val="single" w:color="auto" w:sz="2" w:space="0"/>
              <w:right w:val="single" w:color="auto" w:sz="12" w:space="0"/>
            </w:tcBorders>
            <w:vAlign w:val="center"/>
          </w:tcPr>
          <w:p>
            <w:pPr>
              <w:spacing w:line="400" w:lineRule="exact"/>
              <w:jc w:val="center"/>
              <w:rPr>
                <w:sz w:val="18"/>
                <w:szCs w:val="18"/>
              </w:rPr>
            </w:pPr>
            <w:r>
              <w:rPr>
                <w:rFonts w:hint="eastAsia"/>
                <w:sz w:val="18"/>
                <w:szCs w:val="18"/>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8" w:space="0"/>
              <w:left w:val="single" w:color="auto" w:sz="12" w:space="0"/>
              <w:bottom w:val="single" w:color="auto" w:sz="12" w:space="0"/>
              <w:right w:val="single" w:color="auto" w:sz="12" w:space="0"/>
            </w:tcBorders>
            <w:vAlign w:val="center"/>
          </w:tcPr>
          <w:p>
            <w:pPr>
              <w:spacing w:line="400" w:lineRule="exact"/>
              <w:rPr>
                <w:sz w:val="18"/>
                <w:szCs w:val="18"/>
              </w:rPr>
            </w:pPr>
            <w:r>
              <w:rPr>
                <w:rFonts w:hint="eastAsia"/>
                <w:sz w:val="18"/>
                <w:szCs w:val="18"/>
              </w:rPr>
              <w:t>注：带*的元素为分离铕基体后测定的元素。</w:t>
            </w:r>
          </w:p>
        </w:tc>
      </w:tr>
      <w:bookmarkEnd w:id="7"/>
    </w:tbl>
    <w:p>
      <w:pPr>
        <w:spacing w:line="400" w:lineRule="exact"/>
        <w:rPr>
          <w:rFonts w:ascii="黑体" w:hAnsi="黑体" w:eastAsia="黑体" w:cs="黑体"/>
          <w:szCs w:val="21"/>
        </w:rPr>
      </w:pPr>
      <w:r>
        <w:rPr>
          <w:rFonts w:hint="eastAsia" w:ascii="黑体" w:hAnsi="黑体" w:eastAsia="黑体" w:cs="黑体"/>
          <w:szCs w:val="21"/>
        </w:rPr>
        <w:t>5.3.2  微柱分离装置：</w:t>
      </w:r>
      <w:bookmarkStart w:id="8" w:name="_Ref496627829"/>
    </w:p>
    <w:p>
      <w:pPr>
        <w:spacing w:line="400" w:lineRule="exact"/>
        <w:ind w:firstLine="420" w:firstLineChars="200"/>
        <w:rPr>
          <w:szCs w:val="21"/>
        </w:rPr>
      </w:pPr>
      <w:r>
        <w:drawing>
          <wp:anchor distT="0" distB="0" distL="114300" distR="114300" simplePos="0" relativeHeight="251670528" behindDoc="0" locked="0" layoutInCell="1" allowOverlap="1">
            <wp:simplePos x="0" y="0"/>
            <wp:positionH relativeFrom="margin">
              <wp:align>center</wp:align>
            </wp:positionH>
            <wp:positionV relativeFrom="paragraph">
              <wp:posOffset>862330</wp:posOffset>
            </wp:positionV>
            <wp:extent cx="4219575" cy="2495550"/>
            <wp:effectExtent l="0" t="0" r="9525" b="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219575" cy="2495550"/>
                    </a:xfrm>
                    <a:prstGeom prst="rect">
                      <a:avLst/>
                    </a:prstGeom>
                    <a:noFill/>
                    <a:ln>
                      <a:noFill/>
                    </a:ln>
                  </pic:spPr>
                </pic:pic>
              </a:graphicData>
            </a:graphic>
          </wp:anchor>
        </w:drawing>
      </w:r>
      <w:r>
        <w:rPr>
          <w:szCs w:val="21"/>
        </w:rPr>
        <w:t xml:space="preserve"> 微柱分离装置：流路见图1。将C272微型分离柱（12.29）用内径0.8mm聚四氟乙烯管连接在流路中，用3只旋转阀切换阀位，顺序完成平衡——进样——淋洗（分离基体）——洗脱——收集待测杂质元素——再生过程。</w:t>
      </w:r>
    </w:p>
    <w:p>
      <w:pPr>
        <w:pStyle w:val="122"/>
        <w:ind w:firstLine="0" w:firstLineChars="0"/>
        <w:rPr>
          <w:szCs w:val="20"/>
        </w:rPr>
      </w:pPr>
    </w:p>
    <w:p>
      <w:pPr>
        <w:pStyle w:val="122"/>
        <w:spacing w:line="400" w:lineRule="exact"/>
        <w:ind w:firstLine="840" w:firstLineChars="400"/>
        <w:rPr>
          <w:bCs/>
          <w:color w:val="FF0000"/>
        </w:rPr>
      </w:pPr>
      <w:r>
        <w:rPr>
          <w:bCs/>
        </w:rPr>
        <w:t>说明：</w:t>
      </w:r>
    </w:p>
    <w:tbl>
      <w:tblPr>
        <w:tblStyle w:val="3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5"/>
        <w:gridCol w:w="4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974" w:type="dxa"/>
          </w:tcPr>
          <w:p>
            <w:pPr>
              <w:pStyle w:val="122"/>
              <w:spacing w:line="400" w:lineRule="exact"/>
              <w:ind w:firstLine="210" w:firstLineChars="100"/>
              <w:rPr>
                <w:bCs/>
              </w:rPr>
            </w:pPr>
            <w:r>
              <w:rPr>
                <w:bCs/>
              </w:rPr>
              <w:t xml:space="preserve">HO       </w:t>
            </w:r>
            <w:r>
              <w:rPr>
                <w:szCs w:val="20"/>
              </w:rPr>
              <w:t>——试液管路；</w:t>
            </w:r>
          </w:p>
        </w:tc>
        <w:tc>
          <w:tcPr>
            <w:tcW w:w="6974" w:type="dxa"/>
          </w:tcPr>
          <w:p>
            <w:pPr>
              <w:pStyle w:val="122"/>
              <w:spacing w:line="400" w:lineRule="exact"/>
              <w:ind w:firstLine="0" w:firstLineChars="0"/>
              <w:rPr>
                <w:bCs/>
              </w:rPr>
            </w:pPr>
            <w:r>
              <w:rPr>
                <w:bCs/>
              </w:rPr>
              <w:t>W              ——废液；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4" w:type="dxa"/>
          </w:tcPr>
          <w:p>
            <w:pPr>
              <w:pStyle w:val="122"/>
              <w:spacing w:line="400" w:lineRule="exact"/>
              <w:ind w:firstLine="210" w:firstLineChars="100"/>
              <w:rPr>
                <w:szCs w:val="20"/>
              </w:rPr>
            </w:pPr>
            <w:r>
              <w:rPr>
                <w:szCs w:val="20"/>
              </w:rPr>
              <w:t>P</w:t>
            </w:r>
            <w:r>
              <w:rPr>
                <w:szCs w:val="20"/>
                <w:vertAlign w:val="subscript"/>
              </w:rPr>
              <w:t>1</w:t>
            </w:r>
            <w:r>
              <w:rPr>
                <w:szCs w:val="20"/>
              </w:rPr>
              <w:t>，P</w:t>
            </w:r>
            <w:r>
              <w:rPr>
                <w:szCs w:val="20"/>
                <w:vertAlign w:val="subscript"/>
              </w:rPr>
              <w:t xml:space="preserve">2       </w:t>
            </w:r>
            <w:r>
              <w:rPr>
                <w:szCs w:val="20"/>
              </w:rPr>
              <w:t>——蠕动泵（两通道，可调速）；</w:t>
            </w:r>
          </w:p>
        </w:tc>
        <w:tc>
          <w:tcPr>
            <w:tcW w:w="6974" w:type="dxa"/>
          </w:tcPr>
          <w:p>
            <w:pPr>
              <w:pStyle w:val="122"/>
              <w:spacing w:line="400" w:lineRule="exact"/>
              <w:ind w:firstLine="0" w:firstLineChars="0"/>
            </w:pPr>
            <w:r>
              <w:t>A，B           ——阀位</w:t>
            </w:r>
            <w:r>
              <w:rPr>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4" w:type="dxa"/>
          </w:tcPr>
          <w:p>
            <w:pPr>
              <w:pStyle w:val="122"/>
              <w:spacing w:line="400" w:lineRule="exact"/>
              <w:ind w:firstLine="210" w:firstLineChars="100"/>
              <w:rPr>
                <w:bCs/>
              </w:rPr>
            </w:pPr>
            <w:r>
              <w:rPr>
                <w:szCs w:val="20"/>
              </w:rPr>
              <w:t>F</w:t>
            </w:r>
            <w:r>
              <w:rPr>
                <w:szCs w:val="20"/>
                <w:vertAlign w:val="subscript"/>
              </w:rPr>
              <w:t>1</w:t>
            </w:r>
            <w:r>
              <w:rPr>
                <w:szCs w:val="20"/>
              </w:rPr>
              <w:t>，F</w:t>
            </w:r>
            <w:r>
              <w:rPr>
                <w:szCs w:val="20"/>
                <w:vertAlign w:val="subscript"/>
              </w:rPr>
              <w:t>2</w:t>
            </w:r>
            <w:r>
              <w:rPr>
                <w:szCs w:val="20"/>
              </w:rPr>
              <w:t>，F</w:t>
            </w:r>
            <w:r>
              <w:rPr>
                <w:szCs w:val="20"/>
                <w:vertAlign w:val="subscript"/>
              </w:rPr>
              <w:t>3</w:t>
            </w:r>
            <w:r>
              <w:rPr>
                <w:szCs w:val="20"/>
              </w:rPr>
              <w:t>——旋转阀；</w:t>
            </w:r>
          </w:p>
        </w:tc>
        <w:tc>
          <w:tcPr>
            <w:tcW w:w="6974" w:type="dxa"/>
          </w:tcPr>
          <w:p>
            <w:pPr>
              <w:pStyle w:val="122"/>
              <w:spacing w:line="400" w:lineRule="exact"/>
              <w:ind w:firstLine="0" w:firstLineChars="0"/>
            </w:pPr>
            <w:r>
              <w:t>平衡</w:t>
            </w:r>
            <w:r>
              <w:rPr>
                <w:rFonts w:hint="eastAsia"/>
              </w:rPr>
              <w:t xml:space="preserve"> </w:t>
            </w:r>
            <w:r>
              <w:t xml:space="preserve">           ——F</w:t>
            </w:r>
            <w:r>
              <w:rPr>
                <w:szCs w:val="20"/>
                <w:vertAlign w:val="subscript"/>
              </w:rPr>
              <w:t>1</w:t>
            </w:r>
            <w:r>
              <w:t>A~F</w:t>
            </w:r>
            <w:r>
              <w:rPr>
                <w:szCs w:val="20"/>
                <w:vertAlign w:val="subscript"/>
              </w:rPr>
              <w:t>2</w:t>
            </w:r>
            <w:r>
              <w:t>A~F</w:t>
            </w:r>
            <w:r>
              <w:rPr>
                <w:szCs w:val="20"/>
                <w:vertAlign w:val="subscript"/>
              </w:rPr>
              <w:t>3</w:t>
            </w:r>
            <w:r>
              <w:t>A</w:t>
            </w:r>
            <w:r>
              <w:rPr>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4" w:type="dxa"/>
          </w:tcPr>
          <w:p>
            <w:pPr>
              <w:pStyle w:val="122"/>
              <w:spacing w:line="400" w:lineRule="exact"/>
              <w:ind w:firstLine="210" w:firstLineChars="100"/>
              <w:rPr>
                <w:szCs w:val="20"/>
              </w:rPr>
            </w:pPr>
            <w:r>
              <w:rPr>
                <w:szCs w:val="20"/>
              </w:rPr>
              <w:t>CL        ——C272微型分离柱；</w:t>
            </w:r>
          </w:p>
        </w:tc>
        <w:tc>
          <w:tcPr>
            <w:tcW w:w="6974" w:type="dxa"/>
          </w:tcPr>
          <w:p>
            <w:pPr>
              <w:pStyle w:val="122"/>
              <w:spacing w:line="400" w:lineRule="exact"/>
              <w:ind w:firstLine="0" w:firstLineChars="0"/>
            </w:pPr>
            <w:r>
              <w:t>进样</w:t>
            </w:r>
            <w:r>
              <w:rPr>
                <w:rFonts w:hint="eastAsia"/>
              </w:rPr>
              <w:t xml:space="preserve"> </w:t>
            </w:r>
            <w:r>
              <w:t xml:space="preserve">           ——F</w:t>
            </w:r>
            <w:r>
              <w:rPr>
                <w:szCs w:val="20"/>
                <w:vertAlign w:val="subscript"/>
              </w:rPr>
              <w:t>1</w:t>
            </w:r>
            <w:r>
              <w:t>B~F</w:t>
            </w:r>
            <w:r>
              <w:rPr>
                <w:szCs w:val="20"/>
                <w:vertAlign w:val="subscript"/>
              </w:rPr>
              <w:t>2</w:t>
            </w:r>
            <w:r>
              <w:t>A~F</w:t>
            </w:r>
            <w:r>
              <w:rPr>
                <w:szCs w:val="20"/>
                <w:vertAlign w:val="subscript"/>
              </w:rPr>
              <w:t>3</w:t>
            </w:r>
            <w:r>
              <w:t>A</w:t>
            </w:r>
            <w:r>
              <w:rPr>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4" w:type="dxa"/>
          </w:tcPr>
          <w:p>
            <w:pPr>
              <w:pStyle w:val="122"/>
              <w:spacing w:line="400" w:lineRule="exact"/>
              <w:ind w:firstLine="210" w:firstLineChars="100"/>
              <w:rPr>
                <w:szCs w:val="20"/>
              </w:rPr>
            </w:pPr>
            <w:r>
              <w:rPr>
                <w:szCs w:val="20"/>
              </w:rPr>
              <w:t>R         ——返回；</w:t>
            </w:r>
          </w:p>
        </w:tc>
        <w:tc>
          <w:tcPr>
            <w:tcW w:w="6974" w:type="dxa"/>
          </w:tcPr>
          <w:p>
            <w:pPr>
              <w:pStyle w:val="122"/>
              <w:spacing w:line="400" w:lineRule="exact"/>
              <w:ind w:firstLine="0" w:firstLineChars="0"/>
            </w:pPr>
            <w:r>
              <w:t>淋洗（分离基体）——F</w:t>
            </w:r>
            <w:r>
              <w:rPr>
                <w:szCs w:val="20"/>
                <w:vertAlign w:val="subscript"/>
              </w:rPr>
              <w:t>1</w:t>
            </w:r>
            <w:r>
              <w:t>A~F</w:t>
            </w:r>
            <w:r>
              <w:rPr>
                <w:szCs w:val="20"/>
                <w:vertAlign w:val="subscript"/>
              </w:rPr>
              <w:t>2</w:t>
            </w:r>
            <w:r>
              <w:t>A~F</w:t>
            </w:r>
            <w:r>
              <w:rPr>
                <w:szCs w:val="20"/>
                <w:vertAlign w:val="subscript"/>
              </w:rPr>
              <w:t>3</w:t>
            </w:r>
            <w:r>
              <w:t>A</w:t>
            </w:r>
            <w:r>
              <w:rPr>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4" w:type="dxa"/>
          </w:tcPr>
          <w:p>
            <w:pPr>
              <w:pStyle w:val="122"/>
              <w:spacing w:line="400" w:lineRule="exact"/>
              <w:ind w:firstLine="210" w:firstLineChars="100"/>
              <w:rPr>
                <w:szCs w:val="20"/>
              </w:rPr>
            </w:pPr>
            <w:r>
              <w:rPr>
                <w:szCs w:val="20"/>
              </w:rPr>
              <w:t>H         ——淋洗液管路；</w:t>
            </w:r>
          </w:p>
        </w:tc>
        <w:tc>
          <w:tcPr>
            <w:tcW w:w="6974" w:type="dxa"/>
          </w:tcPr>
          <w:p>
            <w:pPr>
              <w:pStyle w:val="122"/>
              <w:spacing w:line="400" w:lineRule="exact"/>
              <w:ind w:firstLine="0" w:firstLineChars="0"/>
            </w:pPr>
            <w:r>
              <w:t>洗脱</w:t>
            </w:r>
            <w:r>
              <w:rPr>
                <w:rFonts w:hint="eastAsia"/>
              </w:rPr>
              <w:t xml:space="preserve"> </w:t>
            </w:r>
            <w:r>
              <w:t xml:space="preserve">           ——F</w:t>
            </w:r>
            <w:r>
              <w:rPr>
                <w:szCs w:val="20"/>
                <w:vertAlign w:val="subscript"/>
              </w:rPr>
              <w:t>1</w:t>
            </w:r>
            <w:r>
              <w:t>A~F</w:t>
            </w:r>
            <w:r>
              <w:rPr>
                <w:szCs w:val="20"/>
                <w:vertAlign w:val="subscript"/>
              </w:rPr>
              <w:t>2</w:t>
            </w:r>
            <w:r>
              <w:t>B~F</w:t>
            </w:r>
            <w:r>
              <w:rPr>
                <w:szCs w:val="20"/>
                <w:vertAlign w:val="subscript"/>
              </w:rPr>
              <w:t>3</w:t>
            </w:r>
            <w:r>
              <w:t>A</w:t>
            </w:r>
            <w:r>
              <w:rPr>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4" w:type="dxa"/>
          </w:tcPr>
          <w:p>
            <w:pPr>
              <w:pStyle w:val="122"/>
              <w:spacing w:line="400" w:lineRule="exact"/>
              <w:ind w:firstLine="210" w:firstLineChars="100"/>
            </w:pPr>
            <w:r>
              <w:t>S         ——取样管</w:t>
            </w:r>
            <w:r>
              <w:rPr>
                <w:szCs w:val="20"/>
              </w:rPr>
              <w:t>；</w:t>
            </w:r>
          </w:p>
        </w:tc>
        <w:tc>
          <w:tcPr>
            <w:tcW w:w="6974" w:type="dxa"/>
          </w:tcPr>
          <w:p>
            <w:pPr>
              <w:pStyle w:val="122"/>
              <w:spacing w:line="400" w:lineRule="exact"/>
              <w:ind w:firstLine="0" w:firstLineChars="0"/>
            </w:pPr>
            <w:r>
              <w:t>收集待测组分</w:t>
            </w:r>
            <w:r>
              <w:rPr>
                <w:rFonts w:hint="eastAsia"/>
              </w:rPr>
              <w:t xml:space="preserve"> </w:t>
            </w:r>
            <w:r>
              <w:t xml:space="preserve">   ——F</w:t>
            </w:r>
            <w:r>
              <w:rPr>
                <w:szCs w:val="20"/>
                <w:vertAlign w:val="subscript"/>
              </w:rPr>
              <w:t>1</w:t>
            </w:r>
            <w:r>
              <w:t>A~F</w:t>
            </w:r>
            <w:r>
              <w:rPr>
                <w:szCs w:val="20"/>
                <w:vertAlign w:val="subscript"/>
              </w:rPr>
              <w:t>2</w:t>
            </w:r>
            <w:r>
              <w:t>B~F</w:t>
            </w:r>
            <w:r>
              <w:rPr>
                <w:szCs w:val="20"/>
                <w:vertAlign w:val="subscript"/>
              </w:rPr>
              <w:t>3</w:t>
            </w:r>
            <w:r>
              <w:t>B</w:t>
            </w:r>
            <w:r>
              <w:rPr>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4" w:type="dxa"/>
          </w:tcPr>
          <w:p>
            <w:pPr>
              <w:pStyle w:val="122"/>
              <w:spacing w:line="400" w:lineRule="exact"/>
              <w:ind w:firstLine="210" w:firstLineChars="100"/>
            </w:pPr>
            <w:r>
              <w:t>E         ——洗脱液管路</w:t>
            </w:r>
            <w:r>
              <w:rPr>
                <w:szCs w:val="20"/>
              </w:rPr>
              <w:t>；</w:t>
            </w:r>
          </w:p>
        </w:tc>
        <w:tc>
          <w:tcPr>
            <w:tcW w:w="6974" w:type="dxa"/>
          </w:tcPr>
          <w:p>
            <w:pPr>
              <w:pStyle w:val="122"/>
              <w:spacing w:line="400" w:lineRule="exact"/>
              <w:ind w:firstLine="0" w:firstLineChars="0"/>
            </w:pPr>
            <w:r>
              <w:t>平衡（再生）</w:t>
            </w:r>
            <w:r>
              <w:rPr>
                <w:rFonts w:hint="eastAsia"/>
              </w:rPr>
              <w:t xml:space="preserve"> </w:t>
            </w:r>
            <w:r>
              <w:t xml:space="preserve">   ——F</w:t>
            </w:r>
            <w:r>
              <w:rPr>
                <w:szCs w:val="20"/>
                <w:vertAlign w:val="subscript"/>
              </w:rPr>
              <w:t>1</w:t>
            </w:r>
            <w:r>
              <w:t>A~F</w:t>
            </w:r>
            <w:r>
              <w:rPr>
                <w:szCs w:val="20"/>
                <w:vertAlign w:val="subscript"/>
              </w:rPr>
              <w:t>2</w:t>
            </w:r>
            <w:r>
              <w:t>B~F</w:t>
            </w:r>
            <w:r>
              <w:rPr>
                <w:szCs w:val="20"/>
                <w:vertAlign w:val="subscript"/>
              </w:rPr>
              <w:t>3</w:t>
            </w: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74" w:type="dxa"/>
          </w:tcPr>
          <w:p>
            <w:pPr>
              <w:pStyle w:val="122"/>
              <w:spacing w:line="400" w:lineRule="exact"/>
              <w:ind w:firstLine="210" w:firstLineChars="100"/>
            </w:pPr>
            <w:r>
              <w:t>C         ——收集液</w:t>
            </w:r>
            <w:r>
              <w:rPr>
                <w:szCs w:val="20"/>
              </w:rPr>
              <w:t>；</w:t>
            </w:r>
          </w:p>
        </w:tc>
        <w:tc>
          <w:tcPr>
            <w:tcW w:w="6974" w:type="dxa"/>
          </w:tcPr>
          <w:p>
            <w:pPr>
              <w:pStyle w:val="122"/>
              <w:spacing w:line="400" w:lineRule="exact"/>
              <w:ind w:firstLine="0" w:firstLineChars="0"/>
              <w:rPr>
                <w:bCs/>
              </w:rPr>
            </w:pPr>
          </w:p>
        </w:tc>
      </w:tr>
    </w:tbl>
    <w:p>
      <w:pPr>
        <w:pStyle w:val="122"/>
        <w:ind w:firstLine="840" w:firstLineChars="400"/>
        <w:rPr>
          <w:szCs w:val="20"/>
        </w:rPr>
      </w:pPr>
    </w:p>
    <w:p>
      <w:pPr>
        <w:spacing w:after="240" w:line="400" w:lineRule="exact"/>
        <w:jc w:val="center"/>
        <w:rPr>
          <w:rFonts w:ascii="黑体" w:hAnsi="黑体" w:eastAsia="黑体"/>
          <w:szCs w:val="21"/>
        </w:rPr>
      </w:pPr>
      <w:r>
        <w:rPr>
          <w:rFonts w:hint="eastAsia" w:ascii="黑体" w:hAnsi="黑体" w:eastAsia="黑体"/>
          <w:szCs w:val="21"/>
        </w:rPr>
        <w:t>图1 微型柱分离富集装置流路图</w:t>
      </w:r>
    </w:p>
    <w:p>
      <w:pPr>
        <w:spacing w:line="400" w:lineRule="exact"/>
        <w:rPr>
          <w:rFonts w:eastAsia="黑体"/>
          <w:color w:val="000000" w:themeColor="text1"/>
          <w:szCs w:val="21"/>
          <w14:textFill>
            <w14:solidFill>
              <w14:schemeClr w14:val="tx1"/>
            </w14:solidFill>
          </w14:textFill>
        </w:rPr>
      </w:pPr>
      <w:bookmarkStart w:id="9" w:name="_Ref409982580"/>
      <w:r>
        <w:rPr>
          <w:rFonts w:hint="eastAsia" w:eastAsia="黑体"/>
          <w:color w:val="000000" w:themeColor="text1"/>
          <w:szCs w:val="21"/>
          <w14:textFill>
            <w14:solidFill>
              <w14:schemeClr w14:val="tx1"/>
            </w14:solidFill>
          </w14:textFill>
        </w:rPr>
        <w:t>5.4  样</w:t>
      </w:r>
      <w:bookmarkEnd w:id="9"/>
      <w:r>
        <w:rPr>
          <w:rFonts w:hint="eastAsia" w:eastAsia="黑体"/>
          <w:color w:val="000000" w:themeColor="text1"/>
          <w:szCs w:val="21"/>
          <w14:textFill>
            <w14:solidFill>
              <w14:schemeClr w14:val="tx1"/>
            </w14:solidFill>
          </w14:textFill>
        </w:rPr>
        <w:t>品</w:t>
      </w:r>
    </w:p>
    <w:p>
      <w:pPr>
        <w:spacing w:line="400" w:lineRule="exact"/>
        <w:rPr>
          <w:color w:val="000000"/>
        </w:rPr>
      </w:pPr>
      <w:r>
        <w:t>5.4.1</w:t>
      </w:r>
      <w:r>
        <w:rPr>
          <w:rFonts w:hint="eastAsia"/>
        </w:rPr>
        <w:t>将</w:t>
      </w:r>
      <w:r>
        <w:rPr>
          <w:rFonts w:eastAsiaTheme="minorEastAsia"/>
          <w:color w:val="000000"/>
        </w:rPr>
        <w:t>氧化物</w:t>
      </w:r>
      <w:r>
        <w:rPr>
          <w:rFonts w:eastAsiaTheme="minorEastAsia"/>
        </w:rPr>
        <w:t>样品</w:t>
      </w:r>
      <w:r>
        <w:rPr>
          <w:rFonts w:eastAsiaTheme="minorEastAsia"/>
          <w:color w:val="000000"/>
        </w:rPr>
        <w:t>于</w:t>
      </w:r>
      <w:r>
        <w:rPr>
          <w:rFonts w:hint="eastAsia" w:eastAsiaTheme="minorEastAsia"/>
          <w:color w:val="000000"/>
        </w:rPr>
        <w:t xml:space="preserve">105 </w:t>
      </w:r>
      <w:r>
        <w:rPr>
          <w:rFonts w:eastAsiaTheme="minorEastAsia"/>
          <w:color w:val="000000"/>
        </w:rPr>
        <w:t>℃</w:t>
      </w:r>
      <w:r>
        <w:rPr>
          <w:rFonts w:hint="eastAsia" w:eastAsiaTheme="minorEastAsia"/>
          <w:color w:val="000000"/>
        </w:rPr>
        <w:t>烘</w:t>
      </w:r>
      <w:r>
        <w:rPr>
          <w:rFonts w:eastAsiaTheme="minorEastAsia"/>
          <w:color w:val="000000"/>
        </w:rPr>
        <w:t>1 h后，取出置于干燥器中，冷却至室温，立即称量</w:t>
      </w:r>
      <w:r>
        <w:rPr>
          <w:color w:val="000000"/>
        </w:rPr>
        <w:t>。</w:t>
      </w:r>
    </w:p>
    <w:p>
      <w:pPr>
        <w:pStyle w:val="122"/>
        <w:spacing w:line="400" w:lineRule="exact"/>
        <w:ind w:firstLine="0" w:firstLineChars="0"/>
        <w:rPr>
          <w:rFonts w:eastAsiaTheme="minorEastAsia"/>
          <w:color w:val="000000"/>
        </w:rPr>
      </w:pPr>
      <w:r>
        <w:rPr>
          <w:rFonts w:eastAsiaTheme="minorEastAsia"/>
        </w:rPr>
        <w:t>5.4.2</w:t>
      </w:r>
      <w:r>
        <w:rPr>
          <w:rFonts w:eastAsiaTheme="minorEastAsia"/>
          <w:color w:val="000000"/>
        </w:rPr>
        <w:t xml:space="preserve"> 金属</w:t>
      </w:r>
      <w:r>
        <w:rPr>
          <w:rFonts w:eastAsiaTheme="minorEastAsia"/>
        </w:rPr>
        <w:t>样品</w:t>
      </w:r>
      <w:r>
        <w:rPr>
          <w:rFonts w:eastAsiaTheme="minorEastAsia"/>
          <w:color w:val="000000"/>
        </w:rPr>
        <w:t>应去掉表面氧化层，取样后，立即称量。</w:t>
      </w:r>
    </w:p>
    <w:p>
      <w:pPr>
        <w:pStyle w:val="122"/>
        <w:spacing w:line="400" w:lineRule="exact"/>
        <w:ind w:firstLine="0" w:firstLineChars="0"/>
        <w:rPr>
          <w:sz w:val="18"/>
          <w:szCs w:val="18"/>
        </w:rPr>
      </w:pPr>
      <w:r>
        <w:rPr>
          <w:b/>
          <w:bCs/>
          <w:sz w:val="18"/>
          <w:szCs w:val="18"/>
        </w:rPr>
        <w:t>注：</w:t>
      </w:r>
      <w:r>
        <w:rPr>
          <w:sz w:val="18"/>
          <w:szCs w:val="18"/>
        </w:rPr>
        <w:t>加工、处理样品时，确保试样清洁，防止污染。</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5.5试验步骤</w:t>
      </w:r>
    </w:p>
    <w:p>
      <w:pPr>
        <w:pStyle w:val="122"/>
        <w:spacing w:line="400" w:lineRule="exact"/>
        <w:ind w:firstLine="0" w:firstLineChars="0"/>
        <w:rPr>
          <w:rFonts w:ascii="黑体" w:hAnsi="黑体" w:eastAsia="黑体" w:cs="黑体"/>
          <w:color w:val="000000"/>
        </w:rPr>
      </w:pPr>
      <w:bookmarkStart w:id="10" w:name="_Ref409982461"/>
      <w:r>
        <w:rPr>
          <w:rFonts w:hint="eastAsia" w:ascii="黑体" w:hAnsi="黑体" w:eastAsia="黑体" w:cs="黑体"/>
        </w:rPr>
        <w:t>5.5.1</w:t>
      </w:r>
      <w:r>
        <w:rPr>
          <w:rFonts w:hint="eastAsia" w:ascii="黑体" w:hAnsi="黑体" w:eastAsia="黑体" w:cs="黑体"/>
          <w:color w:val="000000"/>
        </w:rPr>
        <w:t xml:space="preserve"> </w:t>
      </w:r>
      <w:bookmarkEnd w:id="10"/>
      <w:r>
        <w:rPr>
          <w:rFonts w:hint="eastAsia" w:ascii="黑体" w:hAnsi="黑体" w:eastAsia="黑体" w:cs="黑体"/>
          <w:color w:val="000000"/>
        </w:rPr>
        <w:t>试料</w:t>
      </w:r>
    </w:p>
    <w:p>
      <w:pPr>
        <w:pStyle w:val="122"/>
        <w:spacing w:line="400" w:lineRule="exact"/>
      </w:pPr>
      <w:r>
        <w:t>称取样品（5.4）</w:t>
      </w:r>
      <w:r>
        <w:rPr>
          <w:rFonts w:hint="eastAsia"/>
        </w:rPr>
        <w:t>0.500 g</w:t>
      </w:r>
      <w:r>
        <w:t>，精确至0.0001 g。</w:t>
      </w:r>
    </w:p>
    <w:p>
      <w:pPr>
        <w:pStyle w:val="122"/>
        <w:spacing w:line="400" w:lineRule="exact"/>
        <w:ind w:firstLine="0" w:firstLineChars="0"/>
        <w:rPr>
          <w:rFonts w:ascii="黑体" w:hAnsi="黑体" w:eastAsia="黑体" w:cs="黑体"/>
          <w:color w:val="000000"/>
        </w:rPr>
      </w:pPr>
      <w:r>
        <w:rPr>
          <w:rFonts w:hint="eastAsia" w:ascii="黑体" w:hAnsi="黑体" w:eastAsia="黑体" w:cs="黑体"/>
        </w:rPr>
        <w:t>5.5.2</w:t>
      </w:r>
      <w:r>
        <w:rPr>
          <w:rFonts w:hint="eastAsia" w:ascii="黑体" w:hAnsi="黑体" w:eastAsia="黑体" w:cs="黑体"/>
          <w:color w:val="000000"/>
        </w:rPr>
        <w:t xml:space="preserve"> 平行试验</w:t>
      </w:r>
    </w:p>
    <w:p>
      <w:pPr>
        <w:pStyle w:val="122"/>
        <w:spacing w:line="400" w:lineRule="exact"/>
      </w:pPr>
      <w:r>
        <w:rPr>
          <w:rFonts w:hint="eastAsia"/>
        </w:rPr>
        <w:t>平行做两份试验</w:t>
      </w:r>
      <w:r>
        <w:t>。</w:t>
      </w:r>
    </w:p>
    <w:p>
      <w:pPr>
        <w:pStyle w:val="122"/>
        <w:spacing w:line="400" w:lineRule="exact"/>
        <w:ind w:firstLine="0" w:firstLineChars="0"/>
        <w:rPr>
          <w:rFonts w:ascii="黑体" w:hAnsi="黑体" w:eastAsia="黑体" w:cs="黑体"/>
          <w:color w:val="000000"/>
        </w:rPr>
      </w:pPr>
      <w:r>
        <w:rPr>
          <w:rFonts w:hint="eastAsia" w:ascii="黑体" w:hAnsi="黑体" w:eastAsia="黑体" w:cs="黑体"/>
        </w:rPr>
        <w:t>5.5.3</w:t>
      </w:r>
      <w:r>
        <w:rPr>
          <w:rFonts w:hint="eastAsia" w:ascii="黑体" w:hAnsi="黑体" w:eastAsia="黑体" w:cs="黑体"/>
          <w:color w:val="000000"/>
        </w:rPr>
        <w:t xml:space="preserve"> 空白试验</w:t>
      </w:r>
    </w:p>
    <w:p>
      <w:pPr>
        <w:pStyle w:val="122"/>
        <w:spacing w:line="400" w:lineRule="exact"/>
      </w:pPr>
      <w:r>
        <w:t>随同试料做空白试验。</w:t>
      </w:r>
    </w:p>
    <w:p>
      <w:pPr>
        <w:pStyle w:val="122"/>
        <w:spacing w:line="400" w:lineRule="exact"/>
        <w:ind w:firstLine="0" w:firstLineChars="0"/>
        <w:rPr>
          <w:rFonts w:ascii="黑体" w:hAnsi="黑体" w:eastAsia="黑体" w:cs="黑体"/>
          <w:szCs w:val="21"/>
        </w:rPr>
      </w:pPr>
      <w:r>
        <w:rPr>
          <w:rFonts w:hint="eastAsia" w:ascii="黑体" w:hAnsi="黑体" w:eastAsia="黑体" w:cs="黑体"/>
          <w:color w:val="000000"/>
        </w:rPr>
        <w:t>5.5.4</w:t>
      </w:r>
      <w:bookmarkStart w:id="11" w:name="_Ref409983899"/>
      <w:r>
        <w:rPr>
          <w:rFonts w:hint="eastAsia" w:ascii="黑体" w:hAnsi="黑体" w:eastAsia="黑体" w:cs="黑体"/>
          <w:color w:val="000000"/>
        </w:rPr>
        <w:t xml:space="preserve"> 系列标准</w:t>
      </w:r>
      <w:r>
        <w:rPr>
          <w:rFonts w:hint="eastAsia" w:ascii="黑体" w:hAnsi="黑体" w:eastAsia="黑体" w:cs="黑体"/>
          <w:szCs w:val="21"/>
        </w:rPr>
        <w:t>溶液的配制</w:t>
      </w:r>
    </w:p>
    <w:p>
      <w:pPr>
        <w:pStyle w:val="22"/>
        <w:adjustRightInd w:val="0"/>
        <w:snapToGrid w:val="0"/>
        <w:spacing w:line="400" w:lineRule="exact"/>
        <w:ind w:firstLine="420" w:firstLineChars="200"/>
        <w:rPr>
          <w:rFonts w:ascii="Times New Roman" w:hAnsi="Times New Roman"/>
          <w:color w:val="000000"/>
        </w:rPr>
      </w:pPr>
      <w:r>
        <w:rPr>
          <w:rFonts w:ascii="Times New Roman" w:hAnsi="Times New Roman"/>
        </w:rPr>
        <w:t>准确移取0 mL、</w:t>
      </w:r>
      <w:r>
        <w:rPr>
          <w:rFonts w:hint="eastAsia" w:ascii="Times New Roman" w:hAnsi="Times New Roman"/>
        </w:rPr>
        <w:t>0</w:t>
      </w:r>
      <w:r>
        <w:rPr>
          <w:rFonts w:ascii="Times New Roman" w:hAnsi="Times New Roman"/>
        </w:rPr>
        <w:t>.5</w:t>
      </w:r>
      <w:r>
        <w:rPr>
          <w:rFonts w:hint="eastAsia" w:ascii="Times New Roman" w:hAnsi="Times New Roman"/>
        </w:rPr>
        <w:t>0m</w:t>
      </w:r>
      <w:r>
        <w:rPr>
          <w:rFonts w:ascii="Times New Roman" w:hAnsi="Times New Roman"/>
        </w:rPr>
        <w:t>L</w:t>
      </w:r>
      <w:r>
        <w:rPr>
          <w:rFonts w:hint="eastAsia" w:ascii="Times New Roman" w:hAnsi="Times New Roman"/>
        </w:rPr>
        <w:t>、2.0</w:t>
      </w:r>
      <w:r>
        <w:rPr>
          <w:rFonts w:ascii="Times New Roman" w:hAnsi="Times New Roman"/>
        </w:rPr>
        <w:t>0 mL混合稀土标准溶液</w:t>
      </w:r>
      <w:r>
        <w:rPr>
          <w:rFonts w:ascii="Times New Roman" w:hAnsi="Times New Roman" w:eastAsia="仿宋"/>
          <w:color w:val="000000"/>
        </w:rPr>
        <w:t>Ⅲ</w:t>
      </w:r>
      <w:r>
        <w:rPr>
          <w:rFonts w:ascii="Times New Roman" w:hAnsi="Times New Roman"/>
        </w:rPr>
        <w:t>（5.2.30）</w:t>
      </w:r>
      <w:r>
        <w:rPr>
          <w:rFonts w:hint="eastAsia" w:ascii="Times New Roman" w:hAnsi="Times New Roman"/>
        </w:rPr>
        <w:t>，0</w:t>
      </w:r>
      <w:r>
        <w:rPr>
          <w:rFonts w:ascii="Times New Roman" w:hAnsi="Times New Roman"/>
        </w:rPr>
        <w:t>.50</w:t>
      </w:r>
      <w:r>
        <w:rPr>
          <w:rFonts w:hint="eastAsia" w:ascii="Times New Roman" w:hAnsi="Times New Roman"/>
        </w:rPr>
        <w:t xml:space="preserve"> m</w:t>
      </w:r>
      <w:r>
        <w:rPr>
          <w:rFonts w:ascii="Times New Roman" w:hAnsi="Times New Roman"/>
        </w:rPr>
        <w:t>L</w:t>
      </w:r>
      <w:r>
        <w:rPr>
          <w:rFonts w:hint="eastAsia" w:ascii="Times New Roman" w:hAnsi="Times New Roman"/>
        </w:rPr>
        <w:t>、</w:t>
      </w:r>
      <w:r>
        <w:rPr>
          <w:rFonts w:ascii="Times New Roman" w:hAnsi="Times New Roman"/>
        </w:rPr>
        <w:t>1.00 mL</w:t>
      </w:r>
      <w:r>
        <w:rPr>
          <w:rFonts w:hint="eastAsia" w:ascii="Times New Roman" w:hAnsi="Times New Roman"/>
        </w:rPr>
        <w:t>、</w:t>
      </w:r>
      <w:r>
        <w:rPr>
          <w:rFonts w:ascii="Times New Roman" w:hAnsi="Times New Roman"/>
        </w:rPr>
        <w:t>2.00</w:t>
      </w:r>
      <w:r>
        <w:rPr>
          <w:rFonts w:hint="eastAsia" w:ascii="Times New Roman" w:hAnsi="Times New Roman"/>
        </w:rPr>
        <w:t>m</w:t>
      </w:r>
      <w:r>
        <w:rPr>
          <w:rFonts w:ascii="Times New Roman" w:hAnsi="Times New Roman"/>
        </w:rPr>
        <w:t>L</w:t>
      </w:r>
      <w:r>
        <w:rPr>
          <w:rFonts w:hint="eastAsia" w:ascii="Times New Roman" w:hAnsi="Times New Roman"/>
        </w:rPr>
        <w:t>、</w:t>
      </w:r>
      <w:r>
        <w:rPr>
          <w:rFonts w:ascii="Times New Roman" w:hAnsi="Times New Roman"/>
        </w:rPr>
        <w:t>5.00</w:t>
      </w:r>
      <w:r>
        <w:rPr>
          <w:rFonts w:hint="eastAsia" w:ascii="Times New Roman" w:hAnsi="Times New Roman"/>
        </w:rPr>
        <w:t>m</w:t>
      </w:r>
      <w:r>
        <w:rPr>
          <w:rFonts w:ascii="Times New Roman" w:hAnsi="Times New Roman"/>
        </w:rPr>
        <w:t>L混合稀土标准溶液</w:t>
      </w:r>
      <w:r>
        <w:rPr>
          <w:rFonts w:ascii="Times New Roman" w:hAnsi="Times New Roman" w:eastAsia="仿宋"/>
          <w:color w:val="000000"/>
        </w:rPr>
        <w:t>Ⅱ</w:t>
      </w:r>
      <w:r>
        <w:rPr>
          <w:rFonts w:ascii="Times New Roman" w:hAnsi="Times New Roman"/>
        </w:rPr>
        <w:t>（5.2.29）于7个100 mL容量瓶中，</w:t>
      </w:r>
      <w:r>
        <w:rPr>
          <w:rFonts w:ascii="Times New Roman" w:hAnsi="Times New Roman"/>
          <w:color w:val="000000"/>
        </w:rPr>
        <w:t>加入5.0 mL</w:t>
      </w:r>
      <w:r>
        <w:rPr>
          <w:rFonts w:hint="eastAsia" w:ascii="Times New Roman" w:hAnsi="Times New Roman"/>
          <w:color w:val="000000"/>
        </w:rPr>
        <w:t>铯内标</w:t>
      </w:r>
      <w:r>
        <w:rPr>
          <w:rFonts w:ascii="Times New Roman" w:hAnsi="Times New Roman"/>
          <w:color w:val="000000"/>
        </w:rPr>
        <w:t>硝酸（</w:t>
      </w:r>
      <w:r>
        <w:rPr>
          <w:rFonts w:ascii="Times New Roman" w:hAnsi="Times New Roman"/>
        </w:rPr>
        <w:t>5.2.13</w:t>
      </w:r>
      <w:r>
        <w:rPr>
          <w:rFonts w:ascii="Times New Roman" w:hAnsi="Times New Roman"/>
          <w:color w:val="000000"/>
        </w:rPr>
        <w:t>），</w:t>
      </w:r>
      <w:r>
        <w:rPr>
          <w:rFonts w:ascii="Times New Roman" w:hAnsi="Times New Roman"/>
        </w:rPr>
        <w:t>以水稀释至刻度，混匀，待测。此系列标准溶液1 mL含单一稀土氧化物分别为0 ng、0.50 ng</w:t>
      </w:r>
      <w:r>
        <w:rPr>
          <w:rFonts w:hint="eastAsia" w:ascii="Times New Roman" w:hAnsi="Times New Roman"/>
        </w:rPr>
        <w:t>、</w:t>
      </w:r>
      <w:r>
        <w:rPr>
          <w:rFonts w:ascii="Times New Roman" w:hAnsi="Times New Roman"/>
        </w:rPr>
        <w:t>2.00 ng、</w:t>
      </w:r>
      <w:r>
        <w:rPr>
          <w:rFonts w:hint="eastAsia" w:ascii="Times New Roman" w:hAnsi="Times New Roman"/>
        </w:rPr>
        <w:t>5</w:t>
      </w:r>
      <w:r>
        <w:rPr>
          <w:rFonts w:ascii="Times New Roman" w:hAnsi="Times New Roman"/>
        </w:rPr>
        <w:t xml:space="preserve">.00 </w:t>
      </w:r>
      <w:r>
        <w:rPr>
          <w:rFonts w:hint="eastAsia" w:ascii="Times New Roman" w:hAnsi="Times New Roman"/>
        </w:rPr>
        <w:t>ng、</w:t>
      </w:r>
      <w:r>
        <w:rPr>
          <w:rFonts w:ascii="Times New Roman" w:hAnsi="Times New Roman"/>
        </w:rPr>
        <w:t>10.00 ng、</w:t>
      </w:r>
      <w:r>
        <w:rPr>
          <w:rFonts w:hint="eastAsia" w:ascii="Times New Roman" w:hAnsi="Times New Roman"/>
        </w:rPr>
        <w:t>2</w:t>
      </w:r>
      <w:r>
        <w:rPr>
          <w:rFonts w:ascii="Times New Roman" w:hAnsi="Times New Roman"/>
        </w:rPr>
        <w:t xml:space="preserve">0.00 </w:t>
      </w:r>
      <w:r>
        <w:rPr>
          <w:rFonts w:hint="eastAsia" w:ascii="Times New Roman" w:hAnsi="Times New Roman"/>
        </w:rPr>
        <w:t>ng、</w:t>
      </w:r>
      <w:r>
        <w:rPr>
          <w:rFonts w:ascii="Times New Roman" w:hAnsi="Times New Roman"/>
        </w:rPr>
        <w:t>50.00 ng。</w:t>
      </w:r>
    </w:p>
    <w:p>
      <w:pPr>
        <w:pStyle w:val="122"/>
        <w:spacing w:line="400" w:lineRule="exact"/>
        <w:ind w:firstLine="0" w:firstLineChars="0"/>
        <w:rPr>
          <w:rFonts w:ascii="黑体" w:hAnsi="黑体" w:eastAsia="黑体" w:cs="黑体"/>
          <w:color w:val="000000"/>
        </w:rPr>
      </w:pPr>
      <w:r>
        <w:rPr>
          <w:rFonts w:hint="eastAsia" w:ascii="黑体" w:hAnsi="黑体" w:eastAsia="黑体" w:cs="黑体"/>
          <w:color w:val="000000"/>
        </w:rPr>
        <w:t>5.5.5分析试液的制</w:t>
      </w:r>
      <w:bookmarkEnd w:id="11"/>
      <w:r>
        <w:rPr>
          <w:rFonts w:hint="eastAsia" w:ascii="黑体" w:hAnsi="黑体" w:eastAsia="黑体" w:cs="黑体"/>
          <w:color w:val="000000"/>
        </w:rPr>
        <w:t>备</w:t>
      </w:r>
    </w:p>
    <w:p>
      <w:pPr>
        <w:pStyle w:val="122"/>
        <w:spacing w:line="400" w:lineRule="exact"/>
        <w:ind w:firstLine="0" w:firstLineChars="0"/>
        <w:rPr>
          <w:rFonts w:ascii="黑体" w:hAnsi="黑体" w:eastAsia="黑体" w:cs="黑体"/>
          <w:color w:val="000000"/>
        </w:rPr>
      </w:pPr>
      <w:r>
        <w:rPr>
          <w:rFonts w:hint="eastAsia" w:ascii="黑体" w:hAnsi="黑体" w:eastAsia="黑体" w:cs="黑体"/>
        </w:rPr>
        <w:t>5.5.5.1</w:t>
      </w:r>
      <w:r>
        <w:rPr>
          <w:rFonts w:hint="eastAsia" w:ascii="黑体" w:hAnsi="黑体" w:eastAsia="黑体" w:cs="黑体"/>
          <w:color w:val="000000"/>
        </w:rPr>
        <w:t xml:space="preserve"> 试料的溶解</w:t>
      </w:r>
    </w:p>
    <w:p>
      <w:pPr>
        <w:pStyle w:val="22"/>
        <w:adjustRightInd w:val="0"/>
        <w:snapToGrid w:val="0"/>
        <w:spacing w:line="400" w:lineRule="exact"/>
        <w:ind w:firstLine="420" w:firstLineChars="200"/>
        <w:rPr>
          <w:rFonts w:ascii="Times New Roman" w:hAnsi="Times New Roman"/>
        </w:rPr>
      </w:pPr>
      <w:r>
        <w:rPr>
          <w:rFonts w:ascii="Times New Roman" w:hAnsi="Times New Roman"/>
          <w:color w:val="FF0000"/>
          <w:szCs w:val="21"/>
        </w:rPr>
        <w:t xml:space="preserve"> </w:t>
      </w:r>
      <w:r>
        <w:rPr>
          <w:rFonts w:ascii="Times New Roman" w:hAnsi="Times New Roman"/>
        </w:rPr>
        <w:t>将试料（5.5.1）置于50 mL烧杯中，加入</w:t>
      </w:r>
      <w:r>
        <w:rPr>
          <w:rFonts w:hint="eastAsia" w:ascii="Times New Roman" w:hAnsi="Times New Roman"/>
        </w:rPr>
        <w:t>5m</w:t>
      </w:r>
      <w:r>
        <w:rPr>
          <w:rFonts w:ascii="Times New Roman" w:hAnsi="Times New Roman"/>
        </w:rPr>
        <w:t>L水和5 mL硝酸（5.2.6），低温加热至溶解完全，蒸干后，立即取下，稍冷，以少量盐酸淋洗液（</w:t>
      </w:r>
      <w:r>
        <w:rPr>
          <w:rFonts w:ascii="Times New Roman" w:hAnsi="Times New Roman"/>
          <w:color w:val="000000"/>
        </w:rPr>
        <w:t>5.2.10</w:t>
      </w:r>
      <w:r>
        <w:rPr>
          <w:rFonts w:ascii="Times New Roman" w:hAnsi="Times New Roman"/>
        </w:rPr>
        <w:t>）溶解盐类，取下冷却至室温，移入50 mL容量瓶中，以盐酸淋洗液（</w:t>
      </w:r>
      <w:r>
        <w:rPr>
          <w:rFonts w:ascii="Times New Roman" w:hAnsi="Times New Roman"/>
          <w:color w:val="000000"/>
        </w:rPr>
        <w:t>5.2.10</w:t>
      </w:r>
      <w:r>
        <w:rPr>
          <w:rFonts w:ascii="Times New Roman" w:hAnsi="Times New Roman"/>
        </w:rPr>
        <w:t>）稀释至刻度，混匀。</w:t>
      </w:r>
    </w:p>
    <w:p>
      <w:pPr>
        <w:spacing w:line="400" w:lineRule="exac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5.5.5.2直接测定分析试液的制备</w:t>
      </w:r>
    </w:p>
    <w:p>
      <w:pPr>
        <w:pStyle w:val="22"/>
        <w:adjustRightInd w:val="0"/>
        <w:snapToGrid w:val="0"/>
        <w:spacing w:line="400" w:lineRule="exact"/>
        <w:ind w:firstLine="420" w:firstLineChars="200"/>
        <w:rPr>
          <w:rFonts w:ascii="Times New Roman" w:hAnsi="Times New Roman"/>
        </w:rPr>
      </w:pPr>
      <w:r>
        <w:rPr>
          <w:rFonts w:ascii="Times New Roman" w:hAnsi="Times New Roman"/>
        </w:rPr>
        <w:t>准确移取1.00 mL上述试液（5.5.5.1）于10 mL比色管中，加入0.50 mL</w:t>
      </w:r>
      <w:r>
        <w:rPr>
          <w:rFonts w:hint="eastAsia" w:ascii="Times New Roman" w:hAnsi="Times New Roman"/>
        </w:rPr>
        <w:t>铯内标溶液（</w:t>
      </w:r>
      <w:r>
        <w:rPr>
          <w:rFonts w:ascii="Times New Roman" w:hAnsi="Times New Roman"/>
        </w:rPr>
        <w:t>5.2.13</w:t>
      </w:r>
      <w:r>
        <w:rPr>
          <w:rFonts w:hint="eastAsia" w:ascii="Times New Roman" w:hAnsi="Times New Roman"/>
        </w:rPr>
        <w:t>）</w:t>
      </w:r>
      <w:r>
        <w:rPr>
          <w:rFonts w:ascii="Times New Roman" w:hAnsi="Times New Roman"/>
        </w:rPr>
        <w:t>，以水稀释至刻度，混匀，待测。</w:t>
      </w:r>
    </w:p>
    <w:p>
      <w:pPr>
        <w:pStyle w:val="22"/>
        <w:adjustRightInd w:val="0"/>
        <w:snapToGrid w:val="0"/>
        <w:spacing w:line="400" w:lineRule="exact"/>
        <w:rPr>
          <w:rFonts w:ascii="Times New Roman" w:hAnsi="Times New Roman" w:eastAsia="黑体"/>
        </w:rPr>
      </w:pPr>
      <w:r>
        <w:rPr>
          <w:rFonts w:ascii="Times New Roman" w:hAnsi="Times New Roman" w:eastAsia="黑体"/>
        </w:rPr>
        <w:t>5.5.5.3微柱分离后（</w:t>
      </w:r>
      <w:r>
        <w:rPr>
          <w:rFonts w:hint="eastAsia" w:ascii="Times New Roman" w:hAnsi="Times New Roman" w:eastAsia="黑体"/>
        </w:rPr>
        <w:t>铥</w:t>
      </w:r>
      <w:r>
        <w:rPr>
          <w:rFonts w:ascii="Times New Roman" w:hAnsi="Times New Roman" w:eastAsia="黑体"/>
        </w:rPr>
        <w:t>）测定用分析试液的制备</w:t>
      </w:r>
    </w:p>
    <w:p>
      <w:pPr>
        <w:spacing w:line="400" w:lineRule="exact"/>
        <w:rPr>
          <w:rFonts w:ascii="黑体" w:hAnsi="黑体" w:eastAsia="黑体" w:cs="黑体"/>
          <w:color w:val="000000"/>
        </w:rPr>
      </w:pPr>
      <w:r>
        <w:rPr>
          <w:rFonts w:hint="eastAsia" w:ascii="黑体" w:hAnsi="黑体" w:eastAsia="黑体" w:cs="黑体"/>
        </w:rPr>
        <w:t>5.5.5.3.1</w:t>
      </w:r>
      <w:r>
        <w:rPr>
          <w:rFonts w:hint="eastAsia" w:ascii="黑体" w:hAnsi="黑体" w:eastAsia="黑体" w:cs="黑体"/>
          <w:color w:val="000000"/>
        </w:rPr>
        <w:t xml:space="preserve"> 分离柱的准备</w:t>
      </w:r>
    </w:p>
    <w:p>
      <w:pPr>
        <w:spacing w:line="400" w:lineRule="exact"/>
        <w:ind w:firstLine="420" w:firstLineChars="200"/>
        <w:rPr>
          <w:color w:val="000000"/>
        </w:rPr>
      </w:pPr>
      <w:r>
        <w:rPr>
          <w:color w:val="000000"/>
        </w:rPr>
        <w:t>将微型分离柱（5.5.</w:t>
      </w:r>
      <w:r>
        <w:rPr>
          <w:rFonts w:hint="eastAsia"/>
          <w:color w:val="000000"/>
        </w:rPr>
        <w:t>31</w:t>
      </w:r>
      <w:r>
        <w:rPr>
          <w:color w:val="000000"/>
        </w:rPr>
        <w:t>）充水去气，预先以盐酸洗脱液（5.2.11）洗涤30</w:t>
      </w:r>
      <w:r>
        <w:rPr>
          <w:rFonts w:hint="eastAsia"/>
          <w:color w:val="000000"/>
        </w:rPr>
        <w:t xml:space="preserve"> </w:t>
      </w:r>
      <w:r>
        <w:rPr>
          <w:color w:val="000000"/>
        </w:rPr>
        <w:t>min，再以盐酸淋洗液（5.2.10）平衡后，备用。将微型分离柱用内径为0.8</w:t>
      </w:r>
      <w:r>
        <w:rPr>
          <w:rFonts w:hint="eastAsia"/>
          <w:color w:val="000000"/>
        </w:rPr>
        <w:t xml:space="preserve"> </w:t>
      </w:r>
      <w:r>
        <w:rPr>
          <w:color w:val="000000"/>
        </w:rPr>
        <w:t>mm的聚四氟乙烯管按图1连接在分离装置流路上，选择合适的泵管，调节试液管路流速为1.00 mL/min，洗脱液管路流速均为（1.0±0.1） mL/min。</w:t>
      </w:r>
    </w:p>
    <w:p>
      <w:pPr>
        <w:spacing w:line="400" w:lineRule="exact"/>
        <w:ind w:firstLine="361" w:firstLineChars="200"/>
        <w:rPr>
          <w:b/>
          <w:color w:val="000000"/>
          <w:sz w:val="18"/>
          <w:szCs w:val="18"/>
        </w:rPr>
      </w:pPr>
      <w:r>
        <w:rPr>
          <w:b/>
          <w:color w:val="000000"/>
          <w:sz w:val="18"/>
          <w:szCs w:val="18"/>
        </w:rPr>
        <w:t>注：分离柱使用若干次后，柱内有明显的气泡，</w:t>
      </w:r>
      <w:r>
        <w:rPr>
          <w:rFonts w:hint="eastAsia"/>
          <w:b/>
          <w:color w:val="000000"/>
          <w:sz w:val="18"/>
          <w:szCs w:val="18"/>
        </w:rPr>
        <w:t>重复上述准备步骤</w:t>
      </w:r>
      <w:r>
        <w:rPr>
          <w:b/>
          <w:color w:val="000000"/>
          <w:sz w:val="18"/>
          <w:szCs w:val="18"/>
        </w:rPr>
        <w:t>去气后再使用。</w:t>
      </w:r>
    </w:p>
    <w:p>
      <w:pPr>
        <w:spacing w:line="400" w:lineRule="exact"/>
        <w:rPr>
          <w:rFonts w:ascii="黑体" w:hAnsi="黑体" w:eastAsia="黑体" w:cs="黑体"/>
          <w:color w:val="000000"/>
        </w:rPr>
      </w:pPr>
      <w:r>
        <w:rPr>
          <w:rFonts w:hint="eastAsia" w:ascii="黑体" w:hAnsi="黑体" w:eastAsia="黑体" w:cs="黑体"/>
        </w:rPr>
        <w:t>5.5.5.3.2</w:t>
      </w:r>
      <w:r>
        <w:rPr>
          <w:rFonts w:hint="eastAsia" w:ascii="黑体" w:hAnsi="黑体" w:eastAsia="黑体" w:cs="黑体"/>
          <w:color w:val="000000"/>
        </w:rPr>
        <w:t xml:space="preserve"> 基体的分离</w:t>
      </w:r>
    </w:p>
    <w:p>
      <w:pPr>
        <w:spacing w:line="400" w:lineRule="exact"/>
        <w:ind w:firstLine="420" w:firstLineChars="200"/>
      </w:pPr>
      <w:r>
        <w:rPr>
          <w:color w:val="000000"/>
        </w:rPr>
        <w:t>将淋洗液管路和洗脱液管路分别插入淋洗液（5.2.10）和洗脱液（5.2.11）中，用淋洗液（5.2.10）平衡分离柱6</w:t>
      </w:r>
      <w:r>
        <w:rPr>
          <w:rFonts w:hint="eastAsia"/>
          <w:color w:val="000000"/>
        </w:rPr>
        <w:t xml:space="preserve"> </w:t>
      </w:r>
      <w:r>
        <w:rPr>
          <w:color w:val="000000"/>
        </w:rPr>
        <w:t>min，将试液管路插入试液（5.5.5.1）中，待试液（5.5.5.1）充满管路后，切换旋转阀1，准确采集1.00 mL试液</w:t>
      </w:r>
      <w:r>
        <w:rPr>
          <w:rFonts w:hint="eastAsia"/>
          <w:color w:val="000000"/>
        </w:rPr>
        <w:t>（</w:t>
      </w:r>
      <w:r>
        <w:rPr>
          <w:color w:val="000000"/>
        </w:rPr>
        <w:t>5.5.5.1）。将阀1切换至原位，用淋洗液</w:t>
      </w:r>
      <w:r>
        <w:t>（5.2.12）</w:t>
      </w:r>
      <w:r>
        <w:rPr>
          <w:color w:val="000000"/>
        </w:rPr>
        <w:t>淋洗分离柱10min,将基体</w:t>
      </w:r>
      <w:r>
        <w:rPr>
          <w:rFonts w:hint="eastAsia"/>
          <w:color w:val="000000"/>
        </w:rPr>
        <w:t>铕</w:t>
      </w:r>
      <w:r>
        <w:rPr>
          <w:color w:val="000000"/>
        </w:rPr>
        <w:t>洗出，排至废液中。切换旋转阀2，用洗脱液</w:t>
      </w:r>
      <w:r>
        <w:t>（</w:t>
      </w:r>
      <w:r>
        <w:rPr>
          <w:color w:val="000000"/>
        </w:rPr>
        <w:t>5.2.11</w:t>
      </w:r>
      <w:r>
        <w:t>）</w:t>
      </w:r>
      <w:r>
        <w:rPr>
          <w:color w:val="000000"/>
        </w:rPr>
        <w:t>洗脱1</w:t>
      </w:r>
      <w:r>
        <w:rPr>
          <w:rFonts w:hint="eastAsia"/>
          <w:color w:val="000000"/>
        </w:rPr>
        <w:t xml:space="preserve"> </w:t>
      </w:r>
      <w:r>
        <w:rPr>
          <w:color w:val="000000"/>
        </w:rPr>
        <w:t>min后，切换旋转阀3，继续用洗脱液（5.2.11）洗脱</w:t>
      </w:r>
      <w:r>
        <w:rPr>
          <w:rFonts w:hint="eastAsia"/>
        </w:rPr>
        <w:t>6 min</w:t>
      </w:r>
      <w:r>
        <w:t>，将富集在分离柱上的</w:t>
      </w:r>
      <w:r>
        <w:rPr>
          <w:rFonts w:hint="eastAsia"/>
        </w:rPr>
        <w:t>铥</w:t>
      </w:r>
      <w:r>
        <w:t>洗脱出来，分离液收集于10 mL比色管中</w:t>
      </w:r>
      <w:r>
        <w:rPr>
          <w:rFonts w:hint="eastAsia"/>
        </w:rPr>
        <w:t>，</w:t>
      </w:r>
      <w:r>
        <w:t>阀3切换至原位。3</w:t>
      </w:r>
      <w:r>
        <w:rPr>
          <w:rFonts w:hint="eastAsia"/>
        </w:rPr>
        <w:t xml:space="preserve"> </w:t>
      </w:r>
      <w:r>
        <w:t>min后，将阀2切换至原位。</w:t>
      </w:r>
    </w:p>
    <w:p>
      <w:pPr>
        <w:spacing w:line="400" w:lineRule="exact"/>
        <w:ind w:firstLine="420" w:firstLineChars="200"/>
        <w:rPr>
          <w:color w:val="000000"/>
        </w:rPr>
      </w:pPr>
      <w:r>
        <w:rPr>
          <w:rFonts w:hint="eastAsia"/>
          <w:color w:val="000000"/>
        </w:rPr>
        <w:t>于收集分离液的1</w:t>
      </w:r>
      <w:r>
        <w:rPr>
          <w:color w:val="000000"/>
        </w:rPr>
        <w:t>0</w:t>
      </w:r>
      <w:r>
        <w:rPr>
          <w:rFonts w:hint="eastAsia"/>
          <w:color w:val="000000"/>
        </w:rPr>
        <w:t xml:space="preserve"> m</w:t>
      </w:r>
      <w:r>
        <w:rPr>
          <w:color w:val="000000"/>
        </w:rPr>
        <w:t>L</w:t>
      </w:r>
      <w:r>
        <w:rPr>
          <w:rFonts w:hint="eastAsia"/>
          <w:color w:val="000000"/>
        </w:rPr>
        <w:t>比色管中，加入0</w:t>
      </w:r>
      <w:r>
        <w:rPr>
          <w:color w:val="000000"/>
        </w:rPr>
        <w:t>.50</w:t>
      </w:r>
      <w:r>
        <w:rPr>
          <w:rFonts w:hint="eastAsia"/>
          <w:color w:val="000000"/>
        </w:rPr>
        <w:t xml:space="preserve"> m</w:t>
      </w:r>
      <w:r>
        <w:rPr>
          <w:color w:val="000000"/>
        </w:rPr>
        <w:t>L</w:t>
      </w:r>
      <w:r>
        <w:rPr>
          <w:rFonts w:hint="eastAsia"/>
          <w:color w:val="000000"/>
        </w:rPr>
        <w:t>铯内标溶液（</w:t>
      </w:r>
      <w:r>
        <w:rPr>
          <w:color w:val="000000"/>
        </w:rPr>
        <w:t>5.2.13</w:t>
      </w:r>
      <w:r>
        <w:rPr>
          <w:rFonts w:hint="eastAsia"/>
          <w:color w:val="000000"/>
        </w:rPr>
        <w:t>），以水稀释至刻度，混匀，待测。</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5.6  测定</w:t>
      </w:r>
    </w:p>
    <w:p>
      <w:pPr>
        <w:spacing w:line="400" w:lineRule="exact"/>
        <w:rPr>
          <w:rFonts w:ascii="黑体" w:hAnsi="黑体" w:eastAsia="黑体" w:cs="黑体"/>
        </w:rPr>
      </w:pPr>
      <w:r>
        <w:rPr>
          <w:rFonts w:hint="eastAsia" w:ascii="黑体" w:hAnsi="黑体" w:eastAsia="黑体" w:cs="黑体"/>
        </w:rPr>
        <w:t>5.6.1 标准曲线的绘制</w:t>
      </w:r>
    </w:p>
    <w:p>
      <w:pPr>
        <w:spacing w:line="400" w:lineRule="exact"/>
        <w:ind w:firstLine="420" w:firstLineChars="200"/>
      </w:pPr>
      <w:r>
        <w:rPr>
          <w:rFonts w:hint="eastAsia"/>
        </w:rPr>
        <w:t>待电感耦合等离子体质谱仪运行稳定后，在选定的仪器工作条件下，于待测元素和内标元素质量数处，依次测定系列标准溶液（5</w:t>
      </w:r>
      <w:r>
        <w:t>.5.4</w:t>
      </w:r>
      <w:r>
        <w:rPr>
          <w:rFonts w:hint="eastAsia"/>
        </w:rPr>
        <w:t>）中待测元素和内标元素的离子流信号强度。以标准曲线溶液中待测元素的质量浓度为横坐标，待测元素与内标元素的离子流信号强度比值为纵坐标，绘制标准曲线。各元素标准曲线相关系数应在0</w:t>
      </w:r>
      <w:r>
        <w:t>.999</w:t>
      </w:r>
      <w:r>
        <w:rPr>
          <w:rFonts w:hint="eastAsia"/>
        </w:rPr>
        <w:t>以上，否则需重新进行标准化或重新配制标准溶液进行标准化。</w:t>
      </w:r>
    </w:p>
    <w:p>
      <w:pPr>
        <w:pStyle w:val="122"/>
        <w:spacing w:line="400" w:lineRule="exact"/>
        <w:ind w:firstLine="0" w:firstLineChars="0"/>
        <w:rPr>
          <w:rFonts w:ascii="黑体" w:hAnsi="黑体" w:eastAsia="黑体" w:cs="黑体"/>
        </w:rPr>
      </w:pPr>
      <w:r>
        <w:rPr>
          <w:rFonts w:hint="eastAsia" w:ascii="黑体" w:hAnsi="黑体" w:eastAsia="黑体" w:cs="黑体"/>
        </w:rPr>
        <w:t>5.6.2 分析试液和空白试液的测定</w:t>
      </w:r>
    </w:p>
    <w:p>
      <w:pPr>
        <w:pStyle w:val="122"/>
        <w:spacing w:line="400" w:lineRule="exact"/>
      </w:pPr>
      <w:r>
        <w:rPr>
          <w:rFonts w:hint="eastAsia"/>
        </w:rPr>
        <w:t>在标准曲线（5</w:t>
      </w:r>
      <w:r>
        <w:t>.6.1</w:t>
      </w:r>
      <w:r>
        <w:rPr>
          <w:rFonts w:hint="eastAsia"/>
        </w:rPr>
        <w:t>）符合测定的要求后，立即测定分析试液和空白试液中测定</w:t>
      </w:r>
      <w:bookmarkEnd w:id="8"/>
      <w:r>
        <w:rPr>
          <w:rFonts w:hint="eastAsia"/>
        </w:rPr>
        <w:t>元素的强度，仪器根据标准曲线（5</w:t>
      </w:r>
      <w:r>
        <w:t>.6.1</w:t>
      </w:r>
      <w:r>
        <w:rPr>
          <w:rFonts w:hint="eastAsia"/>
        </w:rPr>
        <w:t>），自动进行数据处理，计算并输出各元素含量</w:t>
      </w:r>
      <w:r>
        <w:t>。</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 xml:space="preserve">5.7 试验数据处理 </w:t>
      </w:r>
    </w:p>
    <w:p>
      <w:pPr>
        <w:pStyle w:val="122"/>
        <w:rPr>
          <w:color w:val="000000"/>
        </w:rPr>
      </w:pPr>
      <w:r>
        <w:t>待</w:t>
      </w:r>
      <w:r>
        <w:rPr>
          <w:color w:val="000000"/>
        </w:rPr>
        <w:t>测稀土元素</w:t>
      </w:r>
      <w:r>
        <w:t>以</w:t>
      </w:r>
      <w:r>
        <w:rPr>
          <w:color w:val="000000"/>
        </w:rPr>
        <w:t>质量分数</w:t>
      </w:r>
      <w:r>
        <w:rPr>
          <w:i/>
        </w:rPr>
        <w:t>w</w:t>
      </w:r>
      <w:r>
        <w:rPr>
          <w:rFonts w:hint="eastAsia"/>
          <w:i/>
          <w:vertAlign w:val="subscript"/>
        </w:rPr>
        <w:t>2</w:t>
      </w:r>
      <w:r>
        <w:rPr>
          <w:i/>
        </w:rPr>
        <w:t>(X)</w:t>
      </w:r>
      <w:r>
        <w:rPr>
          <w:iCs/>
        </w:rPr>
        <w:t>计，其中</w:t>
      </w:r>
      <w:r>
        <w:rPr>
          <w:i/>
        </w:rPr>
        <w:t>（X）</w:t>
      </w:r>
      <w:r>
        <w:rPr>
          <w:iCs/>
        </w:rPr>
        <w:t>指不同的稀土元素，</w:t>
      </w:r>
      <w:r>
        <w:t>按</w:t>
      </w:r>
      <w:r>
        <w:rPr>
          <w:color w:val="000000"/>
        </w:rPr>
        <w:t>式（</w:t>
      </w:r>
      <w:r>
        <w:rPr>
          <w:rFonts w:hint="eastAsia"/>
        </w:rPr>
        <w:t>3</w:t>
      </w:r>
      <w:r>
        <w:rPr>
          <w:color w:val="000000"/>
        </w:rPr>
        <w:t>）</w:t>
      </w:r>
    </w:p>
    <w:p>
      <w:pPr>
        <w:pStyle w:val="18"/>
        <w:spacing w:before="240" w:line="240" w:lineRule="auto"/>
        <w:ind w:left="840" w:hanging="420"/>
        <w:jc w:val="center"/>
      </w:pPr>
      <w:r>
        <w:rPr>
          <w:rFonts w:hint="eastAsia"/>
          <w:color w:val="FF0000"/>
          <w:kern w:val="2"/>
          <w:position w:val="-30"/>
          <w:sz w:val="21"/>
          <w:szCs w:val="24"/>
        </w:rPr>
        <w:t xml:space="preserve">      </w:t>
      </w:r>
      <m:oMath>
        <m:sSub>
          <m:sSubPr>
            <m:ctrlPr>
              <w:rPr>
                <w:rFonts w:ascii="Cambria Math" w:hAnsi="Cambria Math"/>
                <w:i/>
                <w:kern w:val="2"/>
                <w:sz w:val="21"/>
                <w:szCs w:val="21"/>
              </w:rPr>
            </m:ctrlPr>
          </m:sSubPr>
          <m:e>
            <m:r>
              <m:rPr>
                <m:nor/>
              </m:rPr>
              <w:rPr>
                <w:i/>
                <w:iCs/>
                <w:kern w:val="2"/>
                <w:sz w:val="21"/>
                <w:szCs w:val="21"/>
              </w:rPr>
              <m:t>w</m:t>
            </m:r>
            <m:ctrlPr>
              <w:rPr>
                <w:rFonts w:ascii="Cambria Math" w:hAnsi="Cambria Math"/>
                <w:i/>
                <w:kern w:val="2"/>
                <w:sz w:val="21"/>
                <w:szCs w:val="21"/>
              </w:rPr>
            </m:ctrlPr>
          </m:e>
          <m:sub>
            <m:r>
              <m:rPr>
                <m:nor/>
                <m:sty m:val="p"/>
              </m:rPr>
              <w:rPr>
                <w:b w:val="0"/>
                <w:i w:val="0"/>
                <w:kern w:val="2"/>
                <w:sz w:val="21"/>
                <w:szCs w:val="21"/>
              </w:rPr>
              <m:t>2</m:t>
            </m:r>
            <m:r>
              <m:rPr>
                <m:nor/>
                <m:sty m:val="p"/>
              </m:rPr>
              <w:rPr>
                <w:rFonts w:ascii="Cambria Math" w:hAnsi="Cambria Math"/>
                <w:b w:val="0"/>
                <w:i w:val="0"/>
                <w:kern w:val="2"/>
                <w:sz w:val="21"/>
                <w:szCs w:val="21"/>
              </w:rPr>
              <m:t>x</m:t>
            </m:r>
            <m:ctrlPr>
              <w:rPr>
                <w:rFonts w:ascii="Cambria Math" w:hAnsi="Cambria Math"/>
                <w:i/>
                <w:kern w:val="2"/>
                <w:sz w:val="21"/>
                <w:szCs w:val="21"/>
              </w:rPr>
            </m:ctrlPr>
          </m:sub>
        </m:sSub>
        <m:r>
          <m:rPr>
            <m:nor/>
            <m:sty m:val="p"/>
          </m:rPr>
          <w:rPr>
            <w:rFonts w:ascii="Cambria Math" w:hAnsi="Cambria Math" w:eastAsia="Cambria Math" w:cs="Cambria Math"/>
            <w:b w:val="0"/>
            <w:i w:val="0"/>
            <w:iCs/>
            <w:kern w:val="2"/>
            <w:sz w:val="21"/>
            <w:szCs w:val="21"/>
          </w:rPr>
          <m:t>=</m:t>
        </m:r>
        <m:f>
          <m:fPr>
            <m:ctrlPr>
              <w:rPr>
                <w:rFonts w:ascii="Cambria Math" w:hAnsi="Cambria Math" w:eastAsia="Cambria Math"/>
                <w:sz w:val="21"/>
                <w:szCs w:val="21"/>
              </w:rPr>
            </m:ctrlPr>
          </m:fPr>
          <m:num>
            <m:r>
              <m:rPr>
                <m:nor/>
              </m:rPr>
              <w:rPr>
                <w:i/>
                <w:iCs/>
                <w:kern w:val="2"/>
                <w:sz w:val="21"/>
                <w:szCs w:val="21"/>
              </w:rPr>
              <m:t>k</m:t>
            </m:r>
            <m:r>
              <m:rPr>
                <m:nor/>
                <m:sty m:val="p"/>
              </m:rPr>
              <w:rPr>
                <w:rFonts w:hint="eastAsia" w:ascii="MS Gothic" w:hAnsi="MS Gothic" w:eastAsia="MS Gothic" w:cs="MS Gothic"/>
                <w:b w:val="0"/>
                <w:i w:val="0"/>
                <w:kern w:val="2"/>
                <w:sz w:val="21"/>
                <w:szCs w:val="21"/>
              </w:rPr>
              <m:t>⋅</m:t>
            </m:r>
            <m:d>
              <m:dPr>
                <m:ctrlPr>
                  <w:rPr>
                    <w:rFonts w:ascii="Cambria Math" w:hAnsi="Cambria Math"/>
                    <w:i/>
                    <w:kern w:val="2"/>
                    <w:sz w:val="21"/>
                    <w:szCs w:val="21"/>
                  </w:rPr>
                </m:ctrlPr>
              </m:dPr>
              <m:e>
                <m:sSub>
                  <m:sSubPr>
                    <m:ctrlPr>
                      <w:rPr>
                        <w:rFonts w:ascii="Cambria Math" w:hAnsi="Cambria Math"/>
                        <w:i/>
                        <w:kern w:val="2"/>
                        <w:sz w:val="21"/>
                        <w:szCs w:val="21"/>
                      </w:rPr>
                    </m:ctrlPr>
                  </m:sSubPr>
                  <m:e>
                    <m:r>
                      <m:rPr>
                        <m:nor/>
                      </m:rPr>
                      <w:rPr>
                        <w:i/>
                        <w:iCs/>
                        <w:kern w:val="2"/>
                        <w:sz w:val="21"/>
                        <w:szCs w:val="21"/>
                      </w:rPr>
                      <m:t>ρ</m:t>
                    </m:r>
                    <m:ctrlPr>
                      <w:rPr>
                        <w:rFonts w:ascii="Cambria Math" w:hAnsi="Cambria Math"/>
                        <w:i/>
                        <w:kern w:val="2"/>
                        <w:sz w:val="21"/>
                        <w:szCs w:val="21"/>
                      </w:rPr>
                    </m:ctrlPr>
                  </m:e>
                  <m:sub>
                    <m:r>
                      <m:rPr>
                        <m:sty m:val="p"/>
                      </m:rPr>
                      <w:rPr>
                        <w:rFonts w:ascii="Cambria Math" w:hAnsi="Cambria Math"/>
                        <w:kern w:val="2"/>
                        <w:sz w:val="21"/>
                        <w:szCs w:val="21"/>
                      </w:rPr>
                      <m:t>3</m:t>
                    </m:r>
                    <m:ctrlPr>
                      <w:rPr>
                        <w:rFonts w:ascii="Cambria Math" w:hAnsi="Cambria Math"/>
                        <w:i/>
                        <w:kern w:val="2"/>
                        <w:sz w:val="21"/>
                        <w:szCs w:val="21"/>
                      </w:rPr>
                    </m:ctrlPr>
                  </m:sub>
                </m:sSub>
                <m:r>
                  <m:rPr>
                    <m:nor/>
                    <m:sty m:val="p"/>
                  </m:rPr>
                  <w:rPr>
                    <w:b w:val="0"/>
                    <w:i w:val="0"/>
                    <w:kern w:val="2"/>
                    <w:sz w:val="21"/>
                    <w:szCs w:val="21"/>
                  </w:rPr>
                  <m:t>-</m:t>
                </m:r>
                <m:sSub>
                  <m:sSubPr>
                    <m:ctrlPr>
                      <w:rPr>
                        <w:rFonts w:ascii="Cambria Math" w:hAnsi="Cambria Math"/>
                        <w:i/>
                        <w:kern w:val="2"/>
                        <w:sz w:val="21"/>
                        <w:szCs w:val="21"/>
                      </w:rPr>
                    </m:ctrlPr>
                  </m:sSubPr>
                  <m:e>
                    <m:r>
                      <m:rPr>
                        <m:nor/>
                      </m:rPr>
                      <w:rPr>
                        <w:i/>
                        <w:iCs/>
                        <w:kern w:val="2"/>
                        <w:sz w:val="21"/>
                        <w:szCs w:val="21"/>
                      </w:rPr>
                      <m:t>ρ</m:t>
                    </m:r>
                    <m:ctrlPr>
                      <w:rPr>
                        <w:rFonts w:ascii="Cambria Math" w:hAnsi="Cambria Math"/>
                        <w:i/>
                        <w:kern w:val="2"/>
                        <w:sz w:val="21"/>
                        <w:szCs w:val="21"/>
                      </w:rPr>
                    </m:ctrlPr>
                  </m:e>
                  <m:sub>
                    <m:r>
                      <m:rPr/>
                      <w:rPr>
                        <w:rFonts w:ascii="Cambria Math" w:hAnsi="Cambria Math"/>
                        <w:kern w:val="2"/>
                        <w:sz w:val="21"/>
                        <w:szCs w:val="21"/>
                      </w:rPr>
                      <m:t>2</m:t>
                    </m:r>
                    <m:ctrlPr>
                      <w:rPr>
                        <w:rFonts w:ascii="Cambria Math" w:hAnsi="Cambria Math"/>
                        <w:i/>
                        <w:kern w:val="2"/>
                        <w:sz w:val="21"/>
                        <w:szCs w:val="21"/>
                      </w:rPr>
                    </m:ctrlPr>
                  </m:sub>
                </m:sSub>
                <m:ctrlPr>
                  <w:rPr>
                    <w:rFonts w:ascii="Cambria Math" w:hAnsi="Cambria Math"/>
                    <w:i/>
                    <w:kern w:val="2"/>
                    <w:sz w:val="21"/>
                    <w:szCs w:val="21"/>
                  </w:rPr>
                </m:ctrlPr>
              </m:e>
            </m:d>
            <m:r>
              <m:rPr>
                <m:nor/>
                <m:sty m:val="p"/>
              </m:rPr>
              <w:rPr>
                <w:rFonts w:hint="eastAsia" w:ascii="MS Gothic" w:hAnsi="MS Gothic" w:eastAsia="MS Gothic" w:cs="MS Gothic"/>
                <w:b w:val="0"/>
                <w:i w:val="0"/>
                <w:kern w:val="2"/>
                <w:sz w:val="21"/>
                <w:szCs w:val="21"/>
              </w:rPr>
              <m:t>⋅</m:t>
            </m:r>
            <m:sSub>
              <m:sSubPr>
                <m:ctrlPr>
                  <w:rPr>
                    <w:rFonts w:ascii="Cambria Math" w:hAnsi="Cambria Math"/>
                    <w:i/>
                    <w:kern w:val="2"/>
                    <w:sz w:val="21"/>
                    <w:szCs w:val="21"/>
                  </w:rPr>
                </m:ctrlPr>
              </m:sSubPr>
              <m:e>
                <m:r>
                  <m:rPr>
                    <m:nor/>
                  </m:rPr>
                  <w:rPr>
                    <w:i/>
                    <w:iCs/>
                    <w:kern w:val="2"/>
                    <w:sz w:val="21"/>
                    <w:szCs w:val="21"/>
                  </w:rPr>
                  <m:t>V</m:t>
                </m:r>
                <m:ctrlPr>
                  <w:rPr>
                    <w:rFonts w:ascii="Cambria Math" w:hAnsi="Cambria Math"/>
                    <w:i/>
                    <w:kern w:val="2"/>
                    <w:sz w:val="21"/>
                    <w:szCs w:val="21"/>
                  </w:rPr>
                </m:ctrlPr>
              </m:e>
              <m:sub>
                <m:r>
                  <m:rPr>
                    <m:nor/>
                    <m:sty m:val="p"/>
                  </m:rPr>
                  <w:rPr>
                    <w:b w:val="0"/>
                    <w:i w:val="0"/>
                    <w:kern w:val="2"/>
                    <w:sz w:val="21"/>
                    <w:szCs w:val="21"/>
                  </w:rPr>
                  <m:t>6</m:t>
                </m:r>
                <m:ctrlPr>
                  <w:rPr>
                    <w:rFonts w:ascii="Cambria Math" w:hAnsi="Cambria Math"/>
                    <w:i/>
                    <w:kern w:val="2"/>
                    <w:sz w:val="21"/>
                    <w:szCs w:val="21"/>
                  </w:rPr>
                </m:ctrlPr>
              </m:sub>
            </m:sSub>
            <m:r>
              <m:rPr>
                <m:nor/>
                <m:sty m:val="p"/>
              </m:rPr>
              <w:rPr>
                <w:rFonts w:hint="eastAsia" w:ascii="MS Gothic" w:hAnsi="MS Gothic" w:eastAsia="MS Gothic" w:cs="MS Gothic"/>
                <w:b w:val="0"/>
                <w:i w:val="0"/>
                <w:kern w:val="2"/>
                <w:sz w:val="21"/>
                <w:szCs w:val="21"/>
              </w:rPr>
              <m:t>⋅</m:t>
            </m:r>
            <m:sSub>
              <m:sSubPr>
                <m:ctrlPr>
                  <w:rPr>
                    <w:rFonts w:ascii="Cambria Math" w:hAnsi="Cambria Math"/>
                    <w:i/>
                    <w:kern w:val="2"/>
                    <w:sz w:val="21"/>
                    <w:szCs w:val="21"/>
                  </w:rPr>
                </m:ctrlPr>
              </m:sSubPr>
              <m:e>
                <m:r>
                  <m:rPr>
                    <m:nor/>
                  </m:rPr>
                  <w:rPr>
                    <w:i/>
                    <w:iCs/>
                    <w:kern w:val="2"/>
                    <w:sz w:val="21"/>
                    <w:szCs w:val="21"/>
                  </w:rPr>
                  <m:t>V</m:t>
                </m:r>
                <m:ctrlPr>
                  <w:rPr>
                    <w:rFonts w:ascii="Cambria Math" w:hAnsi="Cambria Math"/>
                    <w:i/>
                    <w:kern w:val="2"/>
                    <w:sz w:val="21"/>
                    <w:szCs w:val="21"/>
                  </w:rPr>
                </m:ctrlPr>
              </m:e>
              <m:sub>
                <m:r>
                  <m:rPr>
                    <m:nor/>
                    <m:sty m:val="p"/>
                  </m:rPr>
                  <w:rPr>
                    <w:b w:val="0"/>
                    <w:i w:val="0"/>
                    <w:kern w:val="2"/>
                    <w:sz w:val="21"/>
                    <w:szCs w:val="21"/>
                  </w:rPr>
                  <m:t>4</m:t>
                </m:r>
                <m:ctrlPr>
                  <w:rPr>
                    <w:rFonts w:ascii="Cambria Math" w:hAnsi="Cambria Math"/>
                    <w:i/>
                    <w:kern w:val="2"/>
                    <w:sz w:val="21"/>
                    <w:szCs w:val="21"/>
                  </w:rPr>
                </m:ctrlPr>
              </m:sub>
            </m:sSub>
            <m:r>
              <m:rPr>
                <m:nor/>
                <m:sty m:val="p"/>
              </m:rPr>
              <w:rPr>
                <w:b w:val="0"/>
                <w:i w:val="0"/>
                <w:kern w:val="2"/>
                <w:sz w:val="21"/>
                <w:szCs w:val="21"/>
              </w:rPr>
              <m:t>×1</m:t>
            </m:r>
            <m:sSup>
              <m:sSupPr>
                <m:ctrlPr>
                  <w:rPr>
                    <w:rFonts w:ascii="Cambria Math" w:hAnsi="Cambria Math"/>
                    <w:i/>
                    <w:kern w:val="2"/>
                    <w:sz w:val="21"/>
                    <w:szCs w:val="21"/>
                  </w:rPr>
                </m:ctrlPr>
              </m:sSupPr>
              <m:e>
                <m:r>
                  <m:rPr>
                    <m:nor/>
                    <m:sty m:val="p"/>
                  </m:rPr>
                  <w:rPr>
                    <w:b w:val="0"/>
                    <w:i w:val="0"/>
                    <w:kern w:val="2"/>
                    <w:sz w:val="21"/>
                    <w:szCs w:val="21"/>
                  </w:rPr>
                  <m:t>0</m:t>
                </m:r>
                <m:ctrlPr>
                  <w:rPr>
                    <w:rFonts w:ascii="Cambria Math" w:hAnsi="Cambria Math"/>
                    <w:i/>
                    <w:kern w:val="2"/>
                    <w:sz w:val="21"/>
                    <w:szCs w:val="21"/>
                  </w:rPr>
                </m:ctrlPr>
              </m:e>
              <m:sup>
                <m:r>
                  <m:rPr>
                    <m:nor/>
                    <m:sty m:val="p"/>
                  </m:rPr>
                  <w:rPr>
                    <w:b w:val="0"/>
                    <w:i w:val="0"/>
                    <w:kern w:val="2"/>
                    <w:sz w:val="21"/>
                    <w:szCs w:val="21"/>
                  </w:rPr>
                  <m:t>-9</m:t>
                </m:r>
                <m:ctrlPr>
                  <w:rPr>
                    <w:rFonts w:ascii="Cambria Math" w:hAnsi="Cambria Math"/>
                    <w:i/>
                    <w:kern w:val="2"/>
                    <w:sz w:val="21"/>
                    <w:szCs w:val="21"/>
                  </w:rPr>
                </m:ctrlPr>
              </m:sup>
            </m:sSup>
            <m:ctrlPr>
              <w:rPr>
                <w:rFonts w:ascii="Cambria Math" w:hAnsi="Cambria Math" w:eastAsia="Cambria Math"/>
                <w:sz w:val="21"/>
                <w:szCs w:val="21"/>
              </w:rPr>
            </m:ctrlPr>
          </m:num>
          <m:den>
            <m:sSub>
              <m:sSubPr>
                <m:ctrlPr>
                  <w:rPr>
                    <w:rFonts w:ascii="Cambria Math" w:hAnsi="Cambria Math"/>
                    <w:i/>
                    <w:kern w:val="2"/>
                    <w:sz w:val="21"/>
                    <w:szCs w:val="21"/>
                  </w:rPr>
                </m:ctrlPr>
              </m:sSubPr>
              <m:e>
                <m:r>
                  <m:rPr>
                    <m:nor/>
                  </m:rPr>
                  <w:rPr>
                    <w:i/>
                    <w:iCs/>
                    <w:kern w:val="2"/>
                    <w:sz w:val="21"/>
                    <w:szCs w:val="21"/>
                  </w:rPr>
                  <m:t>m</m:t>
                </m:r>
                <m:ctrlPr>
                  <w:rPr>
                    <w:rFonts w:ascii="Cambria Math" w:hAnsi="Cambria Math"/>
                    <w:i/>
                    <w:kern w:val="2"/>
                    <w:sz w:val="21"/>
                    <w:szCs w:val="21"/>
                  </w:rPr>
                </m:ctrlPr>
              </m:e>
              <m:sub>
                <m:r>
                  <m:rPr>
                    <m:nor/>
                    <m:sty m:val="p"/>
                  </m:rPr>
                  <w:rPr>
                    <w:b w:val="0"/>
                    <w:i w:val="0"/>
                    <w:kern w:val="2"/>
                    <w:sz w:val="21"/>
                    <w:szCs w:val="21"/>
                  </w:rPr>
                  <m:t>3</m:t>
                </m:r>
                <m:ctrlPr>
                  <w:rPr>
                    <w:rFonts w:ascii="Cambria Math" w:hAnsi="Cambria Math"/>
                    <w:i/>
                    <w:kern w:val="2"/>
                    <w:sz w:val="21"/>
                    <w:szCs w:val="21"/>
                  </w:rPr>
                </m:ctrlPr>
              </m:sub>
            </m:sSub>
            <m:r>
              <m:rPr>
                <m:nor/>
                <m:sty m:val="p"/>
              </m:rPr>
              <w:rPr>
                <w:rFonts w:hint="eastAsia" w:ascii="MS Gothic" w:hAnsi="MS Gothic" w:eastAsia="MS Gothic" w:cs="MS Gothic"/>
                <w:b w:val="0"/>
                <w:i w:val="0"/>
                <w:kern w:val="2"/>
                <w:sz w:val="21"/>
                <w:szCs w:val="21"/>
              </w:rPr>
              <m:t>⋅</m:t>
            </m:r>
            <m:sSub>
              <m:sSubPr>
                <m:ctrlPr>
                  <w:rPr>
                    <w:rFonts w:ascii="Cambria Math" w:hAnsi="Cambria Math"/>
                    <w:i/>
                    <w:kern w:val="2"/>
                    <w:sz w:val="21"/>
                    <w:szCs w:val="21"/>
                  </w:rPr>
                </m:ctrlPr>
              </m:sSubPr>
              <m:e>
                <m:r>
                  <m:rPr>
                    <m:nor/>
                  </m:rPr>
                  <w:rPr>
                    <w:i/>
                    <w:iCs/>
                    <w:kern w:val="2"/>
                    <w:sz w:val="21"/>
                    <w:szCs w:val="21"/>
                  </w:rPr>
                  <m:t>V</m:t>
                </m:r>
                <m:ctrlPr>
                  <w:rPr>
                    <w:rFonts w:ascii="Cambria Math" w:hAnsi="Cambria Math"/>
                    <w:i/>
                    <w:kern w:val="2"/>
                    <w:sz w:val="21"/>
                    <w:szCs w:val="21"/>
                  </w:rPr>
                </m:ctrlPr>
              </m:e>
              <m:sub>
                <m:r>
                  <m:rPr>
                    <m:nor/>
                    <m:sty m:val="p"/>
                  </m:rPr>
                  <w:rPr>
                    <w:b w:val="0"/>
                    <w:i w:val="0"/>
                    <w:kern w:val="2"/>
                    <w:sz w:val="21"/>
                    <w:szCs w:val="21"/>
                  </w:rPr>
                  <m:t>5</m:t>
                </m:r>
                <m:ctrlPr>
                  <w:rPr>
                    <w:rFonts w:ascii="Cambria Math" w:hAnsi="Cambria Math"/>
                    <w:i/>
                    <w:kern w:val="2"/>
                    <w:sz w:val="21"/>
                    <w:szCs w:val="21"/>
                  </w:rPr>
                </m:ctrlPr>
              </m:sub>
            </m:sSub>
            <m:ctrlPr>
              <w:rPr>
                <w:rFonts w:ascii="Cambria Math" w:hAnsi="Cambria Math" w:eastAsia="Cambria Math"/>
                <w:sz w:val="21"/>
                <w:szCs w:val="21"/>
              </w:rPr>
            </m:ctrlPr>
          </m:den>
        </m:f>
        <m:r>
          <m:rPr/>
          <w:rPr>
            <w:rFonts w:ascii="Cambria Math" w:hAnsi="Cambria Math"/>
            <w:kern w:val="2"/>
            <w:sz w:val="21"/>
            <w:szCs w:val="21"/>
          </w:rPr>
          <m:t>×</m:t>
        </m:r>
        <m:r>
          <m:rPr>
            <m:nor/>
            <m:sty m:val="p"/>
          </m:rPr>
          <w:rPr>
            <w:b w:val="0"/>
            <w:i w:val="0"/>
            <w:kern w:val="2"/>
            <w:sz w:val="21"/>
            <w:szCs w:val="21"/>
          </w:rPr>
          <m:t>100</m:t>
        </m:r>
        <m:r>
          <m:rPr>
            <m:nor/>
            <m:sty m:val="p"/>
          </m:rPr>
          <w:rPr>
            <w:rFonts w:hint="eastAsia" w:ascii="Cambria Math"/>
            <w:b w:val="0"/>
            <w:i w:val="0"/>
            <w:kern w:val="2"/>
            <w:sz w:val="21"/>
            <w:szCs w:val="21"/>
          </w:rPr>
          <m:t>%</m:t>
        </m:r>
        <m:r>
          <m:rPr>
            <m:nor/>
            <m:sty m:val="p"/>
          </m:rPr>
          <w:rPr>
            <w:b w:val="0"/>
            <w:i w:val="0"/>
            <w:sz w:val="21"/>
            <w:szCs w:val="21"/>
          </w:rPr>
          <m:t>……………… （3）</m:t>
        </m:r>
      </m:oMath>
    </w:p>
    <w:p>
      <w:pPr>
        <w:pStyle w:val="122"/>
        <w:spacing w:line="400" w:lineRule="exact"/>
        <w:ind w:firstLine="0" w:firstLineChars="0"/>
        <w:rPr>
          <w:color w:val="000000"/>
        </w:rPr>
      </w:pPr>
      <w:r>
        <w:rPr>
          <w:color w:val="000000"/>
        </w:rPr>
        <w:t>式中：</w:t>
      </w:r>
    </w:p>
    <w:p>
      <w:pPr>
        <w:ind w:firstLine="420" w:firstLineChars="200"/>
        <w:rPr>
          <w:color w:val="000000"/>
        </w:rPr>
      </w:pPr>
      <w:r>
        <w:rPr>
          <w:i/>
          <w:color w:val="000000"/>
        </w:rPr>
        <w:t>k</w:t>
      </w:r>
      <w:r>
        <w:rPr>
          <w:rFonts w:hint="eastAsia"/>
          <w:i/>
          <w:color w:val="000000"/>
        </w:rPr>
        <w:t xml:space="preserve"> </w:t>
      </w:r>
      <w:r>
        <w:rPr>
          <w:color w:val="000000"/>
        </w:rPr>
        <w:t>——各元素单质与其氧化物的换算系数，见表</w:t>
      </w:r>
      <w:r>
        <w:rPr>
          <w:rFonts w:hint="eastAsia"/>
          <w:color w:val="000000"/>
        </w:rPr>
        <w:t>6</w:t>
      </w:r>
      <w:r>
        <w:rPr>
          <w:color w:val="000000"/>
        </w:rPr>
        <w:t>。计算氧化物含量时，</w:t>
      </w:r>
      <w:r>
        <w:rPr>
          <w:i/>
          <w:color w:val="000000"/>
        </w:rPr>
        <w:t>k</w:t>
      </w:r>
      <w:r>
        <w:rPr>
          <w:color w:val="000000"/>
        </w:rPr>
        <w:t>=1 ；</w:t>
      </w:r>
    </w:p>
    <w:p>
      <w:pPr>
        <w:ind w:firstLine="420" w:firstLineChars="200"/>
      </w:pPr>
      <w:r>
        <w:rPr>
          <w:i/>
          <w:szCs w:val="21"/>
        </w:rPr>
        <w:t>ρ</w:t>
      </w:r>
      <w:r>
        <w:rPr>
          <w:rFonts w:hint="eastAsia"/>
          <w:i/>
          <w:szCs w:val="21"/>
          <w:vertAlign w:val="subscript"/>
        </w:rPr>
        <w:t>3</w:t>
      </w:r>
      <w:r>
        <w:t>——分析试液（5.5.5.2）、（5.5.5.3.2）中待测元素的质量浓度，单位为纳克每毫升（ng/ mL）；</w:t>
      </w:r>
    </w:p>
    <w:p>
      <w:pPr>
        <w:ind w:firstLine="420" w:firstLineChars="200"/>
      </w:pPr>
      <w:r>
        <w:rPr>
          <w:i/>
          <w:szCs w:val="21"/>
        </w:rPr>
        <w:t>ρ</w:t>
      </w:r>
      <w:r>
        <w:rPr>
          <w:rFonts w:hint="eastAsia"/>
          <w:i/>
          <w:szCs w:val="21"/>
          <w:vertAlign w:val="subscript"/>
        </w:rPr>
        <w:t>2</w:t>
      </w:r>
      <w:r>
        <w:t>——空白试验（5.5.3）溶液中待测元素的质量浓度，单位为纳克每毫升（ng/mL）；</w:t>
      </w:r>
    </w:p>
    <w:p>
      <w:pPr>
        <w:ind w:firstLine="420" w:firstLineChars="200"/>
      </w:pPr>
      <w:r>
        <w:rPr>
          <w:i/>
        </w:rPr>
        <w:t>V</w:t>
      </w:r>
      <w:r>
        <w:rPr>
          <w:rFonts w:hint="eastAsia"/>
          <w:vertAlign w:val="subscript"/>
        </w:rPr>
        <w:t>6</w:t>
      </w:r>
      <w:r>
        <w:t>——分析试液（5.5.5.2）、（5.5.5.3.2）中的体积，单位为毫升（mL）；</w:t>
      </w:r>
    </w:p>
    <w:p>
      <w:pPr>
        <w:ind w:firstLine="420" w:firstLineChars="200"/>
      </w:pPr>
      <w:r>
        <w:rPr>
          <w:i/>
        </w:rPr>
        <w:t>V</w:t>
      </w:r>
      <w:r>
        <w:rPr>
          <w:rFonts w:hint="eastAsia"/>
          <w:vertAlign w:val="subscript"/>
        </w:rPr>
        <w:t>4</w:t>
      </w:r>
      <w:r>
        <w:t>——试液总体积，单位为毫升（mL）；</w:t>
      </w:r>
    </w:p>
    <w:p>
      <w:pPr>
        <w:ind w:firstLine="420" w:firstLineChars="200"/>
      </w:pPr>
      <w:r>
        <w:rPr>
          <w:i/>
        </w:rPr>
        <w:t>m</w:t>
      </w:r>
      <w:r>
        <w:rPr>
          <w:rFonts w:hint="eastAsia"/>
          <w:i/>
          <w:vertAlign w:val="subscript"/>
        </w:rPr>
        <w:t>3</w:t>
      </w:r>
      <w:r>
        <w:rPr>
          <w:rFonts w:hint="eastAsia"/>
          <w:i/>
        </w:rPr>
        <w:t xml:space="preserve"> </w:t>
      </w:r>
      <w:r>
        <w:t>——试料的质量，单位为克（g）；</w:t>
      </w:r>
    </w:p>
    <w:p>
      <w:pPr>
        <w:ind w:firstLine="420" w:firstLineChars="200"/>
      </w:pPr>
      <w:r>
        <w:rPr>
          <w:i/>
        </w:rPr>
        <w:t>V</w:t>
      </w:r>
      <w:r>
        <w:rPr>
          <w:rFonts w:hint="eastAsia"/>
          <w:vertAlign w:val="subscript"/>
        </w:rPr>
        <w:t xml:space="preserve">5 </w:t>
      </w:r>
      <w:r>
        <w:t>——分取试液体积，单位为毫升（mL）。</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5.8  精密度</w:t>
      </w:r>
    </w:p>
    <w:p>
      <w:pPr>
        <w:spacing w:line="400" w:lineRule="exact"/>
        <w:rPr>
          <w:rFonts w:ascii="黑体" w:hAnsi="黑体" w:eastAsia="黑体"/>
          <w:color w:val="000000" w:themeColor="text1"/>
          <w:szCs w:val="21"/>
          <w14:textFill>
            <w14:solidFill>
              <w14:schemeClr w14:val="tx1"/>
            </w14:solidFill>
          </w14:textFill>
        </w:rPr>
      </w:pPr>
      <w:r>
        <w:rPr>
          <w:rFonts w:eastAsia="黑体"/>
        </w:rPr>
        <w:t xml:space="preserve">5.8.1 </w:t>
      </w:r>
      <w:r>
        <w:rPr>
          <w:rFonts w:hint="eastAsia" w:ascii="黑体" w:hAnsi="黑体" w:eastAsia="黑体"/>
          <w:color w:val="000000" w:themeColor="text1"/>
          <w:szCs w:val="21"/>
          <w14:textFill>
            <w14:solidFill>
              <w14:schemeClr w14:val="tx1"/>
            </w14:solidFill>
          </w14:textFill>
        </w:rPr>
        <w:t>精密度原始数据及统计</w:t>
      </w:r>
    </w:p>
    <w:p>
      <w:pPr>
        <w:spacing w:line="400" w:lineRule="exact"/>
        <w:ind w:firstLine="420" w:firstLineChars="200"/>
        <w:rPr>
          <w:rFonts w:eastAsia="黑体"/>
        </w:rPr>
      </w:pPr>
      <w:r>
        <w:rPr>
          <w:rFonts w:hint="eastAsia"/>
          <w:szCs w:val="21"/>
        </w:rPr>
        <w:t>精密度数据是在2022年，由8家实验室对氧化铕中氧化镧、氧化铈、氧化镨、氧化钕、氧化钐、氧化钆、氧化铽、氧化镝、氧化钬、氧化铒、氧化铥、氧化镱、氧化镥和氧化钇的3个不同水平样品进行协同试验确定的。每个实验室对氧化铕中氧化镧、氧化铈、氧化镨、氧化钕、氧化钐、氧化钆、氧化铽、氧化镝、氧化钬、氧化铒、氧化铥、氧化镱、氧化镥和氧化钇含量的每个水平在重复性条件下独立测定11次。试验数据按GB/T 6379.2进行统计分析。</w:t>
      </w:r>
    </w:p>
    <w:p>
      <w:pPr>
        <w:spacing w:line="400" w:lineRule="exact"/>
        <w:rPr>
          <w:rFonts w:eastAsia="黑体"/>
        </w:rPr>
      </w:pPr>
      <w:r>
        <w:rPr>
          <w:rFonts w:hint="eastAsia" w:eastAsia="黑体"/>
        </w:rPr>
        <w:t>5.8.2重复性</w:t>
      </w:r>
    </w:p>
    <w:p>
      <w:pPr>
        <w:spacing w:line="400" w:lineRule="exact"/>
        <w:ind w:firstLine="420" w:firstLineChars="200"/>
        <w:rPr>
          <w:szCs w:val="21"/>
        </w:rPr>
      </w:pPr>
      <w:r>
        <w:rPr>
          <w:rFonts w:hint="eastAsia" w:eastAsia="黑体"/>
        </w:rPr>
        <w:t xml:space="preserve"> </w:t>
      </w:r>
      <w:r>
        <w:rPr>
          <w:rFonts w:hint="eastAsia"/>
          <w:szCs w:val="21"/>
        </w:rPr>
        <w:t>在重复性条件下获得的两次独立测试结果的测定值，在表10给出的平均值范围内，这两个测试结果的绝对差值不超过重复性限（r），超过重复性限（r）的情况不超过5%，重复性限（r）按表10数据采用线性内插法求得。</w:t>
      </w:r>
    </w:p>
    <w:p>
      <w:pPr>
        <w:spacing w:after="240" w:line="400" w:lineRule="exact"/>
        <w:jc w:val="center"/>
        <w:rPr>
          <w:rFonts w:ascii="黑体" w:hAnsi="黑体" w:eastAsia="黑体"/>
          <w:szCs w:val="21"/>
        </w:rPr>
      </w:pPr>
      <w:r>
        <w:rPr>
          <w:rFonts w:hint="eastAsia" w:ascii="黑体" w:hAnsi="黑体" w:eastAsia="黑体"/>
          <w:szCs w:val="21"/>
        </w:rPr>
        <w:t>表10重复性限</w:t>
      </w:r>
    </w:p>
    <w:tbl>
      <w:tblPr>
        <w:tblStyle w:val="34"/>
        <w:tblW w:w="8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95"/>
        <w:gridCol w:w="1418"/>
        <w:gridCol w:w="1418"/>
        <w:gridCol w:w="1418"/>
        <w:gridCol w:w="1418"/>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0" w:type="pct"/>
            <w:tcBorders>
              <w:bottom w:val="single" w:color="auto" w:sz="12" w:space="0"/>
            </w:tcBorders>
            <w:vAlign w:val="center"/>
          </w:tcPr>
          <w:p>
            <w:pPr>
              <w:spacing w:line="400" w:lineRule="exact"/>
              <w:jc w:val="center"/>
              <w:rPr>
                <w:sz w:val="18"/>
                <w:szCs w:val="18"/>
              </w:rPr>
            </w:pPr>
            <w:r>
              <w:rPr>
                <w:rFonts w:hint="eastAsia"/>
                <w:sz w:val="18"/>
                <w:szCs w:val="18"/>
              </w:rPr>
              <w:t>氧化物</w:t>
            </w:r>
          </w:p>
        </w:tc>
        <w:tc>
          <w:tcPr>
            <w:tcW w:w="833" w:type="pct"/>
            <w:tcBorders>
              <w:bottom w:val="single" w:color="auto" w:sz="12" w:space="0"/>
            </w:tcBorders>
            <w:vAlign w:val="center"/>
          </w:tcPr>
          <w:p>
            <w:pPr>
              <w:spacing w:line="400" w:lineRule="exact"/>
              <w:jc w:val="center"/>
              <w:rPr>
                <w:sz w:val="18"/>
                <w:szCs w:val="18"/>
              </w:rPr>
            </w:pPr>
            <w:r>
              <w:rPr>
                <w:rFonts w:hint="eastAsia"/>
                <w:sz w:val="18"/>
                <w:szCs w:val="18"/>
              </w:rPr>
              <w:t>质量分数</w:t>
            </w:r>
            <w:r>
              <w:rPr>
                <w:sz w:val="18"/>
                <w:szCs w:val="18"/>
              </w:rPr>
              <w:t xml:space="preserve"> / %</w:t>
            </w:r>
          </w:p>
        </w:tc>
        <w:tc>
          <w:tcPr>
            <w:tcW w:w="833" w:type="pct"/>
            <w:tcBorders>
              <w:bottom w:val="single" w:color="auto" w:sz="12" w:space="0"/>
              <w:right w:val="double" w:color="auto" w:sz="4" w:space="0"/>
            </w:tcBorders>
            <w:vAlign w:val="center"/>
          </w:tcPr>
          <w:p>
            <w:pPr>
              <w:spacing w:line="400" w:lineRule="exact"/>
              <w:jc w:val="center"/>
              <w:rPr>
                <w:sz w:val="18"/>
                <w:szCs w:val="18"/>
              </w:rPr>
            </w:pPr>
            <w:r>
              <w:rPr>
                <w:rFonts w:hint="eastAsia"/>
                <w:sz w:val="18"/>
                <w:szCs w:val="18"/>
              </w:rPr>
              <w:t>重复性限（r）</w:t>
            </w:r>
          </w:p>
        </w:tc>
        <w:tc>
          <w:tcPr>
            <w:tcW w:w="833" w:type="pct"/>
            <w:tcBorders>
              <w:left w:val="double" w:color="auto" w:sz="4" w:space="0"/>
              <w:bottom w:val="single" w:color="auto" w:sz="12" w:space="0"/>
            </w:tcBorders>
            <w:vAlign w:val="center"/>
          </w:tcPr>
          <w:p>
            <w:pPr>
              <w:spacing w:line="400" w:lineRule="exact"/>
              <w:jc w:val="center"/>
              <w:rPr>
                <w:sz w:val="18"/>
                <w:szCs w:val="18"/>
              </w:rPr>
            </w:pPr>
            <w:r>
              <w:rPr>
                <w:rFonts w:hint="eastAsia"/>
                <w:sz w:val="18"/>
                <w:szCs w:val="18"/>
              </w:rPr>
              <w:t>氧化物</w:t>
            </w:r>
          </w:p>
        </w:tc>
        <w:tc>
          <w:tcPr>
            <w:tcW w:w="833" w:type="pct"/>
            <w:tcBorders>
              <w:bottom w:val="single" w:color="auto" w:sz="12" w:space="0"/>
            </w:tcBorders>
            <w:vAlign w:val="center"/>
          </w:tcPr>
          <w:p>
            <w:pPr>
              <w:spacing w:line="400" w:lineRule="exact"/>
              <w:jc w:val="center"/>
              <w:rPr>
                <w:sz w:val="18"/>
                <w:szCs w:val="18"/>
              </w:rPr>
            </w:pPr>
            <w:r>
              <w:rPr>
                <w:rFonts w:hint="eastAsia"/>
                <w:sz w:val="18"/>
                <w:szCs w:val="18"/>
              </w:rPr>
              <w:t>质量分数</w:t>
            </w:r>
            <w:r>
              <w:rPr>
                <w:sz w:val="18"/>
                <w:szCs w:val="18"/>
              </w:rPr>
              <w:t xml:space="preserve"> / %</w:t>
            </w:r>
          </w:p>
        </w:tc>
        <w:tc>
          <w:tcPr>
            <w:tcW w:w="848" w:type="pct"/>
            <w:tcBorders>
              <w:bottom w:val="single" w:color="auto" w:sz="12" w:space="0"/>
            </w:tcBorders>
            <w:vAlign w:val="center"/>
          </w:tcPr>
          <w:p>
            <w:pPr>
              <w:spacing w:line="400" w:lineRule="exact"/>
              <w:jc w:val="center"/>
              <w:rPr>
                <w:sz w:val="18"/>
                <w:szCs w:val="18"/>
              </w:rPr>
            </w:pPr>
            <w:r>
              <w:rPr>
                <w:rFonts w:hint="eastAsia"/>
                <w:sz w:val="18"/>
                <w:szCs w:val="18"/>
              </w:rPr>
              <w:t>重复性限（r）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tcBorders>
              <w:top w:val="single" w:color="auto" w:sz="12" w:space="0"/>
            </w:tcBorders>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镧</w:t>
            </w:r>
          </w:p>
        </w:tc>
        <w:tc>
          <w:tcPr>
            <w:tcW w:w="833" w:type="pct"/>
            <w:tcBorders>
              <w:top w:val="single" w:color="auto" w:sz="12" w:space="0"/>
            </w:tcBorders>
            <w:vAlign w:val="center"/>
          </w:tcPr>
          <w:p>
            <w:pPr>
              <w:spacing w:line="400" w:lineRule="exact"/>
              <w:jc w:val="center"/>
              <w:rPr>
                <w:sz w:val="18"/>
                <w:szCs w:val="18"/>
              </w:rPr>
            </w:pPr>
            <w:r>
              <w:rPr>
                <w:rFonts w:eastAsiaTheme="minorEastAsia"/>
                <w:kern w:val="0"/>
                <w:sz w:val="18"/>
                <w:szCs w:val="18"/>
              </w:rPr>
              <w:t>0.00010</w:t>
            </w:r>
          </w:p>
        </w:tc>
        <w:tc>
          <w:tcPr>
            <w:tcW w:w="833" w:type="pct"/>
            <w:tcBorders>
              <w:top w:val="single" w:color="auto" w:sz="12" w:space="0"/>
              <w:right w:val="double" w:color="auto" w:sz="4" w:space="0"/>
            </w:tcBorders>
            <w:vAlign w:val="center"/>
          </w:tcPr>
          <w:p>
            <w:pPr>
              <w:spacing w:line="400" w:lineRule="exact"/>
              <w:jc w:val="center"/>
              <w:rPr>
                <w:sz w:val="18"/>
                <w:szCs w:val="18"/>
              </w:rPr>
            </w:pPr>
            <w:r>
              <w:rPr>
                <w:sz w:val="18"/>
                <w:szCs w:val="18"/>
              </w:rPr>
              <w:t>0.00001</w:t>
            </w:r>
          </w:p>
        </w:tc>
        <w:tc>
          <w:tcPr>
            <w:tcW w:w="833" w:type="pct"/>
            <w:vMerge w:val="restart"/>
            <w:tcBorders>
              <w:top w:val="single" w:color="auto" w:sz="12" w:space="0"/>
              <w:left w:val="double" w:color="auto" w:sz="4" w:space="0"/>
            </w:tcBorders>
            <w:vAlign w:val="center"/>
          </w:tcPr>
          <w:p>
            <w:pPr>
              <w:spacing w:line="400" w:lineRule="exact"/>
              <w:jc w:val="center"/>
              <w:rPr>
                <w:sz w:val="18"/>
                <w:szCs w:val="18"/>
              </w:rPr>
            </w:pPr>
            <w:r>
              <w:rPr>
                <w:rFonts w:hint="eastAsia"/>
                <w:sz w:val="18"/>
                <w:szCs w:val="18"/>
              </w:rPr>
              <w:t>氧化镝</w:t>
            </w:r>
          </w:p>
        </w:tc>
        <w:tc>
          <w:tcPr>
            <w:tcW w:w="833" w:type="pct"/>
            <w:tcBorders>
              <w:top w:val="single" w:color="auto" w:sz="12" w:space="0"/>
            </w:tcBorders>
            <w:vAlign w:val="center"/>
          </w:tcPr>
          <w:p>
            <w:pPr>
              <w:spacing w:line="400" w:lineRule="exact"/>
              <w:jc w:val="center"/>
              <w:rPr>
                <w:sz w:val="18"/>
                <w:szCs w:val="18"/>
              </w:rPr>
            </w:pPr>
            <w:r>
              <w:rPr>
                <w:sz w:val="18"/>
                <w:szCs w:val="18"/>
              </w:rPr>
              <w:t>0.00012</w:t>
            </w:r>
          </w:p>
        </w:tc>
        <w:tc>
          <w:tcPr>
            <w:tcW w:w="848" w:type="pct"/>
            <w:tcBorders>
              <w:top w:val="single" w:color="auto" w:sz="12" w:space="0"/>
            </w:tcBorders>
            <w:vAlign w:val="center"/>
          </w:tcPr>
          <w:p>
            <w:pPr>
              <w:spacing w:line="400" w:lineRule="exact"/>
              <w:jc w:val="center"/>
              <w:rPr>
                <w:sz w:val="18"/>
                <w:szCs w:val="18"/>
              </w:rPr>
            </w:pPr>
            <w:r>
              <w:rPr>
                <w:sz w:val="18"/>
                <w:szCs w:val="18"/>
              </w:rPr>
              <w:t>0.00002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0.00060</w:t>
            </w:r>
          </w:p>
        </w:tc>
        <w:tc>
          <w:tcPr>
            <w:tcW w:w="833" w:type="pct"/>
            <w:tcBorders>
              <w:right w:val="double" w:color="auto" w:sz="4" w:space="0"/>
            </w:tcBorders>
            <w:vAlign w:val="center"/>
          </w:tcPr>
          <w:p>
            <w:pPr>
              <w:spacing w:line="400" w:lineRule="exact"/>
              <w:jc w:val="center"/>
              <w:rPr>
                <w:sz w:val="18"/>
                <w:szCs w:val="18"/>
              </w:rPr>
            </w:pPr>
            <w:r>
              <w:rPr>
                <w:sz w:val="18"/>
                <w:szCs w:val="18"/>
              </w:rPr>
              <w:t>0.00004</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0.00060</w:t>
            </w:r>
          </w:p>
        </w:tc>
        <w:tc>
          <w:tcPr>
            <w:tcW w:w="848" w:type="pct"/>
            <w:vAlign w:val="center"/>
          </w:tcPr>
          <w:p>
            <w:pPr>
              <w:spacing w:line="400" w:lineRule="exact"/>
              <w:jc w:val="center"/>
              <w:rPr>
                <w:sz w:val="18"/>
                <w:szCs w:val="18"/>
              </w:rPr>
            </w:pPr>
            <w:r>
              <w:rPr>
                <w:sz w:val="18"/>
                <w:szCs w:val="18"/>
              </w:rPr>
              <w:t>0.00005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0.0042</w:t>
            </w:r>
          </w:p>
        </w:tc>
        <w:tc>
          <w:tcPr>
            <w:tcW w:w="833" w:type="pct"/>
            <w:tcBorders>
              <w:right w:val="double" w:color="auto" w:sz="4" w:space="0"/>
            </w:tcBorders>
            <w:vAlign w:val="center"/>
          </w:tcPr>
          <w:p>
            <w:pPr>
              <w:spacing w:line="400" w:lineRule="exact"/>
              <w:jc w:val="center"/>
              <w:rPr>
                <w:sz w:val="18"/>
                <w:szCs w:val="18"/>
              </w:rPr>
            </w:pPr>
            <w:r>
              <w:rPr>
                <w:sz w:val="18"/>
                <w:szCs w:val="18"/>
              </w:rPr>
              <w:t>0.0002</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48" w:type="pct"/>
            <w:vAlign w:val="center"/>
          </w:tcPr>
          <w:p>
            <w:pPr>
              <w:spacing w:line="400" w:lineRule="exact"/>
              <w:jc w:val="center"/>
              <w:rPr>
                <w:sz w:val="18"/>
                <w:szCs w:val="18"/>
              </w:rPr>
            </w:pPr>
            <w:r>
              <w:rPr>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820" w:type="pct"/>
            <w:vMerge w:val="restart"/>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铈</w:t>
            </w:r>
          </w:p>
        </w:tc>
        <w:tc>
          <w:tcPr>
            <w:tcW w:w="833" w:type="pct"/>
            <w:vAlign w:val="center"/>
          </w:tcPr>
          <w:p>
            <w:pPr>
              <w:spacing w:line="400" w:lineRule="exact"/>
              <w:jc w:val="center"/>
              <w:rPr>
                <w:sz w:val="18"/>
                <w:szCs w:val="18"/>
              </w:rPr>
            </w:pPr>
            <w:r>
              <w:rPr>
                <w:rFonts w:eastAsiaTheme="minorEastAsia"/>
                <w:kern w:val="0"/>
                <w:sz w:val="18"/>
                <w:szCs w:val="18"/>
              </w:rPr>
              <w:t>0.00030</w:t>
            </w:r>
          </w:p>
        </w:tc>
        <w:tc>
          <w:tcPr>
            <w:tcW w:w="833" w:type="pct"/>
            <w:tcBorders>
              <w:right w:val="double" w:color="auto" w:sz="4" w:space="0"/>
            </w:tcBorders>
            <w:vAlign w:val="center"/>
          </w:tcPr>
          <w:p>
            <w:pPr>
              <w:spacing w:line="400" w:lineRule="exact"/>
              <w:jc w:val="center"/>
              <w:rPr>
                <w:sz w:val="18"/>
                <w:szCs w:val="18"/>
              </w:rPr>
            </w:pPr>
            <w:r>
              <w:rPr>
                <w:sz w:val="18"/>
                <w:szCs w:val="18"/>
              </w:rPr>
              <w:t>0.00003</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氧化钬</w:t>
            </w:r>
          </w:p>
        </w:tc>
        <w:tc>
          <w:tcPr>
            <w:tcW w:w="833" w:type="pct"/>
            <w:vAlign w:val="center"/>
          </w:tcPr>
          <w:p>
            <w:pPr>
              <w:spacing w:line="400" w:lineRule="exact"/>
              <w:jc w:val="center"/>
              <w:rPr>
                <w:sz w:val="18"/>
                <w:szCs w:val="18"/>
              </w:rPr>
            </w:pPr>
            <w:r>
              <w:rPr>
                <w:sz w:val="18"/>
                <w:szCs w:val="18"/>
              </w:rPr>
              <w:t>0.00010</w:t>
            </w:r>
          </w:p>
        </w:tc>
        <w:tc>
          <w:tcPr>
            <w:tcW w:w="848" w:type="pct"/>
            <w:vAlign w:val="center"/>
          </w:tcPr>
          <w:p>
            <w:pPr>
              <w:spacing w:line="400" w:lineRule="exact"/>
              <w:jc w:val="center"/>
              <w:rPr>
                <w:sz w:val="18"/>
                <w:szCs w:val="18"/>
              </w:rPr>
            </w:pPr>
            <w:r>
              <w:rPr>
                <w:sz w:val="18"/>
                <w:szCs w:val="18"/>
              </w:rPr>
              <w:t>0.00001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0.00071</w:t>
            </w:r>
          </w:p>
        </w:tc>
        <w:tc>
          <w:tcPr>
            <w:tcW w:w="833" w:type="pct"/>
            <w:tcBorders>
              <w:right w:val="double" w:color="auto" w:sz="4" w:space="0"/>
            </w:tcBorders>
            <w:vAlign w:val="center"/>
          </w:tcPr>
          <w:p>
            <w:pPr>
              <w:spacing w:line="400" w:lineRule="exact"/>
              <w:jc w:val="center"/>
              <w:rPr>
                <w:sz w:val="18"/>
                <w:szCs w:val="18"/>
              </w:rPr>
            </w:pPr>
            <w:r>
              <w:rPr>
                <w:sz w:val="18"/>
                <w:szCs w:val="18"/>
              </w:rPr>
              <w:t>0.00004</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0.00060</w:t>
            </w:r>
          </w:p>
        </w:tc>
        <w:tc>
          <w:tcPr>
            <w:tcW w:w="848" w:type="pct"/>
            <w:vAlign w:val="center"/>
          </w:tcPr>
          <w:p>
            <w:pPr>
              <w:pStyle w:val="28"/>
              <w:pBdr>
                <w:bottom w:val="none" w:color="auto" w:sz="0" w:space="0"/>
              </w:pBdr>
              <w:tabs>
                <w:tab w:val="clear" w:pos="4153"/>
                <w:tab w:val="clear" w:pos="8306"/>
              </w:tabs>
              <w:snapToGrid/>
              <w:spacing w:line="400" w:lineRule="exact"/>
            </w:pPr>
            <w:r>
              <w:t>0.00004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rFonts w:eastAsia="等线"/>
                <w:color w:val="000000"/>
                <w:sz w:val="18"/>
                <w:szCs w:val="18"/>
              </w:rPr>
              <w:t>0.0043</w:t>
            </w:r>
          </w:p>
        </w:tc>
        <w:tc>
          <w:tcPr>
            <w:tcW w:w="833" w:type="pct"/>
            <w:tcBorders>
              <w:right w:val="double" w:color="auto" w:sz="4" w:space="0"/>
            </w:tcBorders>
            <w:vAlign w:val="center"/>
          </w:tcPr>
          <w:p>
            <w:pPr>
              <w:spacing w:line="400" w:lineRule="exact"/>
              <w:jc w:val="center"/>
              <w:rPr>
                <w:sz w:val="18"/>
                <w:szCs w:val="18"/>
              </w:rPr>
            </w:pPr>
            <w:r>
              <w:rPr>
                <w:rFonts w:eastAsia="等线"/>
                <w:color w:val="000000"/>
                <w:sz w:val="18"/>
                <w:szCs w:val="18"/>
              </w:rPr>
              <w:t>0.0002</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0.0042</w:t>
            </w:r>
          </w:p>
        </w:tc>
        <w:tc>
          <w:tcPr>
            <w:tcW w:w="848" w:type="pct"/>
            <w:vAlign w:val="center"/>
          </w:tcPr>
          <w:p>
            <w:pPr>
              <w:spacing w:line="400" w:lineRule="exact"/>
              <w:jc w:val="center"/>
              <w:rPr>
                <w:sz w:val="18"/>
                <w:szCs w:val="18"/>
              </w:rPr>
            </w:pPr>
            <w:r>
              <w:rPr>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镨</w:t>
            </w:r>
          </w:p>
        </w:tc>
        <w:tc>
          <w:tcPr>
            <w:tcW w:w="833" w:type="pct"/>
            <w:vAlign w:val="center"/>
          </w:tcPr>
          <w:p>
            <w:pPr>
              <w:spacing w:line="400" w:lineRule="exact"/>
              <w:jc w:val="center"/>
              <w:rPr>
                <w:sz w:val="18"/>
                <w:szCs w:val="18"/>
              </w:rPr>
            </w:pPr>
            <w:r>
              <w:rPr>
                <w:sz w:val="18"/>
                <w:szCs w:val="18"/>
              </w:rPr>
              <w:t>0.00010</w:t>
            </w:r>
          </w:p>
        </w:tc>
        <w:tc>
          <w:tcPr>
            <w:tcW w:w="833" w:type="pct"/>
            <w:tcBorders>
              <w:right w:val="double" w:color="auto" w:sz="4" w:space="0"/>
            </w:tcBorders>
            <w:vAlign w:val="center"/>
          </w:tcPr>
          <w:p>
            <w:pPr>
              <w:spacing w:line="400" w:lineRule="exact"/>
              <w:jc w:val="center"/>
              <w:rPr>
                <w:sz w:val="18"/>
                <w:szCs w:val="18"/>
              </w:rPr>
            </w:pPr>
            <w:r>
              <w:rPr>
                <w:sz w:val="18"/>
                <w:szCs w:val="18"/>
              </w:rPr>
              <w:t>0.00001</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铒</w:t>
            </w:r>
          </w:p>
        </w:tc>
        <w:tc>
          <w:tcPr>
            <w:tcW w:w="833" w:type="pct"/>
            <w:vAlign w:val="center"/>
          </w:tcPr>
          <w:p>
            <w:pPr>
              <w:spacing w:line="400" w:lineRule="exact"/>
              <w:jc w:val="center"/>
              <w:rPr>
                <w:sz w:val="18"/>
                <w:szCs w:val="18"/>
              </w:rPr>
            </w:pPr>
            <w:r>
              <w:rPr>
                <w:sz w:val="18"/>
                <w:szCs w:val="18"/>
              </w:rPr>
              <w:t>0.00011</w:t>
            </w:r>
          </w:p>
        </w:tc>
        <w:tc>
          <w:tcPr>
            <w:tcW w:w="848" w:type="pct"/>
            <w:vAlign w:val="center"/>
          </w:tcPr>
          <w:p>
            <w:pPr>
              <w:spacing w:line="400" w:lineRule="exact"/>
              <w:jc w:val="center"/>
              <w:rPr>
                <w:sz w:val="18"/>
                <w:szCs w:val="18"/>
              </w:rPr>
            </w:pPr>
            <w:r>
              <w:rPr>
                <w:sz w:val="18"/>
                <w:szCs w:val="18"/>
              </w:rPr>
              <w:t>0.00001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0.00057</w:t>
            </w:r>
          </w:p>
        </w:tc>
        <w:tc>
          <w:tcPr>
            <w:tcW w:w="833" w:type="pct"/>
            <w:tcBorders>
              <w:right w:val="double" w:color="auto" w:sz="4" w:space="0"/>
            </w:tcBorders>
            <w:vAlign w:val="center"/>
          </w:tcPr>
          <w:p>
            <w:pPr>
              <w:spacing w:line="400" w:lineRule="exact"/>
              <w:jc w:val="center"/>
              <w:rPr>
                <w:sz w:val="18"/>
                <w:szCs w:val="18"/>
              </w:rPr>
            </w:pPr>
            <w:r>
              <w:rPr>
                <w:sz w:val="18"/>
                <w:szCs w:val="18"/>
              </w:rPr>
              <w:t>0.00004</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0.00056</w:t>
            </w:r>
          </w:p>
        </w:tc>
        <w:tc>
          <w:tcPr>
            <w:tcW w:w="848" w:type="pct"/>
            <w:vAlign w:val="center"/>
          </w:tcPr>
          <w:p>
            <w:pPr>
              <w:spacing w:line="400" w:lineRule="exact"/>
              <w:jc w:val="center"/>
              <w:rPr>
                <w:sz w:val="18"/>
                <w:szCs w:val="18"/>
              </w:rPr>
            </w:pPr>
            <w:r>
              <w:rPr>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33" w:type="pct"/>
            <w:tcBorders>
              <w:right w:val="double" w:color="auto" w:sz="4" w:space="0"/>
            </w:tcBorders>
            <w:vAlign w:val="center"/>
          </w:tcPr>
          <w:p>
            <w:pPr>
              <w:spacing w:line="400" w:lineRule="exact"/>
              <w:jc w:val="center"/>
              <w:rPr>
                <w:sz w:val="18"/>
                <w:szCs w:val="18"/>
              </w:rPr>
            </w:pPr>
            <w:r>
              <w:rPr>
                <w:sz w:val="18"/>
                <w:szCs w:val="18"/>
              </w:rPr>
              <w:t>0.0003</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0.0040</w:t>
            </w:r>
          </w:p>
        </w:tc>
        <w:tc>
          <w:tcPr>
            <w:tcW w:w="848" w:type="pct"/>
            <w:vAlign w:val="center"/>
          </w:tcPr>
          <w:p>
            <w:pPr>
              <w:spacing w:line="400" w:lineRule="exact"/>
              <w:jc w:val="center"/>
              <w:rPr>
                <w:sz w:val="18"/>
                <w:szCs w:val="18"/>
              </w:rPr>
            </w:pPr>
            <w:r>
              <w:rPr>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钕</w:t>
            </w:r>
          </w:p>
        </w:tc>
        <w:tc>
          <w:tcPr>
            <w:tcW w:w="833" w:type="pct"/>
            <w:vAlign w:val="center"/>
          </w:tcPr>
          <w:p>
            <w:pPr>
              <w:spacing w:line="400" w:lineRule="exact"/>
              <w:jc w:val="center"/>
              <w:rPr>
                <w:sz w:val="18"/>
                <w:szCs w:val="18"/>
              </w:rPr>
            </w:pPr>
            <w:r>
              <w:rPr>
                <w:sz w:val="18"/>
                <w:szCs w:val="18"/>
              </w:rPr>
              <w:t>0.00010</w:t>
            </w:r>
          </w:p>
        </w:tc>
        <w:tc>
          <w:tcPr>
            <w:tcW w:w="833" w:type="pct"/>
            <w:tcBorders>
              <w:right w:val="double" w:color="auto" w:sz="4" w:space="0"/>
            </w:tcBorders>
            <w:vAlign w:val="center"/>
          </w:tcPr>
          <w:p>
            <w:pPr>
              <w:spacing w:line="400" w:lineRule="exact"/>
              <w:jc w:val="center"/>
              <w:rPr>
                <w:sz w:val="18"/>
                <w:szCs w:val="18"/>
              </w:rPr>
            </w:pPr>
            <w:r>
              <w:rPr>
                <w:sz w:val="18"/>
                <w:szCs w:val="18"/>
              </w:rPr>
              <w:t>0.00001</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铥</w:t>
            </w:r>
          </w:p>
        </w:tc>
        <w:tc>
          <w:tcPr>
            <w:tcW w:w="833" w:type="pct"/>
            <w:vAlign w:val="center"/>
          </w:tcPr>
          <w:p>
            <w:pPr>
              <w:pStyle w:val="28"/>
              <w:pBdr>
                <w:bottom w:val="none" w:color="auto" w:sz="0" w:space="0"/>
              </w:pBdr>
              <w:tabs>
                <w:tab w:val="clear" w:pos="4153"/>
                <w:tab w:val="clear" w:pos="8306"/>
              </w:tabs>
              <w:snapToGrid/>
              <w:spacing w:line="400" w:lineRule="exact"/>
            </w:pPr>
            <w:r>
              <w:t>0.00012</w:t>
            </w:r>
          </w:p>
        </w:tc>
        <w:tc>
          <w:tcPr>
            <w:tcW w:w="848" w:type="pct"/>
            <w:vAlign w:val="center"/>
          </w:tcPr>
          <w:p>
            <w:pPr>
              <w:spacing w:line="400" w:lineRule="exact"/>
              <w:jc w:val="center"/>
              <w:rPr>
                <w:sz w:val="18"/>
                <w:szCs w:val="18"/>
              </w:rPr>
            </w:pPr>
            <w:r>
              <w:rPr>
                <w:rFonts w:eastAsia="等线"/>
                <w:color w:val="000000"/>
                <w:sz w:val="18"/>
                <w:szCs w:val="18"/>
              </w:rPr>
              <w:t>0.00001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0.00062</w:t>
            </w:r>
          </w:p>
        </w:tc>
        <w:tc>
          <w:tcPr>
            <w:tcW w:w="833" w:type="pct"/>
            <w:tcBorders>
              <w:right w:val="double" w:color="auto" w:sz="4" w:space="0"/>
            </w:tcBorders>
            <w:vAlign w:val="center"/>
          </w:tcPr>
          <w:p>
            <w:pPr>
              <w:spacing w:line="400" w:lineRule="exact"/>
              <w:jc w:val="center"/>
              <w:rPr>
                <w:sz w:val="18"/>
                <w:szCs w:val="18"/>
              </w:rPr>
            </w:pPr>
            <w:r>
              <w:rPr>
                <w:sz w:val="18"/>
                <w:szCs w:val="18"/>
              </w:rPr>
              <w:t>0.00005</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0.00062</w:t>
            </w:r>
          </w:p>
        </w:tc>
        <w:tc>
          <w:tcPr>
            <w:tcW w:w="848" w:type="pct"/>
            <w:vAlign w:val="center"/>
          </w:tcPr>
          <w:p>
            <w:pPr>
              <w:spacing w:line="400" w:lineRule="exact"/>
              <w:jc w:val="center"/>
              <w:rPr>
                <w:sz w:val="18"/>
                <w:szCs w:val="18"/>
              </w:rPr>
            </w:pPr>
            <w:r>
              <w:rPr>
                <w:rFonts w:eastAsia="等线"/>
                <w:color w:val="000000"/>
                <w:sz w:val="18"/>
                <w:szCs w:val="18"/>
              </w:rPr>
              <w:t>0.00005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33" w:type="pct"/>
            <w:tcBorders>
              <w:right w:val="double" w:color="auto" w:sz="4" w:space="0"/>
            </w:tcBorders>
            <w:vAlign w:val="center"/>
          </w:tcPr>
          <w:p>
            <w:pPr>
              <w:spacing w:line="400" w:lineRule="exact"/>
              <w:jc w:val="center"/>
              <w:rPr>
                <w:sz w:val="18"/>
                <w:szCs w:val="18"/>
              </w:rPr>
            </w:pPr>
            <w:r>
              <w:rPr>
                <w:sz w:val="18"/>
                <w:szCs w:val="18"/>
              </w:rPr>
              <w:t>0.0003</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48" w:type="pct"/>
            <w:vAlign w:val="center"/>
          </w:tcPr>
          <w:p>
            <w:pPr>
              <w:spacing w:line="400" w:lineRule="exact"/>
              <w:jc w:val="center"/>
              <w:rPr>
                <w:sz w:val="18"/>
                <w:szCs w:val="18"/>
              </w:rPr>
            </w:pPr>
            <w:r>
              <w:rPr>
                <w:rFonts w:eastAsia="等线"/>
                <w:color w:val="000000"/>
                <w:sz w:val="18"/>
                <w:szCs w:val="18"/>
              </w:rPr>
              <w:t>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氧化钐</w:t>
            </w:r>
          </w:p>
        </w:tc>
        <w:tc>
          <w:tcPr>
            <w:tcW w:w="833" w:type="pct"/>
            <w:vAlign w:val="center"/>
          </w:tcPr>
          <w:p>
            <w:pPr>
              <w:spacing w:line="400" w:lineRule="exact"/>
              <w:jc w:val="center"/>
              <w:rPr>
                <w:sz w:val="18"/>
                <w:szCs w:val="18"/>
              </w:rPr>
            </w:pPr>
            <w:r>
              <w:rPr>
                <w:sz w:val="18"/>
                <w:szCs w:val="18"/>
              </w:rPr>
              <w:t>0.00015</w:t>
            </w:r>
          </w:p>
        </w:tc>
        <w:tc>
          <w:tcPr>
            <w:tcW w:w="833" w:type="pct"/>
            <w:tcBorders>
              <w:right w:val="double" w:color="auto" w:sz="4" w:space="0"/>
            </w:tcBorders>
            <w:vAlign w:val="center"/>
          </w:tcPr>
          <w:p>
            <w:pPr>
              <w:spacing w:line="400" w:lineRule="exact"/>
              <w:jc w:val="center"/>
              <w:rPr>
                <w:sz w:val="18"/>
                <w:szCs w:val="18"/>
              </w:rPr>
            </w:pPr>
            <w:r>
              <w:rPr>
                <w:sz w:val="18"/>
                <w:szCs w:val="18"/>
              </w:rPr>
              <w:t>0.00002</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氧化镱</w:t>
            </w:r>
          </w:p>
        </w:tc>
        <w:tc>
          <w:tcPr>
            <w:tcW w:w="833" w:type="pct"/>
            <w:vAlign w:val="center"/>
          </w:tcPr>
          <w:p>
            <w:pPr>
              <w:spacing w:line="400" w:lineRule="exact"/>
              <w:jc w:val="center"/>
              <w:rPr>
                <w:sz w:val="18"/>
                <w:szCs w:val="18"/>
              </w:rPr>
            </w:pPr>
            <w:r>
              <w:rPr>
                <w:sz w:val="18"/>
                <w:szCs w:val="18"/>
              </w:rPr>
              <w:t>0.00010</w:t>
            </w:r>
          </w:p>
        </w:tc>
        <w:tc>
          <w:tcPr>
            <w:tcW w:w="848" w:type="pct"/>
            <w:vAlign w:val="center"/>
          </w:tcPr>
          <w:p>
            <w:pPr>
              <w:spacing w:line="400" w:lineRule="exact"/>
              <w:jc w:val="center"/>
              <w:rPr>
                <w:sz w:val="18"/>
                <w:szCs w:val="18"/>
              </w:rPr>
            </w:pPr>
            <w:r>
              <w:rPr>
                <w:sz w:val="18"/>
                <w:szCs w:val="18"/>
              </w:rPr>
              <w:t>0.00001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0.00064</w:t>
            </w:r>
          </w:p>
        </w:tc>
        <w:tc>
          <w:tcPr>
            <w:tcW w:w="833" w:type="pct"/>
            <w:tcBorders>
              <w:right w:val="double" w:color="auto" w:sz="4" w:space="0"/>
            </w:tcBorders>
            <w:vAlign w:val="center"/>
          </w:tcPr>
          <w:p>
            <w:pPr>
              <w:spacing w:line="400" w:lineRule="exact"/>
              <w:jc w:val="center"/>
              <w:rPr>
                <w:sz w:val="18"/>
                <w:szCs w:val="18"/>
              </w:rPr>
            </w:pPr>
            <w:r>
              <w:rPr>
                <w:sz w:val="18"/>
                <w:szCs w:val="18"/>
              </w:rPr>
              <w:t>0.00004</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0.00059</w:t>
            </w:r>
          </w:p>
        </w:tc>
        <w:tc>
          <w:tcPr>
            <w:tcW w:w="848" w:type="pct"/>
            <w:vAlign w:val="center"/>
          </w:tcPr>
          <w:p>
            <w:pPr>
              <w:spacing w:line="400" w:lineRule="exact"/>
              <w:jc w:val="center"/>
              <w:rPr>
                <w:sz w:val="18"/>
                <w:szCs w:val="18"/>
              </w:rPr>
            </w:pPr>
            <w:r>
              <w:rPr>
                <w:sz w:val="18"/>
                <w:szCs w:val="18"/>
              </w:rPr>
              <w:t>0.00004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33" w:type="pct"/>
            <w:tcBorders>
              <w:right w:val="double" w:color="auto" w:sz="4" w:space="0"/>
            </w:tcBorders>
            <w:vAlign w:val="center"/>
          </w:tcPr>
          <w:p>
            <w:pPr>
              <w:spacing w:line="400" w:lineRule="exact"/>
              <w:jc w:val="center"/>
              <w:rPr>
                <w:sz w:val="18"/>
                <w:szCs w:val="18"/>
              </w:rPr>
            </w:pPr>
            <w:r>
              <w:rPr>
                <w:sz w:val="18"/>
                <w:szCs w:val="18"/>
              </w:rPr>
              <w:t>0.0002</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48" w:type="pct"/>
            <w:vAlign w:val="center"/>
          </w:tcPr>
          <w:p>
            <w:pPr>
              <w:spacing w:line="400" w:lineRule="exact"/>
              <w:jc w:val="center"/>
              <w:rPr>
                <w:sz w:val="18"/>
                <w:szCs w:val="18"/>
              </w:rPr>
            </w:pPr>
            <w:r>
              <w:rPr>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氧化钆</w:t>
            </w:r>
          </w:p>
        </w:tc>
        <w:tc>
          <w:tcPr>
            <w:tcW w:w="833" w:type="pct"/>
            <w:vAlign w:val="center"/>
          </w:tcPr>
          <w:p>
            <w:pPr>
              <w:spacing w:line="400" w:lineRule="exact"/>
              <w:jc w:val="center"/>
              <w:rPr>
                <w:sz w:val="18"/>
                <w:szCs w:val="18"/>
              </w:rPr>
            </w:pPr>
            <w:r>
              <w:rPr>
                <w:sz w:val="18"/>
                <w:szCs w:val="18"/>
              </w:rPr>
              <w:t>0.00015</w:t>
            </w:r>
          </w:p>
        </w:tc>
        <w:tc>
          <w:tcPr>
            <w:tcW w:w="833" w:type="pct"/>
            <w:tcBorders>
              <w:right w:val="double" w:color="auto" w:sz="4" w:space="0"/>
            </w:tcBorders>
            <w:vAlign w:val="center"/>
          </w:tcPr>
          <w:p>
            <w:pPr>
              <w:spacing w:line="400" w:lineRule="exact"/>
              <w:jc w:val="center"/>
              <w:rPr>
                <w:sz w:val="18"/>
                <w:szCs w:val="18"/>
              </w:rPr>
            </w:pPr>
            <w:r>
              <w:rPr>
                <w:sz w:val="18"/>
                <w:szCs w:val="18"/>
              </w:rPr>
              <w:t>0.00002</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氧化镥</w:t>
            </w:r>
          </w:p>
        </w:tc>
        <w:tc>
          <w:tcPr>
            <w:tcW w:w="833" w:type="pct"/>
            <w:vAlign w:val="center"/>
          </w:tcPr>
          <w:p>
            <w:pPr>
              <w:spacing w:line="400" w:lineRule="exact"/>
              <w:jc w:val="center"/>
              <w:rPr>
                <w:sz w:val="18"/>
                <w:szCs w:val="18"/>
              </w:rPr>
            </w:pPr>
            <w:r>
              <w:rPr>
                <w:sz w:val="18"/>
                <w:szCs w:val="18"/>
              </w:rPr>
              <w:t>0.00011</w:t>
            </w:r>
          </w:p>
        </w:tc>
        <w:tc>
          <w:tcPr>
            <w:tcW w:w="848" w:type="pct"/>
            <w:vAlign w:val="center"/>
          </w:tcPr>
          <w:p>
            <w:pPr>
              <w:spacing w:line="400" w:lineRule="exact"/>
              <w:jc w:val="center"/>
              <w:rPr>
                <w:sz w:val="18"/>
                <w:szCs w:val="18"/>
              </w:rPr>
            </w:pPr>
            <w:r>
              <w:rPr>
                <w:sz w:val="18"/>
                <w:szCs w:val="18"/>
              </w:rPr>
              <w:t>0.00001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0.00059</w:t>
            </w:r>
          </w:p>
        </w:tc>
        <w:tc>
          <w:tcPr>
            <w:tcW w:w="833" w:type="pct"/>
            <w:tcBorders>
              <w:right w:val="double" w:color="auto" w:sz="4" w:space="0"/>
            </w:tcBorders>
            <w:vAlign w:val="center"/>
          </w:tcPr>
          <w:p>
            <w:pPr>
              <w:spacing w:line="400" w:lineRule="exact"/>
              <w:jc w:val="center"/>
              <w:rPr>
                <w:sz w:val="18"/>
                <w:szCs w:val="18"/>
              </w:rPr>
            </w:pPr>
            <w:r>
              <w:rPr>
                <w:sz w:val="18"/>
                <w:szCs w:val="18"/>
              </w:rPr>
              <w:t>0.00003</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0.00061</w:t>
            </w:r>
          </w:p>
        </w:tc>
        <w:tc>
          <w:tcPr>
            <w:tcW w:w="848" w:type="pct"/>
            <w:vAlign w:val="center"/>
          </w:tcPr>
          <w:p>
            <w:pPr>
              <w:spacing w:line="400" w:lineRule="exact"/>
              <w:jc w:val="center"/>
              <w:rPr>
                <w:sz w:val="18"/>
                <w:szCs w:val="18"/>
              </w:rPr>
            </w:pPr>
            <w:r>
              <w:rPr>
                <w:rFonts w:eastAsia="等线"/>
                <w:color w:val="000000"/>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0.0038</w:t>
            </w:r>
          </w:p>
        </w:tc>
        <w:tc>
          <w:tcPr>
            <w:tcW w:w="833" w:type="pct"/>
            <w:tcBorders>
              <w:right w:val="double" w:color="auto" w:sz="4" w:space="0"/>
            </w:tcBorders>
            <w:vAlign w:val="center"/>
          </w:tcPr>
          <w:p>
            <w:pPr>
              <w:spacing w:line="400" w:lineRule="exact"/>
              <w:jc w:val="center"/>
              <w:rPr>
                <w:sz w:val="18"/>
                <w:szCs w:val="18"/>
              </w:rPr>
            </w:pPr>
            <w:r>
              <w:rPr>
                <w:sz w:val="18"/>
                <w:szCs w:val="18"/>
              </w:rPr>
              <w:t>0.0002</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48" w:type="pct"/>
            <w:vAlign w:val="center"/>
          </w:tcPr>
          <w:p>
            <w:pPr>
              <w:spacing w:line="400" w:lineRule="exact"/>
              <w:jc w:val="center"/>
              <w:rPr>
                <w:sz w:val="18"/>
                <w:szCs w:val="18"/>
              </w:rPr>
            </w:pPr>
            <w:r>
              <w:rPr>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氧化铽</w:t>
            </w:r>
          </w:p>
        </w:tc>
        <w:tc>
          <w:tcPr>
            <w:tcW w:w="833" w:type="pct"/>
            <w:vAlign w:val="center"/>
          </w:tcPr>
          <w:p>
            <w:pPr>
              <w:spacing w:line="400" w:lineRule="exact"/>
              <w:jc w:val="center"/>
              <w:rPr>
                <w:sz w:val="18"/>
                <w:szCs w:val="18"/>
              </w:rPr>
            </w:pPr>
            <w:r>
              <w:rPr>
                <w:sz w:val="18"/>
                <w:szCs w:val="18"/>
              </w:rPr>
              <w:t>0.00009</w:t>
            </w:r>
          </w:p>
        </w:tc>
        <w:tc>
          <w:tcPr>
            <w:tcW w:w="833" w:type="pct"/>
            <w:tcBorders>
              <w:right w:val="double" w:color="auto" w:sz="4" w:space="0"/>
            </w:tcBorders>
            <w:vAlign w:val="center"/>
          </w:tcPr>
          <w:p>
            <w:pPr>
              <w:spacing w:line="400" w:lineRule="exact"/>
              <w:jc w:val="center"/>
              <w:rPr>
                <w:sz w:val="18"/>
                <w:szCs w:val="18"/>
              </w:rPr>
            </w:pPr>
            <w:r>
              <w:rPr>
                <w:sz w:val="18"/>
                <w:szCs w:val="18"/>
              </w:rPr>
              <w:t>0.00001</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氧化钇</w:t>
            </w:r>
          </w:p>
        </w:tc>
        <w:tc>
          <w:tcPr>
            <w:tcW w:w="833" w:type="pct"/>
            <w:vAlign w:val="center"/>
          </w:tcPr>
          <w:p>
            <w:pPr>
              <w:spacing w:line="400" w:lineRule="exact"/>
              <w:jc w:val="center"/>
              <w:rPr>
                <w:sz w:val="18"/>
                <w:szCs w:val="18"/>
              </w:rPr>
            </w:pPr>
            <w:r>
              <w:rPr>
                <w:rFonts w:eastAsia="等线"/>
                <w:color w:val="000000"/>
                <w:sz w:val="18"/>
                <w:szCs w:val="18"/>
              </w:rPr>
              <w:t>0.00014</w:t>
            </w:r>
          </w:p>
        </w:tc>
        <w:tc>
          <w:tcPr>
            <w:tcW w:w="848" w:type="pct"/>
            <w:vAlign w:val="center"/>
          </w:tcPr>
          <w:p>
            <w:pPr>
              <w:spacing w:line="400" w:lineRule="exact"/>
              <w:jc w:val="center"/>
              <w:rPr>
                <w:sz w:val="18"/>
                <w:szCs w:val="18"/>
              </w:rPr>
            </w:pPr>
            <w:r>
              <w:rPr>
                <w:rFonts w:eastAsia="等线"/>
                <w:color w:val="000000"/>
                <w:sz w:val="18"/>
                <w:szCs w:val="18"/>
              </w:rPr>
              <w:t>0.00001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0.00058</w:t>
            </w:r>
          </w:p>
        </w:tc>
        <w:tc>
          <w:tcPr>
            <w:tcW w:w="833" w:type="pct"/>
            <w:tcBorders>
              <w:right w:val="double" w:color="auto" w:sz="4" w:space="0"/>
            </w:tcBorders>
            <w:vAlign w:val="center"/>
          </w:tcPr>
          <w:p>
            <w:pPr>
              <w:spacing w:line="400" w:lineRule="exact"/>
              <w:jc w:val="center"/>
              <w:rPr>
                <w:sz w:val="18"/>
                <w:szCs w:val="18"/>
              </w:rPr>
            </w:pPr>
            <w:r>
              <w:rPr>
                <w:sz w:val="18"/>
                <w:szCs w:val="18"/>
              </w:rPr>
              <w:t>0.00003</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rFonts w:eastAsia="等线"/>
                <w:color w:val="000000"/>
                <w:sz w:val="18"/>
                <w:szCs w:val="18"/>
              </w:rPr>
              <w:t>0.00059</w:t>
            </w:r>
          </w:p>
        </w:tc>
        <w:tc>
          <w:tcPr>
            <w:tcW w:w="848" w:type="pct"/>
            <w:vAlign w:val="center"/>
          </w:tcPr>
          <w:p>
            <w:pPr>
              <w:spacing w:line="400" w:lineRule="exact"/>
              <w:jc w:val="center"/>
              <w:rPr>
                <w:sz w:val="18"/>
                <w:szCs w:val="18"/>
              </w:rPr>
            </w:pPr>
            <w:r>
              <w:rPr>
                <w:rFonts w:eastAsia="等线"/>
                <w:color w:val="000000"/>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33" w:type="pct"/>
            <w:tcBorders>
              <w:right w:val="double" w:color="auto" w:sz="4" w:space="0"/>
            </w:tcBorders>
            <w:vAlign w:val="center"/>
          </w:tcPr>
          <w:p>
            <w:pPr>
              <w:spacing w:line="400" w:lineRule="exact"/>
              <w:jc w:val="center"/>
              <w:rPr>
                <w:sz w:val="18"/>
                <w:szCs w:val="18"/>
              </w:rPr>
            </w:pPr>
            <w:r>
              <w:rPr>
                <w:sz w:val="18"/>
                <w:szCs w:val="18"/>
              </w:rPr>
              <w:t>0.0002</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rFonts w:eastAsia="等线"/>
                <w:color w:val="000000"/>
                <w:sz w:val="18"/>
                <w:szCs w:val="18"/>
              </w:rPr>
              <w:t>0.0042</w:t>
            </w:r>
          </w:p>
        </w:tc>
        <w:tc>
          <w:tcPr>
            <w:tcW w:w="848" w:type="pct"/>
            <w:vAlign w:val="center"/>
          </w:tcPr>
          <w:p>
            <w:pPr>
              <w:spacing w:line="400" w:lineRule="exact"/>
              <w:jc w:val="center"/>
              <w:rPr>
                <w:sz w:val="18"/>
                <w:szCs w:val="18"/>
              </w:rPr>
            </w:pPr>
            <w:r>
              <w:rPr>
                <w:rFonts w:eastAsia="等线"/>
                <w:color w:val="000000"/>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00" w:type="pct"/>
            <w:gridSpan w:val="6"/>
            <w:vAlign w:val="center"/>
          </w:tcPr>
          <w:p>
            <w:pPr>
              <w:spacing w:line="400" w:lineRule="exact"/>
              <w:jc w:val="left"/>
              <w:rPr>
                <w:sz w:val="18"/>
                <w:szCs w:val="18"/>
              </w:rPr>
            </w:pPr>
            <w:r>
              <w:rPr>
                <w:rFonts w:hint="eastAsia"/>
                <w:sz w:val="18"/>
                <w:szCs w:val="18"/>
              </w:rPr>
              <w:t>注：重复性限（r）为2.8×S</w:t>
            </w:r>
            <w:r>
              <w:rPr>
                <w:rFonts w:hint="eastAsia"/>
                <w:sz w:val="18"/>
                <w:szCs w:val="18"/>
                <w:vertAlign w:val="subscript"/>
              </w:rPr>
              <w:t>r</w:t>
            </w:r>
            <w:r>
              <w:rPr>
                <w:rFonts w:hint="eastAsia"/>
                <w:sz w:val="18"/>
                <w:szCs w:val="18"/>
              </w:rPr>
              <w:t>，S</w:t>
            </w:r>
            <w:r>
              <w:rPr>
                <w:rFonts w:hint="eastAsia"/>
                <w:sz w:val="18"/>
                <w:szCs w:val="18"/>
                <w:vertAlign w:val="subscript"/>
              </w:rPr>
              <w:t>r</w:t>
            </w:r>
            <w:r>
              <w:rPr>
                <w:rFonts w:hint="eastAsia"/>
                <w:sz w:val="18"/>
                <w:szCs w:val="18"/>
              </w:rPr>
              <w:t>为重复性标准差。</w:t>
            </w:r>
          </w:p>
        </w:tc>
      </w:tr>
    </w:tbl>
    <w:p>
      <w:pPr>
        <w:spacing w:line="400" w:lineRule="exact"/>
        <w:rPr>
          <w:rFonts w:eastAsia="黑体"/>
        </w:rPr>
      </w:pPr>
      <w:r>
        <w:rPr>
          <w:rFonts w:eastAsia="黑体"/>
        </w:rPr>
        <w:t>5.8.</w:t>
      </w:r>
      <w:r>
        <w:rPr>
          <w:rFonts w:hint="eastAsia" w:eastAsia="黑体"/>
        </w:rPr>
        <w:t>3</w:t>
      </w:r>
      <w:r>
        <w:rPr>
          <w:rFonts w:eastAsia="黑体"/>
        </w:rPr>
        <w:t xml:space="preserve"> </w:t>
      </w:r>
      <w:r>
        <w:rPr>
          <w:rFonts w:hint="eastAsia" w:eastAsia="黑体"/>
        </w:rPr>
        <w:t>再现性</w:t>
      </w:r>
    </w:p>
    <w:p>
      <w:pPr>
        <w:spacing w:line="400" w:lineRule="exact"/>
        <w:ind w:firstLine="420" w:firstLineChars="200"/>
        <w:rPr>
          <w:rFonts w:eastAsia="黑体"/>
        </w:rPr>
      </w:pPr>
      <w:r>
        <w:rPr>
          <w:rFonts w:hint="eastAsia" w:ascii="宋体" w:hAnsi="宋体" w:cs="宋体"/>
        </w:rPr>
        <w:t>在再现性条件下获得的两次独立测试结果的的绝对差值不超过再现性限（R），超过再现性限（R）的情况不超过5%，再现性限（R）按表11数据采用线性内插法求得。</w:t>
      </w:r>
    </w:p>
    <w:p>
      <w:pPr>
        <w:spacing w:after="240" w:line="400" w:lineRule="exact"/>
        <w:jc w:val="center"/>
        <w:rPr>
          <w:rFonts w:ascii="黑体" w:hAnsi="黑体" w:eastAsia="黑体"/>
          <w:szCs w:val="21"/>
        </w:rPr>
      </w:pPr>
      <w:r>
        <w:rPr>
          <w:rFonts w:hint="eastAsia" w:ascii="黑体" w:hAnsi="黑体" w:eastAsia="黑体"/>
          <w:szCs w:val="21"/>
        </w:rPr>
        <w:t>表11 再现性限</w:t>
      </w:r>
    </w:p>
    <w:tbl>
      <w:tblPr>
        <w:tblStyle w:val="34"/>
        <w:tblW w:w="8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95"/>
        <w:gridCol w:w="1418"/>
        <w:gridCol w:w="1418"/>
        <w:gridCol w:w="1418"/>
        <w:gridCol w:w="1418"/>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20" w:type="pct"/>
            <w:tcBorders>
              <w:bottom w:val="single" w:color="auto" w:sz="12" w:space="0"/>
            </w:tcBorders>
            <w:vAlign w:val="center"/>
          </w:tcPr>
          <w:p>
            <w:pPr>
              <w:spacing w:line="400" w:lineRule="exact"/>
              <w:jc w:val="center"/>
              <w:rPr>
                <w:sz w:val="18"/>
                <w:szCs w:val="18"/>
              </w:rPr>
            </w:pPr>
            <w:r>
              <w:rPr>
                <w:rFonts w:hint="eastAsia"/>
                <w:sz w:val="18"/>
                <w:szCs w:val="18"/>
              </w:rPr>
              <w:t>氧化物</w:t>
            </w:r>
          </w:p>
        </w:tc>
        <w:tc>
          <w:tcPr>
            <w:tcW w:w="833" w:type="pct"/>
            <w:tcBorders>
              <w:bottom w:val="single" w:color="auto" w:sz="12" w:space="0"/>
            </w:tcBorders>
            <w:vAlign w:val="center"/>
          </w:tcPr>
          <w:p>
            <w:pPr>
              <w:spacing w:line="400" w:lineRule="exact"/>
              <w:jc w:val="center"/>
              <w:rPr>
                <w:sz w:val="18"/>
                <w:szCs w:val="18"/>
              </w:rPr>
            </w:pPr>
            <w:r>
              <w:rPr>
                <w:rFonts w:hint="eastAsia"/>
                <w:sz w:val="18"/>
                <w:szCs w:val="18"/>
              </w:rPr>
              <w:t>质量分数</w:t>
            </w:r>
            <w:r>
              <w:rPr>
                <w:sz w:val="18"/>
                <w:szCs w:val="18"/>
              </w:rPr>
              <w:t xml:space="preserve"> / %</w:t>
            </w:r>
          </w:p>
        </w:tc>
        <w:tc>
          <w:tcPr>
            <w:tcW w:w="833" w:type="pct"/>
            <w:tcBorders>
              <w:bottom w:val="single" w:color="auto" w:sz="12" w:space="0"/>
              <w:right w:val="double" w:color="auto" w:sz="4" w:space="0"/>
            </w:tcBorders>
            <w:vAlign w:val="center"/>
          </w:tcPr>
          <w:p>
            <w:pPr>
              <w:spacing w:line="400" w:lineRule="exact"/>
              <w:jc w:val="center"/>
              <w:rPr>
                <w:sz w:val="18"/>
                <w:szCs w:val="18"/>
              </w:rPr>
            </w:pPr>
            <w:r>
              <w:rPr>
                <w:rFonts w:hint="eastAsia"/>
                <w:sz w:val="18"/>
                <w:szCs w:val="18"/>
              </w:rPr>
              <w:t>再现性限（R）</w:t>
            </w:r>
          </w:p>
        </w:tc>
        <w:tc>
          <w:tcPr>
            <w:tcW w:w="833" w:type="pct"/>
            <w:tcBorders>
              <w:left w:val="double" w:color="auto" w:sz="4" w:space="0"/>
              <w:bottom w:val="single" w:color="auto" w:sz="12" w:space="0"/>
            </w:tcBorders>
            <w:vAlign w:val="center"/>
          </w:tcPr>
          <w:p>
            <w:pPr>
              <w:spacing w:line="400" w:lineRule="exact"/>
              <w:jc w:val="center"/>
              <w:rPr>
                <w:sz w:val="18"/>
                <w:szCs w:val="18"/>
              </w:rPr>
            </w:pPr>
            <w:r>
              <w:rPr>
                <w:rFonts w:hint="eastAsia"/>
                <w:sz w:val="18"/>
                <w:szCs w:val="18"/>
              </w:rPr>
              <w:t>氧化物</w:t>
            </w:r>
          </w:p>
        </w:tc>
        <w:tc>
          <w:tcPr>
            <w:tcW w:w="833" w:type="pct"/>
            <w:tcBorders>
              <w:bottom w:val="single" w:color="auto" w:sz="12" w:space="0"/>
            </w:tcBorders>
            <w:vAlign w:val="center"/>
          </w:tcPr>
          <w:p>
            <w:pPr>
              <w:spacing w:line="400" w:lineRule="exact"/>
              <w:jc w:val="center"/>
              <w:rPr>
                <w:sz w:val="18"/>
                <w:szCs w:val="18"/>
              </w:rPr>
            </w:pPr>
            <w:r>
              <w:rPr>
                <w:rFonts w:hint="eastAsia"/>
                <w:sz w:val="18"/>
                <w:szCs w:val="18"/>
              </w:rPr>
              <w:t>质量分数</w:t>
            </w:r>
            <w:r>
              <w:rPr>
                <w:sz w:val="18"/>
                <w:szCs w:val="18"/>
              </w:rPr>
              <w:t xml:space="preserve"> / %</w:t>
            </w:r>
          </w:p>
        </w:tc>
        <w:tc>
          <w:tcPr>
            <w:tcW w:w="848" w:type="pct"/>
            <w:tcBorders>
              <w:bottom w:val="single" w:color="auto" w:sz="12" w:space="0"/>
            </w:tcBorders>
            <w:vAlign w:val="center"/>
          </w:tcPr>
          <w:p>
            <w:pPr>
              <w:spacing w:line="400" w:lineRule="exact"/>
              <w:jc w:val="center"/>
              <w:rPr>
                <w:sz w:val="18"/>
                <w:szCs w:val="18"/>
              </w:rPr>
            </w:pPr>
            <w:r>
              <w:rPr>
                <w:rFonts w:hint="eastAsia"/>
                <w:sz w:val="18"/>
                <w:szCs w:val="18"/>
              </w:rPr>
              <w:t>再现性限（R）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tcBorders>
              <w:top w:val="single" w:color="auto" w:sz="12" w:space="0"/>
            </w:tcBorders>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镧</w:t>
            </w:r>
          </w:p>
        </w:tc>
        <w:tc>
          <w:tcPr>
            <w:tcW w:w="833" w:type="pct"/>
            <w:tcBorders>
              <w:top w:val="single" w:color="auto" w:sz="12" w:space="0"/>
            </w:tcBorders>
            <w:vAlign w:val="center"/>
          </w:tcPr>
          <w:p>
            <w:pPr>
              <w:spacing w:line="400" w:lineRule="exact"/>
              <w:jc w:val="center"/>
              <w:rPr>
                <w:sz w:val="18"/>
                <w:szCs w:val="18"/>
              </w:rPr>
            </w:pPr>
            <w:r>
              <w:rPr>
                <w:rFonts w:eastAsiaTheme="minorEastAsia"/>
                <w:kern w:val="0"/>
                <w:sz w:val="18"/>
                <w:szCs w:val="18"/>
              </w:rPr>
              <w:t>0.00010</w:t>
            </w:r>
          </w:p>
        </w:tc>
        <w:tc>
          <w:tcPr>
            <w:tcW w:w="833" w:type="pct"/>
            <w:tcBorders>
              <w:top w:val="single" w:color="auto" w:sz="12" w:space="0"/>
              <w:right w:val="double" w:color="auto" w:sz="4" w:space="0"/>
            </w:tcBorders>
            <w:vAlign w:val="center"/>
          </w:tcPr>
          <w:p>
            <w:pPr>
              <w:spacing w:line="400" w:lineRule="exact"/>
              <w:jc w:val="center"/>
              <w:rPr>
                <w:sz w:val="18"/>
                <w:szCs w:val="18"/>
              </w:rPr>
            </w:pPr>
            <w:r>
              <w:rPr>
                <w:sz w:val="18"/>
                <w:szCs w:val="18"/>
              </w:rPr>
              <w:t>0.00002</w:t>
            </w:r>
          </w:p>
        </w:tc>
        <w:tc>
          <w:tcPr>
            <w:tcW w:w="833" w:type="pct"/>
            <w:vMerge w:val="restart"/>
            <w:tcBorders>
              <w:top w:val="single" w:color="auto" w:sz="12" w:space="0"/>
              <w:left w:val="double" w:color="auto" w:sz="4" w:space="0"/>
            </w:tcBorders>
            <w:vAlign w:val="center"/>
          </w:tcPr>
          <w:p>
            <w:pPr>
              <w:spacing w:line="400" w:lineRule="exact"/>
              <w:jc w:val="center"/>
              <w:rPr>
                <w:sz w:val="18"/>
                <w:szCs w:val="18"/>
              </w:rPr>
            </w:pPr>
            <w:r>
              <w:rPr>
                <w:rFonts w:hint="eastAsia"/>
                <w:sz w:val="18"/>
                <w:szCs w:val="18"/>
              </w:rPr>
              <w:t>氧化镝</w:t>
            </w:r>
          </w:p>
        </w:tc>
        <w:tc>
          <w:tcPr>
            <w:tcW w:w="833" w:type="pct"/>
            <w:tcBorders>
              <w:top w:val="single" w:color="auto" w:sz="12" w:space="0"/>
            </w:tcBorders>
            <w:vAlign w:val="center"/>
          </w:tcPr>
          <w:p>
            <w:pPr>
              <w:spacing w:line="400" w:lineRule="exact"/>
              <w:jc w:val="center"/>
              <w:rPr>
                <w:sz w:val="18"/>
                <w:szCs w:val="18"/>
              </w:rPr>
            </w:pPr>
            <w:r>
              <w:rPr>
                <w:sz w:val="18"/>
                <w:szCs w:val="18"/>
              </w:rPr>
              <w:t>0.00012</w:t>
            </w:r>
          </w:p>
        </w:tc>
        <w:tc>
          <w:tcPr>
            <w:tcW w:w="848" w:type="pct"/>
            <w:tcBorders>
              <w:top w:val="single" w:color="auto" w:sz="12" w:space="0"/>
            </w:tcBorders>
            <w:vAlign w:val="center"/>
          </w:tcPr>
          <w:p>
            <w:pPr>
              <w:spacing w:line="400" w:lineRule="exact"/>
              <w:jc w:val="center"/>
              <w:rPr>
                <w:sz w:val="18"/>
                <w:szCs w:val="18"/>
              </w:rPr>
            </w:pPr>
            <w:r>
              <w:rPr>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0.00060</w:t>
            </w:r>
          </w:p>
        </w:tc>
        <w:tc>
          <w:tcPr>
            <w:tcW w:w="833" w:type="pct"/>
            <w:tcBorders>
              <w:right w:val="double" w:color="auto" w:sz="4" w:space="0"/>
            </w:tcBorders>
            <w:vAlign w:val="center"/>
          </w:tcPr>
          <w:p>
            <w:pPr>
              <w:spacing w:line="400" w:lineRule="exact"/>
              <w:jc w:val="center"/>
              <w:rPr>
                <w:sz w:val="18"/>
                <w:szCs w:val="18"/>
              </w:rPr>
            </w:pPr>
            <w:r>
              <w:rPr>
                <w:sz w:val="18"/>
                <w:szCs w:val="18"/>
              </w:rPr>
              <w:t>0.00011</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0.00060</w:t>
            </w:r>
          </w:p>
        </w:tc>
        <w:tc>
          <w:tcPr>
            <w:tcW w:w="848" w:type="pct"/>
            <w:vAlign w:val="center"/>
          </w:tcPr>
          <w:p>
            <w:pPr>
              <w:spacing w:line="400" w:lineRule="exact"/>
              <w:jc w:val="center"/>
              <w:rPr>
                <w:sz w:val="18"/>
                <w:szCs w:val="18"/>
              </w:rPr>
            </w:pPr>
            <w:r>
              <w:rPr>
                <w:sz w:val="18"/>
                <w:szCs w:val="18"/>
              </w:rPr>
              <w:t>0.00006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0.0042</w:t>
            </w:r>
          </w:p>
        </w:tc>
        <w:tc>
          <w:tcPr>
            <w:tcW w:w="833" w:type="pct"/>
            <w:tcBorders>
              <w:right w:val="double" w:color="auto" w:sz="4" w:space="0"/>
            </w:tcBorders>
            <w:vAlign w:val="center"/>
          </w:tcPr>
          <w:p>
            <w:pPr>
              <w:spacing w:line="400" w:lineRule="exact"/>
              <w:jc w:val="center"/>
              <w:rPr>
                <w:sz w:val="18"/>
                <w:szCs w:val="18"/>
              </w:rPr>
            </w:pPr>
            <w:r>
              <w:rPr>
                <w:sz w:val="18"/>
                <w:szCs w:val="18"/>
              </w:rPr>
              <w:t>0.0003</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48" w:type="pct"/>
            <w:vAlign w:val="center"/>
          </w:tcPr>
          <w:p>
            <w:pPr>
              <w:spacing w:line="400" w:lineRule="exact"/>
              <w:jc w:val="center"/>
              <w:rPr>
                <w:sz w:val="18"/>
                <w:szCs w:val="18"/>
              </w:rPr>
            </w:pPr>
            <w:r>
              <w:rPr>
                <w:sz w:val="18"/>
                <w:szCs w:val="18"/>
              </w:rPr>
              <w:t>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820" w:type="pct"/>
            <w:vMerge w:val="restart"/>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铈</w:t>
            </w:r>
          </w:p>
        </w:tc>
        <w:tc>
          <w:tcPr>
            <w:tcW w:w="833" w:type="pct"/>
            <w:vAlign w:val="center"/>
          </w:tcPr>
          <w:p>
            <w:pPr>
              <w:spacing w:line="400" w:lineRule="exact"/>
              <w:jc w:val="center"/>
              <w:rPr>
                <w:sz w:val="18"/>
                <w:szCs w:val="18"/>
              </w:rPr>
            </w:pPr>
            <w:r>
              <w:rPr>
                <w:rFonts w:eastAsiaTheme="minorEastAsia"/>
                <w:kern w:val="0"/>
                <w:sz w:val="18"/>
                <w:szCs w:val="18"/>
              </w:rPr>
              <w:t>0.00030</w:t>
            </w:r>
          </w:p>
        </w:tc>
        <w:tc>
          <w:tcPr>
            <w:tcW w:w="833" w:type="pct"/>
            <w:tcBorders>
              <w:right w:val="double" w:color="auto" w:sz="4" w:space="0"/>
            </w:tcBorders>
            <w:vAlign w:val="center"/>
          </w:tcPr>
          <w:p>
            <w:pPr>
              <w:spacing w:line="400" w:lineRule="exact"/>
              <w:jc w:val="center"/>
              <w:rPr>
                <w:sz w:val="18"/>
                <w:szCs w:val="18"/>
              </w:rPr>
            </w:pPr>
            <w:r>
              <w:rPr>
                <w:sz w:val="18"/>
                <w:szCs w:val="18"/>
              </w:rPr>
              <w:t>0.00008</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氧化钬</w:t>
            </w:r>
          </w:p>
        </w:tc>
        <w:tc>
          <w:tcPr>
            <w:tcW w:w="833" w:type="pct"/>
            <w:vAlign w:val="center"/>
          </w:tcPr>
          <w:p>
            <w:pPr>
              <w:spacing w:line="400" w:lineRule="exact"/>
              <w:jc w:val="center"/>
              <w:rPr>
                <w:sz w:val="18"/>
                <w:szCs w:val="18"/>
              </w:rPr>
            </w:pPr>
            <w:r>
              <w:rPr>
                <w:sz w:val="18"/>
                <w:szCs w:val="18"/>
              </w:rPr>
              <w:t>0.00010</w:t>
            </w:r>
          </w:p>
        </w:tc>
        <w:tc>
          <w:tcPr>
            <w:tcW w:w="848" w:type="pct"/>
            <w:vAlign w:val="center"/>
          </w:tcPr>
          <w:p>
            <w:pPr>
              <w:spacing w:line="400" w:lineRule="exact"/>
              <w:jc w:val="center"/>
              <w:rPr>
                <w:sz w:val="18"/>
                <w:szCs w:val="18"/>
              </w:rPr>
            </w:pPr>
            <w:r>
              <w:rPr>
                <w:sz w:val="18"/>
                <w:szCs w:val="18"/>
              </w:rPr>
              <w:t>0.00002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0.00071</w:t>
            </w:r>
          </w:p>
        </w:tc>
        <w:tc>
          <w:tcPr>
            <w:tcW w:w="833" w:type="pct"/>
            <w:tcBorders>
              <w:right w:val="double" w:color="auto" w:sz="4" w:space="0"/>
            </w:tcBorders>
            <w:vAlign w:val="center"/>
          </w:tcPr>
          <w:p>
            <w:pPr>
              <w:spacing w:line="400" w:lineRule="exact"/>
              <w:jc w:val="center"/>
              <w:rPr>
                <w:sz w:val="18"/>
                <w:szCs w:val="18"/>
              </w:rPr>
            </w:pPr>
            <w:r>
              <w:rPr>
                <w:sz w:val="18"/>
                <w:szCs w:val="18"/>
              </w:rPr>
              <w:t>0.00016</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0.00060</w:t>
            </w:r>
          </w:p>
        </w:tc>
        <w:tc>
          <w:tcPr>
            <w:tcW w:w="848" w:type="pct"/>
            <w:vAlign w:val="center"/>
          </w:tcPr>
          <w:p>
            <w:pPr>
              <w:pStyle w:val="28"/>
              <w:pBdr>
                <w:bottom w:val="none" w:color="auto" w:sz="0" w:space="0"/>
              </w:pBdr>
              <w:tabs>
                <w:tab w:val="clear" w:pos="4153"/>
                <w:tab w:val="clear" w:pos="8306"/>
              </w:tabs>
              <w:snapToGrid/>
              <w:spacing w:line="400" w:lineRule="exact"/>
            </w:pPr>
            <w:r>
              <w:t>0.00016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rFonts w:eastAsia="等线"/>
                <w:color w:val="000000"/>
                <w:sz w:val="18"/>
                <w:szCs w:val="18"/>
              </w:rPr>
              <w:t>0.0043</w:t>
            </w:r>
          </w:p>
        </w:tc>
        <w:tc>
          <w:tcPr>
            <w:tcW w:w="833" w:type="pct"/>
            <w:tcBorders>
              <w:right w:val="double" w:color="auto" w:sz="4" w:space="0"/>
            </w:tcBorders>
            <w:vAlign w:val="center"/>
          </w:tcPr>
          <w:p>
            <w:pPr>
              <w:spacing w:line="400" w:lineRule="exact"/>
              <w:jc w:val="center"/>
              <w:rPr>
                <w:sz w:val="18"/>
                <w:szCs w:val="18"/>
              </w:rPr>
            </w:pPr>
            <w:r>
              <w:rPr>
                <w:rFonts w:eastAsia="等线"/>
                <w:color w:val="000000"/>
                <w:sz w:val="18"/>
                <w:szCs w:val="18"/>
              </w:rPr>
              <w:t>0.0005</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0.0042</w:t>
            </w:r>
          </w:p>
        </w:tc>
        <w:tc>
          <w:tcPr>
            <w:tcW w:w="848" w:type="pct"/>
            <w:vAlign w:val="center"/>
          </w:tcPr>
          <w:p>
            <w:pPr>
              <w:spacing w:line="400" w:lineRule="exact"/>
              <w:jc w:val="center"/>
              <w:rPr>
                <w:sz w:val="18"/>
                <w:szCs w:val="18"/>
              </w:rPr>
            </w:pPr>
            <w:r>
              <w:rPr>
                <w:sz w:val="18"/>
                <w:szCs w:val="18"/>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镨</w:t>
            </w:r>
          </w:p>
        </w:tc>
        <w:tc>
          <w:tcPr>
            <w:tcW w:w="833" w:type="pct"/>
            <w:vAlign w:val="center"/>
          </w:tcPr>
          <w:p>
            <w:pPr>
              <w:spacing w:line="400" w:lineRule="exact"/>
              <w:jc w:val="center"/>
              <w:rPr>
                <w:sz w:val="18"/>
                <w:szCs w:val="18"/>
              </w:rPr>
            </w:pPr>
            <w:r>
              <w:rPr>
                <w:sz w:val="18"/>
                <w:szCs w:val="18"/>
              </w:rPr>
              <w:t>0.00010</w:t>
            </w:r>
          </w:p>
        </w:tc>
        <w:tc>
          <w:tcPr>
            <w:tcW w:w="833" w:type="pct"/>
            <w:tcBorders>
              <w:right w:val="double" w:color="auto" w:sz="4" w:space="0"/>
            </w:tcBorders>
            <w:vAlign w:val="center"/>
          </w:tcPr>
          <w:p>
            <w:pPr>
              <w:spacing w:line="400" w:lineRule="exact"/>
              <w:jc w:val="center"/>
              <w:rPr>
                <w:sz w:val="18"/>
                <w:szCs w:val="18"/>
              </w:rPr>
            </w:pPr>
            <w:r>
              <w:rPr>
                <w:sz w:val="18"/>
                <w:szCs w:val="18"/>
              </w:rPr>
              <w:t>0.00002</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铒</w:t>
            </w:r>
          </w:p>
        </w:tc>
        <w:tc>
          <w:tcPr>
            <w:tcW w:w="833" w:type="pct"/>
            <w:vAlign w:val="center"/>
          </w:tcPr>
          <w:p>
            <w:pPr>
              <w:spacing w:line="400" w:lineRule="exact"/>
              <w:jc w:val="center"/>
              <w:rPr>
                <w:sz w:val="18"/>
                <w:szCs w:val="18"/>
              </w:rPr>
            </w:pPr>
            <w:r>
              <w:rPr>
                <w:sz w:val="18"/>
                <w:szCs w:val="18"/>
              </w:rPr>
              <w:t>0.00011</w:t>
            </w:r>
          </w:p>
        </w:tc>
        <w:tc>
          <w:tcPr>
            <w:tcW w:w="848" w:type="pct"/>
            <w:vAlign w:val="center"/>
          </w:tcPr>
          <w:p>
            <w:pPr>
              <w:spacing w:line="400" w:lineRule="exact"/>
              <w:jc w:val="center"/>
              <w:rPr>
                <w:sz w:val="18"/>
                <w:szCs w:val="18"/>
              </w:rPr>
            </w:pPr>
            <w:r>
              <w:rPr>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0.00057</w:t>
            </w:r>
          </w:p>
        </w:tc>
        <w:tc>
          <w:tcPr>
            <w:tcW w:w="833" w:type="pct"/>
            <w:tcBorders>
              <w:right w:val="double" w:color="auto" w:sz="4" w:space="0"/>
            </w:tcBorders>
            <w:vAlign w:val="center"/>
          </w:tcPr>
          <w:p>
            <w:pPr>
              <w:spacing w:line="400" w:lineRule="exact"/>
              <w:jc w:val="center"/>
              <w:rPr>
                <w:sz w:val="18"/>
                <w:szCs w:val="18"/>
              </w:rPr>
            </w:pPr>
            <w:r>
              <w:rPr>
                <w:sz w:val="18"/>
                <w:szCs w:val="18"/>
              </w:rPr>
              <w:t>0.00010</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0.00056</w:t>
            </w:r>
          </w:p>
        </w:tc>
        <w:tc>
          <w:tcPr>
            <w:tcW w:w="848" w:type="pct"/>
            <w:vAlign w:val="center"/>
          </w:tcPr>
          <w:p>
            <w:pPr>
              <w:spacing w:line="400" w:lineRule="exact"/>
              <w:jc w:val="center"/>
              <w:rPr>
                <w:sz w:val="18"/>
                <w:szCs w:val="18"/>
              </w:rPr>
            </w:pPr>
            <w:r>
              <w:rPr>
                <w:sz w:val="18"/>
                <w:szCs w:val="18"/>
              </w:rPr>
              <w:t>0.00019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33" w:type="pct"/>
            <w:tcBorders>
              <w:right w:val="double" w:color="auto" w:sz="4" w:space="0"/>
            </w:tcBorders>
            <w:vAlign w:val="center"/>
          </w:tcPr>
          <w:p>
            <w:pPr>
              <w:spacing w:line="400" w:lineRule="exact"/>
              <w:jc w:val="center"/>
              <w:rPr>
                <w:sz w:val="18"/>
                <w:szCs w:val="18"/>
              </w:rPr>
            </w:pPr>
            <w:r>
              <w:rPr>
                <w:sz w:val="18"/>
                <w:szCs w:val="18"/>
              </w:rPr>
              <w:t>0.0004</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0.0040</w:t>
            </w:r>
          </w:p>
        </w:tc>
        <w:tc>
          <w:tcPr>
            <w:tcW w:w="848" w:type="pct"/>
            <w:vAlign w:val="center"/>
          </w:tcPr>
          <w:p>
            <w:pPr>
              <w:spacing w:line="400" w:lineRule="exact"/>
              <w:jc w:val="center"/>
              <w:rPr>
                <w:sz w:val="18"/>
                <w:szCs w:val="18"/>
              </w:rPr>
            </w:pPr>
            <w:r>
              <w:rPr>
                <w:sz w:val="18"/>
                <w:szCs w:val="18"/>
              </w:rPr>
              <w:t>0.0006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钕</w:t>
            </w:r>
          </w:p>
        </w:tc>
        <w:tc>
          <w:tcPr>
            <w:tcW w:w="833" w:type="pct"/>
            <w:vAlign w:val="center"/>
          </w:tcPr>
          <w:p>
            <w:pPr>
              <w:spacing w:line="400" w:lineRule="exact"/>
              <w:jc w:val="center"/>
              <w:rPr>
                <w:sz w:val="18"/>
                <w:szCs w:val="18"/>
              </w:rPr>
            </w:pPr>
            <w:r>
              <w:rPr>
                <w:sz w:val="18"/>
                <w:szCs w:val="18"/>
              </w:rPr>
              <w:t>0.00010</w:t>
            </w:r>
          </w:p>
        </w:tc>
        <w:tc>
          <w:tcPr>
            <w:tcW w:w="833" w:type="pct"/>
            <w:tcBorders>
              <w:right w:val="double" w:color="auto" w:sz="4" w:space="0"/>
            </w:tcBorders>
            <w:vAlign w:val="center"/>
          </w:tcPr>
          <w:p>
            <w:pPr>
              <w:spacing w:line="400" w:lineRule="exact"/>
              <w:jc w:val="center"/>
              <w:rPr>
                <w:sz w:val="18"/>
                <w:szCs w:val="18"/>
              </w:rPr>
            </w:pPr>
            <w:r>
              <w:rPr>
                <w:sz w:val="18"/>
                <w:szCs w:val="18"/>
              </w:rPr>
              <w:t>0.00003</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w:t>
            </w:r>
            <w:r>
              <w:rPr>
                <w:rFonts w:hint="eastAsia" w:eastAsia="金山简黑体"/>
                <w:sz w:val="18"/>
                <w:szCs w:val="18"/>
              </w:rPr>
              <w:t>铥</w:t>
            </w:r>
          </w:p>
        </w:tc>
        <w:tc>
          <w:tcPr>
            <w:tcW w:w="833" w:type="pct"/>
            <w:vAlign w:val="center"/>
          </w:tcPr>
          <w:p>
            <w:pPr>
              <w:pStyle w:val="28"/>
              <w:pBdr>
                <w:bottom w:val="none" w:color="auto" w:sz="0" w:space="0"/>
              </w:pBdr>
              <w:tabs>
                <w:tab w:val="clear" w:pos="4153"/>
                <w:tab w:val="clear" w:pos="8306"/>
              </w:tabs>
              <w:snapToGrid/>
              <w:spacing w:line="400" w:lineRule="exact"/>
            </w:pPr>
            <w:r>
              <w:t>0.00012</w:t>
            </w:r>
          </w:p>
        </w:tc>
        <w:tc>
          <w:tcPr>
            <w:tcW w:w="848" w:type="pct"/>
            <w:vAlign w:val="center"/>
          </w:tcPr>
          <w:p>
            <w:pPr>
              <w:spacing w:line="400" w:lineRule="exact"/>
              <w:jc w:val="center"/>
              <w:rPr>
                <w:sz w:val="18"/>
                <w:szCs w:val="18"/>
              </w:rPr>
            </w:pPr>
            <w:r>
              <w:rPr>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0.00062</w:t>
            </w:r>
          </w:p>
        </w:tc>
        <w:tc>
          <w:tcPr>
            <w:tcW w:w="833" w:type="pct"/>
            <w:tcBorders>
              <w:right w:val="double" w:color="auto" w:sz="4" w:space="0"/>
            </w:tcBorders>
            <w:vAlign w:val="center"/>
          </w:tcPr>
          <w:p>
            <w:pPr>
              <w:spacing w:line="400" w:lineRule="exact"/>
              <w:jc w:val="center"/>
              <w:rPr>
                <w:sz w:val="18"/>
                <w:szCs w:val="18"/>
              </w:rPr>
            </w:pPr>
            <w:r>
              <w:rPr>
                <w:sz w:val="18"/>
                <w:szCs w:val="18"/>
              </w:rPr>
              <w:t>0.00014</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0.00062</w:t>
            </w:r>
          </w:p>
        </w:tc>
        <w:tc>
          <w:tcPr>
            <w:tcW w:w="848" w:type="pct"/>
            <w:vAlign w:val="center"/>
          </w:tcPr>
          <w:p>
            <w:pPr>
              <w:spacing w:line="400" w:lineRule="exact"/>
              <w:jc w:val="center"/>
              <w:rPr>
                <w:sz w:val="18"/>
                <w:szCs w:val="18"/>
              </w:rPr>
            </w:pPr>
            <w:r>
              <w:rPr>
                <w:sz w:val="18"/>
                <w:szCs w:val="18"/>
              </w:rPr>
              <w:t>0.00006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33" w:type="pct"/>
            <w:tcBorders>
              <w:right w:val="double" w:color="auto" w:sz="4" w:space="0"/>
            </w:tcBorders>
            <w:vAlign w:val="center"/>
          </w:tcPr>
          <w:p>
            <w:pPr>
              <w:spacing w:line="400" w:lineRule="exact"/>
              <w:jc w:val="center"/>
              <w:rPr>
                <w:sz w:val="18"/>
                <w:szCs w:val="18"/>
              </w:rPr>
            </w:pPr>
            <w:r>
              <w:rPr>
                <w:sz w:val="18"/>
                <w:szCs w:val="18"/>
              </w:rPr>
              <w:t>0.0007</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48" w:type="pct"/>
            <w:vAlign w:val="center"/>
          </w:tcPr>
          <w:p>
            <w:pPr>
              <w:spacing w:line="400" w:lineRule="exact"/>
              <w:jc w:val="center"/>
              <w:rPr>
                <w:sz w:val="18"/>
                <w:szCs w:val="18"/>
              </w:rPr>
            </w:pPr>
            <w:r>
              <w:rPr>
                <w:sz w:val="18"/>
                <w:szCs w:val="18"/>
              </w:rPr>
              <w:t>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氧化钐</w:t>
            </w:r>
          </w:p>
        </w:tc>
        <w:tc>
          <w:tcPr>
            <w:tcW w:w="833" w:type="pct"/>
            <w:vAlign w:val="center"/>
          </w:tcPr>
          <w:p>
            <w:pPr>
              <w:spacing w:line="400" w:lineRule="exact"/>
              <w:jc w:val="center"/>
              <w:rPr>
                <w:sz w:val="18"/>
                <w:szCs w:val="18"/>
              </w:rPr>
            </w:pPr>
            <w:r>
              <w:rPr>
                <w:sz w:val="18"/>
                <w:szCs w:val="18"/>
              </w:rPr>
              <w:t>0.00015</w:t>
            </w:r>
          </w:p>
        </w:tc>
        <w:tc>
          <w:tcPr>
            <w:tcW w:w="833" w:type="pct"/>
            <w:tcBorders>
              <w:right w:val="double" w:color="auto" w:sz="4" w:space="0"/>
            </w:tcBorders>
            <w:vAlign w:val="center"/>
          </w:tcPr>
          <w:p>
            <w:pPr>
              <w:spacing w:line="400" w:lineRule="exact"/>
              <w:jc w:val="center"/>
              <w:rPr>
                <w:sz w:val="18"/>
                <w:szCs w:val="18"/>
              </w:rPr>
            </w:pPr>
            <w:r>
              <w:rPr>
                <w:sz w:val="18"/>
                <w:szCs w:val="18"/>
              </w:rPr>
              <w:t>0.00004</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氧化镱</w:t>
            </w:r>
          </w:p>
        </w:tc>
        <w:tc>
          <w:tcPr>
            <w:tcW w:w="833" w:type="pct"/>
            <w:vAlign w:val="center"/>
          </w:tcPr>
          <w:p>
            <w:pPr>
              <w:spacing w:line="400" w:lineRule="exact"/>
              <w:jc w:val="center"/>
              <w:rPr>
                <w:sz w:val="18"/>
                <w:szCs w:val="18"/>
              </w:rPr>
            </w:pPr>
            <w:r>
              <w:rPr>
                <w:sz w:val="18"/>
                <w:szCs w:val="18"/>
              </w:rPr>
              <w:t>0.00010</w:t>
            </w:r>
          </w:p>
        </w:tc>
        <w:tc>
          <w:tcPr>
            <w:tcW w:w="848" w:type="pct"/>
            <w:vAlign w:val="center"/>
          </w:tcPr>
          <w:p>
            <w:pPr>
              <w:spacing w:line="400" w:lineRule="exact"/>
              <w:jc w:val="center"/>
              <w:rPr>
                <w:sz w:val="18"/>
                <w:szCs w:val="18"/>
              </w:rPr>
            </w:pPr>
            <w:r>
              <w:rPr>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0.00064</w:t>
            </w:r>
          </w:p>
        </w:tc>
        <w:tc>
          <w:tcPr>
            <w:tcW w:w="833" w:type="pct"/>
            <w:tcBorders>
              <w:right w:val="double" w:color="auto" w:sz="4" w:space="0"/>
            </w:tcBorders>
            <w:vAlign w:val="center"/>
          </w:tcPr>
          <w:p>
            <w:pPr>
              <w:spacing w:line="400" w:lineRule="exact"/>
              <w:jc w:val="center"/>
              <w:rPr>
                <w:sz w:val="18"/>
                <w:szCs w:val="18"/>
              </w:rPr>
            </w:pPr>
            <w:r>
              <w:rPr>
                <w:sz w:val="18"/>
                <w:szCs w:val="18"/>
              </w:rPr>
              <w:t>0.00012</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0.00059</w:t>
            </w:r>
          </w:p>
        </w:tc>
        <w:tc>
          <w:tcPr>
            <w:tcW w:w="848" w:type="pct"/>
            <w:vAlign w:val="center"/>
          </w:tcPr>
          <w:p>
            <w:pPr>
              <w:spacing w:line="400" w:lineRule="exact"/>
              <w:jc w:val="center"/>
              <w:rPr>
                <w:sz w:val="18"/>
                <w:szCs w:val="18"/>
              </w:rPr>
            </w:pPr>
            <w:r>
              <w:rPr>
                <w:sz w:val="18"/>
                <w:szCs w:val="18"/>
              </w:rPr>
              <w:t>0.00010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33" w:type="pct"/>
            <w:tcBorders>
              <w:right w:val="double" w:color="auto" w:sz="4" w:space="0"/>
            </w:tcBorders>
            <w:vAlign w:val="center"/>
          </w:tcPr>
          <w:p>
            <w:pPr>
              <w:spacing w:line="400" w:lineRule="exact"/>
              <w:jc w:val="center"/>
              <w:rPr>
                <w:sz w:val="18"/>
                <w:szCs w:val="18"/>
              </w:rPr>
            </w:pPr>
            <w:r>
              <w:rPr>
                <w:sz w:val="18"/>
                <w:szCs w:val="18"/>
              </w:rPr>
              <w:t>0.0005</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48" w:type="pct"/>
            <w:vAlign w:val="center"/>
          </w:tcPr>
          <w:p>
            <w:pPr>
              <w:spacing w:line="400" w:lineRule="exact"/>
              <w:jc w:val="center"/>
              <w:rPr>
                <w:sz w:val="18"/>
                <w:szCs w:val="18"/>
              </w:rPr>
            </w:pPr>
            <w:r>
              <w:rPr>
                <w:sz w:val="18"/>
                <w:szCs w:val="18"/>
              </w:rPr>
              <w:t>0.0008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氧化钆</w:t>
            </w:r>
          </w:p>
        </w:tc>
        <w:tc>
          <w:tcPr>
            <w:tcW w:w="833" w:type="pct"/>
            <w:vAlign w:val="center"/>
          </w:tcPr>
          <w:p>
            <w:pPr>
              <w:spacing w:line="400" w:lineRule="exact"/>
              <w:jc w:val="center"/>
              <w:rPr>
                <w:sz w:val="18"/>
                <w:szCs w:val="18"/>
              </w:rPr>
            </w:pPr>
            <w:r>
              <w:rPr>
                <w:sz w:val="18"/>
                <w:szCs w:val="18"/>
              </w:rPr>
              <w:t>0.00015</w:t>
            </w:r>
          </w:p>
        </w:tc>
        <w:tc>
          <w:tcPr>
            <w:tcW w:w="833" w:type="pct"/>
            <w:tcBorders>
              <w:right w:val="double" w:color="auto" w:sz="4" w:space="0"/>
            </w:tcBorders>
            <w:vAlign w:val="center"/>
          </w:tcPr>
          <w:p>
            <w:pPr>
              <w:spacing w:line="400" w:lineRule="exact"/>
              <w:jc w:val="center"/>
              <w:rPr>
                <w:sz w:val="18"/>
                <w:szCs w:val="18"/>
              </w:rPr>
            </w:pPr>
            <w:r>
              <w:rPr>
                <w:sz w:val="18"/>
                <w:szCs w:val="18"/>
              </w:rPr>
              <w:t>0.00005</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氧化镥</w:t>
            </w:r>
          </w:p>
        </w:tc>
        <w:tc>
          <w:tcPr>
            <w:tcW w:w="833" w:type="pct"/>
            <w:vAlign w:val="center"/>
          </w:tcPr>
          <w:p>
            <w:pPr>
              <w:spacing w:line="400" w:lineRule="exact"/>
              <w:jc w:val="center"/>
              <w:rPr>
                <w:sz w:val="18"/>
                <w:szCs w:val="18"/>
              </w:rPr>
            </w:pPr>
            <w:r>
              <w:rPr>
                <w:sz w:val="18"/>
                <w:szCs w:val="18"/>
              </w:rPr>
              <w:t>0.00011</w:t>
            </w:r>
          </w:p>
        </w:tc>
        <w:tc>
          <w:tcPr>
            <w:tcW w:w="848" w:type="pct"/>
            <w:vAlign w:val="center"/>
          </w:tcPr>
          <w:p>
            <w:pPr>
              <w:spacing w:line="400" w:lineRule="exact"/>
              <w:jc w:val="center"/>
              <w:rPr>
                <w:sz w:val="18"/>
                <w:szCs w:val="18"/>
              </w:rPr>
            </w:pPr>
            <w:r>
              <w:rPr>
                <w:sz w:val="18"/>
                <w:szCs w:val="18"/>
              </w:rPr>
              <w:t>0.00003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0.00059</w:t>
            </w:r>
          </w:p>
        </w:tc>
        <w:tc>
          <w:tcPr>
            <w:tcW w:w="833" w:type="pct"/>
            <w:tcBorders>
              <w:right w:val="double" w:color="auto" w:sz="4" w:space="0"/>
            </w:tcBorders>
            <w:vAlign w:val="center"/>
          </w:tcPr>
          <w:p>
            <w:pPr>
              <w:spacing w:line="400" w:lineRule="exact"/>
              <w:jc w:val="center"/>
              <w:rPr>
                <w:sz w:val="18"/>
                <w:szCs w:val="18"/>
              </w:rPr>
            </w:pPr>
            <w:r>
              <w:rPr>
                <w:sz w:val="18"/>
                <w:szCs w:val="18"/>
              </w:rPr>
              <w:t>0.00014</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0.00061</w:t>
            </w:r>
          </w:p>
        </w:tc>
        <w:tc>
          <w:tcPr>
            <w:tcW w:w="848" w:type="pct"/>
            <w:vAlign w:val="center"/>
          </w:tcPr>
          <w:p>
            <w:pPr>
              <w:spacing w:line="400" w:lineRule="exact"/>
              <w:jc w:val="center"/>
              <w:rPr>
                <w:sz w:val="18"/>
                <w:szCs w:val="18"/>
              </w:rPr>
            </w:pPr>
            <w:r>
              <w:rPr>
                <w:sz w:val="18"/>
                <w:szCs w:val="18"/>
              </w:rPr>
              <w:t>0.00015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0.0038</w:t>
            </w:r>
          </w:p>
        </w:tc>
        <w:tc>
          <w:tcPr>
            <w:tcW w:w="833" w:type="pct"/>
            <w:tcBorders>
              <w:right w:val="double" w:color="auto" w:sz="4" w:space="0"/>
            </w:tcBorders>
            <w:vAlign w:val="center"/>
          </w:tcPr>
          <w:p>
            <w:pPr>
              <w:spacing w:line="400" w:lineRule="exact"/>
              <w:jc w:val="center"/>
              <w:rPr>
                <w:sz w:val="18"/>
                <w:szCs w:val="18"/>
              </w:rPr>
            </w:pPr>
            <w:r>
              <w:rPr>
                <w:sz w:val="18"/>
                <w:szCs w:val="18"/>
              </w:rPr>
              <w:t>0.0005</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48" w:type="pct"/>
            <w:vAlign w:val="center"/>
          </w:tcPr>
          <w:p>
            <w:pPr>
              <w:spacing w:line="400" w:lineRule="exact"/>
              <w:jc w:val="center"/>
              <w:rPr>
                <w:sz w:val="18"/>
                <w:szCs w:val="18"/>
              </w:rPr>
            </w:pPr>
            <w:r>
              <w:rPr>
                <w:sz w:val="18"/>
                <w:szCs w:val="18"/>
              </w:rPr>
              <w:t>0.0006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restart"/>
            <w:vAlign w:val="center"/>
          </w:tcPr>
          <w:p>
            <w:pPr>
              <w:spacing w:line="400" w:lineRule="exact"/>
              <w:jc w:val="center"/>
              <w:rPr>
                <w:sz w:val="18"/>
                <w:szCs w:val="18"/>
              </w:rPr>
            </w:pPr>
            <w:r>
              <w:rPr>
                <w:rFonts w:hint="eastAsia"/>
                <w:sz w:val="18"/>
                <w:szCs w:val="18"/>
              </w:rPr>
              <w:t>氧化铽</w:t>
            </w:r>
          </w:p>
        </w:tc>
        <w:tc>
          <w:tcPr>
            <w:tcW w:w="833" w:type="pct"/>
            <w:vAlign w:val="center"/>
          </w:tcPr>
          <w:p>
            <w:pPr>
              <w:spacing w:line="400" w:lineRule="exact"/>
              <w:jc w:val="center"/>
              <w:rPr>
                <w:sz w:val="18"/>
                <w:szCs w:val="18"/>
              </w:rPr>
            </w:pPr>
            <w:r>
              <w:rPr>
                <w:sz w:val="18"/>
                <w:szCs w:val="18"/>
              </w:rPr>
              <w:t>0.00009</w:t>
            </w:r>
          </w:p>
        </w:tc>
        <w:tc>
          <w:tcPr>
            <w:tcW w:w="833" w:type="pct"/>
            <w:tcBorders>
              <w:right w:val="double" w:color="auto" w:sz="4" w:space="0"/>
            </w:tcBorders>
            <w:vAlign w:val="center"/>
          </w:tcPr>
          <w:p>
            <w:pPr>
              <w:spacing w:line="400" w:lineRule="exact"/>
              <w:jc w:val="center"/>
              <w:rPr>
                <w:sz w:val="18"/>
                <w:szCs w:val="18"/>
              </w:rPr>
            </w:pPr>
            <w:r>
              <w:rPr>
                <w:sz w:val="18"/>
                <w:szCs w:val="18"/>
              </w:rPr>
              <w:t>0.00002</w:t>
            </w:r>
          </w:p>
        </w:tc>
        <w:tc>
          <w:tcPr>
            <w:tcW w:w="833" w:type="pct"/>
            <w:vMerge w:val="restart"/>
            <w:tcBorders>
              <w:left w:val="double" w:color="auto" w:sz="4" w:space="0"/>
            </w:tcBorders>
            <w:vAlign w:val="center"/>
          </w:tcPr>
          <w:p>
            <w:pPr>
              <w:spacing w:line="400" w:lineRule="exact"/>
              <w:jc w:val="center"/>
              <w:rPr>
                <w:sz w:val="18"/>
                <w:szCs w:val="18"/>
              </w:rPr>
            </w:pPr>
            <w:r>
              <w:rPr>
                <w:rFonts w:hint="eastAsia"/>
                <w:sz w:val="18"/>
                <w:szCs w:val="18"/>
              </w:rPr>
              <w:t>氧化钇</w:t>
            </w:r>
          </w:p>
        </w:tc>
        <w:tc>
          <w:tcPr>
            <w:tcW w:w="833" w:type="pct"/>
            <w:vAlign w:val="center"/>
          </w:tcPr>
          <w:p>
            <w:pPr>
              <w:spacing w:line="400" w:lineRule="exact"/>
              <w:jc w:val="center"/>
              <w:rPr>
                <w:sz w:val="18"/>
                <w:szCs w:val="18"/>
              </w:rPr>
            </w:pPr>
            <w:r>
              <w:rPr>
                <w:rFonts w:eastAsia="等线"/>
                <w:color w:val="000000"/>
                <w:sz w:val="18"/>
                <w:szCs w:val="18"/>
              </w:rPr>
              <w:t>0.00014</w:t>
            </w:r>
          </w:p>
        </w:tc>
        <w:tc>
          <w:tcPr>
            <w:tcW w:w="848" w:type="pct"/>
            <w:vAlign w:val="center"/>
          </w:tcPr>
          <w:p>
            <w:pPr>
              <w:spacing w:line="400" w:lineRule="exact"/>
              <w:jc w:val="center"/>
              <w:rPr>
                <w:sz w:val="18"/>
                <w:szCs w:val="18"/>
              </w:rPr>
            </w:pPr>
            <w:r>
              <w:rPr>
                <w:rFonts w:eastAsia="等线"/>
                <w:color w:val="000000"/>
                <w:sz w:val="18"/>
                <w:szCs w:val="18"/>
              </w:rPr>
              <w:t>0.00004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0.00058</w:t>
            </w:r>
          </w:p>
        </w:tc>
        <w:tc>
          <w:tcPr>
            <w:tcW w:w="833" w:type="pct"/>
            <w:tcBorders>
              <w:right w:val="double" w:color="auto" w:sz="4" w:space="0"/>
            </w:tcBorders>
            <w:vAlign w:val="center"/>
          </w:tcPr>
          <w:p>
            <w:pPr>
              <w:spacing w:line="400" w:lineRule="exact"/>
              <w:jc w:val="center"/>
              <w:rPr>
                <w:sz w:val="18"/>
                <w:szCs w:val="18"/>
              </w:rPr>
            </w:pPr>
            <w:r>
              <w:rPr>
                <w:sz w:val="18"/>
                <w:szCs w:val="18"/>
              </w:rPr>
              <w:t>0.00012</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rFonts w:eastAsia="等线"/>
                <w:color w:val="000000"/>
                <w:sz w:val="18"/>
                <w:szCs w:val="18"/>
              </w:rPr>
              <w:t>0.00059</w:t>
            </w:r>
          </w:p>
        </w:tc>
        <w:tc>
          <w:tcPr>
            <w:tcW w:w="848" w:type="pct"/>
            <w:vAlign w:val="center"/>
          </w:tcPr>
          <w:p>
            <w:pPr>
              <w:spacing w:line="400" w:lineRule="exact"/>
              <w:jc w:val="center"/>
              <w:rPr>
                <w:sz w:val="18"/>
                <w:szCs w:val="18"/>
              </w:rPr>
            </w:pPr>
            <w:r>
              <w:rPr>
                <w:rFonts w:eastAsia="等线"/>
                <w:color w:val="000000"/>
                <w:sz w:val="18"/>
                <w:szCs w:val="18"/>
              </w:rPr>
              <w:t>0.00009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820" w:type="pct"/>
            <w:vMerge w:val="continue"/>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sz w:val="18"/>
                <w:szCs w:val="18"/>
              </w:rPr>
              <w:t>0.0041</w:t>
            </w:r>
          </w:p>
        </w:tc>
        <w:tc>
          <w:tcPr>
            <w:tcW w:w="833" w:type="pct"/>
            <w:tcBorders>
              <w:right w:val="double" w:color="auto" w:sz="4" w:space="0"/>
            </w:tcBorders>
            <w:vAlign w:val="center"/>
          </w:tcPr>
          <w:p>
            <w:pPr>
              <w:spacing w:line="400" w:lineRule="exact"/>
              <w:jc w:val="center"/>
              <w:rPr>
                <w:sz w:val="18"/>
                <w:szCs w:val="18"/>
              </w:rPr>
            </w:pPr>
            <w:r>
              <w:rPr>
                <w:sz w:val="18"/>
                <w:szCs w:val="18"/>
              </w:rPr>
              <w:t>0.0003</w:t>
            </w:r>
          </w:p>
        </w:tc>
        <w:tc>
          <w:tcPr>
            <w:tcW w:w="833" w:type="pct"/>
            <w:vMerge w:val="continue"/>
            <w:tcBorders>
              <w:left w:val="double" w:color="auto" w:sz="4" w:space="0"/>
            </w:tcBorders>
            <w:vAlign w:val="center"/>
          </w:tcPr>
          <w:p>
            <w:pPr>
              <w:spacing w:line="400" w:lineRule="exact"/>
              <w:jc w:val="center"/>
              <w:rPr>
                <w:sz w:val="18"/>
                <w:szCs w:val="18"/>
              </w:rPr>
            </w:pPr>
          </w:p>
        </w:tc>
        <w:tc>
          <w:tcPr>
            <w:tcW w:w="833" w:type="pct"/>
            <w:vAlign w:val="center"/>
          </w:tcPr>
          <w:p>
            <w:pPr>
              <w:spacing w:line="400" w:lineRule="exact"/>
              <w:jc w:val="center"/>
              <w:rPr>
                <w:sz w:val="18"/>
                <w:szCs w:val="18"/>
              </w:rPr>
            </w:pPr>
            <w:r>
              <w:rPr>
                <w:rFonts w:eastAsia="等线"/>
                <w:color w:val="000000"/>
                <w:sz w:val="18"/>
                <w:szCs w:val="18"/>
              </w:rPr>
              <w:t>0.0042</w:t>
            </w:r>
          </w:p>
        </w:tc>
        <w:tc>
          <w:tcPr>
            <w:tcW w:w="848" w:type="pct"/>
            <w:vAlign w:val="center"/>
          </w:tcPr>
          <w:p>
            <w:pPr>
              <w:spacing w:line="400" w:lineRule="exact"/>
              <w:jc w:val="center"/>
              <w:rPr>
                <w:sz w:val="18"/>
                <w:szCs w:val="18"/>
              </w:rPr>
            </w:pPr>
            <w:r>
              <w:rPr>
                <w:rFonts w:eastAsia="等线"/>
                <w:color w:val="000000"/>
                <w:sz w:val="18"/>
                <w:szCs w:val="18"/>
              </w:rPr>
              <w:t>0.0006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00" w:type="pct"/>
            <w:gridSpan w:val="6"/>
            <w:vAlign w:val="center"/>
          </w:tcPr>
          <w:p>
            <w:pPr>
              <w:spacing w:line="400" w:lineRule="exact"/>
              <w:jc w:val="left"/>
              <w:rPr>
                <w:sz w:val="18"/>
                <w:szCs w:val="18"/>
              </w:rPr>
            </w:pPr>
            <w:r>
              <w:rPr>
                <w:rFonts w:hint="eastAsia"/>
                <w:sz w:val="18"/>
                <w:szCs w:val="18"/>
              </w:rPr>
              <w:t>注：再现性限（R）为2.8×S</w:t>
            </w:r>
            <w:r>
              <w:rPr>
                <w:rFonts w:hint="eastAsia"/>
                <w:sz w:val="18"/>
                <w:szCs w:val="18"/>
                <w:vertAlign w:val="subscript"/>
              </w:rPr>
              <w:t>R</w:t>
            </w:r>
            <w:r>
              <w:rPr>
                <w:rFonts w:hint="eastAsia"/>
                <w:sz w:val="18"/>
                <w:szCs w:val="18"/>
              </w:rPr>
              <w:t>，S</w:t>
            </w:r>
            <w:r>
              <w:rPr>
                <w:rFonts w:hint="eastAsia"/>
                <w:sz w:val="18"/>
                <w:szCs w:val="18"/>
                <w:vertAlign w:val="subscript"/>
              </w:rPr>
              <w:t>R</w:t>
            </w:r>
            <w:r>
              <w:rPr>
                <w:rFonts w:hint="eastAsia"/>
                <w:sz w:val="18"/>
                <w:szCs w:val="18"/>
              </w:rPr>
              <w:t>为再现性标准差。</w:t>
            </w:r>
          </w:p>
        </w:tc>
      </w:tr>
    </w:tbl>
    <w:p>
      <w:pPr>
        <w:spacing w:line="360" w:lineRule="auto"/>
        <w:rPr>
          <w:rFonts w:ascii="黑体" w:hAnsi="黑体" w:eastAsia="黑体"/>
          <w:color w:val="000000" w:themeColor="text1"/>
          <w:sz w:val="24"/>
          <w14:textFill>
            <w14:solidFill>
              <w14:schemeClr w14:val="tx1"/>
            </w14:solidFill>
          </w14:textFill>
        </w:rPr>
      </w:pPr>
    </w:p>
    <w:p>
      <w:pPr>
        <w:spacing w:line="360" w:lineRule="auto"/>
        <w:rPr>
          <w:rFonts w:ascii="黑体" w:hAnsi="黑体" w:eastAsia="黑体"/>
          <w:color w:val="000000" w:themeColor="text1"/>
          <w:sz w:val="24"/>
          <w14:textFill>
            <w14:solidFill>
              <w14:schemeClr w14:val="tx1"/>
            </w14:solidFill>
          </w14:textFill>
        </w:rPr>
      </w:pPr>
    </w:p>
    <w:p>
      <w:pPr>
        <w:spacing w:line="360" w:lineRule="auto"/>
        <w:rPr>
          <w:rFonts w:ascii="黑体" w:hAnsi="黑体" w:eastAsia="黑体"/>
          <w:color w:val="000000" w:themeColor="text1"/>
          <w:sz w:val="24"/>
          <w14:textFill>
            <w14:solidFill>
              <w14:schemeClr w14:val="tx1"/>
            </w14:solidFill>
          </w14:textFill>
        </w:rPr>
      </w:pPr>
    </w:p>
    <w:p>
      <w:pPr>
        <w:spacing w:line="360" w:lineRule="auto"/>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6  电感耦合等离子体串联质谱法（方法3）</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6.1  方法提要</w:t>
      </w:r>
    </w:p>
    <w:p>
      <w:pPr>
        <w:snapToGrid w:val="0"/>
        <w:spacing w:line="400" w:lineRule="exact"/>
        <w:ind w:firstLine="420" w:firstLineChars="200"/>
        <w:rPr>
          <w:color w:val="000000" w:themeColor="text1"/>
          <w14:textFill>
            <w14:solidFill>
              <w14:schemeClr w14:val="tx1"/>
            </w14:solidFill>
          </w14:textFill>
        </w:rPr>
      </w:pPr>
      <w:r>
        <w:rPr>
          <w:rFonts w:hint="eastAsia" w:cs="宋体"/>
        </w:rPr>
        <w:t>试样以硝酸溶解，在稀硝酸介质中，以氩等离子体为离子化源，使用电感耦合等离子体串联质谱法无碰撞/反应气体模式测定镧、铈、镨、钕、钐、钆、铽、镝、钬、铒、镱、镥和钇，氨气质量原位模式测定铥。测定时均以内标元素进行校正</w:t>
      </w:r>
      <w:r>
        <w:rPr>
          <w:rFonts w:hint="eastAsia"/>
        </w:rPr>
        <w:t xml:space="preserve">。 </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6.2    试剂</w:t>
      </w:r>
    </w:p>
    <w:p>
      <w:pPr>
        <w:spacing w:line="400" w:lineRule="exact"/>
        <w:ind w:firstLine="420" w:firstLineChars="200"/>
        <w:rPr>
          <w:rFonts w:asciiTheme="minorEastAsia" w:hAnsiTheme="minorEastAsia" w:eastAsiaTheme="minorEastAsia" w:cstheme="minorEastAsia"/>
          <w:szCs w:val="21"/>
        </w:rPr>
      </w:pPr>
      <w:r>
        <w:rPr>
          <w:rFonts w:hint="eastAsia" w:cs="宋体"/>
        </w:rPr>
        <w:t>除非另有说明，在分析中仅使用确认为优级纯的试剂和蒸馏水或去离子水或相当纯度的水，优先使用市售有证标准贮存溶液（CRM）。</w:t>
      </w:r>
    </w:p>
    <w:p>
      <w:pPr>
        <w:spacing w:line="400" w:lineRule="exact"/>
        <w:rPr>
          <w:rFonts w:ascii="黑体" w:hAnsi="黑体" w:eastAsia="黑体"/>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 xml:space="preserve">.1  </w:t>
      </w:r>
      <w:r>
        <w:rPr>
          <w:rFonts w:hint="eastAsia"/>
          <w:color w:val="000000"/>
          <w:szCs w:val="21"/>
        </w:rPr>
        <w:t>氯化铯。</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 xml:space="preserve">.2  </w:t>
      </w:r>
      <w:r>
        <w:rPr>
          <w:rFonts w:hint="eastAsia" w:cs="宋体"/>
          <w:color w:val="000000"/>
        </w:rPr>
        <w:t>高铼酸钾</w:t>
      </w:r>
      <w:r>
        <w:rPr>
          <w:rFonts w:hint="eastAsia"/>
          <w:color w:val="000000"/>
          <w:szCs w:val="21"/>
        </w:rPr>
        <w:t>。</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 xml:space="preserve">.3  </w:t>
      </w:r>
      <w:r>
        <w:rPr>
          <w:rFonts w:hint="eastAsia"/>
          <w:color w:val="000000"/>
          <w:szCs w:val="21"/>
        </w:rPr>
        <w:t>氯化铊</w:t>
      </w:r>
      <w:r>
        <w:rPr>
          <w:rFonts w:hint="eastAsia" w:cs="宋体"/>
          <w:color w:val="000000"/>
        </w:rPr>
        <w:t>。</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.4</w:t>
      </w:r>
      <w:r>
        <w:rPr>
          <w:rFonts w:hint="eastAsia"/>
          <w:color w:val="000000"/>
          <w:szCs w:val="21"/>
        </w:rPr>
        <w:t xml:space="preserve">   过氧化氢</w:t>
      </w:r>
      <w:r>
        <w:rPr>
          <w:rFonts w:hint="eastAsia"/>
          <w:szCs w:val="21"/>
        </w:rPr>
        <w:t>[</w:t>
      </w:r>
      <w:r>
        <w:rPr>
          <w:rFonts w:hint="eastAsia"/>
          <w:i/>
          <w:iCs/>
          <w:szCs w:val="21"/>
        </w:rPr>
        <w:t>ω</w:t>
      </w:r>
      <w:r>
        <w:rPr>
          <w:rFonts w:hint="eastAsia"/>
          <w:szCs w:val="21"/>
        </w:rPr>
        <w:t>(H</w:t>
      </w:r>
      <w:r>
        <w:rPr>
          <w:rFonts w:hint="eastAsia"/>
          <w:szCs w:val="21"/>
          <w:vertAlign w:val="subscript"/>
        </w:rPr>
        <w:t>2</w:t>
      </w:r>
      <w:r>
        <w:rPr>
          <w:rFonts w:hint="eastAsia"/>
          <w:szCs w:val="21"/>
        </w:rPr>
        <w:t>O</w:t>
      </w:r>
      <w:r>
        <w:rPr>
          <w:rFonts w:hint="eastAsia"/>
          <w:szCs w:val="21"/>
          <w:vertAlign w:val="subscript"/>
        </w:rPr>
        <w:t>2</w:t>
      </w:r>
      <w:r>
        <w:rPr>
          <w:rFonts w:hint="eastAsia"/>
          <w:szCs w:val="21"/>
        </w:rPr>
        <w:t>)≥30％]。</w:t>
      </w:r>
      <w:r>
        <w:rPr>
          <w:rFonts w:hint="eastAsia"/>
          <w:color w:val="000000"/>
          <w:szCs w:val="21"/>
        </w:rPr>
        <w:t>。</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 xml:space="preserve">5  </w:t>
      </w:r>
      <w:r>
        <w:rPr>
          <w:rFonts w:hint="eastAsia"/>
          <w:color w:val="000000"/>
          <w:szCs w:val="21"/>
        </w:rPr>
        <w:t>硝酸（1+1）。</w:t>
      </w:r>
    </w:p>
    <w:p>
      <w:pPr>
        <w:spacing w:line="400" w:lineRule="exact"/>
        <w:rPr>
          <w:rFonts w:ascii="黑体" w:hAnsi="黑体" w:eastAsia="黑体"/>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 xml:space="preserve">6  </w:t>
      </w:r>
      <w:r>
        <w:rPr>
          <w:rFonts w:hint="eastAsia"/>
          <w:color w:val="000000"/>
          <w:szCs w:val="21"/>
        </w:rPr>
        <w:t>硝酸（1+19）。</w:t>
      </w:r>
    </w:p>
    <w:p>
      <w:pPr>
        <w:spacing w:line="400" w:lineRule="exact"/>
        <w:rPr>
          <w:color w:val="000000"/>
          <w:szCs w:val="21"/>
        </w:rPr>
      </w:pPr>
      <w:r>
        <w:rPr>
          <w:rFonts w:hint="eastAsia" w:ascii="黑体" w:hAnsi="黑体" w:eastAsia="黑体"/>
        </w:rPr>
        <w:t>6</w:t>
      </w:r>
      <w:r>
        <w:rPr>
          <w:rFonts w:ascii="黑体" w:hAnsi="黑体" w:eastAsia="黑体"/>
        </w:rPr>
        <w:t>.2.</w:t>
      </w:r>
      <w:r>
        <w:rPr>
          <w:rFonts w:hint="eastAsia" w:ascii="黑体" w:hAnsi="黑体" w:eastAsia="黑体"/>
        </w:rPr>
        <w:t>7</w:t>
      </w:r>
      <w:r>
        <w:rPr>
          <w:rFonts w:hint="eastAsia"/>
          <w:color w:val="000000"/>
          <w:szCs w:val="21"/>
        </w:rPr>
        <w:t>氧化镧标准贮存溶液：称取0.1000 g经950℃灼烧1 h的氧化镧[</w:t>
      </w:r>
      <w:r>
        <w:rPr>
          <w:rFonts w:hint="eastAsia"/>
          <w:i/>
        </w:rPr>
        <w:t>w</w:t>
      </w:r>
      <w:r>
        <w:rPr>
          <w:rFonts w:hint="eastAsia"/>
          <w:color w:val="000000"/>
          <w:szCs w:val="21"/>
        </w:rPr>
        <w:t>（La</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 xml:space="preserve">%, </w:t>
      </w:r>
      <w:r>
        <w:rPr>
          <w:rFonts w:hint="eastAsia"/>
          <w:i/>
        </w:rPr>
        <w:t>w</w:t>
      </w:r>
      <w:r>
        <w:rPr>
          <w:rFonts w:hint="eastAsia"/>
          <w:color w:val="000000"/>
          <w:szCs w:val="21"/>
        </w:rPr>
        <w:t xml:space="preserve"> ( REO）≥99.5%]，置于100 mL烧杯中，加10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 xml:space="preserve">，低温加热至溶解完全，取下冷却，移入100 mL容量瓶中，用水稀释至刻度，混匀。此溶液1 mL含1 </w:t>
      </w:r>
      <w:r>
        <w:rPr>
          <w:color w:val="000000"/>
          <w:szCs w:val="21"/>
        </w:rPr>
        <w:t>m</w:t>
      </w:r>
      <w:r>
        <w:rPr>
          <w:color w:val="000000"/>
        </w:rPr>
        <w:t>g</w:t>
      </w:r>
      <w:r>
        <w:rPr>
          <w:rFonts w:hint="eastAsia"/>
          <w:color w:val="000000"/>
          <w:szCs w:val="21"/>
        </w:rPr>
        <w:t>氧化镧。</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8</w:t>
      </w:r>
      <w:r>
        <w:rPr>
          <w:rFonts w:hint="eastAsia"/>
        </w:rPr>
        <w:t>氧化铈标准贮存溶液：称取0.1000 g经9</w:t>
      </w:r>
      <w:r>
        <w:t>5</w:t>
      </w:r>
      <w:r>
        <w:rPr>
          <w:rFonts w:hint="eastAsia"/>
        </w:rPr>
        <w:t>0 ℃灼烧1 h的氧化铈[</w:t>
      </w:r>
      <w:r>
        <w:rPr>
          <w:i/>
        </w:rPr>
        <w:t>w</w:t>
      </w:r>
      <w:r>
        <w:rPr>
          <w:rFonts w:hint="eastAsia"/>
        </w:rPr>
        <w:t>（CeO</w:t>
      </w:r>
      <w:r>
        <w:rPr>
          <w:rFonts w:hint="eastAsia"/>
          <w:vertAlign w:val="subscript"/>
        </w:rPr>
        <w:t>2</w:t>
      </w:r>
      <w:r>
        <w:rPr>
          <w:rFonts w:hint="eastAsia"/>
        </w:rPr>
        <w:t>/REO）≥99.999%，</w:t>
      </w:r>
      <w:r>
        <w:rPr>
          <w:i/>
        </w:rPr>
        <w:t>w</w:t>
      </w:r>
      <w:r>
        <w:rPr>
          <w:rFonts w:hint="eastAsia"/>
        </w:rPr>
        <w:t>（REO）≥99.5%]，置于100 mL烧杯中，</w:t>
      </w:r>
      <w:r>
        <w:rPr>
          <w:rFonts w:hint="eastAsia"/>
          <w:color w:val="000000"/>
          <w:szCs w:val="21"/>
        </w:rPr>
        <w:t>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w:t>
      </w:r>
      <w:r>
        <w:rPr>
          <w:color w:val="000000"/>
        </w:rPr>
        <w:t>5mL</w:t>
      </w:r>
      <w:r>
        <w:rPr>
          <w:rFonts w:hint="eastAsia" w:cs="宋体"/>
          <w:color w:val="000000"/>
        </w:rPr>
        <w:t>过氧化氢</w:t>
      </w:r>
      <w:r>
        <w:rPr>
          <w:rFonts w:hint="eastAsia" w:ascii="黑体" w:hAnsi="黑体" w:eastAsia="黑体"/>
          <w:szCs w:val="21"/>
        </w:rPr>
        <w:t>（6</w:t>
      </w:r>
      <w:r>
        <w:rPr>
          <w:rFonts w:ascii="黑体" w:hAnsi="黑体" w:eastAsia="黑体"/>
          <w:szCs w:val="21"/>
        </w:rPr>
        <w:t>.</w:t>
      </w:r>
      <w:r>
        <w:rPr>
          <w:rFonts w:hint="eastAsia" w:ascii="黑体" w:hAnsi="黑体" w:eastAsia="黑体"/>
          <w:szCs w:val="21"/>
        </w:rPr>
        <w:t>2</w:t>
      </w:r>
      <w:r>
        <w:rPr>
          <w:rFonts w:ascii="黑体" w:hAnsi="黑体" w:eastAsia="黑体"/>
          <w:szCs w:val="21"/>
        </w:rPr>
        <w:t>.4</w:t>
      </w:r>
      <w:r>
        <w:rPr>
          <w:rFonts w:hint="eastAsia" w:ascii="黑体" w:hAnsi="黑体" w:eastAsia="黑体"/>
          <w:szCs w:val="21"/>
        </w:rPr>
        <w:t>）</w:t>
      </w:r>
      <w:r>
        <w:rPr>
          <w:rFonts w:hint="eastAsia" w:cs="宋体"/>
          <w:color w:val="000000"/>
        </w:rPr>
        <w:t>，低温加热至溶解完全，取下冷却，</w:t>
      </w:r>
      <w:r>
        <w:rPr>
          <w:rFonts w:hint="eastAsia"/>
          <w:color w:val="000000"/>
          <w:szCs w:val="21"/>
        </w:rPr>
        <w:t>移入100 mL容量瓶中，用水稀释至刻度，混匀。</w:t>
      </w:r>
      <w:r>
        <w:rPr>
          <w:rFonts w:hint="eastAsia"/>
        </w:rPr>
        <w:t>此溶液1 mL含1 mg氧化铈。</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9</w:t>
      </w:r>
      <w:r>
        <w:rPr>
          <w:rFonts w:hint="eastAsia"/>
          <w:color w:val="000000"/>
          <w:szCs w:val="21"/>
        </w:rPr>
        <w:t>氧化镨标准贮存溶液：称取0.1000 g经950 ℃灼烧1 h的氧化镨[</w:t>
      </w:r>
      <w:r>
        <w:rPr>
          <w:rFonts w:hint="eastAsia"/>
          <w:i/>
        </w:rPr>
        <w:t>w</w:t>
      </w:r>
      <w:r>
        <w:rPr>
          <w:rFonts w:hint="eastAsia"/>
          <w:color w:val="000000"/>
          <w:szCs w:val="21"/>
        </w:rPr>
        <w:t>（Pr</w:t>
      </w:r>
      <w:r>
        <w:rPr>
          <w:rFonts w:hint="eastAsia"/>
          <w:color w:val="000000"/>
          <w:szCs w:val="21"/>
          <w:vertAlign w:val="subscript"/>
        </w:rPr>
        <w:t>6</w:t>
      </w:r>
      <w:r>
        <w:rPr>
          <w:rFonts w:hint="eastAsia"/>
          <w:color w:val="000000"/>
          <w:szCs w:val="21"/>
        </w:rPr>
        <w:t>O</w:t>
      </w:r>
      <w:r>
        <w:rPr>
          <w:rFonts w:hint="eastAsia"/>
          <w:color w:val="000000"/>
          <w:szCs w:val="21"/>
          <w:vertAlign w:val="subscript"/>
        </w:rPr>
        <w:t>11</w:t>
      </w:r>
      <w:r>
        <w:rPr>
          <w:rFonts w:hint="eastAsia"/>
          <w:color w:val="000000"/>
          <w:szCs w:val="21"/>
        </w:rPr>
        <w:t>/REO）≥99.9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REO）≥99.5%]，置于100 mL烧杯中，加10 mL硝酸</w:t>
      </w: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5）</w:t>
      </w:r>
      <w:r>
        <w:rPr>
          <w:rFonts w:hint="eastAsia"/>
          <w:color w:val="000000"/>
          <w:szCs w:val="21"/>
        </w:rPr>
        <w:t xml:space="preserve">，低温加热至溶解完全，取下冷却，移入100 mL容量瓶中，用水稀释至刻度，混匀。此溶液1 mL含1 </w:t>
      </w:r>
      <w:r>
        <w:rPr>
          <w:color w:val="000000"/>
          <w:szCs w:val="21"/>
        </w:rPr>
        <w:t>m</w:t>
      </w:r>
      <w:r>
        <w:rPr>
          <w:color w:val="000000"/>
        </w:rPr>
        <w:t>g</w:t>
      </w:r>
      <w:r>
        <w:rPr>
          <w:rFonts w:hint="eastAsia"/>
          <w:color w:val="000000"/>
          <w:szCs w:val="21"/>
        </w:rPr>
        <w:t>氧化镨。</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10</w:t>
      </w:r>
      <w:r>
        <w:rPr>
          <w:rFonts w:hint="eastAsia"/>
          <w:color w:val="000000"/>
          <w:szCs w:val="21"/>
        </w:rPr>
        <w:t>氧化钕标准贮存溶液：称取0.1000 g经9</w:t>
      </w:r>
      <w:r>
        <w:rPr>
          <w:color w:val="000000"/>
          <w:szCs w:val="21"/>
        </w:rPr>
        <w:t>5</w:t>
      </w:r>
      <w:r>
        <w:rPr>
          <w:rFonts w:hint="eastAsia"/>
          <w:color w:val="000000"/>
          <w:szCs w:val="21"/>
        </w:rPr>
        <w:t>0 ℃灼烧1 h的氧化钕[</w:t>
      </w:r>
      <w:r>
        <w:rPr>
          <w:rFonts w:hint="eastAsia"/>
          <w:i/>
          <w:iCs/>
        </w:rPr>
        <w:t>w</w:t>
      </w:r>
      <w:r>
        <w:rPr>
          <w:rFonts w:hint="eastAsia"/>
          <w:color w:val="000000"/>
          <w:szCs w:val="21"/>
        </w:rPr>
        <w:t>（Nd</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REO）≥99.5%]，置于100 mL烧杯中，加10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，低温加热至溶解完全，取下冷却，移入100 mL容量瓶中，用水稀释至刻度，混匀。此溶液1 mL含1 mg氧化钕。</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11</w:t>
      </w:r>
      <w:r>
        <w:rPr>
          <w:rFonts w:hint="eastAsia"/>
          <w:color w:val="000000"/>
          <w:szCs w:val="21"/>
        </w:rPr>
        <w:t>氧化钐标准贮存溶液：称取0.1000 g经950 ℃灼烧1 h的氧化钐[</w:t>
      </w:r>
      <w:r>
        <w:rPr>
          <w:rFonts w:hint="eastAsia"/>
          <w:i/>
          <w:iCs/>
        </w:rPr>
        <w:t>w</w:t>
      </w:r>
      <w:r>
        <w:rPr>
          <w:rFonts w:hint="eastAsia"/>
          <w:color w:val="000000"/>
          <w:szCs w:val="21"/>
        </w:rPr>
        <w:t>（Sm</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REO）≥99.5%]，置于100 mL烧杯中，加10 mL硝酸</w:t>
      </w: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5）</w:t>
      </w:r>
      <w:r>
        <w:rPr>
          <w:rFonts w:hint="eastAsia"/>
          <w:color w:val="000000"/>
          <w:szCs w:val="21"/>
        </w:rPr>
        <w:t>，低温加热至溶解完全，取下冷却，移入100 mL容量瓶中，用水稀释至刻度，混匀。此溶液1 mL含1 mg氧化钐。</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12</w:t>
      </w:r>
      <w:r>
        <w:rPr>
          <w:rFonts w:hint="eastAsia"/>
          <w:color w:val="000000"/>
          <w:szCs w:val="21"/>
        </w:rPr>
        <w:t>氧化钆标准贮存溶液：称取0.1000 g经950 ℃灼烧1 h的氧化钆[</w:t>
      </w:r>
      <w:r>
        <w:rPr>
          <w:rFonts w:hint="eastAsia"/>
          <w:i/>
          <w:iCs/>
        </w:rPr>
        <w:t>w</w:t>
      </w:r>
      <w:r>
        <w:rPr>
          <w:rFonts w:hint="eastAsia"/>
          <w:color w:val="000000"/>
          <w:szCs w:val="21"/>
        </w:rPr>
        <w:t>（Gd</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REO）≥99.5%]，置于100 mL烧杯中，加10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，低温加热至溶解完全，取下冷却，移入100 mL容量瓶中，用水稀释至刻度，混匀。此溶液1 mL含1 mg氧化钆。</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13</w:t>
      </w:r>
      <w:r>
        <w:rPr>
          <w:rFonts w:hint="eastAsia"/>
          <w:color w:val="000000"/>
          <w:szCs w:val="21"/>
        </w:rPr>
        <w:t>氧化铽标准贮存溶液：称取</w:t>
      </w:r>
      <w:r>
        <w:rPr>
          <w:color w:val="000000"/>
          <w:szCs w:val="21"/>
        </w:rPr>
        <w:t>0.1000</w:t>
      </w:r>
      <w:r>
        <w:rPr>
          <w:rFonts w:hint="eastAsia"/>
          <w:color w:val="000000"/>
          <w:szCs w:val="21"/>
        </w:rPr>
        <w:t xml:space="preserve"> </w:t>
      </w:r>
      <w:r>
        <w:rPr>
          <w:color w:val="000000"/>
          <w:szCs w:val="21"/>
        </w:rPr>
        <w:t>g</w:t>
      </w:r>
      <w:r>
        <w:rPr>
          <w:rFonts w:hint="eastAsia"/>
          <w:color w:val="000000"/>
          <w:szCs w:val="21"/>
        </w:rPr>
        <w:t>经</w:t>
      </w:r>
      <w:r>
        <w:rPr>
          <w:color w:val="000000"/>
          <w:szCs w:val="21"/>
        </w:rPr>
        <w:t>950</w:t>
      </w:r>
      <w:r>
        <w:rPr>
          <w:rFonts w:hint="eastAsia"/>
          <w:color w:val="000000"/>
          <w:szCs w:val="21"/>
        </w:rPr>
        <w:t xml:space="preserve"> </w:t>
      </w:r>
      <w:r>
        <w:rPr>
          <w:rFonts w:hint="eastAsia" w:ascii="宋体" w:hAnsi="宋体" w:cs="宋体"/>
          <w:color w:val="000000"/>
          <w:szCs w:val="21"/>
        </w:rPr>
        <w:t>℃</w:t>
      </w:r>
      <w:r>
        <w:rPr>
          <w:rFonts w:hint="eastAsia"/>
          <w:color w:val="000000"/>
          <w:szCs w:val="21"/>
        </w:rPr>
        <w:t>灼烧</w:t>
      </w:r>
      <w:r>
        <w:rPr>
          <w:color w:val="000000"/>
          <w:szCs w:val="21"/>
        </w:rPr>
        <w:t>1</w:t>
      </w:r>
      <w:r>
        <w:rPr>
          <w:rFonts w:hint="eastAsia"/>
          <w:color w:val="000000"/>
          <w:szCs w:val="21"/>
        </w:rPr>
        <w:t xml:space="preserve"> </w:t>
      </w:r>
      <w:r>
        <w:rPr>
          <w:color w:val="000000"/>
          <w:szCs w:val="21"/>
        </w:rPr>
        <w:t>h</w:t>
      </w:r>
      <w:r>
        <w:rPr>
          <w:rFonts w:hint="eastAsia"/>
          <w:color w:val="000000"/>
          <w:szCs w:val="21"/>
        </w:rPr>
        <w:t>的氧化铽</w:t>
      </w:r>
      <w:r>
        <w:rPr>
          <w:rFonts w:hint="eastAsia" w:ascii="宋体" w:hAnsi="宋体"/>
        </w:rPr>
        <w:t>[</w:t>
      </w:r>
      <w:r>
        <w:rPr>
          <w:i/>
        </w:rPr>
        <w:t>w</w:t>
      </w:r>
      <w:r>
        <w:rPr>
          <w:rFonts w:hint="eastAsia"/>
        </w:rPr>
        <w:t>（</w:t>
      </w:r>
      <w:r>
        <w:t>Tb</w:t>
      </w:r>
      <w:r>
        <w:rPr>
          <w:vertAlign w:val="subscript"/>
        </w:rPr>
        <w:t>4</w:t>
      </w:r>
      <w:r>
        <w:t>O</w:t>
      </w:r>
      <w:r>
        <w:rPr>
          <w:vertAlign w:val="subscript"/>
        </w:rPr>
        <w:t>7</w:t>
      </w:r>
      <w:r>
        <w:t>/REO</w:t>
      </w:r>
      <w:r>
        <w:rPr>
          <w:rFonts w:hint="eastAsia"/>
        </w:rPr>
        <w:t>）≥</w:t>
      </w:r>
      <w:r>
        <w:t>99.999%</w:t>
      </w:r>
      <w:r>
        <w:rPr>
          <w:rFonts w:hint="eastAsia"/>
        </w:rPr>
        <w:t>，</w:t>
      </w:r>
      <w:r>
        <w:rPr>
          <w:i/>
        </w:rPr>
        <w:t>w</w:t>
      </w:r>
      <w:r>
        <w:rPr>
          <w:rFonts w:hint="eastAsia"/>
        </w:rPr>
        <w:t>（</w:t>
      </w:r>
      <w:r>
        <w:t>REO</w:t>
      </w:r>
      <w:r>
        <w:rPr>
          <w:rFonts w:hint="eastAsia"/>
        </w:rPr>
        <w:t>）≥</w:t>
      </w:r>
      <w:r>
        <w:t>99.5%</w:t>
      </w:r>
      <w:r>
        <w:rPr>
          <w:rFonts w:hint="eastAsia" w:ascii="宋体" w:hAnsi="宋体"/>
        </w:rPr>
        <w:t>]</w:t>
      </w:r>
      <w:r>
        <w:rPr>
          <w:rFonts w:hint="eastAsia"/>
          <w:color w:val="000000"/>
          <w:szCs w:val="21"/>
        </w:rPr>
        <w:t>，置于</w:t>
      </w:r>
      <w:r>
        <w:rPr>
          <w:color w:val="000000"/>
          <w:szCs w:val="21"/>
        </w:rPr>
        <w:t>100</w:t>
      </w:r>
      <w:r>
        <w:rPr>
          <w:rFonts w:hint="eastAsia"/>
          <w:color w:val="000000"/>
          <w:szCs w:val="21"/>
        </w:rPr>
        <w:t xml:space="preserve"> </w:t>
      </w:r>
      <w:r>
        <w:rPr>
          <w:color w:val="000000"/>
          <w:szCs w:val="21"/>
        </w:rPr>
        <w:t>mL</w:t>
      </w:r>
      <w:r>
        <w:rPr>
          <w:rFonts w:hint="eastAsia"/>
          <w:color w:val="000000"/>
          <w:szCs w:val="21"/>
        </w:rPr>
        <w:t>烧杯中，加</w:t>
      </w:r>
      <w:r>
        <w:rPr>
          <w:color w:val="000000"/>
          <w:szCs w:val="21"/>
        </w:rPr>
        <w:t>10</w:t>
      </w:r>
      <w:r>
        <w:rPr>
          <w:rFonts w:hint="eastAsia"/>
          <w:color w:val="000000"/>
          <w:szCs w:val="21"/>
        </w:rPr>
        <w:t xml:space="preserve"> </w:t>
      </w:r>
      <w:r>
        <w:rPr>
          <w:color w:val="000000"/>
          <w:szCs w:val="21"/>
        </w:rPr>
        <w:t>mL</w:t>
      </w:r>
      <w:r>
        <w:rPr>
          <w:rFonts w:hint="eastAsia"/>
          <w:color w:val="000000"/>
          <w:szCs w:val="21"/>
        </w:rPr>
        <w:t>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，加</w:t>
      </w:r>
      <w:r>
        <w:rPr>
          <w:color w:val="000000"/>
          <w:szCs w:val="21"/>
        </w:rPr>
        <w:t>2</w:t>
      </w:r>
      <w:r>
        <w:rPr>
          <w:rFonts w:hint="eastAsia"/>
          <w:color w:val="000000"/>
          <w:szCs w:val="21"/>
        </w:rPr>
        <w:t xml:space="preserve"> </w:t>
      </w:r>
      <w:r>
        <w:rPr>
          <w:color w:val="000000"/>
          <w:szCs w:val="21"/>
        </w:rPr>
        <w:t>mL</w:t>
      </w:r>
      <w:r>
        <w:rPr>
          <w:rFonts w:hint="eastAsia"/>
          <w:color w:val="000000"/>
          <w:szCs w:val="21"/>
        </w:rPr>
        <w:t>过氧化氢</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4）</w:t>
      </w:r>
      <w:r>
        <w:rPr>
          <w:rFonts w:hint="eastAsia"/>
          <w:color w:val="000000"/>
          <w:szCs w:val="21"/>
        </w:rPr>
        <w:t>，低温加热至溶解完全，取下冷却至室温，移入</w:t>
      </w:r>
      <w:r>
        <w:rPr>
          <w:color w:val="000000"/>
          <w:szCs w:val="21"/>
        </w:rPr>
        <w:t>100</w:t>
      </w:r>
      <w:r>
        <w:rPr>
          <w:rFonts w:hint="eastAsia"/>
          <w:color w:val="000000"/>
          <w:szCs w:val="21"/>
        </w:rPr>
        <w:t xml:space="preserve"> </w:t>
      </w:r>
      <w:r>
        <w:rPr>
          <w:color w:val="000000"/>
          <w:szCs w:val="21"/>
        </w:rPr>
        <w:t>mL</w:t>
      </w:r>
      <w:r>
        <w:rPr>
          <w:rFonts w:hint="eastAsia"/>
          <w:color w:val="000000"/>
          <w:szCs w:val="21"/>
        </w:rPr>
        <w:t>容量瓶中，用水稀释至刻度，混匀。此溶液</w:t>
      </w:r>
      <w:r>
        <w:rPr>
          <w:color w:val="000000"/>
          <w:szCs w:val="21"/>
        </w:rPr>
        <w:t>1</w:t>
      </w:r>
      <w:r>
        <w:rPr>
          <w:rFonts w:hint="eastAsia"/>
          <w:color w:val="000000"/>
          <w:szCs w:val="21"/>
        </w:rPr>
        <w:t xml:space="preserve"> </w:t>
      </w:r>
      <w:r>
        <w:rPr>
          <w:color w:val="000000"/>
          <w:szCs w:val="21"/>
        </w:rPr>
        <w:t>mL</w:t>
      </w:r>
      <w:r>
        <w:rPr>
          <w:rFonts w:hint="eastAsia"/>
          <w:color w:val="000000"/>
          <w:szCs w:val="21"/>
        </w:rPr>
        <w:t>含</w:t>
      </w:r>
      <w:r>
        <w:rPr>
          <w:color w:val="000000"/>
          <w:szCs w:val="21"/>
        </w:rPr>
        <w:t>1</w:t>
      </w:r>
      <w:r>
        <w:rPr>
          <w:rFonts w:hint="eastAsia"/>
          <w:color w:val="000000"/>
          <w:szCs w:val="21"/>
        </w:rPr>
        <w:t xml:space="preserve"> </w:t>
      </w:r>
      <w:r>
        <w:rPr>
          <w:rFonts w:hint="eastAsia"/>
        </w:rPr>
        <w:t>mg</w:t>
      </w:r>
      <w:r>
        <w:rPr>
          <w:rFonts w:hint="eastAsia"/>
          <w:color w:val="000000"/>
          <w:szCs w:val="21"/>
        </w:rPr>
        <w:t>氧化铽。</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14</w:t>
      </w:r>
      <w:r>
        <w:rPr>
          <w:rFonts w:hint="eastAsia"/>
          <w:color w:val="000000"/>
          <w:szCs w:val="21"/>
        </w:rPr>
        <w:t>氧化镝标准贮存溶液：称取0.1000 g经950 ℃灼烧1 h的氧化镝[</w:t>
      </w:r>
      <w:r>
        <w:rPr>
          <w:rFonts w:hint="eastAsia"/>
          <w:i/>
          <w:iCs/>
        </w:rPr>
        <w:t>w</w:t>
      </w:r>
      <w:r>
        <w:rPr>
          <w:rFonts w:hint="eastAsia"/>
          <w:color w:val="000000"/>
          <w:szCs w:val="21"/>
        </w:rPr>
        <w:t>（Dy</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w</w:t>
      </w:r>
      <w:r>
        <w:rPr>
          <w:rFonts w:hint="eastAsia"/>
          <w:color w:val="000000"/>
          <w:szCs w:val="21"/>
        </w:rPr>
        <w:t xml:space="preserve"> ( REO）≥99.5%]，置于100 mL烧杯中，加10 mL硝酸</w:t>
      </w:r>
      <w:r>
        <w:rPr>
          <w:rFonts w:hint="eastAsia" w:ascii="黑体" w:hAnsi="黑体" w:eastAsia="黑体"/>
          <w:szCs w:val="21"/>
        </w:rPr>
        <w:t>（6.2.5）</w:t>
      </w:r>
      <w:r>
        <w:rPr>
          <w:rFonts w:hint="eastAsia"/>
          <w:color w:val="000000"/>
          <w:szCs w:val="21"/>
        </w:rPr>
        <w:t>，加2mL过氧化氢</w:t>
      </w:r>
      <w:r>
        <w:rPr>
          <w:rFonts w:hint="eastAsia" w:ascii="黑体" w:hAnsi="黑体" w:eastAsia="黑体"/>
          <w:szCs w:val="21"/>
        </w:rPr>
        <w:t>（6.2.4）</w:t>
      </w:r>
      <w:r>
        <w:rPr>
          <w:rFonts w:hint="eastAsia"/>
          <w:color w:val="000000"/>
          <w:szCs w:val="21"/>
        </w:rPr>
        <w:t>，低温加热至溶解完全，取下冷却，移入100mL容量瓶中，用水稀释至刻度，混匀。此溶液1mL含1mg氧化镝。</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15</w:t>
      </w:r>
      <w:r>
        <w:rPr>
          <w:rFonts w:hint="eastAsia"/>
          <w:color w:val="000000"/>
          <w:szCs w:val="21"/>
        </w:rPr>
        <w:t>氧化钬标准贮存溶液：称取0.1000 g经9</w:t>
      </w:r>
      <w:r>
        <w:rPr>
          <w:color w:val="000000"/>
          <w:szCs w:val="21"/>
        </w:rPr>
        <w:t>5</w:t>
      </w:r>
      <w:r>
        <w:rPr>
          <w:rFonts w:hint="eastAsia"/>
          <w:color w:val="000000"/>
          <w:szCs w:val="21"/>
        </w:rPr>
        <w:t>0 ℃灼烧1 h的氧化钬[</w:t>
      </w:r>
      <w:r>
        <w:rPr>
          <w:rFonts w:hint="eastAsia"/>
          <w:i/>
          <w:iCs/>
        </w:rPr>
        <w:t>w</w:t>
      </w:r>
      <w:r>
        <w:rPr>
          <w:rFonts w:hint="eastAsia"/>
          <w:color w:val="000000"/>
          <w:szCs w:val="21"/>
        </w:rPr>
        <w:t>（Ho</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REO）≥99.5%]，置于100 mL烧杯中，加10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，低温加热至溶解完全，取下冷却，移入100 mL容量瓶中，用水稀释至刻度，混匀。此溶液1 mL含1 mg氧化钬。</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16</w:t>
      </w:r>
      <w:r>
        <w:rPr>
          <w:rFonts w:hint="eastAsia"/>
          <w:color w:val="000000"/>
          <w:szCs w:val="21"/>
        </w:rPr>
        <w:t>氧化铒标准贮存溶液：称取0.1000 g经950 ℃灼烧1 h的氧化铒[</w:t>
      </w:r>
      <w:r>
        <w:rPr>
          <w:rFonts w:hint="eastAsia"/>
          <w:i/>
          <w:iCs/>
        </w:rPr>
        <w:t>w</w:t>
      </w:r>
      <w:r>
        <w:rPr>
          <w:rFonts w:hint="eastAsia"/>
          <w:color w:val="000000"/>
          <w:szCs w:val="21"/>
        </w:rPr>
        <w:t>（Er</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w</w:t>
      </w:r>
      <w:r>
        <w:rPr>
          <w:rFonts w:hint="eastAsia"/>
          <w:color w:val="000000"/>
          <w:szCs w:val="21"/>
        </w:rPr>
        <w:t xml:space="preserve"> ( REO）≥99.5%]置于100 mL烧杯中，加10 mL硝酸</w:t>
      </w:r>
      <w:r>
        <w:rPr>
          <w:rFonts w:hint="eastAsia" w:ascii="黑体" w:hAnsi="黑体" w:eastAsia="黑体"/>
          <w:szCs w:val="21"/>
        </w:rPr>
        <w:t>（6.2.5）</w:t>
      </w:r>
      <w:r>
        <w:rPr>
          <w:rFonts w:hint="eastAsia"/>
          <w:color w:val="000000"/>
          <w:szCs w:val="21"/>
        </w:rPr>
        <w:t>，低温加热至溶解完全，取下冷却，移入100 mL容量瓶中，用水稀释至刻度，混匀。此溶液1 mL含1 mg氧化铒。</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17</w:t>
      </w:r>
      <w:r>
        <w:rPr>
          <w:rFonts w:hint="eastAsia"/>
          <w:color w:val="000000"/>
          <w:szCs w:val="21"/>
        </w:rPr>
        <w:t>氧化铥标准贮存溶液：称取0.1000 g经950 ℃灼烧1 h的氧化铥[</w:t>
      </w:r>
      <w:r>
        <w:rPr>
          <w:rFonts w:hint="eastAsia"/>
          <w:i/>
          <w:iCs/>
        </w:rPr>
        <w:t>w</w:t>
      </w:r>
      <w:r>
        <w:rPr>
          <w:rFonts w:hint="eastAsia"/>
          <w:color w:val="000000"/>
          <w:szCs w:val="21"/>
        </w:rPr>
        <w:t>（Tm</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w</w:t>
      </w:r>
      <w:r>
        <w:rPr>
          <w:rFonts w:hint="eastAsia"/>
          <w:color w:val="000000"/>
          <w:szCs w:val="21"/>
        </w:rPr>
        <w:t xml:space="preserve"> ( REO）≥99.5%]，置于100 mL烧杯中，加10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，低温加热至溶解完全，取下冷却，移入100 mL容量瓶中，用水稀释至刻度，混匀。此溶液1 mL含1 mg氧化铥。</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18</w:t>
      </w:r>
      <w:r>
        <w:rPr>
          <w:rFonts w:hint="eastAsia"/>
          <w:color w:val="000000"/>
          <w:szCs w:val="21"/>
        </w:rPr>
        <w:t>氧化镱标准贮存溶液：称取0.1000 g经9</w:t>
      </w:r>
      <w:r>
        <w:rPr>
          <w:color w:val="000000"/>
          <w:szCs w:val="21"/>
        </w:rPr>
        <w:t>5</w:t>
      </w:r>
      <w:r>
        <w:rPr>
          <w:rFonts w:hint="eastAsia"/>
          <w:color w:val="000000"/>
          <w:szCs w:val="21"/>
        </w:rPr>
        <w:t>0 ℃灼烧1 h的氧化镱[</w:t>
      </w:r>
      <w:r>
        <w:rPr>
          <w:rFonts w:hint="eastAsia"/>
          <w:i/>
          <w:iCs/>
        </w:rPr>
        <w:t>w</w:t>
      </w:r>
      <w:r>
        <w:rPr>
          <w:rFonts w:hint="eastAsia"/>
          <w:color w:val="000000"/>
          <w:szCs w:val="21"/>
        </w:rPr>
        <w:t>（Yb</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REO）≥99.5%]，置于100 mL烧杯中，加10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，低温加热至溶解完全，取下冷却，移入100 mL容量瓶中，用水稀释至刻度，混匀。此溶液1 mL含1 mg氧化镱。</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.19</w:t>
      </w:r>
      <w:r>
        <w:rPr>
          <w:rFonts w:hint="eastAsia"/>
          <w:color w:val="000000"/>
          <w:szCs w:val="21"/>
        </w:rPr>
        <w:t>氧化镥标准贮存溶液：称取0.1000 g经950 ℃灼烧1 h的氧化镥[</w:t>
      </w:r>
      <w:r>
        <w:rPr>
          <w:rFonts w:hint="eastAsia"/>
          <w:i/>
          <w:iCs/>
        </w:rPr>
        <w:t>w</w:t>
      </w:r>
      <w:r>
        <w:rPr>
          <w:rFonts w:hint="eastAsia"/>
          <w:color w:val="000000"/>
          <w:szCs w:val="21"/>
        </w:rPr>
        <w:t>（Lu</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REO）≥99.5%]，置于100 mL烧杯中，加10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，低温加热至溶解完全，取下冷却，移入100 mL容量瓶中，用水稀释至刻度，混匀。此溶液1 mL含1 mg氧化镥。</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.20</w:t>
      </w:r>
      <w:r>
        <w:rPr>
          <w:rFonts w:hint="eastAsia"/>
          <w:color w:val="000000"/>
          <w:szCs w:val="21"/>
        </w:rPr>
        <w:t>氧化钇标准贮存溶液：称取0.1000 g经950 ℃灼烧1h的氧化钇[</w:t>
      </w:r>
      <w:r>
        <w:rPr>
          <w:rFonts w:hint="eastAsia"/>
          <w:i/>
          <w:iCs/>
        </w:rPr>
        <w:t>w</w:t>
      </w:r>
      <w:r>
        <w:rPr>
          <w:rFonts w:hint="eastAsia"/>
          <w:color w:val="000000"/>
          <w:szCs w:val="21"/>
        </w:rPr>
        <w:t>（Y</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r>
        <w:rPr>
          <w:rFonts w:hint="eastAsia"/>
          <w:color w:val="000000"/>
          <w:szCs w:val="21"/>
        </w:rPr>
        <w:t>/REO）≥99.9</w:t>
      </w:r>
      <w:r>
        <w:rPr>
          <w:color w:val="000000"/>
          <w:szCs w:val="21"/>
        </w:rPr>
        <w:t>99</w:t>
      </w:r>
      <w:r>
        <w:rPr>
          <w:rFonts w:hint="eastAsia"/>
          <w:color w:val="000000"/>
          <w:szCs w:val="21"/>
        </w:rPr>
        <w:t>%，</w:t>
      </w:r>
      <w:r>
        <w:rPr>
          <w:rFonts w:hint="eastAsia"/>
          <w:i/>
          <w:iCs/>
        </w:rPr>
        <w:t xml:space="preserve"> w</w:t>
      </w:r>
      <w:r>
        <w:rPr>
          <w:rFonts w:hint="eastAsia"/>
          <w:color w:val="000000"/>
          <w:szCs w:val="21"/>
        </w:rPr>
        <w:t xml:space="preserve"> ( REO）≥99.5%]，置于100 mL烧杯中，加10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，低温加热至溶解完全，取下冷却，移入100 mL容量瓶中，用水稀释至刻度，混匀。此溶液1 mL含1 mg氧化钇。</w:t>
      </w:r>
    </w:p>
    <w:p>
      <w:pPr>
        <w:spacing w:line="400" w:lineRule="exact"/>
        <w:rPr>
          <w:color w:val="000000"/>
          <w:szCs w:val="21"/>
        </w:rPr>
      </w:pPr>
      <w:r>
        <w:rPr>
          <w:rFonts w:hint="eastAsia" w:ascii="黑体" w:hAnsi="黑体" w:eastAsia="黑体"/>
          <w:color w:val="000000"/>
          <w:szCs w:val="21"/>
        </w:rPr>
        <w:t>6</w:t>
      </w:r>
      <w:r>
        <w:rPr>
          <w:rFonts w:ascii="黑体" w:hAnsi="黑体" w:eastAsia="黑体"/>
          <w:color w:val="000000"/>
          <w:szCs w:val="21"/>
        </w:rPr>
        <w:t>.2.</w:t>
      </w:r>
      <w:r>
        <w:rPr>
          <w:rFonts w:hint="eastAsia" w:ascii="黑体" w:hAnsi="黑体" w:eastAsia="黑体"/>
          <w:color w:val="000000"/>
          <w:szCs w:val="21"/>
        </w:rPr>
        <w:t>21</w:t>
      </w:r>
      <w:r>
        <w:rPr>
          <w:rFonts w:hint="eastAsia"/>
          <w:color w:val="000000"/>
          <w:szCs w:val="21"/>
        </w:rPr>
        <w:t>混合稀土标准溶液</w:t>
      </w:r>
      <w:r>
        <w:rPr>
          <w:rFonts w:hint="eastAsia"/>
          <w:szCs w:val="21"/>
        </w:rPr>
        <w:t>Ⅰ</w:t>
      </w:r>
      <w:r>
        <w:rPr>
          <w:rFonts w:hint="eastAsia"/>
          <w:color w:val="000000"/>
          <w:szCs w:val="21"/>
        </w:rPr>
        <w:t>：分别移取2.00 mL各稀土氧化物标准贮存溶液</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7～6</w:t>
      </w:r>
      <w:r>
        <w:rPr>
          <w:rFonts w:ascii="黑体" w:hAnsi="黑体" w:eastAsia="黑体"/>
          <w:szCs w:val="21"/>
        </w:rPr>
        <w:t>.2.</w:t>
      </w:r>
      <w:r>
        <w:rPr>
          <w:rFonts w:hint="eastAsia" w:ascii="黑体" w:hAnsi="黑体" w:eastAsia="黑体"/>
          <w:szCs w:val="21"/>
        </w:rPr>
        <w:t>20）</w:t>
      </w:r>
      <w:r>
        <w:rPr>
          <w:rFonts w:hint="eastAsia"/>
          <w:color w:val="000000"/>
          <w:szCs w:val="21"/>
        </w:rPr>
        <w:t>置于100 mL容量瓶中，加10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color w:val="000000"/>
          <w:szCs w:val="21"/>
        </w:rPr>
        <w:t>，用水稀释至刻度，混匀，此溶液1mL含各单一稀土氧化物分别为20</w:t>
      </w:r>
      <w:r>
        <w:rPr>
          <w:color w:val="000000"/>
        </w:rPr>
        <w:t>µg</w:t>
      </w:r>
      <w:r>
        <w:rPr>
          <w:rFonts w:hint="eastAsia"/>
          <w:i/>
          <w:color w:val="000000"/>
          <w:szCs w:val="21"/>
        </w:rPr>
        <w:t>。</w:t>
      </w:r>
      <w:r>
        <w:rPr>
          <w:rFonts w:hint="eastAsia"/>
          <w:color w:val="000000"/>
          <w:szCs w:val="21"/>
        </w:rPr>
        <w:t>再将此溶液用硝酸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6）</w:t>
      </w:r>
      <w:r>
        <w:rPr>
          <w:rFonts w:hint="eastAsia"/>
          <w:color w:val="000000"/>
          <w:szCs w:val="21"/>
        </w:rPr>
        <w:t xml:space="preserve">稀释成1 mL含各单一稀土氧化物分别为1 </w:t>
      </w:r>
      <w:r>
        <w:rPr>
          <w:color w:val="000000"/>
        </w:rPr>
        <w:t>µg</w:t>
      </w:r>
      <w:r>
        <w:rPr>
          <w:rFonts w:hint="eastAsia"/>
          <w:color w:val="000000"/>
          <w:szCs w:val="21"/>
        </w:rPr>
        <w:t xml:space="preserve">的标准溶液。 </w:t>
      </w:r>
    </w:p>
    <w:p>
      <w:pPr>
        <w:spacing w:line="400" w:lineRule="exact"/>
        <w:rPr>
          <w:rFonts w:ascii="黑体" w:hAnsi="黑体" w:eastAsia="黑体"/>
          <w:szCs w:val="21"/>
        </w:rPr>
      </w:pPr>
      <w:r>
        <w:rPr>
          <w:rFonts w:hint="eastAsia" w:ascii="黑体" w:hAnsi="黑体" w:eastAsia="黑体"/>
        </w:rPr>
        <w:t>6.</w:t>
      </w:r>
      <w:r>
        <w:rPr>
          <w:rFonts w:ascii="黑体" w:hAnsi="黑体" w:eastAsia="黑体"/>
        </w:rPr>
        <w:t>2.</w:t>
      </w:r>
      <w:r>
        <w:rPr>
          <w:rFonts w:hint="eastAsia" w:ascii="黑体" w:hAnsi="黑体" w:eastAsia="黑体"/>
        </w:rPr>
        <w:t>22</w:t>
      </w:r>
      <w:r>
        <w:rPr>
          <w:rFonts w:hint="eastAsia"/>
          <w:szCs w:val="21"/>
        </w:rPr>
        <w:t>混合稀土标准溶液Ⅱ：移取</w:t>
      </w:r>
      <w:r>
        <w:rPr>
          <w:szCs w:val="21"/>
        </w:rPr>
        <w:t>10.00</w:t>
      </w:r>
      <w:r>
        <w:rPr>
          <w:rFonts w:hint="eastAsia"/>
          <w:szCs w:val="21"/>
        </w:rPr>
        <w:t xml:space="preserve"> </w:t>
      </w:r>
      <w:r>
        <w:rPr>
          <w:szCs w:val="21"/>
        </w:rPr>
        <w:t>mL</w:t>
      </w:r>
      <w:r>
        <w:rPr>
          <w:rFonts w:hint="eastAsia"/>
          <w:szCs w:val="21"/>
        </w:rPr>
        <w:t>混合稀土标准溶液Ⅰ</w:t>
      </w:r>
      <w:r>
        <w:rPr>
          <w:rFonts w:hint="eastAsia" w:ascii="黑体" w:hAnsi="黑体" w:eastAsia="黑体"/>
          <w:szCs w:val="21"/>
        </w:rPr>
        <w:t>（6.</w:t>
      </w:r>
      <w:r>
        <w:rPr>
          <w:rFonts w:ascii="黑体" w:hAnsi="黑体" w:eastAsia="黑体"/>
          <w:szCs w:val="21"/>
        </w:rPr>
        <w:t>2.2</w:t>
      </w:r>
      <w:r>
        <w:rPr>
          <w:rFonts w:hint="eastAsia" w:ascii="黑体" w:hAnsi="黑体" w:eastAsia="黑体"/>
          <w:szCs w:val="21"/>
        </w:rPr>
        <w:t>1）</w:t>
      </w:r>
      <w:r>
        <w:rPr>
          <w:rFonts w:hint="eastAsia"/>
          <w:szCs w:val="21"/>
        </w:rPr>
        <w:t>于</w:t>
      </w:r>
      <w:r>
        <w:rPr>
          <w:szCs w:val="21"/>
        </w:rPr>
        <w:t xml:space="preserve"> 100</w:t>
      </w:r>
      <w:r>
        <w:rPr>
          <w:rFonts w:hint="eastAsia"/>
          <w:szCs w:val="21"/>
        </w:rPr>
        <w:t xml:space="preserve"> </w:t>
      </w:r>
      <w:r>
        <w:rPr>
          <w:szCs w:val="21"/>
        </w:rPr>
        <w:t>mL</w:t>
      </w:r>
      <w:r>
        <w:rPr>
          <w:rFonts w:hint="eastAsia"/>
          <w:szCs w:val="21"/>
        </w:rPr>
        <w:t>容量瓶中，加</w:t>
      </w:r>
      <w:r>
        <w:rPr>
          <w:szCs w:val="21"/>
        </w:rPr>
        <w:t>10</w:t>
      </w:r>
      <w:r>
        <w:rPr>
          <w:rFonts w:hint="eastAsia"/>
          <w:szCs w:val="21"/>
        </w:rPr>
        <w:t xml:space="preserve"> </w:t>
      </w:r>
      <w:r>
        <w:rPr>
          <w:szCs w:val="21"/>
        </w:rPr>
        <w:t>mL</w:t>
      </w:r>
      <w:r>
        <w:rPr>
          <w:rFonts w:hint="eastAsia"/>
          <w:szCs w:val="21"/>
        </w:rPr>
        <w:t>硝酸（</w:t>
      </w:r>
      <w:r>
        <w:rPr>
          <w:rFonts w:hint="eastAsia"/>
          <w:color w:val="000000"/>
          <w:szCs w:val="21"/>
        </w:rPr>
        <w:t>6</w:t>
      </w:r>
      <w:r>
        <w:rPr>
          <w:color w:val="000000"/>
          <w:szCs w:val="21"/>
        </w:rPr>
        <w:t>.2.</w:t>
      </w:r>
      <w:r>
        <w:rPr>
          <w:rFonts w:hint="eastAsia"/>
          <w:color w:val="000000"/>
          <w:szCs w:val="21"/>
        </w:rPr>
        <w:t>5</w:t>
      </w:r>
      <w:r>
        <w:rPr>
          <w:rFonts w:hint="eastAsia"/>
          <w:szCs w:val="21"/>
        </w:rPr>
        <w:t>），用水稀释至刻度，混匀。此溶液</w:t>
      </w:r>
      <w:r>
        <w:rPr>
          <w:szCs w:val="21"/>
        </w:rPr>
        <w:t>1</w:t>
      </w:r>
      <w:r>
        <w:rPr>
          <w:rFonts w:hint="eastAsia"/>
          <w:szCs w:val="21"/>
        </w:rPr>
        <w:t xml:space="preserve"> </w:t>
      </w:r>
      <w:r>
        <w:rPr>
          <w:szCs w:val="21"/>
        </w:rPr>
        <w:t>mL</w:t>
      </w:r>
      <w:r>
        <w:rPr>
          <w:rFonts w:hint="eastAsia"/>
          <w:szCs w:val="21"/>
        </w:rPr>
        <w:t>含各单一稀土氧化物分别为</w:t>
      </w:r>
      <w:r>
        <w:rPr>
          <w:szCs w:val="21"/>
        </w:rPr>
        <w:t>100</w:t>
      </w:r>
      <w:r>
        <w:rPr>
          <w:rFonts w:hint="eastAsia"/>
          <w:szCs w:val="21"/>
        </w:rPr>
        <w:t xml:space="preserve"> </w:t>
      </w:r>
      <w:r>
        <w:rPr>
          <w:szCs w:val="21"/>
        </w:rPr>
        <w:t>ng</w:t>
      </w:r>
      <w:r>
        <w:rPr>
          <w:rFonts w:hint="eastAsia"/>
          <w:szCs w:val="21"/>
        </w:rPr>
        <w:t>。</w:t>
      </w:r>
    </w:p>
    <w:p>
      <w:pPr>
        <w:spacing w:line="400" w:lineRule="exact"/>
        <w:rPr>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.23</w:t>
      </w:r>
      <w:r>
        <w:rPr>
          <w:rFonts w:hint="eastAsia"/>
          <w:szCs w:val="21"/>
        </w:rPr>
        <w:t>铯内标溶液：称取0.1270 g氯化铯</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.1），</w:t>
      </w:r>
      <w:r>
        <w:rPr>
          <w:rFonts w:hint="eastAsia"/>
          <w:szCs w:val="21"/>
        </w:rPr>
        <w:t>加10 mL水，溶解完全，加10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szCs w:val="21"/>
        </w:rPr>
        <w:t>，移入100 mL容量瓶中，用水稀释至刻度，混匀。此溶液1 mL含1 mg铯。</w:t>
      </w:r>
    </w:p>
    <w:p>
      <w:pPr>
        <w:spacing w:line="400" w:lineRule="exact"/>
        <w:rPr>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24</w:t>
      </w:r>
      <w:r>
        <w:rPr>
          <w:rFonts w:hint="eastAsia"/>
          <w:szCs w:val="21"/>
        </w:rPr>
        <w:t>铼内标溶液：称取</w:t>
      </w:r>
      <w:r>
        <w:rPr>
          <w:szCs w:val="21"/>
        </w:rPr>
        <w:t>0.1553</w:t>
      </w:r>
      <w:r>
        <w:rPr>
          <w:rFonts w:hint="eastAsia"/>
          <w:szCs w:val="21"/>
        </w:rPr>
        <w:t xml:space="preserve"> </w:t>
      </w:r>
      <w:r>
        <w:rPr>
          <w:szCs w:val="21"/>
        </w:rPr>
        <w:t>g</w:t>
      </w:r>
      <w:r>
        <w:rPr>
          <w:rFonts w:hint="eastAsia"/>
          <w:szCs w:val="21"/>
        </w:rPr>
        <w:t>高铼酸钾（</w:t>
      </w:r>
      <w:r>
        <w:rPr>
          <w:rFonts w:hint="eastAsia" w:ascii="黑体" w:hAnsi="黑体" w:eastAsia="黑体"/>
          <w:szCs w:val="21"/>
        </w:rPr>
        <w:t>6</w:t>
      </w:r>
      <w:r>
        <w:rPr>
          <w:rFonts w:ascii="黑体" w:hAnsi="黑体" w:eastAsia="黑体"/>
          <w:szCs w:val="21"/>
        </w:rPr>
        <w:t>.</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2</w:t>
      </w:r>
      <w:r>
        <w:rPr>
          <w:rFonts w:hint="eastAsia"/>
          <w:szCs w:val="21"/>
        </w:rPr>
        <w:t>），加</w:t>
      </w:r>
      <w:r>
        <w:rPr>
          <w:szCs w:val="21"/>
        </w:rPr>
        <w:t>10</w:t>
      </w:r>
      <w:r>
        <w:rPr>
          <w:rFonts w:hint="eastAsia"/>
          <w:szCs w:val="21"/>
        </w:rPr>
        <w:t xml:space="preserve"> </w:t>
      </w:r>
      <w:r>
        <w:rPr>
          <w:szCs w:val="21"/>
        </w:rPr>
        <w:t>mL</w:t>
      </w:r>
      <w:r>
        <w:rPr>
          <w:rFonts w:hint="eastAsia"/>
          <w:szCs w:val="21"/>
        </w:rPr>
        <w:t>水，溶解完全，移入</w:t>
      </w:r>
      <w:r>
        <w:rPr>
          <w:szCs w:val="21"/>
        </w:rPr>
        <w:t>100</w:t>
      </w:r>
      <w:r>
        <w:rPr>
          <w:rFonts w:hint="eastAsia"/>
          <w:szCs w:val="21"/>
        </w:rPr>
        <w:t xml:space="preserve"> </w:t>
      </w:r>
      <w:r>
        <w:rPr>
          <w:szCs w:val="21"/>
        </w:rPr>
        <w:t>mL</w:t>
      </w:r>
      <w:r>
        <w:rPr>
          <w:rFonts w:hint="eastAsia"/>
          <w:szCs w:val="21"/>
        </w:rPr>
        <w:t>容量瓶中，用水稀释至刻度，混匀。此溶液</w:t>
      </w:r>
      <w:r>
        <w:rPr>
          <w:szCs w:val="21"/>
        </w:rPr>
        <w:t>1</w:t>
      </w:r>
      <w:r>
        <w:rPr>
          <w:rFonts w:hint="eastAsia"/>
          <w:szCs w:val="21"/>
        </w:rPr>
        <w:t xml:space="preserve"> </w:t>
      </w:r>
      <w:r>
        <w:rPr>
          <w:szCs w:val="21"/>
        </w:rPr>
        <w:t>mL</w:t>
      </w:r>
      <w:r>
        <w:rPr>
          <w:rFonts w:hint="eastAsia"/>
          <w:szCs w:val="21"/>
        </w:rPr>
        <w:t>含</w:t>
      </w:r>
      <w:r>
        <w:rPr>
          <w:szCs w:val="21"/>
        </w:rPr>
        <w:t>1</w:t>
      </w:r>
      <w:r>
        <w:rPr>
          <w:rFonts w:hint="eastAsia"/>
          <w:szCs w:val="21"/>
        </w:rPr>
        <w:t xml:space="preserve"> </w:t>
      </w:r>
      <w:r>
        <w:rPr>
          <w:szCs w:val="21"/>
        </w:rPr>
        <w:t>mg</w:t>
      </w:r>
      <w:r>
        <w:rPr>
          <w:rFonts w:hint="eastAsia"/>
          <w:szCs w:val="21"/>
        </w:rPr>
        <w:t>铼。</w:t>
      </w:r>
    </w:p>
    <w:p>
      <w:pPr>
        <w:spacing w:line="400" w:lineRule="exact"/>
        <w:rPr>
          <w:rFonts w:ascii="黑体" w:hAnsi="黑体" w:eastAsia="黑体"/>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.25</w:t>
      </w:r>
      <w:r>
        <w:rPr>
          <w:rFonts w:hint="eastAsia"/>
          <w:szCs w:val="21"/>
        </w:rPr>
        <w:t>铊内标溶液：称取0.1173 g氯化铊</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.3），</w:t>
      </w:r>
      <w:r>
        <w:rPr>
          <w:rFonts w:hint="eastAsia"/>
          <w:szCs w:val="21"/>
        </w:rPr>
        <w:t>加10 mL水，溶解完全，加10mL硝酸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szCs w:val="21"/>
        </w:rPr>
        <w:t xml:space="preserve">，移入100 mL容量瓶中，用水稀释至刻度，混匀。此溶液1 mL含1 mg铊。 </w:t>
      </w:r>
    </w:p>
    <w:p>
      <w:pPr>
        <w:spacing w:line="400" w:lineRule="exact"/>
        <w:rPr>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26</w:t>
      </w:r>
      <w:r>
        <w:rPr>
          <w:rFonts w:hint="eastAsia"/>
          <w:szCs w:val="21"/>
        </w:rPr>
        <w:t>混合内标溶液：分别移取铯、铼和铊标准储存溶液</w:t>
      </w:r>
      <w:r>
        <w:rPr>
          <w:rFonts w:hint="eastAsia" w:ascii="黑体" w:hAnsi="黑体" w:eastAsia="黑体"/>
          <w:szCs w:val="21"/>
        </w:rPr>
        <w:t>（6</w:t>
      </w:r>
      <w:r>
        <w:rPr>
          <w:rFonts w:ascii="黑体" w:hAnsi="黑体" w:eastAsia="黑体"/>
          <w:szCs w:val="21"/>
        </w:rPr>
        <w:t>.</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23</w:t>
      </w:r>
      <w:r>
        <w:rPr>
          <w:rFonts w:ascii="黑体" w:hAnsi="黑体" w:eastAsia="黑体"/>
          <w:szCs w:val="21"/>
        </w:rPr>
        <w:t>-</w:t>
      </w:r>
      <w:r>
        <w:rPr>
          <w:rFonts w:hint="eastAsia" w:ascii="黑体" w:hAnsi="黑体" w:eastAsia="黑体"/>
          <w:szCs w:val="21"/>
        </w:rPr>
        <w:t>6</w:t>
      </w:r>
      <w:r>
        <w:rPr>
          <w:rFonts w:ascii="黑体" w:hAnsi="黑体" w:eastAsia="黑体"/>
          <w:szCs w:val="21"/>
        </w:rPr>
        <w:t>.</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25）</w:t>
      </w:r>
      <w:r>
        <w:rPr>
          <w:szCs w:val="21"/>
        </w:rPr>
        <w:t>1.0</w:t>
      </w:r>
      <w:r>
        <w:rPr>
          <w:rFonts w:hint="eastAsia"/>
          <w:szCs w:val="21"/>
        </w:rPr>
        <w:t>0</w:t>
      </w:r>
      <w:r>
        <w:rPr>
          <w:szCs w:val="21"/>
        </w:rPr>
        <w:t xml:space="preserve"> mL</w:t>
      </w:r>
      <w:r>
        <w:rPr>
          <w:rFonts w:hint="eastAsia"/>
          <w:szCs w:val="21"/>
        </w:rPr>
        <w:t>于同一</w:t>
      </w:r>
      <w:r>
        <w:rPr>
          <w:szCs w:val="21"/>
        </w:rPr>
        <w:t xml:space="preserve">1000 mL </w:t>
      </w:r>
      <w:r>
        <w:rPr>
          <w:rFonts w:hint="eastAsia"/>
          <w:szCs w:val="21"/>
        </w:rPr>
        <w:t>容量瓶中，加</w:t>
      </w:r>
      <w:r>
        <w:rPr>
          <w:szCs w:val="21"/>
        </w:rPr>
        <w:t>100</w:t>
      </w:r>
      <w:r>
        <w:rPr>
          <w:rFonts w:hint="eastAsia"/>
          <w:szCs w:val="21"/>
        </w:rPr>
        <w:t xml:space="preserve"> </w:t>
      </w:r>
      <w:r>
        <w:rPr>
          <w:szCs w:val="21"/>
        </w:rPr>
        <w:t xml:space="preserve">mL </w:t>
      </w:r>
      <w:r>
        <w:rPr>
          <w:rFonts w:hint="eastAsia"/>
          <w:szCs w:val="21"/>
        </w:rPr>
        <w:t>硝酸（</w:t>
      </w:r>
      <w:r>
        <w:rPr>
          <w:rFonts w:hint="eastAsia" w:ascii="黑体" w:hAnsi="黑体" w:eastAsia="黑体"/>
          <w:szCs w:val="21"/>
        </w:rPr>
        <w:t>6</w:t>
      </w:r>
      <w:r>
        <w:rPr>
          <w:rFonts w:ascii="黑体" w:hAnsi="黑体" w:eastAsia="黑体"/>
          <w:szCs w:val="21"/>
        </w:rPr>
        <w:t>.</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5）</w:t>
      </w:r>
      <w:r>
        <w:rPr>
          <w:rFonts w:hint="eastAsia"/>
          <w:szCs w:val="21"/>
        </w:rPr>
        <w:t>，用水稀释至刻度，混匀，此溶液</w:t>
      </w:r>
      <w:r>
        <w:rPr>
          <w:szCs w:val="21"/>
        </w:rPr>
        <w:t>1 mL</w:t>
      </w:r>
      <w:r>
        <w:rPr>
          <w:rFonts w:hint="eastAsia"/>
          <w:szCs w:val="21"/>
        </w:rPr>
        <w:t>含铯、铼和铊各</w:t>
      </w:r>
      <w:r>
        <w:rPr>
          <w:szCs w:val="21"/>
        </w:rPr>
        <w:t>1 μg</w:t>
      </w:r>
      <w:r>
        <w:rPr>
          <w:rFonts w:hint="eastAsia"/>
          <w:szCs w:val="21"/>
        </w:rPr>
        <w:t>。</w:t>
      </w:r>
      <w:r>
        <w:rPr>
          <w:rFonts w:hint="eastAsia" w:ascii="黑体" w:hAnsi="黑体" w:eastAsia="黑体"/>
          <w:szCs w:val="21"/>
        </w:rPr>
        <w:t xml:space="preserve"> </w:t>
      </w:r>
      <w:r>
        <w:rPr>
          <w:rFonts w:hint="eastAsia"/>
          <w:szCs w:val="21"/>
        </w:rPr>
        <w:t xml:space="preserve"> </w:t>
      </w:r>
    </w:p>
    <w:p>
      <w:pPr>
        <w:spacing w:line="400" w:lineRule="exact"/>
        <w:rPr>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27</w:t>
      </w:r>
      <w:r>
        <w:rPr>
          <w:rFonts w:hint="eastAsia"/>
          <w:szCs w:val="21"/>
        </w:rPr>
        <w:t>氩气（</w:t>
      </w:r>
      <w:r>
        <w:rPr>
          <w:rFonts w:hint="eastAsia"/>
        </w:rPr>
        <w:t>体积分数</w:t>
      </w:r>
      <w:r>
        <w:rPr>
          <w:rFonts w:hint="eastAsia"/>
          <w:szCs w:val="21"/>
        </w:rPr>
        <w:t>≥99.99%）。</w:t>
      </w:r>
    </w:p>
    <w:p>
      <w:pPr>
        <w:spacing w:line="400" w:lineRule="exact"/>
        <w:rPr>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28</w:t>
      </w:r>
      <w:r>
        <w:rPr>
          <w:rFonts w:hint="eastAsia"/>
          <w:szCs w:val="21"/>
        </w:rPr>
        <w:t>氦气（</w:t>
      </w:r>
      <w:r>
        <w:rPr>
          <w:rFonts w:hint="eastAsia"/>
        </w:rPr>
        <w:t>体积分数</w:t>
      </w:r>
      <w:r>
        <w:rPr>
          <w:rFonts w:hint="eastAsia"/>
          <w:szCs w:val="21"/>
        </w:rPr>
        <w:t>≥99.99%）。</w:t>
      </w:r>
    </w:p>
    <w:p>
      <w:pPr>
        <w:spacing w:line="400" w:lineRule="exact"/>
        <w:rPr>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 xml:space="preserve">29 </w:t>
      </w:r>
      <w:r>
        <w:rPr>
          <w:rFonts w:hint="eastAsia"/>
          <w:szCs w:val="21"/>
        </w:rPr>
        <w:t>氨气：氦气（体积比）=1：9。</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6.3  仪器设备</w:t>
      </w:r>
    </w:p>
    <w:p>
      <w:pPr>
        <w:spacing w:line="400" w:lineRule="exact"/>
        <w:ind w:left="105" w:leftChars="50" w:firstLine="315" w:firstLineChars="150"/>
        <w:rPr>
          <w:szCs w:val="21"/>
        </w:rPr>
      </w:pPr>
      <w:r>
        <w:rPr>
          <w:rFonts w:hint="eastAsia"/>
          <w:szCs w:val="21"/>
        </w:rPr>
        <w:t>电感耦合等离子体串联质谱仪。</w:t>
      </w:r>
    </w:p>
    <w:p>
      <w:pPr>
        <w:spacing w:line="400" w:lineRule="exact"/>
        <w:ind w:left="105" w:leftChars="50" w:firstLine="315" w:firstLineChars="150"/>
        <w:rPr>
          <w:szCs w:val="21"/>
        </w:rPr>
      </w:pPr>
      <w:r>
        <w:rPr>
          <w:rFonts w:hint="eastAsia"/>
          <w:szCs w:val="21"/>
        </w:rPr>
        <w:t>在仪器最佳工作条件下，凡能达到下列指标者均可使用：</w:t>
      </w:r>
    </w:p>
    <w:p>
      <w:pPr>
        <w:spacing w:line="400" w:lineRule="exact"/>
        <w:ind w:firstLine="424" w:firstLineChars="202"/>
        <w:rPr>
          <w:szCs w:val="21"/>
        </w:rPr>
      </w:pPr>
      <w:r>
        <w:rPr>
          <w:kern w:val="0"/>
          <w:szCs w:val="21"/>
        </w:rPr>
        <w:t>——</w:t>
      </w:r>
      <w:r>
        <w:rPr>
          <w:rFonts w:hint="eastAsia"/>
          <w:szCs w:val="21"/>
        </w:rPr>
        <w:t>应符合JJF1159中要求的四级杆等离子体质谱仪校准项目和技术指标。</w:t>
      </w:r>
    </w:p>
    <w:p>
      <w:pPr>
        <w:spacing w:line="400" w:lineRule="exact"/>
        <w:ind w:left="105" w:leftChars="50" w:firstLine="315" w:firstLineChars="150"/>
        <w:rPr>
          <w:szCs w:val="21"/>
        </w:rPr>
      </w:pPr>
      <w:r>
        <w:rPr>
          <w:rFonts w:hint="eastAsia"/>
          <w:szCs w:val="21"/>
        </w:rPr>
        <w:t>——测量元素同位素质量数、测定模式和内标元素条件见表12。</w:t>
      </w:r>
    </w:p>
    <w:p>
      <w:pPr>
        <w:spacing w:after="240" w:line="400" w:lineRule="exact"/>
        <w:jc w:val="center"/>
        <w:rPr>
          <w:rFonts w:ascii="黑体" w:hAnsi="黑体" w:eastAsia="黑体"/>
          <w:szCs w:val="21"/>
        </w:rPr>
      </w:pPr>
      <w:r>
        <w:rPr>
          <w:rFonts w:hint="eastAsia" w:ascii="黑体" w:hAnsi="黑体" w:eastAsia="黑体"/>
          <w:szCs w:val="21"/>
        </w:rPr>
        <w:t>表12测量元素同位素质量数、测定模式和内标元素条件</w:t>
      </w:r>
    </w:p>
    <w:tbl>
      <w:tblPr>
        <w:tblStyle w:val="34"/>
        <w:tblW w:w="5000" w:type="pct"/>
        <w:jc w:val="center"/>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Layout w:type="autofit"/>
        <w:tblCellMar>
          <w:top w:w="0" w:type="dxa"/>
          <w:left w:w="108" w:type="dxa"/>
          <w:bottom w:w="0" w:type="dxa"/>
          <w:right w:w="108" w:type="dxa"/>
        </w:tblCellMar>
      </w:tblPr>
      <w:tblGrid>
        <w:gridCol w:w="1288"/>
        <w:gridCol w:w="2197"/>
        <w:gridCol w:w="2019"/>
        <w:gridCol w:w="1509"/>
        <w:gridCol w:w="1515"/>
      </w:tblGrid>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12" w:space="0"/>
              <w:bottom w:val="single" w:color="000000" w:sz="12" w:space="0"/>
              <w:right w:val="single" w:color="000000" w:sz="8" w:space="0"/>
            </w:tcBorders>
          </w:tcPr>
          <w:p>
            <w:pPr>
              <w:spacing w:line="400" w:lineRule="exact"/>
              <w:jc w:val="center"/>
              <w:rPr>
                <w:sz w:val="18"/>
                <w:szCs w:val="18"/>
              </w:rPr>
            </w:pPr>
            <w:r>
              <w:rPr>
                <w:rFonts w:hint="eastAsia"/>
                <w:sz w:val="18"/>
                <w:szCs w:val="18"/>
              </w:rPr>
              <w:t>元素</w:t>
            </w:r>
          </w:p>
        </w:tc>
        <w:tc>
          <w:tcPr>
            <w:tcW w:w="1288" w:type="pct"/>
            <w:tcBorders>
              <w:top w:val="single" w:color="000000" w:sz="12" w:space="0"/>
              <w:left w:val="single" w:color="000000" w:sz="8" w:space="0"/>
              <w:bottom w:val="single" w:color="000000" w:sz="12" w:space="0"/>
              <w:right w:val="single" w:color="000000" w:sz="8" w:space="0"/>
            </w:tcBorders>
          </w:tcPr>
          <w:p>
            <w:pPr>
              <w:spacing w:line="400" w:lineRule="exact"/>
              <w:jc w:val="center"/>
              <w:rPr>
                <w:sz w:val="18"/>
                <w:szCs w:val="18"/>
              </w:rPr>
            </w:pPr>
            <w:r>
              <w:rPr>
                <w:rFonts w:hint="eastAsia"/>
                <w:sz w:val="18"/>
                <w:szCs w:val="18"/>
              </w:rPr>
              <w:t>同位素质量数Q1</w:t>
            </w:r>
          </w:p>
        </w:tc>
        <w:tc>
          <w:tcPr>
            <w:tcW w:w="1184" w:type="pct"/>
            <w:tcBorders>
              <w:top w:val="single" w:color="000000" w:sz="12" w:space="0"/>
              <w:left w:val="single" w:color="000000" w:sz="8" w:space="0"/>
              <w:bottom w:val="single" w:color="000000" w:sz="12" w:space="0"/>
              <w:right w:val="single" w:color="000000" w:sz="8" w:space="0"/>
            </w:tcBorders>
          </w:tcPr>
          <w:p>
            <w:pPr>
              <w:spacing w:line="400" w:lineRule="exact"/>
              <w:jc w:val="center"/>
              <w:rPr>
                <w:sz w:val="18"/>
                <w:szCs w:val="18"/>
              </w:rPr>
            </w:pPr>
            <w:r>
              <w:rPr>
                <w:rFonts w:hint="eastAsia"/>
                <w:sz w:val="18"/>
                <w:szCs w:val="18"/>
              </w:rPr>
              <w:t>测定质量数Q2</w:t>
            </w:r>
          </w:p>
        </w:tc>
        <w:tc>
          <w:tcPr>
            <w:tcW w:w="885" w:type="pct"/>
            <w:tcBorders>
              <w:top w:val="single" w:color="000000" w:sz="12" w:space="0"/>
              <w:left w:val="single" w:color="000000" w:sz="8" w:space="0"/>
              <w:bottom w:val="single" w:color="000000" w:sz="12" w:space="0"/>
              <w:right w:val="single" w:color="000000" w:sz="8" w:space="0"/>
            </w:tcBorders>
          </w:tcPr>
          <w:p>
            <w:pPr>
              <w:spacing w:line="400" w:lineRule="exact"/>
              <w:jc w:val="center"/>
              <w:rPr>
                <w:sz w:val="18"/>
                <w:szCs w:val="18"/>
              </w:rPr>
            </w:pPr>
            <w:r>
              <w:rPr>
                <w:rFonts w:hint="eastAsia"/>
                <w:sz w:val="18"/>
                <w:szCs w:val="18"/>
              </w:rPr>
              <w:t>碰撞/反应气</w:t>
            </w:r>
          </w:p>
        </w:tc>
        <w:tc>
          <w:tcPr>
            <w:tcW w:w="888" w:type="pct"/>
            <w:tcBorders>
              <w:top w:val="single" w:color="000000" w:sz="12" w:space="0"/>
              <w:left w:val="single" w:color="000000" w:sz="8" w:space="0"/>
              <w:bottom w:val="single" w:color="000000" w:sz="12" w:space="0"/>
            </w:tcBorders>
          </w:tcPr>
          <w:p>
            <w:pPr>
              <w:spacing w:line="400" w:lineRule="exact"/>
              <w:jc w:val="center"/>
              <w:rPr>
                <w:sz w:val="18"/>
                <w:szCs w:val="18"/>
              </w:rPr>
            </w:pPr>
            <w:r>
              <w:rPr>
                <w:rFonts w:hint="eastAsia"/>
                <w:sz w:val="18"/>
                <w:szCs w:val="18"/>
              </w:rPr>
              <w:t>内标元素</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La</w:t>
            </w:r>
          </w:p>
        </w:tc>
        <w:tc>
          <w:tcPr>
            <w:tcW w:w="1288" w:type="pct"/>
            <w:tcBorders>
              <w:top w:val="single" w:color="000000" w:sz="12"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139</w:t>
            </w:r>
          </w:p>
        </w:tc>
        <w:tc>
          <w:tcPr>
            <w:tcW w:w="1184" w:type="pct"/>
            <w:tcBorders>
              <w:top w:val="single" w:color="000000" w:sz="12"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12"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12"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Cs</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Ce</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140</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Cs</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Pr</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141</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Cs</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Nd</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146</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Cs</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Sm</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147</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Cs</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Gd</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157</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Re</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Tb</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159</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Re</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Dy</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163</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Re</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Ho</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165</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Re</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Er</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166</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Re</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Tm</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169</w:t>
            </w:r>
          </w:p>
        </w:tc>
        <w:tc>
          <w:tcPr>
            <w:tcW w:w="118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169</w:t>
            </w:r>
          </w:p>
        </w:tc>
        <w:tc>
          <w:tcPr>
            <w:tcW w:w="88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氨气</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Tl</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Yb</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174</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Re</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Lu</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175</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Re</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755" w:type="pct"/>
            <w:tcBorders>
              <w:top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Y</w:t>
            </w:r>
          </w:p>
        </w:tc>
        <w:tc>
          <w:tcPr>
            <w:tcW w:w="12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89</w:t>
            </w:r>
          </w:p>
        </w:tc>
        <w:tc>
          <w:tcPr>
            <w:tcW w:w="1184"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5" w:type="pct"/>
            <w:tcBorders>
              <w:top w:val="single" w:color="000000" w:sz="4" w:space="0"/>
              <w:left w:val="single" w:color="000000" w:sz="4" w:space="0"/>
              <w:bottom w:val="single" w:color="000000" w:sz="4" w:space="0"/>
              <w:right w:val="single" w:color="000000" w:sz="4" w:space="0"/>
            </w:tcBorders>
          </w:tcPr>
          <w:p>
            <w:pPr>
              <w:spacing w:line="400" w:lineRule="exact"/>
              <w:jc w:val="center"/>
              <w:rPr>
                <w:sz w:val="18"/>
                <w:szCs w:val="18"/>
              </w:rPr>
            </w:pPr>
            <w:r>
              <w:rPr>
                <w:rFonts w:hint="eastAsia"/>
                <w:sz w:val="18"/>
                <w:szCs w:val="18"/>
              </w:rPr>
              <w:t>/</w:t>
            </w:r>
          </w:p>
        </w:tc>
        <w:tc>
          <w:tcPr>
            <w:tcW w:w="888" w:type="pct"/>
            <w:tcBorders>
              <w:top w:val="single" w:color="000000" w:sz="4" w:space="0"/>
              <w:left w:val="single" w:color="000000" w:sz="4" w:space="0"/>
              <w:bottom w:val="single" w:color="000000" w:sz="4" w:space="0"/>
            </w:tcBorders>
            <w:vAlign w:val="center"/>
          </w:tcPr>
          <w:p>
            <w:pPr>
              <w:spacing w:line="400" w:lineRule="exact"/>
              <w:jc w:val="center"/>
              <w:rPr>
                <w:sz w:val="18"/>
                <w:szCs w:val="18"/>
              </w:rPr>
            </w:pPr>
            <w:r>
              <w:rPr>
                <w:rFonts w:hint="eastAsia"/>
                <w:sz w:val="18"/>
                <w:szCs w:val="18"/>
              </w:rPr>
              <w:t>Cs</w:t>
            </w:r>
          </w:p>
        </w:tc>
      </w:tr>
      <w:tr>
        <w:tblPrEx>
          <w:tblBorders>
            <w:top w:val="single" w:color="000000" w:sz="12" w:space="0"/>
            <w:left w:val="single" w:color="000000" w:sz="12" w:space="0"/>
            <w:bottom w:val="single" w:color="000000" w:sz="12" w:space="0"/>
            <w:right w:val="single" w:color="000000" w:sz="12" w:space="0"/>
            <w:insideH w:val="none" w:color="auto" w:sz="0" w:space="0"/>
            <w:insideV w:val="double" w:color="auto" w:sz="6" w:space="0"/>
          </w:tblBorders>
          <w:tblCellMar>
            <w:top w:w="0" w:type="dxa"/>
            <w:left w:w="108" w:type="dxa"/>
            <w:bottom w:w="0" w:type="dxa"/>
            <w:right w:w="108" w:type="dxa"/>
          </w:tblCellMar>
        </w:tblPrEx>
        <w:trPr>
          <w:jc w:val="center"/>
        </w:trPr>
        <w:tc>
          <w:tcPr>
            <w:tcW w:w="5000" w:type="pct"/>
            <w:gridSpan w:val="5"/>
            <w:tcBorders>
              <w:top w:val="single" w:color="000000" w:sz="4" w:space="0"/>
              <w:left w:val="single" w:color="000000" w:sz="12" w:space="0"/>
              <w:bottom w:val="single" w:color="000000" w:sz="12" w:space="0"/>
              <w:right w:val="single" w:color="000000" w:sz="12" w:space="0"/>
            </w:tcBorders>
            <w:vAlign w:val="center"/>
          </w:tcPr>
          <w:p>
            <w:pPr>
              <w:spacing w:line="400" w:lineRule="exact"/>
              <w:rPr>
                <w:sz w:val="18"/>
                <w:szCs w:val="18"/>
              </w:rPr>
            </w:pPr>
            <w:r>
              <w:rPr>
                <w:rFonts w:hint="eastAsia"/>
                <w:sz w:val="18"/>
                <w:szCs w:val="18"/>
              </w:rPr>
              <w:t>注：Q1为仪器的第一级质谱的质量数，Q2为仪器的第二级质谱的质量数。</w:t>
            </w:r>
          </w:p>
        </w:tc>
      </w:tr>
    </w:tbl>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6.4  样品</w:t>
      </w:r>
    </w:p>
    <w:p>
      <w:pPr>
        <w:spacing w:line="400" w:lineRule="exact"/>
        <w:ind w:left="199" w:hanging="199" w:hangingChars="95"/>
        <w:rPr>
          <w:szCs w:val="21"/>
        </w:rPr>
      </w:pPr>
      <w:r>
        <w:rPr>
          <w:rFonts w:hint="eastAsia" w:ascii="黑体" w:hAnsi="黑体" w:eastAsia="黑体"/>
          <w:color w:val="000000"/>
          <w:szCs w:val="21"/>
        </w:rPr>
        <w:t xml:space="preserve">6.4.1  </w:t>
      </w:r>
      <w:r>
        <w:rPr>
          <w:rFonts w:hint="eastAsia"/>
        </w:rPr>
        <w:t>将氧化物样品</w:t>
      </w:r>
      <w:r>
        <w:rPr>
          <w:rFonts w:hint="eastAsia"/>
          <w:color w:val="000000"/>
          <w:szCs w:val="21"/>
        </w:rPr>
        <w:t>置于烘箱内105 ℃烘1 h</w:t>
      </w:r>
      <w:r>
        <w:rPr>
          <w:rFonts w:hint="eastAsia"/>
        </w:rPr>
        <w:t>，置于干燥器中，冷却至室温，立即称量。</w:t>
      </w:r>
    </w:p>
    <w:p>
      <w:pPr>
        <w:spacing w:line="400" w:lineRule="exact"/>
        <w:ind w:left="199" w:hanging="199" w:hangingChars="95"/>
        <w:rPr>
          <w:szCs w:val="21"/>
        </w:rPr>
      </w:pPr>
      <w:r>
        <w:rPr>
          <w:rFonts w:hint="eastAsia" w:ascii="黑体" w:hAnsi="黑体" w:eastAsia="黑体"/>
          <w:color w:val="000000"/>
          <w:szCs w:val="21"/>
        </w:rPr>
        <w:t xml:space="preserve">6.4.2  </w:t>
      </w:r>
      <w:r>
        <w:rPr>
          <w:rFonts w:hint="eastAsia"/>
          <w:szCs w:val="21"/>
        </w:rPr>
        <w:t>金属样品去掉表面氧化层，取样后，立即称量。</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6.5  试验步骤</w:t>
      </w:r>
    </w:p>
    <w:p>
      <w:pPr>
        <w:spacing w:line="400" w:lineRule="exact"/>
        <w:ind w:left="420" w:hanging="420"/>
        <w:rPr>
          <w:rFonts w:ascii="黑体" w:hAnsi="黑体" w:eastAsia="黑体"/>
          <w:szCs w:val="21"/>
        </w:rPr>
      </w:pPr>
      <w:r>
        <w:rPr>
          <w:rFonts w:hint="eastAsia" w:ascii="黑体" w:hAnsi="黑体" w:eastAsia="黑体"/>
          <w:szCs w:val="21"/>
        </w:rPr>
        <w:t>6</w:t>
      </w:r>
      <w:r>
        <w:rPr>
          <w:rFonts w:ascii="黑体" w:hAnsi="黑体" w:eastAsia="黑体"/>
          <w:szCs w:val="21"/>
        </w:rPr>
        <w:t>.5</w:t>
      </w:r>
      <w:r>
        <w:rPr>
          <w:rFonts w:hint="eastAsia" w:ascii="黑体" w:hAnsi="黑体" w:eastAsia="黑体"/>
          <w:szCs w:val="21"/>
        </w:rPr>
        <w:t>.1  试料</w:t>
      </w:r>
    </w:p>
    <w:p>
      <w:pPr>
        <w:spacing w:line="400" w:lineRule="exact"/>
        <w:ind w:left="420" w:hanging="420"/>
        <w:rPr>
          <w:rFonts w:ascii="黑体" w:hAnsi="黑体" w:eastAsia="黑体"/>
          <w:szCs w:val="21"/>
        </w:rPr>
      </w:pPr>
      <w:r>
        <w:rPr>
          <w:rFonts w:hint="eastAsia" w:ascii="黑体" w:hAnsi="黑体" w:eastAsia="黑体"/>
          <w:szCs w:val="21"/>
        </w:rPr>
        <w:t>6</w:t>
      </w:r>
      <w:r>
        <w:rPr>
          <w:rFonts w:ascii="黑体" w:hAnsi="黑体" w:eastAsia="黑体"/>
          <w:szCs w:val="21"/>
        </w:rPr>
        <w:t xml:space="preserve">.5.1.1 </w:t>
      </w:r>
      <w:r>
        <w:rPr>
          <w:rFonts w:hint="eastAsia" w:ascii="黑体" w:hAnsi="黑体" w:eastAsia="黑体"/>
          <w:szCs w:val="21"/>
        </w:rPr>
        <w:t>氧化物试料</w:t>
      </w:r>
    </w:p>
    <w:p>
      <w:pPr>
        <w:ind w:firstLine="420" w:firstLineChars="200"/>
      </w:pPr>
      <w:r>
        <w:rPr>
          <w:rFonts w:hint="eastAsia"/>
        </w:rPr>
        <w:t>称取0</w:t>
      </w:r>
      <w:r>
        <w:t>.250</w:t>
      </w:r>
      <w:r>
        <w:rPr>
          <w:rFonts w:hint="eastAsia"/>
        </w:rPr>
        <w:t xml:space="preserve"> </w:t>
      </w:r>
      <w:r>
        <w:t>g</w:t>
      </w:r>
      <w:r>
        <w:rPr>
          <w:rFonts w:hint="eastAsia"/>
        </w:rPr>
        <w:t>样品（6</w:t>
      </w:r>
      <w:r>
        <w:t>.4.1</w:t>
      </w:r>
      <w:r>
        <w:rPr>
          <w:rFonts w:hint="eastAsia"/>
        </w:rPr>
        <w:t>），精确至0</w:t>
      </w:r>
      <w:r>
        <w:t>.0001</w:t>
      </w:r>
      <w:r>
        <w:rPr>
          <w:rFonts w:hint="eastAsia"/>
        </w:rPr>
        <w:t xml:space="preserve"> </w:t>
      </w:r>
      <w:r>
        <w:t>g</w:t>
      </w:r>
      <w:r>
        <w:rPr>
          <w:rFonts w:hint="eastAsia"/>
        </w:rPr>
        <w:t>。</w:t>
      </w:r>
    </w:p>
    <w:p>
      <w:pPr>
        <w:spacing w:line="400" w:lineRule="exact"/>
        <w:ind w:left="420" w:hanging="420"/>
        <w:rPr>
          <w:rFonts w:ascii="黑体" w:hAnsi="黑体" w:eastAsia="黑体"/>
          <w:szCs w:val="21"/>
        </w:rPr>
      </w:pPr>
      <w:r>
        <w:rPr>
          <w:rFonts w:hint="eastAsia" w:ascii="黑体" w:hAnsi="黑体" w:eastAsia="黑体"/>
          <w:szCs w:val="21"/>
        </w:rPr>
        <w:t>6</w:t>
      </w:r>
      <w:r>
        <w:rPr>
          <w:rFonts w:ascii="黑体" w:hAnsi="黑体" w:eastAsia="黑体"/>
          <w:szCs w:val="21"/>
        </w:rPr>
        <w:t xml:space="preserve">.5.1.2 </w:t>
      </w:r>
      <w:r>
        <w:rPr>
          <w:rFonts w:hint="eastAsia" w:ascii="黑体" w:hAnsi="黑体" w:eastAsia="黑体"/>
          <w:szCs w:val="21"/>
        </w:rPr>
        <w:t>金属试料</w:t>
      </w:r>
    </w:p>
    <w:p>
      <w:pPr>
        <w:spacing w:line="400" w:lineRule="exact"/>
        <w:ind w:left="420" w:leftChars="200"/>
        <w:rPr>
          <w:rFonts w:ascii="黑体" w:hAnsi="黑体" w:eastAsia="黑体"/>
          <w:szCs w:val="21"/>
        </w:rPr>
      </w:pPr>
      <w:r>
        <w:rPr>
          <w:rFonts w:hint="eastAsia"/>
        </w:rPr>
        <w:t>称取0</w:t>
      </w:r>
      <w:r>
        <w:t>.216</w:t>
      </w:r>
      <w:r>
        <w:rPr>
          <w:rFonts w:hint="eastAsia"/>
        </w:rPr>
        <w:t xml:space="preserve"> </w:t>
      </w:r>
      <w:r>
        <w:t>g</w:t>
      </w:r>
      <w:r>
        <w:rPr>
          <w:rFonts w:hint="eastAsia"/>
        </w:rPr>
        <w:t>样品（6</w:t>
      </w:r>
      <w:r>
        <w:t>.4.2</w:t>
      </w:r>
      <w:r>
        <w:rPr>
          <w:rFonts w:hint="eastAsia"/>
        </w:rPr>
        <w:t>），精确至0</w:t>
      </w:r>
      <w:r>
        <w:t>.0001</w:t>
      </w:r>
      <w:r>
        <w:rPr>
          <w:rFonts w:hint="eastAsia"/>
        </w:rPr>
        <w:t xml:space="preserve"> </w:t>
      </w:r>
      <w:r>
        <w:t>g</w:t>
      </w:r>
      <w:r>
        <w:rPr>
          <w:rFonts w:hint="eastAsia"/>
        </w:rPr>
        <w:t>。</w:t>
      </w:r>
    </w:p>
    <w:p>
      <w:pPr>
        <w:spacing w:line="400" w:lineRule="exact"/>
        <w:ind w:left="420" w:hanging="420"/>
        <w:rPr>
          <w:rFonts w:ascii="黑体" w:hAnsi="黑体" w:eastAsia="黑体"/>
          <w:szCs w:val="21"/>
        </w:rPr>
      </w:pPr>
      <w:r>
        <w:rPr>
          <w:rFonts w:hint="eastAsia" w:ascii="黑体" w:hAnsi="黑体" w:eastAsia="黑体"/>
          <w:szCs w:val="21"/>
        </w:rPr>
        <w:t>6</w:t>
      </w:r>
      <w:r>
        <w:rPr>
          <w:rFonts w:ascii="黑体" w:hAnsi="黑体" w:eastAsia="黑体"/>
          <w:szCs w:val="21"/>
        </w:rPr>
        <w:t>.5</w:t>
      </w:r>
      <w:r>
        <w:rPr>
          <w:rFonts w:hint="eastAsia" w:ascii="黑体" w:hAnsi="黑体" w:eastAsia="黑体"/>
          <w:szCs w:val="21"/>
        </w:rPr>
        <w:t>.2  平行试验</w:t>
      </w:r>
    </w:p>
    <w:p>
      <w:pPr>
        <w:spacing w:line="400" w:lineRule="exact"/>
        <w:ind w:firstLine="420" w:firstLineChars="200"/>
      </w:pPr>
      <w:r>
        <w:rPr>
          <w:rFonts w:hint="eastAsia"/>
        </w:rPr>
        <w:t>平行做两份试验。</w:t>
      </w:r>
    </w:p>
    <w:p>
      <w:pPr>
        <w:spacing w:line="400" w:lineRule="exact"/>
        <w:ind w:left="420" w:hanging="420"/>
        <w:rPr>
          <w:rFonts w:ascii="黑体" w:hAnsi="黑体" w:eastAsia="黑体"/>
          <w:szCs w:val="21"/>
        </w:rPr>
      </w:pPr>
      <w:r>
        <w:rPr>
          <w:rFonts w:hint="eastAsia" w:ascii="黑体" w:hAnsi="黑体" w:eastAsia="黑体"/>
          <w:szCs w:val="21"/>
        </w:rPr>
        <w:t>6</w:t>
      </w:r>
      <w:r>
        <w:rPr>
          <w:rFonts w:ascii="黑体" w:hAnsi="黑体" w:eastAsia="黑体"/>
          <w:szCs w:val="21"/>
        </w:rPr>
        <w:t>.5</w:t>
      </w:r>
      <w:r>
        <w:rPr>
          <w:rFonts w:hint="eastAsia" w:ascii="黑体" w:hAnsi="黑体" w:eastAsia="黑体"/>
          <w:szCs w:val="21"/>
        </w:rPr>
        <w:t>.3  空白试验</w:t>
      </w:r>
    </w:p>
    <w:p>
      <w:pPr>
        <w:spacing w:line="400" w:lineRule="exact"/>
        <w:ind w:left="420"/>
        <w:rPr>
          <w:szCs w:val="21"/>
        </w:rPr>
      </w:pPr>
      <w:r>
        <w:rPr>
          <w:rFonts w:hint="eastAsia"/>
          <w:szCs w:val="21"/>
        </w:rPr>
        <w:t>随同试料做空白试验。</w:t>
      </w:r>
    </w:p>
    <w:p>
      <w:pPr>
        <w:spacing w:line="400" w:lineRule="exact"/>
        <w:ind w:left="420" w:hanging="420"/>
        <w:rPr>
          <w:rFonts w:ascii="黑体" w:hAnsi="黑体" w:eastAsia="黑体"/>
          <w:szCs w:val="21"/>
        </w:rPr>
      </w:pPr>
      <w:r>
        <w:rPr>
          <w:rFonts w:hint="eastAsia" w:ascii="黑体" w:hAnsi="黑体" w:eastAsia="黑体"/>
          <w:szCs w:val="21"/>
        </w:rPr>
        <w:t>6</w:t>
      </w:r>
      <w:r>
        <w:rPr>
          <w:rFonts w:ascii="黑体" w:hAnsi="黑体" w:eastAsia="黑体"/>
          <w:szCs w:val="21"/>
        </w:rPr>
        <w:t>.5</w:t>
      </w:r>
      <w:r>
        <w:rPr>
          <w:rFonts w:hint="eastAsia" w:ascii="黑体" w:hAnsi="黑体" w:eastAsia="黑体"/>
          <w:szCs w:val="21"/>
        </w:rPr>
        <w:t>.4  系列标准溶液的配制</w:t>
      </w:r>
    </w:p>
    <w:p>
      <w:pPr>
        <w:spacing w:line="400" w:lineRule="exact"/>
        <w:ind w:firstLine="420" w:firstLineChars="200"/>
        <w:rPr>
          <w:szCs w:val="21"/>
        </w:rPr>
      </w:pPr>
      <w:r>
        <w:rPr>
          <w:rFonts w:hint="eastAsia"/>
        </w:rPr>
        <w:t>按</w:t>
      </w:r>
      <w:r>
        <w:t>表</w:t>
      </w:r>
      <w:r>
        <w:rPr>
          <w:rFonts w:hint="eastAsia"/>
        </w:rPr>
        <w:t>13准确移取相应的混合稀土标准溶液</w:t>
      </w:r>
      <w:r>
        <w:rPr>
          <w:rFonts w:hint="eastAsia"/>
          <w:szCs w:val="21"/>
        </w:rPr>
        <w:t>Ⅰ</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21）</w:t>
      </w:r>
      <w:r>
        <w:rPr>
          <w:rFonts w:hint="eastAsia"/>
        </w:rPr>
        <w:t>和混合稀土标准溶液</w:t>
      </w:r>
      <w:r>
        <w:rPr>
          <w:rFonts w:hint="eastAsia"/>
          <w:szCs w:val="21"/>
        </w:rPr>
        <w:t>Ⅱ</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22）</w:t>
      </w:r>
      <w:r>
        <w:rPr>
          <w:rFonts w:hint="eastAsia"/>
        </w:rPr>
        <w:t>于7个</w:t>
      </w:r>
      <w:r>
        <w:t>100</w:t>
      </w:r>
      <w:r>
        <w:rPr>
          <w:rFonts w:hint="eastAsia"/>
        </w:rPr>
        <w:t xml:space="preserve"> </w:t>
      </w:r>
      <w:r>
        <w:t>mL</w:t>
      </w:r>
      <w:r>
        <w:rPr>
          <w:rFonts w:hint="eastAsia"/>
        </w:rPr>
        <w:t>容量瓶中，加入5</w:t>
      </w:r>
      <w:r>
        <w:t>.</w:t>
      </w:r>
      <w:r>
        <w:rPr>
          <w:rFonts w:hint="eastAsia"/>
        </w:rPr>
        <w:t>0</w:t>
      </w:r>
      <w:r>
        <w:t>0</w:t>
      </w:r>
      <w:r>
        <w:rPr>
          <w:rFonts w:hint="eastAsia"/>
        </w:rPr>
        <w:t xml:space="preserve"> </w:t>
      </w:r>
      <w:r>
        <w:t>mL</w:t>
      </w:r>
      <w:r>
        <w:rPr>
          <w:rFonts w:hint="eastAsia"/>
        </w:rPr>
        <w:t>混合内标溶液</w:t>
      </w:r>
      <w:r>
        <w:rPr>
          <w:rFonts w:hint="eastAsia" w:ascii="黑体" w:hAnsi="黑体" w:eastAsia="黑体"/>
          <w:szCs w:val="21"/>
        </w:rPr>
        <w:t>（6.</w:t>
      </w:r>
      <w:r>
        <w:rPr>
          <w:rFonts w:ascii="黑体" w:hAnsi="黑体" w:eastAsia="黑体"/>
          <w:szCs w:val="21"/>
        </w:rPr>
        <w:t>2.2</w:t>
      </w:r>
      <w:r>
        <w:rPr>
          <w:rFonts w:hint="eastAsia" w:ascii="黑体" w:hAnsi="黑体" w:eastAsia="黑体"/>
          <w:szCs w:val="21"/>
        </w:rPr>
        <w:t>6）</w:t>
      </w:r>
      <w:r>
        <w:rPr>
          <w:rFonts w:hint="eastAsia"/>
        </w:rPr>
        <w:t>，</w:t>
      </w:r>
      <w:r>
        <w:rPr>
          <w:rFonts w:hint="eastAsia"/>
          <w:szCs w:val="21"/>
        </w:rPr>
        <w:t>用硝酸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6）</w:t>
      </w:r>
      <w:r>
        <w:rPr>
          <w:rFonts w:hint="eastAsia"/>
          <w:szCs w:val="21"/>
        </w:rPr>
        <w:t>稀释至刻度，混匀，待测。</w:t>
      </w:r>
    </w:p>
    <w:p>
      <w:pPr>
        <w:spacing w:line="400" w:lineRule="exact"/>
        <w:ind w:firstLine="361" w:firstLineChars="200"/>
        <w:rPr>
          <w:sz w:val="18"/>
          <w:szCs w:val="18"/>
        </w:rPr>
      </w:pPr>
      <w:r>
        <w:rPr>
          <w:rFonts w:hint="eastAsia"/>
          <w:b/>
          <w:sz w:val="18"/>
          <w:szCs w:val="18"/>
        </w:rPr>
        <w:t>注：</w:t>
      </w:r>
      <w:r>
        <w:rPr>
          <w:rFonts w:hint="eastAsia"/>
          <w:sz w:val="18"/>
          <w:szCs w:val="18"/>
        </w:rPr>
        <w:t>使用具有在线加入混合内标溶液（6.</w:t>
      </w:r>
      <w:r>
        <w:rPr>
          <w:sz w:val="18"/>
          <w:szCs w:val="18"/>
        </w:rPr>
        <w:t>2.2</w:t>
      </w:r>
      <w:r>
        <w:rPr>
          <w:rFonts w:hint="eastAsia"/>
          <w:sz w:val="18"/>
          <w:szCs w:val="18"/>
        </w:rPr>
        <w:t>6）装置的仪器，在系列标准溶液中不用加入内标溶液。</w:t>
      </w:r>
    </w:p>
    <w:p>
      <w:pPr>
        <w:spacing w:after="240" w:line="400" w:lineRule="exact"/>
        <w:jc w:val="center"/>
        <w:rPr>
          <w:rFonts w:ascii="黑体" w:hAnsi="黑体" w:eastAsia="黑体"/>
          <w:szCs w:val="21"/>
        </w:rPr>
      </w:pPr>
      <w:r>
        <w:rPr>
          <w:rFonts w:hint="eastAsia" w:ascii="黑体" w:hAnsi="黑体" w:eastAsia="黑体"/>
          <w:szCs w:val="21"/>
        </w:rPr>
        <w:t>表13 标准系列溶液浓度</w:t>
      </w:r>
    </w:p>
    <w:tbl>
      <w:tblPr>
        <w:tblStyle w:val="34"/>
        <w:tblW w:w="47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
        <w:gridCol w:w="2410"/>
        <w:gridCol w:w="269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560" w:type="pct"/>
            <w:tcBorders>
              <w:top w:val="single" w:color="000000" w:sz="12" w:space="0"/>
              <w:left w:val="single" w:color="000000" w:sz="12"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标液</w:t>
            </w:r>
          </w:p>
          <w:p>
            <w:pPr>
              <w:spacing w:line="400" w:lineRule="exact"/>
              <w:jc w:val="center"/>
              <w:rPr>
                <w:sz w:val="18"/>
                <w:szCs w:val="18"/>
              </w:rPr>
            </w:pPr>
            <w:r>
              <w:rPr>
                <w:rFonts w:hint="eastAsia"/>
                <w:sz w:val="18"/>
                <w:szCs w:val="18"/>
              </w:rPr>
              <w:t>标号</w:t>
            </w:r>
          </w:p>
        </w:tc>
        <w:tc>
          <w:tcPr>
            <w:tcW w:w="1478" w:type="pct"/>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混合稀土标准溶液Ⅰ体积</w:t>
            </w:r>
          </w:p>
          <w:p>
            <w:pPr>
              <w:spacing w:line="400" w:lineRule="exact"/>
              <w:jc w:val="center"/>
              <w:rPr>
                <w:sz w:val="18"/>
                <w:szCs w:val="18"/>
              </w:rPr>
            </w:pPr>
            <w:r>
              <w:rPr>
                <w:rFonts w:hint="eastAsia"/>
                <w:sz w:val="18"/>
                <w:szCs w:val="18"/>
              </w:rPr>
              <w:t>mL</w:t>
            </w:r>
          </w:p>
        </w:tc>
        <w:tc>
          <w:tcPr>
            <w:tcW w:w="1652" w:type="pct"/>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混合稀土标准溶液Ⅱ体积</w:t>
            </w:r>
          </w:p>
          <w:p>
            <w:pPr>
              <w:spacing w:line="400" w:lineRule="exact"/>
              <w:jc w:val="center"/>
              <w:rPr>
                <w:sz w:val="18"/>
                <w:szCs w:val="18"/>
              </w:rPr>
            </w:pPr>
            <w:r>
              <w:rPr>
                <w:rFonts w:hint="eastAsia"/>
                <w:sz w:val="18"/>
                <w:szCs w:val="18"/>
              </w:rPr>
              <w:t>mL</w:t>
            </w:r>
          </w:p>
        </w:tc>
        <w:tc>
          <w:tcPr>
            <w:tcW w:w="1310" w:type="pct"/>
            <w:tcBorders>
              <w:top w:val="single" w:color="000000" w:sz="12" w:space="0"/>
              <w:left w:val="single" w:color="000000" w:sz="4" w:space="0"/>
              <w:bottom w:val="single" w:color="000000" w:sz="12" w:space="0"/>
              <w:right w:val="single" w:color="000000" w:sz="12" w:space="0"/>
            </w:tcBorders>
            <w:vAlign w:val="center"/>
          </w:tcPr>
          <w:p>
            <w:pPr>
              <w:spacing w:line="400" w:lineRule="exact"/>
              <w:jc w:val="center"/>
              <w:rPr>
                <w:sz w:val="18"/>
                <w:szCs w:val="18"/>
              </w:rPr>
            </w:pPr>
            <w:r>
              <w:rPr>
                <w:rFonts w:hint="eastAsia"/>
                <w:sz w:val="18"/>
                <w:szCs w:val="18"/>
              </w:rPr>
              <w:t>各稀土元素质量浓度</w:t>
            </w:r>
          </w:p>
          <w:p>
            <w:pPr>
              <w:spacing w:line="400" w:lineRule="exact"/>
              <w:jc w:val="center"/>
              <w:rPr>
                <w:sz w:val="18"/>
                <w:szCs w:val="18"/>
              </w:rPr>
            </w:pPr>
            <w:r>
              <w:rPr>
                <w:rFonts w:hint="eastAsia"/>
                <w:sz w:val="18"/>
                <w:szCs w:val="18"/>
              </w:rPr>
              <w:t>ng/mL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87" w:type="dxa"/>
            <w:tcBorders>
              <w:top w:val="single" w:color="000000" w:sz="12"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w:t>
            </w:r>
          </w:p>
        </w:tc>
        <w:tc>
          <w:tcPr>
            <w:tcW w:w="2341" w:type="dxa"/>
            <w:tcBorders>
              <w:top w:val="single" w:color="000000" w:sz="12"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w:t>
            </w:r>
          </w:p>
        </w:tc>
        <w:tc>
          <w:tcPr>
            <w:tcW w:w="2616" w:type="dxa"/>
            <w:tcBorders>
              <w:top w:val="single" w:color="000000" w:sz="12"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w:t>
            </w:r>
          </w:p>
        </w:tc>
        <w:tc>
          <w:tcPr>
            <w:tcW w:w="2075" w:type="dxa"/>
            <w:tcBorders>
              <w:top w:val="single" w:color="000000" w:sz="12"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887"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2</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w:t>
            </w:r>
          </w:p>
        </w:tc>
        <w:tc>
          <w:tcPr>
            <w:tcW w:w="26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0.10</w:t>
            </w:r>
          </w:p>
        </w:tc>
        <w:tc>
          <w:tcPr>
            <w:tcW w:w="207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887"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3</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w:t>
            </w:r>
          </w:p>
        </w:tc>
        <w:tc>
          <w:tcPr>
            <w:tcW w:w="26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0.50</w:t>
            </w:r>
          </w:p>
        </w:tc>
        <w:tc>
          <w:tcPr>
            <w:tcW w:w="207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887"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4</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w:t>
            </w:r>
          </w:p>
        </w:tc>
        <w:tc>
          <w:tcPr>
            <w:tcW w:w="26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1.00</w:t>
            </w:r>
          </w:p>
        </w:tc>
        <w:tc>
          <w:tcPr>
            <w:tcW w:w="207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887"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5</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w:t>
            </w:r>
          </w:p>
        </w:tc>
        <w:tc>
          <w:tcPr>
            <w:tcW w:w="26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5.00</w:t>
            </w:r>
          </w:p>
        </w:tc>
        <w:tc>
          <w:tcPr>
            <w:tcW w:w="207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887" w:type="dxa"/>
            <w:tcBorders>
              <w:top w:val="single" w:color="000000" w:sz="4" w:space="0"/>
              <w:left w:val="single" w:color="000000" w:sz="12"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6</w:t>
            </w: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1.00</w:t>
            </w:r>
          </w:p>
        </w:tc>
        <w:tc>
          <w:tcPr>
            <w:tcW w:w="26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w:t>
            </w:r>
          </w:p>
        </w:tc>
        <w:tc>
          <w:tcPr>
            <w:tcW w:w="2075" w:type="dxa"/>
            <w:tcBorders>
              <w:top w:val="single" w:color="000000" w:sz="4" w:space="0"/>
              <w:left w:val="single" w:color="000000" w:sz="4" w:space="0"/>
              <w:bottom w:val="single" w:color="000000" w:sz="4" w:space="0"/>
              <w:right w:val="single" w:color="000000" w:sz="12" w:space="0"/>
            </w:tcBorders>
            <w:vAlign w:val="center"/>
          </w:tcPr>
          <w:p>
            <w:pPr>
              <w:spacing w:line="400" w:lineRule="exact"/>
              <w:jc w:val="center"/>
              <w:rPr>
                <w:sz w:val="18"/>
                <w:szCs w:val="18"/>
              </w:rPr>
            </w:pPr>
            <w:r>
              <w:rPr>
                <w:rFonts w:hint="eastAsia"/>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887" w:type="dxa"/>
            <w:tcBorders>
              <w:top w:val="single" w:color="000000" w:sz="4" w:space="0"/>
              <w:left w:val="single" w:color="000000" w:sz="12"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7</w:t>
            </w:r>
          </w:p>
        </w:tc>
        <w:tc>
          <w:tcPr>
            <w:tcW w:w="2341" w:type="dxa"/>
            <w:tcBorders>
              <w:top w:val="single" w:color="000000" w:sz="4"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3.00</w:t>
            </w:r>
          </w:p>
        </w:tc>
        <w:tc>
          <w:tcPr>
            <w:tcW w:w="2616" w:type="dxa"/>
            <w:tcBorders>
              <w:top w:val="single" w:color="000000" w:sz="4"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0</w:t>
            </w:r>
          </w:p>
        </w:tc>
        <w:tc>
          <w:tcPr>
            <w:tcW w:w="2075" w:type="dxa"/>
            <w:tcBorders>
              <w:top w:val="single" w:color="000000" w:sz="4" w:space="0"/>
              <w:left w:val="single" w:color="000000" w:sz="4" w:space="0"/>
              <w:bottom w:val="single" w:color="000000" w:sz="12" w:space="0"/>
              <w:right w:val="single" w:color="000000" w:sz="12" w:space="0"/>
            </w:tcBorders>
            <w:vAlign w:val="center"/>
          </w:tcPr>
          <w:p>
            <w:pPr>
              <w:spacing w:line="400" w:lineRule="exact"/>
              <w:jc w:val="center"/>
              <w:rPr>
                <w:sz w:val="18"/>
                <w:szCs w:val="18"/>
              </w:rPr>
            </w:pPr>
            <w:r>
              <w:rPr>
                <w:rFonts w:hint="eastAsia"/>
                <w:sz w:val="18"/>
                <w:szCs w:val="18"/>
              </w:rPr>
              <w:t>30.0</w:t>
            </w:r>
          </w:p>
        </w:tc>
      </w:tr>
    </w:tbl>
    <w:p>
      <w:pPr>
        <w:spacing w:line="400" w:lineRule="exact"/>
        <w:ind w:left="420" w:hanging="420"/>
        <w:rPr>
          <w:rFonts w:ascii="黑体" w:hAnsi="黑体" w:eastAsia="黑体"/>
          <w:szCs w:val="21"/>
        </w:rPr>
      </w:pPr>
      <w:r>
        <w:rPr>
          <w:rFonts w:hint="eastAsia" w:ascii="黑体" w:hAnsi="黑体" w:eastAsia="黑体"/>
          <w:szCs w:val="21"/>
        </w:rPr>
        <w:t>6</w:t>
      </w:r>
      <w:r>
        <w:rPr>
          <w:rFonts w:ascii="黑体" w:hAnsi="黑体" w:eastAsia="黑体"/>
          <w:szCs w:val="21"/>
        </w:rPr>
        <w:t>.5</w:t>
      </w:r>
      <w:r>
        <w:rPr>
          <w:rFonts w:hint="eastAsia" w:ascii="黑体" w:hAnsi="黑体" w:eastAsia="黑体"/>
          <w:szCs w:val="21"/>
        </w:rPr>
        <w:t>.5 分析试液的制备</w:t>
      </w:r>
    </w:p>
    <w:p>
      <w:pPr>
        <w:spacing w:line="400" w:lineRule="exact"/>
        <w:ind w:firstLine="420" w:firstLineChars="200"/>
        <w:rPr>
          <w:szCs w:val="21"/>
        </w:rPr>
      </w:pPr>
      <w:r>
        <w:rPr>
          <w:rFonts w:hint="eastAsia"/>
          <w:szCs w:val="21"/>
        </w:rPr>
        <w:t>将试料</w:t>
      </w:r>
      <w:r>
        <w:rPr>
          <w:rFonts w:hint="eastAsia" w:ascii="黑体" w:hAnsi="黑体" w:eastAsia="黑体"/>
          <w:szCs w:val="21"/>
        </w:rPr>
        <w:t>（6.</w:t>
      </w:r>
      <w:r>
        <w:rPr>
          <w:rFonts w:ascii="黑体" w:hAnsi="黑体" w:eastAsia="黑体"/>
          <w:szCs w:val="21"/>
        </w:rPr>
        <w:t>5.1</w:t>
      </w:r>
      <w:r>
        <w:rPr>
          <w:rFonts w:hint="eastAsia" w:ascii="黑体" w:hAnsi="黑体" w:eastAsia="黑体"/>
          <w:szCs w:val="21"/>
        </w:rPr>
        <w:t>）</w:t>
      </w:r>
      <w:r>
        <w:rPr>
          <w:rFonts w:hint="eastAsia"/>
          <w:szCs w:val="21"/>
        </w:rPr>
        <w:t>置于50 mL烧杯中，加5 mL水、5 mL硝酸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szCs w:val="21"/>
        </w:rPr>
        <w:t>，低温加热至溶解完全，煮沸2 min~3 min，取下，冷却至室温，移入50 mL容量瓶中，用水稀释至刻度，混匀。分取5.00 mL试液于50 mL容量瓶中，</w:t>
      </w:r>
      <w:r>
        <w:rPr>
          <w:rFonts w:hint="eastAsia"/>
        </w:rPr>
        <w:t>加入2</w:t>
      </w:r>
      <w:r>
        <w:t>.50</w:t>
      </w:r>
      <w:r>
        <w:rPr>
          <w:rFonts w:hint="eastAsia"/>
        </w:rPr>
        <w:t xml:space="preserve"> </w:t>
      </w:r>
      <w:r>
        <w:t>mL</w:t>
      </w:r>
      <w:r>
        <w:rPr>
          <w:rFonts w:hint="eastAsia"/>
        </w:rPr>
        <w:t>混合内标溶液</w:t>
      </w:r>
      <w:r>
        <w:rPr>
          <w:rFonts w:hint="eastAsia" w:ascii="黑体" w:hAnsi="黑体" w:eastAsia="黑体"/>
          <w:szCs w:val="21"/>
        </w:rPr>
        <w:t>（6.</w:t>
      </w:r>
      <w:r>
        <w:rPr>
          <w:rFonts w:ascii="黑体" w:hAnsi="黑体" w:eastAsia="黑体"/>
          <w:szCs w:val="21"/>
        </w:rPr>
        <w:t>2.2</w:t>
      </w:r>
      <w:r>
        <w:rPr>
          <w:rFonts w:hint="eastAsia" w:ascii="黑体" w:hAnsi="黑体" w:eastAsia="黑体"/>
          <w:szCs w:val="21"/>
        </w:rPr>
        <w:t>6）</w:t>
      </w:r>
      <w:r>
        <w:rPr>
          <w:rFonts w:hint="eastAsia"/>
        </w:rPr>
        <w:t>，</w:t>
      </w:r>
      <w:r>
        <w:rPr>
          <w:rFonts w:hint="eastAsia"/>
          <w:szCs w:val="21"/>
        </w:rPr>
        <w:t>用硝酸</w:t>
      </w:r>
      <w:r>
        <w:rPr>
          <w:rFonts w:hint="eastAsia" w:ascii="黑体" w:hAnsi="黑体" w:eastAsia="黑体"/>
          <w:szCs w:val="21"/>
        </w:rPr>
        <w:t>（6</w:t>
      </w:r>
      <w:r>
        <w:rPr>
          <w:rFonts w:ascii="黑体" w:hAnsi="黑体" w:eastAsia="黑体"/>
          <w:szCs w:val="21"/>
        </w:rPr>
        <w:t>.2.</w:t>
      </w:r>
      <w:r>
        <w:rPr>
          <w:rFonts w:hint="eastAsia" w:ascii="黑体" w:hAnsi="黑体" w:eastAsia="黑体"/>
          <w:szCs w:val="21"/>
        </w:rPr>
        <w:t>6）</w:t>
      </w:r>
      <w:r>
        <w:rPr>
          <w:rFonts w:hint="eastAsia"/>
          <w:szCs w:val="21"/>
        </w:rPr>
        <w:t>稀释至刻度，混匀，待测。</w:t>
      </w:r>
    </w:p>
    <w:p>
      <w:pPr>
        <w:spacing w:line="400" w:lineRule="exact"/>
        <w:ind w:firstLine="361" w:firstLineChars="200"/>
        <w:rPr>
          <w:sz w:val="18"/>
          <w:szCs w:val="18"/>
        </w:rPr>
      </w:pPr>
      <w:r>
        <w:rPr>
          <w:rFonts w:hint="eastAsia"/>
          <w:b/>
          <w:sz w:val="18"/>
          <w:szCs w:val="18"/>
        </w:rPr>
        <w:t>注：</w:t>
      </w:r>
      <w:r>
        <w:rPr>
          <w:rFonts w:hint="eastAsia"/>
          <w:sz w:val="18"/>
          <w:szCs w:val="18"/>
        </w:rPr>
        <w:t>使用具有在线加入混合内标溶液（6.</w:t>
      </w:r>
      <w:r>
        <w:rPr>
          <w:sz w:val="18"/>
          <w:szCs w:val="18"/>
        </w:rPr>
        <w:t>2.2</w:t>
      </w:r>
      <w:r>
        <w:rPr>
          <w:rFonts w:hint="eastAsia"/>
          <w:sz w:val="18"/>
          <w:szCs w:val="18"/>
        </w:rPr>
        <w:t>6）装置的仪器，分析试液的制备中不用加入内标溶液。</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6.6  测定</w:t>
      </w:r>
    </w:p>
    <w:p>
      <w:pPr>
        <w:spacing w:line="400" w:lineRule="exact"/>
        <w:ind w:left="420" w:hanging="420"/>
        <w:rPr>
          <w:rFonts w:ascii="黑体" w:hAnsi="黑体" w:eastAsia="黑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6.1  标准曲线的绘制</w:t>
      </w:r>
    </w:p>
    <w:p>
      <w:pPr>
        <w:tabs>
          <w:tab w:val="left" w:pos="0"/>
        </w:tabs>
        <w:spacing w:line="400" w:lineRule="exact"/>
        <w:ind w:firstLine="420" w:firstLineChars="200"/>
        <w:rPr>
          <w:szCs w:val="21"/>
        </w:rPr>
      </w:pPr>
      <w:r>
        <w:rPr>
          <w:rFonts w:hint="eastAsia"/>
          <w:szCs w:val="21"/>
        </w:rPr>
        <w:t>待电感耦合等离子体串联质谱仪运行稳定后，在选定的仪器工作条件下，于待测元素和内标元素质量数处，依次测定系列标准溶液（6.5.4）中待测元素和内标元素的离子流信号强度。以标准溶液中待测元素的质量浓度为横坐标，待测元素与内标元素的离子流信号强度比值为纵坐标，绘制标准曲线。各元素工作曲线相关系数应在0.9995以上，否则需重新进行标准化或重新配制标准溶液进行标准化。</w:t>
      </w:r>
    </w:p>
    <w:p>
      <w:pPr>
        <w:spacing w:line="400" w:lineRule="exact"/>
        <w:ind w:left="420" w:hanging="420"/>
        <w:rPr>
          <w:rFonts w:ascii="黑体" w:hAnsi="黑体" w:eastAsia="黑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6.2  分析试液和空白试验液的测定</w:t>
      </w:r>
    </w:p>
    <w:p>
      <w:pPr>
        <w:tabs>
          <w:tab w:val="left" w:pos="0"/>
        </w:tabs>
        <w:spacing w:line="400" w:lineRule="exact"/>
        <w:ind w:firstLine="435"/>
        <w:rPr>
          <w:szCs w:val="21"/>
        </w:rPr>
      </w:pPr>
      <w:r>
        <w:rPr>
          <w:rFonts w:hint="eastAsia"/>
          <w:szCs w:val="21"/>
        </w:rPr>
        <w:t>在标准曲线（6.6.1）符合测定的要求后，立即测定分析试液（6</w:t>
      </w:r>
      <w:r>
        <w:rPr>
          <w:szCs w:val="21"/>
        </w:rPr>
        <w:t>.5</w:t>
      </w:r>
      <w:r>
        <w:rPr>
          <w:rFonts w:hint="eastAsia"/>
          <w:szCs w:val="21"/>
        </w:rPr>
        <w:t>.5）和空白试验液（6.5.3）中测定元素和内标元素质量数的离子流信号强度，仪器根据标准曲线（6.6.1），自动进行数据处理，计算并输出各元素含量。</w:t>
      </w:r>
    </w:p>
    <w:p>
      <w:pPr>
        <w:tabs>
          <w:tab w:val="left" w:pos="0"/>
        </w:tabs>
        <w:spacing w:line="400" w:lineRule="exact"/>
        <w:ind w:left="781" w:leftChars="200" w:hanging="361" w:hangingChars="200"/>
        <w:rPr>
          <w:szCs w:val="21"/>
        </w:rPr>
      </w:pPr>
      <w:r>
        <w:rPr>
          <w:rFonts w:hint="eastAsia"/>
          <w:b/>
          <w:sz w:val="18"/>
          <w:szCs w:val="18"/>
        </w:rPr>
        <w:t>注：</w:t>
      </w:r>
      <w:r>
        <w:rPr>
          <w:rFonts w:hint="eastAsia"/>
          <w:sz w:val="18"/>
          <w:szCs w:val="18"/>
        </w:rPr>
        <w:t>使用具有在线加入混合内标溶液（6.</w:t>
      </w:r>
      <w:r>
        <w:rPr>
          <w:sz w:val="18"/>
          <w:szCs w:val="18"/>
        </w:rPr>
        <w:t>2.2</w:t>
      </w:r>
      <w:r>
        <w:rPr>
          <w:rFonts w:hint="eastAsia"/>
          <w:sz w:val="18"/>
          <w:szCs w:val="18"/>
        </w:rPr>
        <w:t>6）装置的仪器，应根据装置的加入比率，控制在线测定溶液的混合内标溶液各元素浓度为50</w:t>
      </w:r>
      <w:r>
        <w:rPr>
          <w:sz w:val="18"/>
          <w:szCs w:val="18"/>
        </w:rPr>
        <w:t xml:space="preserve"> ng/mL</w:t>
      </w:r>
      <w:r>
        <w:rPr>
          <w:rFonts w:hint="eastAsia"/>
          <w:sz w:val="18"/>
          <w:szCs w:val="18"/>
        </w:rPr>
        <w:t>。</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6.7  试验数据处理</w:t>
      </w:r>
    </w:p>
    <w:p>
      <w:pPr>
        <w:pStyle w:val="122"/>
        <w:rPr>
          <w:color w:val="000000"/>
        </w:rPr>
      </w:pPr>
      <w:r>
        <w:rPr>
          <w:rFonts w:hint="eastAsia"/>
        </w:rPr>
        <w:t>待</w:t>
      </w:r>
      <w:r>
        <w:rPr>
          <w:rFonts w:hint="eastAsia"/>
          <w:color w:val="000000"/>
        </w:rPr>
        <w:t>测元素X</w:t>
      </w:r>
      <w:r>
        <w:rPr>
          <w:rFonts w:hint="eastAsia"/>
        </w:rPr>
        <w:t>以</w:t>
      </w:r>
      <w:r>
        <w:rPr>
          <w:rFonts w:hint="eastAsia"/>
          <w:color w:val="000000"/>
        </w:rPr>
        <w:t>质量分数</w:t>
      </w:r>
      <w:r>
        <w:rPr>
          <w:i/>
        </w:rPr>
        <w:t>w</w:t>
      </w:r>
      <w:r>
        <w:rPr>
          <w:rFonts w:hint="eastAsia"/>
          <w:i/>
          <w:vertAlign w:val="subscript"/>
        </w:rPr>
        <w:t>3X</w:t>
      </w:r>
      <w:r>
        <w:rPr>
          <w:rFonts w:hint="eastAsia"/>
          <w:iCs/>
        </w:rPr>
        <w:t>计，</w:t>
      </w:r>
      <w:r>
        <w:rPr>
          <w:rFonts w:hint="eastAsia"/>
        </w:rPr>
        <w:t>按</w:t>
      </w:r>
      <w:r>
        <w:rPr>
          <w:rFonts w:hint="eastAsia"/>
          <w:color w:val="000000"/>
        </w:rPr>
        <w:t>式（</w:t>
      </w:r>
      <w:r>
        <w:rPr>
          <w:rFonts w:hint="eastAsia"/>
        </w:rPr>
        <w:t>4</w:t>
      </w:r>
      <w:r>
        <w:rPr>
          <w:rFonts w:hint="eastAsia"/>
          <w:color w:val="000000"/>
        </w:rPr>
        <w:t>）计算：</w:t>
      </w:r>
    </w:p>
    <w:p>
      <w:pPr>
        <w:pStyle w:val="123"/>
        <w:spacing w:line="360" w:lineRule="auto"/>
        <w:ind w:firstLine="480"/>
        <w:jc w:val="center"/>
        <w:rPr>
          <w:color w:val="000000"/>
        </w:rPr>
      </w:pPr>
      <m:oMath>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m:rPr>
                <m:sty m:val="p"/>
              </m:rPr>
              <w:rPr>
                <w:rFonts w:ascii="Cambria Math" w:hAnsi="Cambria Math"/>
                <w:sz w:val="24"/>
              </w:rPr>
              <m:t>3x</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w:rPr>
                <w:rFonts w:hint="eastAsia" w:ascii="Cambria Math" w:hAnsi="Cambria Math"/>
                <w:sz w:val="24"/>
              </w:rPr>
              <m:t>k</m:t>
            </m:r>
            <m:r>
              <m:rPr/>
              <w:rPr>
                <w:rFonts w:ascii="Cambria Math" w:hAnsi="Cambria Math"/>
                <w:sz w:val="24"/>
              </w:rPr>
              <m:t>∙</m:t>
            </m:r>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w:rPr>
                        <w:rFonts w:ascii="Cambria Math" w:hAnsi="Cambria Math"/>
                        <w:sz w:val="24"/>
                      </w:rPr>
                      <m:t>5</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ρ</m:t>
                    </m:r>
                    <m:ctrlPr>
                      <w:rPr>
                        <w:rFonts w:ascii="Cambria Math" w:hAnsi="Cambria Math"/>
                        <w:i/>
                        <w:sz w:val="24"/>
                      </w:rPr>
                    </m:ctrlPr>
                  </m:e>
                  <m:sub>
                    <m:r>
                      <m:rPr/>
                      <w:rPr>
                        <w:rFonts w:ascii="Cambria Math" w:hAnsi="Cambria Math"/>
                        <w:sz w:val="24"/>
                      </w:rPr>
                      <m:t>4</m:t>
                    </m:r>
                    <m:ctrlPr>
                      <w:rPr>
                        <w:rFonts w:ascii="Cambria Math" w:hAnsi="Cambria Math"/>
                        <w:i/>
                        <w:sz w:val="24"/>
                      </w:rPr>
                    </m:ctrlPr>
                  </m:sub>
                </m:sSub>
                <m:ctrlPr>
                  <w:rPr>
                    <w:rFonts w:ascii="Cambria Math" w:hAnsi="Cambria Math"/>
                    <w:i/>
                    <w:sz w:val="24"/>
                  </w:rPr>
                </m:ctrlPr>
              </m:e>
            </m:d>
            <m:r>
              <m:rPr/>
              <w:rPr>
                <w:rFonts w:ascii="Cambria Math" w:hAnsi="Cambria Math"/>
                <w:sz w:val="24"/>
              </w:rPr>
              <m:t>∙</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9</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7</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w:rPr>
                    <w:rFonts w:ascii="Cambria Math" w:hAnsi="Cambria Math"/>
                    <w:sz w:val="24"/>
                  </w:rPr>
                  <m:t>10</m:t>
                </m:r>
                <m:ctrlPr>
                  <w:rPr>
                    <w:rFonts w:ascii="Cambria Math" w:hAnsi="Cambria Math"/>
                    <w:i/>
                    <w:sz w:val="24"/>
                  </w:rPr>
                </m:ctrlPr>
              </m:e>
              <m:sup>
                <m:r>
                  <m:rPr/>
                  <w:rPr>
                    <w:rFonts w:ascii="Cambria Math" w:hAnsi="Cambria Math"/>
                    <w:sz w:val="24"/>
                  </w:rPr>
                  <m:t>−9</m:t>
                </m:r>
                <m:ctrlPr>
                  <w:rPr>
                    <w:rFonts w:ascii="Cambria Math" w:hAnsi="Cambria Math"/>
                    <w:i/>
                    <w:sz w:val="24"/>
                  </w:rPr>
                </m:ctrlPr>
              </m:sup>
            </m:sSup>
            <m:ctrlPr>
              <w:rPr>
                <w:rFonts w:ascii="Cambria Math" w:hAnsi="Cambria Math"/>
                <w:sz w:val="24"/>
              </w:rPr>
            </m:ctrlPr>
          </m:num>
          <m:den>
            <m:sSub>
              <m:sSubPr>
                <m:ctrlPr>
                  <w:rPr>
                    <w:rFonts w:ascii="Cambria Math" w:hAnsi="Cambria Math"/>
                    <w:sz w:val="24"/>
                  </w:rPr>
                </m:ctrlPr>
              </m:sSubPr>
              <m:e>
                <m:r>
                  <m:rPr>
                    <m:sty m:val="p"/>
                  </m:rPr>
                  <w:rPr>
                    <w:rFonts w:ascii="Cambria Math" w:hAnsi="Cambria Math"/>
                    <w:sz w:val="24"/>
                  </w:rPr>
                  <m:t>m</m:t>
                </m:r>
                <m:ctrlPr>
                  <w:rPr>
                    <w:rFonts w:ascii="Cambria Math" w:hAnsi="Cambria Math"/>
                    <w:sz w:val="24"/>
                  </w:rPr>
                </m:ctrlPr>
              </m:e>
              <m:sub>
                <m:r>
                  <m:rPr>
                    <m:sty m:val="p"/>
                  </m:rPr>
                  <w:rPr>
                    <w:rFonts w:ascii="Cambria Math" w:hAnsi="Cambria Math"/>
                    <w:sz w:val="24"/>
                  </w:rPr>
                  <m:t>4</m:t>
                </m:r>
                <m:ctrlPr>
                  <w:rPr>
                    <w:rFonts w:ascii="Cambria Math" w:hAnsi="Cambria Math"/>
                    <w:sz w:val="24"/>
                  </w:rPr>
                </m:ctrlPr>
              </m:sub>
            </m:sSub>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8</m:t>
                </m:r>
                <m:ctrlPr>
                  <w:rPr>
                    <w:rFonts w:ascii="Cambria Math" w:hAnsi="Cambria Math"/>
                    <w:i/>
                    <w:sz w:val="24"/>
                  </w:rPr>
                </m:ctrlPr>
              </m:sub>
            </m:sSub>
            <m:ctrlPr>
              <w:rPr>
                <w:rFonts w:ascii="Cambria Math" w:hAnsi="Cambria Math"/>
                <w:sz w:val="24"/>
              </w:rPr>
            </m:ctrlPr>
          </m:den>
        </m:f>
        <m:r>
          <m:rPr>
            <m:sty m:val="p"/>
          </m:rPr>
          <w:rPr>
            <w:rFonts w:ascii="Cambria Math" w:hAnsi="Cambria Math"/>
            <w:sz w:val="24"/>
          </w:rPr>
          <m:t>×100%</m:t>
        </m:r>
      </m:oMath>
      <w:r>
        <w:rPr>
          <w:rFonts w:hint="eastAsia"/>
          <w:sz w:val="24"/>
        </w:rPr>
        <w:t xml:space="preserve"> </w:t>
      </w:r>
      <w:r>
        <w:rPr>
          <w:szCs w:val="21"/>
        </w:rPr>
        <w:t>…………………………</w:t>
      </w:r>
      <w:r>
        <w:rPr>
          <w:rFonts w:hint="eastAsia"/>
          <w:szCs w:val="21"/>
        </w:rPr>
        <w:t xml:space="preserve"> </w:t>
      </w:r>
      <w:r>
        <w:rPr>
          <w:szCs w:val="21"/>
        </w:rPr>
        <w:t>(</w:t>
      </w:r>
      <w:r>
        <w:rPr>
          <w:rFonts w:hint="eastAsia"/>
          <w:szCs w:val="21"/>
        </w:rPr>
        <w:t>4</w:t>
      </w:r>
      <w:r>
        <w:rPr>
          <w:szCs w:val="21"/>
        </w:rPr>
        <w:t>)</w:t>
      </w:r>
    </w:p>
    <w:p>
      <w:pPr>
        <w:spacing w:line="400" w:lineRule="exact"/>
        <w:ind w:left="839" w:hanging="420"/>
        <w:rPr>
          <w:szCs w:val="21"/>
        </w:rPr>
      </w:pPr>
      <w:r>
        <w:rPr>
          <w:rFonts w:hint="eastAsia"/>
          <w:szCs w:val="21"/>
        </w:rPr>
        <w:t>式中：</w:t>
      </w:r>
    </w:p>
    <w:p>
      <w:pPr>
        <w:spacing w:line="400" w:lineRule="exact"/>
        <w:ind w:left="840" w:hanging="420"/>
        <w:rPr>
          <w:i/>
          <w:szCs w:val="21"/>
        </w:rPr>
      </w:pPr>
      <w:r>
        <w:rPr>
          <w:i/>
          <w:szCs w:val="21"/>
        </w:rPr>
        <w:t>w</w:t>
      </w:r>
      <w:r>
        <w:rPr>
          <w:rFonts w:hint="eastAsia"/>
          <w:szCs w:val="21"/>
          <w:vertAlign w:val="subscript"/>
        </w:rPr>
        <w:t>3X</w:t>
      </w:r>
      <w:r>
        <w:rPr>
          <w:rFonts w:hint="eastAsia"/>
          <w:szCs w:val="21"/>
        </w:rPr>
        <w:t>——待测元素X的质量分数；</w:t>
      </w:r>
    </w:p>
    <w:p>
      <w:pPr>
        <w:spacing w:line="400" w:lineRule="exact"/>
        <w:ind w:left="840" w:hanging="420"/>
        <w:rPr>
          <w:szCs w:val="21"/>
        </w:rPr>
      </w:pPr>
      <w:r>
        <w:rPr>
          <w:rFonts w:hint="eastAsia"/>
          <w:i/>
          <w:szCs w:val="21"/>
        </w:rPr>
        <w:t xml:space="preserve">k  </w:t>
      </w:r>
      <w:r>
        <w:rPr>
          <w:rFonts w:hint="eastAsia"/>
          <w:szCs w:val="21"/>
        </w:rPr>
        <w:t>——各元素单质与其氧化物的换算系数，见表6，计算氧化物的质量分数时，</w:t>
      </w:r>
      <w:r>
        <w:rPr>
          <w:rFonts w:hint="eastAsia"/>
          <w:i/>
          <w:szCs w:val="21"/>
        </w:rPr>
        <w:t>k</w:t>
      </w:r>
      <w:r>
        <w:rPr>
          <w:rFonts w:hint="eastAsia"/>
          <w:szCs w:val="21"/>
        </w:rPr>
        <w:t>=1;</w:t>
      </w:r>
    </w:p>
    <w:p>
      <w:pPr>
        <w:spacing w:line="400" w:lineRule="exact"/>
        <w:ind w:left="840" w:hanging="420"/>
        <w:rPr>
          <w:szCs w:val="21"/>
        </w:rPr>
      </w:pPr>
      <w:r>
        <w:rPr>
          <w:i/>
          <w:szCs w:val="21"/>
        </w:rPr>
        <w:t>ρ</w:t>
      </w:r>
      <w:r>
        <w:rPr>
          <w:rFonts w:hint="eastAsia"/>
          <w:sz w:val="24"/>
          <w:vertAlign w:val="subscript"/>
        </w:rPr>
        <w:t>5</w:t>
      </w:r>
      <w:r>
        <w:rPr>
          <w:rFonts w:hint="eastAsia"/>
          <w:szCs w:val="21"/>
        </w:rPr>
        <w:t>——待测元素的质量浓度，单位为纳克每毫升（ng/mL）；</w:t>
      </w:r>
    </w:p>
    <w:p>
      <w:pPr>
        <w:spacing w:line="400" w:lineRule="exact"/>
        <w:ind w:left="840" w:hanging="420"/>
        <w:rPr>
          <w:szCs w:val="21"/>
        </w:rPr>
      </w:pPr>
      <w:r>
        <w:rPr>
          <w:i/>
          <w:szCs w:val="21"/>
        </w:rPr>
        <w:t>ρ</w:t>
      </w:r>
      <w:r>
        <w:rPr>
          <w:rFonts w:hint="eastAsia"/>
          <w:i/>
          <w:iCs/>
          <w:vertAlign w:val="subscript"/>
        </w:rPr>
        <w:t>4</w:t>
      </w:r>
      <w:r>
        <w:rPr>
          <w:rFonts w:hint="eastAsia"/>
          <w:szCs w:val="21"/>
        </w:rPr>
        <w:t>——空白试验</w:t>
      </w:r>
      <w:r>
        <w:rPr>
          <w:rFonts w:hint="eastAsia" w:ascii="黑体" w:hAnsi="黑体" w:eastAsia="黑体"/>
          <w:szCs w:val="21"/>
        </w:rPr>
        <w:t>（6.5.3）</w:t>
      </w:r>
      <w:r>
        <w:rPr>
          <w:rFonts w:hint="eastAsia"/>
          <w:szCs w:val="21"/>
        </w:rPr>
        <w:t>溶液中待测元素的质量浓度，单位为纳克每毫升（ng/mL）；</w:t>
      </w:r>
    </w:p>
    <w:p>
      <w:pPr>
        <w:spacing w:line="400" w:lineRule="exact"/>
        <w:ind w:left="840" w:hanging="420"/>
        <w:rPr>
          <w:szCs w:val="21"/>
        </w:rPr>
      </w:pPr>
      <w:r>
        <w:rPr>
          <w:rFonts w:hint="eastAsia"/>
          <w:i/>
          <w:szCs w:val="21"/>
        </w:rPr>
        <w:t>V</w:t>
      </w:r>
      <w:r>
        <w:rPr>
          <w:rFonts w:hint="eastAsia"/>
          <w:szCs w:val="21"/>
          <w:vertAlign w:val="subscript"/>
        </w:rPr>
        <w:t>9</w:t>
      </w:r>
      <w:r>
        <w:rPr>
          <w:rFonts w:hint="eastAsia"/>
          <w:szCs w:val="21"/>
        </w:rPr>
        <w:t>——分析测试试液</w:t>
      </w:r>
      <w:r>
        <w:rPr>
          <w:rFonts w:hint="eastAsia" w:ascii="黑体" w:hAnsi="黑体" w:eastAsia="黑体"/>
          <w:szCs w:val="21"/>
        </w:rPr>
        <w:t>（6.5.5）</w:t>
      </w:r>
      <w:r>
        <w:rPr>
          <w:rFonts w:hint="eastAsia"/>
          <w:szCs w:val="21"/>
        </w:rPr>
        <w:t>的体积，单位为毫升（mL）；</w:t>
      </w:r>
    </w:p>
    <w:p>
      <w:pPr>
        <w:spacing w:line="400" w:lineRule="exact"/>
        <w:ind w:left="840" w:hanging="420"/>
        <w:rPr>
          <w:szCs w:val="21"/>
        </w:rPr>
      </w:pPr>
      <w:r>
        <w:rPr>
          <w:rFonts w:hint="eastAsia"/>
          <w:i/>
          <w:szCs w:val="21"/>
        </w:rPr>
        <w:t>V</w:t>
      </w:r>
      <w:r>
        <w:rPr>
          <w:rFonts w:hint="eastAsia"/>
          <w:szCs w:val="21"/>
          <w:vertAlign w:val="subscript"/>
        </w:rPr>
        <w:t>7</w:t>
      </w:r>
      <w:r>
        <w:rPr>
          <w:rFonts w:hint="eastAsia"/>
          <w:szCs w:val="21"/>
        </w:rPr>
        <w:t>——试液总体积，单位为毫升（mL）；</w:t>
      </w:r>
    </w:p>
    <w:p>
      <w:pPr>
        <w:spacing w:line="400" w:lineRule="exact"/>
        <w:ind w:left="840" w:hanging="420"/>
        <w:rPr>
          <w:szCs w:val="21"/>
        </w:rPr>
      </w:pPr>
      <w:r>
        <w:rPr>
          <w:i/>
          <w:szCs w:val="21"/>
        </w:rPr>
        <w:t>m</w:t>
      </w:r>
      <w:r>
        <w:rPr>
          <w:rFonts w:hint="eastAsia"/>
          <w:i/>
          <w:szCs w:val="21"/>
          <w:vertAlign w:val="subscript"/>
        </w:rPr>
        <w:t>4</w:t>
      </w:r>
      <w:r>
        <w:rPr>
          <w:rFonts w:hint="eastAsia"/>
          <w:szCs w:val="21"/>
        </w:rPr>
        <w:t>——试料的质量，单位为克（g）；</w:t>
      </w:r>
    </w:p>
    <w:p>
      <w:pPr>
        <w:spacing w:line="400" w:lineRule="exact"/>
        <w:ind w:left="840" w:hanging="420"/>
        <w:rPr>
          <w:szCs w:val="21"/>
        </w:rPr>
      </w:pPr>
      <w:r>
        <w:rPr>
          <w:rFonts w:hint="eastAsia"/>
          <w:i/>
          <w:szCs w:val="21"/>
        </w:rPr>
        <w:t>V</w:t>
      </w:r>
      <w:r>
        <w:rPr>
          <w:rFonts w:hint="eastAsia"/>
          <w:szCs w:val="21"/>
          <w:vertAlign w:val="subscript"/>
        </w:rPr>
        <w:t>8</w:t>
      </w:r>
      <w:r>
        <w:rPr>
          <w:rFonts w:hint="eastAsia"/>
          <w:szCs w:val="21"/>
        </w:rPr>
        <w:t>——分取试液的体积，单位为毫升（mL）。</w:t>
      </w:r>
    </w:p>
    <w:p>
      <w:pPr>
        <w:spacing w:line="400" w:lineRule="exact"/>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6.8  精密度</w:t>
      </w:r>
    </w:p>
    <w:p>
      <w:pPr>
        <w:spacing w:line="400" w:lineRule="exact"/>
        <w:rPr>
          <w:rFonts w:ascii="黑体" w:hAnsi="黑体" w:eastAsia="黑体"/>
          <w:color w:val="000000" w:themeColor="text1"/>
          <w:szCs w:val="21"/>
          <w14:textFill>
            <w14:solidFill>
              <w14:schemeClr w14:val="tx1"/>
            </w14:solidFill>
          </w14:textFill>
        </w:rPr>
      </w:pPr>
      <w:r>
        <w:rPr>
          <w:rFonts w:hint="eastAsia" w:eastAsia="黑体"/>
        </w:rPr>
        <w:t>6.8.1</w:t>
      </w:r>
      <w:r>
        <w:rPr>
          <w:rFonts w:eastAsia="黑体"/>
        </w:rPr>
        <w:t xml:space="preserve"> </w:t>
      </w:r>
      <w:r>
        <w:rPr>
          <w:rFonts w:hint="eastAsia" w:ascii="黑体" w:hAnsi="黑体" w:eastAsia="黑体"/>
          <w:color w:val="000000" w:themeColor="text1"/>
          <w:szCs w:val="21"/>
          <w14:textFill>
            <w14:solidFill>
              <w14:schemeClr w14:val="tx1"/>
            </w14:solidFill>
          </w14:textFill>
        </w:rPr>
        <w:t>精密度原始数据及统计</w:t>
      </w:r>
    </w:p>
    <w:p>
      <w:pPr>
        <w:spacing w:line="400" w:lineRule="exact"/>
        <w:ind w:firstLine="420" w:firstLineChars="200"/>
        <w:rPr>
          <w:rFonts w:eastAsia="黑体"/>
        </w:rPr>
      </w:pPr>
      <w:r>
        <w:rPr>
          <w:rFonts w:hint="eastAsia"/>
          <w:szCs w:val="21"/>
        </w:rPr>
        <w:t>精密度数据是在2022年，由8家实验室对氧化铕中氧化镧、氧化铈、氧化镨、氧化钕、氧化钐、氧化钆、氧化铽、氧化镝、氧化钬、氧化铒、氧化铥、氧化镱、氧化镥和氧化钇的5个不同水平样品进行协同试验确定的。每个实验室对氧化铕中氧化镧、氧化铈、氧化镨、氧化钕、氧化钐、氧化钆、氧化铽、氧化镝、氧化钬、氧化铒、氧化铥、氧化镱、氧化镥和氧化钇含量的每个水平在重复性条件下独立测定11次。试验数据按GB/T 6379.2进行统计分析。</w:t>
      </w:r>
    </w:p>
    <w:p>
      <w:pPr>
        <w:spacing w:line="400" w:lineRule="exact"/>
        <w:rPr>
          <w:rFonts w:ascii="黑体" w:hAnsi="黑体" w:eastAsia="黑体"/>
        </w:rPr>
      </w:pPr>
      <w:r>
        <w:rPr>
          <w:rFonts w:hint="eastAsia" w:ascii="黑体" w:hAnsi="黑体" w:eastAsia="黑体"/>
        </w:rPr>
        <w:t>6.8.2重复性</w:t>
      </w:r>
    </w:p>
    <w:p>
      <w:pPr>
        <w:spacing w:line="400" w:lineRule="exact"/>
        <w:ind w:firstLine="420" w:firstLineChars="200"/>
        <w:rPr>
          <w:rFonts w:ascii="黑体" w:hAnsi="宋体" w:eastAsia="黑体"/>
          <w:szCs w:val="21"/>
        </w:rPr>
      </w:pPr>
      <w:r>
        <w:rPr>
          <w:rFonts w:hint="eastAsia"/>
          <w:szCs w:val="21"/>
        </w:rPr>
        <w:t>在重复性条件下获得的两次独立测试结果的测定值，在表14给出的平均值范围内，这两个测试结果的绝对差值不超过重复性限（</w:t>
      </w:r>
      <w:r>
        <w:rPr>
          <w:rFonts w:hint="eastAsia"/>
          <w:i/>
          <w:szCs w:val="21"/>
        </w:rPr>
        <w:t>r</w:t>
      </w:r>
      <w:r>
        <w:rPr>
          <w:rFonts w:hint="eastAsia"/>
          <w:szCs w:val="21"/>
        </w:rPr>
        <w:t>），超过重复性限（</w:t>
      </w:r>
      <w:r>
        <w:rPr>
          <w:rFonts w:hint="eastAsia"/>
          <w:i/>
          <w:szCs w:val="21"/>
        </w:rPr>
        <w:t>r</w:t>
      </w:r>
      <w:r>
        <w:rPr>
          <w:rFonts w:hint="eastAsia"/>
          <w:szCs w:val="21"/>
        </w:rPr>
        <w:t>）的情况不超过5%，重复性限（</w:t>
      </w:r>
      <w:r>
        <w:rPr>
          <w:rFonts w:hint="eastAsia"/>
          <w:i/>
          <w:szCs w:val="21"/>
        </w:rPr>
        <w:t>r</w:t>
      </w:r>
      <w:r>
        <w:rPr>
          <w:rFonts w:hint="eastAsia"/>
          <w:szCs w:val="21"/>
        </w:rPr>
        <w:t>）按表14数据采用线性内插法求得。</w:t>
      </w:r>
    </w:p>
    <w:p>
      <w:pPr>
        <w:spacing w:after="240" w:line="400" w:lineRule="exact"/>
        <w:jc w:val="center"/>
        <w:rPr>
          <w:rFonts w:ascii="黑体" w:hAnsi="黑体" w:eastAsia="黑体"/>
          <w:szCs w:val="21"/>
        </w:rPr>
      </w:pPr>
      <w:r>
        <w:rPr>
          <w:rFonts w:hint="eastAsia" w:ascii="黑体" w:hAnsi="黑体" w:eastAsia="黑体"/>
          <w:szCs w:val="21"/>
        </w:rPr>
        <w:t>表14重复性限</w:t>
      </w:r>
    </w:p>
    <w:tbl>
      <w:tblPr>
        <w:tblStyle w:val="34"/>
        <w:tblW w:w="493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20"/>
        <w:gridCol w:w="1597"/>
        <w:gridCol w:w="1240"/>
        <w:gridCol w:w="1336"/>
        <w:gridCol w:w="169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tcBorders>
              <w:top w:val="single" w:color="000000" w:sz="12"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被测元素</w:t>
            </w:r>
          </w:p>
        </w:tc>
        <w:tc>
          <w:tcPr>
            <w:tcW w:w="843" w:type="pct"/>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质量分数/%</w:t>
            </w:r>
          </w:p>
        </w:tc>
        <w:tc>
          <w:tcPr>
            <w:tcW w:w="948" w:type="pct"/>
            <w:tcBorders>
              <w:top w:val="single" w:color="000000" w:sz="12" w:space="0"/>
              <w:left w:val="single" w:color="000000" w:sz="4" w:space="0"/>
              <w:bottom w:val="single" w:color="000000" w:sz="12" w:space="0"/>
              <w:right w:val="double" w:color="000000" w:sz="4" w:space="0"/>
            </w:tcBorders>
            <w:vAlign w:val="center"/>
          </w:tcPr>
          <w:p>
            <w:pPr>
              <w:spacing w:line="400" w:lineRule="exact"/>
              <w:jc w:val="center"/>
              <w:rPr>
                <w:sz w:val="18"/>
                <w:szCs w:val="18"/>
              </w:rPr>
            </w:pPr>
            <w:r>
              <w:rPr>
                <w:rFonts w:hint="eastAsia"/>
                <w:sz w:val="18"/>
                <w:szCs w:val="18"/>
              </w:rPr>
              <w:t>重复性限（r）</w:t>
            </w:r>
          </w:p>
        </w:tc>
        <w:tc>
          <w:tcPr>
            <w:tcW w:w="736" w:type="pct"/>
            <w:tcBorders>
              <w:top w:val="single" w:color="000000" w:sz="12" w:space="0"/>
              <w:left w:val="doub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被测元素</w:t>
            </w:r>
          </w:p>
        </w:tc>
        <w:tc>
          <w:tcPr>
            <w:tcW w:w="793" w:type="pct"/>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质量分数/%</w:t>
            </w:r>
          </w:p>
        </w:tc>
        <w:tc>
          <w:tcPr>
            <w:tcW w:w="1005" w:type="pct"/>
            <w:tcBorders>
              <w:top w:val="single" w:color="000000" w:sz="12" w:space="0"/>
              <w:left w:val="single" w:color="000000" w:sz="4" w:space="0"/>
              <w:bottom w:val="single" w:color="000000" w:sz="12" w:space="0"/>
              <w:right w:val="single" w:color="000000" w:sz="12" w:space="0"/>
            </w:tcBorders>
            <w:vAlign w:val="center"/>
          </w:tcPr>
          <w:p>
            <w:pPr>
              <w:spacing w:line="400" w:lineRule="exact"/>
              <w:jc w:val="center"/>
              <w:rPr>
                <w:sz w:val="18"/>
                <w:szCs w:val="18"/>
              </w:rPr>
            </w:pPr>
            <w:r>
              <w:rPr>
                <w:rFonts w:hint="eastAsia"/>
                <w:sz w:val="18"/>
                <w:szCs w:val="18"/>
              </w:rPr>
              <w:t>重复性限（r）</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restart"/>
            <w:tcBorders>
              <w:top w:val="nil"/>
              <w:right w:val="single" w:color="000000" w:sz="4" w:space="0"/>
            </w:tcBorders>
            <w:vAlign w:val="center"/>
          </w:tcPr>
          <w:p>
            <w:pPr>
              <w:spacing w:line="400" w:lineRule="exact"/>
              <w:jc w:val="center"/>
              <w:rPr>
                <w:sz w:val="18"/>
                <w:szCs w:val="18"/>
              </w:rPr>
            </w:pPr>
            <w:r>
              <w:rPr>
                <w:rFonts w:hint="eastAsia"/>
                <w:sz w:val="18"/>
                <w:szCs w:val="18"/>
              </w:rPr>
              <w:t>氧化镧</w:t>
            </w:r>
          </w:p>
        </w:tc>
        <w:tc>
          <w:tcPr>
            <w:tcW w:w="1379" w:type="dxa"/>
            <w:tcBorders>
              <w:top w:val="nil"/>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1551" w:type="dxa"/>
            <w:tcBorders>
              <w:top w:val="nil"/>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36" w:type="pct"/>
            <w:vMerge w:val="restart"/>
            <w:tcBorders>
              <w:top w:val="nil"/>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氧化镝</w:t>
            </w:r>
          </w:p>
        </w:tc>
        <w:tc>
          <w:tcPr>
            <w:tcW w:w="1297" w:type="dxa"/>
            <w:tcBorders>
              <w:top w:val="nil"/>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1645" w:type="dxa"/>
            <w:tcBorders>
              <w:top w:val="nil"/>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1551" w:type="dxa"/>
            <w:tcBorders>
              <w:top w:val="single" w:color="000000" w:sz="4"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0.0002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氧化铈</w:t>
            </w: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1551" w:type="dxa"/>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36" w:type="pct"/>
            <w:vMerge w:val="restart"/>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氧化钬</w:t>
            </w: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551" w:type="dxa"/>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1551" w:type="dxa"/>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1551" w:type="dxa"/>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0.0002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0.0052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氧化镨</w:t>
            </w: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1551" w:type="dxa"/>
            <w:tcBorders>
              <w:top w:val="single" w:color="auto" w:sz="8"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36" w:type="pct"/>
            <w:vMerge w:val="restart"/>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氧化铒</w:t>
            </w: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0.0052 </w:t>
            </w:r>
          </w:p>
        </w:tc>
        <w:tc>
          <w:tcPr>
            <w:tcW w:w="1551" w:type="dxa"/>
            <w:tcBorders>
              <w:top w:val="single" w:color="000000" w:sz="4"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氧化钕</w:t>
            </w: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1551" w:type="dxa"/>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36" w:type="pct"/>
            <w:vMerge w:val="restart"/>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氧化铥</w:t>
            </w: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0.0011 </w:t>
            </w:r>
          </w:p>
        </w:tc>
        <w:tc>
          <w:tcPr>
            <w:tcW w:w="1551" w:type="dxa"/>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1551" w:type="dxa"/>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0.0052 </w:t>
            </w:r>
          </w:p>
        </w:tc>
        <w:tc>
          <w:tcPr>
            <w:tcW w:w="1551" w:type="dxa"/>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0.0002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0.0049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氧化钐</w:t>
            </w: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1551" w:type="dxa"/>
            <w:tcBorders>
              <w:top w:val="single" w:color="auto" w:sz="8"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36" w:type="pct"/>
            <w:vMerge w:val="restart"/>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氧化镱</w:t>
            </w: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0.0011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bottom w:val="single" w:color="000000" w:sz="4" w:space="0"/>
              <w:right w:val="single" w:color="000000" w:sz="4" w:space="0"/>
            </w:tcBorders>
            <w:vAlign w:val="center"/>
          </w:tcPr>
          <w:p>
            <w:pPr>
              <w:spacing w:line="400" w:lineRule="exact"/>
              <w:jc w:val="center"/>
              <w:rPr>
                <w:sz w:val="18"/>
                <w:szCs w:val="18"/>
              </w:rPr>
            </w:pPr>
          </w:p>
        </w:tc>
        <w:tc>
          <w:tcPr>
            <w:tcW w:w="1379" w:type="dxa"/>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0.0002 </w:t>
            </w:r>
          </w:p>
        </w:tc>
        <w:tc>
          <w:tcPr>
            <w:tcW w:w="736"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氧化钆</w:t>
            </w:r>
          </w:p>
        </w:tc>
        <w:tc>
          <w:tcPr>
            <w:tcW w:w="1379" w:type="dxa"/>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36" w:type="pct"/>
            <w:vMerge w:val="restart"/>
            <w:tcBorders>
              <w:top w:val="single" w:color="000000" w:sz="4" w:space="0"/>
              <w:left w:val="double" w:color="auto" w:sz="4" w:space="0"/>
              <w:right w:val="single" w:color="000000" w:sz="4" w:space="0"/>
            </w:tcBorders>
            <w:vAlign w:val="center"/>
          </w:tcPr>
          <w:p>
            <w:pPr>
              <w:spacing w:line="400" w:lineRule="exact"/>
              <w:jc w:val="center"/>
              <w:rPr>
                <w:sz w:val="18"/>
                <w:szCs w:val="18"/>
              </w:rPr>
            </w:pPr>
            <w:r>
              <w:rPr>
                <w:rFonts w:hint="eastAsia"/>
                <w:sz w:val="18"/>
                <w:szCs w:val="18"/>
              </w:rPr>
              <w:t>氧化镥</w:t>
            </w: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left w:val="double" w:color="auto"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left w:val="double" w:color="auto"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bottom w:val="single" w:color="000000" w:sz="4" w:space="0"/>
              <w:right w:val="single" w:color="000000" w:sz="4" w:space="0"/>
            </w:tcBorders>
            <w:vAlign w:val="center"/>
          </w:tcPr>
          <w:p>
            <w:pPr>
              <w:spacing w:line="400" w:lineRule="exact"/>
              <w:jc w:val="center"/>
              <w:rPr>
                <w:sz w:val="18"/>
                <w:szCs w:val="18"/>
              </w:rPr>
            </w:pPr>
          </w:p>
        </w:tc>
        <w:tc>
          <w:tcPr>
            <w:tcW w:w="1379" w:type="dxa"/>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0.0050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氧化铽</w:t>
            </w:r>
          </w:p>
        </w:tc>
        <w:tc>
          <w:tcPr>
            <w:tcW w:w="1379" w:type="dxa"/>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0.00007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36" w:type="pct"/>
            <w:vMerge w:val="restart"/>
            <w:tcBorders>
              <w:top w:val="single" w:color="000000" w:sz="4" w:space="0"/>
              <w:left w:val="double" w:color="auto" w:sz="4" w:space="0"/>
              <w:right w:val="single" w:color="000000" w:sz="4" w:space="0"/>
            </w:tcBorders>
            <w:vAlign w:val="center"/>
          </w:tcPr>
          <w:p>
            <w:pPr>
              <w:spacing w:line="400" w:lineRule="exact"/>
              <w:jc w:val="center"/>
              <w:rPr>
                <w:sz w:val="18"/>
                <w:szCs w:val="18"/>
              </w:rPr>
            </w:pPr>
            <w:r>
              <w:rPr>
                <w:rFonts w:hint="eastAsia"/>
                <w:sz w:val="18"/>
                <w:szCs w:val="18"/>
              </w:rPr>
              <w:t>氧化钇</w:t>
            </w: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left w:val="double" w:color="auto"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right w:val="single" w:color="000000" w:sz="4" w:space="0"/>
            </w:tcBorders>
            <w:vAlign w:val="center"/>
          </w:tcPr>
          <w:p>
            <w:pPr>
              <w:spacing w:line="400" w:lineRule="exact"/>
              <w:jc w:val="center"/>
              <w:rPr>
                <w:sz w:val="18"/>
                <w:szCs w:val="18"/>
              </w:rPr>
            </w:pPr>
          </w:p>
        </w:tc>
        <w:tc>
          <w:tcPr>
            <w:tcW w:w="1379" w:type="dxa"/>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36" w:type="pct"/>
            <w:vMerge w:val="continue"/>
            <w:tcBorders>
              <w:left w:val="double" w:color="auto"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74" w:type="pct"/>
            <w:vMerge w:val="continue"/>
            <w:tcBorders>
              <w:bottom w:val="single" w:color="000000" w:sz="4" w:space="0"/>
              <w:right w:val="single" w:color="000000" w:sz="4" w:space="0"/>
            </w:tcBorders>
            <w:vAlign w:val="center"/>
          </w:tcPr>
          <w:p>
            <w:pPr>
              <w:spacing w:line="400" w:lineRule="exact"/>
              <w:jc w:val="center"/>
              <w:rPr>
                <w:sz w:val="18"/>
                <w:szCs w:val="18"/>
              </w:rPr>
            </w:pPr>
          </w:p>
        </w:tc>
        <w:tc>
          <w:tcPr>
            <w:tcW w:w="1379" w:type="dxa"/>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0.0052 </w:t>
            </w:r>
          </w:p>
        </w:tc>
        <w:tc>
          <w:tcPr>
            <w:tcW w:w="1551" w:type="dxa"/>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0.0002 </w:t>
            </w:r>
          </w:p>
        </w:tc>
        <w:tc>
          <w:tcPr>
            <w:tcW w:w="736" w:type="pct"/>
            <w:vMerge w:val="continue"/>
            <w:tcBorders>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1297" w:type="dxa"/>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1645" w:type="dxa"/>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5000" w:type="pct"/>
            <w:gridSpan w:val="6"/>
            <w:tcBorders>
              <w:bottom w:val="single" w:color="000000" w:sz="12" w:space="0"/>
              <w:right w:val="single" w:color="000000" w:sz="12" w:space="0"/>
            </w:tcBorders>
            <w:vAlign w:val="center"/>
          </w:tcPr>
          <w:p>
            <w:pPr>
              <w:spacing w:line="400" w:lineRule="exact"/>
              <w:rPr>
                <w:sz w:val="18"/>
                <w:szCs w:val="18"/>
              </w:rPr>
            </w:pPr>
            <w:r>
              <w:rPr>
                <w:rFonts w:hint="eastAsia"/>
                <w:sz w:val="18"/>
                <w:szCs w:val="18"/>
              </w:rPr>
              <w:t>注：重复性限(R)为2.8×S</w:t>
            </w:r>
            <w:r>
              <w:rPr>
                <w:rFonts w:hint="eastAsia"/>
                <w:sz w:val="18"/>
                <w:szCs w:val="18"/>
                <w:vertAlign w:val="subscript"/>
              </w:rPr>
              <w:t>r</w:t>
            </w:r>
            <w:r>
              <w:rPr>
                <w:rFonts w:hint="eastAsia"/>
                <w:sz w:val="18"/>
                <w:szCs w:val="18"/>
              </w:rPr>
              <w:t>，S</w:t>
            </w:r>
            <w:r>
              <w:rPr>
                <w:rFonts w:hint="eastAsia"/>
                <w:sz w:val="18"/>
                <w:szCs w:val="18"/>
                <w:vertAlign w:val="subscript"/>
              </w:rPr>
              <w:t>r</w:t>
            </w:r>
            <w:r>
              <w:rPr>
                <w:rFonts w:hint="eastAsia"/>
                <w:sz w:val="18"/>
                <w:szCs w:val="18"/>
              </w:rPr>
              <w:t>为重复性标准差。</w:t>
            </w:r>
          </w:p>
        </w:tc>
      </w:tr>
    </w:tbl>
    <w:p>
      <w:pPr>
        <w:rPr>
          <w:rFonts w:ascii="黑体" w:hAnsi="黑体" w:eastAsia="黑体"/>
        </w:rPr>
      </w:pPr>
      <w:r>
        <w:rPr>
          <w:rFonts w:hint="eastAsia" w:ascii="黑体" w:hAnsi="黑体" w:eastAsia="黑体"/>
        </w:rPr>
        <w:t>6.8.3  再现性限</w:t>
      </w:r>
    </w:p>
    <w:p>
      <w:pPr>
        <w:spacing w:line="400" w:lineRule="exact"/>
        <w:ind w:firstLine="420" w:firstLineChars="200"/>
        <w:rPr>
          <w:rFonts w:ascii="黑体" w:hAnsi="宋体" w:eastAsia="黑体"/>
          <w:szCs w:val="21"/>
        </w:rPr>
      </w:pPr>
      <w:r>
        <w:rPr>
          <w:rFonts w:hAnsiTheme="minorEastAsia" w:eastAsiaTheme="minorEastAsia"/>
          <w:szCs w:val="21"/>
        </w:rPr>
        <w:t>在再现性条件下获得的两次独立测试结果的绝对差值不大于再现性限</w:t>
      </w:r>
      <w:r>
        <w:rPr>
          <w:rFonts w:eastAsiaTheme="minorEastAsia"/>
          <w:szCs w:val="21"/>
        </w:rPr>
        <w:t>(R)</w:t>
      </w:r>
      <w:r>
        <w:rPr>
          <w:rFonts w:hAnsiTheme="minorEastAsia" w:eastAsiaTheme="minorEastAsia"/>
          <w:szCs w:val="21"/>
        </w:rPr>
        <w:t>，超过再现性限</w:t>
      </w:r>
      <w:r>
        <w:rPr>
          <w:rFonts w:eastAsiaTheme="minorEastAsia"/>
          <w:szCs w:val="21"/>
        </w:rPr>
        <w:t>(R)</w:t>
      </w:r>
      <w:r>
        <w:rPr>
          <w:rFonts w:hAnsiTheme="minorEastAsia" w:eastAsiaTheme="minorEastAsia"/>
          <w:szCs w:val="21"/>
        </w:rPr>
        <w:t>的情况不超过</w:t>
      </w:r>
      <w:r>
        <w:rPr>
          <w:rFonts w:eastAsiaTheme="minorEastAsia"/>
          <w:szCs w:val="21"/>
        </w:rPr>
        <w:t>5%</w:t>
      </w:r>
      <w:r>
        <w:rPr>
          <w:rFonts w:hAnsiTheme="minorEastAsia" w:eastAsiaTheme="minorEastAsia"/>
          <w:szCs w:val="21"/>
        </w:rPr>
        <w:t>，再现性限</w:t>
      </w:r>
      <w:r>
        <w:rPr>
          <w:rFonts w:eastAsiaTheme="minorEastAsia"/>
          <w:szCs w:val="21"/>
        </w:rPr>
        <w:t>(R)</w:t>
      </w:r>
      <w:r>
        <w:rPr>
          <w:rFonts w:hAnsiTheme="minorEastAsia" w:eastAsiaTheme="minorEastAsia"/>
          <w:szCs w:val="21"/>
        </w:rPr>
        <w:t>按表</w:t>
      </w:r>
      <w:r>
        <w:rPr>
          <w:rFonts w:hint="eastAsia" w:eastAsiaTheme="minorEastAsia"/>
          <w:szCs w:val="21"/>
        </w:rPr>
        <w:t>15</w:t>
      </w:r>
      <w:r>
        <w:rPr>
          <w:rFonts w:hAnsiTheme="minorEastAsia" w:eastAsiaTheme="minorEastAsia"/>
          <w:szCs w:val="21"/>
        </w:rPr>
        <w:t>数据采用线性内插法求得。</w:t>
      </w:r>
    </w:p>
    <w:p>
      <w:pPr>
        <w:spacing w:after="240" w:line="400" w:lineRule="exact"/>
        <w:jc w:val="center"/>
        <w:rPr>
          <w:rFonts w:ascii="黑体" w:hAnsi="黑体" w:eastAsia="黑体"/>
          <w:szCs w:val="21"/>
        </w:rPr>
      </w:pPr>
      <w:r>
        <w:rPr>
          <w:rFonts w:hint="eastAsia" w:ascii="黑体" w:hAnsi="黑体" w:eastAsia="黑体"/>
          <w:szCs w:val="21"/>
        </w:rPr>
        <w:t>表15再现性限</w:t>
      </w:r>
    </w:p>
    <w:tbl>
      <w:tblPr>
        <w:tblStyle w:val="3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40"/>
        <w:gridCol w:w="1327"/>
        <w:gridCol w:w="1627"/>
        <w:gridCol w:w="1298"/>
        <w:gridCol w:w="1334"/>
        <w:gridCol w:w="170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tcBorders>
              <w:top w:val="single" w:color="000000" w:sz="12"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被测元素</w:t>
            </w:r>
          </w:p>
        </w:tc>
        <w:tc>
          <w:tcPr>
            <w:tcW w:w="778" w:type="pct"/>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质量分数/%</w:t>
            </w:r>
          </w:p>
        </w:tc>
        <w:tc>
          <w:tcPr>
            <w:tcW w:w="954" w:type="pct"/>
            <w:tcBorders>
              <w:top w:val="single" w:color="000000" w:sz="12" w:space="0"/>
              <w:left w:val="single" w:color="000000" w:sz="4" w:space="0"/>
              <w:bottom w:val="single" w:color="000000" w:sz="12" w:space="0"/>
              <w:right w:val="double" w:color="000000" w:sz="4" w:space="0"/>
            </w:tcBorders>
            <w:vAlign w:val="center"/>
          </w:tcPr>
          <w:p>
            <w:pPr>
              <w:spacing w:line="400" w:lineRule="exact"/>
              <w:jc w:val="center"/>
              <w:rPr>
                <w:sz w:val="18"/>
                <w:szCs w:val="18"/>
              </w:rPr>
            </w:pPr>
            <w:r>
              <w:rPr>
                <w:rFonts w:hint="eastAsia"/>
                <w:sz w:val="18"/>
                <w:szCs w:val="18"/>
              </w:rPr>
              <w:t>再现性限（R）</w:t>
            </w:r>
          </w:p>
        </w:tc>
        <w:tc>
          <w:tcPr>
            <w:tcW w:w="761" w:type="pct"/>
            <w:tcBorders>
              <w:top w:val="single" w:color="000000" w:sz="12" w:space="0"/>
              <w:left w:val="doub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被测元素</w:t>
            </w:r>
          </w:p>
        </w:tc>
        <w:tc>
          <w:tcPr>
            <w:tcW w:w="782" w:type="pct"/>
            <w:tcBorders>
              <w:top w:val="single" w:color="000000" w:sz="12" w:space="0"/>
              <w:left w:val="single" w:color="000000" w:sz="4" w:space="0"/>
              <w:bottom w:val="single" w:color="000000" w:sz="12" w:space="0"/>
              <w:right w:val="single" w:color="000000" w:sz="4" w:space="0"/>
            </w:tcBorders>
            <w:vAlign w:val="center"/>
          </w:tcPr>
          <w:p>
            <w:pPr>
              <w:spacing w:line="400" w:lineRule="exact"/>
              <w:jc w:val="center"/>
              <w:rPr>
                <w:sz w:val="18"/>
                <w:szCs w:val="18"/>
              </w:rPr>
            </w:pPr>
            <w:r>
              <w:rPr>
                <w:rFonts w:hint="eastAsia"/>
                <w:sz w:val="18"/>
                <w:szCs w:val="18"/>
              </w:rPr>
              <w:t>质量分数/%</w:t>
            </w:r>
          </w:p>
        </w:tc>
        <w:tc>
          <w:tcPr>
            <w:tcW w:w="996" w:type="pct"/>
            <w:tcBorders>
              <w:top w:val="single" w:color="000000" w:sz="12" w:space="0"/>
              <w:left w:val="single" w:color="000000" w:sz="4" w:space="0"/>
              <w:bottom w:val="single" w:color="000000" w:sz="12" w:space="0"/>
              <w:right w:val="single" w:color="000000" w:sz="12" w:space="0"/>
            </w:tcBorders>
            <w:vAlign w:val="center"/>
          </w:tcPr>
          <w:p>
            <w:pPr>
              <w:spacing w:line="400" w:lineRule="exact"/>
              <w:jc w:val="center"/>
              <w:rPr>
                <w:sz w:val="18"/>
                <w:szCs w:val="18"/>
              </w:rPr>
            </w:pPr>
            <w:r>
              <w:rPr>
                <w:rFonts w:hint="eastAsia"/>
                <w:sz w:val="18"/>
                <w:szCs w:val="18"/>
              </w:rPr>
              <w:t>再现性限（R）</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restart"/>
            <w:tcBorders>
              <w:top w:val="nil"/>
              <w:right w:val="single" w:color="000000" w:sz="4" w:space="0"/>
            </w:tcBorders>
            <w:vAlign w:val="center"/>
          </w:tcPr>
          <w:p>
            <w:pPr>
              <w:spacing w:line="400" w:lineRule="exact"/>
              <w:jc w:val="center"/>
              <w:rPr>
                <w:sz w:val="18"/>
                <w:szCs w:val="18"/>
              </w:rPr>
            </w:pPr>
            <w:r>
              <w:rPr>
                <w:rFonts w:hint="eastAsia"/>
                <w:sz w:val="18"/>
                <w:szCs w:val="18"/>
              </w:rPr>
              <w:t>氧化镧</w:t>
            </w:r>
          </w:p>
        </w:tc>
        <w:tc>
          <w:tcPr>
            <w:tcW w:w="778" w:type="pct"/>
            <w:tcBorders>
              <w:top w:val="nil"/>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954" w:type="pct"/>
            <w:tcBorders>
              <w:top w:val="nil"/>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61" w:type="pct"/>
            <w:vMerge w:val="restart"/>
            <w:tcBorders>
              <w:top w:val="nil"/>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氧化镝</w:t>
            </w:r>
          </w:p>
        </w:tc>
        <w:tc>
          <w:tcPr>
            <w:tcW w:w="782" w:type="pct"/>
            <w:tcBorders>
              <w:top w:val="nil"/>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996" w:type="pct"/>
            <w:tcBorders>
              <w:top w:val="nil"/>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0.0002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954" w:type="pct"/>
            <w:tcBorders>
              <w:top w:val="single" w:color="000000" w:sz="4"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0.0003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氧化铈</w:t>
            </w: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954" w:type="pct"/>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0.00002 </w:t>
            </w:r>
          </w:p>
        </w:tc>
        <w:tc>
          <w:tcPr>
            <w:tcW w:w="761" w:type="pct"/>
            <w:vMerge w:val="restart"/>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氧化钬</w:t>
            </w: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54" w:type="pct"/>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954" w:type="pct"/>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0.0002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954" w:type="pct"/>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0.0005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0.0052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氧化镨</w:t>
            </w: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954" w:type="pct"/>
            <w:tcBorders>
              <w:top w:val="single" w:color="auto" w:sz="8"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61" w:type="pct"/>
            <w:vMerge w:val="restart"/>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氧化铒</w:t>
            </w: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0.0052 </w:t>
            </w:r>
          </w:p>
        </w:tc>
        <w:tc>
          <w:tcPr>
            <w:tcW w:w="954" w:type="pct"/>
            <w:tcBorders>
              <w:top w:val="single" w:color="000000" w:sz="4"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0.0003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氧化钕</w:t>
            </w: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954" w:type="pct"/>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61" w:type="pct"/>
            <w:vMerge w:val="restart"/>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氧化铥</w:t>
            </w: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0.0011 </w:t>
            </w:r>
          </w:p>
        </w:tc>
        <w:tc>
          <w:tcPr>
            <w:tcW w:w="954" w:type="pct"/>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954" w:type="pct"/>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0.0052 </w:t>
            </w:r>
          </w:p>
        </w:tc>
        <w:tc>
          <w:tcPr>
            <w:tcW w:w="954" w:type="pct"/>
            <w:tcBorders>
              <w:top w:val="single" w:color="auto" w:sz="8" w:space="0"/>
              <w:left w:val="single" w:color="000000" w:sz="4" w:space="0"/>
              <w:bottom w:val="single" w:color="auto" w:sz="8" w:space="0"/>
              <w:right w:val="double" w:color="auto" w:sz="4" w:space="0"/>
            </w:tcBorders>
            <w:vAlign w:val="bottom"/>
          </w:tcPr>
          <w:p>
            <w:pPr>
              <w:spacing w:line="400" w:lineRule="exact"/>
              <w:jc w:val="center"/>
              <w:rPr>
                <w:sz w:val="18"/>
                <w:szCs w:val="18"/>
              </w:rPr>
            </w:pPr>
            <w:r>
              <w:rPr>
                <w:rFonts w:hint="eastAsia"/>
                <w:sz w:val="18"/>
                <w:szCs w:val="18"/>
              </w:rPr>
              <w:t xml:space="preserve">0.0004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0.0049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氧化钐</w:t>
            </w: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954" w:type="pct"/>
            <w:tcBorders>
              <w:top w:val="single" w:color="auto" w:sz="8"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61" w:type="pct"/>
            <w:vMerge w:val="restart"/>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氧化镱</w:t>
            </w: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0.0011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bottom w:val="single" w:color="000000" w:sz="4" w:space="0"/>
              <w:right w:val="single" w:color="000000" w:sz="4" w:space="0"/>
            </w:tcBorders>
            <w:vAlign w:val="center"/>
          </w:tcPr>
          <w:p>
            <w:pPr>
              <w:spacing w:line="400" w:lineRule="exact"/>
              <w:jc w:val="center"/>
              <w:rPr>
                <w:sz w:val="18"/>
                <w:szCs w:val="18"/>
              </w:rPr>
            </w:pPr>
          </w:p>
        </w:tc>
        <w:tc>
          <w:tcPr>
            <w:tcW w:w="778" w:type="pct"/>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0.0004 </w:t>
            </w:r>
          </w:p>
        </w:tc>
        <w:tc>
          <w:tcPr>
            <w:tcW w:w="761" w:type="pct"/>
            <w:vMerge w:val="continue"/>
            <w:tcBorders>
              <w:top w:val="single" w:color="000000" w:sz="4" w:space="0"/>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氧化钆</w:t>
            </w:r>
          </w:p>
        </w:tc>
        <w:tc>
          <w:tcPr>
            <w:tcW w:w="778" w:type="pct"/>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61" w:type="pct"/>
            <w:vMerge w:val="restart"/>
            <w:tcBorders>
              <w:top w:val="single" w:color="000000" w:sz="4" w:space="0"/>
              <w:left w:val="double" w:color="auto" w:sz="4" w:space="0"/>
              <w:right w:val="single" w:color="000000" w:sz="4" w:space="0"/>
            </w:tcBorders>
            <w:vAlign w:val="center"/>
          </w:tcPr>
          <w:p>
            <w:pPr>
              <w:spacing w:line="400" w:lineRule="exact"/>
              <w:jc w:val="center"/>
              <w:rPr>
                <w:sz w:val="18"/>
                <w:szCs w:val="18"/>
              </w:rPr>
            </w:pPr>
            <w:r>
              <w:rPr>
                <w:rFonts w:hint="eastAsia"/>
                <w:sz w:val="18"/>
                <w:szCs w:val="18"/>
              </w:rPr>
              <w:t>氧化镥</w:t>
            </w: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0.00005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left w:val="double" w:color="auto"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left w:val="double" w:color="auto"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bottom w:val="single" w:color="000000" w:sz="4" w:space="0"/>
              <w:right w:val="single" w:color="000000" w:sz="4" w:space="0"/>
            </w:tcBorders>
            <w:vAlign w:val="center"/>
          </w:tcPr>
          <w:p>
            <w:pPr>
              <w:spacing w:line="400" w:lineRule="exact"/>
              <w:jc w:val="center"/>
              <w:rPr>
                <w:sz w:val="18"/>
                <w:szCs w:val="18"/>
              </w:rPr>
            </w:pPr>
          </w:p>
        </w:tc>
        <w:tc>
          <w:tcPr>
            <w:tcW w:w="778" w:type="pct"/>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0.0050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0.0005 </w:t>
            </w:r>
          </w:p>
        </w:tc>
        <w:tc>
          <w:tcPr>
            <w:tcW w:w="761" w:type="pct"/>
            <w:vMerge w:val="continue"/>
            <w:tcBorders>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0.0051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restart"/>
            <w:tcBorders>
              <w:right w:val="single" w:color="000000" w:sz="4" w:space="0"/>
            </w:tcBorders>
            <w:vAlign w:val="center"/>
          </w:tcPr>
          <w:p>
            <w:pPr>
              <w:spacing w:line="400" w:lineRule="exact"/>
              <w:jc w:val="center"/>
              <w:rPr>
                <w:sz w:val="18"/>
                <w:szCs w:val="18"/>
              </w:rPr>
            </w:pPr>
            <w:r>
              <w:rPr>
                <w:rFonts w:hint="eastAsia"/>
                <w:sz w:val="18"/>
                <w:szCs w:val="18"/>
              </w:rPr>
              <w:t>氧化铽</w:t>
            </w:r>
          </w:p>
        </w:tc>
        <w:tc>
          <w:tcPr>
            <w:tcW w:w="778" w:type="pct"/>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0.00007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0.00001 </w:t>
            </w:r>
          </w:p>
        </w:tc>
        <w:tc>
          <w:tcPr>
            <w:tcW w:w="761" w:type="pct"/>
            <w:vMerge w:val="restart"/>
            <w:tcBorders>
              <w:top w:val="single" w:color="000000" w:sz="4" w:space="0"/>
              <w:left w:val="double" w:color="auto" w:sz="4" w:space="0"/>
              <w:right w:val="single" w:color="000000" w:sz="4" w:space="0"/>
            </w:tcBorders>
            <w:vAlign w:val="center"/>
          </w:tcPr>
          <w:p>
            <w:pPr>
              <w:spacing w:line="400" w:lineRule="exact"/>
              <w:jc w:val="center"/>
              <w:rPr>
                <w:sz w:val="18"/>
                <w:szCs w:val="18"/>
              </w:rPr>
            </w:pPr>
            <w:r>
              <w:rPr>
                <w:rFonts w:hint="eastAsia"/>
                <w:sz w:val="18"/>
                <w:szCs w:val="18"/>
              </w:rPr>
              <w:t>氧化钇</w:t>
            </w: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0.00006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0.0001 </w:t>
            </w:r>
          </w:p>
        </w:tc>
        <w:tc>
          <w:tcPr>
            <w:tcW w:w="761" w:type="pct"/>
            <w:vMerge w:val="continue"/>
            <w:tcBorders>
              <w:left w:val="double" w:color="auto"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0.0010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right w:val="single" w:color="000000" w:sz="4" w:space="0"/>
            </w:tcBorders>
            <w:vAlign w:val="center"/>
          </w:tcPr>
          <w:p>
            <w:pPr>
              <w:spacing w:line="400" w:lineRule="exact"/>
              <w:jc w:val="center"/>
              <w:rPr>
                <w:sz w:val="18"/>
                <w:szCs w:val="18"/>
              </w:rPr>
            </w:pPr>
          </w:p>
        </w:tc>
        <w:tc>
          <w:tcPr>
            <w:tcW w:w="778" w:type="pct"/>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0.0021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0.0002 </w:t>
            </w:r>
          </w:p>
        </w:tc>
        <w:tc>
          <w:tcPr>
            <w:tcW w:w="761" w:type="pct"/>
            <w:vMerge w:val="continue"/>
            <w:tcBorders>
              <w:left w:val="double" w:color="auto"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0.0020 </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7" w:type="pct"/>
            <w:vMerge w:val="continue"/>
            <w:tcBorders>
              <w:bottom w:val="single" w:color="000000" w:sz="4" w:space="0"/>
              <w:right w:val="single" w:color="000000" w:sz="4" w:space="0"/>
            </w:tcBorders>
            <w:vAlign w:val="center"/>
          </w:tcPr>
          <w:p>
            <w:pPr>
              <w:spacing w:line="400" w:lineRule="exact"/>
              <w:jc w:val="center"/>
              <w:rPr>
                <w:sz w:val="18"/>
                <w:szCs w:val="18"/>
              </w:rPr>
            </w:pPr>
          </w:p>
        </w:tc>
        <w:tc>
          <w:tcPr>
            <w:tcW w:w="778" w:type="pct"/>
            <w:tcBorders>
              <w:left w:val="single" w:color="000000" w:sz="4" w:space="0"/>
              <w:bottom w:val="single" w:color="000000" w:sz="4" w:space="0"/>
              <w:right w:val="single" w:color="000000" w:sz="4" w:space="0"/>
            </w:tcBorders>
            <w:vAlign w:val="bottom"/>
          </w:tcPr>
          <w:p>
            <w:pPr>
              <w:spacing w:line="400" w:lineRule="exact"/>
              <w:jc w:val="center"/>
              <w:rPr>
                <w:sz w:val="18"/>
                <w:szCs w:val="18"/>
              </w:rPr>
            </w:pPr>
            <w:r>
              <w:rPr>
                <w:rFonts w:hint="eastAsia"/>
                <w:sz w:val="18"/>
                <w:szCs w:val="18"/>
              </w:rPr>
              <w:t xml:space="preserve">0.0052 </w:t>
            </w:r>
          </w:p>
        </w:tc>
        <w:tc>
          <w:tcPr>
            <w:tcW w:w="954" w:type="pct"/>
            <w:tcBorders>
              <w:top w:val="single" w:color="000000" w:sz="4" w:space="0"/>
              <w:left w:val="single" w:color="000000" w:sz="4" w:space="0"/>
              <w:bottom w:val="single" w:color="000000" w:sz="4" w:space="0"/>
              <w:right w:val="double" w:color="auto" w:sz="4" w:space="0"/>
            </w:tcBorders>
            <w:vAlign w:val="bottom"/>
          </w:tcPr>
          <w:p>
            <w:pPr>
              <w:spacing w:line="400" w:lineRule="exact"/>
              <w:jc w:val="center"/>
              <w:rPr>
                <w:sz w:val="18"/>
                <w:szCs w:val="18"/>
              </w:rPr>
            </w:pPr>
            <w:r>
              <w:rPr>
                <w:rFonts w:hint="eastAsia"/>
                <w:sz w:val="18"/>
                <w:szCs w:val="18"/>
              </w:rPr>
              <w:t xml:space="preserve">0.0003 </w:t>
            </w:r>
          </w:p>
        </w:tc>
        <w:tc>
          <w:tcPr>
            <w:tcW w:w="761" w:type="pct"/>
            <w:vMerge w:val="continue"/>
            <w:tcBorders>
              <w:left w:val="double" w:color="auto" w:sz="4" w:space="0"/>
              <w:bottom w:val="single" w:color="000000" w:sz="4" w:space="0"/>
              <w:right w:val="single" w:color="000000" w:sz="4" w:space="0"/>
            </w:tcBorders>
            <w:vAlign w:val="center"/>
          </w:tcPr>
          <w:p>
            <w:pPr>
              <w:spacing w:line="400" w:lineRule="exact"/>
              <w:jc w:val="center"/>
              <w:rPr>
                <w:sz w:val="18"/>
                <w:szCs w:val="18"/>
              </w:rPr>
            </w:pPr>
          </w:p>
        </w:tc>
        <w:tc>
          <w:tcPr>
            <w:tcW w:w="78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18"/>
                <w:szCs w:val="18"/>
              </w:rPr>
            </w:pPr>
            <w:r>
              <w:rPr>
                <w:rFonts w:hint="eastAsia"/>
                <w:sz w:val="18"/>
                <w:szCs w:val="18"/>
              </w:rPr>
              <w:t>0.0051</w:t>
            </w:r>
          </w:p>
        </w:tc>
        <w:tc>
          <w:tcPr>
            <w:tcW w:w="996" w:type="pct"/>
            <w:tcBorders>
              <w:top w:val="single" w:color="000000" w:sz="4" w:space="0"/>
              <w:left w:val="single" w:color="000000" w:sz="4" w:space="0"/>
              <w:bottom w:val="single" w:color="000000" w:sz="4" w:space="0"/>
              <w:right w:val="single" w:color="000000" w:sz="12" w:space="0"/>
            </w:tcBorders>
            <w:vAlign w:val="bottom"/>
          </w:tcPr>
          <w:p>
            <w:pPr>
              <w:spacing w:line="400" w:lineRule="exact"/>
              <w:jc w:val="center"/>
              <w:rPr>
                <w:sz w:val="18"/>
                <w:szCs w:val="18"/>
              </w:rPr>
            </w:pPr>
            <w:r>
              <w:rPr>
                <w:rFonts w:hint="eastAsia"/>
                <w:sz w:val="18"/>
                <w:szCs w:val="18"/>
              </w:rPr>
              <w:t xml:space="preserve">0.0002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5000" w:type="pct"/>
            <w:gridSpan w:val="6"/>
            <w:tcBorders>
              <w:bottom w:val="single" w:color="000000" w:sz="12" w:space="0"/>
              <w:right w:val="single" w:color="000000" w:sz="12" w:space="0"/>
            </w:tcBorders>
            <w:vAlign w:val="center"/>
          </w:tcPr>
          <w:p>
            <w:pPr>
              <w:spacing w:line="400" w:lineRule="exact"/>
              <w:rPr>
                <w:sz w:val="18"/>
                <w:szCs w:val="18"/>
              </w:rPr>
            </w:pPr>
            <w:r>
              <w:rPr>
                <w:rFonts w:hint="eastAsia"/>
                <w:sz w:val="18"/>
                <w:szCs w:val="18"/>
              </w:rPr>
              <w:t>注：再现性限(R)为2.8×S</w:t>
            </w:r>
            <w:r>
              <w:rPr>
                <w:rFonts w:hint="eastAsia"/>
                <w:sz w:val="18"/>
                <w:szCs w:val="18"/>
                <w:vertAlign w:val="subscript"/>
              </w:rPr>
              <w:t>R</w:t>
            </w:r>
            <w:r>
              <w:rPr>
                <w:rFonts w:hint="eastAsia"/>
                <w:sz w:val="18"/>
                <w:szCs w:val="18"/>
              </w:rPr>
              <w:t>，S</w:t>
            </w:r>
            <w:r>
              <w:rPr>
                <w:rFonts w:hint="eastAsia"/>
                <w:sz w:val="18"/>
                <w:szCs w:val="18"/>
                <w:vertAlign w:val="subscript"/>
              </w:rPr>
              <w:t>R</w:t>
            </w:r>
            <w:r>
              <w:rPr>
                <w:rFonts w:hint="eastAsia"/>
                <w:sz w:val="18"/>
                <w:szCs w:val="18"/>
              </w:rPr>
              <w:t>为再现性标准差。</w:t>
            </w:r>
          </w:p>
        </w:tc>
      </w:tr>
    </w:tbl>
    <w:p>
      <w:r>
        <mc:AlternateContent>
          <mc:Choice Requires="wps">
            <w:drawing>
              <wp:anchor distT="0" distB="0" distL="114300" distR="114300" simplePos="0" relativeHeight="251669504" behindDoc="0" locked="0" layoutInCell="1" allowOverlap="1">
                <wp:simplePos x="0" y="0"/>
                <wp:positionH relativeFrom="column">
                  <wp:posOffset>1058545</wp:posOffset>
                </wp:positionH>
                <wp:positionV relativeFrom="paragraph">
                  <wp:posOffset>173355</wp:posOffset>
                </wp:positionV>
                <wp:extent cx="2675890" cy="8890"/>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2675890" cy="889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83.35pt;margin-top:13.65pt;height:0.7pt;width:210.7pt;z-index:251669504;mso-width-relative:page;mso-height-relative:page;" filled="f" stroked="t" coordsize="21600,21600" o:gfxdata="UEsDBAoAAAAAAIdO4kAAAAAAAAAAAAAAAAAEAAAAZHJzL1BLAwQUAAAACACHTuJAPh/vI9YAAAAJ&#10;AQAADwAAAGRycy9kb3ducmV2LnhtbE2Py27CMBBF95X4B2sqdYOKHaomUYjDAqlISHQB9ANMPCSh&#10;8TiKzevvO121yztzdB/l8u56ccUxdJ40JDMFAqn2tqNGw9fh4zUHEaIha3pPqOGBAZbV5Kk0hfU3&#10;2uF1HxvBJhQKo6GNcSikDHWLzoSZH5D4d/KjM5Hl2Eg7mhubu17OlUqlMx1xQmsGXLVYf+8vTkOY&#10;0vZzt+XQA+JJnafDeu02Wr88J2oBIuI9/sHwW5+rQ8Wdjv5CNoiedZpmjGqYZ28gGHjP8wTEkQ95&#10;BrIq5f8F1Q9QSwMEFAAAAAgAh07iQObpiPfmAQAAuAMAAA4AAABkcnMvZTJvRG9jLnhtbK1TO24b&#10;MRDtA+QOBPtoZQF25IVWLiw4TZAIyKcfccldAvyBQ2ulS+QCAdIlVcr0uU3sY2TI3QiO07jIFsQM&#10;Z/g47/Ht6upgDdvLiNq7hp/N5pxJJ3yrXdfwD+9vXiw5wwSuBeOdbPhRIr9aP3+2GkItF773ppWR&#10;EYjDeggN71MKdVWh6KUFnPkgHRWVjxYSpbGr2ggDoVtTLebzi2rwsQ3RC4lIu5uxyCfE+BRAr5QW&#10;cuPFrZUujahRGkhECXsdkK/LtEpJkd4qhTIx03BimspKl1C8y2u1XkHdRQi9FtMI8JQRHnGyoB1d&#10;eoLaQAJ2G/U/UFaL6NGrNBPeViORogixOJs/0uZdD0EWLiQ1hpPo+P9gxZv9NjLdkhPo3R1YevG7&#10;zz9+ffp6//MLrXffvzGqkExDwJq6r902ThmGbcycDypapowOHwmlqEC82KGIfDyJLA+JCdpcXLw8&#10;X16S/oJqyxwRXDWiZLQQMb2S3rIcNNxolyWAGvavMY2tf1rytvM32hjah9o4NtAEl/PzjA7kTUWe&#10;oNAG4oeu4wxMR6YXKRZI9Ea3+Xg+jbHbXZvI9pCtUr5psr/a8t0bwH7sK6WpzbgMI4vpplGzZqNK&#10;Odr59ljEq3JGD1p4T+bLjnmYU/zwh1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4f7yPWAAAA&#10;CQEAAA8AAAAAAAAAAQAgAAAAIgAAAGRycy9kb3ducmV2LnhtbFBLAQIUABQAAAAIAIdO4kDm6Yj3&#10;5gEAALgDAAAOAAAAAAAAAAEAIAAAACUBAABkcnMvZTJvRG9jLnhtbFBLBQYAAAAABgAGAFkBAAB9&#10;BQAAAAA=&#10;">
                <v:fill on="f" focussize="0,0"/>
                <v:stroke weight="1.5pt" color="#000000" joinstyle="round"/>
                <v:imagedata o:title=""/>
                <o:lock v:ext="edit" aspectratio="f"/>
              </v:line>
            </w:pict>
          </mc:Fallback>
        </mc:AlternateContent>
      </w:r>
    </w:p>
    <w:sectPr>
      <w:headerReference r:id="rId10" w:type="first"/>
      <w:headerReference r:id="rId8" w:type="default"/>
      <w:footerReference r:id="rId11" w:type="default"/>
      <w:headerReference r:id="rId9" w:type="even"/>
      <w:footerReference r:id="rId12" w:type="even"/>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金山简黑体">
    <w:altName w:val="宋体"/>
    <w:panose1 w:val="00000000000000000000"/>
    <w:charset w:val="7A"/>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7"/>
      </w:rPr>
    </w:pPr>
    <w:r>
      <w:rPr>
        <w:rStyle w:val="37"/>
      </w:rPr>
      <w:fldChar w:fldCharType="begin"/>
    </w:r>
    <w:r>
      <w:rPr>
        <w:rStyle w:val="37"/>
      </w:rPr>
      <w:instrText xml:space="preserve">PAGE  </w:instrText>
    </w:r>
    <w:r>
      <w:rPr>
        <w:rStyle w:val="37"/>
      </w:rPr>
      <w:fldChar w:fldCharType="separate"/>
    </w:r>
    <w:r>
      <w:rPr>
        <w:rStyle w:val="37"/>
      </w:rPr>
      <w:t>2</w:t>
    </w:r>
    <w:r>
      <w:rPr>
        <w:rStyle w:val="3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7"/>
      </w:rPr>
    </w:pPr>
    <w:r>
      <w:rPr>
        <w:rStyle w:val="37"/>
      </w:rPr>
      <w:fldChar w:fldCharType="begin"/>
    </w:r>
    <w:r>
      <w:rPr>
        <w:rStyle w:val="37"/>
      </w:rPr>
      <w:instrText xml:space="preserve">PAGE  </w:instrText>
    </w:r>
    <w:r>
      <w:rPr>
        <w:rStyle w:val="3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7</w:t>
    </w:r>
    <w:r>
      <w:rPr>
        <w:rStyle w:val="37"/>
      </w:rP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2</w:t>
    </w:r>
    <w:r>
      <w:rPr>
        <w:rStyle w:val="37"/>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GB/T 12690.—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GB/T 12690.—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6600" w:firstLineChars="3300"/>
    </w:pPr>
    <w:r>
      <w:rPr>
        <w:rFonts w:hint="eastAsia"/>
      </w:rPr>
      <w:t>GB/T 18115.6-202X</w:t>
    </w:r>
  </w:p>
  <w:p>
    <w:pPr>
      <w:pStyle w:val="2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wordWrap w:val="0"/>
      <w:jc w:val="right"/>
    </w:pPr>
  </w:p>
  <w:p>
    <w:pPr>
      <w:pStyle w:val="28"/>
      <w:pBdr>
        <w:bottom w:val="none" w:color="auto" w:sz="0" w:space="0"/>
      </w:pBdr>
      <w:jc w:val="right"/>
    </w:pPr>
  </w:p>
  <w:p>
    <w:pPr>
      <w:pStyle w:val="28"/>
      <w:pBdr>
        <w:bottom w:val="none" w:color="auto" w:sz="0" w:space="0"/>
      </w:pBdr>
      <w:jc w:val="right"/>
    </w:pPr>
    <w:r>
      <w:rPr>
        <w:rFonts w:hint="eastAsia"/>
      </w:rPr>
      <w:t>GB/T 18115.5-200X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6600" w:firstLineChars="3300"/>
    </w:pPr>
    <w:r>
      <w:rPr>
        <w:rFonts w:hint="eastAsia"/>
      </w:rPr>
      <w:t>GB/T 18115.6-20XX</w:t>
    </w:r>
  </w:p>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88"/>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1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0A6167C"/>
    <w:multiLevelType w:val="singleLevel"/>
    <w:tmpl w:val="60A6167C"/>
    <w:lvl w:ilvl="0" w:tentative="0">
      <w:start w:val="1"/>
      <w:numFmt w:val="lowerLetter"/>
      <w:lvlText w:val="%1)"/>
      <w:lvlJc w:val="left"/>
      <w:pPr>
        <w:tabs>
          <w:tab w:val="left" w:pos="420"/>
        </w:tabs>
        <w:ind w:left="425" w:hanging="425"/>
      </w:pPr>
      <w:rPr>
        <w:rFonts w:hint="default"/>
      </w:rPr>
    </w:lvl>
  </w:abstractNum>
  <w:abstractNum w:abstractNumId="6">
    <w:nsid w:val="646260FA"/>
    <w:multiLevelType w:val="multilevel"/>
    <w:tmpl w:val="646260FA"/>
    <w:lvl w:ilvl="0" w:tentative="0">
      <w:start w:val="1"/>
      <w:numFmt w:val="decimal"/>
      <w:pStyle w:val="1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76"/>
      <w:suff w:val="nothing"/>
      <w:lvlText w:val="附　录　%1"/>
      <w:lvlJc w:val="left"/>
      <w:pPr>
        <w:ind w:left="0" w:firstLine="0"/>
      </w:pPr>
      <w:rPr>
        <w:rFonts w:hint="eastAsia" w:ascii="黑体" w:hAnsi="Times New Roman" w:eastAsia="黑体"/>
        <w:b w:val="0"/>
        <w:i w:val="0"/>
        <w:sz w:val="21"/>
      </w:rPr>
    </w:lvl>
    <w:lvl w:ilvl="1" w:tentative="0">
      <w:start w:val="1"/>
      <w:numFmt w:val="decimal"/>
      <w:pStyle w:val="7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2"/>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57"/>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0" w:firstLine="0"/>
      </w:pPr>
      <w:rPr>
        <w:rFonts w:hint="eastAsia" w:ascii="黑体" w:hAnsi="Times New Roman" w:eastAsia="黑体"/>
        <w:b w:val="0"/>
        <w:i w:val="0"/>
        <w:sz w:val="21"/>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0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7"/>
  </w:num>
  <w:num w:numId="4">
    <w:abstractNumId w:val="10"/>
  </w:num>
  <w:num w:numId="5">
    <w:abstractNumId w:val="2"/>
  </w:num>
  <w:num w:numId="6">
    <w:abstractNumId w:val="1"/>
  </w:num>
  <w:num w:numId="7">
    <w:abstractNumId w:val="6"/>
  </w:num>
  <w:num w:numId="8">
    <w:abstractNumId w:val="4"/>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attachedTemplate r:id="rId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hZWI3YWExOWNhMDE0M2QxNzRkNDEzYzQwMWJkNWYifQ=="/>
  </w:docVars>
  <w:rsids>
    <w:rsidRoot w:val="00626D52"/>
    <w:rsid w:val="000138CA"/>
    <w:rsid w:val="00017262"/>
    <w:rsid w:val="00020D84"/>
    <w:rsid w:val="00022ECC"/>
    <w:rsid w:val="000255AA"/>
    <w:rsid w:val="00026317"/>
    <w:rsid w:val="00027DB8"/>
    <w:rsid w:val="00027F61"/>
    <w:rsid w:val="0003114D"/>
    <w:rsid w:val="00031760"/>
    <w:rsid w:val="00032011"/>
    <w:rsid w:val="00032203"/>
    <w:rsid w:val="00032BFB"/>
    <w:rsid w:val="00035705"/>
    <w:rsid w:val="00043FFD"/>
    <w:rsid w:val="000470BE"/>
    <w:rsid w:val="00047DD0"/>
    <w:rsid w:val="000529F9"/>
    <w:rsid w:val="00052B2C"/>
    <w:rsid w:val="00053EA6"/>
    <w:rsid w:val="00054C69"/>
    <w:rsid w:val="000638F0"/>
    <w:rsid w:val="00064E4E"/>
    <w:rsid w:val="00065BF3"/>
    <w:rsid w:val="00065DEB"/>
    <w:rsid w:val="00066D59"/>
    <w:rsid w:val="0007309D"/>
    <w:rsid w:val="0007757D"/>
    <w:rsid w:val="000836E8"/>
    <w:rsid w:val="000845A8"/>
    <w:rsid w:val="0008719C"/>
    <w:rsid w:val="000874CB"/>
    <w:rsid w:val="00087703"/>
    <w:rsid w:val="000923A7"/>
    <w:rsid w:val="00092446"/>
    <w:rsid w:val="000A2886"/>
    <w:rsid w:val="000A4A33"/>
    <w:rsid w:val="000A6593"/>
    <w:rsid w:val="000A6E6B"/>
    <w:rsid w:val="000A7C19"/>
    <w:rsid w:val="000B4A04"/>
    <w:rsid w:val="000C1BDF"/>
    <w:rsid w:val="000C1EB1"/>
    <w:rsid w:val="000C32C0"/>
    <w:rsid w:val="000C68F3"/>
    <w:rsid w:val="000C694E"/>
    <w:rsid w:val="000C6C3C"/>
    <w:rsid w:val="000C7BA8"/>
    <w:rsid w:val="000D2602"/>
    <w:rsid w:val="000D3ED7"/>
    <w:rsid w:val="000D40A6"/>
    <w:rsid w:val="000D44DA"/>
    <w:rsid w:val="000D45FC"/>
    <w:rsid w:val="000D5191"/>
    <w:rsid w:val="000D5746"/>
    <w:rsid w:val="000D7EDA"/>
    <w:rsid w:val="000E25E8"/>
    <w:rsid w:val="000E5F3C"/>
    <w:rsid w:val="000E62CC"/>
    <w:rsid w:val="000E73B4"/>
    <w:rsid w:val="000F0C8C"/>
    <w:rsid w:val="000F454D"/>
    <w:rsid w:val="00105989"/>
    <w:rsid w:val="00105A8E"/>
    <w:rsid w:val="00111FB4"/>
    <w:rsid w:val="00114F8B"/>
    <w:rsid w:val="00120E41"/>
    <w:rsid w:val="00120F03"/>
    <w:rsid w:val="00122994"/>
    <w:rsid w:val="0012414F"/>
    <w:rsid w:val="00126687"/>
    <w:rsid w:val="00126D25"/>
    <w:rsid w:val="001302ED"/>
    <w:rsid w:val="00135DFC"/>
    <w:rsid w:val="00141618"/>
    <w:rsid w:val="001427D0"/>
    <w:rsid w:val="00142D64"/>
    <w:rsid w:val="00144BF2"/>
    <w:rsid w:val="00144BFC"/>
    <w:rsid w:val="00145BF7"/>
    <w:rsid w:val="00152616"/>
    <w:rsid w:val="00153B24"/>
    <w:rsid w:val="00155033"/>
    <w:rsid w:val="00156E71"/>
    <w:rsid w:val="00162219"/>
    <w:rsid w:val="0016679B"/>
    <w:rsid w:val="00166973"/>
    <w:rsid w:val="00166DF8"/>
    <w:rsid w:val="001673EB"/>
    <w:rsid w:val="001731E9"/>
    <w:rsid w:val="00174B0F"/>
    <w:rsid w:val="00175AC0"/>
    <w:rsid w:val="00182468"/>
    <w:rsid w:val="00184CD3"/>
    <w:rsid w:val="00185370"/>
    <w:rsid w:val="001936C8"/>
    <w:rsid w:val="001950E4"/>
    <w:rsid w:val="0019695F"/>
    <w:rsid w:val="00197C31"/>
    <w:rsid w:val="001A1840"/>
    <w:rsid w:val="001A187E"/>
    <w:rsid w:val="001A1DC3"/>
    <w:rsid w:val="001A7B0C"/>
    <w:rsid w:val="001B41B5"/>
    <w:rsid w:val="001B4D78"/>
    <w:rsid w:val="001C1BC6"/>
    <w:rsid w:val="001C20BF"/>
    <w:rsid w:val="001C3265"/>
    <w:rsid w:val="001C3D31"/>
    <w:rsid w:val="001C5581"/>
    <w:rsid w:val="001C56EF"/>
    <w:rsid w:val="001C7B3C"/>
    <w:rsid w:val="001D0CD0"/>
    <w:rsid w:val="001D5FE5"/>
    <w:rsid w:val="001D66DB"/>
    <w:rsid w:val="001D6709"/>
    <w:rsid w:val="001E54D6"/>
    <w:rsid w:val="001F0256"/>
    <w:rsid w:val="001F4418"/>
    <w:rsid w:val="001F753A"/>
    <w:rsid w:val="00214E38"/>
    <w:rsid w:val="00215674"/>
    <w:rsid w:val="00215830"/>
    <w:rsid w:val="00217005"/>
    <w:rsid w:val="00230E47"/>
    <w:rsid w:val="00232537"/>
    <w:rsid w:val="00232598"/>
    <w:rsid w:val="00233F21"/>
    <w:rsid w:val="0023566A"/>
    <w:rsid w:val="00241A7E"/>
    <w:rsid w:val="0024245A"/>
    <w:rsid w:val="002425DA"/>
    <w:rsid w:val="00244907"/>
    <w:rsid w:val="002510F0"/>
    <w:rsid w:val="00252198"/>
    <w:rsid w:val="00252DEC"/>
    <w:rsid w:val="002538FC"/>
    <w:rsid w:val="0026484D"/>
    <w:rsid w:val="00264A39"/>
    <w:rsid w:val="00265568"/>
    <w:rsid w:val="002719F3"/>
    <w:rsid w:val="00275AC0"/>
    <w:rsid w:val="00282016"/>
    <w:rsid w:val="002838E8"/>
    <w:rsid w:val="002849CE"/>
    <w:rsid w:val="00290C9D"/>
    <w:rsid w:val="0029176D"/>
    <w:rsid w:val="00291FC6"/>
    <w:rsid w:val="00293977"/>
    <w:rsid w:val="0029582D"/>
    <w:rsid w:val="002A79FE"/>
    <w:rsid w:val="002B0F60"/>
    <w:rsid w:val="002B436C"/>
    <w:rsid w:val="002B4641"/>
    <w:rsid w:val="002B4939"/>
    <w:rsid w:val="002B7691"/>
    <w:rsid w:val="002C0263"/>
    <w:rsid w:val="002C2183"/>
    <w:rsid w:val="002C3334"/>
    <w:rsid w:val="002C5356"/>
    <w:rsid w:val="002D05A8"/>
    <w:rsid w:val="002D4CC4"/>
    <w:rsid w:val="002D6010"/>
    <w:rsid w:val="002D63AC"/>
    <w:rsid w:val="002D646B"/>
    <w:rsid w:val="002D66F0"/>
    <w:rsid w:val="002E0FF1"/>
    <w:rsid w:val="002E5C64"/>
    <w:rsid w:val="002F2C3F"/>
    <w:rsid w:val="002F33EA"/>
    <w:rsid w:val="002F6827"/>
    <w:rsid w:val="002F735A"/>
    <w:rsid w:val="00305D02"/>
    <w:rsid w:val="00305D04"/>
    <w:rsid w:val="00306566"/>
    <w:rsid w:val="0030680B"/>
    <w:rsid w:val="00307619"/>
    <w:rsid w:val="00313B05"/>
    <w:rsid w:val="00314DB1"/>
    <w:rsid w:val="003161D1"/>
    <w:rsid w:val="0032057D"/>
    <w:rsid w:val="00337F6D"/>
    <w:rsid w:val="00340E87"/>
    <w:rsid w:val="00341B41"/>
    <w:rsid w:val="00343BB9"/>
    <w:rsid w:val="00345FBD"/>
    <w:rsid w:val="00357722"/>
    <w:rsid w:val="00361FFD"/>
    <w:rsid w:val="00362C40"/>
    <w:rsid w:val="00364991"/>
    <w:rsid w:val="00366C24"/>
    <w:rsid w:val="00373564"/>
    <w:rsid w:val="00373822"/>
    <w:rsid w:val="00374F8C"/>
    <w:rsid w:val="00376D05"/>
    <w:rsid w:val="00376D11"/>
    <w:rsid w:val="0038021F"/>
    <w:rsid w:val="00380C5F"/>
    <w:rsid w:val="00383BD9"/>
    <w:rsid w:val="00384D1F"/>
    <w:rsid w:val="0038504E"/>
    <w:rsid w:val="00385598"/>
    <w:rsid w:val="00385EDA"/>
    <w:rsid w:val="00387689"/>
    <w:rsid w:val="00390451"/>
    <w:rsid w:val="00391072"/>
    <w:rsid w:val="00394BEA"/>
    <w:rsid w:val="0039579E"/>
    <w:rsid w:val="00395A86"/>
    <w:rsid w:val="0039633E"/>
    <w:rsid w:val="00396BAD"/>
    <w:rsid w:val="003A1096"/>
    <w:rsid w:val="003A1CAD"/>
    <w:rsid w:val="003A26E8"/>
    <w:rsid w:val="003A7D75"/>
    <w:rsid w:val="003B2E66"/>
    <w:rsid w:val="003B3776"/>
    <w:rsid w:val="003B51AB"/>
    <w:rsid w:val="003B78A4"/>
    <w:rsid w:val="003C3848"/>
    <w:rsid w:val="003C61C3"/>
    <w:rsid w:val="003C6C5A"/>
    <w:rsid w:val="003D0225"/>
    <w:rsid w:val="003D0F27"/>
    <w:rsid w:val="003D43D4"/>
    <w:rsid w:val="003D58BB"/>
    <w:rsid w:val="003E103E"/>
    <w:rsid w:val="003E2D30"/>
    <w:rsid w:val="003F2AF2"/>
    <w:rsid w:val="003F340A"/>
    <w:rsid w:val="003F4D59"/>
    <w:rsid w:val="003F4FA0"/>
    <w:rsid w:val="00402A61"/>
    <w:rsid w:val="00410DC3"/>
    <w:rsid w:val="00413042"/>
    <w:rsid w:val="00414F25"/>
    <w:rsid w:val="004159C2"/>
    <w:rsid w:val="004168AF"/>
    <w:rsid w:val="004174B9"/>
    <w:rsid w:val="00427E0F"/>
    <w:rsid w:val="00441047"/>
    <w:rsid w:val="004410BE"/>
    <w:rsid w:val="0044244B"/>
    <w:rsid w:val="00442527"/>
    <w:rsid w:val="00454708"/>
    <w:rsid w:val="00457049"/>
    <w:rsid w:val="00461C3F"/>
    <w:rsid w:val="004621A0"/>
    <w:rsid w:val="00462451"/>
    <w:rsid w:val="00462A82"/>
    <w:rsid w:val="0046640B"/>
    <w:rsid w:val="00485CC3"/>
    <w:rsid w:val="004861FF"/>
    <w:rsid w:val="004A2D9F"/>
    <w:rsid w:val="004A65D8"/>
    <w:rsid w:val="004A6B90"/>
    <w:rsid w:val="004B508A"/>
    <w:rsid w:val="004B6A87"/>
    <w:rsid w:val="004C2A86"/>
    <w:rsid w:val="004C410C"/>
    <w:rsid w:val="004C5445"/>
    <w:rsid w:val="004C7D27"/>
    <w:rsid w:val="004D0291"/>
    <w:rsid w:val="004D03C4"/>
    <w:rsid w:val="004D07CC"/>
    <w:rsid w:val="004D0D5A"/>
    <w:rsid w:val="004D16EA"/>
    <w:rsid w:val="004D5B93"/>
    <w:rsid w:val="004E04F2"/>
    <w:rsid w:val="004E4118"/>
    <w:rsid w:val="004E5B70"/>
    <w:rsid w:val="004F0592"/>
    <w:rsid w:val="004F0E55"/>
    <w:rsid w:val="004F2CD3"/>
    <w:rsid w:val="0050123E"/>
    <w:rsid w:val="00506BF1"/>
    <w:rsid w:val="0051650A"/>
    <w:rsid w:val="00521121"/>
    <w:rsid w:val="00521D24"/>
    <w:rsid w:val="00522DB0"/>
    <w:rsid w:val="00522E18"/>
    <w:rsid w:val="00524456"/>
    <w:rsid w:val="005260FE"/>
    <w:rsid w:val="00527644"/>
    <w:rsid w:val="00532F63"/>
    <w:rsid w:val="00533BAE"/>
    <w:rsid w:val="00535531"/>
    <w:rsid w:val="00535C59"/>
    <w:rsid w:val="005435D1"/>
    <w:rsid w:val="0054427C"/>
    <w:rsid w:val="00544B26"/>
    <w:rsid w:val="00546FF7"/>
    <w:rsid w:val="0055137C"/>
    <w:rsid w:val="005554C8"/>
    <w:rsid w:val="00556282"/>
    <w:rsid w:val="00556297"/>
    <w:rsid w:val="005567FD"/>
    <w:rsid w:val="00557B41"/>
    <w:rsid w:val="00565B00"/>
    <w:rsid w:val="005711C5"/>
    <w:rsid w:val="00574025"/>
    <w:rsid w:val="0057404E"/>
    <w:rsid w:val="00576256"/>
    <w:rsid w:val="0058329F"/>
    <w:rsid w:val="00585115"/>
    <w:rsid w:val="005942B2"/>
    <w:rsid w:val="00597BD2"/>
    <w:rsid w:val="00597D0B"/>
    <w:rsid w:val="005A4FC1"/>
    <w:rsid w:val="005A7A22"/>
    <w:rsid w:val="005B4039"/>
    <w:rsid w:val="005B4157"/>
    <w:rsid w:val="005B5A88"/>
    <w:rsid w:val="005B7D36"/>
    <w:rsid w:val="005C5D8C"/>
    <w:rsid w:val="005C5F97"/>
    <w:rsid w:val="005D053D"/>
    <w:rsid w:val="005D2662"/>
    <w:rsid w:val="005D71CB"/>
    <w:rsid w:val="005E3395"/>
    <w:rsid w:val="005E33E1"/>
    <w:rsid w:val="005F0EF9"/>
    <w:rsid w:val="005F4AC8"/>
    <w:rsid w:val="006003AA"/>
    <w:rsid w:val="00602355"/>
    <w:rsid w:val="00607213"/>
    <w:rsid w:val="00617059"/>
    <w:rsid w:val="006227C7"/>
    <w:rsid w:val="006235BC"/>
    <w:rsid w:val="00626D52"/>
    <w:rsid w:val="006300FD"/>
    <w:rsid w:val="00632769"/>
    <w:rsid w:val="00635CFC"/>
    <w:rsid w:val="00635EDD"/>
    <w:rsid w:val="006366C8"/>
    <w:rsid w:val="006376A6"/>
    <w:rsid w:val="0064054A"/>
    <w:rsid w:val="00640FC8"/>
    <w:rsid w:val="0064392F"/>
    <w:rsid w:val="00645AD6"/>
    <w:rsid w:val="006519B0"/>
    <w:rsid w:val="00656D92"/>
    <w:rsid w:val="00661307"/>
    <w:rsid w:val="006621C2"/>
    <w:rsid w:val="00671921"/>
    <w:rsid w:val="00685A78"/>
    <w:rsid w:val="00687F6A"/>
    <w:rsid w:val="00691D17"/>
    <w:rsid w:val="00692345"/>
    <w:rsid w:val="00696A26"/>
    <w:rsid w:val="00696FD9"/>
    <w:rsid w:val="006A150E"/>
    <w:rsid w:val="006A193B"/>
    <w:rsid w:val="006B39B5"/>
    <w:rsid w:val="006B455D"/>
    <w:rsid w:val="006B5DCD"/>
    <w:rsid w:val="006C1050"/>
    <w:rsid w:val="006C4B02"/>
    <w:rsid w:val="006C4F19"/>
    <w:rsid w:val="006D38F0"/>
    <w:rsid w:val="006E0918"/>
    <w:rsid w:val="006E13A5"/>
    <w:rsid w:val="006E13B6"/>
    <w:rsid w:val="006E27BC"/>
    <w:rsid w:val="006E538A"/>
    <w:rsid w:val="006E53AD"/>
    <w:rsid w:val="006E67ED"/>
    <w:rsid w:val="006F0826"/>
    <w:rsid w:val="006F0D13"/>
    <w:rsid w:val="006F0DC2"/>
    <w:rsid w:val="006F1FA4"/>
    <w:rsid w:val="006F3B3F"/>
    <w:rsid w:val="007046FE"/>
    <w:rsid w:val="00707069"/>
    <w:rsid w:val="00710E4D"/>
    <w:rsid w:val="00710EC2"/>
    <w:rsid w:val="00712ED1"/>
    <w:rsid w:val="0071327B"/>
    <w:rsid w:val="00713427"/>
    <w:rsid w:val="00716442"/>
    <w:rsid w:val="00720A7A"/>
    <w:rsid w:val="0072719C"/>
    <w:rsid w:val="0072749F"/>
    <w:rsid w:val="00727507"/>
    <w:rsid w:val="00733B83"/>
    <w:rsid w:val="00750E19"/>
    <w:rsid w:val="00752BAD"/>
    <w:rsid w:val="00753A03"/>
    <w:rsid w:val="007556FD"/>
    <w:rsid w:val="0076143C"/>
    <w:rsid w:val="00767D14"/>
    <w:rsid w:val="00771E84"/>
    <w:rsid w:val="00775158"/>
    <w:rsid w:val="00776B74"/>
    <w:rsid w:val="0078030F"/>
    <w:rsid w:val="0078126E"/>
    <w:rsid w:val="00782DBA"/>
    <w:rsid w:val="00793814"/>
    <w:rsid w:val="00796458"/>
    <w:rsid w:val="007976F9"/>
    <w:rsid w:val="007A2031"/>
    <w:rsid w:val="007A238E"/>
    <w:rsid w:val="007A33AE"/>
    <w:rsid w:val="007A3AF9"/>
    <w:rsid w:val="007A519D"/>
    <w:rsid w:val="007B36F3"/>
    <w:rsid w:val="007C3E06"/>
    <w:rsid w:val="007C4ACF"/>
    <w:rsid w:val="007C63F3"/>
    <w:rsid w:val="007D1BE1"/>
    <w:rsid w:val="007D249D"/>
    <w:rsid w:val="007D4297"/>
    <w:rsid w:val="007D4588"/>
    <w:rsid w:val="007D4604"/>
    <w:rsid w:val="007D5A1B"/>
    <w:rsid w:val="007E1D86"/>
    <w:rsid w:val="007E1FDC"/>
    <w:rsid w:val="007E3B41"/>
    <w:rsid w:val="007E6830"/>
    <w:rsid w:val="007F3D38"/>
    <w:rsid w:val="007F6FF2"/>
    <w:rsid w:val="00801C09"/>
    <w:rsid w:val="0081117D"/>
    <w:rsid w:val="00811EB4"/>
    <w:rsid w:val="00813A7E"/>
    <w:rsid w:val="00814586"/>
    <w:rsid w:val="00816A5F"/>
    <w:rsid w:val="00816FBA"/>
    <w:rsid w:val="0082245D"/>
    <w:rsid w:val="0084098C"/>
    <w:rsid w:val="00840D04"/>
    <w:rsid w:val="008425CE"/>
    <w:rsid w:val="0084643A"/>
    <w:rsid w:val="00847BA3"/>
    <w:rsid w:val="00853D92"/>
    <w:rsid w:val="0085497F"/>
    <w:rsid w:val="00860F76"/>
    <w:rsid w:val="0086313E"/>
    <w:rsid w:val="00865DD6"/>
    <w:rsid w:val="00880E67"/>
    <w:rsid w:val="0088111C"/>
    <w:rsid w:val="008834D5"/>
    <w:rsid w:val="00883C80"/>
    <w:rsid w:val="00884999"/>
    <w:rsid w:val="00886374"/>
    <w:rsid w:val="00893F90"/>
    <w:rsid w:val="008A25AF"/>
    <w:rsid w:val="008A288E"/>
    <w:rsid w:val="008A375E"/>
    <w:rsid w:val="008A5904"/>
    <w:rsid w:val="008A6EB6"/>
    <w:rsid w:val="008A7500"/>
    <w:rsid w:val="008B450F"/>
    <w:rsid w:val="008B6AD3"/>
    <w:rsid w:val="008B7A44"/>
    <w:rsid w:val="008B7FBE"/>
    <w:rsid w:val="008C1FCC"/>
    <w:rsid w:val="008C3D68"/>
    <w:rsid w:val="008C5E20"/>
    <w:rsid w:val="008C65E7"/>
    <w:rsid w:val="008C673E"/>
    <w:rsid w:val="008D0F8F"/>
    <w:rsid w:val="008D65CD"/>
    <w:rsid w:val="008E2245"/>
    <w:rsid w:val="008E65C2"/>
    <w:rsid w:val="009024AE"/>
    <w:rsid w:val="009056B5"/>
    <w:rsid w:val="009062D8"/>
    <w:rsid w:val="0090705A"/>
    <w:rsid w:val="00921369"/>
    <w:rsid w:val="0092640C"/>
    <w:rsid w:val="00935E87"/>
    <w:rsid w:val="00937334"/>
    <w:rsid w:val="00945581"/>
    <w:rsid w:val="00945AAE"/>
    <w:rsid w:val="00947466"/>
    <w:rsid w:val="00961EE7"/>
    <w:rsid w:val="009621D6"/>
    <w:rsid w:val="00980164"/>
    <w:rsid w:val="009830EB"/>
    <w:rsid w:val="00987BA5"/>
    <w:rsid w:val="009905AD"/>
    <w:rsid w:val="00991F57"/>
    <w:rsid w:val="0099275F"/>
    <w:rsid w:val="00992B77"/>
    <w:rsid w:val="009937FC"/>
    <w:rsid w:val="00995DA2"/>
    <w:rsid w:val="009A32D0"/>
    <w:rsid w:val="009A7090"/>
    <w:rsid w:val="009A7394"/>
    <w:rsid w:val="009B0B46"/>
    <w:rsid w:val="009B0B80"/>
    <w:rsid w:val="009B21E0"/>
    <w:rsid w:val="009B72D1"/>
    <w:rsid w:val="009C5589"/>
    <w:rsid w:val="009C5824"/>
    <w:rsid w:val="009C656D"/>
    <w:rsid w:val="009D56DD"/>
    <w:rsid w:val="009D62A6"/>
    <w:rsid w:val="009D69AE"/>
    <w:rsid w:val="009D6D00"/>
    <w:rsid w:val="009E2FCB"/>
    <w:rsid w:val="009E341D"/>
    <w:rsid w:val="009E3CAB"/>
    <w:rsid w:val="009E5205"/>
    <w:rsid w:val="009F23F2"/>
    <w:rsid w:val="00A04CBA"/>
    <w:rsid w:val="00A05EE5"/>
    <w:rsid w:val="00A061AE"/>
    <w:rsid w:val="00A076C9"/>
    <w:rsid w:val="00A15D08"/>
    <w:rsid w:val="00A20050"/>
    <w:rsid w:val="00A23C9C"/>
    <w:rsid w:val="00A24830"/>
    <w:rsid w:val="00A24D65"/>
    <w:rsid w:val="00A25F72"/>
    <w:rsid w:val="00A27F16"/>
    <w:rsid w:val="00A33B38"/>
    <w:rsid w:val="00A3607B"/>
    <w:rsid w:val="00A37351"/>
    <w:rsid w:val="00A41F6B"/>
    <w:rsid w:val="00A43C0D"/>
    <w:rsid w:val="00A442F3"/>
    <w:rsid w:val="00A50F02"/>
    <w:rsid w:val="00A603B2"/>
    <w:rsid w:val="00A60E6A"/>
    <w:rsid w:val="00A629F2"/>
    <w:rsid w:val="00A63927"/>
    <w:rsid w:val="00A641E6"/>
    <w:rsid w:val="00A64586"/>
    <w:rsid w:val="00A65950"/>
    <w:rsid w:val="00A66E1D"/>
    <w:rsid w:val="00A70557"/>
    <w:rsid w:val="00A7114C"/>
    <w:rsid w:val="00A7132D"/>
    <w:rsid w:val="00A71908"/>
    <w:rsid w:val="00A76816"/>
    <w:rsid w:val="00A924E2"/>
    <w:rsid w:val="00A94CB7"/>
    <w:rsid w:val="00A97A06"/>
    <w:rsid w:val="00AA2EAE"/>
    <w:rsid w:val="00AB1F66"/>
    <w:rsid w:val="00AB358B"/>
    <w:rsid w:val="00AB5C28"/>
    <w:rsid w:val="00AC0775"/>
    <w:rsid w:val="00AC4E88"/>
    <w:rsid w:val="00AD05AD"/>
    <w:rsid w:val="00AD1FCF"/>
    <w:rsid w:val="00AD5DE2"/>
    <w:rsid w:val="00AD5E0D"/>
    <w:rsid w:val="00AD65C3"/>
    <w:rsid w:val="00AE11B2"/>
    <w:rsid w:val="00AE1D34"/>
    <w:rsid w:val="00AE2789"/>
    <w:rsid w:val="00AE45E1"/>
    <w:rsid w:val="00AE6D95"/>
    <w:rsid w:val="00AF1236"/>
    <w:rsid w:val="00AF25F2"/>
    <w:rsid w:val="00AF34B5"/>
    <w:rsid w:val="00B01559"/>
    <w:rsid w:val="00B03BAD"/>
    <w:rsid w:val="00B03FD1"/>
    <w:rsid w:val="00B1722D"/>
    <w:rsid w:val="00B202AE"/>
    <w:rsid w:val="00B21A75"/>
    <w:rsid w:val="00B23D3F"/>
    <w:rsid w:val="00B241F4"/>
    <w:rsid w:val="00B246A4"/>
    <w:rsid w:val="00B25061"/>
    <w:rsid w:val="00B273D9"/>
    <w:rsid w:val="00B31C4A"/>
    <w:rsid w:val="00B31CCB"/>
    <w:rsid w:val="00B31ECA"/>
    <w:rsid w:val="00B330A2"/>
    <w:rsid w:val="00B33938"/>
    <w:rsid w:val="00B47B47"/>
    <w:rsid w:val="00B504E4"/>
    <w:rsid w:val="00B55441"/>
    <w:rsid w:val="00B609F7"/>
    <w:rsid w:val="00B63337"/>
    <w:rsid w:val="00B66A5E"/>
    <w:rsid w:val="00B76D28"/>
    <w:rsid w:val="00B833C7"/>
    <w:rsid w:val="00B83ED8"/>
    <w:rsid w:val="00B86029"/>
    <w:rsid w:val="00B95F8C"/>
    <w:rsid w:val="00BA2F0B"/>
    <w:rsid w:val="00BA6861"/>
    <w:rsid w:val="00BB021E"/>
    <w:rsid w:val="00BB05D3"/>
    <w:rsid w:val="00BB34D6"/>
    <w:rsid w:val="00BB57D7"/>
    <w:rsid w:val="00BB6062"/>
    <w:rsid w:val="00BB7849"/>
    <w:rsid w:val="00BC1BDB"/>
    <w:rsid w:val="00BD159D"/>
    <w:rsid w:val="00BD22F8"/>
    <w:rsid w:val="00BD50C7"/>
    <w:rsid w:val="00BD7BD2"/>
    <w:rsid w:val="00BE2A22"/>
    <w:rsid w:val="00BE41CE"/>
    <w:rsid w:val="00BE5C1C"/>
    <w:rsid w:val="00BE5DCA"/>
    <w:rsid w:val="00BE76FC"/>
    <w:rsid w:val="00BF5908"/>
    <w:rsid w:val="00BF7BE7"/>
    <w:rsid w:val="00BF7D29"/>
    <w:rsid w:val="00C05595"/>
    <w:rsid w:val="00C0570A"/>
    <w:rsid w:val="00C05DDE"/>
    <w:rsid w:val="00C12F3D"/>
    <w:rsid w:val="00C136F8"/>
    <w:rsid w:val="00C14BFC"/>
    <w:rsid w:val="00C154B4"/>
    <w:rsid w:val="00C15912"/>
    <w:rsid w:val="00C228C9"/>
    <w:rsid w:val="00C22F23"/>
    <w:rsid w:val="00C231C8"/>
    <w:rsid w:val="00C24B61"/>
    <w:rsid w:val="00C25D10"/>
    <w:rsid w:val="00C2672D"/>
    <w:rsid w:val="00C328C7"/>
    <w:rsid w:val="00C34AAA"/>
    <w:rsid w:val="00C364A6"/>
    <w:rsid w:val="00C403F7"/>
    <w:rsid w:val="00C41C53"/>
    <w:rsid w:val="00C42F45"/>
    <w:rsid w:val="00C45415"/>
    <w:rsid w:val="00C46937"/>
    <w:rsid w:val="00C519F9"/>
    <w:rsid w:val="00C5257C"/>
    <w:rsid w:val="00C546C4"/>
    <w:rsid w:val="00C55A98"/>
    <w:rsid w:val="00C60F31"/>
    <w:rsid w:val="00C63458"/>
    <w:rsid w:val="00C643AA"/>
    <w:rsid w:val="00C657FD"/>
    <w:rsid w:val="00C659BE"/>
    <w:rsid w:val="00C659F5"/>
    <w:rsid w:val="00C67E38"/>
    <w:rsid w:val="00C70269"/>
    <w:rsid w:val="00C71116"/>
    <w:rsid w:val="00C777B8"/>
    <w:rsid w:val="00C77A51"/>
    <w:rsid w:val="00C81291"/>
    <w:rsid w:val="00C817C6"/>
    <w:rsid w:val="00C8533F"/>
    <w:rsid w:val="00C92334"/>
    <w:rsid w:val="00C9262A"/>
    <w:rsid w:val="00C93440"/>
    <w:rsid w:val="00C945D2"/>
    <w:rsid w:val="00C947DF"/>
    <w:rsid w:val="00CA0C8B"/>
    <w:rsid w:val="00CB1F88"/>
    <w:rsid w:val="00CB2E91"/>
    <w:rsid w:val="00CB33D6"/>
    <w:rsid w:val="00CB59E5"/>
    <w:rsid w:val="00CB782A"/>
    <w:rsid w:val="00CC21BD"/>
    <w:rsid w:val="00CC2B55"/>
    <w:rsid w:val="00CC4A35"/>
    <w:rsid w:val="00CD01A5"/>
    <w:rsid w:val="00CD122C"/>
    <w:rsid w:val="00CD1788"/>
    <w:rsid w:val="00CD339B"/>
    <w:rsid w:val="00CD57D3"/>
    <w:rsid w:val="00CD73F9"/>
    <w:rsid w:val="00CE20C5"/>
    <w:rsid w:val="00CE5C94"/>
    <w:rsid w:val="00CE7624"/>
    <w:rsid w:val="00CF10E3"/>
    <w:rsid w:val="00CF11AE"/>
    <w:rsid w:val="00CF7200"/>
    <w:rsid w:val="00D0118A"/>
    <w:rsid w:val="00D104A2"/>
    <w:rsid w:val="00D13D3E"/>
    <w:rsid w:val="00D14EAB"/>
    <w:rsid w:val="00D15BEC"/>
    <w:rsid w:val="00D206FB"/>
    <w:rsid w:val="00D24A96"/>
    <w:rsid w:val="00D275E3"/>
    <w:rsid w:val="00D32018"/>
    <w:rsid w:val="00D3373C"/>
    <w:rsid w:val="00D33DD6"/>
    <w:rsid w:val="00D37832"/>
    <w:rsid w:val="00D435D4"/>
    <w:rsid w:val="00D4360E"/>
    <w:rsid w:val="00D440F7"/>
    <w:rsid w:val="00D516CC"/>
    <w:rsid w:val="00D51A55"/>
    <w:rsid w:val="00D51F3E"/>
    <w:rsid w:val="00D56A8C"/>
    <w:rsid w:val="00D61B66"/>
    <w:rsid w:val="00D6372A"/>
    <w:rsid w:val="00D658F0"/>
    <w:rsid w:val="00D7006F"/>
    <w:rsid w:val="00D70611"/>
    <w:rsid w:val="00D71A58"/>
    <w:rsid w:val="00D72EDF"/>
    <w:rsid w:val="00D7441A"/>
    <w:rsid w:val="00D77C4D"/>
    <w:rsid w:val="00D852F4"/>
    <w:rsid w:val="00D974B2"/>
    <w:rsid w:val="00DA313F"/>
    <w:rsid w:val="00DB40E8"/>
    <w:rsid w:val="00DB6E82"/>
    <w:rsid w:val="00DC1FC5"/>
    <w:rsid w:val="00DC6DB9"/>
    <w:rsid w:val="00DC7AB1"/>
    <w:rsid w:val="00DD0B95"/>
    <w:rsid w:val="00DD2B58"/>
    <w:rsid w:val="00DD61C3"/>
    <w:rsid w:val="00DE196B"/>
    <w:rsid w:val="00DE5E6C"/>
    <w:rsid w:val="00DE65EB"/>
    <w:rsid w:val="00DF06C3"/>
    <w:rsid w:val="00E00764"/>
    <w:rsid w:val="00E01BF6"/>
    <w:rsid w:val="00E03F73"/>
    <w:rsid w:val="00E15013"/>
    <w:rsid w:val="00E16AF2"/>
    <w:rsid w:val="00E16C06"/>
    <w:rsid w:val="00E17CF4"/>
    <w:rsid w:val="00E237BF"/>
    <w:rsid w:val="00E23818"/>
    <w:rsid w:val="00E30091"/>
    <w:rsid w:val="00E3490A"/>
    <w:rsid w:val="00E34F23"/>
    <w:rsid w:val="00E40741"/>
    <w:rsid w:val="00E40D2E"/>
    <w:rsid w:val="00E41003"/>
    <w:rsid w:val="00E436D4"/>
    <w:rsid w:val="00E441BE"/>
    <w:rsid w:val="00E4480E"/>
    <w:rsid w:val="00E46BDD"/>
    <w:rsid w:val="00E46E50"/>
    <w:rsid w:val="00E63192"/>
    <w:rsid w:val="00E638C6"/>
    <w:rsid w:val="00E67E21"/>
    <w:rsid w:val="00E75309"/>
    <w:rsid w:val="00E7729B"/>
    <w:rsid w:val="00E82752"/>
    <w:rsid w:val="00E8345B"/>
    <w:rsid w:val="00E85CBF"/>
    <w:rsid w:val="00E86D5F"/>
    <w:rsid w:val="00E875D8"/>
    <w:rsid w:val="00E90961"/>
    <w:rsid w:val="00EA1B8C"/>
    <w:rsid w:val="00EA46BC"/>
    <w:rsid w:val="00EB0BFD"/>
    <w:rsid w:val="00EB3195"/>
    <w:rsid w:val="00EC1EC1"/>
    <w:rsid w:val="00EC7E5D"/>
    <w:rsid w:val="00ED3E2B"/>
    <w:rsid w:val="00ED47DF"/>
    <w:rsid w:val="00ED6B2C"/>
    <w:rsid w:val="00EE4FA7"/>
    <w:rsid w:val="00EF51F8"/>
    <w:rsid w:val="00F07FBC"/>
    <w:rsid w:val="00F10117"/>
    <w:rsid w:val="00F10E28"/>
    <w:rsid w:val="00F1247E"/>
    <w:rsid w:val="00F1484D"/>
    <w:rsid w:val="00F156AE"/>
    <w:rsid w:val="00F22AE5"/>
    <w:rsid w:val="00F2765F"/>
    <w:rsid w:val="00F31C1E"/>
    <w:rsid w:val="00F360C7"/>
    <w:rsid w:val="00F368F5"/>
    <w:rsid w:val="00F41BBD"/>
    <w:rsid w:val="00F4593E"/>
    <w:rsid w:val="00F47B72"/>
    <w:rsid w:val="00F54CCF"/>
    <w:rsid w:val="00F56D69"/>
    <w:rsid w:val="00F57803"/>
    <w:rsid w:val="00F7334D"/>
    <w:rsid w:val="00F74166"/>
    <w:rsid w:val="00F74315"/>
    <w:rsid w:val="00F76D80"/>
    <w:rsid w:val="00F877AD"/>
    <w:rsid w:val="00F95994"/>
    <w:rsid w:val="00F964C8"/>
    <w:rsid w:val="00FA09DA"/>
    <w:rsid w:val="00FA0EE4"/>
    <w:rsid w:val="00FA1C10"/>
    <w:rsid w:val="00FA23B8"/>
    <w:rsid w:val="00FA282A"/>
    <w:rsid w:val="00FA31CA"/>
    <w:rsid w:val="00FA3260"/>
    <w:rsid w:val="00FB7927"/>
    <w:rsid w:val="00FC1BFF"/>
    <w:rsid w:val="00FC60C3"/>
    <w:rsid w:val="00FD07C5"/>
    <w:rsid w:val="00FD43BB"/>
    <w:rsid w:val="00FD5BF6"/>
    <w:rsid w:val="00FD7D74"/>
    <w:rsid w:val="00FD7E0F"/>
    <w:rsid w:val="00FE2694"/>
    <w:rsid w:val="00FF009D"/>
    <w:rsid w:val="00FF34A4"/>
    <w:rsid w:val="00FF5B6A"/>
    <w:rsid w:val="00FF5EC8"/>
    <w:rsid w:val="00FF6DD7"/>
    <w:rsid w:val="01D134FA"/>
    <w:rsid w:val="0227311A"/>
    <w:rsid w:val="02BE582C"/>
    <w:rsid w:val="04001E75"/>
    <w:rsid w:val="040A4AA1"/>
    <w:rsid w:val="067D77AC"/>
    <w:rsid w:val="069A71DA"/>
    <w:rsid w:val="075B5D40"/>
    <w:rsid w:val="0A007E11"/>
    <w:rsid w:val="0A426D43"/>
    <w:rsid w:val="0A8F3F52"/>
    <w:rsid w:val="0AAA2B3A"/>
    <w:rsid w:val="0CC954FA"/>
    <w:rsid w:val="0D136775"/>
    <w:rsid w:val="0D156991"/>
    <w:rsid w:val="0D7E1033"/>
    <w:rsid w:val="0EDC1610"/>
    <w:rsid w:val="0F0A1DF9"/>
    <w:rsid w:val="10175911"/>
    <w:rsid w:val="105B1240"/>
    <w:rsid w:val="11655D12"/>
    <w:rsid w:val="118A60FC"/>
    <w:rsid w:val="11965BC6"/>
    <w:rsid w:val="12EB281A"/>
    <w:rsid w:val="141F00F5"/>
    <w:rsid w:val="14A64372"/>
    <w:rsid w:val="150D43F1"/>
    <w:rsid w:val="15275951"/>
    <w:rsid w:val="15A46B04"/>
    <w:rsid w:val="163836F0"/>
    <w:rsid w:val="16612C47"/>
    <w:rsid w:val="16B1621F"/>
    <w:rsid w:val="1720040C"/>
    <w:rsid w:val="18A1557C"/>
    <w:rsid w:val="18DA566E"/>
    <w:rsid w:val="1B574618"/>
    <w:rsid w:val="1DDC19C3"/>
    <w:rsid w:val="1EDB1C54"/>
    <w:rsid w:val="1F2962CC"/>
    <w:rsid w:val="1F4A77A9"/>
    <w:rsid w:val="1FA616CA"/>
    <w:rsid w:val="201900EE"/>
    <w:rsid w:val="211803A6"/>
    <w:rsid w:val="21A47E8B"/>
    <w:rsid w:val="22F76CEE"/>
    <w:rsid w:val="24350E97"/>
    <w:rsid w:val="24EF3BE0"/>
    <w:rsid w:val="25E1274C"/>
    <w:rsid w:val="26F7280B"/>
    <w:rsid w:val="278C564A"/>
    <w:rsid w:val="27CE2FE9"/>
    <w:rsid w:val="28237D5C"/>
    <w:rsid w:val="2C777D76"/>
    <w:rsid w:val="2D8017AD"/>
    <w:rsid w:val="2D99286E"/>
    <w:rsid w:val="2E1125A2"/>
    <w:rsid w:val="2E1E4B22"/>
    <w:rsid w:val="2E24482E"/>
    <w:rsid w:val="2F3A3BDD"/>
    <w:rsid w:val="2F994DA8"/>
    <w:rsid w:val="2FB35E69"/>
    <w:rsid w:val="2FEF004C"/>
    <w:rsid w:val="301D1535"/>
    <w:rsid w:val="302C5C1C"/>
    <w:rsid w:val="30872E52"/>
    <w:rsid w:val="30A12166"/>
    <w:rsid w:val="319E48F7"/>
    <w:rsid w:val="35F47D29"/>
    <w:rsid w:val="3845787B"/>
    <w:rsid w:val="38A5656B"/>
    <w:rsid w:val="3A306308"/>
    <w:rsid w:val="3AA80595"/>
    <w:rsid w:val="3D023F8C"/>
    <w:rsid w:val="3DD1307B"/>
    <w:rsid w:val="3DD5344F"/>
    <w:rsid w:val="3ED6747E"/>
    <w:rsid w:val="40C003E6"/>
    <w:rsid w:val="416845DA"/>
    <w:rsid w:val="428B67D2"/>
    <w:rsid w:val="432524C3"/>
    <w:rsid w:val="441A7E0D"/>
    <w:rsid w:val="44330ECF"/>
    <w:rsid w:val="44C52820"/>
    <w:rsid w:val="452151CC"/>
    <w:rsid w:val="45765517"/>
    <w:rsid w:val="45E73A69"/>
    <w:rsid w:val="45F32CAF"/>
    <w:rsid w:val="47264D1B"/>
    <w:rsid w:val="484C6A03"/>
    <w:rsid w:val="49951E22"/>
    <w:rsid w:val="4B2B0B52"/>
    <w:rsid w:val="4D1A0E7E"/>
    <w:rsid w:val="5512794D"/>
    <w:rsid w:val="557C1FAA"/>
    <w:rsid w:val="5BFA43A8"/>
    <w:rsid w:val="5E457D25"/>
    <w:rsid w:val="5E761C8C"/>
    <w:rsid w:val="5E856373"/>
    <w:rsid w:val="5EAA5DDA"/>
    <w:rsid w:val="5EC62C14"/>
    <w:rsid w:val="5F1A755B"/>
    <w:rsid w:val="5F230066"/>
    <w:rsid w:val="5F50072F"/>
    <w:rsid w:val="5FB00E7A"/>
    <w:rsid w:val="603B0728"/>
    <w:rsid w:val="603E67DA"/>
    <w:rsid w:val="61B64C37"/>
    <w:rsid w:val="63F91396"/>
    <w:rsid w:val="640E7062"/>
    <w:rsid w:val="66190F4D"/>
    <w:rsid w:val="68817BAC"/>
    <w:rsid w:val="68BC6E36"/>
    <w:rsid w:val="69C44E54"/>
    <w:rsid w:val="69DF4B8A"/>
    <w:rsid w:val="6A472863"/>
    <w:rsid w:val="6B6A4927"/>
    <w:rsid w:val="6BEE5558"/>
    <w:rsid w:val="6BF246B7"/>
    <w:rsid w:val="6C1C0317"/>
    <w:rsid w:val="6DB30807"/>
    <w:rsid w:val="6DB66549"/>
    <w:rsid w:val="6E60649C"/>
    <w:rsid w:val="71FF7F04"/>
    <w:rsid w:val="741C0500"/>
    <w:rsid w:val="767C19B2"/>
    <w:rsid w:val="78634519"/>
    <w:rsid w:val="79B871A5"/>
    <w:rsid w:val="7B9D48A5"/>
    <w:rsid w:val="7DA55C93"/>
    <w:rsid w:val="7DC1184B"/>
    <w:rsid w:val="7E2036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adjustRightInd w:val="0"/>
      <w:spacing w:line="360" w:lineRule="atLeast"/>
      <w:ind w:firstLine="420"/>
      <w:jc w:val="left"/>
      <w:textAlignment w:val="baseline"/>
    </w:pPr>
    <w:rPr>
      <w:kern w:val="0"/>
      <w:sz w:val="24"/>
      <w:szCs w:val="20"/>
    </w:rPr>
  </w:style>
  <w:style w:type="paragraph" w:styleId="19">
    <w:name w:val="Body Text"/>
    <w:basedOn w:val="1"/>
    <w:qFormat/>
    <w:uiPriority w:val="0"/>
    <w:pPr>
      <w:spacing w:after="120"/>
    </w:pPr>
  </w:style>
  <w:style w:type="paragraph" w:styleId="20">
    <w:name w:val="Body Text Indent"/>
    <w:basedOn w:val="1"/>
    <w:qFormat/>
    <w:uiPriority w:val="0"/>
    <w:pPr>
      <w:adjustRightInd w:val="0"/>
      <w:spacing w:line="300" w:lineRule="exact"/>
      <w:ind w:firstLine="420" w:firstLineChars="200"/>
      <w:textAlignment w:val="baseline"/>
    </w:pPr>
    <w:rPr>
      <w:kern w:val="0"/>
      <w:szCs w:val="20"/>
    </w:rPr>
  </w:style>
  <w:style w:type="paragraph" w:styleId="21">
    <w:name w:val="HTML Address"/>
    <w:basedOn w:val="1"/>
    <w:qFormat/>
    <w:uiPriority w:val="0"/>
    <w:rPr>
      <w:i/>
      <w:iCs/>
    </w:rPr>
  </w:style>
  <w:style w:type="paragraph" w:styleId="22">
    <w:name w:val="Plain Text"/>
    <w:basedOn w:val="1"/>
    <w:link w:val="121"/>
    <w:qFormat/>
    <w:uiPriority w:val="0"/>
    <w:rPr>
      <w:rFonts w:ascii="宋体" w:hAnsi="Courier New"/>
      <w:szCs w:val="20"/>
    </w:rPr>
  </w:style>
  <w:style w:type="paragraph" w:styleId="23">
    <w:name w:val="toc 8"/>
    <w:basedOn w:val="11"/>
    <w:next w:val="1"/>
    <w:semiHidden/>
    <w:qFormat/>
    <w:uiPriority w:val="0"/>
  </w:style>
  <w:style w:type="paragraph" w:styleId="24">
    <w:name w:val="Date"/>
    <w:basedOn w:val="1"/>
    <w:next w:val="1"/>
    <w:link w:val="115"/>
    <w:qFormat/>
    <w:uiPriority w:val="0"/>
    <w:pPr>
      <w:ind w:left="100" w:leftChars="2500"/>
    </w:pPr>
  </w:style>
  <w:style w:type="paragraph" w:styleId="25">
    <w:name w:val="Body Text Indent 2"/>
    <w:basedOn w:val="1"/>
    <w:qFormat/>
    <w:uiPriority w:val="0"/>
    <w:pPr>
      <w:adjustRightInd w:val="0"/>
      <w:spacing w:line="312" w:lineRule="atLeast"/>
      <w:ind w:firstLine="315" w:firstLineChars="150"/>
      <w:textAlignment w:val="baseline"/>
    </w:pPr>
    <w:rPr>
      <w:kern w:val="0"/>
      <w:szCs w:val="20"/>
    </w:rPr>
  </w:style>
  <w:style w:type="paragraph" w:styleId="26">
    <w:name w:val="Balloon Text"/>
    <w:basedOn w:val="1"/>
    <w:link w:val="114"/>
    <w:qFormat/>
    <w:uiPriority w:val="0"/>
    <w:rPr>
      <w:sz w:val="18"/>
      <w:szCs w:val="18"/>
    </w:rPr>
  </w:style>
  <w:style w:type="paragraph" w:styleId="27">
    <w:name w:val="footer"/>
    <w:basedOn w:val="1"/>
    <w:qFormat/>
    <w:uiPriority w:val="0"/>
    <w:pPr>
      <w:tabs>
        <w:tab w:val="center" w:pos="4153"/>
        <w:tab w:val="right" w:pos="8306"/>
      </w:tabs>
      <w:snapToGrid w:val="0"/>
      <w:ind w:right="210" w:rightChars="100"/>
      <w:jc w:val="right"/>
    </w:pPr>
    <w:rPr>
      <w:sz w:val="18"/>
      <w:szCs w:val="18"/>
    </w:rPr>
  </w:style>
  <w:style w:type="paragraph" w:styleId="28">
    <w:name w:val="header"/>
    <w:basedOn w:val="1"/>
    <w:link w:val="124"/>
    <w:qFormat/>
    <w:uiPriority w:val="0"/>
    <w:pPr>
      <w:pBdr>
        <w:bottom w:val="single" w:color="auto" w:sz="6" w:space="1"/>
      </w:pBdr>
      <w:tabs>
        <w:tab w:val="center" w:pos="4153"/>
        <w:tab w:val="right" w:pos="8306"/>
      </w:tabs>
      <w:snapToGrid w:val="0"/>
      <w:jc w:val="center"/>
    </w:pPr>
    <w:rPr>
      <w:sz w:val="18"/>
      <w:szCs w:val="18"/>
    </w:rPr>
  </w:style>
  <w:style w:type="paragraph" w:styleId="29">
    <w:name w:val="footnote text"/>
    <w:basedOn w:val="1"/>
    <w:semiHidden/>
    <w:qFormat/>
    <w:uiPriority w:val="0"/>
    <w:pPr>
      <w:snapToGrid w:val="0"/>
      <w:jc w:val="left"/>
    </w:pPr>
    <w:rPr>
      <w:sz w:val="18"/>
      <w:szCs w:val="18"/>
    </w:rPr>
  </w:style>
  <w:style w:type="paragraph" w:styleId="30">
    <w:name w:val="Body Text Indent 3"/>
    <w:basedOn w:val="1"/>
    <w:qFormat/>
    <w:uiPriority w:val="0"/>
    <w:pPr>
      <w:ind w:firstLine="420" w:firstLineChars="200"/>
    </w:pPr>
    <w:rPr>
      <w:color w:val="0000FF"/>
    </w:rPr>
  </w:style>
  <w:style w:type="paragraph" w:styleId="31">
    <w:name w:val="toc 9"/>
    <w:basedOn w:val="23"/>
    <w:next w:val="1"/>
    <w:semiHidden/>
    <w:qFormat/>
    <w:uiPriority w:val="0"/>
  </w:style>
  <w:style w:type="paragraph" w:styleId="32">
    <w:name w:val="HTML Preformatted"/>
    <w:basedOn w:val="1"/>
    <w:qFormat/>
    <w:uiPriority w:val="0"/>
    <w:rPr>
      <w:rFonts w:ascii="Courier New" w:hAnsi="Courier New" w:cs="Courier New"/>
      <w:sz w:val="20"/>
      <w:szCs w:val="20"/>
    </w:rPr>
  </w:style>
  <w:style w:type="paragraph" w:styleId="33">
    <w:name w:val="Title"/>
    <w:basedOn w:val="1"/>
    <w:qFormat/>
    <w:uiPriority w:val="0"/>
    <w:pPr>
      <w:spacing w:before="240" w:after="60"/>
      <w:jc w:val="center"/>
      <w:outlineLvl w:val="0"/>
    </w:pPr>
    <w:rPr>
      <w:rFonts w:ascii="Arial" w:hAnsi="Arial" w:cs="Arial"/>
      <w:b/>
      <w:bCs/>
      <w:sz w:val="32"/>
      <w:szCs w:val="32"/>
    </w:rPr>
  </w:style>
  <w:style w:type="table" w:styleId="35">
    <w:name w:val="Table Grid"/>
    <w:basedOn w:val="3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rPr>
      <w:rFonts w:ascii="Times New Roman" w:hAnsi="Times New Roman" w:eastAsia="宋体"/>
      <w:sz w:val="18"/>
    </w:rPr>
  </w:style>
  <w:style w:type="character" w:styleId="38">
    <w:name w:val="FollowedHyperlink"/>
    <w:basedOn w:val="36"/>
    <w:qFormat/>
    <w:uiPriority w:val="0"/>
    <w:rPr>
      <w:color w:val="800080"/>
      <w:u w:val="single"/>
    </w:rPr>
  </w:style>
  <w:style w:type="character" w:styleId="39">
    <w:name w:val="Emphasis"/>
    <w:basedOn w:val="36"/>
    <w:qFormat/>
    <w:uiPriority w:val="20"/>
    <w:rPr>
      <w:color w:val="CC0000"/>
    </w:rPr>
  </w:style>
  <w:style w:type="character" w:styleId="40">
    <w:name w:val="HTML Definition"/>
    <w:basedOn w:val="36"/>
    <w:qFormat/>
    <w:uiPriority w:val="0"/>
    <w:rPr>
      <w:i/>
      <w:iCs/>
    </w:rPr>
  </w:style>
  <w:style w:type="character" w:styleId="41">
    <w:name w:val="HTML Typewriter"/>
    <w:basedOn w:val="36"/>
    <w:qFormat/>
    <w:uiPriority w:val="0"/>
    <w:rPr>
      <w:rFonts w:ascii="Courier New" w:hAnsi="Courier New"/>
      <w:sz w:val="20"/>
      <w:szCs w:val="20"/>
    </w:rPr>
  </w:style>
  <w:style w:type="character" w:styleId="42">
    <w:name w:val="HTML Acronym"/>
    <w:basedOn w:val="36"/>
    <w:qFormat/>
    <w:uiPriority w:val="0"/>
  </w:style>
  <w:style w:type="character" w:styleId="43">
    <w:name w:val="HTML Variable"/>
    <w:basedOn w:val="36"/>
    <w:qFormat/>
    <w:uiPriority w:val="0"/>
    <w:rPr>
      <w:i/>
      <w:iCs/>
    </w:rPr>
  </w:style>
  <w:style w:type="character" w:styleId="44">
    <w:name w:val="Hyperlink"/>
    <w:qFormat/>
    <w:uiPriority w:val="0"/>
    <w:rPr>
      <w:rFonts w:ascii="Times New Roman" w:hAnsi="Times New Roman" w:eastAsia="宋体"/>
      <w:color w:val="auto"/>
      <w:spacing w:val="0"/>
      <w:w w:val="100"/>
      <w:position w:val="0"/>
      <w:sz w:val="21"/>
      <w:u w:val="none"/>
      <w:vertAlign w:val="baseline"/>
    </w:rPr>
  </w:style>
  <w:style w:type="character" w:styleId="45">
    <w:name w:val="HTML Code"/>
    <w:basedOn w:val="36"/>
    <w:qFormat/>
    <w:uiPriority w:val="0"/>
    <w:rPr>
      <w:rFonts w:ascii="Courier New" w:hAnsi="Courier New"/>
      <w:sz w:val="20"/>
      <w:szCs w:val="20"/>
    </w:rPr>
  </w:style>
  <w:style w:type="character" w:styleId="46">
    <w:name w:val="HTML Cite"/>
    <w:basedOn w:val="36"/>
    <w:qFormat/>
    <w:uiPriority w:val="0"/>
    <w:rPr>
      <w:i/>
      <w:iCs/>
    </w:rPr>
  </w:style>
  <w:style w:type="character" w:styleId="47">
    <w:name w:val="footnote reference"/>
    <w:basedOn w:val="36"/>
    <w:semiHidden/>
    <w:qFormat/>
    <w:uiPriority w:val="0"/>
    <w:rPr>
      <w:vertAlign w:val="superscript"/>
    </w:rPr>
  </w:style>
  <w:style w:type="character" w:styleId="48">
    <w:name w:val="HTML Keyboard"/>
    <w:basedOn w:val="36"/>
    <w:qFormat/>
    <w:uiPriority w:val="0"/>
    <w:rPr>
      <w:rFonts w:ascii="Courier New" w:hAnsi="Courier New"/>
      <w:sz w:val="20"/>
      <w:szCs w:val="20"/>
    </w:rPr>
  </w:style>
  <w:style w:type="character" w:styleId="49">
    <w:name w:val="HTML Sample"/>
    <w:basedOn w:val="36"/>
    <w:qFormat/>
    <w:uiPriority w:val="0"/>
    <w:rPr>
      <w:rFonts w:ascii="Courier New" w:hAnsi="Courier New"/>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5">
    <w:name w:val="标准书眉_偶数页"/>
    <w:basedOn w:val="54"/>
    <w:next w:val="1"/>
    <w:qFormat/>
    <w:uiPriority w:val="0"/>
    <w:pPr>
      <w:jc w:val="left"/>
    </w:p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参考文献、索引标题"/>
    <w:basedOn w:val="57"/>
    <w:next w:val="1"/>
    <w:qFormat/>
    <w:uiPriority w:val="0"/>
    <w:pPr>
      <w:numPr>
        <w:numId w:val="0"/>
      </w:numPr>
      <w:spacing w:after="200"/>
    </w:pPr>
    <w:rPr>
      <w:sz w:val="21"/>
    </w:rPr>
  </w:style>
  <w:style w:type="paragraph" w:customStyle="1" w:styleId="59">
    <w:name w:val="段"/>
    <w:link w:val="1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章标题"/>
    <w:next w:val="59"/>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一级条标题"/>
    <w:basedOn w:val="60"/>
    <w:next w:val="59"/>
    <w:qFormat/>
    <w:uiPriority w:val="0"/>
    <w:pPr>
      <w:numPr>
        <w:ilvl w:val="2"/>
      </w:numPr>
      <w:spacing w:beforeLines="0" w:afterLines="0"/>
      <w:outlineLvl w:val="2"/>
    </w:pPr>
  </w:style>
  <w:style w:type="paragraph" w:customStyle="1" w:styleId="62">
    <w:name w:val="二级条标题"/>
    <w:basedOn w:val="61"/>
    <w:next w:val="59"/>
    <w:qFormat/>
    <w:uiPriority w:val="0"/>
    <w:pPr>
      <w:numPr>
        <w:ilvl w:val="3"/>
      </w:numPr>
      <w:outlineLvl w:val="3"/>
    </w:pPr>
  </w:style>
  <w:style w:type="paragraph" w:customStyle="1" w:styleId="63">
    <w:name w:val="二级无标题条"/>
    <w:basedOn w:val="1"/>
    <w:qFormat/>
    <w:uiPriority w:val="0"/>
    <w:pPr>
      <w:numPr>
        <w:ilvl w:val="3"/>
        <w:numId w:val="2"/>
      </w:numPr>
    </w:pPr>
  </w:style>
  <w:style w:type="character" w:customStyle="1" w:styleId="64">
    <w:name w:val="发布"/>
    <w:basedOn w:val="36"/>
    <w:qFormat/>
    <w:uiPriority w:val="0"/>
    <w:rPr>
      <w:rFonts w:ascii="黑体" w:eastAsia="黑体"/>
      <w:spacing w:val="22"/>
      <w:w w:val="100"/>
      <w:position w:val="3"/>
      <w:sz w:val="28"/>
    </w:rPr>
  </w:style>
  <w:style w:type="paragraph" w:customStyle="1" w:styleId="65">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8">
    <w:name w:val="封面标准号2"/>
    <w:basedOn w:val="67"/>
    <w:qFormat/>
    <w:uiPriority w:val="0"/>
    <w:pPr>
      <w:framePr w:w="9138" w:h="1244" w:hRule="exact" w:wrap="around" w:vAnchor="page" w:hAnchor="margin" w:y="2908"/>
      <w:adjustRightInd w:val="0"/>
      <w:spacing w:before="357" w:line="280" w:lineRule="exact"/>
    </w:pPr>
  </w:style>
  <w:style w:type="paragraph" w:customStyle="1" w:styleId="69">
    <w:name w:val="封面标准代替信息"/>
    <w:basedOn w:val="68"/>
    <w:qFormat/>
    <w:uiPriority w:val="0"/>
    <w:pPr>
      <w:framePr w:wrap="around"/>
      <w:spacing w:before="57"/>
    </w:pPr>
    <w:rPr>
      <w:rFonts w:ascii="宋体"/>
      <w:sz w:val="21"/>
    </w:rPr>
  </w:style>
  <w:style w:type="paragraph" w:customStyle="1" w:styleId="7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3">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附录标识"/>
    <w:basedOn w:val="57"/>
    <w:qFormat/>
    <w:uiPriority w:val="0"/>
    <w:pPr>
      <w:numPr>
        <w:ilvl w:val="0"/>
        <w:numId w:val="3"/>
      </w:numPr>
      <w:tabs>
        <w:tab w:val="left" w:pos="6405"/>
      </w:tabs>
      <w:spacing w:after="200"/>
    </w:pPr>
    <w:rPr>
      <w:sz w:val="21"/>
    </w:rPr>
  </w:style>
  <w:style w:type="paragraph" w:customStyle="1" w:styleId="77">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8">
    <w:name w:val="附录章标题"/>
    <w:next w:val="59"/>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附录一级条标题"/>
    <w:basedOn w:val="78"/>
    <w:next w:val="59"/>
    <w:qFormat/>
    <w:uiPriority w:val="0"/>
    <w:pPr>
      <w:numPr>
        <w:ilvl w:val="2"/>
      </w:numPr>
      <w:autoSpaceDN w:val="0"/>
      <w:spacing w:beforeLines="0" w:afterLines="0"/>
      <w:outlineLvl w:val="2"/>
    </w:pPr>
  </w:style>
  <w:style w:type="paragraph" w:customStyle="1" w:styleId="80">
    <w:name w:val="附录二级条标题"/>
    <w:basedOn w:val="79"/>
    <w:next w:val="59"/>
    <w:qFormat/>
    <w:uiPriority w:val="0"/>
    <w:pPr>
      <w:numPr>
        <w:ilvl w:val="3"/>
      </w:numPr>
      <w:outlineLvl w:val="3"/>
    </w:pPr>
  </w:style>
  <w:style w:type="paragraph" w:customStyle="1" w:styleId="81">
    <w:name w:val="附录三级条标题"/>
    <w:basedOn w:val="80"/>
    <w:next w:val="59"/>
    <w:qFormat/>
    <w:uiPriority w:val="0"/>
    <w:pPr>
      <w:numPr>
        <w:ilvl w:val="4"/>
      </w:numPr>
      <w:outlineLvl w:val="4"/>
    </w:pPr>
  </w:style>
  <w:style w:type="paragraph" w:customStyle="1" w:styleId="82">
    <w:name w:val="附录四级条标题"/>
    <w:basedOn w:val="81"/>
    <w:next w:val="59"/>
    <w:qFormat/>
    <w:uiPriority w:val="0"/>
    <w:pPr>
      <w:numPr>
        <w:ilvl w:val="5"/>
      </w:numPr>
      <w:outlineLvl w:val="5"/>
    </w:pPr>
  </w:style>
  <w:style w:type="paragraph" w:customStyle="1" w:styleId="83">
    <w:name w:val="附录图标题"/>
    <w:next w:val="59"/>
    <w:qFormat/>
    <w:uiPriority w:val="0"/>
    <w:pPr>
      <w:jc w:val="center"/>
    </w:pPr>
    <w:rPr>
      <w:rFonts w:ascii="黑体" w:hAnsi="Times New Roman" w:eastAsia="黑体" w:cs="Times New Roman"/>
      <w:sz w:val="21"/>
      <w:lang w:val="en-US" w:eastAsia="zh-CN" w:bidi="ar-SA"/>
    </w:rPr>
  </w:style>
  <w:style w:type="paragraph" w:customStyle="1" w:styleId="84">
    <w:name w:val="附录五级条标题"/>
    <w:basedOn w:val="82"/>
    <w:next w:val="59"/>
    <w:qFormat/>
    <w:uiPriority w:val="0"/>
    <w:pPr>
      <w:numPr>
        <w:ilvl w:val="6"/>
      </w:numPr>
      <w:outlineLvl w:val="6"/>
    </w:pPr>
  </w:style>
  <w:style w:type="character" w:customStyle="1" w:styleId="85">
    <w:name w:val="EmailStyle62"/>
    <w:basedOn w:val="36"/>
    <w:qFormat/>
    <w:uiPriority w:val="0"/>
    <w:rPr>
      <w:rFonts w:ascii="Arial" w:hAnsi="Arial" w:eastAsia="宋体" w:cs="Arial"/>
      <w:color w:val="auto"/>
      <w:sz w:val="20"/>
    </w:rPr>
  </w:style>
  <w:style w:type="character" w:customStyle="1" w:styleId="86">
    <w:name w:val="EmailStyle63"/>
    <w:basedOn w:val="36"/>
    <w:qFormat/>
    <w:uiPriority w:val="0"/>
    <w:rPr>
      <w:rFonts w:ascii="Arial" w:hAnsi="Arial" w:eastAsia="宋体" w:cs="Arial"/>
      <w:color w:val="auto"/>
      <w:sz w:val="20"/>
    </w:rPr>
  </w:style>
  <w:style w:type="paragraph" w:customStyle="1" w:styleId="87">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8">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9">
    <w:name w:val="目次、标准名称标题"/>
    <w:basedOn w:val="57"/>
    <w:next w:val="59"/>
    <w:qFormat/>
    <w:uiPriority w:val="0"/>
    <w:pPr>
      <w:numPr>
        <w:numId w:val="0"/>
      </w:numPr>
      <w:spacing w:line="460" w:lineRule="exact"/>
    </w:pPr>
  </w:style>
  <w:style w:type="paragraph" w:customStyle="1" w:styleId="9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2">
    <w:name w:val="其他发布部门"/>
    <w:basedOn w:val="65"/>
    <w:qFormat/>
    <w:uiPriority w:val="0"/>
    <w:pPr>
      <w:framePr w:wrap="around"/>
      <w:spacing w:line="0" w:lineRule="atLeast"/>
    </w:pPr>
    <w:rPr>
      <w:rFonts w:ascii="黑体" w:eastAsia="黑体"/>
      <w:b w:val="0"/>
    </w:rPr>
  </w:style>
  <w:style w:type="paragraph" w:customStyle="1" w:styleId="93">
    <w:name w:val="三级条标题"/>
    <w:basedOn w:val="62"/>
    <w:next w:val="59"/>
    <w:qFormat/>
    <w:uiPriority w:val="0"/>
    <w:pPr>
      <w:numPr>
        <w:ilvl w:val="4"/>
      </w:numPr>
      <w:outlineLvl w:val="4"/>
    </w:pPr>
  </w:style>
  <w:style w:type="paragraph" w:customStyle="1" w:styleId="94">
    <w:name w:val="三级无标题条"/>
    <w:basedOn w:val="1"/>
    <w:qFormat/>
    <w:uiPriority w:val="0"/>
    <w:pPr>
      <w:numPr>
        <w:ilvl w:val="4"/>
        <w:numId w:val="2"/>
      </w:numPr>
    </w:pPr>
  </w:style>
  <w:style w:type="paragraph" w:customStyle="1" w:styleId="95">
    <w:name w:val="实施日期"/>
    <w:basedOn w:val="66"/>
    <w:qFormat/>
    <w:uiPriority w:val="0"/>
    <w:pPr>
      <w:framePr w:hSpace="0" w:wrap="around" w:xAlign="right"/>
      <w:jc w:val="right"/>
    </w:pPr>
  </w:style>
  <w:style w:type="paragraph" w:customStyle="1" w:styleId="96">
    <w:name w:val="示例"/>
    <w:next w:val="59"/>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8">
    <w:name w:val="四级条标题"/>
    <w:basedOn w:val="93"/>
    <w:next w:val="59"/>
    <w:qFormat/>
    <w:uiPriority w:val="0"/>
    <w:pPr>
      <w:numPr>
        <w:ilvl w:val="5"/>
      </w:numPr>
      <w:outlineLvl w:val="5"/>
    </w:pPr>
  </w:style>
  <w:style w:type="paragraph" w:customStyle="1" w:styleId="99">
    <w:name w:val="四级无标题条"/>
    <w:basedOn w:val="1"/>
    <w:qFormat/>
    <w:uiPriority w:val="0"/>
    <w:pPr>
      <w:numPr>
        <w:ilvl w:val="5"/>
        <w:numId w:val="2"/>
      </w:numPr>
    </w:pPr>
  </w:style>
  <w:style w:type="paragraph" w:customStyle="1" w:styleId="100">
    <w:name w:val="条文脚注"/>
    <w:basedOn w:val="29"/>
    <w:qFormat/>
    <w:uiPriority w:val="0"/>
    <w:pPr>
      <w:ind w:left="780" w:leftChars="200" w:hanging="360" w:hangingChars="200"/>
      <w:jc w:val="both"/>
    </w:pPr>
    <w:rPr>
      <w:rFonts w:ascii="宋体"/>
    </w:rPr>
  </w:style>
  <w:style w:type="paragraph" w:customStyle="1" w:styleId="101">
    <w:name w:val="图表脚注"/>
    <w:next w:val="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3">
    <w:name w:val="无标题条"/>
    <w:next w:val="59"/>
    <w:qFormat/>
    <w:uiPriority w:val="0"/>
    <w:pPr>
      <w:jc w:val="both"/>
    </w:pPr>
    <w:rPr>
      <w:rFonts w:ascii="Times New Roman" w:hAnsi="Times New Roman" w:eastAsia="宋体" w:cs="Times New Roman"/>
      <w:sz w:val="21"/>
      <w:lang w:val="en-US" w:eastAsia="zh-CN" w:bidi="ar-SA"/>
    </w:rPr>
  </w:style>
  <w:style w:type="paragraph" w:customStyle="1" w:styleId="104">
    <w:name w:val="五级条标题"/>
    <w:basedOn w:val="98"/>
    <w:next w:val="59"/>
    <w:qFormat/>
    <w:uiPriority w:val="0"/>
    <w:pPr>
      <w:numPr>
        <w:ilvl w:val="6"/>
      </w:numPr>
      <w:outlineLvl w:val="6"/>
    </w:pPr>
  </w:style>
  <w:style w:type="paragraph" w:customStyle="1" w:styleId="105">
    <w:name w:val="五级无标题条"/>
    <w:basedOn w:val="1"/>
    <w:qFormat/>
    <w:uiPriority w:val="0"/>
    <w:pPr>
      <w:numPr>
        <w:ilvl w:val="6"/>
        <w:numId w:val="2"/>
      </w:numPr>
    </w:pPr>
  </w:style>
  <w:style w:type="paragraph" w:customStyle="1" w:styleId="106">
    <w:name w:val="一级无标题条"/>
    <w:basedOn w:val="1"/>
    <w:qFormat/>
    <w:uiPriority w:val="0"/>
    <w:pPr>
      <w:numPr>
        <w:ilvl w:val="2"/>
        <w:numId w:val="2"/>
      </w:numPr>
    </w:pPr>
  </w:style>
  <w:style w:type="paragraph" w:customStyle="1" w:styleId="107">
    <w:name w:val="正文表标题"/>
    <w:next w:val="59"/>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8">
    <w:name w:val="正文图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9">
    <w:name w:val="注："/>
    <w:next w:val="59"/>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0">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2">
    <w:name w:val="标准"/>
    <w:basedOn w:val="1"/>
    <w:qFormat/>
    <w:uiPriority w:val="0"/>
    <w:pPr>
      <w:adjustRightInd w:val="0"/>
      <w:spacing w:line="312" w:lineRule="atLeast"/>
      <w:jc w:val="center"/>
      <w:textAlignment w:val="baseline"/>
    </w:pPr>
    <w:rPr>
      <w:kern w:val="0"/>
      <w:szCs w:val="20"/>
    </w:rPr>
  </w:style>
  <w:style w:type="paragraph" w:customStyle="1" w:styleId="11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4">
    <w:name w:val="批注框文本 字符"/>
    <w:basedOn w:val="36"/>
    <w:link w:val="26"/>
    <w:qFormat/>
    <w:uiPriority w:val="0"/>
    <w:rPr>
      <w:kern w:val="2"/>
      <w:sz w:val="18"/>
      <w:szCs w:val="18"/>
    </w:rPr>
  </w:style>
  <w:style w:type="character" w:customStyle="1" w:styleId="115">
    <w:name w:val="日期 字符"/>
    <w:basedOn w:val="36"/>
    <w:link w:val="24"/>
    <w:qFormat/>
    <w:uiPriority w:val="0"/>
    <w:rPr>
      <w:kern w:val="2"/>
      <w:sz w:val="21"/>
      <w:szCs w:val="24"/>
    </w:rPr>
  </w:style>
  <w:style w:type="paragraph" w:customStyle="1" w:styleId="116">
    <w:name w:val="样式6"/>
    <w:basedOn w:val="1"/>
    <w:qFormat/>
    <w:uiPriority w:val="0"/>
    <w:pPr>
      <w:ind w:firstLine="420" w:firstLineChars="200"/>
    </w:pPr>
    <w:rPr>
      <w:kern w:val="0"/>
    </w:rPr>
  </w:style>
  <w:style w:type="paragraph" w:styleId="117">
    <w:name w:val="List Paragraph"/>
    <w:basedOn w:val="1"/>
    <w:unhideWhenUsed/>
    <w:qFormat/>
    <w:uiPriority w:val="99"/>
    <w:pPr>
      <w:ind w:firstLine="420" w:firstLineChars="200"/>
    </w:pPr>
  </w:style>
  <w:style w:type="paragraph" w:customStyle="1" w:styleId="11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19">
    <w:name w:val="段 Char"/>
    <w:link w:val="59"/>
    <w:qFormat/>
    <w:uiPriority w:val="99"/>
    <w:rPr>
      <w:rFonts w:ascii="宋体"/>
      <w:sz w:val="21"/>
    </w:rPr>
  </w:style>
  <w:style w:type="character" w:customStyle="1" w:styleId="120">
    <w:name w:val="段 Char Char"/>
    <w:qFormat/>
    <w:uiPriority w:val="0"/>
    <w:rPr>
      <w:rFonts w:ascii="宋体"/>
      <w:sz w:val="21"/>
    </w:rPr>
  </w:style>
  <w:style w:type="character" w:customStyle="1" w:styleId="121">
    <w:name w:val="纯文本 字符"/>
    <w:link w:val="22"/>
    <w:qFormat/>
    <w:uiPriority w:val="0"/>
    <w:rPr>
      <w:rFonts w:ascii="宋体" w:hAnsi="Courier New"/>
      <w:kern w:val="2"/>
      <w:sz w:val="21"/>
    </w:rPr>
  </w:style>
  <w:style w:type="paragraph" w:customStyle="1" w:styleId="122">
    <w:name w:val="列出段落1"/>
    <w:basedOn w:val="1"/>
    <w:qFormat/>
    <w:uiPriority w:val="34"/>
    <w:pPr>
      <w:ind w:firstLine="420" w:firstLineChars="200"/>
    </w:pPr>
  </w:style>
  <w:style w:type="paragraph" w:customStyle="1" w:styleId="123">
    <w:name w:val="列出段落11"/>
    <w:basedOn w:val="1"/>
    <w:qFormat/>
    <w:uiPriority w:val="34"/>
    <w:pPr>
      <w:ind w:firstLine="420" w:firstLineChars="200"/>
    </w:pPr>
  </w:style>
  <w:style w:type="character" w:customStyle="1" w:styleId="124">
    <w:name w:val="页眉 字符"/>
    <w:link w:val="28"/>
    <w:qFormat/>
    <w:uiPriority w:val="0"/>
    <w:rPr>
      <w:kern w:val="2"/>
      <w:sz w:val="18"/>
      <w:szCs w:val="18"/>
    </w:rPr>
  </w:style>
  <w:style w:type="character" w:customStyle="1" w:styleId="125">
    <w:name w:val="页眉 字符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CEC13-D407-4B5D-A6C2-2DEF00D185C3}">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31</Pages>
  <Words>17623</Words>
  <Characters>26915</Characters>
  <Lines>213</Lines>
  <Paragraphs>60</Paragraphs>
  <TotalTime>6</TotalTime>
  <ScaleCrop>false</ScaleCrop>
  <LinksUpToDate>false</LinksUpToDate>
  <CharactersWithSpaces>28233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2022-11-05T03:25:00Z</dcterms:created>
  <dc:creator>lqy</dc:creator>
  <cp:lastModifiedBy>丽媛囡儿</cp:lastModifiedBy>
  <cp:lastPrinted>2017-12-14T07:39:00Z</cp:lastPrinted>
  <dcterms:modified xsi:type="dcterms:W3CDTF">2022-11-06T02:22:09Z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607FE650258A4BB7AEBFA429E448F7AD</vt:lpwstr>
  </property>
</Properties>
</file>