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14:paraId="392185DA" w14:textId="77777777" w:rsidR="000B506F" w:rsidRDefault="00D03817">
      <w:pPr>
        <w:pStyle w:val="affff7"/>
        <w:sectPr w:rsidR="000B506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rFonts w:ascii="宋体" w:hAnsi="宋体" w:cs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2824F6" wp14:editId="191EDB65">
                <wp:simplePos x="0" y="0"/>
                <wp:positionH relativeFrom="column">
                  <wp:posOffset>1287780</wp:posOffset>
                </wp:positionH>
                <wp:positionV relativeFrom="paragraph">
                  <wp:posOffset>8907145</wp:posOffset>
                </wp:positionV>
                <wp:extent cx="3656965" cy="599440"/>
                <wp:effectExtent l="0" t="0" r="635" b="0"/>
                <wp:wrapNone/>
                <wp:docPr id="2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6965" cy="599440"/>
                          <a:chOff x="3359" y="14789"/>
                          <a:chExt cx="5759" cy="944"/>
                        </a:xfrm>
                      </wpg:grpSpPr>
                      <wps:wsp>
                        <wps:cNvPr id="4" name="fmFrame7"/>
                        <wps:cNvSpPr txBox="1">
                          <a:spLocks noChangeArrowheads="1"/>
                        </wps:cNvSpPr>
                        <wps:spPr bwMode="auto">
                          <a:xfrm>
                            <a:off x="3359" y="14789"/>
                            <a:ext cx="5759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476D82" w14:textId="77777777" w:rsidR="004669A2" w:rsidRDefault="004669A2">
                              <w:pPr>
                                <w:pStyle w:val="affffc"/>
                                <w:spacing w:line="400" w:lineRule="exact"/>
                                <w:rPr>
                                  <w:rStyle w:val="afff0"/>
                                  <w:rFonts w:ascii="方正姚体" w:eastAsia="方正姚体" w:hAnsi="方正粗黑宋简体"/>
                                  <w:b w:val="0"/>
                                  <w:spacing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方正姚体" w:eastAsia="方正姚体" w:hAnsi="方正粗黑宋简体" w:hint="eastAsia"/>
                                  <w:b w:val="0"/>
                                  <w:spacing w:val="0"/>
                                  <w:w w:val="100"/>
                                  <w:sz w:val="32"/>
                                  <w:szCs w:val="32"/>
                                </w:rPr>
                                <w:t>国家市场监督管理总局</w:t>
                              </w:r>
                            </w:p>
                            <w:p w14:paraId="5740DC3B" w14:textId="77777777" w:rsidR="004669A2" w:rsidRDefault="004669A2">
                              <w:pPr>
                                <w:pStyle w:val="affffc"/>
                                <w:spacing w:line="40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方正姚体" w:eastAsia="方正姚体" w:hAnsi="方正粗黑宋简体" w:hint="eastAsia"/>
                                  <w:b w:val="0"/>
                                  <w:bCs/>
                                  <w:spacing w:val="0"/>
                                  <w:w w:val="100"/>
                                  <w:sz w:val="32"/>
                                  <w:szCs w:val="32"/>
                                </w:rPr>
                                <w:t>国家标准化管理委员会</w:t>
                              </w:r>
                            </w:p>
                            <w:p w14:paraId="6E4DB2A0" w14:textId="77777777" w:rsidR="004669A2" w:rsidRDefault="004669A2">
                              <w:pPr>
                                <w:pStyle w:val="affffc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7884" y="14831"/>
                            <a:ext cx="102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7F99C0" w14:textId="77777777" w:rsidR="004669A2" w:rsidRDefault="004669A2">
                              <w:pPr>
                                <w:rPr>
                                  <w:spacing w:val="10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pacing w:val="10"/>
                                  <w:sz w:val="28"/>
                                </w:rPr>
                                <w:t>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2824F6" id="组合 3" o:spid="_x0000_s1026" style="position:absolute;left:0;text-align:left;margin-left:101.4pt;margin-top:701.35pt;width:287.95pt;height:47.2pt;z-index:251668480" coordorigin="3359,14789" coordsize="5759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mFrame7" o:spid="_x0000_s1027" type="#_x0000_t202" style="position:absolute;left:3359;top:14789;width:5759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28476D82" w14:textId="77777777" w:rsidR="004669A2" w:rsidRDefault="004669A2">
                        <w:pPr>
                          <w:pStyle w:val="afffff3"/>
                          <w:spacing w:line="400" w:lineRule="exact"/>
                          <w:rPr>
                            <w:rStyle w:val="afff7"/>
                            <w:rFonts w:ascii="方正姚体" w:eastAsia="方正姚体" w:hAnsi="方正粗黑宋简体"/>
                            <w:b w:val="0"/>
                            <w:spacing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方正姚体" w:eastAsia="方正姚体" w:hAnsi="方正粗黑宋简体" w:hint="eastAsia"/>
                            <w:b w:val="0"/>
                            <w:spacing w:val="0"/>
                            <w:w w:val="100"/>
                            <w:sz w:val="32"/>
                            <w:szCs w:val="32"/>
                          </w:rPr>
                          <w:t>国家市场监督管理总局</w:t>
                        </w:r>
                      </w:p>
                      <w:p w14:paraId="5740DC3B" w14:textId="77777777" w:rsidR="004669A2" w:rsidRDefault="004669A2">
                        <w:pPr>
                          <w:pStyle w:val="afffff3"/>
                          <w:spacing w:line="400" w:lineRule="exac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方正姚体" w:eastAsia="方正姚体" w:hAnsi="方正粗黑宋简体" w:hint="eastAsia"/>
                            <w:b w:val="0"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国家标准化管理委员会</w:t>
                        </w:r>
                      </w:p>
                      <w:p w14:paraId="6E4DB2A0" w14:textId="77777777" w:rsidR="004669A2" w:rsidRDefault="004669A2">
                        <w:pPr>
                          <w:pStyle w:val="afffff3"/>
                        </w:pPr>
                      </w:p>
                    </w:txbxContent>
                  </v:textbox>
                </v:shape>
                <v:shape id="文本框 14" o:spid="_x0000_s1028" type="#_x0000_t202" style="position:absolute;left:7884;top:14831;width:102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77F99C0" w14:textId="77777777" w:rsidR="004669A2" w:rsidRDefault="004669A2">
                        <w:pPr>
                          <w:rPr>
                            <w:spacing w:val="10"/>
                          </w:rPr>
                        </w:pPr>
                        <w:r>
                          <w:rPr>
                            <w:rFonts w:ascii="黑体" w:eastAsia="黑体" w:hint="eastAsia"/>
                            <w:spacing w:val="10"/>
                            <w:sz w:val="28"/>
                          </w:rPr>
                          <w:t>发布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FD365FE" wp14:editId="7BFC92DE">
                <wp:simplePos x="0" y="0"/>
                <wp:positionH relativeFrom="column">
                  <wp:posOffset>-1270</wp:posOffset>
                </wp:positionH>
                <wp:positionV relativeFrom="paragraph">
                  <wp:posOffset>2273299</wp:posOffset>
                </wp:positionV>
                <wp:extent cx="6121400" cy="0"/>
                <wp:effectExtent l="0" t="0" r="12700" b="1905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72AF4F" id="Line 3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179pt" to="481.9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B476F" wp14:editId="17103FAC">
                <wp:simplePos x="0" y="0"/>
                <wp:positionH relativeFrom="column">
                  <wp:posOffset>28575</wp:posOffset>
                </wp:positionH>
                <wp:positionV relativeFrom="paragraph">
                  <wp:posOffset>8670925</wp:posOffset>
                </wp:positionV>
                <wp:extent cx="6121400" cy="635"/>
                <wp:effectExtent l="0" t="0" r="12700" b="37465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C3D6A"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82.75pt" to="484.2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56774DC" wp14:editId="4CFB11C9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5035550"/>
                <wp:effectExtent l="0" t="0" r="0" b="0"/>
                <wp:wrapNone/>
                <wp:docPr id="16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503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0F0CE7" w14:textId="77777777" w:rsidR="004669A2" w:rsidRDefault="004669A2">
                            <w:pPr>
                              <w:pStyle w:val="affff"/>
                            </w:pPr>
                            <w:proofErr w:type="gramStart"/>
                            <w:r w:rsidRPr="009518B7">
                              <w:rPr>
                                <w:rFonts w:hint="eastAsia"/>
                              </w:rPr>
                              <w:t>钐铁氮</w:t>
                            </w:r>
                            <w:proofErr w:type="gramEnd"/>
                            <w:r w:rsidRPr="009518B7">
                              <w:rPr>
                                <w:rFonts w:hint="eastAsia"/>
                              </w:rPr>
                              <w:t>粘结永磁粉</w:t>
                            </w:r>
                          </w:p>
                          <w:p w14:paraId="436EC359" w14:textId="46B2DE84" w:rsidR="004669A2" w:rsidRDefault="004669A2">
                            <w:pPr>
                              <w:pStyle w:val="afff3"/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</w:pPr>
                            <w:r w:rsidRPr="00714582"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t>Samarium-iron-nitrogen powders</w:t>
                            </w:r>
                            <w:r w:rsidR="00975702" w:rsidRPr="00651974"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t xml:space="preserve"> for </w:t>
                            </w:r>
                            <w:r w:rsidR="001904D4" w:rsidRPr="00714582">
                              <w:rPr>
                                <w:rFonts w:eastAsia="仿宋"/>
                                <w:color w:val="000000"/>
                                <w:szCs w:val="21"/>
                                <w:lang w:bidi="ar"/>
                              </w:rPr>
                              <w:t>bonded permanent magnet</w:t>
                            </w:r>
                          </w:p>
                          <w:p w14:paraId="0B490779" w14:textId="54D617B4" w:rsidR="004669A2" w:rsidRDefault="004669A2">
                            <w:pPr>
                              <w:pStyle w:val="afff3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（</w:t>
                            </w:r>
                            <w:r w:rsidR="0087259A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送</w:t>
                            </w:r>
                            <w:r w:rsidR="00894072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稿）</w:t>
                            </w:r>
                          </w:p>
                          <w:p w14:paraId="0BB07424" w14:textId="77777777" w:rsidR="004669A2" w:rsidRDefault="004669A2">
                            <w:pPr>
                              <w:pStyle w:val="affff3"/>
                            </w:pPr>
                          </w:p>
                          <w:p w14:paraId="0B6451FD" w14:textId="77777777" w:rsidR="004669A2" w:rsidRDefault="004669A2">
                            <w:pPr>
                              <w:pStyle w:val="affff4"/>
                            </w:pPr>
                          </w:p>
                          <w:p w14:paraId="22AA0046" w14:textId="77777777" w:rsidR="004669A2" w:rsidRDefault="004669A2">
                            <w:pPr>
                              <w:pStyle w:val="afff8"/>
                            </w:pPr>
                          </w:p>
                          <w:p w14:paraId="6ED93B18" w14:textId="77777777" w:rsidR="004669A2" w:rsidRDefault="004669A2">
                            <w:pPr>
                              <w:pStyle w:val="afff8"/>
                            </w:pPr>
                          </w:p>
                          <w:p w14:paraId="1EBCF45E" w14:textId="77777777" w:rsidR="004669A2" w:rsidRDefault="004669A2">
                            <w:pPr>
                              <w:pStyle w:val="afff8"/>
                            </w:pPr>
                          </w:p>
                          <w:p w14:paraId="51F77C4F" w14:textId="77777777" w:rsidR="004669A2" w:rsidRDefault="004669A2">
                            <w:pPr>
                              <w:pStyle w:val="afff8"/>
                            </w:pPr>
                          </w:p>
                          <w:p w14:paraId="1E68CB74" w14:textId="77777777" w:rsidR="004669A2" w:rsidRDefault="004669A2">
                            <w:pPr>
                              <w:pStyle w:val="afff8"/>
                            </w:pPr>
                          </w:p>
                          <w:p w14:paraId="3551D212" w14:textId="77777777" w:rsidR="004669A2" w:rsidRDefault="004669A2">
                            <w:pPr>
                              <w:pStyle w:val="afff8"/>
                            </w:pPr>
                          </w:p>
                          <w:p w14:paraId="1EF4C778" w14:textId="77777777" w:rsidR="004669A2" w:rsidRDefault="004669A2">
                            <w:pPr>
                              <w:pStyle w:val="afff8"/>
                            </w:pPr>
                          </w:p>
                          <w:p w14:paraId="2F9512A6" w14:textId="77777777" w:rsidR="004669A2" w:rsidRDefault="004669A2">
                            <w:pPr>
                              <w:pStyle w:val="afff8"/>
                            </w:pPr>
                          </w:p>
                          <w:p w14:paraId="04F92BCC" w14:textId="77777777" w:rsidR="004669A2" w:rsidRDefault="004669A2">
                            <w:pPr>
                              <w:pStyle w:val="afff8"/>
                            </w:pPr>
                          </w:p>
                          <w:p w14:paraId="6611DB24" w14:textId="77777777" w:rsidR="004669A2" w:rsidRDefault="004669A2">
                            <w:pPr>
                              <w:pStyle w:val="afff8"/>
                            </w:pPr>
                          </w:p>
                          <w:p w14:paraId="5610F075" w14:textId="77777777" w:rsidR="004669A2" w:rsidRDefault="004669A2">
                            <w:pPr>
                              <w:pStyle w:val="afff8"/>
                            </w:pPr>
                          </w:p>
                          <w:p w14:paraId="62E5A66C" w14:textId="77777777" w:rsidR="004669A2" w:rsidRDefault="004669A2">
                            <w:pPr>
                              <w:pStyle w:val="afff8"/>
                              <w:jc w:val="both"/>
                            </w:pP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20XX-XX-XX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发布                                      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20XX-XX-XX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6774DC" id="fmFrame4" o:spid="_x0000_s1029" type="#_x0000_t202" style="position:absolute;left:0;text-align:left;margin-left:0;margin-top:286.25pt;width:470pt;height:39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" stroked="f">
                <v:textbox inset="0,0,0,0">
                  <w:txbxContent>
                    <w:p w14:paraId="130F0CE7" w14:textId="77777777" w:rsidR="004669A2" w:rsidRDefault="004669A2">
                      <w:pPr>
                        <w:pStyle w:val="affff6"/>
                      </w:pPr>
                      <w:r w:rsidRPr="009518B7">
                        <w:rPr>
                          <w:rFonts w:hint="eastAsia"/>
                        </w:rPr>
                        <w:t>钐铁氮粘结永磁粉</w:t>
                      </w:r>
                    </w:p>
                    <w:p w14:paraId="436EC359" w14:textId="46B2DE84" w:rsidR="004669A2" w:rsidRDefault="004669A2">
                      <w:pPr>
                        <w:pStyle w:val="afffa"/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</w:pPr>
                      <w:r w:rsidRPr="00714582"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t>Samarium-iron-nitrogen powders</w:t>
                      </w:r>
                      <w:r w:rsidR="00975702" w:rsidRPr="00651974"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t xml:space="preserve"> for </w:t>
                      </w:r>
                      <w:r w:rsidR="001904D4" w:rsidRPr="00714582">
                        <w:rPr>
                          <w:rFonts w:eastAsia="仿宋"/>
                          <w:color w:val="000000"/>
                          <w:szCs w:val="21"/>
                          <w:lang w:bidi="ar"/>
                        </w:rPr>
                        <w:t>bonded permanent magnet</w:t>
                      </w:r>
                    </w:p>
                    <w:p w14:paraId="0B490779" w14:textId="54D617B4" w:rsidR="004669A2" w:rsidRDefault="004669A2">
                      <w:pPr>
                        <w:pStyle w:val="afffa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（</w:t>
                      </w:r>
                      <w:r w:rsidR="0087259A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送</w:t>
                      </w:r>
                      <w:r w:rsidR="00894072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审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稿）</w:t>
                      </w:r>
                    </w:p>
                    <w:p w14:paraId="0BB07424" w14:textId="77777777" w:rsidR="004669A2" w:rsidRDefault="004669A2">
                      <w:pPr>
                        <w:pStyle w:val="affffa"/>
                      </w:pPr>
                    </w:p>
                    <w:p w14:paraId="0B6451FD" w14:textId="77777777" w:rsidR="004669A2" w:rsidRDefault="004669A2">
                      <w:pPr>
                        <w:pStyle w:val="affffb"/>
                      </w:pPr>
                    </w:p>
                    <w:p w14:paraId="22AA0046" w14:textId="77777777" w:rsidR="004669A2" w:rsidRDefault="004669A2">
                      <w:pPr>
                        <w:pStyle w:val="affff"/>
                      </w:pPr>
                    </w:p>
                    <w:p w14:paraId="6ED93B18" w14:textId="77777777" w:rsidR="004669A2" w:rsidRDefault="004669A2">
                      <w:pPr>
                        <w:pStyle w:val="affff"/>
                      </w:pPr>
                    </w:p>
                    <w:p w14:paraId="1EBCF45E" w14:textId="77777777" w:rsidR="004669A2" w:rsidRDefault="004669A2">
                      <w:pPr>
                        <w:pStyle w:val="affff"/>
                      </w:pPr>
                    </w:p>
                    <w:p w14:paraId="51F77C4F" w14:textId="77777777" w:rsidR="004669A2" w:rsidRDefault="004669A2">
                      <w:pPr>
                        <w:pStyle w:val="affff"/>
                      </w:pPr>
                    </w:p>
                    <w:p w14:paraId="1E68CB74" w14:textId="77777777" w:rsidR="004669A2" w:rsidRDefault="004669A2">
                      <w:pPr>
                        <w:pStyle w:val="affff"/>
                      </w:pPr>
                    </w:p>
                    <w:p w14:paraId="3551D212" w14:textId="77777777" w:rsidR="004669A2" w:rsidRDefault="004669A2">
                      <w:pPr>
                        <w:pStyle w:val="affff"/>
                      </w:pPr>
                    </w:p>
                    <w:p w14:paraId="1EF4C778" w14:textId="77777777" w:rsidR="004669A2" w:rsidRDefault="004669A2">
                      <w:pPr>
                        <w:pStyle w:val="affff"/>
                      </w:pPr>
                    </w:p>
                    <w:p w14:paraId="2F9512A6" w14:textId="77777777" w:rsidR="004669A2" w:rsidRDefault="004669A2">
                      <w:pPr>
                        <w:pStyle w:val="affff"/>
                      </w:pPr>
                    </w:p>
                    <w:p w14:paraId="04F92BCC" w14:textId="77777777" w:rsidR="004669A2" w:rsidRDefault="004669A2">
                      <w:pPr>
                        <w:pStyle w:val="affff"/>
                      </w:pPr>
                    </w:p>
                    <w:p w14:paraId="6611DB24" w14:textId="77777777" w:rsidR="004669A2" w:rsidRDefault="004669A2">
                      <w:pPr>
                        <w:pStyle w:val="affff"/>
                      </w:pPr>
                    </w:p>
                    <w:p w14:paraId="5610F075" w14:textId="77777777" w:rsidR="004669A2" w:rsidRDefault="004669A2">
                      <w:pPr>
                        <w:pStyle w:val="affff"/>
                      </w:pPr>
                    </w:p>
                    <w:p w14:paraId="62E5A66C" w14:textId="77777777" w:rsidR="004669A2" w:rsidRDefault="004669A2">
                      <w:pPr>
                        <w:pStyle w:val="affff"/>
                        <w:jc w:val="both"/>
                      </w:pP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20XX-XX-XX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发布                                      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20XX-XX-XX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6E61B25" wp14:editId="54AC2D16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0"/>
                <wp:wrapNone/>
                <wp:docPr id="15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7E46AA" w14:textId="77777777" w:rsidR="004669A2" w:rsidRDefault="004669A2">
                            <w:pPr>
                              <w:pStyle w:val="21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</w:rPr>
                              <w:t xml:space="preserve">GB/T </w:t>
                            </w:r>
                            <w:r w:rsidRPr="009427C6">
                              <w:rPr>
                                <w:rFonts w:ascii="黑体" w:eastAsia="黑体" w:hAnsi="黑体"/>
                                <w:highlight w:val="yellow"/>
                              </w:rPr>
                              <w:t>XXXXX-20XX</w:t>
                            </w:r>
                          </w:p>
                          <w:p w14:paraId="5169CDA9" w14:textId="77777777" w:rsidR="004669A2" w:rsidRDefault="004669A2">
                            <w:pPr>
                              <w:pStyle w:val="afffff0"/>
                              <w:jc w:val="center"/>
                              <w:rPr>
                                <w:color w:val="0000C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E61B25" id="fmFrame3" o:spid="_x0000_s1030" type="#_x0000_t202" style="position:absolute;left:0;text-align:left;margin-left:0;margin-top:110.35pt;width:456.9pt;height: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" stroked="f">
                <v:textbox inset="0,0,0,0">
                  <w:txbxContent>
                    <w:p w14:paraId="527E46AA" w14:textId="77777777" w:rsidR="004669A2" w:rsidRDefault="004669A2">
                      <w:pPr>
                        <w:pStyle w:val="20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/>
                        </w:rPr>
                        <w:t xml:space="preserve">GB/T </w:t>
                      </w:r>
                      <w:r w:rsidRPr="009427C6">
                        <w:rPr>
                          <w:rFonts w:ascii="黑体" w:eastAsia="黑体" w:hAnsi="黑体"/>
                          <w:highlight w:val="yellow"/>
                        </w:rPr>
                        <w:t>XXXXX-20XX</w:t>
                      </w:r>
                    </w:p>
                    <w:p w14:paraId="5169CDA9" w14:textId="77777777" w:rsidR="004669A2" w:rsidRDefault="004669A2">
                      <w:pPr>
                        <w:pStyle w:val="afffff7"/>
                        <w:jc w:val="center"/>
                        <w:rPr>
                          <w:color w:val="0000CC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C4A8C3E" wp14:editId="02F30BE8">
                <wp:simplePos x="0" y="0"/>
                <wp:positionH relativeFrom="margin">
                  <wp:posOffset>4542155</wp:posOffset>
                </wp:positionH>
                <wp:positionV relativeFrom="margin">
                  <wp:posOffset>107315</wp:posOffset>
                </wp:positionV>
                <wp:extent cx="1182370" cy="720090"/>
                <wp:effectExtent l="0" t="0" r="0" b="3810"/>
                <wp:wrapNone/>
                <wp:docPr id="14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3B1B67" w14:textId="77777777" w:rsidR="004669A2" w:rsidRDefault="004669A2">
                            <w:pPr>
                              <w:pStyle w:val="afff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F4DBE" wp14:editId="2C267A78">
                                  <wp:extent cx="1177290" cy="603250"/>
                                  <wp:effectExtent l="0" t="0" r="3810" b="6350"/>
                                  <wp:docPr id="1" name="Picture 1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图片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729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A8C3E" id="fmFrame8" o:spid="_x0000_s1031" type="#_x0000_t202" style="position:absolute;left:0;text-align:left;margin-left:357.65pt;margin-top:8.45pt;width:93.1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" stroked="f">
                <v:textbox inset="0,0,0,0">
                  <w:txbxContent>
                    <w:p w14:paraId="1E3B1B67" w14:textId="77777777" w:rsidR="004669A2" w:rsidRDefault="004669A2">
                      <w:pPr>
                        <w:pStyle w:val="affff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0F4DBE" wp14:editId="2C267A78">
                            <wp:extent cx="1177290" cy="603250"/>
                            <wp:effectExtent l="0" t="0" r="3810" b="6350"/>
                            <wp:docPr id="1" name="Picture 1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图片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729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B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11C6D9E" wp14:editId="7AA611ED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8890"/>
                <wp:wrapNone/>
                <wp:docPr id="1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575E05" w14:textId="77777777" w:rsidR="004669A2" w:rsidRDefault="004669A2">
                            <w:pPr>
                              <w:pStyle w:val="affff"/>
                            </w:pPr>
                            <w:r>
                              <w:rPr>
                                <w:rFonts w:hint="eastAsia"/>
                              </w:rPr>
                              <w:t>中 华 人 民 共 和 国 国 家 标 准</w:t>
                            </w:r>
                          </w:p>
                          <w:p w14:paraId="5DBE9F96" w14:textId="77777777" w:rsidR="004669A2" w:rsidRDefault="004669A2">
                            <w:pPr>
                              <w:pStyle w:val="affff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1C6D9E" id="fmFrame2" o:spid="_x0000_s1032" type="#_x0000_t202" style="position:absolute;left:0;text-align:left;margin-left:0;margin-top:79.6pt;width:481.9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" stroked="f">
                <v:textbox inset="0,0,0,0">
                  <w:txbxContent>
                    <w:p w14:paraId="27575E05" w14:textId="77777777" w:rsidR="004669A2" w:rsidRDefault="004669A2">
                      <w:pPr>
                        <w:pStyle w:val="affff6"/>
                      </w:pPr>
                      <w:r>
                        <w:rPr>
                          <w:rFonts w:hint="eastAsia"/>
                        </w:rPr>
                        <w:t>中 华 人 民 共 和 国 国 家 标 准</w:t>
                      </w:r>
                    </w:p>
                    <w:p w14:paraId="5DBE9F96" w14:textId="77777777" w:rsidR="004669A2" w:rsidRDefault="004669A2">
                      <w:pPr>
                        <w:pStyle w:val="afffff7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0AA589" wp14:editId="437D5D19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8890"/>
                <wp:wrapNone/>
                <wp:docPr id="12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B70694" w14:textId="77777777" w:rsidR="004669A2" w:rsidRDefault="004669A2">
                            <w:pPr>
                              <w:pStyle w:val="affff5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/>
                              </w:rPr>
                              <w:t>ICS 77.120.99</w:t>
                            </w:r>
                          </w:p>
                          <w:p w14:paraId="0484232D" w14:textId="77777777" w:rsidR="004669A2" w:rsidRDefault="004669A2">
                            <w:pPr>
                              <w:pStyle w:val="affff5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 w:hint="eastAsia"/>
                              </w:rPr>
                              <w:t xml:space="preserve">CCS </w:t>
                            </w:r>
                            <w:r>
                              <w:rPr>
                                <w:rFonts w:ascii="黑体" w:hAnsi="黑体"/>
                              </w:rPr>
                              <w:t>H 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AA589" id="fmFrame1" o:spid="_x0000_s1033" type="#_x0000_t202" style="position:absolute;left:0;text-align:left;margin-left:0;margin-top:0;width:200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" stroked="f">
                <v:textbox inset="0,0,0,0">
                  <w:txbxContent>
                    <w:p w14:paraId="2CB70694" w14:textId="77777777" w:rsidR="004669A2" w:rsidRDefault="004669A2">
                      <w:pPr>
                        <w:pStyle w:val="affffc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/>
                        </w:rPr>
                        <w:t>ICS 77.120.99</w:t>
                      </w:r>
                    </w:p>
                    <w:p w14:paraId="0484232D" w14:textId="77777777" w:rsidR="004669A2" w:rsidRDefault="004669A2">
                      <w:pPr>
                        <w:pStyle w:val="affffc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 w:hint="eastAsia"/>
                        </w:rPr>
                        <w:t xml:space="preserve">CCS </w:t>
                      </w:r>
                      <w:r>
                        <w:rPr>
                          <w:rFonts w:ascii="黑体" w:hAnsi="黑体"/>
                        </w:rPr>
                        <w:t>H 65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B57D4F">
        <w:rPr>
          <w:rFonts w:hint="eastAsia"/>
        </w:rPr>
        <w:t>IIS</w:t>
      </w:r>
    </w:p>
    <w:p w14:paraId="5618CCF8" w14:textId="77777777" w:rsidR="000B506F" w:rsidRDefault="00B57D4F">
      <w:pPr>
        <w:pStyle w:val="af0"/>
      </w:pPr>
      <w:bookmarkStart w:id="1" w:name="SectionMark2"/>
      <w:bookmarkEnd w:id="0"/>
      <w:r>
        <w:rPr>
          <w:rFonts w:hint="eastAsia"/>
        </w:rPr>
        <w:lastRenderedPageBreak/>
        <w:t>前    言</w:t>
      </w:r>
    </w:p>
    <w:p w14:paraId="107C1898" w14:textId="77777777" w:rsidR="000B506F" w:rsidRPr="000C7AC6" w:rsidRDefault="00B57D4F">
      <w:pPr>
        <w:ind w:firstLineChars="200" w:firstLine="420"/>
        <w:rPr>
          <w:rFonts w:asciiTheme="minorEastAsia" w:eastAsiaTheme="minorEastAsia" w:hAnsiTheme="minorEastAsia"/>
        </w:rPr>
      </w:pPr>
      <w:r w:rsidRPr="000C7AC6">
        <w:rPr>
          <w:rFonts w:asciiTheme="minorEastAsia" w:eastAsiaTheme="minorEastAsia" w:hAnsiTheme="minorEastAsia" w:hint="eastAsia"/>
          <w:szCs w:val="21"/>
        </w:rPr>
        <w:t>本文件按照</w:t>
      </w:r>
      <w:r w:rsidRPr="008A3DF0">
        <w:rPr>
          <w:rFonts w:eastAsiaTheme="minorEastAsia"/>
          <w:szCs w:val="21"/>
        </w:rPr>
        <w:t>GB/T 1.1</w:t>
      </w:r>
      <w:r w:rsidR="00A9393C" w:rsidRPr="008A3DF0">
        <w:rPr>
          <w:szCs w:val="21"/>
        </w:rPr>
        <w:t>—</w:t>
      </w:r>
      <w:r w:rsidRPr="008A3DF0">
        <w:rPr>
          <w:rFonts w:eastAsiaTheme="minorEastAsia"/>
          <w:szCs w:val="21"/>
        </w:rPr>
        <w:t>2020</w:t>
      </w:r>
      <w:r w:rsidRPr="000C7AC6">
        <w:rPr>
          <w:rFonts w:asciiTheme="minorEastAsia" w:eastAsiaTheme="minorEastAsia" w:hAnsiTheme="minorEastAsia" w:hint="eastAsia"/>
          <w:szCs w:val="21"/>
        </w:rPr>
        <w:t>《标准化工作导则第</w:t>
      </w:r>
      <w:r w:rsidRPr="000C7AC6">
        <w:rPr>
          <w:rFonts w:asciiTheme="minorEastAsia" w:eastAsiaTheme="minorEastAsia" w:hAnsiTheme="minorEastAsia"/>
          <w:szCs w:val="21"/>
        </w:rPr>
        <w:t>1</w:t>
      </w:r>
      <w:r w:rsidRPr="000C7AC6">
        <w:rPr>
          <w:rFonts w:asciiTheme="minorEastAsia" w:eastAsiaTheme="minorEastAsia" w:hAnsiTheme="minorEastAsia" w:hint="eastAsia"/>
          <w:szCs w:val="21"/>
        </w:rPr>
        <w:t>部分：标准化文件的结构和起草规则》的规定起草</w:t>
      </w:r>
      <w:r w:rsidRPr="000C7AC6">
        <w:rPr>
          <w:rFonts w:asciiTheme="minorEastAsia" w:eastAsiaTheme="minorEastAsia" w:hAnsiTheme="minorEastAsia" w:hint="eastAsia"/>
        </w:rPr>
        <w:t>。</w:t>
      </w:r>
    </w:p>
    <w:p w14:paraId="03C8322D" w14:textId="77777777" w:rsidR="000B506F" w:rsidRPr="000C7AC6" w:rsidRDefault="00B57D4F">
      <w:pPr>
        <w:pStyle w:val="afff2"/>
        <w:ind w:firstLine="420"/>
        <w:rPr>
          <w:rFonts w:asciiTheme="minorEastAsia" w:eastAsiaTheme="minorEastAsia" w:hAnsiTheme="minorEastAsia"/>
          <w:szCs w:val="21"/>
        </w:rPr>
      </w:pPr>
      <w:r w:rsidRPr="000C7AC6">
        <w:rPr>
          <w:rFonts w:asciiTheme="minorEastAsia" w:eastAsiaTheme="minorEastAsia" w:hAnsiTheme="minorEastAsia" w:hint="eastAsia"/>
          <w:szCs w:val="21"/>
        </w:rPr>
        <w:t>请注意本文件的某些内容可能涉及专利。本文件的发布机构不承担识别专利的责任。</w:t>
      </w:r>
    </w:p>
    <w:p w14:paraId="3239893E" w14:textId="77777777" w:rsidR="000B506F" w:rsidRPr="00CC2675" w:rsidRDefault="00B57D4F">
      <w:pPr>
        <w:ind w:firstLineChars="200" w:firstLine="420"/>
        <w:rPr>
          <w:rFonts w:eastAsiaTheme="minorEastAsia"/>
        </w:rPr>
      </w:pPr>
      <w:r w:rsidRPr="000C7AC6">
        <w:rPr>
          <w:rFonts w:asciiTheme="minorEastAsia" w:eastAsiaTheme="minorEastAsia" w:hAnsiTheme="minorEastAsia" w:hint="eastAsia"/>
        </w:rPr>
        <w:t>本文件由全国稀土标准化技术委员会</w:t>
      </w:r>
      <w:r w:rsidRPr="00CC2675">
        <w:rPr>
          <w:rFonts w:eastAsiaTheme="minorEastAsia" w:hAnsiTheme="minorEastAsia"/>
        </w:rPr>
        <w:t>（</w:t>
      </w:r>
      <w:r w:rsidRPr="00CC2675">
        <w:rPr>
          <w:rFonts w:eastAsiaTheme="minorEastAsia"/>
        </w:rPr>
        <w:t>SAC/TC 229</w:t>
      </w:r>
      <w:r w:rsidRPr="00CC2675">
        <w:rPr>
          <w:rFonts w:eastAsiaTheme="minorEastAsia" w:hAnsiTheme="minorEastAsia"/>
        </w:rPr>
        <w:t>）归口。</w:t>
      </w:r>
    </w:p>
    <w:p w14:paraId="6452DF65" w14:textId="39D71C3C" w:rsidR="000B506F" w:rsidRPr="000C7AC6" w:rsidRDefault="00945502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本文件起草单位：</w:t>
      </w:r>
      <w:r w:rsidR="00A17444">
        <w:rPr>
          <w:rFonts w:asciiTheme="minorEastAsia" w:eastAsiaTheme="minorEastAsia" w:hAnsiTheme="minorEastAsia" w:hint="eastAsia"/>
        </w:rPr>
        <w:t>有</w:t>
      </w:r>
      <w:proofErr w:type="gramStart"/>
      <w:r w:rsidR="00A17444">
        <w:rPr>
          <w:rFonts w:asciiTheme="minorEastAsia" w:eastAsiaTheme="minorEastAsia" w:hAnsiTheme="minorEastAsia" w:hint="eastAsia"/>
        </w:rPr>
        <w:t>研</w:t>
      </w:r>
      <w:proofErr w:type="gramEnd"/>
      <w:r w:rsidR="00A17444">
        <w:rPr>
          <w:rFonts w:asciiTheme="minorEastAsia" w:eastAsiaTheme="minorEastAsia" w:hAnsiTheme="minorEastAsia" w:hint="eastAsia"/>
        </w:rPr>
        <w:t>稀土新材料股份有限公司、</w:t>
      </w:r>
      <w:proofErr w:type="gramStart"/>
      <w:r w:rsidR="00A17444" w:rsidRPr="00A17444">
        <w:rPr>
          <w:rFonts w:asciiTheme="minorEastAsia" w:eastAsiaTheme="minorEastAsia" w:hAnsiTheme="minorEastAsia" w:hint="eastAsia"/>
        </w:rPr>
        <w:t>宁</w:t>
      </w:r>
      <w:bookmarkStart w:id="2" w:name="_Hlk108786660"/>
      <w:r w:rsidR="00A17444">
        <w:rPr>
          <w:rFonts w:asciiTheme="minorEastAsia" w:eastAsiaTheme="minorEastAsia" w:hAnsiTheme="minorEastAsia" w:hint="eastAsia"/>
        </w:rPr>
        <w:t>波韵升</w:t>
      </w:r>
      <w:r w:rsidR="00205039">
        <w:rPr>
          <w:rFonts w:asciiTheme="minorEastAsia" w:eastAsiaTheme="minorEastAsia" w:hAnsiTheme="minorEastAsia" w:hint="eastAsia"/>
        </w:rPr>
        <w:t>粘结磁体</w:t>
      </w:r>
      <w:proofErr w:type="gramEnd"/>
      <w:r w:rsidR="00A17444">
        <w:rPr>
          <w:rFonts w:asciiTheme="minorEastAsia" w:eastAsiaTheme="minorEastAsia" w:hAnsiTheme="minorEastAsia" w:hint="eastAsia"/>
        </w:rPr>
        <w:t>有限公司、</w:t>
      </w:r>
      <w:r w:rsidR="00A17444" w:rsidRPr="00A17444">
        <w:rPr>
          <w:rFonts w:asciiTheme="minorEastAsia" w:eastAsiaTheme="minorEastAsia" w:hAnsiTheme="minorEastAsia" w:hint="eastAsia"/>
        </w:rPr>
        <w:t>杭州千</w:t>
      </w:r>
      <w:proofErr w:type="gramStart"/>
      <w:r w:rsidR="00A17444" w:rsidRPr="00A17444">
        <w:rPr>
          <w:rFonts w:asciiTheme="minorEastAsia" w:eastAsiaTheme="minorEastAsia" w:hAnsiTheme="minorEastAsia" w:hint="eastAsia"/>
        </w:rPr>
        <w:t>石科技</w:t>
      </w:r>
      <w:proofErr w:type="gramEnd"/>
      <w:r w:rsidR="00A17444" w:rsidRPr="00A17444">
        <w:rPr>
          <w:rFonts w:asciiTheme="minorEastAsia" w:eastAsiaTheme="minorEastAsia" w:hAnsiTheme="minorEastAsia" w:hint="eastAsia"/>
        </w:rPr>
        <w:t>有限公司、安徽大地熊新材料股份有限公司、北京中科三环高技术股份有限公司、</w:t>
      </w:r>
      <w:r w:rsidR="00C0619C" w:rsidRPr="00A17444">
        <w:rPr>
          <w:rFonts w:asciiTheme="minorEastAsia" w:eastAsiaTheme="minorEastAsia" w:hAnsiTheme="minorEastAsia" w:hint="eastAsia"/>
        </w:rPr>
        <w:t>北京工业大学、</w:t>
      </w:r>
      <w:r w:rsidR="00A02F55" w:rsidRPr="00A17444">
        <w:rPr>
          <w:rFonts w:asciiTheme="minorEastAsia" w:eastAsiaTheme="minorEastAsia" w:hAnsiTheme="minorEastAsia" w:hint="eastAsia"/>
        </w:rPr>
        <w:t>有</w:t>
      </w:r>
      <w:proofErr w:type="gramStart"/>
      <w:r w:rsidR="00A02F55" w:rsidRPr="00A17444">
        <w:rPr>
          <w:rFonts w:asciiTheme="minorEastAsia" w:eastAsiaTheme="minorEastAsia" w:hAnsiTheme="minorEastAsia" w:hint="eastAsia"/>
        </w:rPr>
        <w:t>研</w:t>
      </w:r>
      <w:proofErr w:type="gramEnd"/>
      <w:r w:rsidR="00A02F55" w:rsidRPr="00A17444">
        <w:rPr>
          <w:rFonts w:asciiTheme="minorEastAsia" w:eastAsiaTheme="minorEastAsia" w:hAnsiTheme="minorEastAsia" w:hint="eastAsia"/>
        </w:rPr>
        <w:t>土（荣成）有限公司、</w:t>
      </w:r>
      <w:r w:rsidR="00205039" w:rsidRPr="00A17444">
        <w:rPr>
          <w:rFonts w:asciiTheme="minorEastAsia" w:eastAsiaTheme="minorEastAsia" w:hAnsiTheme="minorEastAsia" w:hint="eastAsia"/>
        </w:rPr>
        <w:t>包头稀土研究院、有</w:t>
      </w:r>
      <w:proofErr w:type="gramStart"/>
      <w:r w:rsidR="00205039" w:rsidRPr="00A17444">
        <w:rPr>
          <w:rFonts w:asciiTheme="minorEastAsia" w:eastAsiaTheme="minorEastAsia" w:hAnsiTheme="minorEastAsia" w:hint="eastAsia"/>
        </w:rPr>
        <w:t>研</w:t>
      </w:r>
      <w:proofErr w:type="gramEnd"/>
      <w:r w:rsidR="00205039" w:rsidRPr="00A17444">
        <w:rPr>
          <w:rFonts w:asciiTheme="minorEastAsia" w:eastAsiaTheme="minorEastAsia" w:hAnsiTheme="minorEastAsia" w:hint="eastAsia"/>
        </w:rPr>
        <w:t>稀土高技术有限公司</w:t>
      </w:r>
      <w:r w:rsidR="00205039">
        <w:rPr>
          <w:rFonts w:asciiTheme="minorEastAsia" w:eastAsiaTheme="minorEastAsia" w:hAnsiTheme="minorEastAsia" w:hint="eastAsia"/>
        </w:rPr>
        <w:t>、</w:t>
      </w:r>
      <w:r w:rsidR="00A02F55" w:rsidRPr="00A17444">
        <w:rPr>
          <w:rFonts w:asciiTheme="minorEastAsia" w:eastAsiaTheme="minorEastAsia" w:hAnsiTheme="minorEastAsia" w:hint="eastAsia"/>
        </w:rPr>
        <w:t>包头天和磁材科技股份有限公司、</w:t>
      </w:r>
      <w:proofErr w:type="gramStart"/>
      <w:r w:rsidR="00A17444" w:rsidRPr="00A17444">
        <w:rPr>
          <w:rFonts w:asciiTheme="minorEastAsia" w:eastAsiaTheme="minorEastAsia" w:hAnsiTheme="minorEastAsia" w:hint="eastAsia"/>
        </w:rPr>
        <w:t>虔</w:t>
      </w:r>
      <w:proofErr w:type="gramEnd"/>
      <w:r w:rsidR="00A17444" w:rsidRPr="00A17444">
        <w:rPr>
          <w:rFonts w:asciiTheme="minorEastAsia" w:eastAsiaTheme="minorEastAsia" w:hAnsiTheme="minorEastAsia" w:hint="eastAsia"/>
        </w:rPr>
        <w:t>东稀土集团股份有限公司、</w:t>
      </w:r>
      <w:r w:rsidR="00A17444" w:rsidRPr="00335020">
        <w:rPr>
          <w:rFonts w:asciiTheme="minorEastAsia" w:eastAsiaTheme="minorEastAsia" w:hAnsiTheme="minorEastAsia" w:hint="eastAsia"/>
        </w:rPr>
        <w:t>包头稀土新材料技术研发中心</w:t>
      </w:r>
      <w:r w:rsidR="00A17444" w:rsidRPr="00A17444">
        <w:rPr>
          <w:rFonts w:asciiTheme="minorEastAsia" w:eastAsiaTheme="minorEastAsia" w:hAnsiTheme="minorEastAsia" w:hint="eastAsia"/>
        </w:rPr>
        <w:t>、</w:t>
      </w:r>
      <w:r w:rsidR="00205039" w:rsidRPr="00A17444">
        <w:rPr>
          <w:rFonts w:asciiTheme="minorEastAsia" w:eastAsiaTheme="minorEastAsia" w:hAnsiTheme="minorEastAsia" w:hint="eastAsia"/>
        </w:rPr>
        <w:t>江西中石新材料有限公司、</w:t>
      </w:r>
      <w:r w:rsidR="00A02F55" w:rsidRPr="00A02F55">
        <w:rPr>
          <w:rFonts w:hint="eastAsia"/>
        </w:rPr>
        <w:t>有色金属技术经济研究院有限责任公司</w:t>
      </w:r>
      <w:r w:rsidR="00A02F55">
        <w:rPr>
          <w:rFonts w:hint="eastAsia"/>
        </w:rPr>
        <w:t>、</w:t>
      </w:r>
      <w:r w:rsidR="00A17444" w:rsidRPr="00A17444">
        <w:rPr>
          <w:rFonts w:asciiTheme="minorEastAsia" w:eastAsiaTheme="minorEastAsia" w:hAnsiTheme="minorEastAsia" w:hint="eastAsia"/>
        </w:rPr>
        <w:t>北矿磁材科技股份有限公司</w:t>
      </w:r>
      <w:bookmarkEnd w:id="2"/>
    </w:p>
    <w:p w14:paraId="5A5117A8" w14:textId="77777777" w:rsidR="000B506F" w:rsidRPr="000C7AC6" w:rsidRDefault="00B57D4F">
      <w:pPr>
        <w:ind w:firstLineChars="200" w:firstLine="420"/>
        <w:rPr>
          <w:rFonts w:asciiTheme="minorEastAsia" w:eastAsiaTheme="minorEastAsia" w:hAnsiTheme="minorEastAsia"/>
        </w:rPr>
      </w:pPr>
      <w:r w:rsidRPr="000C7AC6">
        <w:rPr>
          <w:rFonts w:asciiTheme="minorEastAsia" w:eastAsiaTheme="minorEastAsia" w:hAnsiTheme="minorEastAsia" w:hint="eastAsia"/>
        </w:rPr>
        <w:t>本文件主要起草人：</w:t>
      </w:r>
    </w:p>
    <w:p w14:paraId="74056C6F" w14:textId="77777777" w:rsidR="000B506F" w:rsidRPr="00CC2675" w:rsidRDefault="000B506F">
      <w:pPr>
        <w:jc w:val="center"/>
      </w:pPr>
    </w:p>
    <w:p w14:paraId="0F1DC774" w14:textId="77777777" w:rsidR="000B506F" w:rsidRPr="00796ED4" w:rsidRDefault="000B506F">
      <w:pPr>
        <w:jc w:val="center"/>
      </w:pPr>
    </w:p>
    <w:p w14:paraId="04795AA0" w14:textId="55FDE559" w:rsidR="000B506F" w:rsidRDefault="00B57D4F">
      <w:pPr>
        <w:tabs>
          <w:tab w:val="left" w:pos="5448"/>
        </w:tabs>
        <w:jc w:val="left"/>
      </w:pPr>
      <w:r>
        <w:tab/>
      </w:r>
    </w:p>
    <w:p w14:paraId="3E96696B" w14:textId="77777777" w:rsidR="000B506F" w:rsidRPr="00025D7D" w:rsidRDefault="000B506F">
      <w:pPr>
        <w:jc w:val="center"/>
      </w:pPr>
    </w:p>
    <w:p w14:paraId="2B56F7AD" w14:textId="77777777" w:rsidR="000B506F" w:rsidRDefault="000B506F"/>
    <w:p w14:paraId="42687E77" w14:textId="77777777" w:rsidR="000B506F" w:rsidRDefault="000B506F"/>
    <w:p w14:paraId="3DC8742C" w14:textId="77777777" w:rsidR="000B506F" w:rsidRDefault="000B506F"/>
    <w:p w14:paraId="4E1D86C3" w14:textId="77777777" w:rsidR="000B506F" w:rsidRDefault="000B506F"/>
    <w:p w14:paraId="5DC7CB51" w14:textId="77777777" w:rsidR="000B506F" w:rsidRDefault="000B506F"/>
    <w:p w14:paraId="54CFD284" w14:textId="77777777" w:rsidR="000B506F" w:rsidRDefault="000B506F"/>
    <w:p w14:paraId="43CC07F7" w14:textId="77777777" w:rsidR="000B506F" w:rsidRDefault="000B506F"/>
    <w:p w14:paraId="055A6BCC" w14:textId="77777777" w:rsidR="000B506F" w:rsidRDefault="000B506F"/>
    <w:p w14:paraId="78E61526" w14:textId="77777777" w:rsidR="000B506F" w:rsidRDefault="000B506F"/>
    <w:p w14:paraId="2DC63ACE" w14:textId="77777777" w:rsidR="000B506F" w:rsidRDefault="000B506F"/>
    <w:p w14:paraId="28CACF2C" w14:textId="77777777" w:rsidR="000B506F" w:rsidRDefault="000B506F"/>
    <w:p w14:paraId="077A98C4" w14:textId="77777777" w:rsidR="000B506F" w:rsidRDefault="000B506F"/>
    <w:p w14:paraId="05433926" w14:textId="77777777" w:rsidR="000B506F" w:rsidRDefault="000B506F"/>
    <w:p w14:paraId="7EF42524" w14:textId="77777777" w:rsidR="000B506F" w:rsidRDefault="000B506F"/>
    <w:p w14:paraId="7741DB13" w14:textId="77777777" w:rsidR="000B506F" w:rsidRDefault="000B506F"/>
    <w:p w14:paraId="347E51A1" w14:textId="77777777" w:rsidR="000B506F" w:rsidRDefault="000B506F"/>
    <w:p w14:paraId="6D0E4C5A" w14:textId="77777777" w:rsidR="000B506F" w:rsidRDefault="000B506F"/>
    <w:p w14:paraId="589401BE" w14:textId="77777777" w:rsidR="000B506F" w:rsidRDefault="000B506F"/>
    <w:p w14:paraId="4113C957" w14:textId="77777777" w:rsidR="000B506F" w:rsidRDefault="000B506F"/>
    <w:p w14:paraId="2F1FD6FD" w14:textId="77777777" w:rsidR="000B506F" w:rsidRDefault="000B506F"/>
    <w:p w14:paraId="73876D37" w14:textId="77777777" w:rsidR="000B506F" w:rsidRDefault="000B506F"/>
    <w:p w14:paraId="2D75D7DC" w14:textId="77777777" w:rsidR="000B506F" w:rsidRDefault="000B506F"/>
    <w:p w14:paraId="1CE6D696" w14:textId="77777777" w:rsidR="001460D7" w:rsidRDefault="001460D7"/>
    <w:p w14:paraId="5EC2ECCA" w14:textId="77777777" w:rsidR="001460D7" w:rsidRDefault="001460D7"/>
    <w:p w14:paraId="7702F957" w14:textId="77777777" w:rsidR="000B506F" w:rsidRDefault="000B506F"/>
    <w:p w14:paraId="48247764" w14:textId="77777777" w:rsidR="000B506F" w:rsidRPr="001460D7" w:rsidRDefault="000B506F"/>
    <w:p w14:paraId="3A0509AD" w14:textId="77777777" w:rsidR="000B506F" w:rsidRDefault="000B506F"/>
    <w:p w14:paraId="6E50FD39" w14:textId="77777777" w:rsidR="000B506F" w:rsidRDefault="00B57D4F">
      <w:pPr>
        <w:tabs>
          <w:tab w:val="left" w:pos="3420"/>
        </w:tabs>
        <w:rPr>
          <w:sz w:val="32"/>
          <w:szCs w:val="32"/>
        </w:rPr>
      </w:pPr>
      <w:r>
        <w:tab/>
      </w:r>
      <w:proofErr w:type="gramStart"/>
      <w:r w:rsidR="001460D7" w:rsidRPr="001460D7">
        <w:rPr>
          <w:rFonts w:ascii="黑体" w:eastAsia="黑体" w:hint="eastAsia"/>
          <w:sz w:val="32"/>
          <w:szCs w:val="32"/>
        </w:rPr>
        <w:t>钐铁氮</w:t>
      </w:r>
      <w:proofErr w:type="gramEnd"/>
      <w:r w:rsidR="001460D7" w:rsidRPr="001460D7">
        <w:rPr>
          <w:rFonts w:ascii="黑体" w:eastAsia="黑体" w:hint="eastAsia"/>
          <w:sz w:val="32"/>
          <w:szCs w:val="32"/>
        </w:rPr>
        <w:t>粘结永磁粉</w:t>
      </w:r>
    </w:p>
    <w:p w14:paraId="340F6992" w14:textId="77777777" w:rsidR="000B506F" w:rsidRDefault="00B57D4F" w:rsidP="00EF7552">
      <w:pPr>
        <w:spacing w:beforeLines="100" w:before="312" w:afterLines="100" w:after="312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1 范围</w:t>
      </w:r>
    </w:p>
    <w:p w14:paraId="4E51D53D" w14:textId="77777777" w:rsidR="000B506F" w:rsidRPr="000C7AC6" w:rsidRDefault="00B57D4F">
      <w:pPr>
        <w:ind w:firstLineChars="200" w:firstLine="420"/>
        <w:rPr>
          <w:rFonts w:ascii="宋体" w:hAnsi="宋体"/>
        </w:rPr>
      </w:pPr>
      <w:r w:rsidRPr="000C7AC6">
        <w:rPr>
          <w:rFonts w:ascii="宋体" w:hAnsi="宋体" w:hint="eastAsia"/>
        </w:rPr>
        <w:t>本文件规定了</w:t>
      </w:r>
      <w:proofErr w:type="gramStart"/>
      <w:r w:rsidR="008900C1" w:rsidRPr="008900C1">
        <w:rPr>
          <w:rFonts w:ascii="宋体" w:hAnsi="宋体" w:hint="eastAsia"/>
        </w:rPr>
        <w:t>钐铁氮</w:t>
      </w:r>
      <w:proofErr w:type="gramEnd"/>
      <w:r w:rsidR="008900C1" w:rsidRPr="008900C1">
        <w:rPr>
          <w:rFonts w:ascii="宋体" w:hAnsi="宋体" w:hint="eastAsia"/>
        </w:rPr>
        <w:t>粘结永磁粉的</w:t>
      </w:r>
      <w:r w:rsidRPr="000C7AC6">
        <w:rPr>
          <w:rFonts w:ascii="宋体" w:hAnsi="宋体" w:hint="eastAsia"/>
        </w:rPr>
        <w:t>分类与牌号</w:t>
      </w:r>
      <w:r w:rsidRPr="000C7AC6">
        <w:rPr>
          <w:rFonts w:ascii="宋体" w:hAnsi="宋体"/>
        </w:rPr>
        <w:t>、</w:t>
      </w:r>
      <w:r w:rsidR="007B1A4F">
        <w:rPr>
          <w:rFonts w:ascii="宋体" w:hAnsi="宋体" w:hint="eastAsia"/>
        </w:rPr>
        <w:t>要求、试验方法、检验规则、包装、标志、运输、贮存及随行文件。</w:t>
      </w:r>
    </w:p>
    <w:p w14:paraId="346E5EC7" w14:textId="05E6B696" w:rsidR="000B506F" w:rsidRPr="000C7AC6" w:rsidRDefault="00B57D4F">
      <w:pPr>
        <w:ind w:firstLineChars="200" w:firstLine="420"/>
        <w:rPr>
          <w:rFonts w:ascii="宋体" w:hAnsi="宋体"/>
        </w:rPr>
      </w:pPr>
      <w:r w:rsidRPr="000C7AC6">
        <w:rPr>
          <w:rFonts w:ascii="宋体" w:hAnsi="宋体" w:hint="eastAsia"/>
        </w:rPr>
        <w:t>本文件适用于</w:t>
      </w:r>
      <w:r w:rsidR="00E71A8A">
        <w:rPr>
          <w:rFonts w:ascii="宋体" w:hAnsi="宋体" w:hint="eastAsia"/>
        </w:rPr>
        <w:t>各向同性和各向异性</w:t>
      </w:r>
      <w:proofErr w:type="gramStart"/>
      <w:r w:rsidR="008900C1" w:rsidRPr="008900C1">
        <w:rPr>
          <w:rFonts w:ascii="宋体" w:hAnsi="宋体" w:hint="eastAsia"/>
        </w:rPr>
        <w:t>钐铁氮</w:t>
      </w:r>
      <w:proofErr w:type="gramEnd"/>
      <w:r w:rsidR="008900C1" w:rsidRPr="008900C1">
        <w:rPr>
          <w:rFonts w:ascii="宋体" w:hAnsi="宋体" w:hint="eastAsia"/>
        </w:rPr>
        <w:t>粘结</w:t>
      </w:r>
      <w:r w:rsidR="008900C1">
        <w:rPr>
          <w:rFonts w:ascii="宋体" w:hAnsi="宋体" w:hint="eastAsia"/>
        </w:rPr>
        <w:t>永磁粉</w:t>
      </w:r>
      <w:r w:rsidR="00573AE0">
        <w:rPr>
          <w:rFonts w:ascii="宋体" w:hAnsi="宋体" w:hint="eastAsia"/>
        </w:rPr>
        <w:t>（以下简称</w:t>
      </w:r>
      <w:r w:rsidR="00A65BF8">
        <w:rPr>
          <w:rFonts w:ascii="宋体" w:hAnsi="宋体" w:hint="eastAsia"/>
        </w:rPr>
        <w:t>“永磁粉”</w:t>
      </w:r>
      <w:r w:rsidR="00573AE0">
        <w:rPr>
          <w:rFonts w:ascii="宋体" w:hAnsi="宋体" w:hint="eastAsia"/>
        </w:rPr>
        <w:t>）</w:t>
      </w:r>
      <w:r w:rsidR="008900C1">
        <w:rPr>
          <w:rFonts w:ascii="宋体" w:hAnsi="宋体" w:hint="eastAsia"/>
        </w:rPr>
        <w:t>，</w:t>
      </w:r>
      <w:r w:rsidRPr="003211D6">
        <w:rPr>
          <w:rFonts w:ascii="宋体" w:hAnsi="宋体" w:hint="eastAsia"/>
          <w:color w:val="000000"/>
          <w:szCs w:val="21"/>
        </w:rPr>
        <w:t>该</w:t>
      </w:r>
      <w:r w:rsidR="00972409">
        <w:rPr>
          <w:rFonts w:ascii="宋体" w:hAnsi="宋体" w:hint="eastAsia"/>
          <w:color w:val="000000"/>
          <w:szCs w:val="21"/>
        </w:rPr>
        <w:t>永</w:t>
      </w:r>
      <w:r w:rsidRPr="003211D6">
        <w:rPr>
          <w:rFonts w:ascii="宋体" w:hAnsi="宋体" w:hint="eastAsia"/>
          <w:color w:val="000000"/>
          <w:szCs w:val="21"/>
        </w:rPr>
        <w:t>磁粉可用于模压、注塑、挤压和压延等成型工艺制造粘结磁体。</w:t>
      </w:r>
    </w:p>
    <w:p w14:paraId="0936B510" w14:textId="77777777" w:rsidR="000B506F" w:rsidRDefault="00B57D4F" w:rsidP="00EF7552">
      <w:pPr>
        <w:spacing w:beforeLines="100" w:before="312" w:afterLines="100" w:after="312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2 规范性引用文件</w:t>
      </w:r>
    </w:p>
    <w:p w14:paraId="47ED496C" w14:textId="77777777" w:rsidR="002437AC" w:rsidRDefault="00B57D4F" w:rsidP="00337740">
      <w:pPr>
        <w:tabs>
          <w:tab w:val="left" w:pos="1950"/>
        </w:tabs>
        <w:ind w:firstLineChars="200" w:firstLine="420"/>
        <w:rPr>
          <w:rFonts w:hAnsi="宋体"/>
        </w:rPr>
      </w:pPr>
      <w:r w:rsidRPr="000C7AC6">
        <w:rPr>
          <w:rFonts w:hAnsi="宋体" w:hint="eastAsia"/>
        </w:rPr>
        <w:t>下列文件</w:t>
      </w:r>
      <w:r w:rsidRPr="000C7AC6">
        <w:rPr>
          <w:rFonts w:hAnsi="宋体" w:hint="eastAsia"/>
          <w:szCs w:val="21"/>
        </w:rPr>
        <w:t>中的内容通过文中的规范性引用而构成本文件必不可少的条款。其中，</w:t>
      </w:r>
      <w:r w:rsidRPr="000C7AC6">
        <w:rPr>
          <w:rFonts w:hAnsi="宋体" w:hint="eastAsia"/>
        </w:rPr>
        <w:t>注日期的引用文件，仅该日期对应的版本适用于本文件；不注日期的引用文件，其最新版本（包括所有的修改单）适用于本文件。</w:t>
      </w:r>
    </w:p>
    <w:p w14:paraId="22C65798" w14:textId="31453ACB" w:rsidR="00337740" w:rsidRPr="009B6C2E" w:rsidRDefault="00337740" w:rsidP="00337740">
      <w:pPr>
        <w:tabs>
          <w:tab w:val="left" w:pos="1950"/>
        </w:tabs>
        <w:ind w:firstLineChars="200" w:firstLine="420"/>
        <w:rPr>
          <w:szCs w:val="21"/>
        </w:rPr>
      </w:pPr>
      <w:r w:rsidRPr="009B6C2E">
        <w:rPr>
          <w:szCs w:val="21"/>
        </w:rPr>
        <w:t>GB/T 1479.1</w:t>
      </w:r>
      <w:r w:rsidRPr="009B6C2E">
        <w:rPr>
          <w:rFonts w:hint="eastAsia"/>
          <w:szCs w:val="21"/>
        </w:rPr>
        <w:t xml:space="preserve">  </w:t>
      </w:r>
      <w:r w:rsidRPr="009B6C2E">
        <w:rPr>
          <w:rFonts w:hAnsi="宋体"/>
          <w:szCs w:val="21"/>
        </w:rPr>
        <w:t>金属粉末</w:t>
      </w:r>
      <w:r w:rsidRPr="009B6C2E">
        <w:rPr>
          <w:rFonts w:hAnsi="宋体" w:hint="eastAsia"/>
          <w:szCs w:val="21"/>
        </w:rPr>
        <w:t xml:space="preserve"> </w:t>
      </w:r>
      <w:r w:rsidRPr="009B6C2E">
        <w:rPr>
          <w:rFonts w:hAnsi="宋体"/>
          <w:szCs w:val="21"/>
        </w:rPr>
        <w:t>松装密度的测定</w:t>
      </w:r>
      <w:r w:rsidRPr="009B6C2E">
        <w:rPr>
          <w:rFonts w:hAnsi="宋体" w:hint="eastAsia"/>
          <w:szCs w:val="21"/>
        </w:rPr>
        <w:t xml:space="preserve"> </w:t>
      </w:r>
      <w:r w:rsidRPr="009B6C2E">
        <w:rPr>
          <w:rFonts w:hAnsi="宋体"/>
          <w:szCs w:val="21"/>
        </w:rPr>
        <w:t>第</w:t>
      </w:r>
      <w:r w:rsidRPr="009B6C2E">
        <w:rPr>
          <w:szCs w:val="21"/>
        </w:rPr>
        <w:t>1</w:t>
      </w:r>
      <w:r w:rsidRPr="009B6C2E">
        <w:rPr>
          <w:rFonts w:hAnsi="宋体"/>
          <w:szCs w:val="21"/>
        </w:rPr>
        <w:t>部分：漏斗法</w:t>
      </w:r>
    </w:p>
    <w:p w14:paraId="2E1B1F49" w14:textId="3ACBD1A4" w:rsidR="00337740" w:rsidRPr="009B6C2E" w:rsidRDefault="00337740" w:rsidP="00337740">
      <w:pPr>
        <w:tabs>
          <w:tab w:val="left" w:pos="1950"/>
        </w:tabs>
        <w:ind w:firstLineChars="200" w:firstLine="420"/>
        <w:rPr>
          <w:szCs w:val="21"/>
        </w:rPr>
      </w:pPr>
      <w:r w:rsidRPr="009B6C2E">
        <w:rPr>
          <w:szCs w:val="21"/>
        </w:rPr>
        <w:t>GB/T 1480</w:t>
      </w:r>
      <w:r w:rsidRPr="009B6C2E">
        <w:rPr>
          <w:rFonts w:hint="eastAsia"/>
          <w:szCs w:val="21"/>
        </w:rPr>
        <w:t xml:space="preserve">  </w:t>
      </w:r>
      <w:r w:rsidRPr="009B6C2E">
        <w:rPr>
          <w:rFonts w:hAnsi="宋体"/>
          <w:szCs w:val="21"/>
        </w:rPr>
        <w:t>金属粉末</w:t>
      </w:r>
      <w:r w:rsidRPr="009B6C2E">
        <w:rPr>
          <w:rFonts w:hAnsi="宋体" w:hint="eastAsia"/>
          <w:szCs w:val="21"/>
        </w:rPr>
        <w:t xml:space="preserve"> </w:t>
      </w:r>
      <w:r w:rsidRPr="009B6C2E">
        <w:rPr>
          <w:rFonts w:hAnsi="宋体"/>
          <w:szCs w:val="21"/>
        </w:rPr>
        <w:t>干筛分法测定粒度</w:t>
      </w:r>
    </w:p>
    <w:p w14:paraId="618C0EC8" w14:textId="38364883" w:rsidR="00337740" w:rsidRPr="009B6C2E" w:rsidRDefault="00337740" w:rsidP="00337740">
      <w:pPr>
        <w:tabs>
          <w:tab w:val="left" w:pos="1950"/>
        </w:tabs>
        <w:ind w:firstLineChars="200" w:firstLine="420"/>
        <w:rPr>
          <w:szCs w:val="21"/>
        </w:rPr>
      </w:pPr>
      <w:r w:rsidRPr="009B6C2E">
        <w:rPr>
          <w:szCs w:val="21"/>
        </w:rPr>
        <w:t>GB/T 321</w:t>
      </w:r>
      <w:r w:rsidRPr="009B6C2E">
        <w:rPr>
          <w:rFonts w:hint="eastAsia"/>
          <w:szCs w:val="21"/>
        </w:rPr>
        <w:t xml:space="preserve">7  </w:t>
      </w:r>
      <w:r w:rsidRPr="009B6C2E">
        <w:rPr>
          <w:rFonts w:hAnsi="宋体"/>
          <w:szCs w:val="21"/>
        </w:rPr>
        <w:t>永磁（硬磁）材料</w:t>
      </w:r>
      <w:r w:rsidRPr="009B6C2E">
        <w:rPr>
          <w:rFonts w:hAnsi="宋体" w:hint="eastAsia"/>
          <w:szCs w:val="21"/>
        </w:rPr>
        <w:t xml:space="preserve"> </w:t>
      </w:r>
      <w:r w:rsidRPr="009B6C2E">
        <w:rPr>
          <w:rFonts w:hAnsi="宋体"/>
          <w:szCs w:val="21"/>
        </w:rPr>
        <w:t>磁性试验方法</w:t>
      </w:r>
    </w:p>
    <w:p w14:paraId="551FF1A3" w14:textId="15888B74" w:rsidR="00337740" w:rsidRPr="009B6C2E" w:rsidRDefault="00337740" w:rsidP="00337740">
      <w:pPr>
        <w:pStyle w:val="afff2"/>
        <w:adjustRightInd w:val="0"/>
        <w:snapToGrid w:val="0"/>
        <w:spacing w:line="320" w:lineRule="exact"/>
        <w:ind w:firstLine="420"/>
        <w:rPr>
          <w:rFonts w:ascii="Times New Roman"/>
          <w:szCs w:val="21"/>
        </w:rPr>
      </w:pPr>
      <w:r w:rsidRPr="009B6C2E">
        <w:rPr>
          <w:rFonts w:ascii="Times New Roman"/>
          <w:szCs w:val="21"/>
        </w:rPr>
        <w:t>GB/T 3850</w:t>
      </w:r>
      <w:r w:rsidRPr="009B6C2E">
        <w:rPr>
          <w:rFonts w:ascii="Times New Roman" w:hint="eastAsia"/>
          <w:szCs w:val="21"/>
        </w:rPr>
        <w:t xml:space="preserve">  </w:t>
      </w:r>
      <w:r w:rsidRPr="009B6C2E">
        <w:rPr>
          <w:rFonts w:ascii="Times New Roman" w:hAnsi="宋体"/>
          <w:szCs w:val="21"/>
        </w:rPr>
        <w:t>致密烧结金属材料与硬质合金</w:t>
      </w:r>
      <w:r w:rsidRPr="009B6C2E">
        <w:rPr>
          <w:rFonts w:ascii="Times New Roman"/>
          <w:szCs w:val="21"/>
        </w:rPr>
        <w:t xml:space="preserve"> </w:t>
      </w:r>
      <w:r w:rsidRPr="009B6C2E">
        <w:rPr>
          <w:rFonts w:ascii="Times New Roman" w:hAnsi="宋体"/>
          <w:szCs w:val="21"/>
        </w:rPr>
        <w:t>密度测定方法</w:t>
      </w:r>
    </w:p>
    <w:p w14:paraId="4585D208" w14:textId="325AAE05" w:rsidR="00337740" w:rsidRPr="009B6C2E" w:rsidRDefault="00337740" w:rsidP="00337740">
      <w:pPr>
        <w:tabs>
          <w:tab w:val="left" w:pos="1950"/>
          <w:tab w:val="left" w:pos="6629"/>
        </w:tabs>
        <w:ind w:firstLineChars="200" w:firstLine="420"/>
        <w:rPr>
          <w:szCs w:val="21"/>
        </w:rPr>
      </w:pPr>
      <w:r w:rsidRPr="009B6C2E">
        <w:rPr>
          <w:szCs w:val="21"/>
        </w:rPr>
        <w:t>GB/T 817</w:t>
      </w:r>
      <w:r w:rsidRPr="009B6C2E">
        <w:rPr>
          <w:rFonts w:hint="eastAsia"/>
          <w:szCs w:val="21"/>
        </w:rPr>
        <w:t xml:space="preserve">0  </w:t>
      </w:r>
      <w:r w:rsidRPr="009B6C2E">
        <w:rPr>
          <w:rStyle w:val="affa"/>
          <w:rFonts w:hAnsi="宋体"/>
          <w:color w:val="000000"/>
          <w:sz w:val="21"/>
          <w:szCs w:val="21"/>
        </w:rPr>
        <w:t>数值</w:t>
      </w:r>
      <w:proofErr w:type="gramStart"/>
      <w:r w:rsidRPr="009B6C2E">
        <w:rPr>
          <w:rStyle w:val="affa"/>
          <w:rFonts w:hAnsi="宋体"/>
          <w:color w:val="000000"/>
          <w:sz w:val="21"/>
          <w:szCs w:val="21"/>
        </w:rPr>
        <w:t>修约规则</w:t>
      </w:r>
      <w:proofErr w:type="gramEnd"/>
      <w:r w:rsidRPr="009B6C2E">
        <w:rPr>
          <w:rStyle w:val="affa"/>
          <w:rFonts w:hAnsi="宋体"/>
          <w:color w:val="000000"/>
          <w:sz w:val="21"/>
          <w:szCs w:val="21"/>
        </w:rPr>
        <w:t>与极限数值的表示和判定</w:t>
      </w:r>
      <w:r w:rsidRPr="009B6C2E">
        <w:rPr>
          <w:rStyle w:val="affa"/>
          <w:color w:val="000000"/>
          <w:sz w:val="21"/>
          <w:szCs w:val="21"/>
        </w:rPr>
        <w:tab/>
      </w:r>
    </w:p>
    <w:p w14:paraId="39D75240" w14:textId="5BD2B73A" w:rsidR="00337740" w:rsidRPr="00864413" w:rsidRDefault="00337740" w:rsidP="00337740">
      <w:pPr>
        <w:tabs>
          <w:tab w:val="left" w:pos="1950"/>
        </w:tabs>
        <w:ind w:firstLineChars="200" w:firstLine="420"/>
        <w:rPr>
          <w:szCs w:val="21"/>
        </w:rPr>
      </w:pPr>
      <w:r w:rsidRPr="009B6C2E">
        <w:rPr>
          <w:szCs w:val="21"/>
        </w:rPr>
        <w:t>GB/T 96</w:t>
      </w:r>
      <w:r w:rsidRPr="00864413">
        <w:rPr>
          <w:szCs w:val="21"/>
        </w:rPr>
        <w:t>37</w:t>
      </w:r>
      <w:r w:rsidRPr="00864413">
        <w:rPr>
          <w:rFonts w:hint="eastAsia"/>
          <w:szCs w:val="21"/>
        </w:rPr>
        <w:t xml:space="preserve">  </w:t>
      </w:r>
      <w:r w:rsidRPr="00864413">
        <w:rPr>
          <w:rFonts w:hAnsi="宋体"/>
          <w:szCs w:val="21"/>
        </w:rPr>
        <w:t>电工术语</w:t>
      </w:r>
      <w:r w:rsidRPr="00864413">
        <w:rPr>
          <w:rFonts w:hAnsi="宋体" w:hint="eastAsia"/>
          <w:szCs w:val="21"/>
        </w:rPr>
        <w:t xml:space="preserve"> </w:t>
      </w:r>
      <w:r w:rsidRPr="00864413">
        <w:rPr>
          <w:rFonts w:hAnsi="宋体"/>
          <w:szCs w:val="21"/>
        </w:rPr>
        <w:t>磁性材料与元件</w:t>
      </w:r>
    </w:p>
    <w:p w14:paraId="147B36D2" w14:textId="5A55C76C" w:rsidR="00337740" w:rsidRPr="00864413" w:rsidRDefault="00337740" w:rsidP="00337740">
      <w:pPr>
        <w:tabs>
          <w:tab w:val="left" w:pos="1950"/>
        </w:tabs>
        <w:ind w:firstLineChars="200" w:firstLine="420"/>
        <w:rPr>
          <w:szCs w:val="21"/>
        </w:rPr>
      </w:pPr>
      <w:r w:rsidRPr="00864413">
        <w:rPr>
          <w:szCs w:val="21"/>
        </w:rPr>
        <w:t>GB/T 15676</w:t>
      </w:r>
      <w:r w:rsidRPr="00864413">
        <w:rPr>
          <w:rFonts w:hint="eastAsia"/>
          <w:szCs w:val="21"/>
        </w:rPr>
        <w:t xml:space="preserve">  </w:t>
      </w:r>
      <w:r w:rsidRPr="00864413">
        <w:rPr>
          <w:rFonts w:hAnsi="宋体"/>
          <w:szCs w:val="21"/>
        </w:rPr>
        <w:t>稀土术语</w:t>
      </w:r>
    </w:p>
    <w:p w14:paraId="55F2DA66" w14:textId="012A2C91" w:rsidR="00337740" w:rsidRPr="00864413" w:rsidRDefault="00337740" w:rsidP="00337740">
      <w:pPr>
        <w:tabs>
          <w:tab w:val="left" w:pos="1950"/>
        </w:tabs>
        <w:ind w:firstLineChars="200" w:firstLine="420"/>
        <w:rPr>
          <w:rFonts w:hAnsi="宋体"/>
          <w:szCs w:val="21"/>
        </w:rPr>
      </w:pPr>
      <w:r w:rsidRPr="00864413">
        <w:rPr>
          <w:szCs w:val="21"/>
        </w:rPr>
        <w:t>GB/T 17803</w:t>
      </w:r>
      <w:r w:rsidRPr="00864413">
        <w:rPr>
          <w:rFonts w:hint="eastAsia"/>
          <w:szCs w:val="21"/>
        </w:rPr>
        <w:t xml:space="preserve">  </w:t>
      </w:r>
      <w:r w:rsidRPr="00864413">
        <w:rPr>
          <w:rFonts w:hAnsi="宋体"/>
          <w:szCs w:val="21"/>
        </w:rPr>
        <w:t>稀土产品牌号表示方法</w:t>
      </w:r>
    </w:p>
    <w:p w14:paraId="353F75B4" w14:textId="71FD1D4C" w:rsidR="00474A4E" w:rsidRPr="00714582" w:rsidRDefault="00337740" w:rsidP="00474A4E">
      <w:pPr>
        <w:tabs>
          <w:tab w:val="left" w:pos="1950"/>
        </w:tabs>
        <w:ind w:firstLineChars="200" w:firstLine="420"/>
        <w:rPr>
          <w:szCs w:val="21"/>
        </w:rPr>
      </w:pPr>
      <w:r w:rsidRPr="00714582">
        <w:rPr>
          <w:rFonts w:hint="eastAsia"/>
          <w:szCs w:val="21"/>
        </w:rPr>
        <w:t xml:space="preserve">GB/T 24270  </w:t>
      </w:r>
      <w:hyperlink r:id="rId16" w:tgtFrame="_blank" w:history="1">
        <w:r w:rsidRPr="00714582">
          <w:rPr>
            <w:rFonts w:hint="eastAsia"/>
            <w:szCs w:val="21"/>
          </w:rPr>
          <w:t>永磁材料磁性能温度系数测量方法</w:t>
        </w:r>
      </w:hyperlink>
    </w:p>
    <w:p w14:paraId="71505412" w14:textId="1659E4B9" w:rsidR="00474A4E" w:rsidRPr="00864413" w:rsidRDefault="00474A4E" w:rsidP="00474A4E">
      <w:pPr>
        <w:tabs>
          <w:tab w:val="left" w:pos="1950"/>
        </w:tabs>
        <w:ind w:firstLineChars="200" w:firstLine="420"/>
        <w:rPr>
          <w:szCs w:val="21"/>
        </w:rPr>
      </w:pPr>
      <w:r w:rsidRPr="00864413">
        <w:rPr>
          <w:szCs w:val="21"/>
        </w:rPr>
        <w:t>GB 39176</w:t>
      </w:r>
      <w:r w:rsidRPr="00864413">
        <w:rPr>
          <w:rFonts w:hint="eastAsia"/>
          <w:szCs w:val="21"/>
        </w:rPr>
        <w:t xml:space="preserve">  </w:t>
      </w:r>
      <w:r w:rsidRPr="00864413">
        <w:rPr>
          <w:rFonts w:hAnsi="宋体"/>
          <w:szCs w:val="21"/>
        </w:rPr>
        <w:t>稀土产品的包装、标志、运输和贮存</w:t>
      </w:r>
    </w:p>
    <w:p w14:paraId="0EB67F7F" w14:textId="7FC33FDD" w:rsidR="00337740" w:rsidRPr="009B6C2E" w:rsidRDefault="00337740" w:rsidP="00337740">
      <w:pPr>
        <w:tabs>
          <w:tab w:val="left" w:pos="1950"/>
        </w:tabs>
        <w:ind w:firstLineChars="200" w:firstLine="420"/>
        <w:rPr>
          <w:rFonts w:hAnsi="宋体"/>
          <w:szCs w:val="21"/>
        </w:rPr>
      </w:pPr>
      <w:r w:rsidRPr="00864413">
        <w:rPr>
          <w:rFonts w:hAnsi="宋体"/>
          <w:szCs w:val="21"/>
        </w:rPr>
        <w:t xml:space="preserve">GB/T 40794  </w:t>
      </w:r>
      <w:r w:rsidRPr="00864413">
        <w:rPr>
          <w:rFonts w:hAnsi="宋体" w:hint="eastAsia"/>
          <w:szCs w:val="21"/>
        </w:rPr>
        <w:t>稀土永磁体高温磁通不可逆损失检测方法</w:t>
      </w:r>
    </w:p>
    <w:p w14:paraId="34B3A7A2" w14:textId="17EAF255" w:rsidR="000B506F" w:rsidRDefault="00B57D4F" w:rsidP="00EF7552">
      <w:pPr>
        <w:spacing w:beforeLines="100" w:before="312" w:afterLines="100" w:after="312"/>
        <w:rPr>
          <w:rFonts w:eastAsia="黑体"/>
          <w:szCs w:val="21"/>
        </w:rPr>
      </w:pPr>
      <w:r>
        <w:rPr>
          <w:rFonts w:eastAsia="黑体"/>
          <w:szCs w:val="21"/>
        </w:rPr>
        <w:t xml:space="preserve">3 </w:t>
      </w:r>
      <w:r>
        <w:rPr>
          <w:rFonts w:eastAsia="黑体"/>
          <w:szCs w:val="21"/>
        </w:rPr>
        <w:t>术语和定义</w:t>
      </w:r>
    </w:p>
    <w:p w14:paraId="6B32B4AF" w14:textId="77777777" w:rsidR="000B506F" w:rsidRPr="001904D4" w:rsidRDefault="00B57D4F" w:rsidP="001904D4">
      <w:pPr>
        <w:ind w:firstLineChars="200" w:firstLine="420"/>
        <w:rPr>
          <w:rFonts w:eastAsiaTheme="minorEastAsia"/>
        </w:rPr>
      </w:pPr>
      <w:r w:rsidRPr="001904D4">
        <w:rPr>
          <w:rFonts w:eastAsiaTheme="minorEastAsia"/>
        </w:rPr>
        <w:t>GB/T 9637</w:t>
      </w:r>
      <w:r w:rsidRPr="00714582">
        <w:rPr>
          <w:rFonts w:eastAsiaTheme="minorEastAsia"/>
        </w:rPr>
        <w:t>与</w:t>
      </w:r>
      <w:r w:rsidRPr="001904D4">
        <w:rPr>
          <w:rFonts w:eastAsiaTheme="minorEastAsia"/>
        </w:rPr>
        <w:t>GB/T 15676</w:t>
      </w:r>
      <w:r w:rsidRPr="001904D4">
        <w:rPr>
          <w:rFonts w:eastAsiaTheme="minorEastAsia"/>
        </w:rPr>
        <w:t>界定的以及下列术语和定义适用于本文件。</w:t>
      </w:r>
    </w:p>
    <w:p w14:paraId="22C4B345" w14:textId="77777777" w:rsidR="001904D4" w:rsidRDefault="00B57D4F" w:rsidP="00714582">
      <w:pPr>
        <w:spacing w:beforeLines="50" w:before="156" w:afterLines="50" w:after="156"/>
        <w:rPr>
          <w:rFonts w:ascii="黑体" w:eastAsia="黑体" w:hAnsi="黑体"/>
          <w:bCs/>
        </w:rPr>
      </w:pPr>
      <w:r w:rsidRPr="007E4874">
        <w:rPr>
          <w:rFonts w:ascii="黑体" w:eastAsia="黑体" w:hAnsi="黑体"/>
          <w:bCs/>
        </w:rPr>
        <w:t>3.1</w:t>
      </w:r>
      <w:r w:rsidR="00ED053B">
        <w:rPr>
          <w:rFonts w:ascii="黑体" w:eastAsia="黑体" w:hAnsi="黑体"/>
          <w:bCs/>
        </w:rPr>
        <w:t xml:space="preserve"> </w:t>
      </w:r>
    </w:p>
    <w:p w14:paraId="731B7380" w14:textId="64621B78" w:rsidR="002437AC" w:rsidRPr="001904D4" w:rsidRDefault="00ED053B" w:rsidP="00714582">
      <w:pPr>
        <w:spacing w:beforeLines="50" w:before="156" w:afterLines="50" w:after="156"/>
        <w:ind w:firstLineChars="200" w:firstLine="420"/>
        <w:rPr>
          <w:rFonts w:ascii="黑体" w:eastAsia="黑体" w:hAnsi="黑体"/>
          <w:bCs/>
        </w:rPr>
      </w:pPr>
      <w:r w:rsidRPr="001904D4">
        <w:rPr>
          <w:rFonts w:ascii="黑体" w:eastAsia="黑体" w:hAnsi="黑体"/>
        </w:rPr>
        <w:t>各向</w:t>
      </w:r>
      <w:r w:rsidRPr="001904D4">
        <w:rPr>
          <w:rFonts w:ascii="黑体" w:eastAsia="黑体" w:hAnsi="黑体" w:hint="eastAsia"/>
        </w:rPr>
        <w:t>同</w:t>
      </w:r>
      <w:r w:rsidRPr="001904D4">
        <w:rPr>
          <w:rFonts w:ascii="黑体" w:eastAsia="黑体" w:hAnsi="黑体"/>
        </w:rPr>
        <w:t>性</w:t>
      </w:r>
      <w:proofErr w:type="gramStart"/>
      <w:r w:rsidRPr="001904D4">
        <w:rPr>
          <w:rFonts w:ascii="黑体" w:eastAsia="黑体" w:hAnsi="黑体" w:hint="eastAsia"/>
        </w:rPr>
        <w:t>钐铁氮</w:t>
      </w:r>
      <w:proofErr w:type="gramEnd"/>
      <w:r w:rsidRPr="001904D4">
        <w:rPr>
          <w:rFonts w:ascii="黑体" w:eastAsia="黑体" w:hAnsi="黑体"/>
        </w:rPr>
        <w:t>永磁粉</w:t>
      </w:r>
      <w:r w:rsidRPr="001904D4">
        <w:rPr>
          <w:rFonts w:ascii="黑体" w:eastAsia="黑体" w:hAnsi="黑体"/>
          <w:bCs/>
        </w:rPr>
        <w:t xml:space="preserve">isotropic </w:t>
      </w:r>
      <w:r w:rsidRPr="001904D4">
        <w:rPr>
          <w:rFonts w:ascii="黑体" w:eastAsia="黑体" w:hAnsi="黑体" w:hint="eastAsia"/>
          <w:bCs/>
        </w:rPr>
        <w:t>s</w:t>
      </w:r>
      <w:r w:rsidRPr="001904D4">
        <w:rPr>
          <w:rFonts w:ascii="黑体" w:eastAsia="黑体" w:hAnsi="黑体"/>
          <w:bCs/>
        </w:rPr>
        <w:t>amarium iron nitrogen</w:t>
      </w:r>
      <w:r w:rsidRPr="001904D4">
        <w:rPr>
          <w:rFonts w:ascii="黑体" w:eastAsia="黑体" w:hAnsi="黑体" w:hint="eastAsia"/>
          <w:bCs/>
        </w:rPr>
        <w:t xml:space="preserve"> </w:t>
      </w:r>
      <w:r w:rsidRPr="001904D4">
        <w:rPr>
          <w:rFonts w:ascii="黑体" w:eastAsia="黑体" w:hAnsi="黑体"/>
          <w:bCs/>
        </w:rPr>
        <w:t>permanent magnetic powder</w:t>
      </w:r>
    </w:p>
    <w:p w14:paraId="57AF2FAD" w14:textId="7659EE64" w:rsidR="000B506F" w:rsidRPr="00714582" w:rsidRDefault="002C76C3" w:rsidP="00714582">
      <w:pPr>
        <w:spacing w:beforeLines="50" w:before="156" w:afterLines="50" w:after="156"/>
        <w:ind w:firstLineChars="200" w:firstLine="420"/>
        <w:rPr>
          <w:rFonts w:eastAsiaTheme="minorEastAsia"/>
        </w:rPr>
      </w:pPr>
      <w:r w:rsidRPr="00714582">
        <w:rPr>
          <w:rFonts w:eastAsiaTheme="minorEastAsia" w:hint="eastAsia"/>
        </w:rPr>
        <w:t>在</w:t>
      </w:r>
      <w:r w:rsidR="00FA35D2" w:rsidRPr="00714582">
        <w:rPr>
          <w:rFonts w:eastAsiaTheme="minorEastAsia" w:hint="eastAsia"/>
        </w:rPr>
        <w:t>任意</w:t>
      </w:r>
      <w:r w:rsidR="00960D0D" w:rsidRPr="00714582">
        <w:rPr>
          <w:rFonts w:eastAsiaTheme="minorEastAsia" w:hint="eastAsia"/>
        </w:rPr>
        <w:t>方向磁化后，磁化方向的磁性能</w:t>
      </w:r>
      <w:r w:rsidR="00FA35D2" w:rsidRPr="00714582">
        <w:rPr>
          <w:rFonts w:eastAsiaTheme="minorEastAsia" w:hint="eastAsia"/>
        </w:rPr>
        <w:t>和</w:t>
      </w:r>
      <w:r w:rsidR="00947FD7" w:rsidRPr="00714582">
        <w:rPr>
          <w:rFonts w:eastAsiaTheme="minorEastAsia" w:hint="eastAsia"/>
        </w:rPr>
        <w:t>其它</w:t>
      </w:r>
      <w:r w:rsidR="00960D0D" w:rsidRPr="00714582">
        <w:rPr>
          <w:rFonts w:eastAsiaTheme="minorEastAsia" w:hint="eastAsia"/>
        </w:rPr>
        <w:t>方向磁性能</w:t>
      </w:r>
      <w:r w:rsidR="00FA35D2" w:rsidRPr="00714582">
        <w:rPr>
          <w:rFonts w:eastAsiaTheme="minorEastAsia" w:hint="eastAsia"/>
        </w:rPr>
        <w:t>相同</w:t>
      </w:r>
      <w:r w:rsidR="00A65BF8" w:rsidRPr="00714582">
        <w:rPr>
          <w:rFonts w:eastAsiaTheme="minorEastAsia" w:hint="eastAsia"/>
        </w:rPr>
        <w:t>的</w:t>
      </w:r>
      <w:proofErr w:type="gramStart"/>
      <w:r w:rsidR="00A65BF8" w:rsidRPr="00714582">
        <w:rPr>
          <w:rFonts w:eastAsiaTheme="minorEastAsia" w:hint="eastAsia"/>
        </w:rPr>
        <w:t>钐铁氮</w:t>
      </w:r>
      <w:proofErr w:type="gramEnd"/>
      <w:r w:rsidR="00810D94" w:rsidRPr="00714582">
        <w:rPr>
          <w:rFonts w:eastAsiaTheme="minorEastAsia" w:hint="eastAsia"/>
        </w:rPr>
        <w:t>永磁粉</w:t>
      </w:r>
      <w:r w:rsidR="008355D0" w:rsidRPr="00714582">
        <w:rPr>
          <w:rFonts w:eastAsiaTheme="minorEastAsia" w:hint="eastAsia"/>
        </w:rPr>
        <w:t>。</w:t>
      </w:r>
    </w:p>
    <w:p w14:paraId="4FF999BD" w14:textId="77777777" w:rsidR="001904D4" w:rsidRDefault="00B57D4F" w:rsidP="00714582">
      <w:pPr>
        <w:spacing w:beforeLines="50" w:before="156" w:afterLines="50" w:after="156"/>
        <w:rPr>
          <w:rFonts w:ascii="黑体" w:eastAsia="黑体" w:hAnsi="黑体"/>
          <w:bCs/>
        </w:rPr>
      </w:pPr>
      <w:r w:rsidRPr="007E4874">
        <w:rPr>
          <w:rFonts w:ascii="黑体" w:eastAsia="黑体" w:hAnsi="黑体"/>
          <w:bCs/>
        </w:rPr>
        <w:t>3.</w:t>
      </w:r>
      <w:r w:rsidR="002344C0" w:rsidRPr="007E4874">
        <w:rPr>
          <w:rFonts w:ascii="黑体" w:eastAsia="黑体" w:hAnsi="黑体" w:hint="eastAsia"/>
          <w:bCs/>
        </w:rPr>
        <w:t>2</w:t>
      </w:r>
      <w:r w:rsidRPr="007E4874">
        <w:rPr>
          <w:rFonts w:ascii="黑体" w:eastAsia="黑体" w:hAnsi="黑体"/>
          <w:bCs/>
        </w:rPr>
        <w:t xml:space="preserve"> </w:t>
      </w:r>
    </w:p>
    <w:p w14:paraId="76C4F4CF" w14:textId="43347F04" w:rsidR="000B506F" w:rsidRPr="007E4874" w:rsidRDefault="00ED053B" w:rsidP="00714582">
      <w:pPr>
        <w:spacing w:beforeLines="50" w:before="156" w:afterLines="50" w:after="156"/>
        <w:ind w:firstLineChars="200" w:firstLine="420"/>
        <w:rPr>
          <w:rFonts w:ascii="黑体" w:eastAsia="黑体" w:hAnsi="黑体"/>
          <w:bCs/>
        </w:rPr>
      </w:pPr>
      <w:r w:rsidRPr="00ED053B">
        <w:rPr>
          <w:rFonts w:ascii="黑体" w:eastAsia="黑体" w:hAnsi="黑体" w:hint="eastAsia"/>
          <w:bCs/>
        </w:rPr>
        <w:t>各向异性</w:t>
      </w:r>
      <w:proofErr w:type="gramStart"/>
      <w:r w:rsidRPr="00ED053B">
        <w:rPr>
          <w:rFonts w:ascii="黑体" w:eastAsia="黑体" w:hAnsi="黑体" w:hint="eastAsia"/>
          <w:bCs/>
        </w:rPr>
        <w:t>钐铁氮</w:t>
      </w:r>
      <w:proofErr w:type="gramEnd"/>
      <w:r w:rsidRPr="00ED053B">
        <w:rPr>
          <w:rFonts w:ascii="黑体" w:eastAsia="黑体" w:hAnsi="黑体" w:hint="eastAsia"/>
          <w:bCs/>
        </w:rPr>
        <w:t>永磁粉 anisotropic samarium iron nitrogen permanent magnetic powder</w:t>
      </w:r>
    </w:p>
    <w:p w14:paraId="34FC247B" w14:textId="2019F457" w:rsidR="00A65BF8" w:rsidRPr="00714582" w:rsidRDefault="00A65BF8" w:rsidP="00714582">
      <w:pPr>
        <w:spacing w:beforeLines="50" w:before="156" w:afterLines="50" w:after="156"/>
        <w:ind w:firstLineChars="200" w:firstLine="420"/>
        <w:rPr>
          <w:rFonts w:eastAsiaTheme="minorEastAsia"/>
        </w:rPr>
      </w:pPr>
      <w:r w:rsidRPr="00714582">
        <w:rPr>
          <w:rFonts w:eastAsiaTheme="minorEastAsia" w:hint="eastAsia"/>
        </w:rPr>
        <w:t>在某个方向磁化后，磁化方向的磁性能远高于其它方向磁性能的</w:t>
      </w:r>
      <w:proofErr w:type="gramStart"/>
      <w:r w:rsidRPr="00714582">
        <w:rPr>
          <w:rFonts w:eastAsiaTheme="minorEastAsia" w:hint="eastAsia"/>
        </w:rPr>
        <w:t>钐铁氮</w:t>
      </w:r>
      <w:proofErr w:type="gramEnd"/>
      <w:r w:rsidRPr="00714582">
        <w:rPr>
          <w:rFonts w:eastAsiaTheme="minorEastAsia" w:hint="eastAsia"/>
        </w:rPr>
        <w:t>永磁粉。</w:t>
      </w:r>
    </w:p>
    <w:p w14:paraId="48106584" w14:textId="77777777" w:rsidR="000B506F" w:rsidRDefault="00B57D4F" w:rsidP="00EF7552">
      <w:pPr>
        <w:tabs>
          <w:tab w:val="center" w:pos="4677"/>
        </w:tabs>
        <w:spacing w:beforeLines="100" w:before="312" w:afterLines="100" w:after="312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lastRenderedPageBreak/>
        <w:t>4 分类与牌号</w:t>
      </w:r>
      <w:r w:rsidR="00B56C7B">
        <w:rPr>
          <w:rFonts w:ascii="黑体" w:eastAsia="黑体" w:hAnsi="黑体"/>
          <w:szCs w:val="21"/>
        </w:rPr>
        <w:tab/>
      </w:r>
    </w:p>
    <w:p w14:paraId="381342D5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4.1 分类</w:t>
      </w:r>
    </w:p>
    <w:p w14:paraId="55F7C2F7" w14:textId="5684FB87" w:rsidR="000B506F" w:rsidRPr="00A40E3D" w:rsidRDefault="005310CA">
      <w:pPr>
        <w:ind w:firstLineChars="200" w:firstLine="420"/>
      </w:pPr>
      <w:r w:rsidRPr="005310CA">
        <w:rPr>
          <w:rFonts w:ascii="宋体" w:hAnsi="宋体" w:hint="eastAsia"/>
        </w:rPr>
        <w:t>永磁粉</w:t>
      </w:r>
      <w:r w:rsidR="00B3072B">
        <w:rPr>
          <w:rFonts w:ascii="宋体" w:hAnsi="宋体" w:hint="eastAsia"/>
        </w:rPr>
        <w:t>可</w:t>
      </w:r>
      <w:r>
        <w:rPr>
          <w:rFonts w:ascii="宋体" w:hAnsi="宋体"/>
        </w:rPr>
        <w:t>分为各向同性和各向异性两大类</w:t>
      </w:r>
      <w:r w:rsidR="00B57D4F" w:rsidRPr="00A40E3D">
        <w:rPr>
          <w:rFonts w:hAnsi="宋体"/>
        </w:rPr>
        <w:t>。</w:t>
      </w:r>
    </w:p>
    <w:p w14:paraId="1CFF528D" w14:textId="77777777" w:rsidR="000B506F" w:rsidRPr="003F56B6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 w:rsidRPr="003F56B6">
        <w:rPr>
          <w:rFonts w:ascii="黑体" w:eastAsia="黑体" w:hAnsi="黑体"/>
        </w:rPr>
        <w:t>4.2 牌号</w:t>
      </w:r>
    </w:p>
    <w:p w14:paraId="0A0EB661" w14:textId="77777777" w:rsidR="000B506F" w:rsidRDefault="00B57D4F">
      <w:pPr>
        <w:ind w:firstLineChars="200" w:firstLine="420"/>
        <w:rPr>
          <w:rFonts w:eastAsiaTheme="minorEastAsia"/>
        </w:rPr>
      </w:pPr>
      <w:bookmarkStart w:id="3" w:name="_Hlk78466999"/>
      <w:r w:rsidRPr="003F56B6">
        <w:rPr>
          <w:rFonts w:eastAsiaTheme="minorEastAsia"/>
        </w:rPr>
        <w:t>每类产品按最大磁能积大小</w:t>
      </w:r>
      <w:r w:rsidR="000F77C9" w:rsidRPr="003F56B6">
        <w:rPr>
          <w:rFonts w:eastAsiaTheme="minorEastAsia" w:hint="eastAsia"/>
        </w:rPr>
        <w:t>和矫顽力大小</w:t>
      </w:r>
      <w:r w:rsidRPr="003F56B6">
        <w:rPr>
          <w:rFonts w:eastAsiaTheme="minorEastAsia"/>
        </w:rPr>
        <w:t>划分为若干个牌号</w:t>
      </w:r>
      <w:bookmarkEnd w:id="3"/>
      <w:r w:rsidR="009019D2">
        <w:rPr>
          <w:rFonts w:eastAsiaTheme="minorEastAsia" w:hint="eastAsia"/>
        </w:rPr>
        <w:t>，</w:t>
      </w:r>
      <w:r w:rsidR="009019D2">
        <w:rPr>
          <w:rFonts w:eastAsiaTheme="minorEastAsia"/>
        </w:rPr>
        <w:t>具体牌号见表</w:t>
      </w:r>
      <w:r w:rsidR="009019D2">
        <w:rPr>
          <w:rFonts w:eastAsiaTheme="minorEastAsia" w:hint="eastAsia"/>
        </w:rPr>
        <w:t>1</w:t>
      </w:r>
      <w:r w:rsidR="009019D2">
        <w:rPr>
          <w:rFonts w:eastAsiaTheme="minorEastAsia" w:hint="eastAsia"/>
        </w:rPr>
        <w:t>。</w:t>
      </w:r>
    </w:p>
    <w:p w14:paraId="717761D4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4.3 牌号表示方法</w:t>
      </w:r>
    </w:p>
    <w:p w14:paraId="0BF103DF" w14:textId="77777777" w:rsidR="000B506F" w:rsidRDefault="00B57D4F">
      <w:pPr>
        <w:pStyle w:val="aff2"/>
        <w:ind w:firstLineChars="200" w:firstLine="420"/>
        <w:rPr>
          <w:rStyle w:val="affa"/>
          <w:sz w:val="21"/>
          <w:szCs w:val="21"/>
        </w:rPr>
      </w:pPr>
      <w:r>
        <w:rPr>
          <w:rStyle w:val="affa"/>
          <w:sz w:val="21"/>
          <w:szCs w:val="21"/>
        </w:rPr>
        <w:t>永磁粉的牌号由元素符号、英文字母和阿拉伯数字表示，共分</w:t>
      </w:r>
      <w:r w:rsidR="006A19CA">
        <w:rPr>
          <w:rStyle w:val="affa"/>
          <w:rFonts w:hint="eastAsia"/>
          <w:sz w:val="21"/>
          <w:szCs w:val="21"/>
        </w:rPr>
        <w:t>三</w:t>
      </w:r>
      <w:r>
        <w:rPr>
          <w:rStyle w:val="affa"/>
          <w:sz w:val="21"/>
          <w:szCs w:val="21"/>
        </w:rPr>
        <w:t>个层次，具体表示方法如下：</w:t>
      </w:r>
    </w:p>
    <w:p w14:paraId="382E2D3F" w14:textId="77777777" w:rsidR="006A19CA" w:rsidRDefault="009E3D85" w:rsidP="006A19CA">
      <w:pPr>
        <w:spacing w:line="360" w:lineRule="auto"/>
        <w:ind w:firstLineChars="300" w:firstLine="630"/>
        <w:rPr>
          <w:rFonts w:eastAsia="黑体"/>
          <w:szCs w:val="21"/>
        </w:rPr>
      </w:pPr>
      <w:r w:rsidRPr="00162F38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696A3D" wp14:editId="561D7E0D">
                <wp:simplePos x="0" y="0"/>
                <wp:positionH relativeFrom="column">
                  <wp:posOffset>541020</wp:posOffset>
                </wp:positionH>
                <wp:positionV relativeFrom="paragraph">
                  <wp:posOffset>253365</wp:posOffset>
                </wp:positionV>
                <wp:extent cx="1854200" cy="1324610"/>
                <wp:effectExtent l="0" t="0" r="12700" b="27940"/>
                <wp:wrapNone/>
                <wp:docPr id="27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00" cy="1324610"/>
                          <a:chOff x="3150" y="2308"/>
                          <a:chExt cx="3335" cy="2086"/>
                        </a:xfrm>
                      </wpg:grpSpPr>
                      <wpg:grpSp>
                        <wpg:cNvPr id="31" name="组合 47"/>
                        <wpg:cNvGrpSpPr/>
                        <wpg:grpSpPr>
                          <a:xfrm>
                            <a:off x="3150" y="2308"/>
                            <a:ext cx="3335" cy="2086"/>
                            <a:chOff x="3150" y="14025"/>
                            <a:chExt cx="1402" cy="740"/>
                          </a:xfrm>
                        </wpg:grpSpPr>
                        <wps:wsp>
                          <wps:cNvPr id="33" name="自选图形 48"/>
                          <wps:cNvCnPr/>
                          <wps:spPr>
                            <a:xfrm>
                              <a:off x="3150" y="14025"/>
                              <a:ext cx="0" cy="73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" name="自选图形 49"/>
                          <wps:cNvCnPr/>
                          <wps:spPr>
                            <a:xfrm>
                              <a:off x="3150" y="14760"/>
                              <a:ext cx="1402" cy="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5" name="组合 50"/>
                        <wpg:cNvGrpSpPr/>
                        <wpg:grpSpPr>
                          <a:xfrm>
                            <a:off x="3845" y="2308"/>
                            <a:ext cx="2628" cy="1531"/>
                            <a:chOff x="3189" y="14025"/>
                            <a:chExt cx="1295" cy="735"/>
                          </a:xfrm>
                        </wpg:grpSpPr>
                        <wps:wsp>
                          <wps:cNvPr id="18" name="自选图形 51"/>
                          <wps:cNvCnPr/>
                          <wps:spPr>
                            <a:xfrm>
                              <a:off x="3195" y="14025"/>
                              <a:ext cx="0" cy="73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" name="自选图形 52"/>
                          <wps:cNvCnPr/>
                          <wps:spPr>
                            <a:xfrm>
                              <a:off x="3189" y="14760"/>
                              <a:ext cx="129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30D804" id="组合 46" o:spid="_x0000_s1026" style="position:absolute;left:0;text-align:left;margin-left:42.6pt;margin-top:19.95pt;width:146pt;height:104.3pt;z-index:251672576;mso-width-relative:margin" coordorigin="3150,2308" coordsize="3335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">
                <v:group id="组合 47" o:spid="_x0000_s1027" style="position:absolute;left:3150;top:2308;width:3335;height:2086" coordorigin="3150,14025" coordsize="1402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48" o:spid="_x0000_s1028" type="#_x0000_t32" style="position:absolute;left:3150;top:14025;width:0;height: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<v:shape id="自选图形 49" o:spid="_x0000_s1029" type="#_x0000_t32" style="position:absolute;left:3150;top:14760;width:1402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/v:group>
                <v:group id="组合 50" o:spid="_x0000_s1030" style="position:absolute;left:3845;top:2308;width:2628;height:1531" coordorigin="3189,14025" coordsize="129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自选图形 51" o:spid="_x0000_s1031" type="#_x0000_t32" style="position:absolute;left:3195;top:14025;width:0;height: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v:shape id="自选图形 52" o:spid="_x0000_s1032" type="#_x0000_t32" style="position:absolute;left:3189;top:14760;width:12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/v:group>
              </v:group>
            </w:pict>
          </mc:Fallback>
        </mc:AlternateContent>
      </w:r>
      <w:r w:rsidR="006A19CA" w:rsidRPr="00162F38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799509" wp14:editId="07574BB8">
                <wp:simplePos x="0" y="0"/>
                <wp:positionH relativeFrom="column">
                  <wp:posOffset>1303020</wp:posOffset>
                </wp:positionH>
                <wp:positionV relativeFrom="paragraph">
                  <wp:posOffset>240665</wp:posOffset>
                </wp:positionV>
                <wp:extent cx="1092200" cy="553720"/>
                <wp:effectExtent l="0" t="0" r="12700" b="36830"/>
                <wp:wrapNone/>
                <wp:docPr id="39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0" cy="553720"/>
                          <a:chOff x="3150" y="14037"/>
                          <a:chExt cx="1312" cy="735"/>
                        </a:xfrm>
                      </wpg:grpSpPr>
                      <wps:wsp>
                        <wps:cNvPr id="40" name="自选图形 41"/>
                        <wps:cNvCnPr/>
                        <wps:spPr>
                          <a:xfrm>
                            <a:off x="3159" y="14037"/>
                            <a:ext cx="0" cy="7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自选图形 42"/>
                        <wps:cNvCnPr/>
                        <wps:spPr>
                          <a:xfrm>
                            <a:off x="3150" y="14760"/>
                            <a:ext cx="1312" cy="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91BFC8" id="组合 40" o:spid="_x0000_s1026" style="position:absolute;left:0;text-align:left;margin-left:102.6pt;margin-top:18.95pt;width:86pt;height:43.6pt;z-index:251670528;mso-width-relative:margin" coordorigin="3150,14037" coordsize="1312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">
                <v:shape id="自选图形 41" o:spid="_x0000_s1027" type="#_x0000_t32" style="position:absolute;left:3159;top:14037;width:0;height: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自选图形 42" o:spid="_x0000_s1028" type="#_x0000_t32" style="position:absolute;left:3150;top:14760;width:1312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  <w:proofErr w:type="spellStart"/>
      <w:r w:rsidR="006A19CA" w:rsidRPr="00162F38">
        <w:rPr>
          <w:szCs w:val="21"/>
        </w:rPr>
        <w:t>SmFeN</w:t>
      </w:r>
      <w:proofErr w:type="spellEnd"/>
      <w:r w:rsidR="006A19CA" w:rsidRPr="00162F38">
        <w:rPr>
          <w:rFonts w:hint="eastAsia"/>
          <w:szCs w:val="21"/>
        </w:rPr>
        <w:t xml:space="preserve"> -</w:t>
      </w:r>
      <w:r w:rsidR="006A19CA">
        <w:rPr>
          <w:rFonts w:hint="eastAsia"/>
          <w:szCs w:val="21"/>
        </w:rPr>
        <w:t xml:space="preserve">X - </w:t>
      </w:r>
      <w:r w:rsidR="006A19CA">
        <w:rPr>
          <w:szCs w:val="21"/>
        </w:rPr>
        <w:t>ΧΧ/ΧΧ</w:t>
      </w:r>
    </w:p>
    <w:p w14:paraId="5E8A9C4E" w14:textId="77777777" w:rsidR="006A19CA" w:rsidRDefault="006A19CA" w:rsidP="006A19CA">
      <w:pPr>
        <w:pStyle w:val="afff2"/>
        <w:tabs>
          <w:tab w:val="center" w:pos="4201"/>
          <w:tab w:val="right" w:leader="dot" w:pos="9298"/>
        </w:tabs>
        <w:ind w:leftChars="190" w:left="4389" w:hangingChars="1900" w:hanging="3990"/>
        <w:rPr>
          <w:rFonts w:hAnsi="宋体"/>
        </w:rPr>
      </w:pPr>
      <w:r>
        <w:rPr>
          <w:rFonts w:ascii="Times New Roman" w:eastAsia="黑体"/>
        </w:rPr>
        <w:t xml:space="preserve">    </w:t>
      </w:r>
      <w:r>
        <w:rPr>
          <w:rFonts w:ascii="Times New Roman" w:eastAsia="黑体" w:hint="eastAsia"/>
        </w:rPr>
        <w:t xml:space="preserve"> </w:t>
      </w:r>
      <w:r>
        <w:rPr>
          <w:rFonts w:ascii="Times New Roman" w:eastAsia="黑体"/>
        </w:rPr>
        <w:t xml:space="preserve">                                </w:t>
      </w:r>
    </w:p>
    <w:p w14:paraId="069B550D" w14:textId="77777777" w:rsidR="006A19CA" w:rsidRDefault="006A19CA" w:rsidP="006A19CA">
      <w:pPr>
        <w:pStyle w:val="afff2"/>
        <w:tabs>
          <w:tab w:val="center" w:pos="4201"/>
          <w:tab w:val="right" w:leader="dot" w:pos="9298"/>
        </w:tabs>
        <w:ind w:leftChars="190" w:left="4389" w:hangingChars="1900" w:hanging="3990"/>
        <w:rPr>
          <w:rFonts w:hAnsi="宋体"/>
        </w:rPr>
      </w:pPr>
    </w:p>
    <w:p w14:paraId="101A78BE" w14:textId="77777777" w:rsidR="006A19CA" w:rsidRDefault="006A19CA" w:rsidP="006A19CA">
      <w:pPr>
        <w:pStyle w:val="afff2"/>
        <w:tabs>
          <w:tab w:val="center" w:pos="4201"/>
          <w:tab w:val="right" w:leader="dot" w:pos="9298"/>
        </w:tabs>
        <w:ind w:firstLine="420"/>
        <w:rPr>
          <w:rFonts w:ascii="Times New Roman" w:eastAsia="黑体"/>
        </w:rPr>
      </w:pPr>
      <w:r>
        <w:rPr>
          <w:rFonts w:ascii="Times New Roman" w:eastAsia="黑体"/>
        </w:rPr>
        <w:t xml:space="preserve">                                </w:t>
      </w:r>
      <w:r>
        <w:rPr>
          <w:rFonts w:ascii="Times New Roman" w:eastAsia="黑体" w:hint="eastAsia"/>
        </w:rPr>
        <w:t xml:space="preserve"> </w:t>
      </w:r>
      <w:r>
        <w:rPr>
          <w:rFonts w:hAnsi="宋体" w:hint="eastAsia"/>
        </w:rPr>
        <w:t>第三层次 表示产品技术参数（最大磁能积和内</w:t>
      </w:r>
      <w:proofErr w:type="gramStart"/>
      <w:r>
        <w:rPr>
          <w:rFonts w:hAnsi="宋体" w:hint="eastAsia"/>
        </w:rPr>
        <w:t>禀</w:t>
      </w:r>
      <w:proofErr w:type="gramEnd"/>
      <w:r>
        <w:rPr>
          <w:rFonts w:hAnsi="宋体" w:hint="eastAsia"/>
        </w:rPr>
        <w:t>矫顽力）</w:t>
      </w:r>
      <w:r>
        <w:rPr>
          <w:rFonts w:ascii="Times New Roman" w:eastAsia="黑体"/>
        </w:rPr>
        <w:t xml:space="preserve">                    </w:t>
      </w:r>
    </w:p>
    <w:p w14:paraId="6296BA28" w14:textId="77777777" w:rsidR="006A19CA" w:rsidRDefault="006A19CA" w:rsidP="006A19CA">
      <w:pPr>
        <w:pStyle w:val="afff2"/>
        <w:tabs>
          <w:tab w:val="center" w:pos="4201"/>
          <w:tab w:val="right" w:leader="dot" w:pos="9298"/>
        </w:tabs>
        <w:ind w:firstLine="420"/>
        <w:rPr>
          <w:rFonts w:ascii="Times New Roman" w:eastAsia="黑体"/>
        </w:rPr>
      </w:pPr>
      <w:r>
        <w:rPr>
          <w:rFonts w:ascii="Times New Roman" w:eastAsia="黑体"/>
        </w:rPr>
        <w:t xml:space="preserve">                                  </w:t>
      </w:r>
    </w:p>
    <w:p w14:paraId="4B708605" w14:textId="77777777" w:rsidR="006A19CA" w:rsidRPr="00864413" w:rsidRDefault="006A19CA" w:rsidP="006A19CA">
      <w:pPr>
        <w:pStyle w:val="afff2"/>
        <w:tabs>
          <w:tab w:val="center" w:pos="4201"/>
          <w:tab w:val="right" w:leader="dot" w:pos="9298"/>
        </w:tabs>
        <w:ind w:left="3990" w:hangingChars="1900" w:hanging="3990"/>
        <w:jc w:val="left"/>
        <w:rPr>
          <w:rFonts w:ascii="Times New Roman" w:eastAsia="黑体"/>
        </w:rPr>
      </w:pPr>
      <w:r>
        <w:rPr>
          <w:rFonts w:ascii="Times New Roman" w:eastAsia="黑体"/>
        </w:rPr>
        <w:t xml:space="preserve">                                 </w:t>
      </w:r>
      <w:r>
        <w:rPr>
          <w:rFonts w:ascii="Times New Roman" w:eastAsia="黑体" w:hint="eastAsia"/>
        </w:rPr>
        <w:t xml:space="preserve">    </w:t>
      </w:r>
      <w:r w:rsidRPr="00864413">
        <w:rPr>
          <w:rFonts w:hAnsi="宋体"/>
        </w:rPr>
        <w:t>第</w:t>
      </w:r>
      <w:r w:rsidRPr="00864413">
        <w:rPr>
          <w:rFonts w:ascii="Times New Roman"/>
        </w:rPr>
        <w:t>二层次</w:t>
      </w:r>
      <w:r w:rsidRPr="00864413">
        <w:rPr>
          <w:rFonts w:ascii="Times New Roman"/>
        </w:rPr>
        <w:t xml:space="preserve"> </w:t>
      </w:r>
      <w:r w:rsidRPr="00864413">
        <w:rPr>
          <w:rFonts w:ascii="Times New Roman"/>
        </w:rPr>
        <w:t>表示产品类别，</w:t>
      </w:r>
      <w:r w:rsidRPr="00864413">
        <w:rPr>
          <w:rFonts w:ascii="Times New Roman"/>
        </w:rPr>
        <w:t>“</w:t>
      </w:r>
      <w:r w:rsidRPr="00864413">
        <w:rPr>
          <w:rFonts w:ascii="Times New Roman"/>
        </w:rPr>
        <w:t>各向同性</w:t>
      </w:r>
      <w:r w:rsidRPr="00864413">
        <w:rPr>
          <w:rFonts w:ascii="Times New Roman"/>
        </w:rPr>
        <w:t>”</w:t>
      </w:r>
      <w:r w:rsidRPr="00864413">
        <w:rPr>
          <w:rFonts w:ascii="Times New Roman"/>
        </w:rPr>
        <w:t>英文</w:t>
      </w:r>
      <w:r w:rsidRPr="00864413">
        <w:rPr>
          <w:rFonts w:ascii="Times New Roman"/>
        </w:rPr>
        <w:t>Isotropic</w:t>
      </w:r>
      <w:r w:rsidRPr="00864413">
        <w:rPr>
          <w:rFonts w:ascii="Times New Roman"/>
        </w:rPr>
        <w:t>的首字母</w:t>
      </w:r>
      <w:r w:rsidRPr="00864413">
        <w:rPr>
          <w:rFonts w:ascii="Times New Roman"/>
        </w:rPr>
        <w:t>“I”</w:t>
      </w:r>
      <w:r w:rsidRPr="00864413">
        <w:rPr>
          <w:rFonts w:ascii="Times New Roman"/>
        </w:rPr>
        <w:t>，</w:t>
      </w:r>
      <w:r w:rsidRPr="00864413">
        <w:rPr>
          <w:rFonts w:ascii="Times New Roman"/>
        </w:rPr>
        <w:t>“</w:t>
      </w:r>
      <w:r w:rsidRPr="00864413">
        <w:rPr>
          <w:rFonts w:ascii="Times New Roman"/>
        </w:rPr>
        <w:t>各向异性</w:t>
      </w:r>
      <w:r w:rsidRPr="00864413">
        <w:rPr>
          <w:rFonts w:ascii="Times New Roman"/>
        </w:rPr>
        <w:t>”</w:t>
      </w:r>
      <w:r w:rsidRPr="00864413">
        <w:rPr>
          <w:rFonts w:ascii="Times New Roman"/>
        </w:rPr>
        <w:t>英文</w:t>
      </w:r>
      <w:r w:rsidRPr="00864413">
        <w:rPr>
          <w:rFonts w:ascii="Times New Roman"/>
        </w:rPr>
        <w:t>Anisotropic</w:t>
      </w:r>
      <w:r w:rsidRPr="00864413">
        <w:rPr>
          <w:rFonts w:ascii="Times New Roman"/>
        </w:rPr>
        <w:t>的首字母</w:t>
      </w:r>
      <w:r w:rsidRPr="00864413">
        <w:rPr>
          <w:rFonts w:ascii="Times New Roman"/>
        </w:rPr>
        <w:t>“A”</w:t>
      </w:r>
      <w:r w:rsidR="00C9143C" w:rsidRPr="00864413">
        <w:rPr>
          <w:rFonts w:ascii="Times New Roman" w:hint="eastAsia"/>
        </w:rPr>
        <w:t>。</w:t>
      </w:r>
    </w:p>
    <w:p w14:paraId="36D24077" w14:textId="77777777" w:rsidR="006A19CA" w:rsidRDefault="006A19CA" w:rsidP="006A19CA">
      <w:pPr>
        <w:pStyle w:val="afff2"/>
        <w:tabs>
          <w:tab w:val="center" w:pos="4201"/>
          <w:tab w:val="right" w:leader="dot" w:pos="9298"/>
        </w:tabs>
        <w:ind w:firstLine="420"/>
        <w:rPr>
          <w:rFonts w:hAnsi="宋体"/>
          <w:w w:val="90"/>
        </w:rPr>
      </w:pPr>
      <w:r w:rsidRPr="00864413">
        <w:rPr>
          <w:rFonts w:ascii="Times New Roman" w:eastAsia="黑体"/>
        </w:rPr>
        <w:t xml:space="preserve">                                 </w:t>
      </w:r>
      <w:r w:rsidRPr="00864413">
        <w:rPr>
          <w:rFonts w:ascii="Times New Roman"/>
        </w:rPr>
        <w:t>第一层次</w:t>
      </w:r>
      <w:r w:rsidRPr="00864413">
        <w:rPr>
          <w:rFonts w:ascii="Times New Roman"/>
        </w:rPr>
        <w:t xml:space="preserve"> </w:t>
      </w:r>
      <w:r w:rsidRPr="00864413">
        <w:rPr>
          <w:rFonts w:ascii="Times New Roman"/>
        </w:rPr>
        <w:t>表示产品的元素符号，即</w:t>
      </w:r>
      <w:r w:rsidRPr="00864413">
        <w:rPr>
          <w:rFonts w:ascii="Times New Roman"/>
        </w:rPr>
        <w:t>“</w:t>
      </w:r>
      <w:proofErr w:type="spellStart"/>
      <w:r w:rsidRPr="00864413">
        <w:rPr>
          <w:rFonts w:ascii="Times New Roman"/>
        </w:rPr>
        <w:t>SmFeN</w:t>
      </w:r>
      <w:proofErr w:type="spellEnd"/>
      <w:r w:rsidRPr="00864413">
        <w:rPr>
          <w:rFonts w:hAnsi="宋体"/>
        </w:rPr>
        <w:t>”</w:t>
      </w:r>
    </w:p>
    <w:p w14:paraId="3AFFD61E" w14:textId="77777777" w:rsidR="00E41195" w:rsidRPr="009509AD" w:rsidRDefault="00E41195" w:rsidP="006A19CA">
      <w:pPr>
        <w:pStyle w:val="aff2"/>
        <w:rPr>
          <w:rFonts w:ascii="Times New Roman" w:hAnsi="Times New Roman"/>
          <w:szCs w:val="21"/>
        </w:rPr>
      </w:pPr>
    </w:p>
    <w:p w14:paraId="03C62248" w14:textId="65B8C4B6" w:rsidR="000B506F" w:rsidRPr="00AE55C0" w:rsidRDefault="00B57D4F">
      <w:pPr>
        <w:ind w:firstLineChars="200" w:firstLine="361"/>
      </w:pPr>
      <w:r w:rsidRPr="00864413">
        <w:rPr>
          <w:rFonts w:hAnsi="宋体"/>
          <w:b/>
          <w:bCs/>
          <w:sz w:val="18"/>
          <w:szCs w:val="18"/>
        </w:rPr>
        <w:t>注：</w:t>
      </w:r>
      <w:r w:rsidRPr="00864413">
        <w:rPr>
          <w:rFonts w:hAnsi="宋体"/>
          <w:sz w:val="18"/>
          <w:szCs w:val="18"/>
        </w:rPr>
        <w:t>为便于区分牌号的层次，第一层次与第二层次、第二层次与第三层次之间用分隔符</w:t>
      </w:r>
      <w:r w:rsidRPr="00864413">
        <w:rPr>
          <w:sz w:val="18"/>
          <w:szCs w:val="18"/>
        </w:rPr>
        <w:t>“-”</w:t>
      </w:r>
      <w:r w:rsidRPr="00864413">
        <w:rPr>
          <w:rFonts w:hAnsi="宋体"/>
          <w:sz w:val="18"/>
          <w:szCs w:val="18"/>
        </w:rPr>
        <w:t>区分开，第三层次产品技术参数的最大磁能积与内</w:t>
      </w:r>
      <w:proofErr w:type="gramStart"/>
      <w:r w:rsidRPr="00864413">
        <w:rPr>
          <w:rFonts w:hAnsi="宋体"/>
          <w:sz w:val="18"/>
          <w:szCs w:val="18"/>
        </w:rPr>
        <w:t>禀</w:t>
      </w:r>
      <w:proofErr w:type="gramEnd"/>
      <w:r w:rsidRPr="00864413">
        <w:rPr>
          <w:rFonts w:hAnsi="宋体"/>
          <w:sz w:val="18"/>
          <w:szCs w:val="18"/>
        </w:rPr>
        <w:t>矫顽力之间用分隔符</w:t>
      </w:r>
      <w:r w:rsidRPr="00864413">
        <w:rPr>
          <w:sz w:val="18"/>
          <w:szCs w:val="18"/>
        </w:rPr>
        <w:t>“/”</w:t>
      </w:r>
      <w:r w:rsidRPr="00864413">
        <w:rPr>
          <w:rFonts w:hAnsi="宋体"/>
          <w:sz w:val="18"/>
          <w:szCs w:val="18"/>
        </w:rPr>
        <w:t>区分开。最大磁能积</w:t>
      </w:r>
      <w:r w:rsidR="000B3000" w:rsidRPr="00864413">
        <w:rPr>
          <w:rFonts w:hint="eastAsia"/>
          <w:sz w:val="18"/>
          <w:szCs w:val="18"/>
        </w:rPr>
        <w:t>(</w:t>
      </w:r>
      <w:r w:rsidRPr="00864413">
        <w:rPr>
          <w:i/>
          <w:iCs/>
          <w:sz w:val="18"/>
          <w:szCs w:val="18"/>
        </w:rPr>
        <w:t>BH</w:t>
      </w:r>
      <w:r w:rsidR="000B3000" w:rsidRPr="00864413">
        <w:rPr>
          <w:rFonts w:hint="eastAsia"/>
          <w:sz w:val="18"/>
          <w:szCs w:val="18"/>
        </w:rPr>
        <w:t>)</w:t>
      </w:r>
      <w:r w:rsidRPr="00864413">
        <w:rPr>
          <w:sz w:val="18"/>
          <w:szCs w:val="18"/>
          <w:vertAlign w:val="subscript"/>
        </w:rPr>
        <w:t>max</w:t>
      </w:r>
      <w:r w:rsidRPr="00864413">
        <w:rPr>
          <w:rFonts w:hAnsi="宋体"/>
          <w:sz w:val="18"/>
          <w:szCs w:val="18"/>
        </w:rPr>
        <w:t>（单位为</w:t>
      </w:r>
      <w:r w:rsidRPr="00864413">
        <w:rPr>
          <w:sz w:val="18"/>
          <w:szCs w:val="18"/>
        </w:rPr>
        <w:t>kJ/m</w:t>
      </w:r>
      <w:r w:rsidRPr="00864413">
        <w:rPr>
          <w:sz w:val="18"/>
          <w:szCs w:val="18"/>
          <w:vertAlign w:val="superscript"/>
        </w:rPr>
        <w:t>3</w:t>
      </w:r>
      <w:r w:rsidRPr="00864413">
        <w:rPr>
          <w:rFonts w:hAnsi="宋体"/>
          <w:sz w:val="18"/>
          <w:szCs w:val="18"/>
        </w:rPr>
        <w:t>）的参数为规定上下限的中值，内</w:t>
      </w:r>
      <w:proofErr w:type="gramStart"/>
      <w:r w:rsidRPr="00864413">
        <w:rPr>
          <w:rFonts w:hAnsi="宋体"/>
          <w:sz w:val="18"/>
          <w:szCs w:val="18"/>
        </w:rPr>
        <w:t>禀</w:t>
      </w:r>
      <w:proofErr w:type="gramEnd"/>
      <w:r w:rsidRPr="00864413">
        <w:rPr>
          <w:rFonts w:hAnsi="宋体"/>
          <w:sz w:val="18"/>
          <w:szCs w:val="18"/>
        </w:rPr>
        <w:t>矫顽力</w:t>
      </w:r>
      <w:proofErr w:type="spellStart"/>
      <w:r w:rsidRPr="00864413">
        <w:rPr>
          <w:i/>
          <w:iCs/>
          <w:sz w:val="18"/>
          <w:szCs w:val="18"/>
        </w:rPr>
        <w:t>H</w:t>
      </w:r>
      <w:r w:rsidRPr="00864413">
        <w:rPr>
          <w:sz w:val="18"/>
          <w:szCs w:val="18"/>
          <w:vertAlign w:val="subscript"/>
        </w:rPr>
        <w:t>cJ</w:t>
      </w:r>
      <w:proofErr w:type="spellEnd"/>
      <w:r w:rsidRPr="00864413">
        <w:rPr>
          <w:rFonts w:hAnsi="宋体"/>
          <w:sz w:val="18"/>
          <w:szCs w:val="18"/>
        </w:rPr>
        <w:t>（单位为</w:t>
      </w:r>
      <w:r w:rsidRPr="00864413">
        <w:rPr>
          <w:sz w:val="18"/>
          <w:szCs w:val="18"/>
        </w:rPr>
        <w:t>kA/m</w:t>
      </w:r>
      <w:r w:rsidRPr="00864413">
        <w:rPr>
          <w:rFonts w:hAnsi="宋体"/>
          <w:sz w:val="18"/>
          <w:szCs w:val="18"/>
        </w:rPr>
        <w:t>）的参数为规定下限值的</w:t>
      </w:r>
      <w:r w:rsidRPr="00864413">
        <w:rPr>
          <w:sz w:val="18"/>
          <w:szCs w:val="18"/>
        </w:rPr>
        <w:t>1/10</w:t>
      </w:r>
      <w:r w:rsidRPr="00864413">
        <w:rPr>
          <w:rFonts w:hAnsi="宋体"/>
          <w:sz w:val="18"/>
          <w:szCs w:val="18"/>
        </w:rPr>
        <w:t>。</w:t>
      </w:r>
    </w:p>
    <w:p w14:paraId="631DCE6A" w14:textId="77777777" w:rsidR="000B506F" w:rsidRPr="00AE55C0" w:rsidRDefault="00B57D4F">
      <w:pPr>
        <w:ind w:firstLineChars="200" w:firstLine="360"/>
        <w:rPr>
          <w:rFonts w:eastAsiaTheme="minorEastAsia"/>
        </w:rPr>
      </w:pPr>
      <w:r w:rsidRPr="00AE55C0">
        <w:rPr>
          <w:rFonts w:eastAsiaTheme="minorEastAsia"/>
          <w:sz w:val="18"/>
          <w:szCs w:val="18"/>
        </w:rPr>
        <w:t>示例</w:t>
      </w:r>
      <w:r w:rsidRPr="00AE55C0">
        <w:rPr>
          <w:rFonts w:eastAsiaTheme="minorEastAsia"/>
        </w:rPr>
        <w:t>：</w:t>
      </w:r>
    </w:p>
    <w:p w14:paraId="0984A36F" w14:textId="425E196E" w:rsidR="00E41195" w:rsidRPr="00384180" w:rsidRDefault="00AE55C0" w:rsidP="00384180">
      <w:pPr>
        <w:ind w:firstLineChars="200" w:firstLine="360"/>
        <w:rPr>
          <w:sz w:val="18"/>
          <w:szCs w:val="18"/>
        </w:rPr>
      </w:pPr>
      <w:r w:rsidRPr="00A421AC">
        <w:rPr>
          <w:rFonts w:hint="eastAsia"/>
          <w:sz w:val="18"/>
          <w:szCs w:val="18"/>
        </w:rPr>
        <w:t>S</w:t>
      </w:r>
      <w:r w:rsidR="002C12BE">
        <w:rPr>
          <w:rFonts w:hint="eastAsia"/>
          <w:sz w:val="18"/>
          <w:szCs w:val="18"/>
        </w:rPr>
        <w:t>m</w:t>
      </w:r>
      <w:r w:rsidRPr="00A421AC">
        <w:rPr>
          <w:rFonts w:hint="eastAsia"/>
          <w:sz w:val="18"/>
          <w:szCs w:val="18"/>
        </w:rPr>
        <w:t>F</w:t>
      </w:r>
      <w:r w:rsidR="002C12BE">
        <w:rPr>
          <w:rFonts w:hint="eastAsia"/>
          <w:sz w:val="18"/>
          <w:szCs w:val="18"/>
        </w:rPr>
        <w:t>e</w:t>
      </w:r>
      <w:r w:rsidRPr="00A421AC">
        <w:rPr>
          <w:rFonts w:hint="eastAsia"/>
          <w:sz w:val="18"/>
          <w:szCs w:val="18"/>
        </w:rPr>
        <w:t>N</w:t>
      </w:r>
      <w:r w:rsidR="00B57D4F" w:rsidRPr="00A421AC">
        <w:rPr>
          <w:sz w:val="18"/>
          <w:szCs w:val="18"/>
        </w:rPr>
        <w:t>-</w:t>
      </w:r>
      <w:r w:rsidRPr="00A421AC">
        <w:rPr>
          <w:rFonts w:hint="eastAsia"/>
          <w:sz w:val="18"/>
          <w:szCs w:val="18"/>
        </w:rPr>
        <w:t>I</w:t>
      </w:r>
      <w:r w:rsidR="00B57D4F" w:rsidRPr="00A421AC">
        <w:rPr>
          <w:sz w:val="18"/>
          <w:szCs w:val="18"/>
        </w:rPr>
        <w:t>-</w:t>
      </w:r>
      <w:r w:rsidR="0062510A">
        <w:rPr>
          <w:rFonts w:hint="eastAsia"/>
          <w:sz w:val="18"/>
          <w:szCs w:val="18"/>
        </w:rPr>
        <w:t>127</w:t>
      </w:r>
      <w:r w:rsidR="00B57D4F" w:rsidRPr="00A421AC">
        <w:rPr>
          <w:sz w:val="18"/>
          <w:szCs w:val="18"/>
        </w:rPr>
        <w:t>/</w:t>
      </w:r>
      <w:r w:rsidR="00443063" w:rsidRPr="00A421AC">
        <w:rPr>
          <w:rFonts w:hint="eastAsia"/>
          <w:sz w:val="18"/>
          <w:szCs w:val="18"/>
        </w:rPr>
        <w:t>7</w:t>
      </w:r>
      <w:r w:rsidR="0062510A">
        <w:rPr>
          <w:rFonts w:hint="eastAsia"/>
          <w:sz w:val="18"/>
          <w:szCs w:val="18"/>
        </w:rPr>
        <w:t>2</w:t>
      </w:r>
      <w:r w:rsidR="00B57D4F" w:rsidRPr="00A421AC">
        <w:rPr>
          <w:rFonts w:hAnsi="宋体"/>
          <w:sz w:val="18"/>
          <w:szCs w:val="18"/>
        </w:rPr>
        <w:t>表示</w:t>
      </w:r>
      <w:r w:rsidR="000B3000">
        <w:rPr>
          <w:rFonts w:hAnsi="宋体" w:hint="eastAsia"/>
          <w:sz w:val="18"/>
          <w:szCs w:val="18"/>
        </w:rPr>
        <w:t>(</w:t>
      </w:r>
      <w:r w:rsidR="00B57D4F" w:rsidRPr="00A421AC">
        <w:rPr>
          <w:i/>
          <w:iCs/>
          <w:sz w:val="18"/>
          <w:szCs w:val="18"/>
        </w:rPr>
        <w:t>BH</w:t>
      </w:r>
      <w:r w:rsidR="000B3000">
        <w:rPr>
          <w:rFonts w:hAnsi="宋体" w:hint="eastAsia"/>
          <w:sz w:val="18"/>
          <w:szCs w:val="18"/>
        </w:rPr>
        <w:t>)</w:t>
      </w:r>
      <w:r w:rsidR="00B57D4F" w:rsidRPr="00A421AC">
        <w:rPr>
          <w:sz w:val="18"/>
          <w:szCs w:val="18"/>
          <w:vertAlign w:val="subscript"/>
        </w:rPr>
        <w:t>max</w:t>
      </w:r>
      <w:r w:rsidR="00B57D4F" w:rsidRPr="00A421AC">
        <w:rPr>
          <w:sz w:val="18"/>
          <w:szCs w:val="18"/>
        </w:rPr>
        <w:t xml:space="preserve"> </w:t>
      </w:r>
      <w:r w:rsidR="00B57D4F" w:rsidRPr="00A421AC">
        <w:rPr>
          <w:rFonts w:hAnsi="宋体"/>
          <w:sz w:val="18"/>
          <w:szCs w:val="18"/>
        </w:rPr>
        <w:t>为</w:t>
      </w:r>
      <w:r w:rsidR="0062510A">
        <w:rPr>
          <w:rFonts w:hint="eastAsia"/>
          <w:sz w:val="18"/>
          <w:szCs w:val="18"/>
        </w:rPr>
        <w:t>119</w:t>
      </w:r>
      <w:r w:rsidR="00B57D4F" w:rsidRPr="00A421AC">
        <w:rPr>
          <w:sz w:val="18"/>
          <w:szCs w:val="18"/>
        </w:rPr>
        <w:t xml:space="preserve"> kJ/m</w:t>
      </w:r>
      <w:r w:rsidR="00B57D4F" w:rsidRPr="00A421AC">
        <w:rPr>
          <w:sz w:val="18"/>
          <w:szCs w:val="18"/>
          <w:vertAlign w:val="superscript"/>
        </w:rPr>
        <w:t>3</w:t>
      </w:r>
      <w:r w:rsidR="00B57D4F" w:rsidRPr="00A421AC">
        <w:rPr>
          <w:sz w:val="18"/>
          <w:szCs w:val="18"/>
        </w:rPr>
        <w:t>~</w:t>
      </w:r>
      <w:r w:rsidR="0062510A">
        <w:rPr>
          <w:rFonts w:hint="eastAsia"/>
          <w:sz w:val="18"/>
          <w:szCs w:val="18"/>
        </w:rPr>
        <w:t>135</w:t>
      </w:r>
      <w:r w:rsidR="00B57D4F" w:rsidRPr="00A421AC">
        <w:rPr>
          <w:sz w:val="18"/>
          <w:szCs w:val="18"/>
        </w:rPr>
        <w:t xml:space="preserve"> kJ/m</w:t>
      </w:r>
      <w:r w:rsidR="00B57D4F" w:rsidRPr="00A421AC">
        <w:rPr>
          <w:sz w:val="18"/>
          <w:szCs w:val="18"/>
          <w:vertAlign w:val="superscript"/>
        </w:rPr>
        <w:t>3</w:t>
      </w:r>
      <w:r w:rsidR="00B57D4F" w:rsidRPr="00A421AC">
        <w:rPr>
          <w:rFonts w:hAnsi="宋体"/>
          <w:sz w:val="18"/>
          <w:szCs w:val="18"/>
        </w:rPr>
        <w:t>（上下限中值为</w:t>
      </w:r>
      <w:r w:rsidR="0062510A">
        <w:rPr>
          <w:rFonts w:hint="eastAsia"/>
          <w:sz w:val="18"/>
          <w:szCs w:val="18"/>
        </w:rPr>
        <w:t>127</w:t>
      </w:r>
      <w:r w:rsidR="00B57D4F" w:rsidRPr="00A421AC">
        <w:rPr>
          <w:sz w:val="18"/>
          <w:szCs w:val="18"/>
        </w:rPr>
        <w:t xml:space="preserve"> kJ/m</w:t>
      </w:r>
      <w:r w:rsidR="00B57D4F" w:rsidRPr="00A421AC">
        <w:rPr>
          <w:sz w:val="18"/>
          <w:szCs w:val="18"/>
          <w:vertAlign w:val="superscript"/>
        </w:rPr>
        <w:t>3</w:t>
      </w:r>
      <w:r w:rsidR="00B57D4F" w:rsidRPr="00A421AC">
        <w:rPr>
          <w:rFonts w:hAnsi="宋体"/>
          <w:sz w:val="18"/>
          <w:szCs w:val="18"/>
        </w:rPr>
        <w:t>）、</w:t>
      </w:r>
      <w:proofErr w:type="spellStart"/>
      <w:r w:rsidR="00B57D4F" w:rsidRPr="00A421AC">
        <w:rPr>
          <w:i/>
          <w:iCs/>
          <w:sz w:val="18"/>
          <w:szCs w:val="18"/>
        </w:rPr>
        <w:t>H</w:t>
      </w:r>
      <w:r w:rsidR="00B57D4F" w:rsidRPr="00A421AC">
        <w:rPr>
          <w:sz w:val="18"/>
          <w:szCs w:val="18"/>
          <w:vertAlign w:val="subscript"/>
        </w:rPr>
        <w:t>cJ</w:t>
      </w:r>
      <w:proofErr w:type="spellEnd"/>
      <w:r w:rsidR="00B57D4F" w:rsidRPr="00A421AC">
        <w:rPr>
          <w:rFonts w:hAnsi="宋体"/>
          <w:sz w:val="18"/>
          <w:szCs w:val="18"/>
        </w:rPr>
        <w:t>为</w:t>
      </w:r>
      <w:r w:rsidR="00443063" w:rsidRPr="00A421AC">
        <w:rPr>
          <w:rFonts w:hint="eastAsia"/>
          <w:sz w:val="18"/>
          <w:szCs w:val="18"/>
        </w:rPr>
        <w:t>7</w:t>
      </w:r>
      <w:r w:rsidR="0062510A">
        <w:rPr>
          <w:rFonts w:hint="eastAsia"/>
          <w:sz w:val="18"/>
          <w:szCs w:val="18"/>
        </w:rPr>
        <w:t>17</w:t>
      </w:r>
      <w:r w:rsidR="00B57D4F" w:rsidRPr="00A421AC">
        <w:rPr>
          <w:sz w:val="18"/>
          <w:szCs w:val="18"/>
        </w:rPr>
        <w:t xml:space="preserve"> kA/m~</w:t>
      </w:r>
      <w:r w:rsidR="0062510A">
        <w:rPr>
          <w:rFonts w:hint="eastAsia"/>
          <w:sz w:val="18"/>
          <w:szCs w:val="18"/>
        </w:rPr>
        <w:t>876</w:t>
      </w:r>
      <w:r w:rsidR="005172D1">
        <w:rPr>
          <w:rFonts w:hint="eastAsia"/>
          <w:sz w:val="18"/>
          <w:szCs w:val="18"/>
        </w:rPr>
        <w:t xml:space="preserve"> </w:t>
      </w:r>
      <w:r w:rsidR="00B57D4F" w:rsidRPr="00A421AC">
        <w:rPr>
          <w:sz w:val="18"/>
          <w:szCs w:val="18"/>
        </w:rPr>
        <w:t>kA/m</w:t>
      </w:r>
      <w:r w:rsidR="00B57D4F" w:rsidRPr="00A421AC">
        <w:rPr>
          <w:rFonts w:hAnsi="宋体"/>
          <w:sz w:val="18"/>
          <w:szCs w:val="18"/>
        </w:rPr>
        <w:t>（下限值</w:t>
      </w:r>
      <w:r w:rsidR="00443063" w:rsidRPr="00A421AC">
        <w:rPr>
          <w:rFonts w:hint="eastAsia"/>
          <w:sz w:val="18"/>
          <w:szCs w:val="18"/>
        </w:rPr>
        <w:t>7</w:t>
      </w:r>
      <w:r w:rsidR="0062510A">
        <w:rPr>
          <w:rFonts w:hint="eastAsia"/>
          <w:sz w:val="18"/>
          <w:szCs w:val="18"/>
        </w:rPr>
        <w:t>17</w:t>
      </w:r>
      <w:r w:rsidR="005E044A" w:rsidRPr="00A421AC">
        <w:rPr>
          <w:rFonts w:hint="eastAsia"/>
          <w:sz w:val="18"/>
          <w:szCs w:val="18"/>
        </w:rPr>
        <w:t xml:space="preserve"> </w:t>
      </w:r>
      <w:r w:rsidR="00B57D4F" w:rsidRPr="00A421AC">
        <w:rPr>
          <w:sz w:val="18"/>
          <w:szCs w:val="18"/>
        </w:rPr>
        <w:t>kA/m</w:t>
      </w:r>
      <w:r w:rsidR="00B57D4F" w:rsidRPr="00A421AC">
        <w:rPr>
          <w:rFonts w:hAnsi="宋体"/>
          <w:sz w:val="18"/>
          <w:szCs w:val="18"/>
        </w:rPr>
        <w:t>，取其</w:t>
      </w:r>
      <w:r w:rsidR="00B57D4F" w:rsidRPr="00A421AC">
        <w:rPr>
          <w:sz w:val="18"/>
          <w:szCs w:val="18"/>
        </w:rPr>
        <w:t>1/10</w:t>
      </w:r>
      <w:r w:rsidR="00B57D4F" w:rsidRPr="00A421AC">
        <w:rPr>
          <w:rFonts w:hAnsi="宋体"/>
          <w:sz w:val="18"/>
          <w:szCs w:val="18"/>
        </w:rPr>
        <w:t>为</w:t>
      </w:r>
      <w:r w:rsidR="00443063" w:rsidRPr="00A421AC">
        <w:rPr>
          <w:rFonts w:hint="eastAsia"/>
          <w:sz w:val="18"/>
          <w:szCs w:val="18"/>
        </w:rPr>
        <w:t>7</w:t>
      </w:r>
      <w:r w:rsidR="0062510A">
        <w:rPr>
          <w:rFonts w:hint="eastAsia"/>
          <w:sz w:val="18"/>
          <w:szCs w:val="18"/>
        </w:rPr>
        <w:t>1.7</w:t>
      </w:r>
      <w:r w:rsidR="0062510A">
        <w:rPr>
          <w:rFonts w:hint="eastAsia"/>
          <w:sz w:val="18"/>
          <w:szCs w:val="18"/>
        </w:rPr>
        <w:t>，</w:t>
      </w:r>
      <w:r w:rsidR="00683676">
        <w:rPr>
          <w:rFonts w:hint="eastAsia"/>
          <w:sz w:val="18"/>
          <w:szCs w:val="18"/>
        </w:rPr>
        <w:t>四舍五入</w:t>
      </w:r>
      <w:r w:rsidR="002C5C52">
        <w:rPr>
          <w:rFonts w:hint="eastAsia"/>
          <w:sz w:val="18"/>
          <w:szCs w:val="18"/>
        </w:rPr>
        <w:t>取</w:t>
      </w:r>
      <w:r w:rsidR="00683676">
        <w:rPr>
          <w:rFonts w:hint="eastAsia"/>
          <w:sz w:val="18"/>
          <w:szCs w:val="18"/>
        </w:rPr>
        <w:t>72</w:t>
      </w:r>
      <w:r w:rsidR="00B57D4F" w:rsidRPr="00A421AC">
        <w:rPr>
          <w:rFonts w:hAnsi="宋体"/>
          <w:sz w:val="18"/>
          <w:szCs w:val="18"/>
        </w:rPr>
        <w:t>）</w:t>
      </w:r>
      <w:r w:rsidR="00443063" w:rsidRPr="00A421AC">
        <w:rPr>
          <w:rFonts w:hAnsi="宋体"/>
          <w:sz w:val="18"/>
          <w:szCs w:val="18"/>
        </w:rPr>
        <w:t>各</w:t>
      </w:r>
      <w:r w:rsidR="002C12BE">
        <w:rPr>
          <w:rFonts w:hAnsi="宋体"/>
          <w:sz w:val="18"/>
          <w:szCs w:val="18"/>
        </w:rPr>
        <w:t>向同性</w:t>
      </w:r>
      <w:proofErr w:type="gramStart"/>
      <w:r w:rsidR="00443063" w:rsidRPr="00A421AC">
        <w:rPr>
          <w:rFonts w:hAnsi="宋体"/>
          <w:sz w:val="18"/>
          <w:szCs w:val="18"/>
        </w:rPr>
        <w:t>钐铁氮</w:t>
      </w:r>
      <w:proofErr w:type="gramEnd"/>
      <w:r w:rsidR="00B57D4F" w:rsidRPr="00A421AC">
        <w:rPr>
          <w:rFonts w:hAnsi="宋体"/>
          <w:sz w:val="18"/>
          <w:szCs w:val="18"/>
        </w:rPr>
        <w:t>永磁粉。</w:t>
      </w:r>
    </w:p>
    <w:p w14:paraId="407E9485" w14:textId="77777777" w:rsidR="000B506F" w:rsidRDefault="00B57D4F" w:rsidP="00EF7552">
      <w:pPr>
        <w:spacing w:beforeLines="100" w:before="312" w:afterLines="100" w:after="312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5 要求</w:t>
      </w:r>
    </w:p>
    <w:p w14:paraId="531478D3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5.1 主要磁性能</w:t>
      </w:r>
    </w:p>
    <w:p w14:paraId="536C0D91" w14:textId="19C7CC81" w:rsidR="00E41195" w:rsidRPr="00F359D6" w:rsidRDefault="00315C04" w:rsidP="00F359D6">
      <w:pPr>
        <w:ind w:firstLineChars="200" w:firstLine="420"/>
        <w:rPr>
          <w:rFonts w:hAnsi="宋体"/>
        </w:rPr>
      </w:pPr>
      <w:r w:rsidRPr="0008759B">
        <w:rPr>
          <w:rFonts w:hAnsi="宋体"/>
        </w:rPr>
        <w:t>永磁粉</w:t>
      </w:r>
      <w:r w:rsidR="00B57D4F" w:rsidRPr="0008759B">
        <w:rPr>
          <w:rFonts w:hAnsi="宋体"/>
        </w:rPr>
        <w:t>在</w:t>
      </w:r>
      <w:r w:rsidR="00B57D4F" w:rsidRPr="0008759B">
        <w:t>20</w:t>
      </w:r>
      <w:r w:rsidR="00EE7580">
        <w:rPr>
          <w:rFonts w:hint="eastAsia"/>
        </w:rPr>
        <w:t xml:space="preserve"> </w:t>
      </w:r>
      <w:r w:rsidR="00A43E98" w:rsidRPr="00AE4804">
        <w:rPr>
          <w:rFonts w:hint="eastAsia"/>
        </w:rPr>
        <w:t>℃</w:t>
      </w:r>
      <w:r w:rsidR="00B57D4F" w:rsidRPr="0008759B">
        <w:rPr>
          <w:rFonts w:hAnsi="宋体"/>
        </w:rPr>
        <w:t>时的主要磁性能应符合表</w:t>
      </w:r>
      <w:r w:rsidR="00B57D4F" w:rsidRPr="0008759B">
        <w:t>1</w:t>
      </w:r>
      <w:r w:rsidR="00B57D4F" w:rsidRPr="0008759B">
        <w:rPr>
          <w:rFonts w:hAnsi="宋体"/>
        </w:rPr>
        <w:t>的规定。如需</w:t>
      </w:r>
      <w:r w:rsidR="00B57D4F" w:rsidRPr="00864413">
        <w:rPr>
          <w:rFonts w:hAnsi="宋体"/>
        </w:rPr>
        <w:t>方有特殊要求，供需双方可另行商定。国际单位制</w:t>
      </w:r>
      <w:r w:rsidR="00A75A8B" w:rsidRPr="00864413">
        <w:rPr>
          <w:rFonts w:hAnsi="宋体" w:hint="eastAsia"/>
        </w:rPr>
        <w:t>(</w:t>
      </w:r>
      <w:r w:rsidR="00B57D4F" w:rsidRPr="00864413">
        <w:t>SI</w:t>
      </w:r>
      <w:r w:rsidR="00A75A8B" w:rsidRPr="00864413">
        <w:rPr>
          <w:rFonts w:hAnsi="宋体" w:hint="eastAsia"/>
        </w:rPr>
        <w:t>)</w:t>
      </w:r>
      <w:r w:rsidR="00B57D4F" w:rsidRPr="00864413">
        <w:rPr>
          <w:rFonts w:hAnsi="宋体"/>
        </w:rPr>
        <w:t>和电磁单位制</w:t>
      </w:r>
      <w:r w:rsidR="00A75A8B" w:rsidRPr="00864413">
        <w:rPr>
          <w:rFonts w:hAnsi="宋体"/>
        </w:rPr>
        <w:t>(</w:t>
      </w:r>
      <w:r w:rsidR="00B57D4F" w:rsidRPr="00864413">
        <w:t>CGS</w:t>
      </w:r>
      <w:r w:rsidR="00A75A8B" w:rsidRPr="00864413">
        <w:rPr>
          <w:rFonts w:hAnsi="宋体" w:hint="eastAsia"/>
        </w:rPr>
        <w:t>)</w:t>
      </w:r>
      <w:r w:rsidR="00B57D4F" w:rsidRPr="00864413">
        <w:rPr>
          <w:rFonts w:hAnsi="宋体"/>
        </w:rPr>
        <w:t>主要磁性能对照表以及</w:t>
      </w:r>
      <w:r w:rsidR="00B57D4F" w:rsidRPr="00864413">
        <w:t>SI</w:t>
      </w:r>
      <w:r w:rsidR="00B57D4F" w:rsidRPr="00864413">
        <w:rPr>
          <w:rFonts w:hAnsi="宋体"/>
        </w:rPr>
        <w:t>制牌号和</w:t>
      </w:r>
      <w:r w:rsidR="00B57D4F" w:rsidRPr="00864413">
        <w:t>CGS</w:t>
      </w:r>
      <w:r w:rsidR="00B57D4F" w:rsidRPr="00864413">
        <w:rPr>
          <w:rFonts w:hAnsi="宋体"/>
        </w:rPr>
        <w:t>制约定牌号的对照</w:t>
      </w:r>
      <w:r w:rsidR="00A75A8B" w:rsidRPr="00864413">
        <w:rPr>
          <w:rFonts w:hAnsi="宋体" w:hint="eastAsia"/>
        </w:rPr>
        <w:t>表</w:t>
      </w:r>
      <w:r w:rsidR="00B57D4F" w:rsidRPr="00864413">
        <w:rPr>
          <w:rFonts w:hAnsi="宋体"/>
        </w:rPr>
        <w:t>参见附录</w:t>
      </w:r>
      <w:r w:rsidR="005B2FAC" w:rsidRPr="00864413">
        <w:t>A</w:t>
      </w:r>
      <w:r w:rsidR="00B57D4F" w:rsidRPr="00864413">
        <w:rPr>
          <w:rFonts w:hAnsi="宋体"/>
        </w:rPr>
        <w:t>。</w:t>
      </w:r>
    </w:p>
    <w:p w14:paraId="7351687C" w14:textId="3D8F5B01" w:rsidR="000B506F" w:rsidRDefault="00B57D4F" w:rsidP="00EF7552">
      <w:pPr>
        <w:spacing w:beforeLines="50" w:before="156" w:afterLines="50" w:after="156"/>
        <w:jc w:val="center"/>
        <w:rPr>
          <w:rFonts w:ascii="黑体" w:eastAsia="黑体" w:hAnsi="黑体"/>
          <w:szCs w:val="21"/>
        </w:rPr>
      </w:pPr>
      <w:r w:rsidRPr="003A3218">
        <w:rPr>
          <w:rFonts w:ascii="黑体" w:eastAsia="黑体" w:hAnsi="黑体" w:hint="eastAsia"/>
          <w:szCs w:val="21"/>
        </w:rPr>
        <w:t>表</w:t>
      </w:r>
      <w:r w:rsidRPr="003A3218">
        <w:rPr>
          <w:rFonts w:ascii="黑体" w:eastAsia="黑体" w:hAnsi="黑体"/>
          <w:szCs w:val="21"/>
        </w:rPr>
        <w:t xml:space="preserve">1 </w:t>
      </w:r>
      <w:proofErr w:type="gramStart"/>
      <w:r w:rsidR="001C624D" w:rsidRPr="003A3218">
        <w:rPr>
          <w:rFonts w:ascii="黑体" w:eastAsia="黑体" w:hAnsi="黑体" w:hint="eastAsia"/>
          <w:szCs w:val="21"/>
        </w:rPr>
        <w:t>钐铁氮</w:t>
      </w:r>
      <w:proofErr w:type="gramEnd"/>
      <w:r w:rsidR="001C624D" w:rsidRPr="003A3218">
        <w:rPr>
          <w:rFonts w:ascii="黑体" w:eastAsia="黑体" w:hAnsi="黑体" w:hint="eastAsia"/>
          <w:szCs w:val="21"/>
        </w:rPr>
        <w:t>永磁粉</w:t>
      </w:r>
      <w:r w:rsidR="007448E8" w:rsidRPr="003A3218">
        <w:rPr>
          <w:rFonts w:eastAsia="黑体"/>
          <w:szCs w:val="21"/>
        </w:rPr>
        <w:t xml:space="preserve">20 </w:t>
      </w:r>
      <w:r w:rsidR="007448E8" w:rsidRPr="003A3218">
        <w:rPr>
          <w:rFonts w:hint="eastAsia"/>
          <w:szCs w:val="21"/>
        </w:rPr>
        <w:t>℃</w:t>
      </w:r>
      <w:r w:rsidRPr="003A3218">
        <w:rPr>
          <w:rFonts w:ascii="黑体" w:eastAsia="黑体" w:hAnsi="黑体" w:hint="eastAsia"/>
          <w:szCs w:val="21"/>
        </w:rPr>
        <w:t>时的主要磁性能表</w:t>
      </w:r>
    </w:p>
    <w:tbl>
      <w:tblPr>
        <w:tblW w:w="45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596"/>
        <w:gridCol w:w="1667"/>
        <w:gridCol w:w="2268"/>
        <w:gridCol w:w="2417"/>
      </w:tblGrid>
      <w:tr w:rsidR="00114D17" w14:paraId="527567EA" w14:textId="77777777" w:rsidTr="00D501C0">
        <w:trPr>
          <w:trHeight w:val="315"/>
          <w:jc w:val="center"/>
        </w:trPr>
        <w:tc>
          <w:tcPr>
            <w:tcW w:w="217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26412" w14:textId="77777777" w:rsidR="00114D17" w:rsidRPr="00C83F6C" w:rsidRDefault="00114D17" w:rsidP="000A5C2B">
            <w:pPr>
              <w:jc w:val="center"/>
              <w:rPr>
                <w:rFonts w:eastAsia="黑体"/>
                <w:sz w:val="18"/>
                <w:szCs w:val="18"/>
              </w:rPr>
            </w:pPr>
            <w:r w:rsidRPr="00C83F6C">
              <w:rPr>
                <w:rFonts w:eastAsia="黑体" w:hint="eastAsia"/>
                <w:sz w:val="18"/>
                <w:szCs w:val="18"/>
              </w:rPr>
              <w:t>产品</w:t>
            </w:r>
          </w:p>
        </w:tc>
        <w:tc>
          <w:tcPr>
            <w:tcW w:w="6352" w:type="dxa"/>
            <w:gridSpan w:val="3"/>
            <w:vAlign w:val="center"/>
          </w:tcPr>
          <w:p w14:paraId="6365C64D" w14:textId="77777777" w:rsidR="00114D17" w:rsidRPr="00C83F6C" w:rsidRDefault="00114D17" w:rsidP="000A5C2B">
            <w:pPr>
              <w:jc w:val="center"/>
              <w:rPr>
                <w:rFonts w:eastAsia="黑体"/>
                <w:sz w:val="18"/>
                <w:szCs w:val="18"/>
              </w:rPr>
            </w:pPr>
            <w:r w:rsidRPr="00C83F6C">
              <w:rPr>
                <w:rFonts w:eastAsia="黑体" w:hint="eastAsia"/>
                <w:sz w:val="18"/>
                <w:szCs w:val="18"/>
              </w:rPr>
              <w:t>主要磁性能</w:t>
            </w:r>
          </w:p>
        </w:tc>
      </w:tr>
      <w:tr w:rsidR="007F48BC" w14:paraId="1F7FB7B1" w14:textId="77777777" w:rsidTr="00D501C0">
        <w:trPr>
          <w:trHeight w:val="675"/>
          <w:jc w:val="center"/>
        </w:trPr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6414" w14:textId="77777777" w:rsidR="007F48BC" w:rsidRPr="00C83F6C" w:rsidRDefault="007F48BC" w:rsidP="000A5C2B">
            <w:pPr>
              <w:jc w:val="center"/>
              <w:rPr>
                <w:rFonts w:eastAsia="黑体"/>
                <w:sz w:val="18"/>
                <w:szCs w:val="18"/>
              </w:rPr>
            </w:pPr>
            <w:r w:rsidRPr="00C83F6C">
              <w:rPr>
                <w:rFonts w:eastAsia="黑体" w:hint="eastAsia"/>
                <w:sz w:val="18"/>
                <w:szCs w:val="18"/>
              </w:rPr>
              <w:t>品种</w:t>
            </w: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5EEE" w14:textId="77777777" w:rsidR="007F48BC" w:rsidRPr="00C83F6C" w:rsidRDefault="007F48BC" w:rsidP="000A5C2B">
            <w:pPr>
              <w:jc w:val="center"/>
              <w:rPr>
                <w:rFonts w:eastAsia="黑体"/>
                <w:sz w:val="18"/>
                <w:szCs w:val="18"/>
              </w:rPr>
            </w:pPr>
            <w:r w:rsidRPr="00C83F6C">
              <w:rPr>
                <w:rFonts w:eastAsia="黑体" w:hint="eastAsia"/>
                <w:sz w:val="18"/>
                <w:szCs w:val="18"/>
              </w:rPr>
              <w:t>牌号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2C07B" w14:textId="77777777" w:rsidR="007F48BC" w:rsidRPr="007F48BC" w:rsidRDefault="007F48BC" w:rsidP="000A5C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Ansi="宋体"/>
                <w:sz w:val="18"/>
                <w:szCs w:val="18"/>
              </w:rPr>
            </w:pPr>
            <w:r w:rsidRPr="0008759B">
              <w:rPr>
                <w:rFonts w:hAnsi="宋体"/>
                <w:sz w:val="18"/>
                <w:szCs w:val="18"/>
              </w:rPr>
              <w:t>剩余磁感应强度</w:t>
            </w:r>
          </w:p>
          <w:p w14:paraId="6B5EF75D" w14:textId="77777777" w:rsidR="007F48BC" w:rsidRPr="0008759B" w:rsidRDefault="007F48BC" w:rsidP="000A5C2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8759B">
              <w:rPr>
                <w:i/>
                <w:sz w:val="18"/>
                <w:szCs w:val="18"/>
              </w:rPr>
              <w:t>B</w:t>
            </w:r>
            <w:r w:rsidRPr="0008759B">
              <w:rPr>
                <w:sz w:val="18"/>
                <w:szCs w:val="18"/>
                <w:vertAlign w:val="subscript"/>
              </w:rPr>
              <w:t>r</w:t>
            </w:r>
            <w:r w:rsidRPr="0008759B">
              <w:rPr>
                <w:sz w:val="18"/>
                <w:szCs w:val="18"/>
              </w:rPr>
              <w:t xml:space="preserve"> (T)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48BF8" w14:textId="77777777" w:rsidR="007F48BC" w:rsidRPr="0008759B" w:rsidRDefault="007F48BC" w:rsidP="000A5C2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8759B">
              <w:rPr>
                <w:rFonts w:hAnsi="宋体"/>
                <w:sz w:val="18"/>
                <w:szCs w:val="18"/>
              </w:rPr>
              <w:t>内</w:t>
            </w:r>
            <w:proofErr w:type="gramStart"/>
            <w:r w:rsidRPr="0008759B">
              <w:rPr>
                <w:rFonts w:hAnsi="宋体"/>
                <w:sz w:val="18"/>
                <w:szCs w:val="18"/>
              </w:rPr>
              <w:t>禀</w:t>
            </w:r>
            <w:proofErr w:type="gramEnd"/>
            <w:r w:rsidRPr="0008759B">
              <w:rPr>
                <w:rFonts w:hAnsi="宋体"/>
                <w:sz w:val="18"/>
                <w:szCs w:val="18"/>
              </w:rPr>
              <w:t>矫顽力</w:t>
            </w:r>
          </w:p>
          <w:p w14:paraId="21BA7333" w14:textId="2871912B" w:rsidR="007F48BC" w:rsidRPr="007F48BC" w:rsidRDefault="007F48BC" w:rsidP="00B839A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08759B">
              <w:rPr>
                <w:i/>
                <w:sz w:val="18"/>
                <w:szCs w:val="18"/>
              </w:rPr>
              <w:t>H</w:t>
            </w:r>
            <w:r w:rsidRPr="0008759B">
              <w:rPr>
                <w:sz w:val="18"/>
                <w:szCs w:val="18"/>
                <w:vertAlign w:val="subscript"/>
              </w:rPr>
              <w:t>cJ</w:t>
            </w:r>
            <w:proofErr w:type="spellEnd"/>
            <w:r w:rsidRPr="0008759B">
              <w:rPr>
                <w:sz w:val="18"/>
                <w:szCs w:val="18"/>
              </w:rPr>
              <w:t xml:space="preserve"> (kA/m)</w:t>
            </w:r>
            <w:r w:rsidR="00B839A1" w:rsidRPr="003A3218"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237A8" w14:textId="77777777" w:rsidR="007F48BC" w:rsidRPr="00890F90" w:rsidRDefault="007F48BC" w:rsidP="000A5C2B"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</w:rPr>
            </w:pPr>
            <w:r w:rsidRPr="00890F90">
              <w:rPr>
                <w:rFonts w:hAnsi="宋体" w:hint="eastAsia"/>
                <w:sz w:val="18"/>
                <w:szCs w:val="18"/>
              </w:rPr>
              <w:t>最大磁能积</w:t>
            </w:r>
          </w:p>
          <w:p w14:paraId="697DF07C" w14:textId="77777777" w:rsidR="007F48BC" w:rsidRPr="0008759B" w:rsidRDefault="007F48BC" w:rsidP="000A5C2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90F90">
              <w:rPr>
                <w:rFonts w:hAnsi="宋体"/>
                <w:sz w:val="18"/>
                <w:szCs w:val="18"/>
              </w:rPr>
              <w:t>(</w:t>
            </w:r>
            <w:r w:rsidRPr="00923C9C">
              <w:rPr>
                <w:rFonts w:hAnsi="宋体"/>
                <w:i/>
                <w:sz w:val="18"/>
                <w:szCs w:val="18"/>
              </w:rPr>
              <w:t>BH</w:t>
            </w:r>
            <w:r w:rsidRPr="00890F90">
              <w:rPr>
                <w:rFonts w:hAnsi="宋体"/>
                <w:sz w:val="18"/>
                <w:szCs w:val="18"/>
              </w:rPr>
              <w:t>)</w:t>
            </w:r>
            <w:r w:rsidRPr="00894072">
              <w:rPr>
                <w:rFonts w:hAnsi="宋体"/>
                <w:sz w:val="18"/>
                <w:szCs w:val="18"/>
                <w:vertAlign w:val="subscript"/>
              </w:rPr>
              <w:t>max</w:t>
            </w:r>
            <w:r w:rsidRPr="00890F90">
              <w:rPr>
                <w:rFonts w:hAnsi="宋体"/>
                <w:sz w:val="18"/>
                <w:szCs w:val="18"/>
              </w:rPr>
              <w:t xml:space="preserve"> (kJ/m</w:t>
            </w:r>
            <w:r w:rsidRPr="00114D17">
              <w:rPr>
                <w:rFonts w:hAnsi="宋体"/>
                <w:sz w:val="18"/>
                <w:szCs w:val="18"/>
                <w:vertAlign w:val="superscript"/>
              </w:rPr>
              <w:t>3</w:t>
            </w:r>
            <w:r w:rsidRPr="00890F90">
              <w:rPr>
                <w:rFonts w:hAnsi="宋体"/>
                <w:sz w:val="18"/>
                <w:szCs w:val="18"/>
              </w:rPr>
              <w:t>)</w:t>
            </w:r>
          </w:p>
        </w:tc>
      </w:tr>
      <w:tr w:rsidR="007F48BC" w14:paraId="10C23654" w14:textId="77777777" w:rsidTr="00D501C0">
        <w:trPr>
          <w:trHeight w:val="315"/>
          <w:jc w:val="center"/>
        </w:trPr>
        <w:tc>
          <w:tcPr>
            <w:tcW w:w="57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6B155" w14:textId="77777777" w:rsidR="007F48BC" w:rsidRDefault="007F48BC" w:rsidP="000A5C2B">
            <w:pPr>
              <w:jc w:val="center"/>
              <w:rPr>
                <w:sz w:val="18"/>
                <w:szCs w:val="18"/>
              </w:rPr>
            </w:pPr>
            <w:r w:rsidRPr="00C83F6C">
              <w:rPr>
                <w:rFonts w:hint="eastAsia"/>
                <w:sz w:val="18"/>
                <w:szCs w:val="18"/>
              </w:rPr>
              <w:t>各向</w:t>
            </w:r>
          </w:p>
          <w:p w14:paraId="58BDCDEA" w14:textId="77777777" w:rsidR="007F48BC" w:rsidRPr="00C83F6C" w:rsidRDefault="007F48BC" w:rsidP="000A5C2B">
            <w:pPr>
              <w:jc w:val="center"/>
              <w:rPr>
                <w:rFonts w:eastAsia="黑体"/>
                <w:sz w:val="18"/>
                <w:szCs w:val="18"/>
              </w:rPr>
            </w:pPr>
            <w:r w:rsidRPr="00C83F6C">
              <w:rPr>
                <w:rFonts w:hint="eastAsia"/>
                <w:sz w:val="18"/>
                <w:szCs w:val="18"/>
              </w:rPr>
              <w:t>同性</w:t>
            </w: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16128" w14:textId="77777777" w:rsidR="007F48BC" w:rsidRPr="00707C60" w:rsidRDefault="007F48BC" w:rsidP="000A5C2B">
            <w:pPr>
              <w:jc w:val="center"/>
              <w:rPr>
                <w:sz w:val="18"/>
                <w:szCs w:val="18"/>
              </w:rPr>
            </w:pPr>
            <w:r w:rsidRPr="00707C60">
              <w:rPr>
                <w:sz w:val="18"/>
                <w:szCs w:val="18"/>
              </w:rPr>
              <w:t>SmFe</w:t>
            </w:r>
            <w:r w:rsidR="00707C60" w:rsidRPr="00707C60">
              <w:rPr>
                <w:sz w:val="18"/>
                <w:szCs w:val="18"/>
              </w:rPr>
              <w:t>N-I-</w:t>
            </w:r>
            <w:r w:rsidR="00707C60" w:rsidRPr="00707C60">
              <w:rPr>
                <w:rFonts w:hint="eastAsia"/>
                <w:sz w:val="18"/>
                <w:szCs w:val="18"/>
              </w:rPr>
              <w:t>80/56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8E929" w14:textId="77777777" w:rsidR="007F48BC" w:rsidRPr="00707C60" w:rsidRDefault="00707C60" w:rsidP="000A5C2B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0.65</w:t>
            </w:r>
            <w:r w:rsidR="007F48BC"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0.70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66BF9" w14:textId="6F06F2E9" w:rsidR="007F48BC" w:rsidRPr="00707C60" w:rsidRDefault="007F48BC" w:rsidP="00864413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5</w:t>
            </w:r>
            <w:r w:rsidR="00B02FEB" w:rsidRPr="00707C60">
              <w:rPr>
                <w:rFonts w:hint="eastAsia"/>
                <w:sz w:val="18"/>
                <w:szCs w:val="18"/>
              </w:rPr>
              <w:t>57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="00B02FEB" w:rsidRPr="00707C60">
              <w:rPr>
                <w:rFonts w:hint="eastAsia"/>
                <w:sz w:val="18"/>
                <w:szCs w:val="18"/>
              </w:rPr>
              <w:t>71</w:t>
            </w:r>
            <w:r w:rsidR="007517D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7ACF0" w14:textId="03C76455" w:rsidR="007F48BC" w:rsidRPr="00707C60" w:rsidRDefault="007F48BC" w:rsidP="00864413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72</w:t>
            </w:r>
            <w:r w:rsidR="004B75FF"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88</w:t>
            </w:r>
          </w:p>
        </w:tc>
      </w:tr>
      <w:tr w:rsidR="00707C60" w14:paraId="21FCA1FB" w14:textId="77777777" w:rsidTr="00D501C0">
        <w:trPr>
          <w:trHeight w:val="315"/>
          <w:jc w:val="center"/>
        </w:trPr>
        <w:tc>
          <w:tcPr>
            <w:tcW w:w="57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ADE68" w14:textId="77777777" w:rsidR="00707C60" w:rsidRPr="00C83F6C" w:rsidRDefault="00707C60" w:rsidP="000A5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2DD81" w14:textId="77777777" w:rsidR="00707C60" w:rsidRPr="00707C60" w:rsidRDefault="00707C60" w:rsidP="000A5C2B">
            <w:pPr>
              <w:jc w:val="center"/>
              <w:rPr>
                <w:sz w:val="18"/>
                <w:szCs w:val="18"/>
              </w:rPr>
            </w:pPr>
            <w:r w:rsidRPr="00707C60">
              <w:rPr>
                <w:sz w:val="18"/>
                <w:szCs w:val="18"/>
              </w:rPr>
              <w:t>SmFeN-I-</w:t>
            </w:r>
            <w:r w:rsidRPr="00707C60">
              <w:rPr>
                <w:rFonts w:hint="eastAsia"/>
                <w:sz w:val="18"/>
                <w:szCs w:val="18"/>
              </w:rPr>
              <w:t>96/56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8474C" w14:textId="77777777" w:rsidR="00707C60" w:rsidRPr="00707C60" w:rsidRDefault="00707C60" w:rsidP="000A5C2B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0.70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0.80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737D6" w14:textId="78A1C243" w:rsidR="00707C60" w:rsidRPr="00707C60" w:rsidRDefault="00707C60" w:rsidP="00864413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557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71</w:t>
            </w:r>
            <w:r w:rsidR="007517D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ADC26" w14:textId="02C2BC88" w:rsidR="00707C60" w:rsidRPr="00707C60" w:rsidRDefault="00707C60" w:rsidP="00864413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88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103</w:t>
            </w:r>
          </w:p>
        </w:tc>
      </w:tr>
      <w:tr w:rsidR="007F48BC" w14:paraId="3BF5ECDB" w14:textId="77777777" w:rsidTr="00D501C0">
        <w:trPr>
          <w:trHeight w:val="315"/>
          <w:jc w:val="center"/>
        </w:trPr>
        <w:tc>
          <w:tcPr>
            <w:tcW w:w="57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EDD8B" w14:textId="77777777" w:rsidR="007F48BC" w:rsidRPr="00C83F6C" w:rsidRDefault="007F48BC" w:rsidP="000A5C2B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602A6" w14:textId="428E49FA" w:rsidR="007F48BC" w:rsidRPr="00707C60" w:rsidRDefault="0024038B" w:rsidP="000A5C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7F48BC" w:rsidRPr="00707C60">
              <w:rPr>
                <w:sz w:val="18"/>
                <w:szCs w:val="18"/>
              </w:rPr>
              <w:t>SmFeN</w:t>
            </w:r>
            <w:proofErr w:type="spellEnd"/>
            <w:r w:rsidR="007F48BC" w:rsidRPr="00707C60">
              <w:rPr>
                <w:sz w:val="18"/>
                <w:szCs w:val="18"/>
              </w:rPr>
              <w:t xml:space="preserve"> -I-1</w:t>
            </w:r>
            <w:r w:rsidR="00707C60" w:rsidRPr="00707C60">
              <w:rPr>
                <w:rFonts w:hint="eastAsia"/>
                <w:sz w:val="18"/>
                <w:szCs w:val="18"/>
              </w:rPr>
              <w:t>04/64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07C89" w14:textId="77777777" w:rsidR="007F48BC" w:rsidRPr="00707C60" w:rsidRDefault="007F48BC" w:rsidP="000A5C2B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0.80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="00707C60" w:rsidRPr="00707C60">
              <w:rPr>
                <w:rFonts w:hint="eastAsia"/>
                <w:sz w:val="18"/>
                <w:szCs w:val="18"/>
              </w:rPr>
              <w:t>0.85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862AE" w14:textId="70A67AA6" w:rsidR="007F48BC" w:rsidRPr="00707C60" w:rsidRDefault="00663AF3" w:rsidP="00864413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637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796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C3D3D" w14:textId="6F5C91D9" w:rsidR="007F48BC" w:rsidRPr="00707C60" w:rsidRDefault="00B02FEB" w:rsidP="00864413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96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111</w:t>
            </w:r>
          </w:p>
        </w:tc>
      </w:tr>
      <w:tr w:rsidR="007F48BC" w14:paraId="2DF84F4D" w14:textId="77777777" w:rsidTr="00D501C0">
        <w:trPr>
          <w:trHeight w:val="315"/>
          <w:jc w:val="center"/>
        </w:trPr>
        <w:tc>
          <w:tcPr>
            <w:tcW w:w="57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C6107" w14:textId="77777777" w:rsidR="007F48BC" w:rsidRPr="00C83F6C" w:rsidRDefault="007F48BC" w:rsidP="000A5C2B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347B8" w14:textId="77777777" w:rsidR="007F48BC" w:rsidRPr="00707C60" w:rsidRDefault="007F48BC" w:rsidP="000A5C2B">
            <w:pPr>
              <w:jc w:val="center"/>
              <w:rPr>
                <w:sz w:val="18"/>
                <w:szCs w:val="18"/>
              </w:rPr>
            </w:pPr>
            <w:proofErr w:type="spellStart"/>
            <w:r w:rsidRPr="00707C60">
              <w:rPr>
                <w:sz w:val="18"/>
                <w:szCs w:val="18"/>
              </w:rPr>
              <w:t>SmFeN</w:t>
            </w:r>
            <w:proofErr w:type="spellEnd"/>
            <w:r w:rsidRPr="00707C60">
              <w:rPr>
                <w:sz w:val="18"/>
                <w:szCs w:val="18"/>
              </w:rPr>
              <w:t xml:space="preserve"> -I-1</w:t>
            </w:r>
            <w:r w:rsidR="00707C60" w:rsidRPr="00707C60">
              <w:rPr>
                <w:rFonts w:hint="eastAsia"/>
                <w:sz w:val="18"/>
                <w:szCs w:val="18"/>
              </w:rPr>
              <w:t>11/88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3598C" w14:textId="77777777" w:rsidR="007F48BC" w:rsidRPr="00707C60" w:rsidRDefault="007F48BC" w:rsidP="000A5C2B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0.80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="00707C60" w:rsidRPr="00707C60">
              <w:rPr>
                <w:rFonts w:hint="eastAsia"/>
                <w:sz w:val="18"/>
                <w:szCs w:val="18"/>
              </w:rPr>
              <w:t>0.85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E4ECE" w14:textId="3DBC2B50" w:rsidR="007F48BC" w:rsidRPr="00864413" w:rsidRDefault="007F48BC" w:rsidP="00864413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8</w:t>
            </w:r>
            <w:r w:rsidR="00663AF3" w:rsidRPr="00707C60">
              <w:rPr>
                <w:rFonts w:hint="eastAsia"/>
                <w:sz w:val="18"/>
                <w:szCs w:val="18"/>
              </w:rPr>
              <w:t>76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="00663AF3" w:rsidRPr="00707C60">
              <w:rPr>
                <w:rFonts w:hint="eastAsia"/>
                <w:sz w:val="18"/>
                <w:szCs w:val="18"/>
              </w:rPr>
              <w:t>1035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B2A72" w14:textId="41442C19" w:rsidR="007F48BC" w:rsidRPr="00707C60" w:rsidRDefault="007F48BC" w:rsidP="00864413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103</w:t>
            </w:r>
            <w:r w:rsidR="009B4D68"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119</w:t>
            </w:r>
          </w:p>
        </w:tc>
      </w:tr>
      <w:tr w:rsidR="007F48BC" w14:paraId="72BAB2E0" w14:textId="77777777" w:rsidTr="00D501C0">
        <w:trPr>
          <w:trHeight w:val="315"/>
          <w:jc w:val="center"/>
        </w:trPr>
        <w:tc>
          <w:tcPr>
            <w:tcW w:w="57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7086D" w14:textId="77777777" w:rsidR="007F48BC" w:rsidRPr="00C83F6C" w:rsidRDefault="007F48BC" w:rsidP="000A5C2B"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B1410" w14:textId="77777777" w:rsidR="007F48BC" w:rsidRPr="004B75FF" w:rsidRDefault="007F48BC" w:rsidP="000A5C2B">
            <w:pPr>
              <w:jc w:val="center"/>
              <w:rPr>
                <w:sz w:val="18"/>
                <w:szCs w:val="18"/>
              </w:rPr>
            </w:pPr>
            <w:r w:rsidRPr="004B75FF">
              <w:rPr>
                <w:sz w:val="18"/>
                <w:szCs w:val="18"/>
              </w:rPr>
              <w:t>SmFeN-I-</w:t>
            </w:r>
            <w:r w:rsidR="0062510A">
              <w:rPr>
                <w:rFonts w:hint="eastAsia"/>
                <w:sz w:val="18"/>
                <w:szCs w:val="18"/>
              </w:rPr>
              <w:t>127/72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D9B2D" w14:textId="77777777" w:rsidR="007F48BC" w:rsidRPr="004B75FF" w:rsidRDefault="007F48BC" w:rsidP="000A5C2B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0.90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0.92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CF79D" w14:textId="76D68363" w:rsidR="007F48BC" w:rsidRPr="004B75FF" w:rsidRDefault="00207AC3" w:rsidP="008644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717</w:t>
            </w:r>
            <w:r w:rsidR="00B02FEB" w:rsidRPr="004B75FF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876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FDEFF" w14:textId="078D255B" w:rsidR="007F48BC" w:rsidRPr="004B75FF" w:rsidRDefault="007F48BC" w:rsidP="00864413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119</w:t>
            </w:r>
            <w:r w:rsidR="009B4D68" w:rsidRPr="00707C60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sz w:val="18"/>
                <w:szCs w:val="18"/>
              </w:rPr>
              <w:t>1</w:t>
            </w:r>
            <w:r w:rsidRPr="004B75FF">
              <w:rPr>
                <w:rFonts w:hint="eastAsia"/>
                <w:sz w:val="18"/>
                <w:szCs w:val="18"/>
              </w:rPr>
              <w:t>35</w:t>
            </w:r>
          </w:p>
        </w:tc>
      </w:tr>
      <w:tr w:rsidR="00E71A8A" w14:paraId="519F502A" w14:textId="77777777" w:rsidTr="00890199">
        <w:trPr>
          <w:trHeight w:val="452"/>
          <w:jc w:val="center"/>
        </w:trPr>
        <w:tc>
          <w:tcPr>
            <w:tcW w:w="57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D3E32" w14:textId="77777777" w:rsidR="00E71A8A" w:rsidRDefault="00E71A8A" w:rsidP="000A5C2B">
            <w:pPr>
              <w:jc w:val="center"/>
              <w:rPr>
                <w:sz w:val="18"/>
                <w:szCs w:val="18"/>
              </w:rPr>
            </w:pPr>
            <w:r w:rsidRPr="00C83F6C">
              <w:rPr>
                <w:rFonts w:hint="eastAsia"/>
                <w:sz w:val="18"/>
                <w:szCs w:val="18"/>
              </w:rPr>
              <w:lastRenderedPageBreak/>
              <w:t>各向</w:t>
            </w:r>
          </w:p>
          <w:p w14:paraId="1CF80A10" w14:textId="77777777" w:rsidR="00E71A8A" w:rsidRPr="00C83F6C" w:rsidRDefault="00E71A8A" w:rsidP="000A5C2B">
            <w:pPr>
              <w:jc w:val="center"/>
              <w:rPr>
                <w:sz w:val="18"/>
                <w:szCs w:val="18"/>
              </w:rPr>
            </w:pPr>
            <w:r w:rsidRPr="00C83F6C">
              <w:rPr>
                <w:rFonts w:hint="eastAsia"/>
                <w:sz w:val="18"/>
                <w:szCs w:val="18"/>
              </w:rPr>
              <w:t>异性</w:t>
            </w: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6D210" w14:textId="77777777" w:rsidR="00E71A8A" w:rsidRPr="004B75FF" w:rsidRDefault="00E71A8A" w:rsidP="005E5AC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SmFeN</w:t>
            </w:r>
            <w:proofErr w:type="spellEnd"/>
            <w:r>
              <w:rPr>
                <w:sz w:val="18"/>
                <w:szCs w:val="18"/>
              </w:rPr>
              <w:t xml:space="preserve"> -A-223/48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5B03E" w14:textId="77777777" w:rsidR="00E71A8A" w:rsidRPr="004B75FF" w:rsidRDefault="00E71A8A" w:rsidP="000A5C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  <w:r>
              <w:rPr>
                <w:rFonts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1.25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3B16E" w14:textId="1E7B5950" w:rsidR="00E71A8A" w:rsidRPr="004B75FF" w:rsidRDefault="00E71A8A" w:rsidP="00864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  <w:r>
              <w:rPr>
                <w:rFonts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637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5C47B" w14:textId="7D1E1EB6" w:rsidR="00E71A8A" w:rsidRPr="004B75FF" w:rsidRDefault="00E71A8A" w:rsidP="00864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>
              <w:rPr>
                <w:rFonts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231</w:t>
            </w:r>
          </w:p>
        </w:tc>
      </w:tr>
      <w:tr w:rsidR="00E71A8A" w14:paraId="5EB8902A" w14:textId="77777777" w:rsidTr="00D501C0">
        <w:trPr>
          <w:trHeight w:val="262"/>
          <w:jc w:val="center"/>
        </w:trPr>
        <w:tc>
          <w:tcPr>
            <w:tcW w:w="57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33EE9" w14:textId="77777777" w:rsidR="00E71A8A" w:rsidRPr="00C83F6C" w:rsidRDefault="00E71A8A" w:rsidP="000A5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160D0" w14:textId="77777777" w:rsidR="00E71A8A" w:rsidRPr="004B75FF" w:rsidRDefault="00E71A8A" w:rsidP="005E5ACD">
            <w:pPr>
              <w:jc w:val="center"/>
              <w:rPr>
                <w:sz w:val="18"/>
                <w:szCs w:val="18"/>
              </w:rPr>
            </w:pPr>
            <w:proofErr w:type="spellStart"/>
            <w:r w:rsidRPr="004B75FF">
              <w:rPr>
                <w:sz w:val="18"/>
                <w:szCs w:val="18"/>
              </w:rPr>
              <w:t>SmFeN</w:t>
            </w:r>
            <w:proofErr w:type="spellEnd"/>
            <w:r w:rsidRPr="004B75FF">
              <w:rPr>
                <w:sz w:val="18"/>
                <w:szCs w:val="18"/>
              </w:rPr>
              <w:t xml:space="preserve"> -A-</w:t>
            </w:r>
            <w:r>
              <w:rPr>
                <w:rFonts w:hint="eastAsia"/>
                <w:sz w:val="18"/>
                <w:szCs w:val="18"/>
              </w:rPr>
              <w:t>239/56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BE22E" w14:textId="77777777" w:rsidR="00E71A8A" w:rsidRPr="004B75FF" w:rsidRDefault="00E71A8A" w:rsidP="000A5C2B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1.15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1.25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DEC72" w14:textId="032B964A" w:rsidR="00E71A8A" w:rsidRPr="004B75FF" w:rsidRDefault="00E71A8A" w:rsidP="00864413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557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89BA9" w14:textId="61B946BB" w:rsidR="00E71A8A" w:rsidRPr="004B75FF" w:rsidRDefault="00E71A8A" w:rsidP="00864413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231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247</w:t>
            </w:r>
          </w:p>
        </w:tc>
      </w:tr>
      <w:tr w:rsidR="00E71A8A" w14:paraId="71929C95" w14:textId="77777777" w:rsidTr="00D501C0">
        <w:trPr>
          <w:trHeight w:val="262"/>
          <w:jc w:val="center"/>
        </w:trPr>
        <w:tc>
          <w:tcPr>
            <w:tcW w:w="57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F7911" w14:textId="77777777" w:rsidR="00E71A8A" w:rsidRPr="00C83F6C" w:rsidRDefault="00E71A8A" w:rsidP="000A5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46AE6" w14:textId="03FD4BE0" w:rsidR="00E71A8A" w:rsidRPr="00864413" w:rsidRDefault="00E71A8A" w:rsidP="005E5ACD">
            <w:pPr>
              <w:jc w:val="center"/>
              <w:rPr>
                <w:sz w:val="18"/>
                <w:szCs w:val="18"/>
              </w:rPr>
            </w:pPr>
            <w:proofErr w:type="spellStart"/>
            <w:r w:rsidRPr="00864413">
              <w:rPr>
                <w:sz w:val="18"/>
                <w:szCs w:val="18"/>
              </w:rPr>
              <w:t>SmFeN</w:t>
            </w:r>
            <w:proofErr w:type="spellEnd"/>
            <w:r w:rsidRPr="00864413">
              <w:rPr>
                <w:sz w:val="18"/>
                <w:szCs w:val="18"/>
              </w:rPr>
              <w:t xml:space="preserve"> -A-25</w:t>
            </w:r>
            <w:r w:rsidR="00F70381">
              <w:rPr>
                <w:rFonts w:hint="eastAsia"/>
                <w:sz w:val="18"/>
                <w:szCs w:val="18"/>
              </w:rPr>
              <w:t>5</w:t>
            </w:r>
            <w:r w:rsidRPr="00864413">
              <w:rPr>
                <w:rFonts w:hint="eastAsia"/>
                <w:sz w:val="18"/>
                <w:szCs w:val="18"/>
              </w:rPr>
              <w:t>/64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5DEB4" w14:textId="77777777" w:rsidR="00E71A8A" w:rsidRPr="00864413" w:rsidRDefault="00E71A8A" w:rsidP="000A5C2B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1.25</w:t>
            </w:r>
            <w:r w:rsidRPr="00864413">
              <w:rPr>
                <w:rFonts w:hAnsi="宋体"/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1.30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C8DBD" w14:textId="1360C9D4" w:rsidR="00E71A8A" w:rsidRPr="00864413" w:rsidRDefault="00E71A8A" w:rsidP="00864413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637</w:t>
            </w:r>
            <w:r w:rsidRPr="00864413">
              <w:rPr>
                <w:rFonts w:hAnsi="宋体"/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796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8F9C4" w14:textId="1BDB532C" w:rsidR="00E71A8A" w:rsidRPr="00864413" w:rsidRDefault="00E71A8A" w:rsidP="00864413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247</w:t>
            </w:r>
            <w:r w:rsidRPr="00864413">
              <w:rPr>
                <w:rFonts w:hAnsi="宋体"/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263</w:t>
            </w:r>
          </w:p>
        </w:tc>
      </w:tr>
      <w:tr w:rsidR="00E71A8A" w14:paraId="4380FA79" w14:textId="77777777" w:rsidTr="00D501C0">
        <w:trPr>
          <w:trHeight w:val="184"/>
          <w:jc w:val="center"/>
        </w:trPr>
        <w:tc>
          <w:tcPr>
            <w:tcW w:w="57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DEBCE" w14:textId="77777777" w:rsidR="00E71A8A" w:rsidRPr="00C83F6C" w:rsidRDefault="00E71A8A" w:rsidP="000A5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BF20F" w14:textId="77777777" w:rsidR="00E71A8A" w:rsidRPr="00864413" w:rsidRDefault="00E71A8A" w:rsidP="005E5ACD">
            <w:pPr>
              <w:jc w:val="center"/>
              <w:rPr>
                <w:sz w:val="18"/>
                <w:szCs w:val="18"/>
              </w:rPr>
            </w:pPr>
            <w:proofErr w:type="spellStart"/>
            <w:r w:rsidRPr="00864413">
              <w:rPr>
                <w:sz w:val="18"/>
                <w:szCs w:val="18"/>
              </w:rPr>
              <w:t>SmFeN</w:t>
            </w:r>
            <w:proofErr w:type="spellEnd"/>
            <w:r w:rsidRPr="00864413">
              <w:rPr>
                <w:sz w:val="18"/>
                <w:szCs w:val="18"/>
              </w:rPr>
              <w:t xml:space="preserve"> -A-</w:t>
            </w:r>
            <w:r w:rsidRPr="00864413">
              <w:rPr>
                <w:rFonts w:hint="eastAsia"/>
                <w:sz w:val="18"/>
                <w:szCs w:val="18"/>
              </w:rPr>
              <w:t>271/64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1A72" w14:textId="77777777" w:rsidR="00E71A8A" w:rsidRPr="00864413" w:rsidRDefault="00E71A8A" w:rsidP="000A5C2B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1.30</w:t>
            </w:r>
            <w:r w:rsidRPr="00864413">
              <w:rPr>
                <w:rFonts w:hAnsi="宋体"/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1.35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A9430" w14:textId="05F79377" w:rsidR="00E71A8A" w:rsidRPr="00864413" w:rsidRDefault="00E71A8A" w:rsidP="00864413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637</w:t>
            </w:r>
            <w:r w:rsidRPr="00864413">
              <w:rPr>
                <w:rFonts w:hAnsi="宋体"/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796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FB935" w14:textId="48126D4A" w:rsidR="00E71A8A" w:rsidRPr="00864413" w:rsidRDefault="00E71A8A" w:rsidP="00864413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263</w:t>
            </w:r>
            <w:r w:rsidRPr="00864413">
              <w:rPr>
                <w:rFonts w:hAnsi="宋体"/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279</w:t>
            </w:r>
          </w:p>
        </w:tc>
      </w:tr>
      <w:tr w:rsidR="00E71A8A" w14:paraId="0919FCD5" w14:textId="77777777" w:rsidTr="00D501C0">
        <w:trPr>
          <w:trHeight w:val="184"/>
          <w:jc w:val="center"/>
        </w:trPr>
        <w:tc>
          <w:tcPr>
            <w:tcW w:w="57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5D417" w14:textId="77777777" w:rsidR="00E71A8A" w:rsidRPr="00C83F6C" w:rsidRDefault="00E71A8A" w:rsidP="000A5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51EB" w14:textId="77777777" w:rsidR="00E71A8A" w:rsidRPr="00864413" w:rsidRDefault="00E71A8A" w:rsidP="000A5C2B">
            <w:pPr>
              <w:jc w:val="center"/>
              <w:rPr>
                <w:sz w:val="18"/>
                <w:szCs w:val="18"/>
              </w:rPr>
            </w:pPr>
            <w:r w:rsidRPr="00864413">
              <w:rPr>
                <w:sz w:val="18"/>
                <w:szCs w:val="18"/>
              </w:rPr>
              <w:t>SmFeN-A-</w:t>
            </w:r>
            <w:r w:rsidRPr="00864413">
              <w:rPr>
                <w:rFonts w:hint="eastAsia"/>
                <w:sz w:val="18"/>
                <w:szCs w:val="18"/>
              </w:rPr>
              <w:t>287/64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17CDD" w14:textId="77777777" w:rsidR="00E71A8A" w:rsidRPr="00864413" w:rsidRDefault="00E71A8A" w:rsidP="000A5C2B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1.35</w:t>
            </w:r>
            <w:r w:rsidRPr="00864413">
              <w:rPr>
                <w:rFonts w:hAnsi="宋体"/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1.40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5113E" w14:textId="05E0FF12" w:rsidR="00E71A8A" w:rsidRPr="00864413" w:rsidRDefault="00E71A8A" w:rsidP="00864413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637</w:t>
            </w:r>
            <w:r w:rsidRPr="00864413">
              <w:rPr>
                <w:rFonts w:hAnsi="宋体"/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796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4F9A5" w14:textId="23A609EA" w:rsidR="00E71A8A" w:rsidRPr="00864413" w:rsidRDefault="00E71A8A" w:rsidP="00864413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279</w:t>
            </w:r>
            <w:r w:rsidRPr="00864413">
              <w:rPr>
                <w:rFonts w:hAnsi="宋体"/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295</w:t>
            </w:r>
          </w:p>
        </w:tc>
      </w:tr>
      <w:tr w:rsidR="00E71A8A" w14:paraId="1F886ABD" w14:textId="77777777" w:rsidTr="00D501C0">
        <w:trPr>
          <w:trHeight w:val="184"/>
          <w:jc w:val="center"/>
        </w:trPr>
        <w:tc>
          <w:tcPr>
            <w:tcW w:w="574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536F5" w14:textId="77777777" w:rsidR="00E71A8A" w:rsidRPr="00C83F6C" w:rsidRDefault="00E71A8A" w:rsidP="000A5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A2057" w14:textId="77777777" w:rsidR="00E71A8A" w:rsidRPr="00864413" w:rsidRDefault="00E71A8A" w:rsidP="000A5C2B">
            <w:pPr>
              <w:jc w:val="center"/>
              <w:rPr>
                <w:sz w:val="18"/>
                <w:szCs w:val="18"/>
              </w:rPr>
            </w:pPr>
            <w:r w:rsidRPr="00864413">
              <w:rPr>
                <w:sz w:val="18"/>
                <w:szCs w:val="18"/>
              </w:rPr>
              <w:t>SmFeN-A-302</w:t>
            </w:r>
            <w:r w:rsidRPr="00864413">
              <w:rPr>
                <w:rFonts w:hint="eastAsia"/>
                <w:sz w:val="18"/>
                <w:szCs w:val="18"/>
              </w:rPr>
              <w:t>/80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7AF21" w14:textId="77777777" w:rsidR="00E71A8A" w:rsidRPr="00864413" w:rsidRDefault="00E71A8A" w:rsidP="000A5C2B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1.40</w:t>
            </w:r>
            <w:r w:rsidRPr="00967162">
              <w:rPr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1.50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4D161" w14:textId="1B657515" w:rsidR="00E71A8A" w:rsidRPr="00864413" w:rsidRDefault="00E71A8A" w:rsidP="00967162">
            <w:pPr>
              <w:jc w:val="center"/>
              <w:rPr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796</w:t>
            </w:r>
            <w:r w:rsidRPr="00967162">
              <w:rPr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955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C954D" w14:textId="45030102" w:rsidR="00E71A8A" w:rsidRPr="00864413" w:rsidRDefault="00E71A8A" w:rsidP="00F70381">
            <w:pPr>
              <w:jc w:val="center"/>
              <w:rPr>
                <w:rFonts w:ascii="宋体"/>
                <w:b/>
                <w:bCs/>
                <w:spacing w:val="20"/>
                <w:w w:val="148"/>
                <w:sz w:val="18"/>
                <w:szCs w:val="18"/>
              </w:rPr>
            </w:pPr>
            <w:r w:rsidRPr="00864413">
              <w:rPr>
                <w:rFonts w:hint="eastAsia"/>
                <w:sz w:val="18"/>
                <w:szCs w:val="18"/>
              </w:rPr>
              <w:t>295</w:t>
            </w:r>
            <w:r w:rsidRPr="00967162">
              <w:rPr>
                <w:sz w:val="18"/>
                <w:szCs w:val="18"/>
              </w:rPr>
              <w:t>～</w:t>
            </w:r>
            <w:r w:rsidRPr="00864413">
              <w:rPr>
                <w:rFonts w:hint="eastAsia"/>
                <w:sz w:val="18"/>
                <w:szCs w:val="18"/>
              </w:rPr>
              <w:t>31</w:t>
            </w:r>
            <w:r w:rsidR="00474A4E" w:rsidRPr="00864413">
              <w:rPr>
                <w:rFonts w:hint="eastAsia"/>
                <w:sz w:val="18"/>
                <w:szCs w:val="18"/>
              </w:rPr>
              <w:t>0</w:t>
            </w:r>
          </w:p>
        </w:tc>
      </w:tr>
    </w:tbl>
    <w:p w14:paraId="4F739E3D" w14:textId="77777777" w:rsidR="000B506F" w:rsidRDefault="000B506F"/>
    <w:p w14:paraId="218A723D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5.2  粒度</w:t>
      </w:r>
    </w:p>
    <w:p w14:paraId="7CC75C97" w14:textId="77777777" w:rsidR="00864413" w:rsidRPr="00571753" w:rsidRDefault="00864413" w:rsidP="00864413">
      <w:pPr>
        <w:spacing w:beforeLines="50" w:before="156" w:afterLines="50" w:after="156"/>
        <w:rPr>
          <w:kern w:val="0"/>
          <w:szCs w:val="20"/>
        </w:rPr>
      </w:pPr>
      <w:bookmarkStart w:id="4" w:name="_Hlk78467033"/>
      <w:r w:rsidRPr="00571753">
        <w:rPr>
          <w:kern w:val="0"/>
          <w:szCs w:val="20"/>
        </w:rPr>
        <w:t xml:space="preserve">5.2.1  </w:t>
      </w:r>
      <w:r w:rsidRPr="00571753">
        <w:rPr>
          <w:kern w:val="0"/>
          <w:szCs w:val="20"/>
        </w:rPr>
        <w:t>各向同性永磁</w:t>
      </w:r>
      <w:proofErr w:type="gramStart"/>
      <w:r w:rsidRPr="00571753">
        <w:rPr>
          <w:kern w:val="0"/>
          <w:szCs w:val="20"/>
        </w:rPr>
        <w:t>粉产品</w:t>
      </w:r>
      <w:proofErr w:type="gramEnd"/>
      <w:r w:rsidRPr="00571753">
        <w:rPr>
          <w:kern w:val="0"/>
          <w:szCs w:val="20"/>
        </w:rPr>
        <w:t>D50</w:t>
      </w:r>
      <w:r w:rsidRPr="00571753">
        <w:rPr>
          <w:kern w:val="0"/>
          <w:szCs w:val="20"/>
        </w:rPr>
        <w:t>粒度为</w:t>
      </w:r>
      <w:r w:rsidRPr="00571753">
        <w:rPr>
          <w:kern w:val="0"/>
          <w:szCs w:val="20"/>
        </w:rPr>
        <w:t xml:space="preserve">50 </w:t>
      </w:r>
      <w:proofErr w:type="spellStart"/>
      <w:r w:rsidRPr="00571753">
        <w:rPr>
          <w:kern w:val="0"/>
          <w:szCs w:val="20"/>
        </w:rPr>
        <w:t>μm</w:t>
      </w:r>
      <w:proofErr w:type="spellEnd"/>
      <w:r w:rsidRPr="00571753">
        <w:rPr>
          <w:kern w:val="0"/>
          <w:szCs w:val="20"/>
        </w:rPr>
        <w:t xml:space="preserve"> ~150 </w:t>
      </w:r>
      <w:proofErr w:type="spellStart"/>
      <w:r w:rsidRPr="00571753">
        <w:rPr>
          <w:kern w:val="0"/>
          <w:szCs w:val="20"/>
        </w:rPr>
        <w:t>μm</w:t>
      </w:r>
      <w:proofErr w:type="spellEnd"/>
      <w:r w:rsidRPr="00571753">
        <w:rPr>
          <w:kern w:val="0"/>
          <w:szCs w:val="20"/>
        </w:rPr>
        <w:t>。如需方有特殊要求，供需双方可另行商定。</w:t>
      </w:r>
    </w:p>
    <w:p w14:paraId="0737F66F" w14:textId="77777777" w:rsidR="00864413" w:rsidRPr="00571753" w:rsidRDefault="00864413" w:rsidP="00864413">
      <w:pPr>
        <w:spacing w:beforeLines="50" w:before="156" w:afterLines="50" w:after="156"/>
        <w:rPr>
          <w:kern w:val="0"/>
          <w:szCs w:val="20"/>
        </w:rPr>
      </w:pPr>
      <w:r w:rsidRPr="00571753">
        <w:rPr>
          <w:kern w:val="0"/>
          <w:szCs w:val="20"/>
        </w:rPr>
        <w:t xml:space="preserve">5.2.2  </w:t>
      </w:r>
      <w:r w:rsidRPr="00571753">
        <w:rPr>
          <w:kern w:val="0"/>
          <w:szCs w:val="20"/>
        </w:rPr>
        <w:t>各向异性永磁</w:t>
      </w:r>
      <w:proofErr w:type="gramStart"/>
      <w:r w:rsidRPr="00571753">
        <w:rPr>
          <w:kern w:val="0"/>
          <w:szCs w:val="20"/>
        </w:rPr>
        <w:t>粉产品</w:t>
      </w:r>
      <w:proofErr w:type="gramEnd"/>
      <w:r w:rsidRPr="00571753">
        <w:rPr>
          <w:kern w:val="0"/>
          <w:szCs w:val="20"/>
        </w:rPr>
        <w:t>D50</w:t>
      </w:r>
      <w:r w:rsidRPr="00571753">
        <w:rPr>
          <w:kern w:val="0"/>
          <w:szCs w:val="20"/>
        </w:rPr>
        <w:t>粒度为</w:t>
      </w:r>
      <w:r w:rsidRPr="00571753">
        <w:rPr>
          <w:kern w:val="0"/>
          <w:szCs w:val="20"/>
        </w:rPr>
        <w:t xml:space="preserve">1 </w:t>
      </w:r>
      <w:proofErr w:type="spellStart"/>
      <w:r w:rsidRPr="00571753">
        <w:rPr>
          <w:kern w:val="0"/>
          <w:szCs w:val="20"/>
        </w:rPr>
        <w:t>μm</w:t>
      </w:r>
      <w:proofErr w:type="spellEnd"/>
      <w:r w:rsidRPr="00571753">
        <w:rPr>
          <w:kern w:val="0"/>
          <w:szCs w:val="20"/>
        </w:rPr>
        <w:t xml:space="preserve"> ~5 </w:t>
      </w:r>
      <w:proofErr w:type="spellStart"/>
      <w:r w:rsidRPr="00571753">
        <w:rPr>
          <w:kern w:val="0"/>
          <w:szCs w:val="20"/>
        </w:rPr>
        <w:t>μm</w:t>
      </w:r>
      <w:proofErr w:type="spellEnd"/>
      <w:r w:rsidRPr="00571753">
        <w:rPr>
          <w:kern w:val="0"/>
          <w:szCs w:val="20"/>
        </w:rPr>
        <w:t>。如需方有特殊要求，供需双方可另行商定。</w:t>
      </w:r>
    </w:p>
    <w:bookmarkEnd w:id="4"/>
    <w:p w14:paraId="7AA4B61F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5.3 外观</w:t>
      </w:r>
    </w:p>
    <w:p w14:paraId="1BEBCACF" w14:textId="23CB598D" w:rsidR="000B506F" w:rsidRDefault="00005ED7">
      <w:pPr>
        <w:ind w:firstLineChars="200" w:firstLine="420"/>
      </w:pPr>
      <w:r>
        <w:t>各向同性</w:t>
      </w:r>
      <w:proofErr w:type="gramStart"/>
      <w:r w:rsidR="00B57D4F">
        <w:t>永磁粉呈</w:t>
      </w:r>
      <w:r>
        <w:rPr>
          <w:rFonts w:hint="eastAsia"/>
        </w:rPr>
        <w:t>银</w:t>
      </w:r>
      <w:r w:rsidR="00A41158">
        <w:rPr>
          <w:rFonts w:hint="eastAsia"/>
        </w:rPr>
        <w:t>灰</w:t>
      </w:r>
      <w:r w:rsidR="00B57D4F">
        <w:t>色</w:t>
      </w:r>
      <w:proofErr w:type="gramEnd"/>
      <w:r w:rsidR="00B57D4F">
        <w:t>，</w:t>
      </w:r>
      <w:r>
        <w:t>各向异性</w:t>
      </w:r>
      <w:proofErr w:type="gramStart"/>
      <w:r>
        <w:t>永磁粉呈</w:t>
      </w:r>
      <w:r>
        <w:rPr>
          <w:rFonts w:hint="eastAsia"/>
        </w:rPr>
        <w:t>黑</w:t>
      </w:r>
      <w:proofErr w:type="gramEnd"/>
      <w:r w:rsidR="00A41158">
        <w:rPr>
          <w:rFonts w:hint="eastAsia"/>
        </w:rPr>
        <w:t>灰</w:t>
      </w:r>
      <w:r>
        <w:t>色，</w:t>
      </w:r>
      <w:r w:rsidR="009F5096">
        <w:t>粉末状</w:t>
      </w:r>
      <w:r w:rsidR="009F5096">
        <w:rPr>
          <w:rFonts w:hint="eastAsia"/>
        </w:rPr>
        <w:t>，</w:t>
      </w:r>
      <w:r w:rsidR="00B57D4F">
        <w:t>产品</w:t>
      </w:r>
      <w:r w:rsidR="00B57D4F">
        <w:rPr>
          <w:rFonts w:hint="eastAsia"/>
        </w:rPr>
        <w:t>无可见锈斑及夹杂物。</w:t>
      </w:r>
    </w:p>
    <w:p w14:paraId="3FD0314E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5.4 辅助磁性能及</w:t>
      </w:r>
      <w:r w:rsidR="00947FD7">
        <w:rPr>
          <w:rFonts w:ascii="黑体" w:eastAsia="黑体" w:hAnsi="黑体"/>
        </w:rPr>
        <w:t>其它</w:t>
      </w:r>
      <w:r>
        <w:rPr>
          <w:rFonts w:ascii="黑体" w:eastAsia="黑体" w:hAnsi="黑体"/>
        </w:rPr>
        <w:t>物理性能</w:t>
      </w:r>
    </w:p>
    <w:p w14:paraId="31004977" w14:textId="77777777" w:rsidR="000B506F" w:rsidRPr="000C7AC6" w:rsidRDefault="00F202CF">
      <w:pPr>
        <w:ind w:firstLineChars="200" w:firstLine="420"/>
        <w:rPr>
          <w:rFonts w:ascii="宋体" w:hAnsi="宋体"/>
        </w:rPr>
      </w:pPr>
      <w:r w:rsidRPr="00832D2C">
        <w:rPr>
          <w:rFonts w:ascii="宋体" w:hAnsi="宋体" w:hint="eastAsia"/>
        </w:rPr>
        <w:t>永磁粉</w:t>
      </w:r>
      <w:r w:rsidR="00B57D4F" w:rsidRPr="00832D2C">
        <w:rPr>
          <w:rFonts w:ascii="宋体" w:hAnsi="宋体" w:hint="eastAsia"/>
        </w:rPr>
        <w:t>的辅助磁性能及</w:t>
      </w:r>
      <w:r w:rsidR="00947FD7" w:rsidRPr="00832D2C">
        <w:rPr>
          <w:rFonts w:ascii="宋体" w:hAnsi="宋体" w:hint="eastAsia"/>
        </w:rPr>
        <w:t>其它</w:t>
      </w:r>
      <w:r w:rsidR="00B57D4F" w:rsidRPr="00832D2C">
        <w:rPr>
          <w:rFonts w:ascii="宋体" w:hAnsi="宋体" w:hint="eastAsia"/>
        </w:rPr>
        <w:t>物理性</w:t>
      </w:r>
      <w:r w:rsidR="00B57D4F" w:rsidRPr="00832D2C">
        <w:rPr>
          <w:rFonts w:hint="eastAsia"/>
        </w:rPr>
        <w:t>能</w:t>
      </w:r>
      <w:r w:rsidR="00B57D4F" w:rsidRPr="00832D2C">
        <w:t>参</w:t>
      </w:r>
      <w:r w:rsidR="00B57D4F" w:rsidRPr="007517D0">
        <w:t>见附录</w:t>
      </w:r>
      <w:r w:rsidR="00605F83" w:rsidRPr="007517D0">
        <w:rPr>
          <w:rFonts w:hint="eastAsia"/>
        </w:rPr>
        <w:t>B</w:t>
      </w:r>
      <w:r w:rsidR="00B57D4F" w:rsidRPr="007517D0">
        <w:t>。如需方有特殊要求</w:t>
      </w:r>
      <w:r w:rsidR="00B57D4F" w:rsidRPr="007517D0">
        <w:rPr>
          <w:rFonts w:ascii="宋体" w:hAnsi="宋体" w:hint="eastAsia"/>
        </w:rPr>
        <w:t>，供需双方可另行商定。</w:t>
      </w:r>
    </w:p>
    <w:p w14:paraId="730F22AF" w14:textId="77777777" w:rsidR="000B506F" w:rsidRDefault="00B57D4F" w:rsidP="00EF7552">
      <w:pPr>
        <w:spacing w:beforeLines="100" w:before="312" w:afterLines="100" w:after="312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6 试验方法</w:t>
      </w:r>
    </w:p>
    <w:p w14:paraId="26B28637" w14:textId="77777777" w:rsidR="000B506F" w:rsidRPr="00BE1330" w:rsidRDefault="00B57D4F" w:rsidP="00EF7552">
      <w:pPr>
        <w:spacing w:beforeLines="50" w:before="156" w:afterLines="50" w:after="156"/>
        <w:rPr>
          <w:rFonts w:eastAsia="黑体"/>
        </w:rPr>
      </w:pPr>
      <w:r>
        <w:rPr>
          <w:rFonts w:ascii="黑体" w:eastAsia="黑体" w:hAnsi="黑体"/>
        </w:rPr>
        <w:t>6.1 主要磁性能</w:t>
      </w:r>
    </w:p>
    <w:p w14:paraId="29D3C286" w14:textId="582DF977" w:rsidR="00412750" w:rsidRPr="00BE1330" w:rsidRDefault="009F5096" w:rsidP="00351AE6">
      <w:pPr>
        <w:ind w:firstLineChars="200" w:firstLine="420"/>
      </w:pPr>
      <w:r w:rsidRPr="00832D2C">
        <w:rPr>
          <w:rFonts w:hAnsi="宋体"/>
        </w:rPr>
        <w:t>永磁粉</w:t>
      </w:r>
      <w:r w:rsidR="00B57D4F" w:rsidRPr="00832D2C">
        <w:rPr>
          <w:rFonts w:hAnsi="宋体"/>
        </w:rPr>
        <w:t>的主要磁性能采用满足精度要求的振动样品磁强计检测，测试方法见附录</w:t>
      </w:r>
      <w:r w:rsidR="00605F83" w:rsidRPr="00832D2C">
        <w:t>C</w:t>
      </w:r>
      <w:r w:rsidR="002C46D3" w:rsidRPr="00832D2C">
        <w:rPr>
          <w:rFonts w:hAnsi="宋体"/>
          <w:szCs w:val="21"/>
        </w:rPr>
        <w:t>。</w:t>
      </w:r>
    </w:p>
    <w:p w14:paraId="3BDA60A7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6.2 粒度</w:t>
      </w:r>
    </w:p>
    <w:p w14:paraId="43BAB591" w14:textId="1D108059" w:rsidR="000B506F" w:rsidRDefault="008851C1">
      <w:pPr>
        <w:ind w:firstLineChars="200" w:firstLine="420"/>
        <w:rPr>
          <w:rFonts w:eastAsiaTheme="minorEastAsia"/>
        </w:rPr>
      </w:pPr>
      <w:r>
        <w:rPr>
          <w:rFonts w:eastAsiaTheme="minorEastAsia" w:hint="eastAsia"/>
        </w:rPr>
        <w:t>永磁粉</w:t>
      </w:r>
      <w:r w:rsidR="00B57D4F">
        <w:rPr>
          <w:rFonts w:eastAsiaTheme="minorEastAsia"/>
        </w:rPr>
        <w:t>粒度试验方法按</w:t>
      </w:r>
      <w:r w:rsidR="00B57D4F">
        <w:rPr>
          <w:rFonts w:eastAsiaTheme="minorEastAsia"/>
        </w:rPr>
        <w:t>GB/T 1480</w:t>
      </w:r>
      <w:r w:rsidR="000514B9">
        <w:rPr>
          <w:rFonts w:eastAsiaTheme="minorEastAsia" w:hint="eastAsia"/>
        </w:rPr>
        <w:t>的</w:t>
      </w:r>
      <w:r w:rsidR="00B57D4F">
        <w:rPr>
          <w:rFonts w:eastAsiaTheme="minorEastAsia"/>
        </w:rPr>
        <w:t>规定进行。</w:t>
      </w:r>
    </w:p>
    <w:p w14:paraId="6CD45FC7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6.3 外观质量</w:t>
      </w:r>
    </w:p>
    <w:p w14:paraId="2A6B48E9" w14:textId="3C25DE7C" w:rsidR="000B506F" w:rsidRDefault="006C4799">
      <w:pPr>
        <w:ind w:firstLineChars="200" w:firstLine="420"/>
        <w:rPr>
          <w:rFonts w:eastAsiaTheme="minorEastAsia"/>
        </w:rPr>
      </w:pPr>
      <w:r>
        <w:rPr>
          <w:rFonts w:eastAsiaTheme="minorEastAsia" w:hint="eastAsia"/>
        </w:rPr>
        <w:t>永磁粉</w:t>
      </w:r>
      <w:r w:rsidR="00B57D4F">
        <w:rPr>
          <w:rFonts w:eastAsiaTheme="minorEastAsia" w:hint="eastAsia"/>
        </w:rPr>
        <w:t>外观推荐采用目视方法</w:t>
      </w:r>
      <w:r w:rsidR="00D92449">
        <w:rPr>
          <w:rFonts w:eastAsiaTheme="minorEastAsia" w:hint="eastAsia"/>
        </w:rPr>
        <w:t>检测</w:t>
      </w:r>
      <w:r w:rsidR="00E66624">
        <w:rPr>
          <w:rFonts w:eastAsiaTheme="minorEastAsia" w:hint="eastAsia"/>
        </w:rPr>
        <w:t>。</w:t>
      </w:r>
      <w:r w:rsidR="00B57D4F">
        <w:rPr>
          <w:rFonts w:eastAsiaTheme="minorEastAsia" w:hint="eastAsia"/>
        </w:rPr>
        <w:t>如需方有特殊要求，供需双方可另行商定。</w:t>
      </w:r>
    </w:p>
    <w:p w14:paraId="70D8D09C" w14:textId="0E2A4544" w:rsidR="002C6F69" w:rsidRPr="005D48DE" w:rsidRDefault="00D2475C" w:rsidP="00EF7552">
      <w:pPr>
        <w:pStyle w:val="afffff1"/>
        <w:numPr>
          <w:ilvl w:val="1"/>
          <w:numId w:val="13"/>
        </w:numPr>
        <w:spacing w:beforeLines="50" w:before="156" w:afterLines="50" w:after="156"/>
        <w:ind w:firstLineChars="0"/>
        <w:rPr>
          <w:rFonts w:ascii="黑体" w:eastAsia="黑体" w:hAnsi="黑体"/>
        </w:rPr>
      </w:pPr>
      <w:r w:rsidRPr="005D48DE">
        <w:rPr>
          <w:rFonts w:ascii="黑体" w:eastAsia="黑体" w:hAnsi="黑体"/>
        </w:rPr>
        <w:t>辅助磁性能及</w:t>
      </w:r>
      <w:r w:rsidR="00947FD7" w:rsidRPr="005D48DE">
        <w:rPr>
          <w:rFonts w:ascii="黑体" w:eastAsia="黑体" w:hAnsi="黑体" w:hint="eastAsia"/>
        </w:rPr>
        <w:t>其它</w:t>
      </w:r>
      <w:r w:rsidR="002C6F69" w:rsidRPr="005D48DE">
        <w:rPr>
          <w:rFonts w:ascii="黑体" w:eastAsia="黑体" w:hAnsi="黑体" w:hint="eastAsia"/>
        </w:rPr>
        <w:t>物理性能</w:t>
      </w:r>
    </w:p>
    <w:p w14:paraId="48C7D2D4" w14:textId="06B00212" w:rsidR="00EE48E1" w:rsidRPr="00EE48E1" w:rsidRDefault="00EE48E1" w:rsidP="00EE48E1">
      <w:pPr>
        <w:pStyle w:val="afff2"/>
        <w:ind w:firstLineChars="0" w:firstLine="0"/>
        <w:rPr>
          <w:rFonts w:ascii="Times New Roman" w:hAnsi="宋体"/>
        </w:rPr>
      </w:pPr>
      <w:r w:rsidRPr="00EE48E1">
        <w:rPr>
          <w:rFonts w:ascii="Times New Roman" w:hAnsi="宋体" w:hint="eastAsia"/>
        </w:rPr>
        <w:t>6.4.1</w:t>
      </w:r>
      <w:r w:rsidR="00CE4443">
        <w:rPr>
          <w:rFonts w:ascii="Times New Roman" w:hAnsi="宋体"/>
        </w:rPr>
        <w:t xml:space="preserve"> </w:t>
      </w:r>
      <w:r w:rsidR="00C52B44" w:rsidRPr="00894072">
        <w:rPr>
          <w:rFonts w:ascii="Times New Roman" w:hAnsi="宋体" w:hint="eastAsia"/>
        </w:rPr>
        <w:t>永磁粉及制备磁体的磁性能温度系数</w:t>
      </w:r>
      <w:r w:rsidR="00A36DC7">
        <w:rPr>
          <w:rFonts w:ascii="Times New Roman" w:hAnsi="宋体" w:hint="eastAsia"/>
        </w:rPr>
        <w:t>的</w:t>
      </w:r>
      <w:proofErr w:type="gramStart"/>
      <w:r w:rsidR="00A36DC7">
        <w:rPr>
          <w:rFonts w:ascii="Times New Roman" w:hAnsi="宋体" w:hint="eastAsia"/>
        </w:rPr>
        <w:t>测量</w:t>
      </w:r>
      <w:r w:rsidR="00C52B44" w:rsidRPr="00894072">
        <w:rPr>
          <w:rFonts w:ascii="Times New Roman" w:hAnsi="宋体" w:hint="eastAsia"/>
        </w:rPr>
        <w:t>按</w:t>
      </w:r>
      <w:proofErr w:type="gramEnd"/>
      <w:r w:rsidR="00C52B44" w:rsidRPr="00894072">
        <w:rPr>
          <w:rFonts w:ascii="Times New Roman" w:hAnsi="宋体"/>
        </w:rPr>
        <w:t>GB/T 24270</w:t>
      </w:r>
      <w:r w:rsidR="00C52B44" w:rsidRPr="00894072">
        <w:rPr>
          <w:rFonts w:ascii="Times New Roman" w:hAnsi="宋体" w:hint="eastAsia"/>
        </w:rPr>
        <w:t>规定进行</w:t>
      </w:r>
      <w:r w:rsidRPr="00EE48E1">
        <w:rPr>
          <w:rFonts w:ascii="Times New Roman" w:hAnsi="宋体" w:hint="eastAsia"/>
        </w:rPr>
        <w:t>。</w:t>
      </w:r>
    </w:p>
    <w:p w14:paraId="34EFE70F" w14:textId="294C2124" w:rsidR="00EE48E1" w:rsidRPr="00EE48E1" w:rsidRDefault="00EE48E1" w:rsidP="00EE48E1">
      <w:pPr>
        <w:pStyle w:val="afff2"/>
        <w:ind w:firstLineChars="0" w:firstLine="0"/>
        <w:rPr>
          <w:rFonts w:ascii="Times New Roman" w:hAnsi="宋体"/>
        </w:rPr>
      </w:pPr>
      <w:r w:rsidRPr="00C52B44">
        <w:rPr>
          <w:rFonts w:ascii="Times New Roman" w:hAnsi="宋体" w:hint="eastAsia"/>
        </w:rPr>
        <w:t>6.4.2</w:t>
      </w:r>
      <w:r w:rsidRPr="00EE48E1">
        <w:rPr>
          <w:rFonts w:ascii="Times New Roman" w:hAnsi="宋体" w:hint="eastAsia"/>
        </w:rPr>
        <w:t xml:space="preserve"> </w:t>
      </w:r>
      <w:r w:rsidR="00C52B44" w:rsidRPr="00A64BA5">
        <w:rPr>
          <w:rFonts w:ascii="Times New Roman" w:hAnsi="宋体" w:hint="eastAsia"/>
        </w:rPr>
        <w:t>永磁粉制备的磁体的最高工作温度</w:t>
      </w:r>
      <w:r w:rsidR="00A36DC7" w:rsidRPr="00A64BA5">
        <w:rPr>
          <w:rFonts w:ascii="Times New Roman" w:hAnsi="宋体" w:hint="eastAsia"/>
        </w:rPr>
        <w:t>的</w:t>
      </w:r>
      <w:proofErr w:type="gramStart"/>
      <w:r w:rsidR="00A36DC7" w:rsidRPr="00A64BA5">
        <w:rPr>
          <w:rFonts w:ascii="Times New Roman" w:hAnsi="宋体" w:hint="eastAsia"/>
        </w:rPr>
        <w:t>测量</w:t>
      </w:r>
      <w:r w:rsidR="00C52B44" w:rsidRPr="00A64BA5">
        <w:rPr>
          <w:rFonts w:ascii="Times New Roman" w:hAnsi="宋体" w:hint="eastAsia"/>
        </w:rPr>
        <w:t>按</w:t>
      </w:r>
      <w:proofErr w:type="gramEnd"/>
      <w:r w:rsidR="00C52B44" w:rsidRPr="00A64BA5">
        <w:rPr>
          <w:rFonts w:ascii="Times New Roman" w:hAnsi="宋体"/>
        </w:rPr>
        <w:t>GB/T40794</w:t>
      </w:r>
      <w:r w:rsidR="00C52B44" w:rsidRPr="00A64BA5">
        <w:rPr>
          <w:rFonts w:ascii="Times New Roman" w:hAnsi="宋体" w:hint="eastAsia"/>
        </w:rPr>
        <w:t>的规定进行。</w:t>
      </w:r>
    </w:p>
    <w:p w14:paraId="727FEE55" w14:textId="68A0292F" w:rsidR="00EE48E1" w:rsidRPr="00EE48E1" w:rsidRDefault="00EE48E1" w:rsidP="00EE48E1">
      <w:pPr>
        <w:pStyle w:val="afff2"/>
        <w:ind w:firstLineChars="0" w:firstLine="0"/>
        <w:rPr>
          <w:rFonts w:ascii="Times New Roman" w:hAnsi="宋体"/>
        </w:rPr>
      </w:pPr>
      <w:r w:rsidRPr="00EE48E1">
        <w:rPr>
          <w:rFonts w:ascii="Times New Roman" w:hAnsi="宋体" w:hint="eastAsia"/>
        </w:rPr>
        <w:t xml:space="preserve">6.4.3 </w:t>
      </w:r>
      <w:r w:rsidRPr="00EE48E1">
        <w:rPr>
          <w:rFonts w:ascii="Times New Roman" w:hAnsi="宋体" w:hint="eastAsia"/>
        </w:rPr>
        <w:t>永磁粉松装密度</w:t>
      </w:r>
      <w:r w:rsidR="00A36DC7">
        <w:rPr>
          <w:rFonts w:ascii="Times New Roman" w:hAnsi="宋体" w:hint="eastAsia"/>
        </w:rPr>
        <w:t>的测量</w:t>
      </w:r>
      <w:r w:rsidRPr="00EE48E1">
        <w:rPr>
          <w:rFonts w:ascii="Times New Roman" w:hAnsi="宋体" w:hint="eastAsia"/>
        </w:rPr>
        <w:t>法按</w:t>
      </w:r>
      <w:r w:rsidRPr="00EE48E1">
        <w:rPr>
          <w:rFonts w:ascii="Times New Roman" w:hAnsi="宋体" w:hint="eastAsia"/>
        </w:rPr>
        <w:t>GB/T 1479.1</w:t>
      </w:r>
      <w:r w:rsidR="00775168">
        <w:rPr>
          <w:rFonts w:ascii="Times New Roman" w:hAnsi="宋体" w:hint="eastAsia"/>
        </w:rPr>
        <w:t>的</w:t>
      </w:r>
      <w:r w:rsidRPr="00EE48E1">
        <w:rPr>
          <w:rFonts w:ascii="Times New Roman" w:hAnsi="宋体" w:hint="eastAsia"/>
        </w:rPr>
        <w:t>规定进行。</w:t>
      </w:r>
    </w:p>
    <w:p w14:paraId="30E72273" w14:textId="77777777" w:rsidR="00EE48E1" w:rsidRPr="00150853" w:rsidRDefault="00EE48E1" w:rsidP="003C2EFD">
      <w:pPr>
        <w:pStyle w:val="afff2"/>
        <w:ind w:firstLineChars="0" w:firstLine="0"/>
        <w:rPr>
          <w:rFonts w:ascii="Times New Roman"/>
        </w:rPr>
      </w:pPr>
      <w:r w:rsidRPr="00864413">
        <w:rPr>
          <w:rFonts w:ascii="Times New Roman" w:hAnsi="宋体"/>
        </w:rPr>
        <w:t>6.4.4</w:t>
      </w:r>
      <w:r w:rsidRPr="00864413">
        <w:rPr>
          <w:rFonts w:ascii="Times New Roman" w:hAnsi="宋体" w:hint="eastAsia"/>
        </w:rPr>
        <w:t xml:space="preserve"> </w:t>
      </w:r>
      <w:r w:rsidRPr="00864413">
        <w:rPr>
          <w:rFonts w:ascii="Times New Roman" w:hAnsi="宋体" w:hint="eastAsia"/>
        </w:rPr>
        <w:t>永磁粉制备的磁体密度的</w:t>
      </w:r>
      <w:proofErr w:type="gramStart"/>
      <w:r w:rsidRPr="00864413">
        <w:rPr>
          <w:rFonts w:ascii="Times New Roman" w:hAnsi="宋体" w:hint="eastAsia"/>
        </w:rPr>
        <w:t>测量按</w:t>
      </w:r>
      <w:proofErr w:type="gramEnd"/>
      <w:r w:rsidRPr="00864413">
        <w:rPr>
          <w:rFonts w:ascii="Times New Roman" w:hAnsi="宋体" w:hint="eastAsia"/>
        </w:rPr>
        <w:t>GB</w:t>
      </w:r>
      <w:r w:rsidRPr="00EE48E1">
        <w:rPr>
          <w:rFonts w:ascii="Times New Roman" w:hAnsi="宋体" w:hint="eastAsia"/>
        </w:rPr>
        <w:t>/T 3850</w:t>
      </w:r>
      <w:r w:rsidRPr="00EE48E1">
        <w:rPr>
          <w:rFonts w:ascii="Times New Roman" w:hAnsi="宋体" w:hint="eastAsia"/>
        </w:rPr>
        <w:t>的规定进行。</w:t>
      </w:r>
    </w:p>
    <w:p w14:paraId="2E215B16" w14:textId="77777777" w:rsidR="002C6F69" w:rsidRDefault="002C6F69" w:rsidP="00EF7552">
      <w:pPr>
        <w:spacing w:beforeLines="50" w:before="156" w:afterLines="50" w:after="156"/>
        <w:rPr>
          <w:rFonts w:ascii="黑体" w:eastAsia="黑体" w:hAnsi="黑体"/>
        </w:rPr>
      </w:pPr>
      <w:r w:rsidRPr="000C7AC6">
        <w:rPr>
          <w:rFonts w:ascii="黑体" w:eastAsia="黑体" w:hAnsi="黑体"/>
        </w:rPr>
        <w:t xml:space="preserve">6.5 </w:t>
      </w:r>
      <w:r w:rsidRPr="000C7AC6">
        <w:rPr>
          <w:rFonts w:ascii="黑体" w:eastAsia="黑体" w:hAnsi="黑体" w:hint="eastAsia"/>
        </w:rPr>
        <w:t>数值修约</w:t>
      </w:r>
    </w:p>
    <w:p w14:paraId="50B03581" w14:textId="77777777" w:rsidR="002C46D3" w:rsidRPr="00C84580" w:rsidRDefault="002C46D3" w:rsidP="00EF7552">
      <w:pPr>
        <w:spacing w:beforeLines="50" w:before="156" w:afterLines="50" w:after="156"/>
        <w:ind w:firstLineChars="200" w:firstLine="420"/>
        <w:rPr>
          <w:kern w:val="0"/>
          <w:szCs w:val="20"/>
        </w:rPr>
      </w:pPr>
      <w:r w:rsidRPr="00C84580">
        <w:rPr>
          <w:rFonts w:hAnsi="宋体"/>
          <w:kern w:val="0"/>
          <w:szCs w:val="20"/>
        </w:rPr>
        <w:t>按</w:t>
      </w:r>
      <w:r w:rsidRPr="00C84580">
        <w:rPr>
          <w:kern w:val="0"/>
          <w:szCs w:val="20"/>
        </w:rPr>
        <w:t>GB/T 8170</w:t>
      </w:r>
      <w:r w:rsidRPr="00C84580">
        <w:rPr>
          <w:rFonts w:hAnsi="宋体"/>
          <w:kern w:val="0"/>
          <w:szCs w:val="20"/>
        </w:rPr>
        <w:t>规定进行。</w:t>
      </w:r>
    </w:p>
    <w:p w14:paraId="13017FE4" w14:textId="77777777" w:rsidR="000B506F" w:rsidRDefault="00B57D4F" w:rsidP="00EF7552">
      <w:pPr>
        <w:spacing w:beforeLines="100" w:before="312" w:afterLines="100" w:after="312"/>
        <w:rPr>
          <w:rFonts w:ascii="黑体" w:eastAsia="黑体" w:hAnsi="黑体"/>
        </w:rPr>
      </w:pPr>
      <w:r>
        <w:rPr>
          <w:rFonts w:ascii="黑体" w:eastAsia="黑体" w:hAnsi="黑体"/>
        </w:rPr>
        <w:t>7 检验规则</w:t>
      </w:r>
    </w:p>
    <w:p w14:paraId="3B940221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7.1 检查和验收</w:t>
      </w:r>
    </w:p>
    <w:p w14:paraId="38227D96" w14:textId="77777777" w:rsidR="00F202CF" w:rsidRDefault="00F202CF" w:rsidP="00F202CF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7.1.1 </w:t>
      </w:r>
      <w:proofErr w:type="gramStart"/>
      <w:r>
        <w:rPr>
          <w:rFonts w:eastAsiaTheme="minorEastAsia" w:hint="eastAsia"/>
        </w:rPr>
        <w:t>永磁粉应</w:t>
      </w:r>
      <w:r>
        <w:rPr>
          <w:rFonts w:eastAsiaTheme="minorEastAsia"/>
        </w:rPr>
        <w:t>由</w:t>
      </w:r>
      <w:proofErr w:type="gramEnd"/>
      <w:r>
        <w:rPr>
          <w:rFonts w:eastAsiaTheme="minorEastAsia"/>
        </w:rPr>
        <w:t>供方或第三方进行检验，质量应符合本文件的规定。</w:t>
      </w:r>
    </w:p>
    <w:p w14:paraId="1E38B5EA" w14:textId="6F6BA7EC" w:rsidR="00F202CF" w:rsidRPr="00864413" w:rsidRDefault="00F202CF" w:rsidP="00F202CF">
      <w:pPr>
        <w:rPr>
          <w:rFonts w:eastAsiaTheme="minorEastAsia"/>
        </w:rPr>
      </w:pPr>
      <w:r>
        <w:rPr>
          <w:rFonts w:eastAsiaTheme="minorEastAsia"/>
        </w:rPr>
        <w:t xml:space="preserve">7.1.2 </w:t>
      </w:r>
      <w:r>
        <w:rPr>
          <w:rFonts w:eastAsiaTheme="minorEastAsia"/>
        </w:rPr>
        <w:t>需方</w:t>
      </w:r>
      <w:r>
        <w:rPr>
          <w:rFonts w:eastAsiaTheme="minorEastAsia" w:hint="eastAsia"/>
        </w:rPr>
        <w:t>应</w:t>
      </w:r>
      <w:r>
        <w:rPr>
          <w:rFonts w:eastAsiaTheme="minorEastAsia"/>
        </w:rPr>
        <w:t>对收到的产品按本文件</w:t>
      </w:r>
      <w:r w:rsidR="0059166D">
        <w:rPr>
          <w:rFonts w:eastAsiaTheme="minorEastAsia" w:hint="eastAsia"/>
        </w:rPr>
        <w:t>的</w:t>
      </w:r>
      <w:r>
        <w:rPr>
          <w:rFonts w:eastAsiaTheme="minorEastAsia"/>
        </w:rPr>
        <w:t>规定进行检验。如检验结果与本文件的规定不符，应在收到永磁粉之日起的</w:t>
      </w:r>
      <w:r>
        <w:rPr>
          <w:rFonts w:eastAsiaTheme="minorEastAsia"/>
        </w:rPr>
        <w:t>1</w:t>
      </w:r>
      <w:r>
        <w:rPr>
          <w:rFonts w:eastAsiaTheme="minorEastAsia"/>
        </w:rPr>
        <w:t>个月内向供方</w:t>
      </w:r>
      <w:r w:rsidR="0059166D">
        <w:rPr>
          <w:rFonts w:eastAsiaTheme="minorEastAsia" w:hint="eastAsia"/>
        </w:rPr>
        <w:t>提供书面说明</w:t>
      </w:r>
      <w:r>
        <w:rPr>
          <w:rFonts w:eastAsiaTheme="minorEastAsia"/>
        </w:rPr>
        <w:t>，由供需双方协商解决。如需仲裁，可委托双方认可的单位在</w:t>
      </w:r>
      <w:r w:rsidRPr="00864413">
        <w:rPr>
          <w:rFonts w:eastAsiaTheme="minorEastAsia"/>
        </w:rPr>
        <w:t>需方共同取样</w:t>
      </w:r>
      <w:r w:rsidR="002625D4" w:rsidRPr="00864413">
        <w:rPr>
          <w:rFonts w:eastAsiaTheme="minorEastAsia" w:hint="eastAsia"/>
        </w:rPr>
        <w:t>后</w:t>
      </w:r>
      <w:r w:rsidRPr="00864413">
        <w:rPr>
          <w:rFonts w:eastAsiaTheme="minorEastAsia" w:hint="eastAsia"/>
        </w:rPr>
        <w:t>进行重复检验</w:t>
      </w:r>
      <w:r w:rsidRPr="00864413">
        <w:rPr>
          <w:rFonts w:eastAsiaTheme="minorEastAsia"/>
        </w:rPr>
        <w:t>。</w:t>
      </w:r>
    </w:p>
    <w:p w14:paraId="00A7A45C" w14:textId="77777777" w:rsidR="000B506F" w:rsidRPr="001B73C2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 w:rsidRPr="001B73C2">
        <w:rPr>
          <w:rFonts w:ascii="黑体" w:eastAsia="黑体" w:hAnsi="黑体"/>
        </w:rPr>
        <w:t>7.2 组批</w:t>
      </w:r>
    </w:p>
    <w:p w14:paraId="3A590270" w14:textId="5E3DCEB9" w:rsidR="000B506F" w:rsidRPr="001B61F3" w:rsidRDefault="00A20EBA" w:rsidP="001B61F3">
      <w:pPr>
        <w:spacing w:beforeLines="50" w:before="156" w:afterLines="50" w:after="156"/>
        <w:ind w:firstLineChars="200" w:firstLine="420"/>
        <w:rPr>
          <w:rFonts w:eastAsiaTheme="minorEastAsia"/>
        </w:rPr>
      </w:pPr>
      <w:r w:rsidRPr="001B61F3">
        <w:rPr>
          <w:rFonts w:eastAsiaTheme="minorEastAsia" w:hint="eastAsia"/>
        </w:rPr>
        <w:t>每批产品</w:t>
      </w:r>
      <w:r w:rsidR="00C32745" w:rsidRPr="001B61F3">
        <w:rPr>
          <w:rFonts w:eastAsiaTheme="minorEastAsia" w:hint="eastAsia"/>
        </w:rPr>
        <w:t>应由同一牌号</w:t>
      </w:r>
      <w:r w:rsidR="00B57D4F" w:rsidRPr="001B61F3">
        <w:rPr>
          <w:rFonts w:eastAsiaTheme="minorEastAsia" w:hint="eastAsia"/>
        </w:rPr>
        <w:t>组成。</w:t>
      </w:r>
    </w:p>
    <w:p w14:paraId="03BF5231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7.3 检验项目</w:t>
      </w:r>
    </w:p>
    <w:p w14:paraId="5DC0D606" w14:textId="392FB318" w:rsidR="000B506F" w:rsidRDefault="000674B3">
      <w:pPr>
        <w:ind w:firstLineChars="200" w:firstLine="420"/>
      </w:pPr>
      <w:r>
        <w:t>每批</w:t>
      </w:r>
      <w:r w:rsidR="00A20EBA">
        <w:rPr>
          <w:rFonts w:hint="eastAsia"/>
        </w:rPr>
        <w:t>产品</w:t>
      </w:r>
      <w:r w:rsidR="00B57D4F">
        <w:t>出厂前应</w:t>
      </w:r>
      <w:r w:rsidR="00B57D4F">
        <w:rPr>
          <w:rFonts w:hint="eastAsia"/>
        </w:rPr>
        <w:t>对</w:t>
      </w:r>
      <w:r w:rsidR="00B57D4F">
        <w:t>其主要磁性能、粒度、外观</w:t>
      </w:r>
      <w:r w:rsidR="0042344D">
        <w:rPr>
          <w:rFonts w:hint="eastAsia"/>
        </w:rPr>
        <w:t>进行</w:t>
      </w:r>
      <w:r w:rsidR="00B57D4F">
        <w:t>检验。</w:t>
      </w:r>
      <w:r w:rsidR="00947FD7">
        <w:t>其它</w:t>
      </w:r>
      <w:r w:rsidR="00B57D4F">
        <w:t>性能由供方根据生产情况进行定期检测或抽检。</w:t>
      </w:r>
    </w:p>
    <w:p w14:paraId="49DF952C" w14:textId="033960E0" w:rsidR="000B506F" w:rsidRPr="001B73C2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 w:rsidRPr="001B73C2">
        <w:rPr>
          <w:rFonts w:ascii="黑体" w:eastAsia="黑体" w:hAnsi="黑体"/>
        </w:rPr>
        <w:t>7.4 取样</w:t>
      </w:r>
    </w:p>
    <w:p w14:paraId="216A8F87" w14:textId="75F6645A" w:rsidR="000B506F" w:rsidRPr="004568E5" w:rsidRDefault="000B22FB" w:rsidP="001B61F3">
      <w:pPr>
        <w:ind w:firstLineChars="200" w:firstLine="420"/>
      </w:pPr>
      <w:r w:rsidRPr="004568E5">
        <w:rPr>
          <w:rFonts w:hint="eastAsia"/>
        </w:rPr>
        <w:t>每</w:t>
      </w:r>
      <w:r w:rsidRPr="004568E5">
        <w:t>批</w:t>
      </w:r>
      <w:r w:rsidR="00A20EBA" w:rsidRPr="004568E5">
        <w:rPr>
          <w:rFonts w:hint="eastAsia"/>
        </w:rPr>
        <w:t>产品</w:t>
      </w:r>
      <w:r w:rsidR="00B57D4F" w:rsidRPr="004568E5">
        <w:t>取样件（袋）数按表</w:t>
      </w:r>
      <w:r w:rsidR="00B57D4F" w:rsidRPr="004568E5">
        <w:t>2</w:t>
      </w:r>
      <w:r w:rsidR="00B57D4F" w:rsidRPr="004568E5">
        <w:t>规定进行。每件取样</w:t>
      </w:r>
      <w:r w:rsidR="00B57D4F" w:rsidRPr="004568E5">
        <w:t>50</w:t>
      </w:r>
      <w:r w:rsidR="00B41A43" w:rsidRPr="004568E5">
        <w:t xml:space="preserve"> </w:t>
      </w:r>
      <w:r w:rsidR="00B57D4F" w:rsidRPr="004568E5">
        <w:t>g</w:t>
      </w:r>
      <w:r w:rsidR="00B57D4F" w:rsidRPr="004568E5">
        <w:t>，样品需密封包装，取样方法为抽检。</w:t>
      </w:r>
    </w:p>
    <w:p w14:paraId="10110005" w14:textId="77777777" w:rsidR="000B506F" w:rsidRDefault="00B57D4F" w:rsidP="00EF7552">
      <w:pPr>
        <w:spacing w:beforeLines="50" w:before="156" w:afterLines="50" w:after="156"/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  <w:t>表2取样件数规定</w:t>
      </w:r>
    </w:p>
    <w:tbl>
      <w:tblPr>
        <w:tblW w:w="792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1"/>
        <w:gridCol w:w="1132"/>
        <w:gridCol w:w="1131"/>
        <w:gridCol w:w="1132"/>
      </w:tblGrid>
      <w:tr w:rsidR="000B506F" w:rsidRPr="006A13AD" w14:paraId="732592AC" w14:textId="77777777">
        <w:tc>
          <w:tcPr>
            <w:tcW w:w="113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A6859" w14:textId="77777777" w:rsidR="000B506F" w:rsidRPr="006A13AD" w:rsidRDefault="00B57D4F">
            <w:pPr>
              <w:jc w:val="center"/>
              <w:rPr>
                <w:sz w:val="18"/>
                <w:szCs w:val="18"/>
              </w:rPr>
            </w:pPr>
            <w:r w:rsidRPr="006A13AD">
              <w:rPr>
                <w:rFonts w:hAnsi="宋体"/>
                <w:sz w:val="18"/>
                <w:szCs w:val="18"/>
              </w:rPr>
              <w:t>每批件数</w:t>
            </w:r>
          </w:p>
        </w:tc>
        <w:tc>
          <w:tcPr>
            <w:tcW w:w="1131" w:type="dxa"/>
            <w:tcBorders>
              <w:left w:val="single" w:sz="12" w:space="0" w:color="auto"/>
            </w:tcBorders>
            <w:vAlign w:val="center"/>
          </w:tcPr>
          <w:p w14:paraId="16C228CD" w14:textId="77777777" w:rsidR="000B506F" w:rsidRPr="006A13AD" w:rsidRDefault="00B57D4F">
            <w:pPr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14:paraId="31A40DBA" w14:textId="77777777" w:rsidR="000B506F" w:rsidRPr="006A13AD" w:rsidRDefault="00B57D4F">
            <w:pPr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2</w:t>
            </w:r>
            <w:r w:rsidRPr="006A13AD">
              <w:rPr>
                <w:rFonts w:hAnsi="宋体"/>
                <w:sz w:val="18"/>
                <w:szCs w:val="18"/>
              </w:rPr>
              <w:t>～</w:t>
            </w:r>
            <w:r w:rsidRPr="006A13AD">
              <w:rPr>
                <w:sz w:val="18"/>
                <w:szCs w:val="18"/>
              </w:rPr>
              <w:t>10</w:t>
            </w:r>
          </w:p>
        </w:tc>
        <w:tc>
          <w:tcPr>
            <w:tcW w:w="1131" w:type="dxa"/>
            <w:vAlign w:val="center"/>
          </w:tcPr>
          <w:p w14:paraId="7DAF5675" w14:textId="77777777" w:rsidR="000B506F" w:rsidRPr="006A13AD" w:rsidRDefault="00B57D4F">
            <w:pPr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11</w:t>
            </w:r>
            <w:r w:rsidRPr="006A13AD">
              <w:rPr>
                <w:rFonts w:hAnsi="宋体"/>
                <w:sz w:val="18"/>
                <w:szCs w:val="18"/>
              </w:rPr>
              <w:t>～</w:t>
            </w:r>
            <w:r w:rsidRPr="006A13AD">
              <w:rPr>
                <w:sz w:val="18"/>
                <w:szCs w:val="18"/>
              </w:rPr>
              <w:t>60</w:t>
            </w:r>
          </w:p>
        </w:tc>
        <w:tc>
          <w:tcPr>
            <w:tcW w:w="1132" w:type="dxa"/>
            <w:vAlign w:val="center"/>
          </w:tcPr>
          <w:p w14:paraId="4A94C80E" w14:textId="77777777" w:rsidR="000B506F" w:rsidRPr="006A13AD" w:rsidRDefault="00B57D4F">
            <w:pPr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61</w:t>
            </w:r>
            <w:r w:rsidRPr="006A13AD">
              <w:rPr>
                <w:rFonts w:hAnsi="宋体"/>
                <w:sz w:val="18"/>
                <w:szCs w:val="18"/>
              </w:rPr>
              <w:t>～</w:t>
            </w:r>
            <w:r w:rsidRPr="006A13AD">
              <w:rPr>
                <w:sz w:val="18"/>
                <w:szCs w:val="18"/>
              </w:rPr>
              <w:t>100</w:t>
            </w:r>
          </w:p>
        </w:tc>
        <w:tc>
          <w:tcPr>
            <w:tcW w:w="1131" w:type="dxa"/>
            <w:vAlign w:val="center"/>
          </w:tcPr>
          <w:p w14:paraId="48CB9D2C" w14:textId="77777777" w:rsidR="000B506F" w:rsidRPr="006A13AD" w:rsidRDefault="00B57D4F">
            <w:pPr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101</w:t>
            </w:r>
            <w:r w:rsidRPr="006A13AD">
              <w:rPr>
                <w:rFonts w:hAnsi="宋体"/>
                <w:sz w:val="18"/>
                <w:szCs w:val="18"/>
              </w:rPr>
              <w:t>～</w:t>
            </w:r>
            <w:r w:rsidRPr="006A13AD">
              <w:rPr>
                <w:sz w:val="18"/>
                <w:szCs w:val="18"/>
              </w:rPr>
              <w:t>150</w:t>
            </w:r>
          </w:p>
        </w:tc>
        <w:tc>
          <w:tcPr>
            <w:tcW w:w="1132" w:type="dxa"/>
            <w:vAlign w:val="center"/>
          </w:tcPr>
          <w:p w14:paraId="465983E4" w14:textId="77777777" w:rsidR="000B506F" w:rsidRPr="006A13AD" w:rsidRDefault="00B57D4F">
            <w:pPr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&gt; 150</w:t>
            </w:r>
          </w:p>
        </w:tc>
      </w:tr>
      <w:tr w:rsidR="000B506F" w:rsidRPr="006A13AD" w14:paraId="721ABBAF" w14:textId="77777777">
        <w:tc>
          <w:tcPr>
            <w:tcW w:w="113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8D051" w14:textId="77777777" w:rsidR="000B506F" w:rsidRPr="006A13AD" w:rsidRDefault="00B57D4F">
            <w:pPr>
              <w:jc w:val="center"/>
              <w:rPr>
                <w:sz w:val="18"/>
                <w:szCs w:val="18"/>
              </w:rPr>
            </w:pPr>
            <w:r w:rsidRPr="006A13AD">
              <w:rPr>
                <w:rFonts w:hAnsi="宋体"/>
                <w:sz w:val="18"/>
                <w:szCs w:val="18"/>
              </w:rPr>
              <w:t>取样件数</w:t>
            </w:r>
          </w:p>
        </w:tc>
        <w:tc>
          <w:tcPr>
            <w:tcW w:w="1131" w:type="dxa"/>
            <w:tcBorders>
              <w:left w:val="single" w:sz="12" w:space="0" w:color="auto"/>
            </w:tcBorders>
            <w:vAlign w:val="center"/>
          </w:tcPr>
          <w:p w14:paraId="4CDC6268" w14:textId="77777777" w:rsidR="000B506F" w:rsidRPr="006A13AD" w:rsidRDefault="00B57D4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14:paraId="3DB8055A" w14:textId="77777777" w:rsidR="000B506F" w:rsidRPr="006A13AD" w:rsidRDefault="00B57D4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  <w:vAlign w:val="center"/>
          </w:tcPr>
          <w:p w14:paraId="57B211CE" w14:textId="77777777" w:rsidR="000B506F" w:rsidRPr="006A13AD" w:rsidRDefault="00B57D4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vAlign w:val="center"/>
          </w:tcPr>
          <w:p w14:paraId="6561E9F2" w14:textId="77777777" w:rsidR="000B506F" w:rsidRPr="006A13AD" w:rsidRDefault="00B57D4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4</w:t>
            </w:r>
          </w:p>
        </w:tc>
        <w:tc>
          <w:tcPr>
            <w:tcW w:w="1131" w:type="dxa"/>
            <w:vAlign w:val="center"/>
          </w:tcPr>
          <w:p w14:paraId="7858C825" w14:textId="77777777" w:rsidR="000B506F" w:rsidRPr="006A13AD" w:rsidRDefault="00B57D4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  <w:vAlign w:val="center"/>
          </w:tcPr>
          <w:p w14:paraId="01032E7A" w14:textId="77777777" w:rsidR="000B506F" w:rsidRPr="006A13AD" w:rsidRDefault="00B57D4F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A13AD">
              <w:rPr>
                <w:sz w:val="18"/>
                <w:szCs w:val="18"/>
              </w:rPr>
              <w:t>6</w:t>
            </w:r>
          </w:p>
        </w:tc>
      </w:tr>
    </w:tbl>
    <w:p w14:paraId="069F1FB7" w14:textId="77777777" w:rsidR="000B506F" w:rsidRDefault="00B57D4F" w:rsidP="00EF7552">
      <w:pPr>
        <w:spacing w:beforeLines="50" w:before="156" w:afterLines="50" w:after="156"/>
        <w:rPr>
          <w:rFonts w:ascii="黑体" w:eastAsia="黑体" w:hAnsi="黑体"/>
        </w:rPr>
      </w:pPr>
      <w:r>
        <w:rPr>
          <w:rFonts w:ascii="黑体" w:eastAsia="黑体" w:hAnsi="黑体"/>
        </w:rPr>
        <w:t>7.5 检验结果判定</w:t>
      </w:r>
    </w:p>
    <w:p w14:paraId="64E93E79" w14:textId="77777777" w:rsidR="00A64BA5" w:rsidRDefault="00B720DF" w:rsidP="00A64BA5">
      <w:pPr>
        <w:spacing w:beforeLines="50" w:before="156" w:afterLines="50" w:after="156"/>
        <w:rPr>
          <w:rFonts w:ascii="黑体" w:eastAsia="黑体" w:hAnsi="黑体"/>
        </w:rPr>
      </w:pPr>
      <w:r w:rsidRPr="00A64BA5">
        <w:rPr>
          <w:rFonts w:ascii="黑体" w:eastAsia="黑体" w:hAnsi="黑体"/>
        </w:rPr>
        <w:t>7.5.1</w:t>
      </w:r>
      <w:r w:rsidR="00A64BA5" w:rsidRPr="00A64BA5">
        <w:rPr>
          <w:rFonts w:ascii="黑体" w:eastAsia="黑体" w:hAnsi="黑体" w:hint="eastAsia"/>
        </w:rPr>
        <w:t>主要磁性能</w:t>
      </w:r>
    </w:p>
    <w:p w14:paraId="630E9A12" w14:textId="77777777" w:rsidR="00A64BA5" w:rsidRDefault="00A64BA5" w:rsidP="00714582">
      <w:pPr>
        <w:ind w:firstLineChars="200" w:firstLine="420"/>
      </w:pPr>
      <w:r>
        <w:rPr>
          <w:rFonts w:hint="eastAsia"/>
        </w:rPr>
        <w:t>当</w:t>
      </w:r>
      <w:r w:rsidRPr="008E725D">
        <w:rPr>
          <w:rFonts w:hint="eastAsia"/>
        </w:rPr>
        <w:t>永磁粉的主要磁性能检验结果与本文件规定不符时，从该批永磁粉中取双倍试样对不合格项目进行重复检验，若检验结果合格，则判</w:t>
      </w:r>
      <w:r>
        <w:rPr>
          <w:rFonts w:hint="eastAsia"/>
        </w:rPr>
        <w:t>定</w:t>
      </w:r>
      <w:r w:rsidRPr="008E725D">
        <w:rPr>
          <w:rFonts w:hint="eastAsia"/>
        </w:rPr>
        <w:t>该批永磁粉合格</w:t>
      </w:r>
      <w:r>
        <w:rPr>
          <w:rFonts w:hint="eastAsia"/>
        </w:rPr>
        <w:t>；</w:t>
      </w:r>
      <w:r w:rsidRPr="008E725D">
        <w:rPr>
          <w:rFonts w:hint="eastAsia"/>
        </w:rPr>
        <w:t>若仍有结果不合格，则判定该批永磁粉为不合格。</w:t>
      </w:r>
    </w:p>
    <w:p w14:paraId="217987EA" w14:textId="647704E0" w:rsidR="00714582" w:rsidRPr="00714582" w:rsidRDefault="00714582" w:rsidP="00714582">
      <w:pPr>
        <w:spacing w:beforeLines="50" w:before="156" w:afterLines="50" w:after="156"/>
        <w:jc w:val="left"/>
        <w:rPr>
          <w:rFonts w:ascii="黑体" w:eastAsia="黑体" w:hAnsi="黑体"/>
        </w:rPr>
      </w:pPr>
      <w:r w:rsidRPr="00714582">
        <w:rPr>
          <w:rFonts w:ascii="黑体" w:eastAsia="黑体" w:hAnsi="黑体"/>
        </w:rPr>
        <w:t>7.5.</w:t>
      </w:r>
      <w:r w:rsidRPr="00714582">
        <w:rPr>
          <w:rFonts w:ascii="黑体" w:eastAsia="黑体" w:hAnsi="黑体" w:hint="eastAsia"/>
        </w:rPr>
        <w:t>2粒度</w:t>
      </w:r>
    </w:p>
    <w:p w14:paraId="668D516B" w14:textId="77777777" w:rsidR="00714582" w:rsidRDefault="00714582" w:rsidP="00714582">
      <w:pPr>
        <w:ind w:firstLineChars="200" w:firstLine="420"/>
      </w:pPr>
      <w:r>
        <w:rPr>
          <w:rFonts w:hint="eastAsia"/>
        </w:rPr>
        <w:t>永磁粉的</w:t>
      </w:r>
      <w:r>
        <w:t>粒度检验结果与本文件规定不符时，则判定该批</w:t>
      </w:r>
      <w:r>
        <w:rPr>
          <w:rFonts w:hint="eastAsia"/>
        </w:rPr>
        <w:t>永磁粉</w:t>
      </w:r>
      <w:r>
        <w:t>为不合格。</w:t>
      </w:r>
      <w:r w:rsidRPr="00714582">
        <w:t>如需方有特殊要求，供需双方可另行商定。</w:t>
      </w:r>
    </w:p>
    <w:p w14:paraId="40B5F2E1" w14:textId="7A4D231A" w:rsidR="00A64BA5" w:rsidRDefault="00B720DF" w:rsidP="00714582">
      <w:pPr>
        <w:spacing w:beforeLines="50" w:before="156" w:afterLines="50" w:after="156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7.</w:t>
      </w:r>
      <w:r>
        <w:rPr>
          <w:rFonts w:ascii="黑体" w:eastAsia="黑体" w:hAnsi="黑体"/>
        </w:rPr>
        <w:t>5.</w:t>
      </w:r>
      <w:r w:rsidR="00714582">
        <w:rPr>
          <w:rFonts w:ascii="黑体" w:eastAsia="黑体" w:hAnsi="黑体" w:hint="eastAsia"/>
        </w:rPr>
        <w:t>3</w:t>
      </w:r>
      <w:r w:rsidR="00A64BA5" w:rsidRPr="00714582">
        <w:rPr>
          <w:rFonts w:ascii="黑体" w:eastAsia="黑体" w:hAnsi="黑体" w:hint="eastAsia"/>
        </w:rPr>
        <w:t>外观质量</w:t>
      </w:r>
    </w:p>
    <w:p w14:paraId="0FEF1DBE" w14:textId="7C48881D" w:rsidR="000B506F" w:rsidRDefault="00A64BA5" w:rsidP="001B73C2">
      <w:pPr>
        <w:ind w:firstLineChars="200" w:firstLine="420"/>
      </w:pPr>
      <w:r>
        <w:rPr>
          <w:rFonts w:hint="eastAsia"/>
        </w:rPr>
        <w:t>永磁粉的</w:t>
      </w:r>
      <w:r>
        <w:t>外观检验结果与本文件规定不符时，则判定该批</w:t>
      </w:r>
      <w:r>
        <w:rPr>
          <w:rFonts w:hint="eastAsia"/>
        </w:rPr>
        <w:t>永磁粉</w:t>
      </w:r>
      <w:r>
        <w:t>为不合格。</w:t>
      </w:r>
    </w:p>
    <w:p w14:paraId="6354C861" w14:textId="77777777" w:rsidR="00E40A37" w:rsidRDefault="00E40A37" w:rsidP="00EF7552">
      <w:pPr>
        <w:spacing w:beforeLines="100" w:before="312" w:afterLines="100" w:after="312"/>
        <w:rPr>
          <w:rFonts w:ascii="黑体" w:eastAsia="黑体" w:hAnsi="黑体"/>
        </w:rPr>
      </w:pPr>
      <w:bookmarkStart w:id="5" w:name="_Toc467786974"/>
      <w:bookmarkStart w:id="6" w:name="_Toc453918979"/>
      <w:bookmarkStart w:id="7" w:name="_Toc517420662"/>
      <w:bookmarkStart w:id="8" w:name="_Toc517423386"/>
      <w:bookmarkStart w:id="9" w:name="_Toc55487051"/>
      <w:bookmarkStart w:id="10" w:name="_Toc55487141"/>
      <w:bookmarkStart w:id="11" w:name="_Toc55487286"/>
      <w:bookmarkStart w:id="12" w:name="_Toc56084631"/>
      <w:bookmarkStart w:id="13" w:name="_Toc56084765"/>
      <w:bookmarkStart w:id="14" w:name="_Toc56085033"/>
      <w:bookmarkStart w:id="15" w:name="_Toc56521894"/>
      <w:bookmarkStart w:id="16" w:name="_Toc57013862"/>
      <w:bookmarkStart w:id="17" w:name="_Toc57013913"/>
      <w:bookmarkStart w:id="18" w:name="_Toc57014763"/>
      <w:bookmarkStart w:id="19" w:name="_Toc57886552"/>
      <w:bookmarkStart w:id="20" w:name="_Toc57886823"/>
      <w:bookmarkStart w:id="21" w:name="_Toc62117208"/>
      <w:bookmarkStart w:id="22" w:name="_Toc62117473"/>
      <w:bookmarkStart w:id="23" w:name="_Toc62128601"/>
      <w:bookmarkStart w:id="24" w:name="_Toc63087409"/>
      <w:bookmarkStart w:id="25" w:name="_Toc76558320"/>
      <w:bookmarkStart w:id="26" w:name="_Toc76558365"/>
      <w:bookmarkStart w:id="27" w:name="_Toc76656523"/>
      <w:bookmarkStart w:id="28" w:name="_Toc76659502"/>
      <w:r w:rsidRPr="000C7AC6">
        <w:rPr>
          <w:rFonts w:ascii="黑体" w:eastAsia="黑体" w:hAnsi="黑体"/>
        </w:rPr>
        <w:t>8</w:t>
      </w:r>
      <w:r w:rsidRPr="000C7AC6">
        <w:rPr>
          <w:rFonts w:ascii="黑体" w:eastAsia="黑体" w:hAnsi="黑体" w:hint="eastAsia"/>
        </w:rPr>
        <w:t>包装、标志、运输、贮存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BA4B09">
        <w:rPr>
          <w:rFonts w:ascii="黑体" w:eastAsia="黑体" w:hAnsi="黑体" w:hint="eastAsia"/>
        </w:rPr>
        <w:t>及随行文件</w:t>
      </w:r>
    </w:p>
    <w:p w14:paraId="46982095" w14:textId="77777777" w:rsidR="00537F3D" w:rsidRPr="00537F3D" w:rsidRDefault="00537F3D" w:rsidP="00EF7552">
      <w:pPr>
        <w:spacing w:beforeLines="50" w:before="156" w:afterLines="50" w:after="156"/>
        <w:rPr>
          <w:rFonts w:ascii="黑体" w:eastAsia="黑体" w:hAnsi="黑体"/>
        </w:rPr>
      </w:pPr>
      <w:r w:rsidRPr="00537F3D">
        <w:rPr>
          <w:rFonts w:ascii="黑体" w:eastAsia="黑体" w:hAnsi="黑体" w:hint="eastAsia"/>
        </w:rPr>
        <w:t>8.1　包装、标志、运输和贮存</w:t>
      </w:r>
    </w:p>
    <w:p w14:paraId="5526CAD2" w14:textId="77FCBE28" w:rsidR="00537F3D" w:rsidRPr="00537F3D" w:rsidRDefault="00537F3D" w:rsidP="00713ECA">
      <w:pPr>
        <w:ind w:firstLineChars="200" w:firstLine="420"/>
        <w:rPr>
          <w:rFonts w:hAnsi="黑体"/>
        </w:rPr>
      </w:pPr>
      <w:r w:rsidRPr="00537F3D">
        <w:rPr>
          <w:rFonts w:hAnsi="黑体" w:hint="eastAsia"/>
        </w:rPr>
        <w:t>产品的包装、标志、运输和贮存应按</w:t>
      </w:r>
      <w:r w:rsidRPr="00537F3D">
        <w:rPr>
          <w:rFonts w:hAnsi="黑体" w:hint="eastAsia"/>
        </w:rPr>
        <w:t>GB 39176</w:t>
      </w:r>
      <w:r w:rsidR="00EF31B1">
        <w:rPr>
          <w:rFonts w:hAnsi="黑体" w:hint="eastAsia"/>
        </w:rPr>
        <w:t>的</w:t>
      </w:r>
      <w:r w:rsidRPr="00537F3D">
        <w:rPr>
          <w:rFonts w:hAnsi="黑体" w:hint="eastAsia"/>
        </w:rPr>
        <w:t>规定进行。</w:t>
      </w:r>
    </w:p>
    <w:p w14:paraId="4C3FBA32" w14:textId="77777777" w:rsidR="00537F3D" w:rsidRPr="00537F3D" w:rsidRDefault="00537F3D" w:rsidP="00EF7552">
      <w:pPr>
        <w:spacing w:beforeLines="50" w:before="156" w:afterLines="50" w:after="156"/>
        <w:rPr>
          <w:rFonts w:ascii="黑体" w:eastAsia="黑体" w:hAnsi="黑体"/>
        </w:rPr>
      </w:pPr>
      <w:r w:rsidRPr="00537F3D">
        <w:rPr>
          <w:rFonts w:ascii="黑体" w:eastAsia="黑体" w:hAnsi="黑体" w:hint="eastAsia"/>
        </w:rPr>
        <w:t>8.2　随行文件</w:t>
      </w:r>
    </w:p>
    <w:p w14:paraId="43D6FD2F" w14:textId="77777777" w:rsidR="00C73830" w:rsidRPr="00864413" w:rsidRDefault="00C73830" w:rsidP="00C73830">
      <w:pPr>
        <w:ind w:firstLineChars="200" w:firstLine="420"/>
        <w:rPr>
          <w:rFonts w:hAnsi="黑体"/>
        </w:rPr>
      </w:pPr>
      <w:r>
        <w:rPr>
          <w:rFonts w:hAnsi="黑体" w:hint="eastAsia"/>
        </w:rPr>
        <w:t>每批产品应附有随行文件，包括但不</w:t>
      </w:r>
      <w:r w:rsidRPr="00864413">
        <w:rPr>
          <w:rFonts w:hAnsi="黑体" w:hint="eastAsia"/>
        </w:rPr>
        <w:t>限于：</w:t>
      </w:r>
    </w:p>
    <w:p w14:paraId="29BBD8EE" w14:textId="7C41E7AF" w:rsidR="00C73830" w:rsidRPr="00864413" w:rsidRDefault="00C73830" w:rsidP="00C73830">
      <w:pPr>
        <w:ind w:firstLineChars="200" w:firstLine="420"/>
        <w:rPr>
          <w:rFonts w:hAnsi="黑体"/>
        </w:rPr>
      </w:pPr>
      <w:r w:rsidRPr="00864413">
        <w:rPr>
          <w:rFonts w:hAnsi="黑体" w:hint="eastAsia"/>
        </w:rPr>
        <w:t xml:space="preserve">a) </w:t>
      </w:r>
      <w:r w:rsidRPr="00864413">
        <w:rPr>
          <w:rFonts w:hAnsi="黑体" w:hint="eastAsia"/>
        </w:rPr>
        <w:t>产品合格证（包括供方信息、产品信息、文件编号、出厂日期或包装</w:t>
      </w:r>
      <w:r w:rsidR="002F34CD" w:rsidRPr="00864413">
        <w:rPr>
          <w:rFonts w:hAnsi="黑体" w:hint="eastAsia"/>
        </w:rPr>
        <w:t>日期</w:t>
      </w:r>
      <w:r w:rsidRPr="00864413">
        <w:rPr>
          <w:rFonts w:hAnsi="黑体" w:hint="eastAsia"/>
        </w:rPr>
        <w:t>）；</w:t>
      </w:r>
    </w:p>
    <w:p w14:paraId="267DE8AC" w14:textId="07620ED4" w:rsidR="00C73830" w:rsidRPr="00864413" w:rsidRDefault="00C73830" w:rsidP="00C73830">
      <w:pPr>
        <w:ind w:firstLineChars="200" w:firstLine="420"/>
        <w:rPr>
          <w:rFonts w:hAnsi="黑体"/>
        </w:rPr>
      </w:pPr>
      <w:r w:rsidRPr="00864413">
        <w:rPr>
          <w:rFonts w:hAnsi="黑体" w:hint="eastAsia"/>
        </w:rPr>
        <w:t xml:space="preserve">b) </w:t>
      </w:r>
      <w:r w:rsidRPr="00864413">
        <w:rPr>
          <w:rFonts w:hAnsi="黑体" w:hint="eastAsia"/>
        </w:rPr>
        <w:t>质量证明书（包括制造商名称、产品名称、牌号、批号、净重和件数、文件编号、出厂日期或包装日期）；</w:t>
      </w:r>
    </w:p>
    <w:p w14:paraId="4753C987" w14:textId="77777777" w:rsidR="00C73830" w:rsidRDefault="00C73830" w:rsidP="00C73830">
      <w:pPr>
        <w:ind w:firstLineChars="200" w:firstLine="420"/>
        <w:rPr>
          <w:rFonts w:hAnsi="黑体"/>
        </w:rPr>
      </w:pPr>
      <w:r w:rsidRPr="00864413">
        <w:rPr>
          <w:rFonts w:hAnsi="黑体" w:hint="eastAsia"/>
        </w:rPr>
        <w:t xml:space="preserve">c) </w:t>
      </w:r>
      <w:r w:rsidRPr="00864413">
        <w:rPr>
          <w:rFonts w:hAnsi="黑体" w:hint="eastAsia"/>
        </w:rPr>
        <w:t>各项分析检验结果或试验报告；</w:t>
      </w:r>
    </w:p>
    <w:p w14:paraId="74671EF9" w14:textId="77777777" w:rsidR="00C73830" w:rsidRDefault="00C73830" w:rsidP="00C73830">
      <w:pPr>
        <w:ind w:firstLineChars="200" w:firstLine="420"/>
      </w:pPr>
      <w:r>
        <w:rPr>
          <w:rFonts w:hAnsi="黑体" w:hint="eastAsia"/>
        </w:rPr>
        <w:lastRenderedPageBreak/>
        <w:t xml:space="preserve">d) </w:t>
      </w:r>
      <w:r>
        <w:rPr>
          <w:rFonts w:hAnsi="黑体" w:hint="eastAsia"/>
        </w:rPr>
        <w:t>产品使用说明。</w:t>
      </w:r>
    </w:p>
    <w:p w14:paraId="331C3BFB" w14:textId="77777777" w:rsidR="006F1221" w:rsidRDefault="006F1221" w:rsidP="004D6A92">
      <w:pPr>
        <w:widowControl/>
        <w:jc w:val="left"/>
        <w:rPr>
          <w:rFonts w:ascii="黑体" w:eastAsia="黑体"/>
        </w:rPr>
        <w:sectPr w:rsidR="006F1221" w:rsidSect="006F1221">
          <w:footerReference w:type="even" r:id="rId17"/>
          <w:footerReference w:type="default" r:id="rId18"/>
          <w:pgSz w:w="11907" w:h="16839"/>
          <w:pgMar w:top="1418" w:right="1134" w:bottom="1134" w:left="1418" w:header="1418" w:footer="851" w:gutter="0"/>
          <w:cols w:space="720"/>
          <w:docGrid w:type="lines" w:linePitch="312"/>
        </w:sectPr>
      </w:pPr>
      <w:r>
        <w:br w:type="page"/>
      </w:r>
    </w:p>
    <w:p w14:paraId="5D35DA08" w14:textId="77777777" w:rsidR="00B45941" w:rsidRDefault="00B45941" w:rsidP="00B45941">
      <w:pPr>
        <w:ind w:leftChars="86" w:left="181"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 录 A</w:t>
      </w:r>
    </w:p>
    <w:p w14:paraId="75FA5A8A" w14:textId="77777777" w:rsidR="00B45941" w:rsidRDefault="00B45941" w:rsidP="00B45941">
      <w:pPr>
        <w:spacing w:line="360" w:lineRule="auto"/>
        <w:ind w:leftChars="86" w:left="181"/>
        <w:jc w:val="center"/>
        <w:rPr>
          <w:rFonts w:ascii="黑体" w:eastAsia="黑体"/>
        </w:rPr>
      </w:pPr>
      <w:r>
        <w:rPr>
          <w:rFonts w:ascii="黑体" w:eastAsia="黑体" w:hint="eastAsia"/>
        </w:rPr>
        <w:t>(资料性)</w:t>
      </w:r>
    </w:p>
    <w:p w14:paraId="20706715" w14:textId="77777777" w:rsidR="00B45941" w:rsidRDefault="00B45941" w:rsidP="00B45941">
      <w:pPr>
        <w:spacing w:line="360" w:lineRule="auto"/>
        <w:ind w:leftChars="86" w:left="181"/>
        <w:jc w:val="center"/>
        <w:rPr>
          <w:rFonts w:ascii="黑体" w:eastAsia="黑体"/>
        </w:rPr>
      </w:pPr>
      <w:proofErr w:type="gramStart"/>
      <w:r>
        <w:rPr>
          <w:rFonts w:ascii="黑体" w:eastAsia="黑体" w:hint="eastAsia"/>
        </w:rPr>
        <w:t>钐铁氮</w:t>
      </w:r>
      <w:proofErr w:type="gramEnd"/>
      <w:r>
        <w:rPr>
          <w:rFonts w:ascii="黑体" w:eastAsia="黑体" w:hint="eastAsia"/>
        </w:rPr>
        <w:t>永磁粉国际单位制和电磁单位制主要磁性能对照表</w:t>
      </w:r>
    </w:p>
    <w:p w14:paraId="132F495A" w14:textId="77777777" w:rsidR="00B45941" w:rsidRPr="00D51DE8" w:rsidRDefault="00B45941" w:rsidP="00B45941">
      <w:pPr>
        <w:spacing w:line="360" w:lineRule="auto"/>
        <w:ind w:leftChars="86" w:left="181" w:firstLineChars="200" w:firstLine="420"/>
        <w:rPr>
          <w:rFonts w:eastAsiaTheme="minorEastAsia"/>
        </w:rPr>
      </w:pPr>
      <w:r w:rsidRPr="00D51DE8">
        <w:rPr>
          <w:rFonts w:eastAsiaTheme="minorEastAsia" w:hAnsiTheme="minorEastAsia"/>
        </w:rPr>
        <w:t>永磁粉在</w:t>
      </w:r>
      <w:r w:rsidRPr="00D51DE8">
        <w:rPr>
          <w:rFonts w:eastAsiaTheme="minorEastAsia"/>
        </w:rPr>
        <w:t>20</w:t>
      </w:r>
      <w:r>
        <w:rPr>
          <w:rFonts w:eastAsiaTheme="minorEastAsia" w:hint="eastAsia"/>
        </w:rPr>
        <w:t xml:space="preserve"> </w:t>
      </w:r>
      <w:r w:rsidRPr="006F5FAF">
        <w:rPr>
          <w:rFonts w:eastAsiaTheme="minorEastAsia"/>
        </w:rPr>
        <w:t>℃</w:t>
      </w:r>
      <w:r w:rsidRPr="00D51DE8">
        <w:rPr>
          <w:rFonts w:eastAsiaTheme="minorEastAsia" w:hAnsiTheme="minorEastAsia"/>
        </w:rPr>
        <w:t>时的国际单位制（</w:t>
      </w:r>
      <w:r w:rsidRPr="00D51DE8">
        <w:rPr>
          <w:rFonts w:eastAsiaTheme="minorEastAsia"/>
        </w:rPr>
        <w:t>SI</w:t>
      </w:r>
      <w:r w:rsidRPr="00D51DE8">
        <w:rPr>
          <w:rFonts w:eastAsiaTheme="minorEastAsia" w:hAnsiTheme="minorEastAsia"/>
        </w:rPr>
        <w:t>）和电磁单位制（</w:t>
      </w:r>
      <w:r w:rsidRPr="00D51DE8">
        <w:rPr>
          <w:rFonts w:eastAsiaTheme="minorEastAsia"/>
        </w:rPr>
        <w:t>CGS</w:t>
      </w:r>
      <w:r w:rsidRPr="00D51DE8">
        <w:rPr>
          <w:rFonts w:eastAsiaTheme="minorEastAsia" w:hAnsiTheme="minorEastAsia"/>
        </w:rPr>
        <w:t>）主要磁性能对照表见</w:t>
      </w:r>
      <w:r>
        <w:rPr>
          <w:rFonts w:eastAsiaTheme="minorEastAsia" w:hint="eastAsia"/>
        </w:rPr>
        <w:t>A</w:t>
      </w:r>
      <w:r w:rsidRPr="00D51DE8">
        <w:rPr>
          <w:rFonts w:eastAsiaTheme="minorEastAsia"/>
        </w:rPr>
        <w:t>.1</w:t>
      </w:r>
      <w:r w:rsidRPr="00D51DE8">
        <w:rPr>
          <w:rFonts w:eastAsiaTheme="minorEastAsia" w:hAnsiTheme="minorEastAsia"/>
        </w:rPr>
        <w:t>。</w:t>
      </w:r>
    </w:p>
    <w:p w14:paraId="181DC86E" w14:textId="77777777" w:rsidR="000B506F" w:rsidRDefault="00B57D4F" w:rsidP="006F1221">
      <w:pPr>
        <w:spacing w:beforeLines="50" w:before="120" w:afterLines="50" w:after="12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 w:rsidR="00D27E3E">
        <w:rPr>
          <w:rFonts w:ascii="黑体" w:eastAsia="黑体" w:hAnsi="黑体" w:hint="eastAsia"/>
        </w:rPr>
        <w:t>A</w:t>
      </w:r>
      <w:r>
        <w:rPr>
          <w:rFonts w:ascii="黑体" w:eastAsia="黑体" w:hAnsi="黑体"/>
        </w:rPr>
        <w:t xml:space="preserve">.1 </w:t>
      </w:r>
      <w:proofErr w:type="gramStart"/>
      <w:r w:rsidR="00BC7E41">
        <w:rPr>
          <w:rFonts w:ascii="黑体" w:eastAsia="黑体" w:hAnsi="黑体" w:hint="eastAsia"/>
        </w:rPr>
        <w:t>钐铁氮</w:t>
      </w:r>
      <w:proofErr w:type="gramEnd"/>
      <w:r>
        <w:rPr>
          <w:rFonts w:ascii="黑体" w:eastAsia="黑体" w:hAnsi="黑体" w:hint="eastAsia"/>
        </w:rPr>
        <w:t>永磁粉主要磁性能对照表</w:t>
      </w:r>
    </w:p>
    <w:tbl>
      <w:tblPr>
        <w:tblW w:w="40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104"/>
        <w:gridCol w:w="1912"/>
        <w:gridCol w:w="1164"/>
        <w:gridCol w:w="1261"/>
        <w:gridCol w:w="1157"/>
        <w:gridCol w:w="1363"/>
        <w:gridCol w:w="1088"/>
        <w:gridCol w:w="1226"/>
      </w:tblGrid>
      <w:tr w:rsidR="000B506F" w:rsidRPr="000F4122" w14:paraId="372CA992" w14:textId="77777777" w:rsidTr="007517D0">
        <w:trPr>
          <w:trHeight w:val="315"/>
          <w:jc w:val="center"/>
        </w:trPr>
        <w:tc>
          <w:tcPr>
            <w:tcW w:w="1944" w:type="pct"/>
            <w:gridSpan w:val="3"/>
            <w:vAlign w:val="center"/>
          </w:tcPr>
          <w:p w14:paraId="499EE96B" w14:textId="77777777" w:rsidR="000B506F" w:rsidRPr="000F4122" w:rsidRDefault="00B57D4F" w:rsidP="007517D0">
            <w:pPr>
              <w:ind w:leftChars="86" w:left="181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 w:hAnsiTheme="minorEastAsia"/>
                <w:sz w:val="18"/>
                <w:szCs w:val="18"/>
              </w:rPr>
              <w:t>材料</w:t>
            </w:r>
          </w:p>
        </w:tc>
        <w:tc>
          <w:tcPr>
            <w:tcW w:w="3056" w:type="pct"/>
            <w:gridSpan w:val="6"/>
            <w:vAlign w:val="center"/>
          </w:tcPr>
          <w:p w14:paraId="706D9652" w14:textId="77777777" w:rsidR="000B506F" w:rsidRPr="000F4122" w:rsidRDefault="00B57D4F" w:rsidP="007517D0">
            <w:pPr>
              <w:ind w:leftChars="86" w:left="181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 w:hAnsiTheme="minorEastAsia"/>
                <w:sz w:val="18"/>
                <w:szCs w:val="18"/>
              </w:rPr>
              <w:t>主要磁性能</w:t>
            </w:r>
          </w:p>
        </w:tc>
      </w:tr>
      <w:tr w:rsidR="00B4234C" w:rsidRPr="000F4122" w14:paraId="7EEB2A3B" w14:textId="77777777" w:rsidTr="007517D0">
        <w:trPr>
          <w:trHeight w:val="612"/>
          <w:jc w:val="center"/>
        </w:trPr>
        <w:tc>
          <w:tcPr>
            <w:tcW w:w="253" w:type="pct"/>
            <w:vMerge w:val="restart"/>
            <w:vAlign w:val="center"/>
          </w:tcPr>
          <w:p w14:paraId="47722187" w14:textId="77777777" w:rsidR="00B4234C" w:rsidRPr="000F4122" w:rsidRDefault="00B4234C" w:rsidP="007517D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 w:hAnsiTheme="minorEastAsia"/>
                <w:sz w:val="18"/>
                <w:szCs w:val="18"/>
              </w:rPr>
              <w:t>品种</w:t>
            </w:r>
          </w:p>
        </w:tc>
        <w:tc>
          <w:tcPr>
            <w:tcW w:w="1691" w:type="pct"/>
            <w:gridSpan w:val="2"/>
            <w:vAlign w:val="center"/>
          </w:tcPr>
          <w:p w14:paraId="007D0992" w14:textId="77777777" w:rsidR="00B4234C" w:rsidRPr="000F4122" w:rsidRDefault="00B4234C" w:rsidP="007517D0">
            <w:pPr>
              <w:kinsoku w:val="0"/>
              <w:overflowPunct w:val="0"/>
              <w:autoSpaceDE w:val="0"/>
              <w:autoSpaceDN w:val="0"/>
              <w:spacing w:line="0" w:lineRule="atLeast"/>
              <w:ind w:leftChars="86" w:left="181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 w:hAnsiTheme="minorEastAsia"/>
                <w:sz w:val="18"/>
                <w:szCs w:val="18"/>
              </w:rPr>
              <w:t>牌号</w:t>
            </w:r>
          </w:p>
        </w:tc>
        <w:tc>
          <w:tcPr>
            <w:tcW w:w="1021" w:type="pct"/>
            <w:gridSpan w:val="2"/>
            <w:vAlign w:val="center"/>
          </w:tcPr>
          <w:p w14:paraId="57E4CB21" w14:textId="77777777" w:rsidR="00B4234C" w:rsidRPr="000F4122" w:rsidRDefault="00B4234C" w:rsidP="007517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 w:hAnsiTheme="minorEastAsia"/>
                <w:sz w:val="18"/>
                <w:szCs w:val="18"/>
              </w:rPr>
              <w:t>剩余磁感应强度</w:t>
            </w:r>
          </w:p>
          <w:p w14:paraId="7F518774" w14:textId="77777777" w:rsidR="00B4234C" w:rsidRPr="000F4122" w:rsidRDefault="00B4234C" w:rsidP="007517D0">
            <w:pPr>
              <w:adjustRightInd w:val="0"/>
              <w:snapToGrid w:val="0"/>
              <w:ind w:leftChars="86" w:left="181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/>
                <w:i/>
                <w:sz w:val="18"/>
                <w:szCs w:val="18"/>
              </w:rPr>
              <w:t>B</w:t>
            </w:r>
            <w:r w:rsidRPr="000F4122">
              <w:rPr>
                <w:rFonts w:eastAsiaTheme="minorEastAsia"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1061" w:type="pct"/>
            <w:gridSpan w:val="2"/>
            <w:vAlign w:val="center"/>
          </w:tcPr>
          <w:p w14:paraId="75C669F8" w14:textId="77777777" w:rsidR="00B4234C" w:rsidRPr="000F4122" w:rsidRDefault="00B4234C" w:rsidP="007517D0">
            <w:pPr>
              <w:adjustRightInd w:val="0"/>
              <w:snapToGrid w:val="0"/>
              <w:ind w:leftChars="86" w:left="181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 w:hAnsiTheme="minorEastAsia"/>
                <w:sz w:val="18"/>
                <w:szCs w:val="18"/>
              </w:rPr>
              <w:t>内</w:t>
            </w:r>
            <w:proofErr w:type="gramStart"/>
            <w:r w:rsidRPr="000F4122">
              <w:rPr>
                <w:rFonts w:eastAsiaTheme="minorEastAsia" w:hAnsiTheme="minorEastAsia"/>
                <w:sz w:val="18"/>
                <w:szCs w:val="18"/>
              </w:rPr>
              <w:t>禀</w:t>
            </w:r>
            <w:proofErr w:type="gramEnd"/>
            <w:r w:rsidRPr="000F4122">
              <w:rPr>
                <w:rFonts w:eastAsiaTheme="minorEastAsia" w:hAnsiTheme="minorEastAsia"/>
                <w:sz w:val="18"/>
                <w:szCs w:val="18"/>
              </w:rPr>
              <w:t>矫顽力</w:t>
            </w:r>
          </w:p>
          <w:p w14:paraId="57DC409C" w14:textId="77777777" w:rsidR="00B4234C" w:rsidRPr="000F4122" w:rsidRDefault="00B4234C" w:rsidP="007517D0">
            <w:pPr>
              <w:adjustRightInd w:val="0"/>
              <w:snapToGrid w:val="0"/>
              <w:ind w:leftChars="86" w:left="181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0F4122">
              <w:rPr>
                <w:rFonts w:eastAsiaTheme="minorEastAsia"/>
                <w:i/>
                <w:sz w:val="18"/>
                <w:szCs w:val="18"/>
              </w:rPr>
              <w:t>H</w:t>
            </w:r>
            <w:r w:rsidRPr="000F4122">
              <w:rPr>
                <w:rFonts w:eastAsiaTheme="minorEastAsia"/>
                <w:sz w:val="18"/>
                <w:szCs w:val="18"/>
                <w:vertAlign w:val="subscript"/>
              </w:rPr>
              <w:t>cJ</w:t>
            </w:r>
            <w:proofErr w:type="spellEnd"/>
          </w:p>
        </w:tc>
        <w:tc>
          <w:tcPr>
            <w:tcW w:w="974" w:type="pct"/>
            <w:gridSpan w:val="2"/>
            <w:vAlign w:val="center"/>
          </w:tcPr>
          <w:p w14:paraId="37A781B4" w14:textId="77777777" w:rsidR="00B4234C" w:rsidRPr="000F4122" w:rsidRDefault="00B4234C" w:rsidP="007517D0">
            <w:pPr>
              <w:adjustRightInd w:val="0"/>
              <w:snapToGrid w:val="0"/>
              <w:ind w:leftChars="86" w:left="181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 w:hAnsiTheme="minorEastAsia"/>
                <w:sz w:val="18"/>
                <w:szCs w:val="18"/>
              </w:rPr>
              <w:t>最大磁能积</w:t>
            </w:r>
          </w:p>
          <w:p w14:paraId="3027B8D9" w14:textId="620D73DB" w:rsidR="00B4234C" w:rsidRPr="000F4122" w:rsidRDefault="00F32407" w:rsidP="007517D0">
            <w:pPr>
              <w:adjustRightInd w:val="0"/>
              <w:snapToGrid w:val="0"/>
              <w:ind w:leftChars="86" w:left="18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AnsiTheme="minorEastAsia" w:hint="eastAsia"/>
                <w:sz w:val="18"/>
                <w:szCs w:val="18"/>
              </w:rPr>
              <w:t>(</w:t>
            </w:r>
            <w:r w:rsidR="00B4234C" w:rsidRPr="000F4122">
              <w:rPr>
                <w:rFonts w:eastAsiaTheme="minorEastAsia"/>
                <w:i/>
                <w:sz w:val="18"/>
                <w:szCs w:val="18"/>
              </w:rPr>
              <w:t>BH</w:t>
            </w:r>
            <w:r>
              <w:rPr>
                <w:rFonts w:eastAsiaTheme="minorEastAsia" w:hAnsiTheme="minorEastAsia" w:hint="eastAsia"/>
                <w:sz w:val="18"/>
                <w:szCs w:val="18"/>
              </w:rPr>
              <w:t>)</w:t>
            </w:r>
            <w:r w:rsidR="00B4234C" w:rsidRPr="000F4122">
              <w:rPr>
                <w:rFonts w:eastAsiaTheme="minorEastAsia"/>
                <w:sz w:val="18"/>
                <w:szCs w:val="18"/>
                <w:vertAlign w:val="subscript"/>
              </w:rPr>
              <w:t>max</w:t>
            </w:r>
          </w:p>
        </w:tc>
      </w:tr>
      <w:tr w:rsidR="00B4234C" w:rsidRPr="000F4122" w14:paraId="32229491" w14:textId="77777777" w:rsidTr="007517D0">
        <w:trPr>
          <w:trHeight w:val="563"/>
          <w:jc w:val="center"/>
        </w:trPr>
        <w:tc>
          <w:tcPr>
            <w:tcW w:w="253" w:type="pct"/>
            <w:vMerge/>
            <w:vAlign w:val="center"/>
          </w:tcPr>
          <w:p w14:paraId="1EC00BA0" w14:textId="77777777" w:rsidR="00B4234C" w:rsidRPr="000F4122" w:rsidRDefault="00B4234C" w:rsidP="007517D0">
            <w:pPr>
              <w:ind w:leftChars="86" w:left="18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488ACC12" w14:textId="77777777" w:rsidR="00B4234C" w:rsidRPr="000F4122" w:rsidRDefault="00B4234C" w:rsidP="007517D0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/>
                <w:sz w:val="18"/>
                <w:szCs w:val="18"/>
              </w:rPr>
              <w:t>SI</w:t>
            </w:r>
            <w:r w:rsidRPr="000F4122">
              <w:rPr>
                <w:rFonts w:eastAsiaTheme="minorEastAsia" w:hAnsiTheme="minorEastAsia"/>
                <w:sz w:val="18"/>
                <w:szCs w:val="18"/>
              </w:rPr>
              <w:t>制牌号</w:t>
            </w:r>
          </w:p>
        </w:tc>
        <w:tc>
          <w:tcPr>
            <w:tcW w:w="805" w:type="pct"/>
            <w:vAlign w:val="center"/>
          </w:tcPr>
          <w:p w14:paraId="0FC3AB4E" w14:textId="77777777" w:rsidR="00B4234C" w:rsidRPr="000F4122" w:rsidRDefault="00B4234C" w:rsidP="007517D0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0" w:firstLine="90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/>
                <w:sz w:val="18"/>
                <w:szCs w:val="18"/>
              </w:rPr>
              <w:t>CGS</w:t>
            </w:r>
            <w:r w:rsidRPr="00864413">
              <w:rPr>
                <w:rFonts w:eastAsiaTheme="minorEastAsia" w:hAnsiTheme="minorEastAsia"/>
                <w:sz w:val="18"/>
                <w:szCs w:val="18"/>
              </w:rPr>
              <w:t>制约定牌号</w:t>
            </w:r>
          </w:p>
        </w:tc>
        <w:tc>
          <w:tcPr>
            <w:tcW w:w="490" w:type="pct"/>
            <w:vAlign w:val="center"/>
          </w:tcPr>
          <w:p w14:paraId="608F7DDD" w14:textId="77777777" w:rsidR="00B4234C" w:rsidRPr="000F4122" w:rsidRDefault="00B4234C" w:rsidP="007517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/>
                <w:sz w:val="18"/>
                <w:szCs w:val="18"/>
              </w:rPr>
              <w:t>T</w:t>
            </w:r>
          </w:p>
        </w:tc>
        <w:tc>
          <w:tcPr>
            <w:tcW w:w="531" w:type="pct"/>
            <w:vAlign w:val="center"/>
          </w:tcPr>
          <w:p w14:paraId="7BDC7FC4" w14:textId="77777777" w:rsidR="00B4234C" w:rsidRPr="000F4122" w:rsidRDefault="00B4234C" w:rsidP="007517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0F4122">
              <w:rPr>
                <w:rFonts w:eastAsiaTheme="minorEastAsia"/>
                <w:sz w:val="18"/>
                <w:szCs w:val="18"/>
              </w:rPr>
              <w:t>kGs</w:t>
            </w:r>
            <w:proofErr w:type="spellEnd"/>
          </w:p>
        </w:tc>
        <w:tc>
          <w:tcPr>
            <w:tcW w:w="487" w:type="pct"/>
            <w:vAlign w:val="center"/>
          </w:tcPr>
          <w:p w14:paraId="551E8567" w14:textId="77777777" w:rsidR="00B4234C" w:rsidRPr="000F4122" w:rsidRDefault="00B4234C" w:rsidP="007517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/>
                <w:sz w:val="18"/>
                <w:szCs w:val="18"/>
              </w:rPr>
              <w:t>kA/m</w:t>
            </w:r>
          </w:p>
        </w:tc>
        <w:tc>
          <w:tcPr>
            <w:tcW w:w="574" w:type="pct"/>
            <w:vAlign w:val="center"/>
          </w:tcPr>
          <w:p w14:paraId="0EF09C5C" w14:textId="77777777" w:rsidR="00B4234C" w:rsidRPr="000F4122" w:rsidRDefault="00B4234C" w:rsidP="007517D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0F4122">
              <w:rPr>
                <w:rFonts w:eastAsiaTheme="minorEastAsia"/>
                <w:sz w:val="18"/>
                <w:szCs w:val="18"/>
              </w:rPr>
              <w:t>kOe</w:t>
            </w:r>
            <w:proofErr w:type="spellEnd"/>
          </w:p>
        </w:tc>
        <w:tc>
          <w:tcPr>
            <w:tcW w:w="458" w:type="pct"/>
            <w:vAlign w:val="center"/>
          </w:tcPr>
          <w:p w14:paraId="3FAB2407" w14:textId="77777777" w:rsidR="00B4234C" w:rsidRPr="000F4122" w:rsidRDefault="00B4234C" w:rsidP="007517D0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/>
                <w:sz w:val="18"/>
                <w:szCs w:val="18"/>
              </w:rPr>
              <w:t>kJ/m</w:t>
            </w:r>
            <w:r w:rsidRPr="000F4122">
              <w:rPr>
                <w:rFonts w:eastAsiaTheme="minor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16" w:type="pct"/>
            <w:tcBorders>
              <w:bottom w:val="single" w:sz="6" w:space="0" w:color="auto"/>
            </w:tcBorders>
            <w:vAlign w:val="center"/>
          </w:tcPr>
          <w:p w14:paraId="2391F9A3" w14:textId="77777777" w:rsidR="00B4234C" w:rsidRPr="000F4122" w:rsidRDefault="00B4234C" w:rsidP="007517D0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r w:rsidRPr="000F4122">
              <w:rPr>
                <w:rFonts w:eastAsiaTheme="minorEastAsia"/>
                <w:sz w:val="18"/>
                <w:szCs w:val="18"/>
              </w:rPr>
              <w:t>MGOe</w:t>
            </w:r>
            <w:proofErr w:type="spellEnd"/>
          </w:p>
        </w:tc>
      </w:tr>
      <w:tr w:rsidR="00B4234C" w:rsidRPr="000F4122" w14:paraId="732495ED" w14:textId="77777777" w:rsidTr="007517D0">
        <w:trPr>
          <w:trHeight w:val="573"/>
          <w:jc w:val="center"/>
        </w:trPr>
        <w:tc>
          <w:tcPr>
            <w:tcW w:w="253" w:type="pct"/>
            <w:vMerge w:val="restart"/>
            <w:vAlign w:val="center"/>
          </w:tcPr>
          <w:p w14:paraId="73AA5AE9" w14:textId="77777777" w:rsidR="00B4234C" w:rsidRPr="000F4122" w:rsidRDefault="00B4234C" w:rsidP="007517D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/>
                <w:sz w:val="18"/>
                <w:szCs w:val="18"/>
              </w:rPr>
              <w:t>各向同性</w:t>
            </w:r>
          </w:p>
        </w:tc>
        <w:tc>
          <w:tcPr>
            <w:tcW w:w="886" w:type="pct"/>
            <w:vAlign w:val="center"/>
          </w:tcPr>
          <w:p w14:paraId="696E8D7C" w14:textId="77777777" w:rsidR="00B4234C" w:rsidRPr="00930DA9" w:rsidRDefault="00B4234C" w:rsidP="007517D0">
            <w:pPr>
              <w:jc w:val="center"/>
              <w:rPr>
                <w:sz w:val="18"/>
                <w:szCs w:val="18"/>
              </w:rPr>
            </w:pPr>
            <w:r w:rsidRPr="00930DA9">
              <w:rPr>
                <w:sz w:val="18"/>
                <w:szCs w:val="18"/>
              </w:rPr>
              <w:t>SmFeN-I-80/56</w:t>
            </w:r>
          </w:p>
        </w:tc>
        <w:tc>
          <w:tcPr>
            <w:tcW w:w="805" w:type="pct"/>
            <w:vAlign w:val="center"/>
          </w:tcPr>
          <w:p w14:paraId="5136BD2A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0F4122">
              <w:rPr>
                <w:sz w:val="18"/>
                <w:szCs w:val="18"/>
              </w:rPr>
              <w:t xml:space="preserve"> -I-1008</w:t>
            </w:r>
          </w:p>
        </w:tc>
        <w:tc>
          <w:tcPr>
            <w:tcW w:w="490" w:type="pct"/>
            <w:vAlign w:val="center"/>
          </w:tcPr>
          <w:p w14:paraId="3C03DC69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0.65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0.70</w:t>
            </w:r>
          </w:p>
        </w:tc>
        <w:tc>
          <w:tcPr>
            <w:tcW w:w="531" w:type="pct"/>
            <w:vAlign w:val="center"/>
          </w:tcPr>
          <w:p w14:paraId="7B2B6E0D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707C60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707C60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14:paraId="4C29D49E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557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71</w:t>
            </w:r>
            <w:r w:rsidR="007517D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74" w:type="pct"/>
            <w:vAlign w:val="center"/>
          </w:tcPr>
          <w:p w14:paraId="7BCEA0D0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  <w:tc>
          <w:tcPr>
            <w:tcW w:w="458" w:type="pct"/>
            <w:tcBorders>
              <w:right w:val="single" w:sz="6" w:space="0" w:color="auto"/>
            </w:tcBorders>
            <w:vAlign w:val="center"/>
          </w:tcPr>
          <w:p w14:paraId="40FC4F96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72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86096E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11.00</w:t>
            </w:r>
          </w:p>
        </w:tc>
      </w:tr>
      <w:tr w:rsidR="00B4234C" w:rsidRPr="000F4122" w14:paraId="6EA2AC51" w14:textId="77777777" w:rsidTr="007517D0">
        <w:trPr>
          <w:trHeight w:val="573"/>
          <w:jc w:val="center"/>
        </w:trPr>
        <w:tc>
          <w:tcPr>
            <w:tcW w:w="253" w:type="pct"/>
            <w:vMerge/>
            <w:vAlign w:val="center"/>
          </w:tcPr>
          <w:p w14:paraId="5D98A48D" w14:textId="77777777" w:rsidR="00B4234C" w:rsidRPr="000F4122" w:rsidRDefault="00B4234C" w:rsidP="007517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43ED8E03" w14:textId="77777777" w:rsidR="00B4234C" w:rsidRPr="00930DA9" w:rsidRDefault="00B4234C" w:rsidP="007517D0">
            <w:pPr>
              <w:jc w:val="center"/>
              <w:rPr>
                <w:sz w:val="18"/>
                <w:szCs w:val="18"/>
              </w:rPr>
            </w:pPr>
            <w:r w:rsidRPr="00930DA9">
              <w:rPr>
                <w:sz w:val="18"/>
                <w:szCs w:val="18"/>
              </w:rPr>
              <w:t>SmFeN-I-96/56</w:t>
            </w:r>
          </w:p>
        </w:tc>
        <w:tc>
          <w:tcPr>
            <w:tcW w:w="805" w:type="pct"/>
            <w:vAlign w:val="center"/>
          </w:tcPr>
          <w:p w14:paraId="0B6DEC4C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>
              <w:rPr>
                <w:sz w:val="18"/>
                <w:szCs w:val="18"/>
              </w:rPr>
              <w:t xml:space="preserve"> -I-1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90" w:type="pct"/>
            <w:vAlign w:val="center"/>
          </w:tcPr>
          <w:p w14:paraId="130EE5F8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0.70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0.80</w:t>
            </w:r>
          </w:p>
        </w:tc>
        <w:tc>
          <w:tcPr>
            <w:tcW w:w="531" w:type="pct"/>
            <w:vAlign w:val="center"/>
          </w:tcPr>
          <w:p w14:paraId="3D992413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8.</w:t>
            </w:r>
            <w:r w:rsidRPr="00707C60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14:paraId="3709C398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557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71</w:t>
            </w:r>
            <w:r w:rsidR="007517D0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74" w:type="pct"/>
            <w:vAlign w:val="center"/>
          </w:tcPr>
          <w:p w14:paraId="0CA17E21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  <w:tc>
          <w:tcPr>
            <w:tcW w:w="458" w:type="pct"/>
            <w:tcBorders>
              <w:right w:val="single" w:sz="6" w:space="0" w:color="auto"/>
            </w:tcBorders>
            <w:vAlign w:val="center"/>
          </w:tcPr>
          <w:p w14:paraId="2A707EA6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88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B764CC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0F4122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0F4122">
              <w:rPr>
                <w:rFonts w:hint="eastAsia"/>
                <w:sz w:val="18"/>
                <w:szCs w:val="18"/>
              </w:rPr>
              <w:t>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B4234C" w:rsidRPr="000F4122" w14:paraId="0E7703FA" w14:textId="77777777" w:rsidTr="007517D0">
        <w:trPr>
          <w:trHeight w:val="573"/>
          <w:jc w:val="center"/>
        </w:trPr>
        <w:tc>
          <w:tcPr>
            <w:tcW w:w="253" w:type="pct"/>
            <w:vMerge/>
            <w:vAlign w:val="center"/>
          </w:tcPr>
          <w:p w14:paraId="71B980D4" w14:textId="77777777" w:rsidR="00B4234C" w:rsidRPr="000F4122" w:rsidRDefault="00B4234C" w:rsidP="007517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4904A4F" w14:textId="77777777" w:rsidR="00B4234C" w:rsidRPr="00930DA9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SmFeN</w:t>
            </w:r>
            <w:r w:rsidRPr="00930DA9">
              <w:rPr>
                <w:sz w:val="18"/>
                <w:szCs w:val="18"/>
              </w:rPr>
              <w:t>-I-104/64</w:t>
            </w:r>
          </w:p>
        </w:tc>
        <w:tc>
          <w:tcPr>
            <w:tcW w:w="805" w:type="pct"/>
            <w:vAlign w:val="center"/>
          </w:tcPr>
          <w:p w14:paraId="5E7FBE4B" w14:textId="77777777" w:rsidR="00B4234C" w:rsidRPr="0023720D" w:rsidRDefault="00B4234C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23720D">
              <w:rPr>
                <w:sz w:val="18"/>
                <w:szCs w:val="18"/>
              </w:rPr>
              <w:t xml:space="preserve"> -I-1</w:t>
            </w:r>
            <w:r w:rsidRPr="0023720D">
              <w:rPr>
                <w:rFonts w:hint="eastAsia"/>
                <w:sz w:val="18"/>
                <w:szCs w:val="18"/>
              </w:rPr>
              <w:t>3</w:t>
            </w:r>
            <w:r w:rsidRPr="0023720D">
              <w:rPr>
                <w:sz w:val="18"/>
                <w:szCs w:val="18"/>
              </w:rPr>
              <w:t>09</w:t>
            </w:r>
          </w:p>
        </w:tc>
        <w:tc>
          <w:tcPr>
            <w:tcW w:w="490" w:type="pct"/>
            <w:vAlign w:val="center"/>
          </w:tcPr>
          <w:p w14:paraId="65B43E5A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0.80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0.85</w:t>
            </w:r>
          </w:p>
        </w:tc>
        <w:tc>
          <w:tcPr>
            <w:tcW w:w="531" w:type="pct"/>
            <w:vAlign w:val="center"/>
          </w:tcPr>
          <w:p w14:paraId="4EC8ED3E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8.50</w:t>
            </w:r>
          </w:p>
        </w:tc>
        <w:tc>
          <w:tcPr>
            <w:tcW w:w="487" w:type="pct"/>
            <w:vAlign w:val="center"/>
          </w:tcPr>
          <w:p w14:paraId="0D42489B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637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796</w:t>
            </w:r>
          </w:p>
        </w:tc>
        <w:tc>
          <w:tcPr>
            <w:tcW w:w="574" w:type="pct"/>
            <w:vAlign w:val="center"/>
          </w:tcPr>
          <w:p w14:paraId="42E8170F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10.00</w:t>
            </w:r>
          </w:p>
        </w:tc>
        <w:tc>
          <w:tcPr>
            <w:tcW w:w="458" w:type="pct"/>
            <w:tcBorders>
              <w:right w:val="single" w:sz="6" w:space="0" w:color="auto"/>
            </w:tcBorders>
            <w:vAlign w:val="center"/>
          </w:tcPr>
          <w:p w14:paraId="5CC96F7E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96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714D5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Pr="000F4122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0F4122">
              <w:rPr>
                <w:rFonts w:hint="eastAsia"/>
                <w:sz w:val="18"/>
                <w:szCs w:val="18"/>
              </w:rPr>
              <w:t>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B4234C" w:rsidRPr="000F4122" w14:paraId="5AD22748" w14:textId="77777777" w:rsidTr="007517D0">
        <w:trPr>
          <w:trHeight w:val="573"/>
          <w:jc w:val="center"/>
        </w:trPr>
        <w:tc>
          <w:tcPr>
            <w:tcW w:w="253" w:type="pct"/>
            <w:vMerge/>
            <w:vAlign w:val="center"/>
          </w:tcPr>
          <w:p w14:paraId="06E04412" w14:textId="77777777" w:rsidR="00B4234C" w:rsidRPr="000F4122" w:rsidRDefault="00B4234C" w:rsidP="007517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64A02D7F" w14:textId="77777777" w:rsidR="00B4234C" w:rsidRPr="00930DA9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SmFeN</w:t>
            </w:r>
            <w:r w:rsidRPr="00930DA9">
              <w:rPr>
                <w:sz w:val="18"/>
                <w:szCs w:val="18"/>
              </w:rPr>
              <w:t>-I-111/88</w:t>
            </w:r>
          </w:p>
        </w:tc>
        <w:tc>
          <w:tcPr>
            <w:tcW w:w="805" w:type="pct"/>
            <w:vAlign w:val="center"/>
          </w:tcPr>
          <w:p w14:paraId="6FFE3B7F" w14:textId="77777777" w:rsidR="00B4234C" w:rsidRPr="0023720D" w:rsidRDefault="00B4234C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23720D">
              <w:rPr>
                <w:sz w:val="18"/>
                <w:szCs w:val="18"/>
              </w:rPr>
              <w:t xml:space="preserve"> -I-1412</w:t>
            </w:r>
          </w:p>
        </w:tc>
        <w:tc>
          <w:tcPr>
            <w:tcW w:w="490" w:type="pct"/>
            <w:vAlign w:val="center"/>
          </w:tcPr>
          <w:p w14:paraId="073D7997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0.80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0.85</w:t>
            </w:r>
          </w:p>
        </w:tc>
        <w:tc>
          <w:tcPr>
            <w:tcW w:w="531" w:type="pct"/>
            <w:vAlign w:val="center"/>
          </w:tcPr>
          <w:p w14:paraId="5C6E5279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8.50</w:t>
            </w:r>
          </w:p>
        </w:tc>
        <w:tc>
          <w:tcPr>
            <w:tcW w:w="487" w:type="pct"/>
            <w:vAlign w:val="center"/>
          </w:tcPr>
          <w:p w14:paraId="0F5EC3C7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876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1035</w:t>
            </w:r>
          </w:p>
        </w:tc>
        <w:tc>
          <w:tcPr>
            <w:tcW w:w="574" w:type="pct"/>
            <w:vAlign w:val="center"/>
          </w:tcPr>
          <w:p w14:paraId="41895846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0F4122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0F4122">
              <w:rPr>
                <w:rFonts w:hint="eastAsia"/>
                <w:sz w:val="18"/>
                <w:szCs w:val="18"/>
              </w:rPr>
              <w:t>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458" w:type="pct"/>
            <w:tcBorders>
              <w:right w:val="single" w:sz="6" w:space="0" w:color="auto"/>
            </w:tcBorders>
            <w:vAlign w:val="center"/>
          </w:tcPr>
          <w:p w14:paraId="4D0C4AFF" w14:textId="77777777" w:rsidR="00B4234C" w:rsidRPr="00707C60" w:rsidRDefault="00B4234C" w:rsidP="007517D0">
            <w:pPr>
              <w:jc w:val="center"/>
              <w:rPr>
                <w:sz w:val="18"/>
                <w:szCs w:val="18"/>
              </w:rPr>
            </w:pPr>
            <w:r w:rsidRPr="00707C60">
              <w:rPr>
                <w:rFonts w:hint="eastAsia"/>
                <w:sz w:val="18"/>
                <w:szCs w:val="18"/>
              </w:rPr>
              <w:t>103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707C60"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A6031C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Pr="000F4122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0F4122">
              <w:rPr>
                <w:rFonts w:hint="eastAsia"/>
                <w:sz w:val="18"/>
                <w:szCs w:val="18"/>
              </w:rPr>
              <w:t>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B4234C" w:rsidRPr="000F4122" w14:paraId="3374E7E7" w14:textId="77777777" w:rsidTr="007517D0">
        <w:trPr>
          <w:trHeight w:val="573"/>
          <w:jc w:val="center"/>
        </w:trPr>
        <w:tc>
          <w:tcPr>
            <w:tcW w:w="253" w:type="pct"/>
            <w:vMerge/>
            <w:vAlign w:val="center"/>
          </w:tcPr>
          <w:p w14:paraId="4B39D464" w14:textId="77777777" w:rsidR="00B4234C" w:rsidRPr="000F4122" w:rsidRDefault="00B4234C" w:rsidP="007517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0495D500" w14:textId="77777777" w:rsidR="00B4234C" w:rsidRPr="00930DA9" w:rsidRDefault="00B4234C" w:rsidP="007517D0">
            <w:pPr>
              <w:jc w:val="center"/>
              <w:rPr>
                <w:sz w:val="18"/>
                <w:szCs w:val="18"/>
              </w:rPr>
            </w:pPr>
            <w:r w:rsidRPr="00930DA9">
              <w:rPr>
                <w:sz w:val="18"/>
                <w:szCs w:val="18"/>
              </w:rPr>
              <w:t>SmFeN-I-127/72</w:t>
            </w:r>
          </w:p>
        </w:tc>
        <w:tc>
          <w:tcPr>
            <w:tcW w:w="805" w:type="pct"/>
            <w:vAlign w:val="center"/>
          </w:tcPr>
          <w:p w14:paraId="03191E38" w14:textId="77777777" w:rsidR="00B4234C" w:rsidRPr="0023720D" w:rsidRDefault="00B4234C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23720D">
              <w:rPr>
                <w:sz w:val="18"/>
                <w:szCs w:val="18"/>
              </w:rPr>
              <w:t xml:space="preserve"> -I-1610</w:t>
            </w:r>
          </w:p>
        </w:tc>
        <w:tc>
          <w:tcPr>
            <w:tcW w:w="490" w:type="pct"/>
            <w:vAlign w:val="center"/>
          </w:tcPr>
          <w:p w14:paraId="75A90D2D" w14:textId="77777777" w:rsidR="00B4234C" w:rsidRPr="004B75FF" w:rsidRDefault="00B4234C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0.90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0.92</w:t>
            </w:r>
          </w:p>
        </w:tc>
        <w:tc>
          <w:tcPr>
            <w:tcW w:w="531" w:type="pct"/>
            <w:vAlign w:val="center"/>
          </w:tcPr>
          <w:p w14:paraId="716B7873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9.20</w:t>
            </w:r>
          </w:p>
        </w:tc>
        <w:tc>
          <w:tcPr>
            <w:tcW w:w="487" w:type="pct"/>
            <w:vAlign w:val="center"/>
          </w:tcPr>
          <w:p w14:paraId="42F8C359" w14:textId="77777777" w:rsidR="00B4234C" w:rsidRPr="004B75FF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717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876</w:t>
            </w:r>
          </w:p>
        </w:tc>
        <w:tc>
          <w:tcPr>
            <w:tcW w:w="574" w:type="pct"/>
            <w:vAlign w:val="center"/>
          </w:tcPr>
          <w:p w14:paraId="5C6AF2A4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0F4122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0F4122">
              <w:rPr>
                <w:rFonts w:hint="eastAsia"/>
                <w:sz w:val="18"/>
                <w:szCs w:val="18"/>
              </w:rPr>
              <w:t>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458" w:type="pct"/>
            <w:tcBorders>
              <w:right w:val="single" w:sz="6" w:space="0" w:color="auto"/>
            </w:tcBorders>
            <w:vAlign w:val="center"/>
          </w:tcPr>
          <w:p w14:paraId="0DEB5818" w14:textId="77777777" w:rsidR="00B4234C" w:rsidRPr="004B75FF" w:rsidRDefault="00B4234C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119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sz w:val="18"/>
                <w:szCs w:val="18"/>
              </w:rPr>
              <w:t>1</w:t>
            </w:r>
            <w:r w:rsidRPr="004B75FF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9F5462" w14:textId="77777777" w:rsidR="00B4234C" w:rsidRPr="000F4122" w:rsidRDefault="00B4234C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0F4122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0F4122">
              <w:rPr>
                <w:rFonts w:hint="eastAsia"/>
                <w:sz w:val="18"/>
                <w:szCs w:val="18"/>
              </w:rPr>
              <w:t>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A858CD" w:rsidRPr="000F4122" w14:paraId="72CF0402" w14:textId="77777777" w:rsidTr="007517D0">
        <w:trPr>
          <w:trHeight w:val="573"/>
          <w:jc w:val="center"/>
        </w:trPr>
        <w:tc>
          <w:tcPr>
            <w:tcW w:w="253" w:type="pct"/>
            <w:vMerge w:val="restart"/>
            <w:vAlign w:val="center"/>
          </w:tcPr>
          <w:p w14:paraId="142A4C61" w14:textId="4777C8F0" w:rsidR="00A858CD" w:rsidRPr="00D501C0" w:rsidRDefault="00A858CD" w:rsidP="00392DA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501C0">
              <w:rPr>
                <w:rFonts w:eastAsiaTheme="minorEastAsia"/>
                <w:sz w:val="18"/>
                <w:szCs w:val="18"/>
              </w:rPr>
              <w:t>各向异性</w:t>
            </w:r>
          </w:p>
        </w:tc>
        <w:tc>
          <w:tcPr>
            <w:tcW w:w="886" w:type="pct"/>
            <w:vAlign w:val="center"/>
          </w:tcPr>
          <w:p w14:paraId="35C0D139" w14:textId="77777777" w:rsidR="00A858CD" w:rsidRPr="00930DA9" w:rsidRDefault="00A858CD" w:rsidP="007517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SmFeN</w:t>
            </w:r>
            <w:proofErr w:type="spellEnd"/>
            <w:r>
              <w:rPr>
                <w:sz w:val="18"/>
                <w:szCs w:val="18"/>
              </w:rPr>
              <w:t xml:space="preserve"> -A-223/48</w:t>
            </w:r>
          </w:p>
        </w:tc>
        <w:tc>
          <w:tcPr>
            <w:tcW w:w="805" w:type="pct"/>
            <w:vAlign w:val="center"/>
          </w:tcPr>
          <w:p w14:paraId="41274316" w14:textId="77777777" w:rsidR="00A858CD" w:rsidRPr="00930DA9" w:rsidRDefault="003A3CD1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23720D">
              <w:rPr>
                <w:sz w:val="18"/>
                <w:szCs w:val="18"/>
              </w:rPr>
              <w:t xml:space="preserve"> -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2807</w:t>
            </w:r>
          </w:p>
        </w:tc>
        <w:tc>
          <w:tcPr>
            <w:tcW w:w="490" w:type="pct"/>
            <w:vAlign w:val="center"/>
          </w:tcPr>
          <w:p w14:paraId="1A45727E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  <w:r>
              <w:rPr>
                <w:rFonts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1.25</w:t>
            </w:r>
          </w:p>
        </w:tc>
        <w:tc>
          <w:tcPr>
            <w:tcW w:w="531" w:type="pct"/>
            <w:vAlign w:val="center"/>
          </w:tcPr>
          <w:p w14:paraId="75461AE5" w14:textId="77777777" w:rsidR="00A858CD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11.50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2.50</w:t>
            </w:r>
          </w:p>
        </w:tc>
        <w:tc>
          <w:tcPr>
            <w:tcW w:w="487" w:type="pct"/>
            <w:vAlign w:val="center"/>
          </w:tcPr>
          <w:p w14:paraId="1D82BC34" w14:textId="77777777" w:rsidR="00A858CD" w:rsidRPr="004B75FF" w:rsidRDefault="00A858CD" w:rsidP="00A85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  <w:r>
              <w:rPr>
                <w:rFonts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637</w:t>
            </w:r>
          </w:p>
        </w:tc>
        <w:tc>
          <w:tcPr>
            <w:tcW w:w="574" w:type="pct"/>
            <w:vAlign w:val="center"/>
          </w:tcPr>
          <w:p w14:paraId="3B7AD7DB" w14:textId="77777777" w:rsidR="00A858CD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8.00</w:t>
            </w:r>
          </w:p>
        </w:tc>
        <w:tc>
          <w:tcPr>
            <w:tcW w:w="458" w:type="pct"/>
            <w:tcBorders>
              <w:right w:val="single" w:sz="6" w:space="0" w:color="auto"/>
            </w:tcBorders>
            <w:vAlign w:val="center"/>
          </w:tcPr>
          <w:p w14:paraId="72B7B28A" w14:textId="77777777" w:rsidR="00A858CD" w:rsidRPr="004B75FF" w:rsidRDefault="003A3CD1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</w:t>
            </w:r>
            <w:r w:rsidR="00A858CD" w:rsidRPr="00707C60">
              <w:rPr>
                <w:rFonts w:hAnsi="宋体"/>
                <w:sz w:val="18"/>
                <w:szCs w:val="18"/>
              </w:rPr>
              <w:t>～</w:t>
            </w:r>
            <w:r w:rsidR="00A858CD">
              <w:rPr>
                <w:rFonts w:hint="eastAsia"/>
                <w:sz w:val="18"/>
                <w:szCs w:val="18"/>
              </w:rPr>
              <w:t>231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494B00" w14:textId="77777777" w:rsidR="00A858CD" w:rsidRDefault="00A858CD" w:rsidP="00A858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27.00</w:t>
            </w:r>
            <w:r>
              <w:rPr>
                <w:rFonts w:hAnsi="宋体"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</w:tr>
      <w:tr w:rsidR="00A858CD" w:rsidRPr="000F4122" w14:paraId="670DE850" w14:textId="77777777" w:rsidTr="00005ED7">
        <w:trPr>
          <w:trHeight w:val="573"/>
          <w:jc w:val="center"/>
        </w:trPr>
        <w:tc>
          <w:tcPr>
            <w:tcW w:w="253" w:type="pct"/>
            <w:vMerge/>
            <w:vAlign w:val="center"/>
          </w:tcPr>
          <w:p w14:paraId="0AD9A5BC" w14:textId="77777777" w:rsidR="00A858CD" w:rsidRPr="00A437A5" w:rsidRDefault="00A858CD" w:rsidP="007517D0">
            <w:pPr>
              <w:jc w:val="center"/>
            </w:pPr>
          </w:p>
        </w:tc>
        <w:tc>
          <w:tcPr>
            <w:tcW w:w="886" w:type="pct"/>
            <w:tcBorders>
              <w:bottom w:val="single" w:sz="6" w:space="0" w:color="auto"/>
            </w:tcBorders>
            <w:vAlign w:val="center"/>
          </w:tcPr>
          <w:p w14:paraId="5AB7CB14" w14:textId="77777777" w:rsidR="00A858CD" w:rsidRPr="00930DA9" w:rsidRDefault="00A858CD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930DA9">
              <w:rPr>
                <w:sz w:val="18"/>
                <w:szCs w:val="18"/>
              </w:rPr>
              <w:t xml:space="preserve"> -A-239/56</w:t>
            </w:r>
          </w:p>
        </w:tc>
        <w:tc>
          <w:tcPr>
            <w:tcW w:w="805" w:type="pct"/>
            <w:tcBorders>
              <w:bottom w:val="single" w:sz="6" w:space="0" w:color="auto"/>
            </w:tcBorders>
            <w:vAlign w:val="center"/>
          </w:tcPr>
          <w:p w14:paraId="57F6976E" w14:textId="77777777" w:rsidR="00A858CD" w:rsidRPr="0023720D" w:rsidRDefault="00A858CD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>
              <w:rPr>
                <w:sz w:val="18"/>
                <w:szCs w:val="18"/>
              </w:rPr>
              <w:t xml:space="preserve"> -A-3</w:t>
            </w:r>
            <w:r>
              <w:rPr>
                <w:rFonts w:hint="eastAsia"/>
                <w:sz w:val="18"/>
                <w:szCs w:val="18"/>
              </w:rPr>
              <w:t>008</w:t>
            </w:r>
          </w:p>
        </w:tc>
        <w:tc>
          <w:tcPr>
            <w:tcW w:w="490" w:type="pct"/>
            <w:tcBorders>
              <w:bottom w:val="single" w:sz="6" w:space="0" w:color="auto"/>
            </w:tcBorders>
            <w:vAlign w:val="center"/>
          </w:tcPr>
          <w:p w14:paraId="2A1C36A5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1.15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1.25</w:t>
            </w:r>
          </w:p>
        </w:tc>
        <w:tc>
          <w:tcPr>
            <w:tcW w:w="531" w:type="pct"/>
            <w:tcBorders>
              <w:bottom w:val="single" w:sz="6" w:space="0" w:color="auto"/>
            </w:tcBorders>
            <w:vAlign w:val="center"/>
          </w:tcPr>
          <w:p w14:paraId="1769300F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11.50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2.50</w:t>
            </w:r>
          </w:p>
        </w:tc>
        <w:tc>
          <w:tcPr>
            <w:tcW w:w="487" w:type="pct"/>
            <w:tcBorders>
              <w:bottom w:val="single" w:sz="6" w:space="0" w:color="auto"/>
            </w:tcBorders>
            <w:vAlign w:val="center"/>
          </w:tcPr>
          <w:p w14:paraId="39657A4E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557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0511C76C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9.00</w:t>
            </w:r>
          </w:p>
        </w:tc>
        <w:tc>
          <w:tcPr>
            <w:tcW w:w="45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1C3FD8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231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247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CA117E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0F4122"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A858CD" w:rsidRPr="000F4122" w14:paraId="108F565C" w14:textId="77777777" w:rsidTr="00005ED7">
        <w:trPr>
          <w:trHeight w:val="573"/>
          <w:jc w:val="center"/>
        </w:trPr>
        <w:tc>
          <w:tcPr>
            <w:tcW w:w="253" w:type="pct"/>
            <w:vMerge/>
            <w:vAlign w:val="center"/>
          </w:tcPr>
          <w:p w14:paraId="1B96213A" w14:textId="77777777" w:rsidR="00A858CD" w:rsidRPr="000F4122" w:rsidRDefault="00A858CD" w:rsidP="007517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57194" w14:textId="7805F790" w:rsidR="00A858CD" w:rsidRPr="00930DA9" w:rsidRDefault="00A858CD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930DA9">
              <w:rPr>
                <w:sz w:val="18"/>
                <w:szCs w:val="18"/>
              </w:rPr>
              <w:t xml:space="preserve"> -A-25</w:t>
            </w:r>
            <w:r w:rsidR="00D00CB5">
              <w:rPr>
                <w:rFonts w:hint="eastAsia"/>
                <w:sz w:val="18"/>
                <w:szCs w:val="18"/>
              </w:rPr>
              <w:t>5</w:t>
            </w:r>
            <w:r w:rsidRPr="00930DA9">
              <w:rPr>
                <w:sz w:val="18"/>
                <w:szCs w:val="18"/>
              </w:rPr>
              <w:t>/64</w:t>
            </w:r>
          </w:p>
        </w:tc>
        <w:tc>
          <w:tcPr>
            <w:tcW w:w="8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32DDB" w14:textId="77777777" w:rsidR="00A858CD" w:rsidRPr="0023720D" w:rsidRDefault="00A858CD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23720D">
              <w:rPr>
                <w:sz w:val="18"/>
                <w:szCs w:val="18"/>
              </w:rPr>
              <w:t xml:space="preserve"> -A-3209</w:t>
            </w:r>
          </w:p>
        </w:tc>
        <w:tc>
          <w:tcPr>
            <w:tcW w:w="4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E30465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1.25</w:t>
            </w:r>
            <w:r w:rsidRPr="00005ED7">
              <w:rPr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1.30</w:t>
            </w:r>
          </w:p>
        </w:tc>
        <w:tc>
          <w:tcPr>
            <w:tcW w:w="5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C8EBA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12.50</w:t>
            </w:r>
            <w:r w:rsidRPr="00005ED7">
              <w:rPr>
                <w:sz w:val="18"/>
                <w:szCs w:val="18"/>
              </w:rPr>
              <w:t>～</w:t>
            </w:r>
            <w:r w:rsidRPr="00005ED7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3.00</w:t>
            </w: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C4EF6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637</w:t>
            </w:r>
            <w:r w:rsidRPr="00005ED7">
              <w:rPr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796</w:t>
            </w:r>
          </w:p>
        </w:tc>
        <w:tc>
          <w:tcPr>
            <w:tcW w:w="57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E0197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  <w:r w:rsidRPr="00005ED7">
              <w:rPr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10.00</w:t>
            </w: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EFF8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247</w:t>
            </w:r>
            <w:r w:rsidRPr="00005ED7">
              <w:rPr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263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15EF70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  <w:r w:rsidRPr="00005ED7">
              <w:rPr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0F4122"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A858CD" w:rsidRPr="000F4122" w14:paraId="69C101A7" w14:textId="77777777" w:rsidTr="00005ED7">
        <w:trPr>
          <w:trHeight w:val="573"/>
          <w:jc w:val="center"/>
        </w:trPr>
        <w:tc>
          <w:tcPr>
            <w:tcW w:w="253" w:type="pct"/>
            <w:vMerge/>
            <w:vAlign w:val="center"/>
          </w:tcPr>
          <w:p w14:paraId="65F0C383" w14:textId="77777777" w:rsidR="00A858CD" w:rsidRPr="000F4122" w:rsidRDefault="00A858CD" w:rsidP="007517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</w:tcBorders>
            <w:vAlign w:val="center"/>
          </w:tcPr>
          <w:p w14:paraId="60896C5A" w14:textId="77777777" w:rsidR="00A858CD" w:rsidRPr="00930DA9" w:rsidRDefault="00A858CD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930DA9">
              <w:rPr>
                <w:sz w:val="18"/>
                <w:szCs w:val="18"/>
              </w:rPr>
              <w:t xml:space="preserve"> -A-271/64</w:t>
            </w:r>
          </w:p>
        </w:tc>
        <w:tc>
          <w:tcPr>
            <w:tcW w:w="805" w:type="pct"/>
            <w:tcBorders>
              <w:top w:val="single" w:sz="6" w:space="0" w:color="auto"/>
            </w:tcBorders>
            <w:vAlign w:val="center"/>
          </w:tcPr>
          <w:p w14:paraId="130EAAE4" w14:textId="77777777" w:rsidR="00A858CD" w:rsidRPr="0023720D" w:rsidRDefault="00A858CD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23720D">
              <w:rPr>
                <w:sz w:val="18"/>
                <w:szCs w:val="18"/>
              </w:rPr>
              <w:t xml:space="preserve"> -A-3409</w:t>
            </w:r>
          </w:p>
        </w:tc>
        <w:tc>
          <w:tcPr>
            <w:tcW w:w="490" w:type="pct"/>
            <w:tcBorders>
              <w:top w:val="single" w:sz="6" w:space="0" w:color="auto"/>
            </w:tcBorders>
            <w:vAlign w:val="center"/>
          </w:tcPr>
          <w:p w14:paraId="34BE9969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1.30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1.35</w:t>
            </w:r>
          </w:p>
        </w:tc>
        <w:tc>
          <w:tcPr>
            <w:tcW w:w="531" w:type="pct"/>
            <w:tcBorders>
              <w:top w:val="single" w:sz="6" w:space="0" w:color="auto"/>
            </w:tcBorders>
            <w:vAlign w:val="center"/>
          </w:tcPr>
          <w:p w14:paraId="0F102DE9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3.50</w:t>
            </w:r>
          </w:p>
        </w:tc>
        <w:tc>
          <w:tcPr>
            <w:tcW w:w="487" w:type="pct"/>
            <w:tcBorders>
              <w:top w:val="single" w:sz="6" w:space="0" w:color="auto"/>
            </w:tcBorders>
            <w:vAlign w:val="center"/>
          </w:tcPr>
          <w:p w14:paraId="7ABDF22C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637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796</w:t>
            </w:r>
          </w:p>
        </w:tc>
        <w:tc>
          <w:tcPr>
            <w:tcW w:w="574" w:type="pct"/>
            <w:tcBorders>
              <w:top w:val="single" w:sz="6" w:space="0" w:color="auto"/>
            </w:tcBorders>
            <w:vAlign w:val="center"/>
          </w:tcPr>
          <w:p w14:paraId="64007A78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10.00</w:t>
            </w:r>
          </w:p>
        </w:tc>
        <w:tc>
          <w:tcPr>
            <w:tcW w:w="458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672A6F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263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279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D399D2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0F4122"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A858CD" w:rsidRPr="000F4122" w14:paraId="15D44C3D" w14:textId="77777777" w:rsidTr="007517D0">
        <w:trPr>
          <w:trHeight w:val="573"/>
          <w:jc w:val="center"/>
        </w:trPr>
        <w:tc>
          <w:tcPr>
            <w:tcW w:w="253" w:type="pct"/>
            <w:vMerge/>
            <w:vAlign w:val="center"/>
          </w:tcPr>
          <w:p w14:paraId="2C694C7F" w14:textId="77777777" w:rsidR="00A858CD" w:rsidRPr="000F4122" w:rsidRDefault="00A858CD" w:rsidP="007517D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5EA85C08" w14:textId="77777777" w:rsidR="00A858CD" w:rsidRPr="00A437A5" w:rsidRDefault="00A858CD" w:rsidP="007517D0">
            <w:pPr>
              <w:jc w:val="center"/>
            </w:pPr>
            <w:r w:rsidRPr="002509A9">
              <w:rPr>
                <w:sz w:val="18"/>
                <w:szCs w:val="18"/>
              </w:rPr>
              <w:t>SmFeN-A-287/64</w:t>
            </w:r>
          </w:p>
        </w:tc>
        <w:tc>
          <w:tcPr>
            <w:tcW w:w="805" w:type="pct"/>
            <w:vAlign w:val="center"/>
          </w:tcPr>
          <w:p w14:paraId="7BDF8C13" w14:textId="77777777" w:rsidR="00A858CD" w:rsidRPr="0023720D" w:rsidRDefault="00A858CD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23720D">
              <w:rPr>
                <w:sz w:val="18"/>
                <w:szCs w:val="18"/>
              </w:rPr>
              <w:t xml:space="preserve"> -A-3610</w:t>
            </w:r>
          </w:p>
        </w:tc>
        <w:tc>
          <w:tcPr>
            <w:tcW w:w="490" w:type="pct"/>
            <w:vAlign w:val="center"/>
          </w:tcPr>
          <w:p w14:paraId="4A0DA7B1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1.35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1.40</w:t>
            </w:r>
          </w:p>
        </w:tc>
        <w:tc>
          <w:tcPr>
            <w:tcW w:w="531" w:type="pct"/>
            <w:vAlign w:val="center"/>
          </w:tcPr>
          <w:p w14:paraId="08E715A2" w14:textId="77777777" w:rsidR="00A858CD" w:rsidRDefault="00A858CD" w:rsidP="007517D0">
            <w:pPr>
              <w:jc w:val="center"/>
            </w:pPr>
            <w:r w:rsidRPr="00C63443">
              <w:rPr>
                <w:rFonts w:hint="eastAsia"/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C63443">
              <w:rPr>
                <w:rFonts w:hint="eastAsia"/>
                <w:sz w:val="18"/>
                <w:szCs w:val="18"/>
              </w:rPr>
              <w:t>0</w:t>
            </w:r>
            <w:r w:rsidRPr="00C63443">
              <w:rPr>
                <w:rFonts w:hAnsi="宋体"/>
                <w:sz w:val="18"/>
                <w:szCs w:val="18"/>
              </w:rPr>
              <w:t>～</w:t>
            </w:r>
            <w:r w:rsidRPr="00C63443"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C6344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C63443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14:paraId="2435A3A5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637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796</w:t>
            </w:r>
          </w:p>
        </w:tc>
        <w:tc>
          <w:tcPr>
            <w:tcW w:w="574" w:type="pct"/>
            <w:vAlign w:val="center"/>
          </w:tcPr>
          <w:p w14:paraId="38D3C8D5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10.00</w:t>
            </w:r>
          </w:p>
        </w:tc>
        <w:tc>
          <w:tcPr>
            <w:tcW w:w="458" w:type="pct"/>
            <w:tcBorders>
              <w:right w:val="single" w:sz="6" w:space="0" w:color="auto"/>
            </w:tcBorders>
            <w:vAlign w:val="center"/>
          </w:tcPr>
          <w:p w14:paraId="2FCC6FB1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279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295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E5AABF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37</w:t>
            </w:r>
            <w:r w:rsidRPr="000F4122"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A858CD" w:rsidRPr="000F4122" w14:paraId="27DF9019" w14:textId="77777777" w:rsidTr="007517D0">
        <w:trPr>
          <w:trHeight w:val="573"/>
          <w:jc w:val="center"/>
        </w:trPr>
        <w:tc>
          <w:tcPr>
            <w:tcW w:w="253" w:type="pct"/>
            <w:vMerge/>
            <w:vAlign w:val="center"/>
          </w:tcPr>
          <w:p w14:paraId="0C7D7463" w14:textId="77777777" w:rsidR="00A858CD" w:rsidRDefault="00A858CD" w:rsidP="007517D0">
            <w:pPr>
              <w:jc w:val="center"/>
            </w:pPr>
          </w:p>
        </w:tc>
        <w:tc>
          <w:tcPr>
            <w:tcW w:w="886" w:type="pct"/>
            <w:vAlign w:val="center"/>
          </w:tcPr>
          <w:p w14:paraId="43E6C498" w14:textId="77777777" w:rsidR="00A858CD" w:rsidRPr="002509A9" w:rsidRDefault="00A858CD" w:rsidP="007517D0">
            <w:pPr>
              <w:jc w:val="center"/>
              <w:rPr>
                <w:sz w:val="18"/>
                <w:szCs w:val="18"/>
              </w:rPr>
            </w:pPr>
            <w:r w:rsidRPr="002509A9">
              <w:rPr>
                <w:sz w:val="18"/>
                <w:szCs w:val="18"/>
              </w:rPr>
              <w:t>SmFeN-A-302/80</w:t>
            </w:r>
          </w:p>
        </w:tc>
        <w:tc>
          <w:tcPr>
            <w:tcW w:w="805" w:type="pct"/>
            <w:vAlign w:val="center"/>
          </w:tcPr>
          <w:p w14:paraId="0710D1C4" w14:textId="77777777" w:rsidR="00A858CD" w:rsidRPr="0023720D" w:rsidRDefault="00A858CD" w:rsidP="007517D0">
            <w:pPr>
              <w:jc w:val="center"/>
              <w:rPr>
                <w:sz w:val="18"/>
                <w:szCs w:val="18"/>
              </w:rPr>
            </w:pPr>
            <w:proofErr w:type="spellStart"/>
            <w:r w:rsidRPr="00930DA9">
              <w:rPr>
                <w:sz w:val="18"/>
                <w:szCs w:val="18"/>
              </w:rPr>
              <w:t>SmFeN</w:t>
            </w:r>
            <w:proofErr w:type="spellEnd"/>
            <w:r w:rsidRPr="0023720D">
              <w:rPr>
                <w:sz w:val="18"/>
                <w:szCs w:val="18"/>
              </w:rPr>
              <w:t xml:space="preserve"> -A-3810</w:t>
            </w:r>
          </w:p>
        </w:tc>
        <w:tc>
          <w:tcPr>
            <w:tcW w:w="490" w:type="pct"/>
            <w:vAlign w:val="center"/>
          </w:tcPr>
          <w:p w14:paraId="2B4BF7D0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1.40</w:t>
            </w:r>
            <w:bookmarkStart w:id="29" w:name="_GoBack"/>
            <w:bookmarkEnd w:id="29"/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1.50</w:t>
            </w:r>
          </w:p>
        </w:tc>
        <w:tc>
          <w:tcPr>
            <w:tcW w:w="531" w:type="pct"/>
            <w:vAlign w:val="center"/>
          </w:tcPr>
          <w:p w14:paraId="1C6EB577" w14:textId="77777777" w:rsidR="00A858CD" w:rsidRDefault="00A858CD" w:rsidP="007517D0">
            <w:pPr>
              <w:jc w:val="center"/>
            </w:pPr>
            <w:r w:rsidRPr="00C63443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C63443">
              <w:rPr>
                <w:rFonts w:hint="eastAsia"/>
                <w:sz w:val="18"/>
                <w:szCs w:val="18"/>
              </w:rPr>
              <w:t>.00</w:t>
            </w:r>
            <w:r w:rsidRPr="00C63443">
              <w:rPr>
                <w:rFonts w:hAnsi="宋体"/>
                <w:sz w:val="18"/>
                <w:szCs w:val="18"/>
              </w:rPr>
              <w:t>～</w:t>
            </w:r>
            <w:r w:rsidRPr="00C63443">
              <w:rPr>
                <w:rFonts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C6344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C63443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7" w:type="pct"/>
            <w:vAlign w:val="center"/>
          </w:tcPr>
          <w:p w14:paraId="5E3453F8" w14:textId="77777777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796</w:t>
            </w:r>
            <w:r w:rsidRPr="004B75FF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955</w:t>
            </w:r>
          </w:p>
        </w:tc>
        <w:tc>
          <w:tcPr>
            <w:tcW w:w="574" w:type="pct"/>
            <w:vAlign w:val="center"/>
          </w:tcPr>
          <w:p w14:paraId="188644B6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12.00</w:t>
            </w:r>
          </w:p>
        </w:tc>
        <w:tc>
          <w:tcPr>
            <w:tcW w:w="458" w:type="pct"/>
            <w:tcBorders>
              <w:right w:val="single" w:sz="6" w:space="0" w:color="auto"/>
            </w:tcBorders>
            <w:vAlign w:val="center"/>
          </w:tcPr>
          <w:p w14:paraId="7206B801" w14:textId="59646EE9" w:rsidR="00A858CD" w:rsidRPr="004B75FF" w:rsidRDefault="00A858CD" w:rsidP="007517D0">
            <w:pPr>
              <w:jc w:val="center"/>
              <w:rPr>
                <w:sz w:val="18"/>
                <w:szCs w:val="18"/>
              </w:rPr>
            </w:pPr>
            <w:r w:rsidRPr="004B75FF">
              <w:rPr>
                <w:rFonts w:hint="eastAsia"/>
                <w:sz w:val="18"/>
                <w:szCs w:val="18"/>
              </w:rPr>
              <w:t>295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 w:rsidRPr="004B75FF">
              <w:rPr>
                <w:rFonts w:hint="eastAsia"/>
                <w:sz w:val="18"/>
                <w:szCs w:val="18"/>
              </w:rPr>
              <w:t>31</w:t>
            </w:r>
            <w:r w:rsidR="00BF0A4F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CDFFEB" w14:textId="77777777" w:rsidR="00A858CD" w:rsidRPr="000F4122" w:rsidRDefault="00A858CD" w:rsidP="00751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00</w:t>
            </w:r>
            <w:r w:rsidRPr="00707C6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39</w:t>
            </w:r>
            <w:r w:rsidRPr="000F4122"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23720D" w:rsidRPr="000F4122" w14:paraId="3D28EEEC" w14:textId="77777777" w:rsidTr="007517D0">
        <w:trPr>
          <w:trHeight w:val="640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7CBA0" w14:textId="77777777" w:rsidR="0023720D" w:rsidRPr="000F4122" w:rsidRDefault="0023720D" w:rsidP="007517D0">
            <w:pPr>
              <w:kinsoku w:val="0"/>
              <w:overflowPunct w:val="0"/>
              <w:autoSpaceDE w:val="0"/>
              <w:autoSpaceDN w:val="0"/>
              <w:spacing w:line="0" w:lineRule="atLeast"/>
              <w:ind w:leftChars="86" w:left="181"/>
              <w:jc w:val="left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 w:hAnsiTheme="minorEastAsia"/>
                <w:b/>
                <w:bCs/>
                <w:sz w:val="18"/>
                <w:szCs w:val="18"/>
              </w:rPr>
              <w:t>注：</w:t>
            </w:r>
            <w:r w:rsidRPr="000F4122">
              <w:rPr>
                <w:rFonts w:eastAsiaTheme="minorEastAsia" w:hAnsiTheme="minorEastAsia"/>
                <w:sz w:val="18"/>
                <w:szCs w:val="18"/>
              </w:rPr>
              <w:t>国际单位制（</w:t>
            </w:r>
            <w:r w:rsidRPr="000F4122">
              <w:rPr>
                <w:rFonts w:eastAsiaTheme="minorEastAsia"/>
                <w:sz w:val="18"/>
                <w:szCs w:val="18"/>
              </w:rPr>
              <w:t>SI</w:t>
            </w:r>
            <w:r w:rsidRPr="000F4122">
              <w:rPr>
                <w:rFonts w:eastAsiaTheme="minorEastAsia" w:hAnsiTheme="minorEastAsia"/>
                <w:sz w:val="18"/>
                <w:szCs w:val="18"/>
              </w:rPr>
              <w:t>）与电磁单位制（</w:t>
            </w:r>
            <w:r w:rsidRPr="000F4122">
              <w:rPr>
                <w:rFonts w:eastAsiaTheme="minorEastAsia"/>
                <w:sz w:val="18"/>
                <w:szCs w:val="18"/>
              </w:rPr>
              <w:t>CGS</w:t>
            </w:r>
            <w:r w:rsidRPr="000F4122">
              <w:rPr>
                <w:rFonts w:eastAsiaTheme="minorEastAsia" w:hAnsiTheme="minorEastAsia"/>
                <w:sz w:val="18"/>
                <w:szCs w:val="18"/>
              </w:rPr>
              <w:t>）的换算关系为：</w:t>
            </w:r>
          </w:p>
          <w:p w14:paraId="2E3B89F9" w14:textId="77CCE466" w:rsidR="0023720D" w:rsidRPr="000F4122" w:rsidRDefault="0023720D" w:rsidP="00C04F4B">
            <w:pPr>
              <w:ind w:leftChars="86" w:left="181"/>
              <w:jc w:val="left"/>
              <w:rPr>
                <w:rFonts w:eastAsiaTheme="minorEastAsia"/>
                <w:sz w:val="18"/>
                <w:szCs w:val="18"/>
              </w:rPr>
            </w:pPr>
            <w:r w:rsidRPr="000F4122">
              <w:rPr>
                <w:rFonts w:eastAsiaTheme="minorEastAsia"/>
                <w:sz w:val="18"/>
                <w:szCs w:val="18"/>
              </w:rPr>
              <w:t xml:space="preserve">1 T </w:t>
            </w:r>
            <w:r w:rsidR="00C04F4B">
              <w:rPr>
                <w:rStyle w:val="affa"/>
                <w:rFonts w:eastAsiaTheme="minorEastAsia" w:hint="eastAsia"/>
                <w:szCs w:val="18"/>
              </w:rPr>
              <w:t>＝</w:t>
            </w:r>
            <w:r w:rsidRPr="000F4122">
              <w:rPr>
                <w:rStyle w:val="affa"/>
                <w:rFonts w:eastAsiaTheme="minorEastAsia"/>
                <w:szCs w:val="18"/>
              </w:rPr>
              <w:t xml:space="preserve"> 1 × 10</w:t>
            </w:r>
            <w:r w:rsidRPr="000F4122">
              <w:rPr>
                <w:rStyle w:val="affa"/>
                <w:rFonts w:eastAsiaTheme="minorEastAsia"/>
                <w:szCs w:val="18"/>
                <w:vertAlign w:val="superscript"/>
              </w:rPr>
              <w:t xml:space="preserve">4 </w:t>
            </w:r>
            <w:proofErr w:type="spellStart"/>
            <w:r w:rsidRPr="000F4122">
              <w:rPr>
                <w:rStyle w:val="affa"/>
                <w:rFonts w:eastAsiaTheme="minorEastAsia"/>
                <w:szCs w:val="18"/>
              </w:rPr>
              <w:t>Gs</w:t>
            </w:r>
            <w:proofErr w:type="spellEnd"/>
            <w:r w:rsidRPr="000F4122">
              <w:rPr>
                <w:rStyle w:val="affa"/>
                <w:rFonts w:eastAsiaTheme="minorEastAsia" w:hAnsiTheme="minorEastAsia"/>
                <w:szCs w:val="18"/>
              </w:rPr>
              <w:t>，</w:t>
            </w:r>
            <w:r w:rsidRPr="000F4122">
              <w:rPr>
                <w:rStyle w:val="affa"/>
                <w:rFonts w:eastAsiaTheme="minorEastAsia"/>
                <w:szCs w:val="18"/>
              </w:rPr>
              <w:t xml:space="preserve"> </w:t>
            </w:r>
            <w:r w:rsidRPr="000F4122">
              <w:rPr>
                <w:rFonts w:eastAsiaTheme="minorEastAsia"/>
                <w:sz w:val="18"/>
                <w:szCs w:val="18"/>
              </w:rPr>
              <w:t xml:space="preserve">1 A/m </w:t>
            </w:r>
            <w:r w:rsidR="00C04F4B">
              <w:rPr>
                <w:rStyle w:val="affa"/>
                <w:rFonts w:eastAsiaTheme="minorEastAsia" w:hint="eastAsia"/>
                <w:szCs w:val="18"/>
              </w:rPr>
              <w:t>＝</w:t>
            </w:r>
            <w:r w:rsidRPr="000F4122">
              <w:rPr>
                <w:rStyle w:val="affa"/>
                <w:rFonts w:eastAsiaTheme="minorEastAsia"/>
                <w:szCs w:val="18"/>
              </w:rPr>
              <w:t>4</w:t>
            </w:r>
            <w:r w:rsidRPr="000F4122">
              <w:rPr>
                <w:rStyle w:val="affa"/>
                <w:rFonts w:eastAsiaTheme="minorEastAsia" w:hint="eastAsia"/>
                <w:szCs w:val="18"/>
                <w:lang w:val="fr-FR"/>
              </w:rPr>
              <w:t xml:space="preserve"> </w:t>
            </w:r>
            <w:r w:rsidR="00762D4C">
              <w:rPr>
                <w:rStyle w:val="affa"/>
                <w:rFonts w:eastAsiaTheme="minorEastAsia" w:hint="eastAsia"/>
                <w:szCs w:val="18"/>
                <w:lang w:val="fr-FR"/>
              </w:rPr>
              <w:t>π</w:t>
            </w:r>
            <w:r w:rsidRPr="000F4122">
              <w:rPr>
                <w:rStyle w:val="affa"/>
                <w:rFonts w:eastAsiaTheme="minorEastAsia"/>
                <w:szCs w:val="18"/>
              </w:rPr>
              <w:t>× 10</w:t>
            </w:r>
            <w:r w:rsidRPr="000F4122">
              <w:rPr>
                <w:rStyle w:val="affa"/>
                <w:rFonts w:eastAsiaTheme="minorEastAsia"/>
                <w:szCs w:val="18"/>
                <w:vertAlign w:val="superscript"/>
              </w:rPr>
              <w:t xml:space="preserve">-3 </w:t>
            </w:r>
            <w:proofErr w:type="spellStart"/>
            <w:r w:rsidRPr="000F4122">
              <w:rPr>
                <w:rStyle w:val="affa"/>
                <w:rFonts w:eastAsiaTheme="minorEastAsia"/>
                <w:szCs w:val="18"/>
              </w:rPr>
              <w:t>Oe</w:t>
            </w:r>
            <w:proofErr w:type="spellEnd"/>
            <w:r w:rsidRPr="000F4122">
              <w:rPr>
                <w:rStyle w:val="affa"/>
                <w:rFonts w:eastAsiaTheme="minorEastAsia" w:hAnsiTheme="minorEastAsia"/>
                <w:szCs w:val="18"/>
              </w:rPr>
              <w:t>，</w:t>
            </w:r>
            <w:r w:rsidRPr="00864413">
              <w:rPr>
                <w:rFonts w:eastAsiaTheme="minorEastAsia"/>
                <w:sz w:val="18"/>
                <w:szCs w:val="18"/>
              </w:rPr>
              <w:t>1 J/m</w:t>
            </w:r>
            <w:r w:rsidRPr="00864413">
              <w:rPr>
                <w:rFonts w:eastAsiaTheme="minorEastAsia"/>
                <w:sz w:val="18"/>
                <w:szCs w:val="18"/>
                <w:vertAlign w:val="superscript"/>
              </w:rPr>
              <w:t>3</w:t>
            </w:r>
            <w:r w:rsidR="00C04F4B" w:rsidRPr="00864413">
              <w:rPr>
                <w:rStyle w:val="affa"/>
                <w:rFonts w:eastAsiaTheme="minorEastAsia" w:hint="eastAsia"/>
                <w:szCs w:val="18"/>
              </w:rPr>
              <w:t>＝</w:t>
            </w:r>
            <w:r w:rsidRPr="00864413">
              <w:rPr>
                <w:rStyle w:val="affa"/>
                <w:rFonts w:eastAsiaTheme="minorEastAsia"/>
                <w:szCs w:val="18"/>
              </w:rPr>
              <w:t>4</w:t>
            </w:r>
            <w:r w:rsidR="00762D4C" w:rsidRPr="00864413">
              <w:rPr>
                <w:rStyle w:val="affa"/>
                <w:rFonts w:eastAsiaTheme="minorEastAsia" w:hint="eastAsia"/>
                <w:szCs w:val="18"/>
                <w:lang w:val="fr-FR"/>
              </w:rPr>
              <w:t>π</w:t>
            </w:r>
            <w:r w:rsidRPr="00864413">
              <w:rPr>
                <w:rStyle w:val="affa"/>
                <w:rFonts w:eastAsiaTheme="minorEastAsia"/>
                <w:szCs w:val="18"/>
              </w:rPr>
              <w:t>×</w:t>
            </w:r>
            <w:r w:rsidRPr="00864413">
              <w:rPr>
                <w:rStyle w:val="affa"/>
                <w:rFonts w:eastAsiaTheme="minorEastAsia" w:hint="eastAsia"/>
                <w:szCs w:val="18"/>
              </w:rPr>
              <w:t xml:space="preserve"> </w:t>
            </w:r>
            <w:r w:rsidRPr="00864413">
              <w:rPr>
                <w:rStyle w:val="affa"/>
                <w:rFonts w:eastAsiaTheme="minorEastAsia"/>
                <w:szCs w:val="18"/>
              </w:rPr>
              <w:t xml:space="preserve">10 </w:t>
            </w:r>
            <w:proofErr w:type="spellStart"/>
            <w:r w:rsidRPr="00864413">
              <w:rPr>
                <w:rStyle w:val="affa"/>
                <w:rFonts w:eastAsiaTheme="minorEastAsia"/>
                <w:szCs w:val="18"/>
              </w:rPr>
              <w:t>Gs·Oe</w:t>
            </w:r>
            <w:proofErr w:type="spellEnd"/>
            <w:r w:rsidRPr="00864413">
              <w:rPr>
                <w:rStyle w:val="affa"/>
                <w:rFonts w:eastAsiaTheme="minorEastAsia" w:hint="eastAsia"/>
                <w:szCs w:val="18"/>
              </w:rPr>
              <w:t>。</w:t>
            </w:r>
          </w:p>
        </w:tc>
      </w:tr>
    </w:tbl>
    <w:p w14:paraId="6662A8ED" w14:textId="77777777" w:rsidR="000B506F" w:rsidRPr="00C04F4B" w:rsidRDefault="000B506F" w:rsidP="00CB2B17">
      <w:pPr>
        <w:ind w:leftChars="86" w:left="181"/>
        <w:jc w:val="center"/>
        <w:rPr>
          <w:rFonts w:ascii="黑体" w:eastAsia="黑体"/>
        </w:rPr>
      </w:pPr>
    </w:p>
    <w:p w14:paraId="71F77A17" w14:textId="77777777" w:rsidR="00B45941" w:rsidRDefault="00B45941" w:rsidP="00912DF7">
      <w:pPr>
        <w:jc w:val="center"/>
        <w:rPr>
          <w:rFonts w:ascii="黑体" w:eastAsia="黑体"/>
        </w:rPr>
      </w:pPr>
    </w:p>
    <w:p w14:paraId="3E13B712" w14:textId="77777777" w:rsidR="00B45941" w:rsidRDefault="00B45941" w:rsidP="00912DF7">
      <w:pPr>
        <w:jc w:val="center"/>
        <w:rPr>
          <w:rFonts w:ascii="黑体" w:eastAsia="黑体"/>
        </w:rPr>
      </w:pPr>
    </w:p>
    <w:p w14:paraId="15630AFA" w14:textId="77777777" w:rsidR="00B45941" w:rsidRDefault="00B45941" w:rsidP="00912DF7">
      <w:pPr>
        <w:jc w:val="center"/>
        <w:rPr>
          <w:rFonts w:ascii="黑体" w:eastAsia="黑体"/>
        </w:rPr>
      </w:pPr>
    </w:p>
    <w:p w14:paraId="13A8DFB5" w14:textId="77777777" w:rsidR="00B45941" w:rsidRPr="008D4977" w:rsidRDefault="00B45941" w:rsidP="00912DF7">
      <w:pPr>
        <w:jc w:val="center"/>
        <w:rPr>
          <w:rFonts w:ascii="黑体" w:eastAsia="黑体"/>
        </w:rPr>
      </w:pPr>
    </w:p>
    <w:p w14:paraId="509ACFC9" w14:textId="77777777" w:rsidR="00B45941" w:rsidRDefault="00B45941" w:rsidP="00912DF7">
      <w:pPr>
        <w:jc w:val="center"/>
        <w:rPr>
          <w:rFonts w:ascii="黑体" w:eastAsia="黑体"/>
        </w:rPr>
      </w:pPr>
    </w:p>
    <w:p w14:paraId="5E22323A" w14:textId="77777777" w:rsidR="00B45941" w:rsidRPr="00A94B02" w:rsidRDefault="00B45941" w:rsidP="00912DF7">
      <w:pPr>
        <w:jc w:val="center"/>
        <w:rPr>
          <w:rFonts w:ascii="黑体" w:eastAsia="黑体"/>
        </w:rPr>
      </w:pPr>
    </w:p>
    <w:p w14:paraId="60EDBD99" w14:textId="77777777" w:rsidR="00B45941" w:rsidRDefault="00B45941" w:rsidP="00912DF7">
      <w:pPr>
        <w:jc w:val="center"/>
        <w:rPr>
          <w:rFonts w:ascii="黑体" w:eastAsia="黑体"/>
        </w:rPr>
      </w:pPr>
    </w:p>
    <w:p w14:paraId="1B8F9151" w14:textId="77777777" w:rsidR="00B45941" w:rsidRDefault="00B45941" w:rsidP="00912DF7">
      <w:pPr>
        <w:jc w:val="center"/>
        <w:rPr>
          <w:rFonts w:ascii="黑体" w:eastAsia="黑体"/>
        </w:rPr>
      </w:pPr>
    </w:p>
    <w:p w14:paraId="6DC69821" w14:textId="77777777" w:rsidR="00B45941" w:rsidRDefault="00B45941" w:rsidP="00912DF7">
      <w:pPr>
        <w:jc w:val="center"/>
        <w:rPr>
          <w:rFonts w:ascii="黑体" w:eastAsia="黑体"/>
        </w:rPr>
      </w:pPr>
    </w:p>
    <w:p w14:paraId="76C723AB" w14:textId="77777777" w:rsidR="00B45941" w:rsidRDefault="00B45941" w:rsidP="00912DF7">
      <w:pPr>
        <w:jc w:val="center"/>
        <w:rPr>
          <w:rFonts w:ascii="黑体" w:eastAsia="黑体"/>
        </w:rPr>
        <w:sectPr w:rsidR="00B45941" w:rsidSect="00B45941">
          <w:pgSz w:w="16839" w:h="11907" w:orient="landscape"/>
          <w:pgMar w:top="1418" w:right="1418" w:bottom="1134" w:left="1134" w:header="1418" w:footer="851" w:gutter="0"/>
          <w:cols w:space="720"/>
          <w:docGrid w:linePitch="312"/>
        </w:sectPr>
      </w:pPr>
    </w:p>
    <w:p w14:paraId="50B056B9" w14:textId="77777777" w:rsidR="00912DF7" w:rsidRDefault="00912DF7" w:rsidP="00912DF7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附录B</w:t>
      </w:r>
    </w:p>
    <w:p w14:paraId="17FBDDF0" w14:textId="77777777" w:rsidR="00912DF7" w:rsidRDefault="00912DF7" w:rsidP="00912DF7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 xml:space="preserve"> (资料性)</w:t>
      </w:r>
    </w:p>
    <w:p w14:paraId="347DF4CA" w14:textId="77777777" w:rsidR="00912DF7" w:rsidRDefault="00912DF7" w:rsidP="00912DF7">
      <w:pPr>
        <w:jc w:val="center"/>
        <w:rPr>
          <w:rFonts w:ascii="黑体" w:eastAsia="黑体"/>
        </w:rPr>
      </w:pPr>
      <w:proofErr w:type="gramStart"/>
      <w:r>
        <w:rPr>
          <w:rFonts w:ascii="黑体" w:eastAsia="黑体" w:hint="eastAsia"/>
        </w:rPr>
        <w:t>钐铁氮</w:t>
      </w:r>
      <w:proofErr w:type="gramEnd"/>
      <w:r>
        <w:rPr>
          <w:rFonts w:ascii="黑体" w:eastAsia="黑体" w:hint="eastAsia"/>
        </w:rPr>
        <w:t>永磁粉的辅助磁性能及其它物理性能</w:t>
      </w:r>
    </w:p>
    <w:p w14:paraId="5F24B07D" w14:textId="77777777" w:rsidR="00912DF7" w:rsidRDefault="00912DF7" w:rsidP="00912DF7">
      <w:pPr>
        <w:jc w:val="center"/>
        <w:rPr>
          <w:rFonts w:asciiTheme="minorEastAsia" w:eastAsiaTheme="minorEastAsia" w:hAnsiTheme="minorEastAsia"/>
          <w:b/>
        </w:rPr>
      </w:pPr>
    </w:p>
    <w:p w14:paraId="1D9393B6" w14:textId="77777777" w:rsidR="00912DF7" w:rsidRPr="004F3896" w:rsidRDefault="00912DF7" w:rsidP="00912DF7">
      <w:pPr>
        <w:ind w:firstLineChars="200" w:firstLine="420"/>
        <w:rPr>
          <w:rFonts w:eastAsiaTheme="minorEastAsia"/>
        </w:rPr>
      </w:pPr>
      <w:r w:rsidRPr="004F3896">
        <w:rPr>
          <w:rFonts w:eastAsiaTheme="minorEastAsia" w:hAnsiTheme="minorEastAsia"/>
        </w:rPr>
        <w:t>永磁粉辅助磁性能及</w:t>
      </w:r>
      <w:r>
        <w:rPr>
          <w:rFonts w:eastAsiaTheme="minorEastAsia" w:hAnsiTheme="minorEastAsia"/>
        </w:rPr>
        <w:t>其它</w:t>
      </w:r>
      <w:r w:rsidRPr="004F3896">
        <w:rPr>
          <w:rFonts w:eastAsiaTheme="minorEastAsia" w:hAnsiTheme="minorEastAsia"/>
        </w:rPr>
        <w:t>物理性能的</w:t>
      </w:r>
      <w:r>
        <w:rPr>
          <w:rFonts w:eastAsiaTheme="minorEastAsia" w:hAnsiTheme="minorEastAsia" w:hint="eastAsia"/>
        </w:rPr>
        <w:t>范围</w:t>
      </w:r>
      <w:r w:rsidRPr="004F3896">
        <w:rPr>
          <w:rFonts w:eastAsiaTheme="minorEastAsia" w:hAnsiTheme="minorEastAsia"/>
        </w:rPr>
        <w:t>见表</w:t>
      </w:r>
      <w:r>
        <w:rPr>
          <w:rFonts w:eastAsiaTheme="minorEastAsia" w:hint="eastAsia"/>
        </w:rPr>
        <w:t>B</w:t>
      </w:r>
      <w:r w:rsidRPr="004F3896">
        <w:rPr>
          <w:rFonts w:eastAsiaTheme="minorEastAsia"/>
        </w:rPr>
        <w:t>. 1</w:t>
      </w:r>
      <w:r w:rsidRPr="004F3896">
        <w:rPr>
          <w:rFonts w:eastAsiaTheme="minorEastAsia" w:hAnsiTheme="minorEastAsia"/>
        </w:rPr>
        <w:t>，供使用参考。</w:t>
      </w:r>
    </w:p>
    <w:p w14:paraId="419680F6" w14:textId="77777777" w:rsidR="00912DF7" w:rsidRDefault="00912DF7" w:rsidP="006F1221">
      <w:pPr>
        <w:spacing w:beforeLines="50" w:before="120" w:afterLines="50" w:after="12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表B.1</w:t>
      </w:r>
      <w:proofErr w:type="gramStart"/>
      <w:r>
        <w:rPr>
          <w:rFonts w:ascii="黑体" w:eastAsia="黑体" w:hAnsi="黑体" w:hint="eastAsia"/>
        </w:rPr>
        <w:t>钐铁氮</w:t>
      </w:r>
      <w:proofErr w:type="gramEnd"/>
      <w:r>
        <w:rPr>
          <w:rFonts w:ascii="黑体" w:eastAsia="黑体" w:hAnsi="黑体" w:hint="eastAsia"/>
        </w:rPr>
        <w:t>永磁粉辅助磁性能及其它物理性能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6"/>
        <w:gridCol w:w="1423"/>
        <w:gridCol w:w="2215"/>
      </w:tblGrid>
      <w:tr w:rsidR="00912DF7" w:rsidRPr="004F3896" w14:paraId="7B61C232" w14:textId="77777777" w:rsidTr="00623F4A">
        <w:trPr>
          <w:jc w:val="center"/>
        </w:trPr>
        <w:tc>
          <w:tcPr>
            <w:tcW w:w="4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DE4106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性能参数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714CFB" w14:textId="77777777" w:rsidR="00912DF7" w:rsidRPr="00005ED7" w:rsidRDefault="00912DF7" w:rsidP="00623F4A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单位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33629" w14:textId="77777777" w:rsidR="00912DF7" w:rsidRPr="00005ED7" w:rsidRDefault="00912DF7" w:rsidP="00623F4A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范围</w:t>
            </w:r>
          </w:p>
        </w:tc>
      </w:tr>
      <w:tr w:rsidR="00912DF7" w:rsidRPr="004F3896" w14:paraId="05494056" w14:textId="77777777" w:rsidTr="00623F4A">
        <w:trPr>
          <w:jc w:val="center"/>
        </w:trPr>
        <w:tc>
          <w:tcPr>
            <w:tcW w:w="47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E94E" w14:textId="77777777" w:rsidR="00912DF7" w:rsidRPr="00005ED7" w:rsidRDefault="00912DF7" w:rsidP="00623F4A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剩余磁感应强度温度系数</w:t>
            </w:r>
            <w:r w:rsidRPr="00005ED7">
              <w:rPr>
                <w:rFonts w:eastAsiaTheme="minorEastAsia"/>
                <w:i/>
                <w:sz w:val="18"/>
                <w:szCs w:val="18"/>
              </w:rPr>
              <w:t>α</w:t>
            </w:r>
            <w:r w:rsidRPr="00005ED7">
              <w:rPr>
                <w:rFonts w:eastAsiaTheme="minorEastAsia"/>
                <w:sz w:val="18"/>
                <w:szCs w:val="18"/>
              </w:rPr>
              <w:t>(</w:t>
            </w:r>
            <w:r w:rsidRPr="00005ED7">
              <w:rPr>
                <w:rFonts w:eastAsiaTheme="minorEastAsia"/>
                <w:i/>
                <w:sz w:val="18"/>
                <w:szCs w:val="18"/>
              </w:rPr>
              <w:t>B</w:t>
            </w:r>
            <w:r w:rsidRPr="00005ED7">
              <w:rPr>
                <w:rFonts w:eastAsiaTheme="minorEastAsia"/>
                <w:sz w:val="18"/>
                <w:szCs w:val="18"/>
                <w:vertAlign w:val="subscript"/>
              </w:rPr>
              <w:t>r</w:t>
            </w:r>
            <w:r w:rsidRPr="00005ED7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A39F7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（</w:t>
            </w:r>
            <w:r w:rsidRPr="00005ED7">
              <w:rPr>
                <w:rFonts w:eastAsiaTheme="minorEastAsia"/>
                <w:sz w:val="18"/>
                <w:szCs w:val="18"/>
              </w:rPr>
              <w:t>%/</w:t>
            </w:r>
            <w:r w:rsidRPr="00005ED7">
              <w:rPr>
                <w:rFonts w:eastAsiaTheme="minorEastAsia"/>
                <w:sz w:val="18"/>
                <w:szCs w:val="18"/>
              </w:rPr>
              <w:sym w:font="Symbol" w:char="F0B0"/>
            </w:r>
            <w:r w:rsidRPr="00005ED7">
              <w:rPr>
                <w:rFonts w:eastAsiaTheme="minorEastAsia"/>
                <w:sz w:val="18"/>
                <w:szCs w:val="18"/>
              </w:rPr>
              <w:t>C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E9078" w14:textId="54F59AD2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/>
                <w:sz w:val="18"/>
                <w:szCs w:val="18"/>
              </w:rPr>
              <w:t>-0.15</w:t>
            </w:r>
            <w:r w:rsidR="00075C57"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t>~</w:t>
            </w:r>
            <w:r w:rsidR="000304CC">
              <w:rPr>
                <w:rFonts w:eastAsiaTheme="minorEastAsia"/>
                <w:sz w:val="18"/>
                <w:szCs w:val="18"/>
              </w:rPr>
              <w:t xml:space="preserve"> </w:t>
            </w:r>
            <w:r w:rsidR="00005ED7">
              <w:rPr>
                <w:rFonts w:eastAsiaTheme="minorEastAsia" w:hint="eastAsia"/>
                <w:sz w:val="18"/>
                <w:szCs w:val="18"/>
              </w:rPr>
              <w:t>-</w:t>
            </w:r>
            <w:r w:rsidR="00075C57"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t>0.10</w:t>
            </w:r>
          </w:p>
        </w:tc>
      </w:tr>
      <w:tr w:rsidR="00912DF7" w:rsidRPr="004F3896" w14:paraId="7EA22D31" w14:textId="77777777" w:rsidTr="00623F4A">
        <w:trPr>
          <w:jc w:val="center"/>
        </w:trPr>
        <w:tc>
          <w:tcPr>
            <w:tcW w:w="4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D6B7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86" w:left="181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内</w:t>
            </w:r>
            <w:proofErr w:type="gramStart"/>
            <w:r w:rsidRPr="00005ED7">
              <w:rPr>
                <w:rFonts w:eastAsiaTheme="minorEastAsia" w:hAnsiTheme="minorEastAsia"/>
                <w:sz w:val="18"/>
                <w:szCs w:val="18"/>
              </w:rPr>
              <w:t>禀</w:t>
            </w:r>
            <w:proofErr w:type="gramEnd"/>
            <w:r w:rsidRPr="00005ED7">
              <w:rPr>
                <w:rFonts w:eastAsiaTheme="minorEastAsia" w:hAnsiTheme="minorEastAsia"/>
                <w:sz w:val="18"/>
                <w:szCs w:val="18"/>
              </w:rPr>
              <w:t>矫顽力温度系数</w:t>
            </w:r>
            <w:r w:rsidRPr="00005ED7">
              <w:rPr>
                <w:rFonts w:eastAsiaTheme="minorEastAsia"/>
                <w:i/>
                <w:sz w:val="18"/>
                <w:szCs w:val="18"/>
              </w:rPr>
              <w:t>β</w:t>
            </w:r>
            <w:r w:rsidRPr="00005ED7">
              <w:rPr>
                <w:rFonts w:eastAsiaTheme="minorEastAsia" w:hint="eastAsia"/>
                <w:sz w:val="18"/>
                <w:szCs w:val="18"/>
              </w:rPr>
              <w:t>(</w:t>
            </w:r>
            <w:proofErr w:type="spellStart"/>
            <w:r w:rsidRPr="00005ED7">
              <w:rPr>
                <w:rFonts w:eastAsiaTheme="minorEastAsia"/>
                <w:i/>
                <w:sz w:val="18"/>
                <w:szCs w:val="18"/>
              </w:rPr>
              <w:t>H</w:t>
            </w:r>
            <w:r w:rsidRPr="00005ED7">
              <w:rPr>
                <w:rFonts w:eastAsiaTheme="minorEastAsia"/>
                <w:sz w:val="18"/>
                <w:szCs w:val="18"/>
                <w:vertAlign w:val="subscript"/>
              </w:rPr>
              <w:t>cJ</w:t>
            </w:r>
            <w:proofErr w:type="spellEnd"/>
            <w:r w:rsidRPr="00005ED7">
              <w:rPr>
                <w:rFonts w:eastAsiaTheme="minorEastAsia" w:hint="eastAsia"/>
                <w:sz w:val="18"/>
                <w:szCs w:val="18"/>
              </w:rPr>
              <w:t>)</w:t>
            </w:r>
            <w:r w:rsidRPr="00005ED7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2284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（</w:t>
            </w:r>
            <w:r w:rsidRPr="00005ED7">
              <w:rPr>
                <w:rFonts w:eastAsiaTheme="minorEastAsia"/>
                <w:sz w:val="18"/>
                <w:szCs w:val="18"/>
              </w:rPr>
              <w:t>%/</w:t>
            </w:r>
            <w:r w:rsidRPr="00005ED7">
              <w:rPr>
                <w:rFonts w:eastAsiaTheme="minorEastAsia"/>
                <w:sz w:val="18"/>
                <w:szCs w:val="18"/>
              </w:rPr>
              <w:sym w:font="Symbol" w:char="F0B0"/>
            </w:r>
            <w:r w:rsidRPr="00005ED7">
              <w:rPr>
                <w:rFonts w:eastAsiaTheme="minorEastAsia"/>
                <w:sz w:val="18"/>
                <w:szCs w:val="18"/>
              </w:rPr>
              <w:t>C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7FB58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/>
                <w:sz w:val="18"/>
                <w:szCs w:val="18"/>
              </w:rPr>
              <w:t>-0.60</w:t>
            </w:r>
            <w:r w:rsidR="00075C57"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t>~</w:t>
            </w:r>
            <w:r w:rsidR="00075C57"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="00005ED7">
              <w:rPr>
                <w:rFonts w:eastAsiaTheme="minorEastAsia" w:hint="eastAsia"/>
                <w:sz w:val="18"/>
                <w:szCs w:val="18"/>
              </w:rPr>
              <w:t>-</w:t>
            </w:r>
            <w:r w:rsidRPr="00005ED7">
              <w:rPr>
                <w:rFonts w:eastAsiaTheme="minorEastAsia"/>
                <w:sz w:val="18"/>
                <w:szCs w:val="18"/>
              </w:rPr>
              <w:t>0.40</w:t>
            </w:r>
          </w:p>
        </w:tc>
      </w:tr>
      <w:tr w:rsidR="00912DF7" w:rsidRPr="004F3896" w14:paraId="1BE3FC65" w14:textId="77777777" w:rsidTr="00623F4A">
        <w:trPr>
          <w:jc w:val="center"/>
        </w:trPr>
        <w:tc>
          <w:tcPr>
            <w:tcW w:w="4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CA2EB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居里温度</w:t>
            </w:r>
            <w:proofErr w:type="spellStart"/>
            <w:r w:rsidRPr="00005ED7">
              <w:rPr>
                <w:rFonts w:eastAsiaTheme="minorEastAsia"/>
                <w:i/>
                <w:sz w:val="18"/>
                <w:szCs w:val="18"/>
              </w:rPr>
              <w:t>T</w:t>
            </w:r>
            <w:r w:rsidRPr="00005ED7">
              <w:rPr>
                <w:rFonts w:eastAsiaTheme="minorEastAsia"/>
                <w:sz w:val="18"/>
                <w:szCs w:val="18"/>
                <w:vertAlign w:val="subscript"/>
              </w:rPr>
              <w:t>c</w:t>
            </w:r>
            <w:proofErr w:type="spell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DD6D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（</w:t>
            </w:r>
            <w:r w:rsidRPr="00005ED7">
              <w:rPr>
                <w:rFonts w:eastAsiaTheme="minorEastAsia"/>
                <w:sz w:val="18"/>
                <w:szCs w:val="18"/>
              </w:rPr>
              <w:sym w:font="Symbol" w:char="F0B0"/>
            </w:r>
            <w:r w:rsidRPr="00005ED7">
              <w:rPr>
                <w:rFonts w:eastAsiaTheme="minorEastAsia"/>
                <w:sz w:val="18"/>
                <w:szCs w:val="18"/>
              </w:rPr>
              <w:t>C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256017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/>
                <w:sz w:val="18"/>
                <w:szCs w:val="18"/>
              </w:rPr>
              <w:t>250 ~ 4</w:t>
            </w:r>
            <w:r w:rsidRPr="00005ED7">
              <w:rPr>
                <w:rFonts w:eastAsiaTheme="minorEastAsia" w:hint="eastAsia"/>
                <w:sz w:val="18"/>
                <w:szCs w:val="18"/>
              </w:rPr>
              <w:t>8</w:t>
            </w:r>
            <w:r w:rsidRPr="00005ED7">
              <w:rPr>
                <w:rFonts w:eastAsiaTheme="minorEastAsia"/>
                <w:sz w:val="18"/>
                <w:szCs w:val="18"/>
              </w:rPr>
              <w:t>0</w:t>
            </w:r>
          </w:p>
        </w:tc>
      </w:tr>
      <w:tr w:rsidR="00912DF7" w:rsidRPr="004F3896" w14:paraId="0D2ED8FD" w14:textId="77777777" w:rsidTr="00623F4A">
        <w:trPr>
          <w:jc w:val="center"/>
        </w:trPr>
        <w:tc>
          <w:tcPr>
            <w:tcW w:w="4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5E59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  <w:vertAlign w:val="subscript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最高工作温度</w:t>
            </w:r>
            <w:r w:rsidRPr="00005ED7">
              <w:rPr>
                <w:rFonts w:eastAsiaTheme="minor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i/>
                <w:sz w:val="18"/>
                <w:szCs w:val="18"/>
              </w:rPr>
              <w:t>T</w:t>
            </w:r>
            <w:r w:rsidRPr="00005ED7">
              <w:rPr>
                <w:rFonts w:eastAsiaTheme="minorEastAsia"/>
                <w:sz w:val="18"/>
                <w:szCs w:val="18"/>
                <w:vertAlign w:val="subscript"/>
              </w:rPr>
              <w:t>w</w:t>
            </w:r>
          </w:p>
          <w:p w14:paraId="506E43E3" w14:textId="77777777" w:rsidR="00912DF7" w:rsidRPr="00005ED7" w:rsidRDefault="00912DF7" w:rsidP="00623F4A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（</w:t>
            </w:r>
            <w:r w:rsidRPr="00005ED7">
              <w:rPr>
                <w:rFonts w:eastAsiaTheme="minorEastAsia"/>
                <w:sz w:val="18"/>
                <w:szCs w:val="18"/>
              </w:rPr>
              <w:t>L/D = 0.7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的圆柱形磁体，工作时间</w:t>
            </w:r>
            <w:r w:rsidRPr="00005ED7">
              <w:rPr>
                <w:rFonts w:eastAsiaTheme="minor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i/>
                <w:sz w:val="18"/>
                <w:szCs w:val="18"/>
              </w:rPr>
              <w:t>t</w:t>
            </w:r>
            <w:r w:rsidRPr="00005ED7">
              <w:rPr>
                <w:rFonts w:eastAsiaTheme="minorEastAsia"/>
                <w:sz w:val="18"/>
                <w:szCs w:val="18"/>
              </w:rPr>
              <w:t xml:space="preserve"> = 2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小时，不可逆损失</w:t>
            </w:r>
            <w:r w:rsidRPr="00005ED7">
              <w:rPr>
                <w:rFonts w:eastAsiaTheme="minorEastAsia"/>
                <w:sz w:val="18"/>
                <w:szCs w:val="18"/>
              </w:rPr>
              <w:t>=</w:t>
            </w:r>
            <w:r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t>5</w:t>
            </w:r>
            <w:r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t>%</w:t>
            </w:r>
            <w:r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的对应温度）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4737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（</w:t>
            </w:r>
            <w:r w:rsidRPr="00005ED7">
              <w:rPr>
                <w:rFonts w:eastAsiaTheme="minorEastAsia"/>
                <w:sz w:val="18"/>
                <w:szCs w:val="18"/>
              </w:rPr>
              <w:sym w:font="Symbol" w:char="F0B0"/>
            </w:r>
            <w:r w:rsidRPr="00005ED7">
              <w:rPr>
                <w:rFonts w:eastAsiaTheme="minorEastAsia"/>
                <w:sz w:val="18"/>
                <w:szCs w:val="18"/>
              </w:rPr>
              <w:t>C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BC418" w14:textId="77777777" w:rsidR="00912DF7" w:rsidRPr="00005ED7" w:rsidRDefault="00D514C0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/>
                <w:sz w:val="18"/>
                <w:szCs w:val="18"/>
              </w:rPr>
              <w:t>1</w:t>
            </w:r>
            <w:r w:rsidRPr="00005ED7">
              <w:rPr>
                <w:rFonts w:eastAsiaTheme="minorEastAsia" w:hint="eastAsia"/>
                <w:sz w:val="18"/>
                <w:szCs w:val="18"/>
              </w:rPr>
              <w:t>2</w:t>
            </w:r>
            <w:r w:rsidRPr="00005ED7">
              <w:rPr>
                <w:rFonts w:eastAsiaTheme="minorEastAsia"/>
                <w:sz w:val="18"/>
                <w:szCs w:val="18"/>
              </w:rPr>
              <w:t xml:space="preserve">0 ~ </w:t>
            </w:r>
            <w:r w:rsidRPr="00005ED7">
              <w:rPr>
                <w:rFonts w:eastAsiaTheme="minorEastAsia" w:hint="eastAsia"/>
                <w:sz w:val="18"/>
                <w:szCs w:val="18"/>
              </w:rPr>
              <w:t>200</w:t>
            </w:r>
          </w:p>
        </w:tc>
      </w:tr>
      <w:tr w:rsidR="00912DF7" w:rsidRPr="004F3896" w14:paraId="16A401C8" w14:textId="77777777" w:rsidTr="00623F4A">
        <w:trPr>
          <w:jc w:val="center"/>
        </w:trPr>
        <w:tc>
          <w:tcPr>
            <w:tcW w:w="4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71695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松装密度</w:t>
            </w:r>
            <w:proofErr w:type="spellStart"/>
            <w:r w:rsidRPr="00005ED7">
              <w:rPr>
                <w:rFonts w:eastAsiaTheme="minorEastAsia"/>
                <w:i/>
                <w:sz w:val="18"/>
                <w:szCs w:val="18"/>
              </w:rPr>
              <w:t>ρ</w:t>
            </w:r>
            <w:r w:rsidRPr="00005ED7">
              <w:rPr>
                <w:rFonts w:eastAsiaTheme="minorEastAsia"/>
                <w:sz w:val="18"/>
                <w:szCs w:val="18"/>
                <w:vertAlign w:val="subscript"/>
              </w:rPr>
              <w:t>P</w:t>
            </w:r>
            <w:proofErr w:type="spell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4692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/>
                <w:sz w:val="18"/>
                <w:szCs w:val="18"/>
              </w:rPr>
              <w:t>(g/cm</w:t>
            </w:r>
            <w:r w:rsidRPr="00005ED7">
              <w:rPr>
                <w:rFonts w:eastAsiaTheme="minorEastAsia"/>
                <w:sz w:val="18"/>
                <w:szCs w:val="18"/>
                <w:vertAlign w:val="superscript"/>
              </w:rPr>
              <w:t>3</w:t>
            </w:r>
            <w:r w:rsidRPr="00005ED7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20CDB" w14:textId="0A6309EE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/>
                <w:sz w:val="18"/>
                <w:szCs w:val="18"/>
              </w:rPr>
              <w:t>2.70</w:t>
            </w:r>
            <w:r w:rsidR="00075C57"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t>~</w:t>
            </w:r>
            <w:r w:rsidR="00075C57"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t>3.</w:t>
            </w:r>
            <w:r w:rsidR="00A26BC8">
              <w:rPr>
                <w:rFonts w:eastAsiaTheme="minorEastAsia" w:hint="eastAsia"/>
                <w:sz w:val="18"/>
                <w:szCs w:val="18"/>
              </w:rPr>
              <w:t>50</w:t>
            </w:r>
          </w:p>
        </w:tc>
      </w:tr>
      <w:tr w:rsidR="00912DF7" w:rsidRPr="004F3896" w14:paraId="59D94A4C" w14:textId="77777777" w:rsidTr="00623F4A">
        <w:trPr>
          <w:jc w:val="center"/>
        </w:trPr>
        <w:tc>
          <w:tcPr>
            <w:tcW w:w="4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0F6D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理论密度</w:t>
            </w:r>
            <w:r w:rsidRPr="00005ED7">
              <w:rPr>
                <w:rFonts w:eastAsiaTheme="minorEastAsia"/>
                <w:i/>
                <w:sz w:val="18"/>
                <w:szCs w:val="18"/>
              </w:rPr>
              <w:t>ρ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A428" w14:textId="77777777" w:rsidR="00912DF7" w:rsidRPr="00005ED7" w:rsidRDefault="00912DF7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/>
                <w:sz w:val="18"/>
                <w:szCs w:val="18"/>
              </w:rPr>
              <w:t>(g/cm</w:t>
            </w:r>
            <w:r w:rsidRPr="00005ED7">
              <w:rPr>
                <w:rFonts w:eastAsiaTheme="minorEastAsia"/>
                <w:sz w:val="18"/>
                <w:szCs w:val="18"/>
                <w:vertAlign w:val="superscript"/>
              </w:rPr>
              <w:t>3</w:t>
            </w:r>
            <w:r w:rsidRPr="00005ED7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F9162" w14:textId="77777777" w:rsidR="00912DF7" w:rsidRPr="00005ED7" w:rsidRDefault="00D514C0" w:rsidP="00623F4A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/>
                <w:sz w:val="18"/>
                <w:szCs w:val="18"/>
              </w:rPr>
              <w:t>7.40</w:t>
            </w:r>
            <w:r w:rsidR="00075C57"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t>~</w:t>
            </w:r>
            <w:r w:rsidR="00075C57"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t>7.</w:t>
            </w:r>
            <w:r w:rsidRPr="00005ED7">
              <w:rPr>
                <w:rFonts w:eastAsiaTheme="minorEastAsia" w:hint="eastAsia"/>
                <w:sz w:val="18"/>
                <w:szCs w:val="18"/>
              </w:rPr>
              <w:t>70</w:t>
            </w:r>
          </w:p>
        </w:tc>
      </w:tr>
      <w:tr w:rsidR="00912DF7" w:rsidRPr="004F3896" w14:paraId="38C4559F" w14:textId="77777777" w:rsidTr="00623F4A">
        <w:trPr>
          <w:jc w:val="center"/>
        </w:trPr>
        <w:tc>
          <w:tcPr>
            <w:tcW w:w="841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41C75" w14:textId="7CFFD022" w:rsidR="00912DF7" w:rsidRPr="00005ED7" w:rsidRDefault="00912DF7" w:rsidP="00623F4A">
            <w:pPr>
              <w:tabs>
                <w:tab w:val="left" w:pos="792"/>
              </w:tabs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eastAsiaTheme="minorEastAsia"/>
                <w:sz w:val="18"/>
                <w:szCs w:val="18"/>
              </w:rPr>
            </w:pPr>
            <w:r w:rsidRPr="00005ED7">
              <w:rPr>
                <w:rFonts w:eastAsiaTheme="minorEastAsia" w:hAnsiTheme="minorEastAsia"/>
                <w:sz w:val="18"/>
                <w:szCs w:val="18"/>
              </w:rPr>
              <w:t>注：</w:t>
            </w:r>
            <w:r w:rsidRPr="00005ED7">
              <w:rPr>
                <w:rFonts w:eastAsiaTheme="minorEastAsia"/>
                <w:sz w:val="18"/>
                <w:szCs w:val="18"/>
              </w:rPr>
              <w:t></w:t>
            </w:r>
            <w:r w:rsidRPr="00005ED7">
              <w:rPr>
                <w:rFonts w:eastAsiaTheme="minorEastAsia"/>
                <w:i/>
                <w:sz w:val="18"/>
                <w:szCs w:val="18"/>
              </w:rPr>
              <w:t>α</w:t>
            </w:r>
            <w:r w:rsidRPr="00005ED7">
              <w:rPr>
                <w:rFonts w:eastAsiaTheme="minorEastAsia"/>
                <w:sz w:val="18"/>
                <w:szCs w:val="18"/>
              </w:rPr>
              <w:t>(</w:t>
            </w:r>
            <w:r w:rsidRPr="00005ED7">
              <w:rPr>
                <w:rFonts w:eastAsiaTheme="minorEastAsia"/>
                <w:i/>
                <w:sz w:val="18"/>
                <w:szCs w:val="18"/>
              </w:rPr>
              <w:t>B</w:t>
            </w:r>
            <w:r w:rsidRPr="00005ED7">
              <w:rPr>
                <w:rFonts w:eastAsiaTheme="minorEastAsia"/>
                <w:sz w:val="18"/>
                <w:szCs w:val="18"/>
                <w:vertAlign w:val="subscript"/>
              </w:rPr>
              <w:t>r</w:t>
            </w:r>
            <w:r w:rsidRPr="00005ED7">
              <w:rPr>
                <w:rFonts w:eastAsiaTheme="minorEastAsia"/>
                <w:sz w:val="18"/>
                <w:szCs w:val="18"/>
              </w:rPr>
              <w:t>)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和</w:t>
            </w:r>
            <w:r w:rsidRPr="00005ED7">
              <w:rPr>
                <w:rFonts w:eastAsiaTheme="minorEastAsia"/>
                <w:i/>
                <w:sz w:val="18"/>
                <w:szCs w:val="18"/>
              </w:rPr>
              <w:t>β</w:t>
            </w:r>
            <w:r w:rsidR="00E574CD">
              <w:rPr>
                <w:rFonts w:eastAsiaTheme="minorEastAsia" w:hAnsiTheme="minorEastAsia" w:hint="eastAsia"/>
                <w:sz w:val="18"/>
                <w:szCs w:val="18"/>
              </w:rPr>
              <w:t>(</w:t>
            </w:r>
            <w:proofErr w:type="spellStart"/>
            <w:r w:rsidRPr="00005ED7">
              <w:rPr>
                <w:rFonts w:eastAsiaTheme="minorEastAsia"/>
                <w:i/>
                <w:sz w:val="18"/>
                <w:szCs w:val="18"/>
              </w:rPr>
              <w:t>H</w:t>
            </w:r>
            <w:r w:rsidRPr="00005ED7">
              <w:rPr>
                <w:rFonts w:eastAsiaTheme="minorEastAsia"/>
                <w:sz w:val="18"/>
                <w:szCs w:val="18"/>
                <w:vertAlign w:val="subscript"/>
              </w:rPr>
              <w:t>cJ</w:t>
            </w:r>
            <w:proofErr w:type="spellEnd"/>
            <w:r w:rsidR="00E574CD">
              <w:rPr>
                <w:rFonts w:eastAsiaTheme="minorEastAsia" w:hAnsiTheme="minorEastAsia" w:hint="eastAsia"/>
                <w:sz w:val="18"/>
                <w:szCs w:val="18"/>
              </w:rPr>
              <w:t>)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测量的温度范围是</w:t>
            </w:r>
            <w:r w:rsidRPr="00005ED7">
              <w:rPr>
                <w:rFonts w:eastAsiaTheme="minorEastAsia"/>
                <w:sz w:val="18"/>
                <w:szCs w:val="18"/>
              </w:rPr>
              <w:t>20</w:t>
            </w:r>
            <w:r w:rsidR="00930914">
              <w:rPr>
                <w:rFonts w:eastAsiaTheme="minor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sym w:font="Symbol" w:char="F0B0"/>
            </w:r>
            <w:r w:rsidRPr="00005ED7">
              <w:rPr>
                <w:rFonts w:eastAsiaTheme="minorEastAsia"/>
                <w:sz w:val="18"/>
                <w:szCs w:val="18"/>
              </w:rPr>
              <w:t>C</w:t>
            </w:r>
            <w:r w:rsidR="00075C57" w:rsidRPr="00005ED7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005ED7">
              <w:rPr>
                <w:rFonts w:eastAsiaTheme="minorEastAsia"/>
                <w:sz w:val="18"/>
                <w:szCs w:val="18"/>
              </w:rPr>
              <w:t xml:space="preserve">~ 100 </w:t>
            </w:r>
            <w:r w:rsidRPr="00005ED7">
              <w:rPr>
                <w:rFonts w:eastAsiaTheme="minorEastAsia"/>
                <w:sz w:val="18"/>
                <w:szCs w:val="18"/>
              </w:rPr>
              <w:sym w:font="Symbol" w:char="F0B0"/>
            </w:r>
            <w:r w:rsidRPr="00005ED7">
              <w:rPr>
                <w:rFonts w:eastAsiaTheme="minorEastAsia"/>
                <w:sz w:val="18"/>
                <w:szCs w:val="18"/>
              </w:rPr>
              <w:t>C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，但并不表明永磁</w:t>
            </w:r>
            <w:proofErr w:type="gramStart"/>
            <w:r w:rsidRPr="00005ED7">
              <w:rPr>
                <w:rFonts w:eastAsiaTheme="minorEastAsia" w:hAnsiTheme="minorEastAsia"/>
                <w:sz w:val="18"/>
                <w:szCs w:val="18"/>
              </w:rPr>
              <w:t>粉只</w:t>
            </w:r>
            <w:r w:rsidR="00052AD0">
              <w:rPr>
                <w:rFonts w:eastAsiaTheme="minorEastAsia" w:hAnsiTheme="minorEastAsia" w:hint="eastAsia"/>
                <w:sz w:val="18"/>
                <w:szCs w:val="18"/>
              </w:rPr>
              <w:t>能</w:t>
            </w:r>
            <w:proofErr w:type="gramEnd"/>
            <w:r w:rsidRPr="00005ED7">
              <w:rPr>
                <w:rFonts w:eastAsiaTheme="minorEastAsia" w:hAnsiTheme="minorEastAsia"/>
                <w:sz w:val="18"/>
                <w:szCs w:val="18"/>
              </w:rPr>
              <w:t>在此</w:t>
            </w:r>
            <w:r w:rsidR="0031449D">
              <w:rPr>
                <w:rFonts w:eastAsiaTheme="minorEastAsia" w:hAnsiTheme="minorEastAsia" w:hint="eastAsia"/>
                <w:sz w:val="18"/>
                <w:szCs w:val="18"/>
              </w:rPr>
              <w:t>温度</w:t>
            </w:r>
            <w:r w:rsidRPr="00005ED7">
              <w:rPr>
                <w:rFonts w:eastAsiaTheme="minorEastAsia" w:hAnsiTheme="minorEastAsia"/>
                <w:sz w:val="18"/>
                <w:szCs w:val="18"/>
              </w:rPr>
              <w:t>范围内使用。</w:t>
            </w:r>
          </w:p>
        </w:tc>
      </w:tr>
    </w:tbl>
    <w:p w14:paraId="5F15998A" w14:textId="77777777" w:rsidR="00912DF7" w:rsidRDefault="00912DF7" w:rsidP="00912DF7">
      <w:pPr>
        <w:widowControl/>
        <w:jc w:val="left"/>
        <w:rPr>
          <w:rFonts w:ascii="黑体" w:eastAsia="黑体"/>
        </w:rPr>
      </w:pPr>
    </w:p>
    <w:p w14:paraId="5AB03699" w14:textId="77777777" w:rsidR="00912DF7" w:rsidRDefault="00912DF7" w:rsidP="00912DF7">
      <w:pPr>
        <w:jc w:val="center"/>
        <w:rPr>
          <w:rFonts w:ascii="黑体" w:eastAsia="黑体" w:hAnsi="Symbol" w:hint="eastAsia"/>
        </w:rPr>
      </w:pPr>
    </w:p>
    <w:p w14:paraId="711ABDE1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29F341C6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742F0518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4AE36473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10917E00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389B80E5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40ACA230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39D6F2D7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062EEF10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5195DAD4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7CF8E2AF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731D5473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473DA9CD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23A7F836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7DEA082E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1648C161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002F52AD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32835F4F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74EC36D5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25008F81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218E00BC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5FBF00F7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3D94E750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147AAAE7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40FB144B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7B4659CF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54F04EDD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220E4715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18C9BF75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0EC2A248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5BD84F2A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1461E224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0A2D376E" w14:textId="77777777" w:rsidR="00AA0240" w:rsidRDefault="00AA0240" w:rsidP="00912DF7">
      <w:pPr>
        <w:jc w:val="center"/>
        <w:rPr>
          <w:rFonts w:ascii="黑体" w:eastAsia="黑体" w:hAnsi="Symbol" w:hint="eastAsia"/>
        </w:rPr>
      </w:pPr>
    </w:p>
    <w:p w14:paraId="5C5797FC" w14:textId="77777777" w:rsidR="00605F83" w:rsidRDefault="00605F83" w:rsidP="00605F83">
      <w:pPr>
        <w:widowControl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附录</w:t>
      </w:r>
      <w:r w:rsidR="00912DF7">
        <w:rPr>
          <w:rFonts w:ascii="黑体" w:eastAsia="黑体" w:hint="eastAsia"/>
        </w:rPr>
        <w:t>C</w:t>
      </w:r>
    </w:p>
    <w:p w14:paraId="276E79D0" w14:textId="77777777" w:rsidR="00605F83" w:rsidRDefault="00605F83" w:rsidP="00605F83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 xml:space="preserve"> (资料性)</w:t>
      </w:r>
    </w:p>
    <w:p w14:paraId="5443DD2E" w14:textId="77777777" w:rsidR="00605F83" w:rsidRDefault="00605F83" w:rsidP="00605F83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>振动样品磁强计测量</w:t>
      </w:r>
      <w:proofErr w:type="gramStart"/>
      <w:r>
        <w:rPr>
          <w:rFonts w:ascii="黑体" w:eastAsia="黑体" w:hint="eastAsia"/>
        </w:rPr>
        <w:t>钐铁氮</w:t>
      </w:r>
      <w:proofErr w:type="gramEnd"/>
      <w:r>
        <w:rPr>
          <w:rFonts w:ascii="黑体" w:eastAsia="黑体" w:hint="eastAsia"/>
        </w:rPr>
        <w:t>永磁粉主要磁性能试验方法</w:t>
      </w:r>
    </w:p>
    <w:p w14:paraId="4A890587" w14:textId="77777777" w:rsidR="00605F83" w:rsidRDefault="00605F83" w:rsidP="00605F83">
      <w:pPr>
        <w:jc w:val="center"/>
      </w:pPr>
    </w:p>
    <w:p w14:paraId="05A5E164" w14:textId="4A780295" w:rsidR="00605F83" w:rsidRPr="00400A24" w:rsidRDefault="00D27E3E" w:rsidP="006F1221">
      <w:pPr>
        <w:spacing w:beforeLines="100" w:before="240" w:afterLines="100" w:after="240"/>
        <w:rPr>
          <w:rFonts w:eastAsia="黑体"/>
        </w:rPr>
      </w:pPr>
      <w:r>
        <w:rPr>
          <w:rFonts w:eastAsia="黑体" w:hint="eastAsia"/>
        </w:rPr>
        <w:t>C</w:t>
      </w:r>
      <w:r w:rsidR="00605F83" w:rsidRPr="00400A24">
        <w:rPr>
          <w:rFonts w:eastAsia="黑体"/>
        </w:rPr>
        <w:t xml:space="preserve">.1 </w:t>
      </w:r>
      <w:r w:rsidR="00605F83" w:rsidRPr="00400A24">
        <w:rPr>
          <w:rFonts w:eastAsia="黑体"/>
        </w:rPr>
        <w:t>样品的制备方法及试验</w:t>
      </w:r>
      <w:r w:rsidR="00E52532">
        <w:rPr>
          <w:rFonts w:eastAsia="黑体" w:hint="eastAsia"/>
        </w:rPr>
        <w:t>流程</w:t>
      </w:r>
    </w:p>
    <w:p w14:paraId="47C46888" w14:textId="7CE0B357" w:rsidR="00605F83" w:rsidRPr="00400A24" w:rsidRDefault="00D27E3E" w:rsidP="00605F83">
      <w:pPr>
        <w:rPr>
          <w:rFonts w:eastAsiaTheme="minorEastAsia"/>
        </w:rPr>
      </w:pPr>
      <w:r>
        <w:rPr>
          <w:rFonts w:eastAsia="黑体" w:hint="eastAsia"/>
        </w:rPr>
        <w:t>C</w:t>
      </w:r>
      <w:r w:rsidR="00605F83" w:rsidRPr="00400A24">
        <w:rPr>
          <w:rFonts w:eastAsiaTheme="minorEastAsia"/>
        </w:rPr>
        <w:t>.1.1</w:t>
      </w:r>
      <w:r w:rsidR="003B4028">
        <w:rPr>
          <w:rFonts w:eastAsiaTheme="minorEastAsia"/>
        </w:rPr>
        <w:t xml:space="preserve"> </w:t>
      </w:r>
      <w:r w:rsidR="00605F83" w:rsidRPr="00400A24">
        <w:rPr>
          <w:rFonts w:eastAsiaTheme="minorEastAsia"/>
        </w:rPr>
        <w:t>用精度为</w:t>
      </w:r>
      <w:r w:rsidR="00605F83" w:rsidRPr="00400A24">
        <w:rPr>
          <w:rFonts w:eastAsiaTheme="minorEastAsia"/>
        </w:rPr>
        <w:t>0.1 mg</w:t>
      </w:r>
      <w:r w:rsidR="00605F83" w:rsidRPr="00400A24">
        <w:rPr>
          <w:rFonts w:eastAsiaTheme="minorEastAsia"/>
        </w:rPr>
        <w:t>的电子天平测出</w:t>
      </w:r>
      <w:r w:rsidR="00AF786B">
        <w:rPr>
          <w:rFonts w:eastAsiaTheme="minorEastAsia" w:hint="eastAsia"/>
        </w:rPr>
        <w:t>装填</w:t>
      </w:r>
      <w:r w:rsidR="00605F83" w:rsidRPr="00400A24">
        <w:rPr>
          <w:rFonts w:eastAsiaTheme="minorEastAsia"/>
        </w:rPr>
        <w:t>磁粉的试样管质量</w:t>
      </w:r>
      <w:r w:rsidR="00605F83" w:rsidRPr="00400A24">
        <w:rPr>
          <w:rFonts w:eastAsiaTheme="minorEastAsia"/>
        </w:rPr>
        <w:t>(m</w:t>
      </w:r>
      <w:r w:rsidR="00605F83" w:rsidRPr="00400A24">
        <w:rPr>
          <w:rFonts w:eastAsiaTheme="minorEastAsia"/>
          <w:vertAlign w:val="subscript"/>
        </w:rPr>
        <w:t>管</w:t>
      </w:r>
      <w:r w:rsidR="00605F83" w:rsidRPr="00400A24">
        <w:rPr>
          <w:rFonts w:eastAsiaTheme="minorEastAsia"/>
        </w:rPr>
        <w:t>)</w:t>
      </w:r>
      <w:r w:rsidR="00605F83" w:rsidRPr="00400A24">
        <w:rPr>
          <w:rFonts w:eastAsiaTheme="minorEastAsia"/>
        </w:rPr>
        <w:t>。</w:t>
      </w:r>
    </w:p>
    <w:p w14:paraId="54EB13E1" w14:textId="77777777" w:rsidR="00605F83" w:rsidRPr="00400A24" w:rsidRDefault="00D27E3E" w:rsidP="00605F83">
      <w:pPr>
        <w:rPr>
          <w:rFonts w:eastAsiaTheme="minorEastAsia"/>
        </w:rPr>
      </w:pPr>
      <w:r>
        <w:rPr>
          <w:rFonts w:eastAsia="黑体" w:hint="eastAsia"/>
        </w:rPr>
        <w:t>C</w:t>
      </w:r>
      <w:r w:rsidR="00605F83" w:rsidRPr="00400A24">
        <w:rPr>
          <w:rFonts w:eastAsiaTheme="minorEastAsia"/>
        </w:rPr>
        <w:t xml:space="preserve">.1.2 </w:t>
      </w:r>
      <w:r w:rsidR="00605F83" w:rsidRPr="00400A24">
        <w:rPr>
          <w:rFonts w:eastAsiaTheme="minorEastAsia"/>
        </w:rPr>
        <w:t>将适量磁粉装入试样管中压实、要求表面压平，然后一起进行称量，测出磁粉质量与试样管质量之和</w:t>
      </w:r>
      <w:r w:rsidR="00605F83" w:rsidRPr="00400A24">
        <w:rPr>
          <w:rFonts w:eastAsiaTheme="minorEastAsia"/>
        </w:rPr>
        <w:t>(m</w:t>
      </w:r>
      <w:r w:rsidR="00605F83" w:rsidRPr="00400A24">
        <w:rPr>
          <w:rFonts w:eastAsiaTheme="minorEastAsia"/>
          <w:vertAlign w:val="subscript"/>
        </w:rPr>
        <w:t>管</w:t>
      </w:r>
      <w:r w:rsidR="00605F83" w:rsidRPr="00400A24">
        <w:rPr>
          <w:rFonts w:eastAsiaTheme="minorEastAsia"/>
          <w:vertAlign w:val="subscript"/>
        </w:rPr>
        <w:t>+</w:t>
      </w:r>
      <w:r w:rsidR="00605F83" w:rsidRPr="00400A24">
        <w:rPr>
          <w:rFonts w:eastAsiaTheme="minorEastAsia"/>
          <w:vertAlign w:val="subscript"/>
        </w:rPr>
        <w:t>粉</w:t>
      </w:r>
      <w:r w:rsidR="00605F83" w:rsidRPr="00400A24">
        <w:rPr>
          <w:rFonts w:eastAsiaTheme="minorEastAsia"/>
        </w:rPr>
        <w:t>)</w:t>
      </w:r>
      <w:r w:rsidR="00605F83" w:rsidRPr="00400A24">
        <w:rPr>
          <w:rFonts w:eastAsiaTheme="minorEastAsia"/>
        </w:rPr>
        <w:t>，根据试样管质量</w:t>
      </w:r>
      <w:r w:rsidR="00605F83" w:rsidRPr="00400A24">
        <w:rPr>
          <w:rFonts w:eastAsiaTheme="minorEastAsia"/>
        </w:rPr>
        <w:t>(m</w:t>
      </w:r>
      <w:r w:rsidR="00605F83" w:rsidRPr="00400A24">
        <w:rPr>
          <w:rFonts w:eastAsiaTheme="minorEastAsia"/>
          <w:vertAlign w:val="subscript"/>
        </w:rPr>
        <w:t>管</w:t>
      </w:r>
      <w:r w:rsidR="00605F83" w:rsidRPr="00400A24">
        <w:rPr>
          <w:rFonts w:eastAsiaTheme="minorEastAsia"/>
        </w:rPr>
        <w:t>)</w:t>
      </w:r>
      <w:r w:rsidR="00605F83" w:rsidRPr="00400A24">
        <w:rPr>
          <w:rFonts w:eastAsiaTheme="minorEastAsia"/>
        </w:rPr>
        <w:t>、磁粉质量与试样管质量之和</w:t>
      </w:r>
      <w:r w:rsidR="00605F83" w:rsidRPr="00400A24">
        <w:rPr>
          <w:rFonts w:eastAsiaTheme="minorEastAsia"/>
        </w:rPr>
        <w:t>(m</w:t>
      </w:r>
      <w:r w:rsidR="00605F83" w:rsidRPr="00400A24">
        <w:rPr>
          <w:rFonts w:eastAsiaTheme="minorEastAsia"/>
          <w:vertAlign w:val="subscript"/>
        </w:rPr>
        <w:t>管</w:t>
      </w:r>
      <w:r w:rsidR="00605F83" w:rsidRPr="00400A24">
        <w:rPr>
          <w:rFonts w:eastAsiaTheme="minorEastAsia"/>
          <w:vertAlign w:val="subscript"/>
        </w:rPr>
        <w:t>+</w:t>
      </w:r>
      <w:r w:rsidR="00605F83" w:rsidRPr="00400A24">
        <w:rPr>
          <w:rFonts w:eastAsiaTheme="minorEastAsia"/>
          <w:vertAlign w:val="subscript"/>
        </w:rPr>
        <w:t>粉</w:t>
      </w:r>
      <w:r w:rsidR="00605F83" w:rsidRPr="00400A24">
        <w:rPr>
          <w:rFonts w:eastAsiaTheme="minorEastAsia"/>
        </w:rPr>
        <w:t>)</w:t>
      </w:r>
      <w:r w:rsidR="00605F83" w:rsidRPr="00400A24">
        <w:rPr>
          <w:rFonts w:eastAsiaTheme="minorEastAsia"/>
        </w:rPr>
        <w:t>计算出磁粉质量</w:t>
      </w:r>
      <w:r w:rsidR="00605F83" w:rsidRPr="00400A24">
        <w:rPr>
          <w:rFonts w:eastAsiaTheme="minorEastAsia"/>
        </w:rPr>
        <w:t>(m</w:t>
      </w:r>
      <w:r w:rsidR="00605F83" w:rsidRPr="00400A24">
        <w:rPr>
          <w:rFonts w:eastAsiaTheme="minorEastAsia"/>
          <w:vertAlign w:val="subscript"/>
        </w:rPr>
        <w:t>粉</w:t>
      </w:r>
      <w:r w:rsidR="00605F83" w:rsidRPr="00400A24">
        <w:rPr>
          <w:rFonts w:eastAsiaTheme="minorEastAsia"/>
        </w:rPr>
        <w:t>)</w:t>
      </w:r>
      <w:r w:rsidR="00605F83" w:rsidRPr="00400A24">
        <w:rPr>
          <w:rFonts w:eastAsiaTheme="minorEastAsia"/>
        </w:rPr>
        <w:t>。</w:t>
      </w:r>
    </w:p>
    <w:p w14:paraId="59667CD9" w14:textId="77777777" w:rsidR="00605F83" w:rsidRPr="00400A24" w:rsidRDefault="00D27E3E" w:rsidP="00605F83">
      <w:pPr>
        <w:rPr>
          <w:rFonts w:eastAsiaTheme="minorEastAsia"/>
        </w:rPr>
      </w:pPr>
      <w:r>
        <w:rPr>
          <w:rFonts w:eastAsia="黑体" w:hint="eastAsia"/>
        </w:rPr>
        <w:t>C</w:t>
      </w:r>
      <w:r w:rsidR="00605F83" w:rsidRPr="00400A24">
        <w:rPr>
          <w:rFonts w:eastAsiaTheme="minorEastAsia"/>
        </w:rPr>
        <w:t xml:space="preserve">.1.3 </w:t>
      </w:r>
      <w:r w:rsidR="00605F83" w:rsidRPr="00400A24">
        <w:rPr>
          <w:rFonts w:eastAsiaTheme="minorEastAsia"/>
        </w:rPr>
        <w:t>将石蜡滴入装有磁粉的试样管中，然后把试样管用胶囊封装。</w:t>
      </w:r>
    </w:p>
    <w:p w14:paraId="4BD07011" w14:textId="534D0EB5" w:rsidR="00605F83" w:rsidRPr="00400A24" w:rsidRDefault="00D27E3E" w:rsidP="00605F83">
      <w:pPr>
        <w:rPr>
          <w:rFonts w:eastAsiaTheme="minorEastAsia"/>
        </w:rPr>
      </w:pPr>
      <w:r>
        <w:rPr>
          <w:rFonts w:eastAsia="黑体" w:hint="eastAsia"/>
        </w:rPr>
        <w:t>C</w:t>
      </w:r>
      <w:r w:rsidR="00605F83" w:rsidRPr="00400A24">
        <w:rPr>
          <w:rFonts w:eastAsiaTheme="minorEastAsia"/>
        </w:rPr>
        <w:t>.1.4</w:t>
      </w:r>
      <w:r w:rsidR="003B4028">
        <w:rPr>
          <w:rFonts w:eastAsiaTheme="minorEastAsia"/>
        </w:rPr>
        <w:t xml:space="preserve"> </w:t>
      </w:r>
      <w:r w:rsidR="00605F83">
        <w:rPr>
          <w:rFonts w:eastAsiaTheme="minorEastAsia" w:hint="eastAsia"/>
        </w:rPr>
        <w:t>对各向异性永磁粉，</w:t>
      </w:r>
      <w:r w:rsidR="00605F83" w:rsidRPr="00400A24">
        <w:rPr>
          <w:rFonts w:eastAsiaTheme="minorEastAsia"/>
        </w:rPr>
        <w:t>待石蜡熔化后，对磁粉沿轴向进行磁场取向（磁场大小为</w:t>
      </w:r>
      <w:r w:rsidR="00315145">
        <w:rPr>
          <w:rFonts w:eastAsiaTheme="minorEastAsia"/>
        </w:rPr>
        <w:t>1.5</w:t>
      </w:r>
      <w:r w:rsidR="00315145" w:rsidRPr="00400A24">
        <w:rPr>
          <w:rFonts w:eastAsiaTheme="minorEastAsia"/>
        </w:rPr>
        <w:t xml:space="preserve"> </w:t>
      </w:r>
      <w:r w:rsidR="00605F83" w:rsidRPr="00400A24">
        <w:rPr>
          <w:rFonts w:eastAsiaTheme="minorEastAsia"/>
        </w:rPr>
        <w:t>T</w:t>
      </w:r>
      <w:r w:rsidR="00605F83">
        <w:rPr>
          <w:rFonts w:eastAsiaTheme="minorEastAsia"/>
        </w:rPr>
        <w:t>）</w:t>
      </w:r>
      <w:r w:rsidR="00AF786B">
        <w:rPr>
          <w:rFonts w:eastAsiaTheme="minorEastAsia" w:hint="eastAsia"/>
        </w:rPr>
        <w:t>。</w:t>
      </w:r>
      <w:r w:rsidR="00605F83">
        <w:rPr>
          <w:rFonts w:eastAsiaTheme="minorEastAsia"/>
        </w:rPr>
        <w:t>该步骤适用于各向异性永磁粉</w:t>
      </w:r>
      <w:r w:rsidR="00605F83">
        <w:rPr>
          <w:rFonts w:eastAsiaTheme="minorEastAsia" w:hint="eastAsia"/>
        </w:rPr>
        <w:t>，</w:t>
      </w:r>
      <w:r w:rsidR="00605F83">
        <w:rPr>
          <w:rFonts w:eastAsiaTheme="minorEastAsia"/>
        </w:rPr>
        <w:t>各向同性永磁粉不适用此步骤</w:t>
      </w:r>
      <w:r w:rsidR="00605F83">
        <w:rPr>
          <w:rFonts w:eastAsiaTheme="minorEastAsia" w:hint="eastAsia"/>
        </w:rPr>
        <w:t>。</w:t>
      </w:r>
    </w:p>
    <w:p w14:paraId="166810D9" w14:textId="1B268FC2" w:rsidR="00605F83" w:rsidRPr="00400A24" w:rsidRDefault="00D27E3E" w:rsidP="00605F83">
      <w:pPr>
        <w:rPr>
          <w:rFonts w:eastAsiaTheme="minorEastAsia"/>
        </w:rPr>
      </w:pPr>
      <w:r>
        <w:rPr>
          <w:rFonts w:eastAsia="黑体" w:hint="eastAsia"/>
        </w:rPr>
        <w:t>C</w:t>
      </w:r>
      <w:r w:rsidR="00605F83" w:rsidRPr="00400A24">
        <w:rPr>
          <w:rFonts w:eastAsiaTheme="minorEastAsia"/>
        </w:rPr>
        <w:t xml:space="preserve">.1.5 </w:t>
      </w:r>
      <w:r w:rsidR="00605F83" w:rsidRPr="00400A24">
        <w:rPr>
          <w:rFonts w:eastAsiaTheme="minorEastAsia"/>
        </w:rPr>
        <w:t>待磁粉</w:t>
      </w:r>
      <w:proofErr w:type="gramStart"/>
      <w:r w:rsidR="00605F83" w:rsidRPr="00400A24">
        <w:rPr>
          <w:rFonts w:eastAsiaTheme="minorEastAsia"/>
        </w:rPr>
        <w:t>干固</w:t>
      </w:r>
      <w:proofErr w:type="gramEnd"/>
      <w:r w:rsidR="00605F83" w:rsidRPr="00400A24">
        <w:rPr>
          <w:rFonts w:eastAsiaTheme="minorEastAsia"/>
        </w:rPr>
        <w:t>后，将试样管放入充磁机中，沿轴向用</w:t>
      </w:r>
      <w:r w:rsidR="00605F83" w:rsidRPr="00400A24">
        <w:rPr>
          <w:rFonts w:eastAsiaTheme="minorEastAsia"/>
        </w:rPr>
        <w:t>μ</w:t>
      </w:r>
      <w:r w:rsidR="00605F83" w:rsidRPr="00400A24">
        <w:rPr>
          <w:rFonts w:eastAsiaTheme="minorEastAsia"/>
          <w:vertAlign w:val="subscript"/>
        </w:rPr>
        <w:t>0</w:t>
      </w:r>
      <w:r w:rsidR="00605F83" w:rsidRPr="00400A24">
        <w:rPr>
          <w:rFonts w:eastAsiaTheme="minorEastAsia"/>
          <w:i/>
        </w:rPr>
        <w:t>H</w:t>
      </w:r>
      <w:r w:rsidR="00605F83" w:rsidRPr="00400A24">
        <w:rPr>
          <w:rFonts w:eastAsiaTheme="minorEastAsia"/>
        </w:rPr>
        <w:t xml:space="preserve"> </w:t>
      </w:r>
      <w:r w:rsidR="00605F83" w:rsidRPr="00400A24">
        <w:rPr>
          <w:rFonts w:eastAsiaTheme="minorEastAsia"/>
        </w:rPr>
        <w:t>＞</w:t>
      </w:r>
      <w:r w:rsidR="00605F83" w:rsidRPr="00400A24">
        <w:rPr>
          <w:rFonts w:eastAsiaTheme="minorEastAsia"/>
        </w:rPr>
        <w:t>3.0 T</w:t>
      </w:r>
      <w:r w:rsidR="00605F83" w:rsidRPr="00400A24">
        <w:rPr>
          <w:rFonts w:eastAsiaTheme="minorEastAsia"/>
        </w:rPr>
        <w:t>脉冲磁场</w:t>
      </w:r>
      <w:r w:rsidR="00C666F2">
        <w:rPr>
          <w:rFonts w:eastAsiaTheme="minorEastAsia" w:hint="eastAsia"/>
        </w:rPr>
        <w:t>进行</w:t>
      </w:r>
      <w:r w:rsidR="00605F83" w:rsidRPr="00400A24">
        <w:rPr>
          <w:rFonts w:eastAsiaTheme="minorEastAsia"/>
        </w:rPr>
        <w:t>磁化。</w:t>
      </w:r>
    </w:p>
    <w:p w14:paraId="315B120D" w14:textId="77777777" w:rsidR="00605F83" w:rsidRPr="00400A24" w:rsidRDefault="00D27E3E" w:rsidP="00605F83">
      <w:pPr>
        <w:rPr>
          <w:rFonts w:eastAsiaTheme="minorEastAsia"/>
        </w:rPr>
      </w:pPr>
      <w:r>
        <w:rPr>
          <w:rFonts w:eastAsia="黑体" w:hint="eastAsia"/>
        </w:rPr>
        <w:t>C</w:t>
      </w:r>
      <w:r w:rsidR="00605F83" w:rsidRPr="00400A24">
        <w:rPr>
          <w:rFonts w:eastAsiaTheme="minorEastAsia"/>
        </w:rPr>
        <w:t xml:space="preserve">.1.6 </w:t>
      </w:r>
      <w:r w:rsidR="00605F83" w:rsidRPr="00400A24">
        <w:rPr>
          <w:rFonts w:eastAsiaTheme="minorEastAsia"/>
        </w:rPr>
        <w:t>将试样管放入振动样品磁强计测量支架上，测量磁场方向与取向</w:t>
      </w:r>
      <w:r w:rsidR="00605F83" w:rsidRPr="00400A24">
        <w:rPr>
          <w:rFonts w:eastAsiaTheme="minorEastAsia"/>
        </w:rPr>
        <w:t>/</w:t>
      </w:r>
      <w:r w:rsidR="00605F83" w:rsidRPr="00400A24">
        <w:rPr>
          <w:rFonts w:eastAsiaTheme="minorEastAsia"/>
        </w:rPr>
        <w:t>磁化方向一致，输入磁粉的质量</w:t>
      </w:r>
      <w:r w:rsidR="00605F83" w:rsidRPr="00400A24">
        <w:rPr>
          <w:rFonts w:eastAsiaTheme="minorEastAsia"/>
        </w:rPr>
        <w:t>(m</w:t>
      </w:r>
      <w:r w:rsidR="00605F83" w:rsidRPr="00400A24">
        <w:rPr>
          <w:rFonts w:eastAsiaTheme="minorEastAsia"/>
          <w:vertAlign w:val="subscript"/>
        </w:rPr>
        <w:t>粉</w:t>
      </w:r>
      <w:r w:rsidR="00605F83" w:rsidRPr="00400A24">
        <w:rPr>
          <w:rFonts w:eastAsiaTheme="minorEastAsia"/>
        </w:rPr>
        <w:t>)</w:t>
      </w:r>
      <w:r w:rsidR="00605F83" w:rsidRPr="00400A24">
        <w:rPr>
          <w:rFonts w:eastAsiaTheme="minorEastAsia"/>
        </w:rPr>
        <w:t>、磁粉的</w:t>
      </w:r>
      <w:r w:rsidR="00D514C0">
        <w:rPr>
          <w:rFonts w:eastAsiaTheme="minorEastAsia"/>
        </w:rPr>
        <w:t>理论</w:t>
      </w:r>
      <w:r w:rsidR="00605F83" w:rsidRPr="00400A24">
        <w:rPr>
          <w:rFonts w:eastAsiaTheme="minorEastAsia"/>
        </w:rPr>
        <w:t>密度</w:t>
      </w:r>
      <w:r w:rsidR="00605F83" w:rsidRPr="00400A24">
        <w:rPr>
          <w:rFonts w:eastAsiaTheme="minorEastAsia"/>
        </w:rPr>
        <w:t>(</w:t>
      </w:r>
      <w:r w:rsidR="00605F83" w:rsidRPr="00400A24">
        <w:rPr>
          <w:rFonts w:eastAsiaTheme="minorEastAsia"/>
          <w:i/>
        </w:rPr>
        <w:t>ρ</w:t>
      </w:r>
      <w:r w:rsidR="00605F83" w:rsidRPr="00400A24">
        <w:rPr>
          <w:rFonts w:eastAsiaTheme="minorEastAsia"/>
        </w:rPr>
        <w:t>)</w:t>
      </w:r>
      <w:r w:rsidR="00605F83" w:rsidRPr="00400A24">
        <w:rPr>
          <w:rFonts w:eastAsiaTheme="minorEastAsia"/>
        </w:rPr>
        <w:t>及退磁因子</w:t>
      </w:r>
      <w:r w:rsidR="00605F83" w:rsidRPr="00400A24">
        <w:rPr>
          <w:rFonts w:eastAsiaTheme="minorEastAsia"/>
        </w:rPr>
        <w:t>(N)</w:t>
      </w:r>
      <w:r w:rsidR="00605F83" w:rsidRPr="00400A24">
        <w:rPr>
          <w:rFonts w:eastAsiaTheme="minorEastAsia"/>
        </w:rPr>
        <w:t>的数值，进行退磁曲线测量。</w:t>
      </w:r>
    </w:p>
    <w:p w14:paraId="09232BB1" w14:textId="77777777" w:rsidR="00605F83" w:rsidRPr="002E101C" w:rsidRDefault="00D27E3E" w:rsidP="006F1221">
      <w:pPr>
        <w:spacing w:beforeLines="100" w:before="240" w:afterLines="100" w:after="240"/>
        <w:rPr>
          <w:rFonts w:ascii="黑体" w:eastAsia="黑体" w:hAnsi="黑体"/>
        </w:rPr>
      </w:pPr>
      <w:r>
        <w:rPr>
          <w:rFonts w:eastAsia="黑体" w:hint="eastAsia"/>
        </w:rPr>
        <w:t>C</w:t>
      </w:r>
      <w:r w:rsidR="00605F83" w:rsidRPr="00BC7E41">
        <w:rPr>
          <w:rFonts w:eastAsia="黑体"/>
        </w:rPr>
        <w:t>.2</w:t>
      </w:r>
      <w:r w:rsidR="00605F83" w:rsidRPr="0053492D">
        <w:rPr>
          <w:rFonts w:ascii="黑体" w:eastAsia="黑体" w:hAnsi="黑体"/>
        </w:rPr>
        <w:t xml:space="preserve"> </w:t>
      </w:r>
      <w:r w:rsidR="00605F83" w:rsidRPr="0053492D">
        <w:rPr>
          <w:rFonts w:ascii="黑体" w:eastAsia="黑体" w:hAnsi="黑体" w:hint="eastAsia"/>
        </w:rPr>
        <w:t>退磁因子N的确定</w:t>
      </w:r>
    </w:p>
    <w:p w14:paraId="254FD781" w14:textId="4EAB8B4A" w:rsidR="00605F83" w:rsidRPr="00D51DE8" w:rsidRDefault="00605F83" w:rsidP="00605F83">
      <w:pPr>
        <w:ind w:firstLineChars="200" w:firstLine="420"/>
        <w:rPr>
          <w:rFonts w:eastAsiaTheme="minorEastAsia"/>
          <w:szCs w:val="21"/>
        </w:rPr>
      </w:pPr>
      <w:r w:rsidRPr="00D51DE8">
        <w:rPr>
          <w:rFonts w:eastAsiaTheme="minorEastAsia" w:hAnsiTheme="minorEastAsia"/>
        </w:rPr>
        <w:t>根据样品的直径</w:t>
      </w:r>
      <w:r w:rsidRPr="00D51DE8">
        <w:rPr>
          <w:rFonts w:eastAsiaTheme="minorEastAsia"/>
        </w:rPr>
        <w:t>(D)</w:t>
      </w:r>
      <w:r w:rsidRPr="00D51DE8">
        <w:rPr>
          <w:rFonts w:eastAsiaTheme="minorEastAsia" w:hAnsiTheme="minorEastAsia"/>
        </w:rPr>
        <w:t>、长度</w:t>
      </w:r>
      <w:r w:rsidRPr="00D51DE8">
        <w:rPr>
          <w:rFonts w:eastAsiaTheme="minorEastAsia"/>
        </w:rPr>
        <w:t>(L)</w:t>
      </w:r>
      <w:r w:rsidRPr="00D51DE8">
        <w:rPr>
          <w:rFonts w:eastAsiaTheme="minorEastAsia" w:hAnsiTheme="minorEastAsia"/>
        </w:rPr>
        <w:t>确定其退磁因子</w:t>
      </w:r>
      <w:r w:rsidRPr="00D51DE8">
        <w:rPr>
          <w:rFonts w:eastAsiaTheme="minorEastAsia"/>
        </w:rPr>
        <w:t>(N)</w:t>
      </w:r>
      <w:r w:rsidRPr="00D51DE8">
        <w:rPr>
          <w:rFonts w:eastAsiaTheme="minorEastAsia" w:hAnsiTheme="minorEastAsia"/>
        </w:rPr>
        <w:t>，退磁因子</w:t>
      </w:r>
      <w:r w:rsidR="00B44960">
        <w:rPr>
          <w:rFonts w:eastAsiaTheme="minorEastAsia" w:hAnsiTheme="minorEastAsia" w:hint="eastAsia"/>
        </w:rPr>
        <w:t>的</w:t>
      </w:r>
      <w:r w:rsidRPr="00D51DE8">
        <w:rPr>
          <w:rFonts w:eastAsiaTheme="minorEastAsia" w:hAnsiTheme="minorEastAsia"/>
        </w:rPr>
        <w:t>计算公式见</w:t>
      </w:r>
      <w:r w:rsidR="006F6756">
        <w:rPr>
          <w:rFonts w:eastAsiaTheme="minorEastAsia" w:hint="eastAsia"/>
        </w:rPr>
        <w:t>C</w:t>
      </w:r>
      <w:r w:rsidRPr="00D51DE8">
        <w:rPr>
          <w:rFonts w:eastAsiaTheme="minorEastAsia"/>
        </w:rPr>
        <w:t>.1</w:t>
      </w:r>
      <w:r w:rsidRPr="00D51DE8">
        <w:rPr>
          <w:rFonts w:eastAsiaTheme="minorEastAsia" w:hAnsiTheme="minorEastAsia"/>
        </w:rPr>
        <w:t>。</w:t>
      </w:r>
    </w:p>
    <w:p w14:paraId="030B3E2B" w14:textId="17ED46E8" w:rsidR="00C6430C" w:rsidRDefault="00605F83" w:rsidP="00355273">
      <w:pPr>
        <w:ind w:firstLineChars="1550" w:firstLine="3255"/>
        <w:rPr>
          <w:rFonts w:eastAsiaTheme="minorEastAsia"/>
          <w:szCs w:val="21"/>
        </w:rPr>
      </w:pPr>
      <w:r w:rsidRPr="00D51DE8">
        <w:rPr>
          <w:rFonts w:eastAsiaTheme="minorEastAsia"/>
          <w:position w:val="-36"/>
          <w:szCs w:val="21"/>
        </w:rPr>
        <w:object w:dxaOrig="1880" w:dyaOrig="740" w14:anchorId="2093E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05pt;height:36.3pt" o:ole="">
            <v:imagedata r:id="rId19" o:title=""/>
          </v:shape>
          <o:OLEObject Type="Embed" ProgID="Equation.3" ShapeID="_x0000_i1025" DrawAspect="Content" ObjectID="_1729100407" r:id="rId20"/>
        </w:object>
      </w:r>
      <w:r w:rsidR="006F6756">
        <w:rPr>
          <w:rFonts w:eastAsiaTheme="minorEastAsia" w:hint="eastAsia"/>
          <w:position w:val="-36"/>
          <w:szCs w:val="21"/>
        </w:rPr>
        <w:t xml:space="preserve"> </w:t>
      </w:r>
      <w:r w:rsidR="00355273">
        <w:rPr>
          <w:rFonts w:eastAsiaTheme="minorEastAsia"/>
          <w:szCs w:val="21"/>
        </w:rPr>
        <w:t xml:space="preserve">  </w:t>
      </w:r>
      <w:r w:rsidR="006F6756">
        <w:rPr>
          <w:szCs w:val="21"/>
        </w:rPr>
        <w:t>…………………………………………</w:t>
      </w:r>
      <w:r w:rsidR="006F6756">
        <w:rPr>
          <w:rFonts w:eastAsiaTheme="minorEastAsia"/>
          <w:szCs w:val="21"/>
        </w:rPr>
        <w:t xml:space="preserve"> (</w:t>
      </w:r>
      <w:r w:rsidR="006F6756">
        <w:rPr>
          <w:rFonts w:eastAsiaTheme="minorEastAsia" w:hint="eastAsia"/>
        </w:rPr>
        <w:t>C</w:t>
      </w:r>
      <w:r w:rsidR="006F6756">
        <w:rPr>
          <w:rFonts w:eastAsiaTheme="minorEastAsia"/>
        </w:rPr>
        <w:t>.1)</w:t>
      </w:r>
    </w:p>
    <w:p w14:paraId="615CA3FA" w14:textId="77777777" w:rsidR="00C6430C" w:rsidRDefault="00C6430C" w:rsidP="00355273">
      <w:pPr>
        <w:ind w:firstLineChars="1550" w:firstLine="3255"/>
        <w:rPr>
          <w:rFonts w:eastAsiaTheme="minorEastAsia"/>
          <w:szCs w:val="21"/>
        </w:rPr>
      </w:pPr>
    </w:p>
    <w:p w14:paraId="3A0B9C0B" w14:textId="77777777" w:rsidR="00C6430C" w:rsidRDefault="00C6430C" w:rsidP="00C6430C">
      <w:pPr>
        <w:ind w:firstLineChars="200" w:firstLine="420"/>
        <w:rPr>
          <w:rFonts w:eastAsiaTheme="minorEastAsia" w:hAnsiTheme="minorEastAsia"/>
        </w:rPr>
      </w:pPr>
      <w:r>
        <w:rPr>
          <w:rFonts w:eastAsiaTheme="minorEastAsia" w:hAnsiTheme="minorEastAsia" w:hint="eastAsia"/>
        </w:rPr>
        <w:t>式中：</w:t>
      </w:r>
    </w:p>
    <w:p w14:paraId="6A6E23E4" w14:textId="77777777" w:rsidR="00C6430C" w:rsidRDefault="00C6430C" w:rsidP="00C6430C">
      <w:pPr>
        <w:ind w:firstLineChars="200" w:firstLine="420"/>
      </w:pPr>
      <w:r>
        <w:rPr>
          <w:rFonts w:eastAsiaTheme="minorEastAsia" w:hAnsiTheme="minorEastAsia" w:hint="eastAsia"/>
        </w:rPr>
        <w:t>L</w:t>
      </w:r>
      <w:r>
        <w:t>——</w:t>
      </w:r>
      <w:r>
        <w:rPr>
          <w:rFonts w:hint="eastAsia"/>
        </w:rPr>
        <w:t>样品的长度，单位为毫米（</w:t>
      </w:r>
      <w:r>
        <w:rPr>
          <w:rFonts w:hint="eastAsia"/>
        </w:rPr>
        <w:t>mm</w:t>
      </w:r>
      <w:r>
        <w:rPr>
          <w:rFonts w:hint="eastAsia"/>
        </w:rPr>
        <w:t>）；</w:t>
      </w:r>
    </w:p>
    <w:p w14:paraId="1E63D020" w14:textId="77777777" w:rsidR="00C6430C" w:rsidRDefault="00C6430C" w:rsidP="00C6430C">
      <w:pPr>
        <w:ind w:firstLineChars="200" w:firstLine="420"/>
      </w:pPr>
      <w:r>
        <w:rPr>
          <w:rFonts w:hint="eastAsia"/>
        </w:rPr>
        <w:t>D</w:t>
      </w:r>
      <w:r>
        <w:t>——</w:t>
      </w:r>
      <w:r>
        <w:rPr>
          <w:rFonts w:hint="eastAsia"/>
        </w:rPr>
        <w:t>样品的直径，单位为毫米（</w:t>
      </w:r>
      <w:r>
        <w:rPr>
          <w:rFonts w:hint="eastAsia"/>
        </w:rPr>
        <w:t>mm</w:t>
      </w:r>
      <w:r>
        <w:rPr>
          <w:rFonts w:hint="eastAsia"/>
        </w:rPr>
        <w:t>）。</w:t>
      </w:r>
    </w:p>
    <w:p w14:paraId="29BF1DE0" w14:textId="77777777" w:rsidR="00714582" w:rsidRDefault="00714582" w:rsidP="002831B4">
      <w:pPr>
        <w:rPr>
          <w:rFonts w:eastAsiaTheme="minorEastAsia"/>
          <w:szCs w:val="21"/>
        </w:rPr>
      </w:pPr>
    </w:p>
    <w:p w14:paraId="23E9D6D8" w14:textId="77777777" w:rsidR="00714582" w:rsidRDefault="00714582" w:rsidP="00355273">
      <w:pPr>
        <w:ind w:firstLineChars="1550" w:firstLine="3255"/>
        <w:rPr>
          <w:rFonts w:eastAsiaTheme="minorEastAsia"/>
          <w:szCs w:val="21"/>
        </w:rPr>
      </w:pPr>
    </w:p>
    <w:p w14:paraId="5CE3E659" w14:textId="77777777" w:rsidR="00714582" w:rsidRDefault="00714582" w:rsidP="00355273">
      <w:pPr>
        <w:ind w:firstLineChars="1550" w:firstLine="3255"/>
        <w:rPr>
          <w:rFonts w:eastAsiaTheme="minorEastAsia"/>
          <w:szCs w:val="21"/>
        </w:rPr>
      </w:pPr>
    </w:p>
    <w:p w14:paraId="2E08C1EB" w14:textId="77777777" w:rsidR="00714582" w:rsidRDefault="00714582" w:rsidP="00355273">
      <w:pPr>
        <w:ind w:firstLineChars="1550" w:firstLine="3255"/>
        <w:rPr>
          <w:rFonts w:eastAsiaTheme="minorEastAsia"/>
          <w:szCs w:val="21"/>
        </w:rPr>
      </w:pPr>
    </w:p>
    <w:p w14:paraId="21042931" w14:textId="77777777" w:rsidR="00714582" w:rsidRDefault="00714582" w:rsidP="00355273">
      <w:pPr>
        <w:ind w:firstLineChars="1550" w:firstLine="3255"/>
        <w:rPr>
          <w:rFonts w:eastAsiaTheme="minorEastAsia"/>
          <w:szCs w:val="21"/>
        </w:rPr>
      </w:pPr>
    </w:p>
    <w:p w14:paraId="01410B24" w14:textId="2C87CEF1" w:rsidR="004378DF" w:rsidRDefault="00B93683" w:rsidP="00AA0240">
      <w:pPr>
        <w:ind w:firstLineChars="1550" w:firstLine="3255"/>
      </w:pPr>
      <w:r>
        <w:rPr>
          <w:color w:val="000000"/>
        </w:rPr>
        <w:pict w14:anchorId="3F1414B5">
          <v:rect id="_x0000_i1026" style="width:116.95pt;height:1.5pt;mso-position-vertical:absolute" o:hrpct="250" o:hrstd="t" o:hrnoshade="t" o:hr="t" fillcolor="black [3213]" stroked="f"/>
        </w:pict>
      </w:r>
      <w:bookmarkEnd w:id="1"/>
    </w:p>
    <w:sectPr w:rsidR="004378DF" w:rsidSect="00B45941">
      <w:pgSz w:w="11907" w:h="16839"/>
      <w:pgMar w:top="1418" w:right="1134" w:bottom="1134" w:left="1418" w:header="1418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66526" w14:textId="77777777" w:rsidR="00B93683" w:rsidRDefault="00B93683">
      <w:r>
        <w:separator/>
      </w:r>
    </w:p>
  </w:endnote>
  <w:endnote w:type="continuationSeparator" w:id="0">
    <w:p w14:paraId="47AB4C1F" w14:textId="77777777" w:rsidR="00B93683" w:rsidRDefault="00B9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粗黑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C122E" w14:textId="77777777" w:rsidR="004669A2" w:rsidRDefault="004669A2">
    <w:pPr>
      <w:pStyle w:val="affff8"/>
      <w:rPr>
        <w:rStyle w:val="affa"/>
      </w:rPr>
    </w:pPr>
    <w:r>
      <w:fldChar w:fldCharType="begin"/>
    </w:r>
    <w:r>
      <w:rPr>
        <w:rStyle w:val="affa"/>
      </w:rPr>
      <w:instrText xml:space="preserve">PAGE  </w:instrText>
    </w:r>
    <w:r>
      <w:fldChar w:fldCharType="separate"/>
    </w:r>
    <w:r>
      <w:rPr>
        <w:rStyle w:val="affa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92206" w14:textId="77777777" w:rsidR="004669A2" w:rsidRDefault="004669A2">
    <w:pPr>
      <w:pStyle w:val="affff1"/>
      <w:rPr>
        <w:rStyle w:val="affa"/>
      </w:rPr>
    </w:pPr>
    <w:r>
      <w:fldChar w:fldCharType="begin"/>
    </w:r>
    <w:r>
      <w:rPr>
        <w:rStyle w:val="affa"/>
      </w:rPr>
      <w:instrText xml:space="preserve">PAGE  </w:instrText>
    </w:r>
    <w:r>
      <w:fldChar w:fldCharType="separate"/>
    </w:r>
    <w:r>
      <w:rPr>
        <w:rStyle w:val="affa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97ED4" w14:textId="48F2D5D3" w:rsidR="004669A2" w:rsidRDefault="004669A2">
    <w:pPr>
      <w:pStyle w:val="aff5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307104"/>
    </w:sdtPr>
    <w:sdtEndPr/>
    <w:sdtContent>
      <w:p w14:paraId="271A8CB8" w14:textId="61CF6ED9" w:rsidR="004669A2" w:rsidRDefault="004669A2">
        <w:pPr>
          <w:pStyle w:val="aff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199" w:rsidRPr="00890199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14:paraId="40952A90" w14:textId="77777777" w:rsidR="004669A2" w:rsidRDefault="004669A2">
    <w:pPr>
      <w:pStyle w:val="affff1"/>
      <w:jc w:val="both"/>
      <w:rPr>
        <w:rStyle w:val="aff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9C078" w14:textId="77777777" w:rsidR="00B93683" w:rsidRDefault="00B93683">
      <w:r>
        <w:separator/>
      </w:r>
    </w:p>
  </w:footnote>
  <w:footnote w:type="continuationSeparator" w:id="0">
    <w:p w14:paraId="64900E28" w14:textId="77777777" w:rsidR="00B93683" w:rsidRDefault="00B9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AEAB2" w14:textId="77777777" w:rsidR="004669A2" w:rsidRDefault="004669A2">
    <w:pPr>
      <w:pStyle w:val="afffe"/>
      <w:tabs>
        <w:tab w:val="clear" w:pos="4154"/>
        <w:tab w:val="clear" w:pos="8306"/>
      </w:tabs>
      <w:jc w:val="right"/>
    </w:pPr>
    <w:r>
      <w:rPr>
        <w:rFonts w:hint="eastAsia"/>
      </w:rPr>
      <w:t>GB</w:t>
    </w:r>
    <w:r>
      <w:t>/T XXXX—</w:t>
    </w:r>
    <w:r>
      <w:rPr>
        <w:rFonts w:hint="eastAsia"/>
      </w:rPr>
      <w:t>20</w:t>
    </w:r>
    <w:r>
      <w:t>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2A46E" w14:textId="77777777" w:rsidR="004669A2" w:rsidRDefault="004669A2">
    <w:pPr>
      <w:pStyle w:val="afffc"/>
    </w:pPr>
    <w:r>
      <w:t>GB/T XXXXX-20XX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C"/>
    <w:multiLevelType w:val="multilevel"/>
    <w:tmpl w:val="0000000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000000D"/>
    <w:multiLevelType w:val="multilevel"/>
    <w:tmpl w:val="0000000D"/>
    <w:lvl w:ilvl="0">
      <w:start w:val="1"/>
      <w:numFmt w:val="none"/>
      <w:pStyle w:val="a5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0E"/>
    <w:multiLevelType w:val="multilevel"/>
    <w:tmpl w:val="0000000E"/>
    <w:lvl w:ilvl="0">
      <w:start w:val="1"/>
      <w:numFmt w:val="none"/>
      <w:pStyle w:val="a6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F"/>
    <w:multiLevelType w:val="multilevel"/>
    <w:tmpl w:val="0000000F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00000011"/>
    <w:multiLevelType w:val="multilevel"/>
    <w:tmpl w:val="00000011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2"/>
    <w:multiLevelType w:val="multilevel"/>
    <w:tmpl w:val="00000012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13"/>
    <w:multiLevelType w:val="multilevel"/>
    <w:tmpl w:val="00000013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00000014"/>
    <w:multiLevelType w:val="multilevel"/>
    <w:tmpl w:val="00000014"/>
    <w:lvl w:ilvl="0">
      <w:start w:val="1"/>
      <w:numFmt w:val="none"/>
      <w:pStyle w:val="af7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15"/>
    <w:multiLevelType w:val="multilevel"/>
    <w:tmpl w:val="00000015"/>
    <w:lvl w:ilvl="0">
      <w:start w:val="1"/>
      <w:numFmt w:val="none"/>
      <w:pStyle w:val="a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1559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27BB77B8"/>
    <w:multiLevelType w:val="multilevel"/>
    <w:tmpl w:val="2CEC9E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5917C3"/>
    <w:multiLevelType w:val="multilevel"/>
    <w:tmpl w:val="C9A69A3E"/>
    <w:lvl w:ilvl="0">
      <w:start w:val="1"/>
      <w:numFmt w:val="none"/>
      <w:pStyle w:val="af9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a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b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3">
    <w:nsid w:val="70F6575C"/>
    <w:multiLevelType w:val="multilevel"/>
    <w:tmpl w:val="70F6575C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12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2D"/>
    <w:rsid w:val="00001C59"/>
    <w:rsid w:val="00002982"/>
    <w:rsid w:val="0000568B"/>
    <w:rsid w:val="00005ED7"/>
    <w:rsid w:val="00007D39"/>
    <w:rsid w:val="00014112"/>
    <w:rsid w:val="00014EBD"/>
    <w:rsid w:val="0002034F"/>
    <w:rsid w:val="0002221A"/>
    <w:rsid w:val="00024B75"/>
    <w:rsid w:val="00025D7D"/>
    <w:rsid w:val="000274E6"/>
    <w:rsid w:val="000304CC"/>
    <w:rsid w:val="00031517"/>
    <w:rsid w:val="00031B0A"/>
    <w:rsid w:val="00032613"/>
    <w:rsid w:val="00034276"/>
    <w:rsid w:val="00036396"/>
    <w:rsid w:val="00037B7C"/>
    <w:rsid w:val="00043651"/>
    <w:rsid w:val="00043FF6"/>
    <w:rsid w:val="00046AEF"/>
    <w:rsid w:val="000514B9"/>
    <w:rsid w:val="00051EEF"/>
    <w:rsid w:val="00052AD0"/>
    <w:rsid w:val="000538BA"/>
    <w:rsid w:val="00056B20"/>
    <w:rsid w:val="00056B4A"/>
    <w:rsid w:val="00056D36"/>
    <w:rsid w:val="0006005A"/>
    <w:rsid w:val="00060414"/>
    <w:rsid w:val="00061D9F"/>
    <w:rsid w:val="000635C7"/>
    <w:rsid w:val="0006387F"/>
    <w:rsid w:val="000674B3"/>
    <w:rsid w:val="00071E3D"/>
    <w:rsid w:val="00073669"/>
    <w:rsid w:val="00073EA5"/>
    <w:rsid w:val="00074170"/>
    <w:rsid w:val="00074A60"/>
    <w:rsid w:val="000754D9"/>
    <w:rsid w:val="000757C1"/>
    <w:rsid w:val="000758AC"/>
    <w:rsid w:val="00075C57"/>
    <w:rsid w:val="00075F49"/>
    <w:rsid w:val="000772A0"/>
    <w:rsid w:val="00084277"/>
    <w:rsid w:val="000866A8"/>
    <w:rsid w:val="00086A05"/>
    <w:rsid w:val="0008759B"/>
    <w:rsid w:val="00092B59"/>
    <w:rsid w:val="00092BFB"/>
    <w:rsid w:val="00094165"/>
    <w:rsid w:val="000945E9"/>
    <w:rsid w:val="000948FD"/>
    <w:rsid w:val="0009608D"/>
    <w:rsid w:val="00096463"/>
    <w:rsid w:val="00097C03"/>
    <w:rsid w:val="000A13BA"/>
    <w:rsid w:val="000A2902"/>
    <w:rsid w:val="000A383A"/>
    <w:rsid w:val="000A3C49"/>
    <w:rsid w:val="000A4035"/>
    <w:rsid w:val="000A5C2B"/>
    <w:rsid w:val="000A5E04"/>
    <w:rsid w:val="000A6321"/>
    <w:rsid w:val="000B04EA"/>
    <w:rsid w:val="000B0D22"/>
    <w:rsid w:val="000B1773"/>
    <w:rsid w:val="000B1CFE"/>
    <w:rsid w:val="000B22FB"/>
    <w:rsid w:val="000B3000"/>
    <w:rsid w:val="000B46D8"/>
    <w:rsid w:val="000B506F"/>
    <w:rsid w:val="000B52C9"/>
    <w:rsid w:val="000B5326"/>
    <w:rsid w:val="000B771E"/>
    <w:rsid w:val="000C0D3F"/>
    <w:rsid w:val="000C1D49"/>
    <w:rsid w:val="000C1DAD"/>
    <w:rsid w:val="000C2E5C"/>
    <w:rsid w:val="000C2FD6"/>
    <w:rsid w:val="000C43B4"/>
    <w:rsid w:val="000C7AC6"/>
    <w:rsid w:val="000C7BCE"/>
    <w:rsid w:val="000C7FB8"/>
    <w:rsid w:val="000D07C1"/>
    <w:rsid w:val="000D0A9C"/>
    <w:rsid w:val="000D293D"/>
    <w:rsid w:val="000D2A0F"/>
    <w:rsid w:val="000D4D52"/>
    <w:rsid w:val="000D570F"/>
    <w:rsid w:val="000D65E8"/>
    <w:rsid w:val="000D708E"/>
    <w:rsid w:val="000E0E19"/>
    <w:rsid w:val="000E19B9"/>
    <w:rsid w:val="000E2F18"/>
    <w:rsid w:val="000E3481"/>
    <w:rsid w:val="000E719C"/>
    <w:rsid w:val="000E71F2"/>
    <w:rsid w:val="000F0EB9"/>
    <w:rsid w:val="000F352F"/>
    <w:rsid w:val="000F3539"/>
    <w:rsid w:val="000F39DF"/>
    <w:rsid w:val="000F4122"/>
    <w:rsid w:val="000F4424"/>
    <w:rsid w:val="000F5158"/>
    <w:rsid w:val="000F778F"/>
    <w:rsid w:val="000F77C9"/>
    <w:rsid w:val="00100591"/>
    <w:rsid w:val="00102769"/>
    <w:rsid w:val="00102FDF"/>
    <w:rsid w:val="001057D0"/>
    <w:rsid w:val="00110BB3"/>
    <w:rsid w:val="00111E75"/>
    <w:rsid w:val="001125BD"/>
    <w:rsid w:val="001130AA"/>
    <w:rsid w:val="00114592"/>
    <w:rsid w:val="00114D17"/>
    <w:rsid w:val="00117A29"/>
    <w:rsid w:val="0012036C"/>
    <w:rsid w:val="0012181D"/>
    <w:rsid w:val="0012575F"/>
    <w:rsid w:val="00125C78"/>
    <w:rsid w:val="001265DF"/>
    <w:rsid w:val="001325F9"/>
    <w:rsid w:val="00133425"/>
    <w:rsid w:val="001341BD"/>
    <w:rsid w:val="00134572"/>
    <w:rsid w:val="00134F52"/>
    <w:rsid w:val="00136B49"/>
    <w:rsid w:val="00136DD3"/>
    <w:rsid w:val="00136FAE"/>
    <w:rsid w:val="00137C85"/>
    <w:rsid w:val="00140E34"/>
    <w:rsid w:val="001460D7"/>
    <w:rsid w:val="001462AE"/>
    <w:rsid w:val="0014640C"/>
    <w:rsid w:val="001507D6"/>
    <w:rsid w:val="00150853"/>
    <w:rsid w:val="00150C9B"/>
    <w:rsid w:val="00150D7A"/>
    <w:rsid w:val="0015133D"/>
    <w:rsid w:val="00152C7C"/>
    <w:rsid w:val="001534FF"/>
    <w:rsid w:val="00157484"/>
    <w:rsid w:val="001575DA"/>
    <w:rsid w:val="00162F38"/>
    <w:rsid w:val="00163528"/>
    <w:rsid w:val="00163DA1"/>
    <w:rsid w:val="00164455"/>
    <w:rsid w:val="00170823"/>
    <w:rsid w:val="001708BA"/>
    <w:rsid w:val="00172A27"/>
    <w:rsid w:val="00175674"/>
    <w:rsid w:val="00175FEA"/>
    <w:rsid w:val="001807FF"/>
    <w:rsid w:val="00181136"/>
    <w:rsid w:val="001831D4"/>
    <w:rsid w:val="0018617B"/>
    <w:rsid w:val="0018646E"/>
    <w:rsid w:val="00186FF1"/>
    <w:rsid w:val="001904D4"/>
    <w:rsid w:val="001905E4"/>
    <w:rsid w:val="0019181B"/>
    <w:rsid w:val="0019231E"/>
    <w:rsid w:val="00192375"/>
    <w:rsid w:val="00192809"/>
    <w:rsid w:val="00193603"/>
    <w:rsid w:val="0019364F"/>
    <w:rsid w:val="00194752"/>
    <w:rsid w:val="00195C43"/>
    <w:rsid w:val="001967E7"/>
    <w:rsid w:val="001A2B74"/>
    <w:rsid w:val="001A2BD3"/>
    <w:rsid w:val="001A5F1C"/>
    <w:rsid w:val="001A5FDB"/>
    <w:rsid w:val="001A71E0"/>
    <w:rsid w:val="001A7B49"/>
    <w:rsid w:val="001B0E20"/>
    <w:rsid w:val="001B252B"/>
    <w:rsid w:val="001B4FC4"/>
    <w:rsid w:val="001B61F3"/>
    <w:rsid w:val="001B73C2"/>
    <w:rsid w:val="001C019B"/>
    <w:rsid w:val="001C05DB"/>
    <w:rsid w:val="001C09F6"/>
    <w:rsid w:val="001C0AD7"/>
    <w:rsid w:val="001C1B4B"/>
    <w:rsid w:val="001C53F0"/>
    <w:rsid w:val="001C5C76"/>
    <w:rsid w:val="001C624D"/>
    <w:rsid w:val="001C74F2"/>
    <w:rsid w:val="001C76D0"/>
    <w:rsid w:val="001D07DB"/>
    <w:rsid w:val="001E1964"/>
    <w:rsid w:val="001E20A4"/>
    <w:rsid w:val="001E3A77"/>
    <w:rsid w:val="001E7720"/>
    <w:rsid w:val="001E7F01"/>
    <w:rsid w:val="001F19E8"/>
    <w:rsid w:val="001F2493"/>
    <w:rsid w:val="001F55B2"/>
    <w:rsid w:val="001F6669"/>
    <w:rsid w:val="002044A7"/>
    <w:rsid w:val="00205039"/>
    <w:rsid w:val="00205077"/>
    <w:rsid w:val="00205B50"/>
    <w:rsid w:val="00207693"/>
    <w:rsid w:val="002079B5"/>
    <w:rsid w:val="00207AC3"/>
    <w:rsid w:val="00211246"/>
    <w:rsid w:val="00211539"/>
    <w:rsid w:val="00212465"/>
    <w:rsid w:val="002138F7"/>
    <w:rsid w:val="0021481B"/>
    <w:rsid w:val="00214E25"/>
    <w:rsid w:val="0021520B"/>
    <w:rsid w:val="00216C47"/>
    <w:rsid w:val="00217934"/>
    <w:rsid w:val="00220BC5"/>
    <w:rsid w:val="00221F57"/>
    <w:rsid w:val="00222225"/>
    <w:rsid w:val="002230F6"/>
    <w:rsid w:val="00223AB1"/>
    <w:rsid w:val="002266F0"/>
    <w:rsid w:val="002268EE"/>
    <w:rsid w:val="00227589"/>
    <w:rsid w:val="002279A3"/>
    <w:rsid w:val="002304A7"/>
    <w:rsid w:val="00232779"/>
    <w:rsid w:val="0023313A"/>
    <w:rsid w:val="002344C0"/>
    <w:rsid w:val="00234CE9"/>
    <w:rsid w:val="0023720D"/>
    <w:rsid w:val="00237CDA"/>
    <w:rsid w:val="0024038B"/>
    <w:rsid w:val="002406AB"/>
    <w:rsid w:val="002428E8"/>
    <w:rsid w:val="00243147"/>
    <w:rsid w:val="002436AB"/>
    <w:rsid w:val="002437AC"/>
    <w:rsid w:val="00243FA5"/>
    <w:rsid w:val="00245F60"/>
    <w:rsid w:val="00246154"/>
    <w:rsid w:val="002509A9"/>
    <w:rsid w:val="00252960"/>
    <w:rsid w:val="00254913"/>
    <w:rsid w:val="00254E32"/>
    <w:rsid w:val="00256CD1"/>
    <w:rsid w:val="002572A3"/>
    <w:rsid w:val="0026202F"/>
    <w:rsid w:val="002625D4"/>
    <w:rsid w:val="002674D7"/>
    <w:rsid w:val="0027037A"/>
    <w:rsid w:val="00273ED9"/>
    <w:rsid w:val="00275BAE"/>
    <w:rsid w:val="002807B7"/>
    <w:rsid w:val="00280EA9"/>
    <w:rsid w:val="00282A22"/>
    <w:rsid w:val="002831B4"/>
    <w:rsid w:val="00283AE9"/>
    <w:rsid w:val="00284ADF"/>
    <w:rsid w:val="00287000"/>
    <w:rsid w:val="00290735"/>
    <w:rsid w:val="00291901"/>
    <w:rsid w:val="00291A20"/>
    <w:rsid w:val="00291CEB"/>
    <w:rsid w:val="002951C6"/>
    <w:rsid w:val="00295298"/>
    <w:rsid w:val="002953AF"/>
    <w:rsid w:val="002A01DF"/>
    <w:rsid w:val="002A0EA5"/>
    <w:rsid w:val="002A2BD7"/>
    <w:rsid w:val="002A40E1"/>
    <w:rsid w:val="002A44F5"/>
    <w:rsid w:val="002A6AF7"/>
    <w:rsid w:val="002B04A2"/>
    <w:rsid w:val="002B64A9"/>
    <w:rsid w:val="002C12BE"/>
    <w:rsid w:val="002C13E4"/>
    <w:rsid w:val="002C1D11"/>
    <w:rsid w:val="002C3821"/>
    <w:rsid w:val="002C41FD"/>
    <w:rsid w:val="002C422E"/>
    <w:rsid w:val="002C46D3"/>
    <w:rsid w:val="002C4B37"/>
    <w:rsid w:val="002C508B"/>
    <w:rsid w:val="002C5C52"/>
    <w:rsid w:val="002C63C6"/>
    <w:rsid w:val="002C6F69"/>
    <w:rsid w:val="002C76C3"/>
    <w:rsid w:val="002D0553"/>
    <w:rsid w:val="002D25D3"/>
    <w:rsid w:val="002D5876"/>
    <w:rsid w:val="002D5F24"/>
    <w:rsid w:val="002D7001"/>
    <w:rsid w:val="002D749C"/>
    <w:rsid w:val="002E0134"/>
    <w:rsid w:val="002E0277"/>
    <w:rsid w:val="002E074E"/>
    <w:rsid w:val="002E0F37"/>
    <w:rsid w:val="002E101C"/>
    <w:rsid w:val="002E2D2B"/>
    <w:rsid w:val="002E3131"/>
    <w:rsid w:val="002E4004"/>
    <w:rsid w:val="002E5CDC"/>
    <w:rsid w:val="002F30DC"/>
    <w:rsid w:val="002F3234"/>
    <w:rsid w:val="002F34CD"/>
    <w:rsid w:val="002F6640"/>
    <w:rsid w:val="002F6FB7"/>
    <w:rsid w:val="003000B8"/>
    <w:rsid w:val="00300324"/>
    <w:rsid w:val="00302AE9"/>
    <w:rsid w:val="003048A2"/>
    <w:rsid w:val="00304B64"/>
    <w:rsid w:val="00310AAA"/>
    <w:rsid w:val="003113BA"/>
    <w:rsid w:val="003120B8"/>
    <w:rsid w:val="0031367C"/>
    <w:rsid w:val="0031449D"/>
    <w:rsid w:val="00314E41"/>
    <w:rsid w:val="00315145"/>
    <w:rsid w:val="00315C04"/>
    <w:rsid w:val="003211D6"/>
    <w:rsid w:val="00322695"/>
    <w:rsid w:val="003246B2"/>
    <w:rsid w:val="00325231"/>
    <w:rsid w:val="0032570F"/>
    <w:rsid w:val="0032715A"/>
    <w:rsid w:val="00327533"/>
    <w:rsid w:val="00337117"/>
    <w:rsid w:val="00337740"/>
    <w:rsid w:val="00341EB8"/>
    <w:rsid w:val="00344CA8"/>
    <w:rsid w:val="00347AF7"/>
    <w:rsid w:val="00351AE6"/>
    <w:rsid w:val="00352AA3"/>
    <w:rsid w:val="00352BF4"/>
    <w:rsid w:val="00354B00"/>
    <w:rsid w:val="00355273"/>
    <w:rsid w:val="003556A6"/>
    <w:rsid w:val="0035734F"/>
    <w:rsid w:val="00360236"/>
    <w:rsid w:val="003604D2"/>
    <w:rsid w:val="00360DAD"/>
    <w:rsid w:val="00363E1F"/>
    <w:rsid w:val="00367D22"/>
    <w:rsid w:val="00370074"/>
    <w:rsid w:val="00370CEB"/>
    <w:rsid w:val="003722EC"/>
    <w:rsid w:val="0037357F"/>
    <w:rsid w:val="00373C5C"/>
    <w:rsid w:val="003747E2"/>
    <w:rsid w:val="00375501"/>
    <w:rsid w:val="00376ECA"/>
    <w:rsid w:val="00377116"/>
    <w:rsid w:val="003774B7"/>
    <w:rsid w:val="003829C3"/>
    <w:rsid w:val="00384180"/>
    <w:rsid w:val="003851A9"/>
    <w:rsid w:val="00387AF4"/>
    <w:rsid w:val="00387B87"/>
    <w:rsid w:val="00387E9E"/>
    <w:rsid w:val="00391037"/>
    <w:rsid w:val="0039295E"/>
    <w:rsid w:val="00392D2A"/>
    <w:rsid w:val="00392DAD"/>
    <w:rsid w:val="00394941"/>
    <w:rsid w:val="003958A7"/>
    <w:rsid w:val="0039732E"/>
    <w:rsid w:val="003A06E3"/>
    <w:rsid w:val="003A31BD"/>
    <w:rsid w:val="003A3218"/>
    <w:rsid w:val="003A3CD1"/>
    <w:rsid w:val="003A6622"/>
    <w:rsid w:val="003A673A"/>
    <w:rsid w:val="003B0FBF"/>
    <w:rsid w:val="003B24A0"/>
    <w:rsid w:val="003B2A66"/>
    <w:rsid w:val="003B4028"/>
    <w:rsid w:val="003C2B59"/>
    <w:rsid w:val="003C2EFD"/>
    <w:rsid w:val="003C3909"/>
    <w:rsid w:val="003C744D"/>
    <w:rsid w:val="003D45C7"/>
    <w:rsid w:val="003D4A00"/>
    <w:rsid w:val="003D518D"/>
    <w:rsid w:val="003D51E7"/>
    <w:rsid w:val="003E225C"/>
    <w:rsid w:val="003E2DED"/>
    <w:rsid w:val="003E5F7F"/>
    <w:rsid w:val="003E641D"/>
    <w:rsid w:val="003E7DC8"/>
    <w:rsid w:val="003F0A52"/>
    <w:rsid w:val="003F56B6"/>
    <w:rsid w:val="003F5E79"/>
    <w:rsid w:val="003F5EDF"/>
    <w:rsid w:val="003F65AA"/>
    <w:rsid w:val="00400A24"/>
    <w:rsid w:val="0040514E"/>
    <w:rsid w:val="00406C1D"/>
    <w:rsid w:val="00411DE8"/>
    <w:rsid w:val="00412750"/>
    <w:rsid w:val="004130CE"/>
    <w:rsid w:val="004211A4"/>
    <w:rsid w:val="0042164A"/>
    <w:rsid w:val="0042344D"/>
    <w:rsid w:val="004234DC"/>
    <w:rsid w:val="004236D5"/>
    <w:rsid w:val="004241FC"/>
    <w:rsid w:val="00427753"/>
    <w:rsid w:val="00430995"/>
    <w:rsid w:val="00432FE2"/>
    <w:rsid w:val="00434691"/>
    <w:rsid w:val="00434C5B"/>
    <w:rsid w:val="00435FD2"/>
    <w:rsid w:val="004378DF"/>
    <w:rsid w:val="00443063"/>
    <w:rsid w:val="0044661A"/>
    <w:rsid w:val="00446824"/>
    <w:rsid w:val="004504BA"/>
    <w:rsid w:val="00451939"/>
    <w:rsid w:val="00456487"/>
    <w:rsid w:val="004566E9"/>
    <w:rsid w:val="0045676B"/>
    <w:rsid w:val="004568E5"/>
    <w:rsid w:val="0045770A"/>
    <w:rsid w:val="004603EE"/>
    <w:rsid w:val="00460EF5"/>
    <w:rsid w:val="00461C7D"/>
    <w:rsid w:val="0046412A"/>
    <w:rsid w:val="004662A0"/>
    <w:rsid w:val="004669A2"/>
    <w:rsid w:val="00467B13"/>
    <w:rsid w:val="004744A1"/>
    <w:rsid w:val="00474A4E"/>
    <w:rsid w:val="00476CA4"/>
    <w:rsid w:val="00477189"/>
    <w:rsid w:val="00477C8C"/>
    <w:rsid w:val="0048335C"/>
    <w:rsid w:val="004835B8"/>
    <w:rsid w:val="00483A11"/>
    <w:rsid w:val="00496623"/>
    <w:rsid w:val="00497CFE"/>
    <w:rsid w:val="004A1227"/>
    <w:rsid w:val="004A151B"/>
    <w:rsid w:val="004A372E"/>
    <w:rsid w:val="004A52F1"/>
    <w:rsid w:val="004A54F2"/>
    <w:rsid w:val="004B193E"/>
    <w:rsid w:val="004B3F40"/>
    <w:rsid w:val="004B4065"/>
    <w:rsid w:val="004B6E39"/>
    <w:rsid w:val="004B75FF"/>
    <w:rsid w:val="004C0CCF"/>
    <w:rsid w:val="004C1D34"/>
    <w:rsid w:val="004C384F"/>
    <w:rsid w:val="004C48C4"/>
    <w:rsid w:val="004C7230"/>
    <w:rsid w:val="004D1174"/>
    <w:rsid w:val="004D14A4"/>
    <w:rsid w:val="004D2A95"/>
    <w:rsid w:val="004D30AA"/>
    <w:rsid w:val="004D3C33"/>
    <w:rsid w:val="004D6A92"/>
    <w:rsid w:val="004E098F"/>
    <w:rsid w:val="004E2366"/>
    <w:rsid w:val="004E2A23"/>
    <w:rsid w:val="004E476F"/>
    <w:rsid w:val="004E560A"/>
    <w:rsid w:val="004E6606"/>
    <w:rsid w:val="004E6A4C"/>
    <w:rsid w:val="004F0495"/>
    <w:rsid w:val="004F28EC"/>
    <w:rsid w:val="004F344F"/>
    <w:rsid w:val="004F34D0"/>
    <w:rsid w:val="004F3896"/>
    <w:rsid w:val="004F6C50"/>
    <w:rsid w:val="00506D10"/>
    <w:rsid w:val="00507447"/>
    <w:rsid w:val="00507A5C"/>
    <w:rsid w:val="005130FC"/>
    <w:rsid w:val="005154DA"/>
    <w:rsid w:val="005172D1"/>
    <w:rsid w:val="005207E2"/>
    <w:rsid w:val="00523638"/>
    <w:rsid w:val="005310CA"/>
    <w:rsid w:val="005331BC"/>
    <w:rsid w:val="0053492D"/>
    <w:rsid w:val="0053548E"/>
    <w:rsid w:val="005370E3"/>
    <w:rsid w:val="005376C5"/>
    <w:rsid w:val="00537F3D"/>
    <w:rsid w:val="00544CDC"/>
    <w:rsid w:val="0054660B"/>
    <w:rsid w:val="00546E37"/>
    <w:rsid w:val="00547209"/>
    <w:rsid w:val="00552DA7"/>
    <w:rsid w:val="005558F2"/>
    <w:rsid w:val="005565BD"/>
    <w:rsid w:val="0056200D"/>
    <w:rsid w:val="0056298C"/>
    <w:rsid w:val="00564506"/>
    <w:rsid w:val="00565071"/>
    <w:rsid w:val="005653EE"/>
    <w:rsid w:val="005665B0"/>
    <w:rsid w:val="005715D9"/>
    <w:rsid w:val="00571753"/>
    <w:rsid w:val="00573AE0"/>
    <w:rsid w:val="0057565C"/>
    <w:rsid w:val="005771DB"/>
    <w:rsid w:val="00577385"/>
    <w:rsid w:val="005835EF"/>
    <w:rsid w:val="00583F7A"/>
    <w:rsid w:val="00586F9B"/>
    <w:rsid w:val="00590303"/>
    <w:rsid w:val="0059166D"/>
    <w:rsid w:val="00591BBB"/>
    <w:rsid w:val="00592FE6"/>
    <w:rsid w:val="0059375B"/>
    <w:rsid w:val="005967CC"/>
    <w:rsid w:val="00597DDC"/>
    <w:rsid w:val="005A0408"/>
    <w:rsid w:val="005A2A49"/>
    <w:rsid w:val="005A2CC2"/>
    <w:rsid w:val="005A36D7"/>
    <w:rsid w:val="005A4DF1"/>
    <w:rsid w:val="005B1B53"/>
    <w:rsid w:val="005B2FAC"/>
    <w:rsid w:val="005B468E"/>
    <w:rsid w:val="005C3252"/>
    <w:rsid w:val="005D1731"/>
    <w:rsid w:val="005D3724"/>
    <w:rsid w:val="005D3F52"/>
    <w:rsid w:val="005D48DE"/>
    <w:rsid w:val="005D4EFF"/>
    <w:rsid w:val="005D680A"/>
    <w:rsid w:val="005D79F0"/>
    <w:rsid w:val="005D7C73"/>
    <w:rsid w:val="005E044A"/>
    <w:rsid w:val="005E2313"/>
    <w:rsid w:val="005E36A2"/>
    <w:rsid w:val="005E4348"/>
    <w:rsid w:val="005E5ACD"/>
    <w:rsid w:val="005E5FD7"/>
    <w:rsid w:val="005E6BC7"/>
    <w:rsid w:val="005E77E0"/>
    <w:rsid w:val="005F14DE"/>
    <w:rsid w:val="005F6826"/>
    <w:rsid w:val="00600446"/>
    <w:rsid w:val="00604185"/>
    <w:rsid w:val="00605F83"/>
    <w:rsid w:val="006062E8"/>
    <w:rsid w:val="00607512"/>
    <w:rsid w:val="006112E0"/>
    <w:rsid w:val="00615653"/>
    <w:rsid w:val="00615FDF"/>
    <w:rsid w:val="00616967"/>
    <w:rsid w:val="00617AFB"/>
    <w:rsid w:val="006201A2"/>
    <w:rsid w:val="00621CDC"/>
    <w:rsid w:val="00623247"/>
    <w:rsid w:val="006236F0"/>
    <w:rsid w:val="00623F4A"/>
    <w:rsid w:val="0062510A"/>
    <w:rsid w:val="00625A43"/>
    <w:rsid w:val="00627087"/>
    <w:rsid w:val="00627FE2"/>
    <w:rsid w:val="00630872"/>
    <w:rsid w:val="006334D4"/>
    <w:rsid w:val="00634E6C"/>
    <w:rsid w:val="006376FA"/>
    <w:rsid w:val="00637CB4"/>
    <w:rsid w:val="0064013A"/>
    <w:rsid w:val="00640C5B"/>
    <w:rsid w:val="00642DAC"/>
    <w:rsid w:val="006430EE"/>
    <w:rsid w:val="006435E2"/>
    <w:rsid w:val="00644433"/>
    <w:rsid w:val="00644F56"/>
    <w:rsid w:val="00651226"/>
    <w:rsid w:val="00651974"/>
    <w:rsid w:val="00652C33"/>
    <w:rsid w:val="00652D75"/>
    <w:rsid w:val="00652DBF"/>
    <w:rsid w:val="00653180"/>
    <w:rsid w:val="006552B3"/>
    <w:rsid w:val="006561D3"/>
    <w:rsid w:val="00657B35"/>
    <w:rsid w:val="00657E5E"/>
    <w:rsid w:val="0066018E"/>
    <w:rsid w:val="006607C3"/>
    <w:rsid w:val="00661028"/>
    <w:rsid w:val="00663236"/>
    <w:rsid w:val="006632AE"/>
    <w:rsid w:val="00663AF3"/>
    <w:rsid w:val="00666804"/>
    <w:rsid w:val="00666964"/>
    <w:rsid w:val="006669B7"/>
    <w:rsid w:val="00667081"/>
    <w:rsid w:val="0066751F"/>
    <w:rsid w:val="00667982"/>
    <w:rsid w:val="0067273A"/>
    <w:rsid w:val="0067365A"/>
    <w:rsid w:val="00675237"/>
    <w:rsid w:val="00681E9A"/>
    <w:rsid w:val="00682906"/>
    <w:rsid w:val="006834EE"/>
    <w:rsid w:val="00683676"/>
    <w:rsid w:val="006851D6"/>
    <w:rsid w:val="006864E2"/>
    <w:rsid w:val="00686E26"/>
    <w:rsid w:val="00687452"/>
    <w:rsid w:val="00694FEF"/>
    <w:rsid w:val="006A11A6"/>
    <w:rsid w:val="006A13AD"/>
    <w:rsid w:val="006A19CA"/>
    <w:rsid w:val="006A1C2D"/>
    <w:rsid w:val="006A4380"/>
    <w:rsid w:val="006A7E2D"/>
    <w:rsid w:val="006B12AD"/>
    <w:rsid w:val="006B212F"/>
    <w:rsid w:val="006B3B0B"/>
    <w:rsid w:val="006B3EAF"/>
    <w:rsid w:val="006B5196"/>
    <w:rsid w:val="006B546F"/>
    <w:rsid w:val="006C383F"/>
    <w:rsid w:val="006C4799"/>
    <w:rsid w:val="006C600A"/>
    <w:rsid w:val="006C65A9"/>
    <w:rsid w:val="006D126D"/>
    <w:rsid w:val="006D1E6F"/>
    <w:rsid w:val="006D2B55"/>
    <w:rsid w:val="006D313C"/>
    <w:rsid w:val="006D3294"/>
    <w:rsid w:val="006D424E"/>
    <w:rsid w:val="006D4AFD"/>
    <w:rsid w:val="006D4DBD"/>
    <w:rsid w:val="006D6A5F"/>
    <w:rsid w:val="006E24B5"/>
    <w:rsid w:val="006E31B0"/>
    <w:rsid w:val="006E4C18"/>
    <w:rsid w:val="006E6963"/>
    <w:rsid w:val="006E6B03"/>
    <w:rsid w:val="006E7B78"/>
    <w:rsid w:val="006F1221"/>
    <w:rsid w:val="006F33FD"/>
    <w:rsid w:val="006F5FAF"/>
    <w:rsid w:val="006F61FA"/>
    <w:rsid w:val="006F6756"/>
    <w:rsid w:val="00704DC8"/>
    <w:rsid w:val="00707C60"/>
    <w:rsid w:val="00707E85"/>
    <w:rsid w:val="00711A32"/>
    <w:rsid w:val="00712814"/>
    <w:rsid w:val="00713ECA"/>
    <w:rsid w:val="00714582"/>
    <w:rsid w:val="0071470D"/>
    <w:rsid w:val="00714FC2"/>
    <w:rsid w:val="00716D07"/>
    <w:rsid w:val="0072002C"/>
    <w:rsid w:val="00720568"/>
    <w:rsid w:val="00722CD9"/>
    <w:rsid w:val="00723076"/>
    <w:rsid w:val="0072366B"/>
    <w:rsid w:val="007248D0"/>
    <w:rsid w:val="00725087"/>
    <w:rsid w:val="007251AB"/>
    <w:rsid w:val="00725F21"/>
    <w:rsid w:val="007262DD"/>
    <w:rsid w:val="007300D1"/>
    <w:rsid w:val="00732F9E"/>
    <w:rsid w:val="00733861"/>
    <w:rsid w:val="0073568F"/>
    <w:rsid w:val="007404D8"/>
    <w:rsid w:val="007408B7"/>
    <w:rsid w:val="007448E8"/>
    <w:rsid w:val="00746FD5"/>
    <w:rsid w:val="007517D0"/>
    <w:rsid w:val="00751D6F"/>
    <w:rsid w:val="007531A7"/>
    <w:rsid w:val="00754F30"/>
    <w:rsid w:val="00757253"/>
    <w:rsid w:val="00762401"/>
    <w:rsid w:val="00762D4C"/>
    <w:rsid w:val="00762EBD"/>
    <w:rsid w:val="0077006B"/>
    <w:rsid w:val="00770124"/>
    <w:rsid w:val="00772803"/>
    <w:rsid w:val="00773D8C"/>
    <w:rsid w:val="00774708"/>
    <w:rsid w:val="0077498E"/>
    <w:rsid w:val="00774D0C"/>
    <w:rsid w:val="00775168"/>
    <w:rsid w:val="00776B6B"/>
    <w:rsid w:val="0078052D"/>
    <w:rsid w:val="0078404D"/>
    <w:rsid w:val="00784328"/>
    <w:rsid w:val="00790601"/>
    <w:rsid w:val="00791C61"/>
    <w:rsid w:val="007931B3"/>
    <w:rsid w:val="00793457"/>
    <w:rsid w:val="00793E2D"/>
    <w:rsid w:val="007958A6"/>
    <w:rsid w:val="00795C31"/>
    <w:rsid w:val="00796ED4"/>
    <w:rsid w:val="007A0BBE"/>
    <w:rsid w:val="007A19D1"/>
    <w:rsid w:val="007A2159"/>
    <w:rsid w:val="007A4424"/>
    <w:rsid w:val="007A600B"/>
    <w:rsid w:val="007A6EAB"/>
    <w:rsid w:val="007B04A6"/>
    <w:rsid w:val="007B1A4F"/>
    <w:rsid w:val="007B1EC6"/>
    <w:rsid w:val="007B4A9C"/>
    <w:rsid w:val="007B723B"/>
    <w:rsid w:val="007C2476"/>
    <w:rsid w:val="007C4211"/>
    <w:rsid w:val="007C4216"/>
    <w:rsid w:val="007C52E9"/>
    <w:rsid w:val="007D1518"/>
    <w:rsid w:val="007D33E5"/>
    <w:rsid w:val="007D447C"/>
    <w:rsid w:val="007D629C"/>
    <w:rsid w:val="007E0C61"/>
    <w:rsid w:val="007E2478"/>
    <w:rsid w:val="007E2723"/>
    <w:rsid w:val="007E2D02"/>
    <w:rsid w:val="007E3265"/>
    <w:rsid w:val="007E4874"/>
    <w:rsid w:val="007E51B6"/>
    <w:rsid w:val="007E563B"/>
    <w:rsid w:val="007E5963"/>
    <w:rsid w:val="007F14DD"/>
    <w:rsid w:val="007F2109"/>
    <w:rsid w:val="007F2B0A"/>
    <w:rsid w:val="007F3C55"/>
    <w:rsid w:val="007F48BC"/>
    <w:rsid w:val="007F4A7A"/>
    <w:rsid w:val="007F56B5"/>
    <w:rsid w:val="0080472F"/>
    <w:rsid w:val="0080637B"/>
    <w:rsid w:val="00810D0B"/>
    <w:rsid w:val="00810D94"/>
    <w:rsid w:val="008112F3"/>
    <w:rsid w:val="00813B1C"/>
    <w:rsid w:val="008172F4"/>
    <w:rsid w:val="00825168"/>
    <w:rsid w:val="00832D2C"/>
    <w:rsid w:val="00834597"/>
    <w:rsid w:val="008355D0"/>
    <w:rsid w:val="00837ABB"/>
    <w:rsid w:val="00837F70"/>
    <w:rsid w:val="00840024"/>
    <w:rsid w:val="00841D4B"/>
    <w:rsid w:val="00842073"/>
    <w:rsid w:val="00842D4E"/>
    <w:rsid w:val="0084638B"/>
    <w:rsid w:val="008511D5"/>
    <w:rsid w:val="0085128B"/>
    <w:rsid w:val="008518C6"/>
    <w:rsid w:val="0085368E"/>
    <w:rsid w:val="00854B53"/>
    <w:rsid w:val="008564F2"/>
    <w:rsid w:val="00856F17"/>
    <w:rsid w:val="00860593"/>
    <w:rsid w:val="008607E0"/>
    <w:rsid w:val="00863E6B"/>
    <w:rsid w:val="0086435C"/>
    <w:rsid w:val="00864413"/>
    <w:rsid w:val="0086448D"/>
    <w:rsid w:val="00866AF8"/>
    <w:rsid w:val="00870789"/>
    <w:rsid w:val="00870833"/>
    <w:rsid w:val="00871310"/>
    <w:rsid w:val="008717CF"/>
    <w:rsid w:val="0087259A"/>
    <w:rsid w:val="008725C2"/>
    <w:rsid w:val="00872F02"/>
    <w:rsid w:val="00875194"/>
    <w:rsid w:val="00875308"/>
    <w:rsid w:val="00875C38"/>
    <w:rsid w:val="00877E95"/>
    <w:rsid w:val="008839E3"/>
    <w:rsid w:val="00884FB2"/>
    <w:rsid w:val="0088510C"/>
    <w:rsid w:val="008851C1"/>
    <w:rsid w:val="008860C3"/>
    <w:rsid w:val="00887A0C"/>
    <w:rsid w:val="008900C1"/>
    <w:rsid w:val="00890199"/>
    <w:rsid w:val="00890F90"/>
    <w:rsid w:val="008921DC"/>
    <w:rsid w:val="008923E2"/>
    <w:rsid w:val="00894072"/>
    <w:rsid w:val="008946AB"/>
    <w:rsid w:val="008A21EE"/>
    <w:rsid w:val="008A2418"/>
    <w:rsid w:val="008A2715"/>
    <w:rsid w:val="008A2CC6"/>
    <w:rsid w:val="008A3DF0"/>
    <w:rsid w:val="008A434F"/>
    <w:rsid w:val="008A7A12"/>
    <w:rsid w:val="008B34EB"/>
    <w:rsid w:val="008B372D"/>
    <w:rsid w:val="008B38E1"/>
    <w:rsid w:val="008B3A7F"/>
    <w:rsid w:val="008B4B5E"/>
    <w:rsid w:val="008B7FD9"/>
    <w:rsid w:val="008C0D06"/>
    <w:rsid w:val="008C1144"/>
    <w:rsid w:val="008C2382"/>
    <w:rsid w:val="008C68AB"/>
    <w:rsid w:val="008C708C"/>
    <w:rsid w:val="008D18BC"/>
    <w:rsid w:val="008D39FC"/>
    <w:rsid w:val="008D3CF7"/>
    <w:rsid w:val="008D4977"/>
    <w:rsid w:val="008D5075"/>
    <w:rsid w:val="008D79F6"/>
    <w:rsid w:val="008E00DB"/>
    <w:rsid w:val="008E13F4"/>
    <w:rsid w:val="008E15B3"/>
    <w:rsid w:val="008E1AB9"/>
    <w:rsid w:val="008E1EFE"/>
    <w:rsid w:val="008E2F65"/>
    <w:rsid w:val="008E31AB"/>
    <w:rsid w:val="008E4997"/>
    <w:rsid w:val="008E4E07"/>
    <w:rsid w:val="008E5F8D"/>
    <w:rsid w:val="008E725D"/>
    <w:rsid w:val="008E77A6"/>
    <w:rsid w:val="008F37DA"/>
    <w:rsid w:val="008F5CFB"/>
    <w:rsid w:val="009006ED"/>
    <w:rsid w:val="00901588"/>
    <w:rsid w:val="009019D2"/>
    <w:rsid w:val="0090508C"/>
    <w:rsid w:val="009051D9"/>
    <w:rsid w:val="009060B8"/>
    <w:rsid w:val="00906213"/>
    <w:rsid w:val="00911AA1"/>
    <w:rsid w:val="00911BE3"/>
    <w:rsid w:val="00912064"/>
    <w:rsid w:val="0091254C"/>
    <w:rsid w:val="00912DF7"/>
    <w:rsid w:val="009139FA"/>
    <w:rsid w:val="009156AE"/>
    <w:rsid w:val="00920A64"/>
    <w:rsid w:val="00920BF9"/>
    <w:rsid w:val="00923C9C"/>
    <w:rsid w:val="00924D82"/>
    <w:rsid w:val="00927162"/>
    <w:rsid w:val="00927211"/>
    <w:rsid w:val="00930619"/>
    <w:rsid w:val="00930914"/>
    <w:rsid w:val="00930DA9"/>
    <w:rsid w:val="00933B6E"/>
    <w:rsid w:val="00934D62"/>
    <w:rsid w:val="00935FA2"/>
    <w:rsid w:val="00940FB9"/>
    <w:rsid w:val="009420B5"/>
    <w:rsid w:val="009427C6"/>
    <w:rsid w:val="009428F6"/>
    <w:rsid w:val="00944B32"/>
    <w:rsid w:val="00945502"/>
    <w:rsid w:val="00946211"/>
    <w:rsid w:val="009465A5"/>
    <w:rsid w:val="00946AFB"/>
    <w:rsid w:val="009471EA"/>
    <w:rsid w:val="00947FD7"/>
    <w:rsid w:val="009509AD"/>
    <w:rsid w:val="009518B7"/>
    <w:rsid w:val="00953050"/>
    <w:rsid w:val="00956334"/>
    <w:rsid w:val="009605C3"/>
    <w:rsid w:val="00960D0D"/>
    <w:rsid w:val="00961CFF"/>
    <w:rsid w:val="00963ED7"/>
    <w:rsid w:val="00966C6C"/>
    <w:rsid w:val="00967162"/>
    <w:rsid w:val="009702DE"/>
    <w:rsid w:val="00970F55"/>
    <w:rsid w:val="009713E7"/>
    <w:rsid w:val="00972409"/>
    <w:rsid w:val="009736F5"/>
    <w:rsid w:val="00975567"/>
    <w:rsid w:val="00975702"/>
    <w:rsid w:val="009819D2"/>
    <w:rsid w:val="00985B70"/>
    <w:rsid w:val="00986C05"/>
    <w:rsid w:val="009871C5"/>
    <w:rsid w:val="00990A3E"/>
    <w:rsid w:val="00990F2B"/>
    <w:rsid w:val="00990F4C"/>
    <w:rsid w:val="00992029"/>
    <w:rsid w:val="0099525E"/>
    <w:rsid w:val="009953A6"/>
    <w:rsid w:val="0099674A"/>
    <w:rsid w:val="0099730F"/>
    <w:rsid w:val="00997AFE"/>
    <w:rsid w:val="009A11A3"/>
    <w:rsid w:val="009A1281"/>
    <w:rsid w:val="009A1F88"/>
    <w:rsid w:val="009A560A"/>
    <w:rsid w:val="009A5AEA"/>
    <w:rsid w:val="009B1FF0"/>
    <w:rsid w:val="009B308F"/>
    <w:rsid w:val="009B45E4"/>
    <w:rsid w:val="009B4D68"/>
    <w:rsid w:val="009B5CA5"/>
    <w:rsid w:val="009B6C2E"/>
    <w:rsid w:val="009C17AE"/>
    <w:rsid w:val="009C1AA9"/>
    <w:rsid w:val="009C252C"/>
    <w:rsid w:val="009C26E7"/>
    <w:rsid w:val="009C283C"/>
    <w:rsid w:val="009C663F"/>
    <w:rsid w:val="009D0389"/>
    <w:rsid w:val="009D11AE"/>
    <w:rsid w:val="009D2EA5"/>
    <w:rsid w:val="009D6B73"/>
    <w:rsid w:val="009D6E88"/>
    <w:rsid w:val="009E3D85"/>
    <w:rsid w:val="009E4ECF"/>
    <w:rsid w:val="009E7C5F"/>
    <w:rsid w:val="009F38FB"/>
    <w:rsid w:val="009F4EAE"/>
    <w:rsid w:val="009F5096"/>
    <w:rsid w:val="009F5B2E"/>
    <w:rsid w:val="009F5D2E"/>
    <w:rsid w:val="00A016A0"/>
    <w:rsid w:val="00A02F55"/>
    <w:rsid w:val="00A03649"/>
    <w:rsid w:val="00A04333"/>
    <w:rsid w:val="00A04AC8"/>
    <w:rsid w:val="00A05EBA"/>
    <w:rsid w:val="00A10081"/>
    <w:rsid w:val="00A11D85"/>
    <w:rsid w:val="00A164A2"/>
    <w:rsid w:val="00A16B63"/>
    <w:rsid w:val="00A17444"/>
    <w:rsid w:val="00A17809"/>
    <w:rsid w:val="00A20EBA"/>
    <w:rsid w:val="00A221C4"/>
    <w:rsid w:val="00A23367"/>
    <w:rsid w:val="00A24F2F"/>
    <w:rsid w:val="00A25119"/>
    <w:rsid w:val="00A25A9A"/>
    <w:rsid w:val="00A26BC8"/>
    <w:rsid w:val="00A27FC4"/>
    <w:rsid w:val="00A307B7"/>
    <w:rsid w:val="00A30DFF"/>
    <w:rsid w:val="00A32E86"/>
    <w:rsid w:val="00A3430C"/>
    <w:rsid w:val="00A36DC7"/>
    <w:rsid w:val="00A3785E"/>
    <w:rsid w:val="00A40E3D"/>
    <w:rsid w:val="00A41158"/>
    <w:rsid w:val="00A41819"/>
    <w:rsid w:val="00A421AC"/>
    <w:rsid w:val="00A42BD8"/>
    <w:rsid w:val="00A43E98"/>
    <w:rsid w:val="00A5355F"/>
    <w:rsid w:val="00A6093A"/>
    <w:rsid w:val="00A61BCB"/>
    <w:rsid w:val="00A64BA5"/>
    <w:rsid w:val="00A65BF8"/>
    <w:rsid w:val="00A700C0"/>
    <w:rsid w:val="00A70727"/>
    <w:rsid w:val="00A711BB"/>
    <w:rsid w:val="00A7237A"/>
    <w:rsid w:val="00A7466E"/>
    <w:rsid w:val="00A75A8B"/>
    <w:rsid w:val="00A772CD"/>
    <w:rsid w:val="00A818F3"/>
    <w:rsid w:val="00A83F04"/>
    <w:rsid w:val="00A84086"/>
    <w:rsid w:val="00A858CD"/>
    <w:rsid w:val="00A85F0E"/>
    <w:rsid w:val="00A871BC"/>
    <w:rsid w:val="00A90132"/>
    <w:rsid w:val="00A90139"/>
    <w:rsid w:val="00A9393C"/>
    <w:rsid w:val="00A93DEB"/>
    <w:rsid w:val="00A94B02"/>
    <w:rsid w:val="00A959DB"/>
    <w:rsid w:val="00A95E8B"/>
    <w:rsid w:val="00AA011F"/>
    <w:rsid w:val="00AA0240"/>
    <w:rsid w:val="00AA1561"/>
    <w:rsid w:val="00AA2B21"/>
    <w:rsid w:val="00AA72F2"/>
    <w:rsid w:val="00AA738E"/>
    <w:rsid w:val="00AB1289"/>
    <w:rsid w:val="00AB198F"/>
    <w:rsid w:val="00AB1CAE"/>
    <w:rsid w:val="00AB2A07"/>
    <w:rsid w:val="00AB467F"/>
    <w:rsid w:val="00AB4970"/>
    <w:rsid w:val="00AB6782"/>
    <w:rsid w:val="00AC2A51"/>
    <w:rsid w:val="00AC2E46"/>
    <w:rsid w:val="00AC2F25"/>
    <w:rsid w:val="00AC3ADA"/>
    <w:rsid w:val="00AC3B9A"/>
    <w:rsid w:val="00AC463C"/>
    <w:rsid w:val="00AC4820"/>
    <w:rsid w:val="00AC6EC4"/>
    <w:rsid w:val="00AD31FF"/>
    <w:rsid w:val="00AD478D"/>
    <w:rsid w:val="00AD5A0D"/>
    <w:rsid w:val="00AE35FB"/>
    <w:rsid w:val="00AE4411"/>
    <w:rsid w:val="00AE4804"/>
    <w:rsid w:val="00AE55C0"/>
    <w:rsid w:val="00AE597E"/>
    <w:rsid w:val="00AE7689"/>
    <w:rsid w:val="00AF0EFB"/>
    <w:rsid w:val="00AF2174"/>
    <w:rsid w:val="00AF3743"/>
    <w:rsid w:val="00AF5476"/>
    <w:rsid w:val="00AF5D3A"/>
    <w:rsid w:val="00AF7355"/>
    <w:rsid w:val="00AF786B"/>
    <w:rsid w:val="00B00BE0"/>
    <w:rsid w:val="00B022E5"/>
    <w:rsid w:val="00B0281B"/>
    <w:rsid w:val="00B028FF"/>
    <w:rsid w:val="00B02FEB"/>
    <w:rsid w:val="00B03628"/>
    <w:rsid w:val="00B04C58"/>
    <w:rsid w:val="00B06236"/>
    <w:rsid w:val="00B0703A"/>
    <w:rsid w:val="00B12BD4"/>
    <w:rsid w:val="00B13FF5"/>
    <w:rsid w:val="00B16764"/>
    <w:rsid w:val="00B20A57"/>
    <w:rsid w:val="00B24425"/>
    <w:rsid w:val="00B2467F"/>
    <w:rsid w:val="00B25587"/>
    <w:rsid w:val="00B262C6"/>
    <w:rsid w:val="00B27A3E"/>
    <w:rsid w:val="00B30436"/>
    <w:rsid w:val="00B3072B"/>
    <w:rsid w:val="00B315B3"/>
    <w:rsid w:val="00B41A43"/>
    <w:rsid w:val="00B4234C"/>
    <w:rsid w:val="00B44960"/>
    <w:rsid w:val="00B45941"/>
    <w:rsid w:val="00B4774A"/>
    <w:rsid w:val="00B4791E"/>
    <w:rsid w:val="00B50390"/>
    <w:rsid w:val="00B56086"/>
    <w:rsid w:val="00B564AB"/>
    <w:rsid w:val="00B5689F"/>
    <w:rsid w:val="00B56BB3"/>
    <w:rsid w:val="00B56C7B"/>
    <w:rsid w:val="00B57D4F"/>
    <w:rsid w:val="00B60269"/>
    <w:rsid w:val="00B60A3D"/>
    <w:rsid w:val="00B60EB1"/>
    <w:rsid w:val="00B63313"/>
    <w:rsid w:val="00B63A7A"/>
    <w:rsid w:val="00B64788"/>
    <w:rsid w:val="00B64969"/>
    <w:rsid w:val="00B65C71"/>
    <w:rsid w:val="00B65F45"/>
    <w:rsid w:val="00B660C3"/>
    <w:rsid w:val="00B70239"/>
    <w:rsid w:val="00B720DF"/>
    <w:rsid w:val="00B730E7"/>
    <w:rsid w:val="00B7644D"/>
    <w:rsid w:val="00B806AB"/>
    <w:rsid w:val="00B82754"/>
    <w:rsid w:val="00B82C13"/>
    <w:rsid w:val="00B839A1"/>
    <w:rsid w:val="00B84DA9"/>
    <w:rsid w:val="00B87A34"/>
    <w:rsid w:val="00B87BC9"/>
    <w:rsid w:val="00B91A69"/>
    <w:rsid w:val="00B925FD"/>
    <w:rsid w:val="00B92A16"/>
    <w:rsid w:val="00B93683"/>
    <w:rsid w:val="00B95F08"/>
    <w:rsid w:val="00B9624F"/>
    <w:rsid w:val="00B971E7"/>
    <w:rsid w:val="00BA026D"/>
    <w:rsid w:val="00BA1453"/>
    <w:rsid w:val="00BA1CDE"/>
    <w:rsid w:val="00BA201C"/>
    <w:rsid w:val="00BA3724"/>
    <w:rsid w:val="00BA462F"/>
    <w:rsid w:val="00BA4B09"/>
    <w:rsid w:val="00BA55D0"/>
    <w:rsid w:val="00BA751F"/>
    <w:rsid w:val="00BA7A79"/>
    <w:rsid w:val="00BA7E4D"/>
    <w:rsid w:val="00BB290D"/>
    <w:rsid w:val="00BC041D"/>
    <w:rsid w:val="00BC1E16"/>
    <w:rsid w:val="00BC232F"/>
    <w:rsid w:val="00BC3B71"/>
    <w:rsid w:val="00BC7B98"/>
    <w:rsid w:val="00BC7E41"/>
    <w:rsid w:val="00BD2135"/>
    <w:rsid w:val="00BD512A"/>
    <w:rsid w:val="00BE1330"/>
    <w:rsid w:val="00BE2172"/>
    <w:rsid w:val="00BE2369"/>
    <w:rsid w:val="00BE4763"/>
    <w:rsid w:val="00BE7DA3"/>
    <w:rsid w:val="00BF06D3"/>
    <w:rsid w:val="00BF0A4F"/>
    <w:rsid w:val="00BF0BB2"/>
    <w:rsid w:val="00BF221C"/>
    <w:rsid w:val="00BF32D8"/>
    <w:rsid w:val="00C0198F"/>
    <w:rsid w:val="00C04BB3"/>
    <w:rsid w:val="00C04F4B"/>
    <w:rsid w:val="00C05251"/>
    <w:rsid w:val="00C055F1"/>
    <w:rsid w:val="00C0619C"/>
    <w:rsid w:val="00C112F4"/>
    <w:rsid w:val="00C11399"/>
    <w:rsid w:val="00C131DA"/>
    <w:rsid w:val="00C14CE9"/>
    <w:rsid w:val="00C14E5A"/>
    <w:rsid w:val="00C15CA5"/>
    <w:rsid w:val="00C15E98"/>
    <w:rsid w:val="00C16CE9"/>
    <w:rsid w:val="00C24C29"/>
    <w:rsid w:val="00C2609D"/>
    <w:rsid w:val="00C2688E"/>
    <w:rsid w:val="00C276A5"/>
    <w:rsid w:val="00C32745"/>
    <w:rsid w:val="00C33D6C"/>
    <w:rsid w:val="00C34907"/>
    <w:rsid w:val="00C40641"/>
    <w:rsid w:val="00C42651"/>
    <w:rsid w:val="00C4270A"/>
    <w:rsid w:val="00C455E4"/>
    <w:rsid w:val="00C468FA"/>
    <w:rsid w:val="00C46974"/>
    <w:rsid w:val="00C52339"/>
    <w:rsid w:val="00C5275B"/>
    <w:rsid w:val="00C52B44"/>
    <w:rsid w:val="00C54EAD"/>
    <w:rsid w:val="00C57D68"/>
    <w:rsid w:val="00C600CF"/>
    <w:rsid w:val="00C60175"/>
    <w:rsid w:val="00C60F0A"/>
    <w:rsid w:val="00C611F3"/>
    <w:rsid w:val="00C62148"/>
    <w:rsid w:val="00C623D7"/>
    <w:rsid w:val="00C63E95"/>
    <w:rsid w:val="00C6430C"/>
    <w:rsid w:val="00C666F2"/>
    <w:rsid w:val="00C66AB9"/>
    <w:rsid w:val="00C7071E"/>
    <w:rsid w:val="00C723C6"/>
    <w:rsid w:val="00C73830"/>
    <w:rsid w:val="00C76854"/>
    <w:rsid w:val="00C76C91"/>
    <w:rsid w:val="00C76EAE"/>
    <w:rsid w:val="00C77382"/>
    <w:rsid w:val="00C811AC"/>
    <w:rsid w:val="00C82A51"/>
    <w:rsid w:val="00C83F6C"/>
    <w:rsid w:val="00C84580"/>
    <w:rsid w:val="00C84C0A"/>
    <w:rsid w:val="00C85C23"/>
    <w:rsid w:val="00C860EB"/>
    <w:rsid w:val="00C86DB1"/>
    <w:rsid w:val="00C871B4"/>
    <w:rsid w:val="00C87559"/>
    <w:rsid w:val="00C87BAD"/>
    <w:rsid w:val="00C9143C"/>
    <w:rsid w:val="00C96C18"/>
    <w:rsid w:val="00C97F7B"/>
    <w:rsid w:val="00CA1678"/>
    <w:rsid w:val="00CA269E"/>
    <w:rsid w:val="00CA31F1"/>
    <w:rsid w:val="00CA4B93"/>
    <w:rsid w:val="00CB1ED5"/>
    <w:rsid w:val="00CB2B17"/>
    <w:rsid w:val="00CB3898"/>
    <w:rsid w:val="00CB3DAA"/>
    <w:rsid w:val="00CB569F"/>
    <w:rsid w:val="00CC029C"/>
    <w:rsid w:val="00CC086C"/>
    <w:rsid w:val="00CC0EFD"/>
    <w:rsid w:val="00CC1C2E"/>
    <w:rsid w:val="00CC1DAE"/>
    <w:rsid w:val="00CC2675"/>
    <w:rsid w:val="00CC545E"/>
    <w:rsid w:val="00CC60B9"/>
    <w:rsid w:val="00CC7729"/>
    <w:rsid w:val="00CD25B0"/>
    <w:rsid w:val="00CD262C"/>
    <w:rsid w:val="00CD5BDE"/>
    <w:rsid w:val="00CD63B2"/>
    <w:rsid w:val="00CD7F11"/>
    <w:rsid w:val="00CE01F3"/>
    <w:rsid w:val="00CE0F5B"/>
    <w:rsid w:val="00CE2DA0"/>
    <w:rsid w:val="00CE4443"/>
    <w:rsid w:val="00CE6CAC"/>
    <w:rsid w:val="00CF04D6"/>
    <w:rsid w:val="00CF0EFB"/>
    <w:rsid w:val="00CF1AA9"/>
    <w:rsid w:val="00CF4DE3"/>
    <w:rsid w:val="00CF726E"/>
    <w:rsid w:val="00CF7C97"/>
    <w:rsid w:val="00D00CB5"/>
    <w:rsid w:val="00D02C3E"/>
    <w:rsid w:val="00D03817"/>
    <w:rsid w:val="00D058AC"/>
    <w:rsid w:val="00D10112"/>
    <w:rsid w:val="00D10994"/>
    <w:rsid w:val="00D1137A"/>
    <w:rsid w:val="00D1173B"/>
    <w:rsid w:val="00D15A41"/>
    <w:rsid w:val="00D16F1B"/>
    <w:rsid w:val="00D17DBB"/>
    <w:rsid w:val="00D2475C"/>
    <w:rsid w:val="00D24BEB"/>
    <w:rsid w:val="00D27E3E"/>
    <w:rsid w:val="00D300FD"/>
    <w:rsid w:val="00D30680"/>
    <w:rsid w:val="00D31DF8"/>
    <w:rsid w:val="00D378CF"/>
    <w:rsid w:val="00D40614"/>
    <w:rsid w:val="00D40DA7"/>
    <w:rsid w:val="00D41C9A"/>
    <w:rsid w:val="00D43405"/>
    <w:rsid w:val="00D43475"/>
    <w:rsid w:val="00D43797"/>
    <w:rsid w:val="00D43F70"/>
    <w:rsid w:val="00D441A5"/>
    <w:rsid w:val="00D45457"/>
    <w:rsid w:val="00D4584E"/>
    <w:rsid w:val="00D47FBD"/>
    <w:rsid w:val="00D501C0"/>
    <w:rsid w:val="00D505E0"/>
    <w:rsid w:val="00D514C0"/>
    <w:rsid w:val="00D51CB9"/>
    <w:rsid w:val="00D51DE8"/>
    <w:rsid w:val="00D51E51"/>
    <w:rsid w:val="00D52D73"/>
    <w:rsid w:val="00D5325F"/>
    <w:rsid w:val="00D5367B"/>
    <w:rsid w:val="00D53F29"/>
    <w:rsid w:val="00D5533A"/>
    <w:rsid w:val="00D5597D"/>
    <w:rsid w:val="00D57E34"/>
    <w:rsid w:val="00D602BA"/>
    <w:rsid w:val="00D61885"/>
    <w:rsid w:val="00D61ECB"/>
    <w:rsid w:val="00D63983"/>
    <w:rsid w:val="00D64A42"/>
    <w:rsid w:val="00D659F9"/>
    <w:rsid w:val="00D65CD9"/>
    <w:rsid w:val="00D66571"/>
    <w:rsid w:val="00D66DE9"/>
    <w:rsid w:val="00D702C3"/>
    <w:rsid w:val="00D70590"/>
    <w:rsid w:val="00D71AEC"/>
    <w:rsid w:val="00D73B34"/>
    <w:rsid w:val="00D73C74"/>
    <w:rsid w:val="00D73DC5"/>
    <w:rsid w:val="00D74F51"/>
    <w:rsid w:val="00D7525E"/>
    <w:rsid w:val="00D766CB"/>
    <w:rsid w:val="00D77701"/>
    <w:rsid w:val="00D809C3"/>
    <w:rsid w:val="00D8218E"/>
    <w:rsid w:val="00D82C49"/>
    <w:rsid w:val="00D83D85"/>
    <w:rsid w:val="00D84356"/>
    <w:rsid w:val="00D84C73"/>
    <w:rsid w:val="00D851D8"/>
    <w:rsid w:val="00D8568A"/>
    <w:rsid w:val="00D86029"/>
    <w:rsid w:val="00D86C7F"/>
    <w:rsid w:val="00D877A2"/>
    <w:rsid w:val="00D87E02"/>
    <w:rsid w:val="00D920D3"/>
    <w:rsid w:val="00D92449"/>
    <w:rsid w:val="00D97B51"/>
    <w:rsid w:val="00DA0E61"/>
    <w:rsid w:val="00DA2C34"/>
    <w:rsid w:val="00DA2E4F"/>
    <w:rsid w:val="00DA4620"/>
    <w:rsid w:val="00DA658A"/>
    <w:rsid w:val="00DB08D8"/>
    <w:rsid w:val="00DB1286"/>
    <w:rsid w:val="00DB2BEF"/>
    <w:rsid w:val="00DB7620"/>
    <w:rsid w:val="00DB7CF6"/>
    <w:rsid w:val="00DC11EB"/>
    <w:rsid w:val="00DC5F82"/>
    <w:rsid w:val="00DC7351"/>
    <w:rsid w:val="00DC7608"/>
    <w:rsid w:val="00DD1012"/>
    <w:rsid w:val="00DD2113"/>
    <w:rsid w:val="00DD42E0"/>
    <w:rsid w:val="00DD61F4"/>
    <w:rsid w:val="00DD7916"/>
    <w:rsid w:val="00DE0F5D"/>
    <w:rsid w:val="00DE2BBA"/>
    <w:rsid w:val="00DE38F9"/>
    <w:rsid w:val="00DE6446"/>
    <w:rsid w:val="00DE6B14"/>
    <w:rsid w:val="00DE7AA1"/>
    <w:rsid w:val="00DF14F8"/>
    <w:rsid w:val="00DF50CC"/>
    <w:rsid w:val="00DF66F6"/>
    <w:rsid w:val="00E00B2C"/>
    <w:rsid w:val="00E01B63"/>
    <w:rsid w:val="00E022E3"/>
    <w:rsid w:val="00E026A7"/>
    <w:rsid w:val="00E0390E"/>
    <w:rsid w:val="00E052E0"/>
    <w:rsid w:val="00E056ED"/>
    <w:rsid w:val="00E056F6"/>
    <w:rsid w:val="00E05E0E"/>
    <w:rsid w:val="00E074FC"/>
    <w:rsid w:val="00E10043"/>
    <w:rsid w:val="00E10060"/>
    <w:rsid w:val="00E102FF"/>
    <w:rsid w:val="00E11303"/>
    <w:rsid w:val="00E11505"/>
    <w:rsid w:val="00E1151F"/>
    <w:rsid w:val="00E1275E"/>
    <w:rsid w:val="00E14506"/>
    <w:rsid w:val="00E15519"/>
    <w:rsid w:val="00E16122"/>
    <w:rsid w:val="00E16C07"/>
    <w:rsid w:val="00E23DEF"/>
    <w:rsid w:val="00E25A77"/>
    <w:rsid w:val="00E25D1F"/>
    <w:rsid w:val="00E36507"/>
    <w:rsid w:val="00E3796B"/>
    <w:rsid w:val="00E402B4"/>
    <w:rsid w:val="00E40A37"/>
    <w:rsid w:val="00E41195"/>
    <w:rsid w:val="00E42453"/>
    <w:rsid w:val="00E43E3D"/>
    <w:rsid w:val="00E442B9"/>
    <w:rsid w:val="00E452A8"/>
    <w:rsid w:val="00E454F1"/>
    <w:rsid w:val="00E52532"/>
    <w:rsid w:val="00E53163"/>
    <w:rsid w:val="00E53BC3"/>
    <w:rsid w:val="00E56A93"/>
    <w:rsid w:val="00E574CD"/>
    <w:rsid w:val="00E605A4"/>
    <w:rsid w:val="00E6084F"/>
    <w:rsid w:val="00E61E28"/>
    <w:rsid w:val="00E620FF"/>
    <w:rsid w:val="00E6213D"/>
    <w:rsid w:val="00E62D7B"/>
    <w:rsid w:val="00E64189"/>
    <w:rsid w:val="00E66624"/>
    <w:rsid w:val="00E66E44"/>
    <w:rsid w:val="00E70266"/>
    <w:rsid w:val="00E709FE"/>
    <w:rsid w:val="00E71A8A"/>
    <w:rsid w:val="00E72407"/>
    <w:rsid w:val="00E74BEB"/>
    <w:rsid w:val="00E75708"/>
    <w:rsid w:val="00E768D2"/>
    <w:rsid w:val="00E84BA7"/>
    <w:rsid w:val="00E86742"/>
    <w:rsid w:val="00E87838"/>
    <w:rsid w:val="00E90E44"/>
    <w:rsid w:val="00E926CE"/>
    <w:rsid w:val="00EA42A7"/>
    <w:rsid w:val="00EA5364"/>
    <w:rsid w:val="00EA6219"/>
    <w:rsid w:val="00EA686B"/>
    <w:rsid w:val="00EA75D4"/>
    <w:rsid w:val="00EA7876"/>
    <w:rsid w:val="00EB0726"/>
    <w:rsid w:val="00EB46F8"/>
    <w:rsid w:val="00EC0E1C"/>
    <w:rsid w:val="00EC123B"/>
    <w:rsid w:val="00EC1EF1"/>
    <w:rsid w:val="00EC2514"/>
    <w:rsid w:val="00EC5D2E"/>
    <w:rsid w:val="00EC78A2"/>
    <w:rsid w:val="00ED053B"/>
    <w:rsid w:val="00ED365D"/>
    <w:rsid w:val="00EE2418"/>
    <w:rsid w:val="00EE3DEC"/>
    <w:rsid w:val="00EE48E1"/>
    <w:rsid w:val="00EE5685"/>
    <w:rsid w:val="00EE6754"/>
    <w:rsid w:val="00EE7580"/>
    <w:rsid w:val="00EF085B"/>
    <w:rsid w:val="00EF31B1"/>
    <w:rsid w:val="00EF60C6"/>
    <w:rsid w:val="00EF6B6B"/>
    <w:rsid w:val="00EF7220"/>
    <w:rsid w:val="00EF7552"/>
    <w:rsid w:val="00F04496"/>
    <w:rsid w:val="00F06B76"/>
    <w:rsid w:val="00F07ABD"/>
    <w:rsid w:val="00F1006A"/>
    <w:rsid w:val="00F15BA7"/>
    <w:rsid w:val="00F15F0E"/>
    <w:rsid w:val="00F16BFD"/>
    <w:rsid w:val="00F202CF"/>
    <w:rsid w:val="00F221B4"/>
    <w:rsid w:val="00F27C1B"/>
    <w:rsid w:val="00F3070A"/>
    <w:rsid w:val="00F30CCC"/>
    <w:rsid w:val="00F31067"/>
    <w:rsid w:val="00F32026"/>
    <w:rsid w:val="00F32407"/>
    <w:rsid w:val="00F329CB"/>
    <w:rsid w:val="00F33D0D"/>
    <w:rsid w:val="00F34246"/>
    <w:rsid w:val="00F359D6"/>
    <w:rsid w:val="00F37911"/>
    <w:rsid w:val="00F416A6"/>
    <w:rsid w:val="00F417FC"/>
    <w:rsid w:val="00F42279"/>
    <w:rsid w:val="00F45B95"/>
    <w:rsid w:val="00F50F4A"/>
    <w:rsid w:val="00F51B51"/>
    <w:rsid w:val="00F55283"/>
    <w:rsid w:val="00F57D0A"/>
    <w:rsid w:val="00F60277"/>
    <w:rsid w:val="00F64FA6"/>
    <w:rsid w:val="00F668CF"/>
    <w:rsid w:val="00F672AF"/>
    <w:rsid w:val="00F70381"/>
    <w:rsid w:val="00F70C0B"/>
    <w:rsid w:val="00F7288E"/>
    <w:rsid w:val="00F740A8"/>
    <w:rsid w:val="00F7432B"/>
    <w:rsid w:val="00F75B1B"/>
    <w:rsid w:val="00F843C4"/>
    <w:rsid w:val="00F90502"/>
    <w:rsid w:val="00F9277E"/>
    <w:rsid w:val="00F931A3"/>
    <w:rsid w:val="00F945D1"/>
    <w:rsid w:val="00F94B8A"/>
    <w:rsid w:val="00F94CCC"/>
    <w:rsid w:val="00F959E8"/>
    <w:rsid w:val="00F96E2B"/>
    <w:rsid w:val="00FA02B2"/>
    <w:rsid w:val="00FA35D2"/>
    <w:rsid w:val="00FB465E"/>
    <w:rsid w:val="00FC0AF1"/>
    <w:rsid w:val="00FC227D"/>
    <w:rsid w:val="00FC233F"/>
    <w:rsid w:val="00FC43ED"/>
    <w:rsid w:val="00FC5625"/>
    <w:rsid w:val="00FC5C3A"/>
    <w:rsid w:val="00FC71FC"/>
    <w:rsid w:val="00FC7ABE"/>
    <w:rsid w:val="00FC7FD0"/>
    <w:rsid w:val="00FD06A6"/>
    <w:rsid w:val="00FD134D"/>
    <w:rsid w:val="00FD19AD"/>
    <w:rsid w:val="00FD1FDF"/>
    <w:rsid w:val="00FD2DF3"/>
    <w:rsid w:val="00FD5C4A"/>
    <w:rsid w:val="00FE2E6B"/>
    <w:rsid w:val="00FE4F81"/>
    <w:rsid w:val="00FE69B8"/>
    <w:rsid w:val="00FE6E84"/>
    <w:rsid w:val="00FF1CEA"/>
    <w:rsid w:val="00FF326B"/>
    <w:rsid w:val="00FF46FD"/>
    <w:rsid w:val="00FF495B"/>
    <w:rsid w:val="00FF599A"/>
    <w:rsid w:val="00FF6803"/>
    <w:rsid w:val="00FF6EF6"/>
    <w:rsid w:val="01583B66"/>
    <w:rsid w:val="018A1165"/>
    <w:rsid w:val="02017BD7"/>
    <w:rsid w:val="040B44AC"/>
    <w:rsid w:val="04730F33"/>
    <w:rsid w:val="06263A85"/>
    <w:rsid w:val="06986C4C"/>
    <w:rsid w:val="085F4FA4"/>
    <w:rsid w:val="087960A6"/>
    <w:rsid w:val="0A5C0363"/>
    <w:rsid w:val="0B127242"/>
    <w:rsid w:val="0B8621B7"/>
    <w:rsid w:val="0BDB1F64"/>
    <w:rsid w:val="0C861D7B"/>
    <w:rsid w:val="0CF84BDF"/>
    <w:rsid w:val="0D463E09"/>
    <w:rsid w:val="0E8A0BAB"/>
    <w:rsid w:val="0F836BD3"/>
    <w:rsid w:val="0FC27F71"/>
    <w:rsid w:val="102F78B3"/>
    <w:rsid w:val="10AB71FE"/>
    <w:rsid w:val="143828DE"/>
    <w:rsid w:val="19AD1F04"/>
    <w:rsid w:val="1A344B7C"/>
    <w:rsid w:val="1A9628E3"/>
    <w:rsid w:val="1AD11E41"/>
    <w:rsid w:val="1C8C4DEC"/>
    <w:rsid w:val="1C9A0E9A"/>
    <w:rsid w:val="1E7C2C3F"/>
    <w:rsid w:val="1E957579"/>
    <w:rsid w:val="1EB77D5A"/>
    <w:rsid w:val="212D51AB"/>
    <w:rsid w:val="21515437"/>
    <w:rsid w:val="219344CF"/>
    <w:rsid w:val="22175EDD"/>
    <w:rsid w:val="226B1887"/>
    <w:rsid w:val="237B7912"/>
    <w:rsid w:val="2388384C"/>
    <w:rsid w:val="23D571AC"/>
    <w:rsid w:val="244D7758"/>
    <w:rsid w:val="26BE5524"/>
    <w:rsid w:val="271447ED"/>
    <w:rsid w:val="27DA3559"/>
    <w:rsid w:val="288D0590"/>
    <w:rsid w:val="291B1F07"/>
    <w:rsid w:val="294D5276"/>
    <w:rsid w:val="2C2E74DE"/>
    <w:rsid w:val="2C6D67DC"/>
    <w:rsid w:val="2FAE3AFC"/>
    <w:rsid w:val="3029201E"/>
    <w:rsid w:val="312D40B7"/>
    <w:rsid w:val="31765E18"/>
    <w:rsid w:val="32242A65"/>
    <w:rsid w:val="32E726C6"/>
    <w:rsid w:val="355154C5"/>
    <w:rsid w:val="357F73A9"/>
    <w:rsid w:val="35FD0033"/>
    <w:rsid w:val="38A07976"/>
    <w:rsid w:val="3B434921"/>
    <w:rsid w:val="3BB2130B"/>
    <w:rsid w:val="3BD34EAE"/>
    <w:rsid w:val="3CDA6E4D"/>
    <w:rsid w:val="3D587EB3"/>
    <w:rsid w:val="3DAB6929"/>
    <w:rsid w:val="3E235735"/>
    <w:rsid w:val="3E866D30"/>
    <w:rsid w:val="3EEE0665"/>
    <w:rsid w:val="3F834591"/>
    <w:rsid w:val="401932CC"/>
    <w:rsid w:val="40707DBC"/>
    <w:rsid w:val="40900CCC"/>
    <w:rsid w:val="42537FD3"/>
    <w:rsid w:val="42AC61B8"/>
    <w:rsid w:val="438A74DE"/>
    <w:rsid w:val="44C15FDE"/>
    <w:rsid w:val="456555A7"/>
    <w:rsid w:val="45DB20A6"/>
    <w:rsid w:val="45FF18C3"/>
    <w:rsid w:val="46347940"/>
    <w:rsid w:val="46632660"/>
    <w:rsid w:val="47BD440C"/>
    <w:rsid w:val="488F2256"/>
    <w:rsid w:val="48CC1392"/>
    <w:rsid w:val="49193F0E"/>
    <w:rsid w:val="49A23A6E"/>
    <w:rsid w:val="4B3C3BC9"/>
    <w:rsid w:val="4D2A0776"/>
    <w:rsid w:val="4EE4516C"/>
    <w:rsid w:val="50170FA8"/>
    <w:rsid w:val="50C77AC2"/>
    <w:rsid w:val="52472213"/>
    <w:rsid w:val="526D1F1C"/>
    <w:rsid w:val="53F869A8"/>
    <w:rsid w:val="54E70DD6"/>
    <w:rsid w:val="55BE5C50"/>
    <w:rsid w:val="56EF29E0"/>
    <w:rsid w:val="58EB387B"/>
    <w:rsid w:val="59043283"/>
    <w:rsid w:val="59671273"/>
    <w:rsid w:val="5E02384A"/>
    <w:rsid w:val="5F3D3DF5"/>
    <w:rsid w:val="5FD17B1D"/>
    <w:rsid w:val="61171C5B"/>
    <w:rsid w:val="6165776D"/>
    <w:rsid w:val="62680647"/>
    <w:rsid w:val="639550A5"/>
    <w:rsid w:val="63D615D0"/>
    <w:rsid w:val="63FE7F93"/>
    <w:rsid w:val="646C7B7C"/>
    <w:rsid w:val="652E0B95"/>
    <w:rsid w:val="658A4BE3"/>
    <w:rsid w:val="65D31D81"/>
    <w:rsid w:val="66626984"/>
    <w:rsid w:val="67D33767"/>
    <w:rsid w:val="67D4206E"/>
    <w:rsid w:val="68993662"/>
    <w:rsid w:val="693D5A55"/>
    <w:rsid w:val="69DC7339"/>
    <w:rsid w:val="6A915A47"/>
    <w:rsid w:val="6C3731E1"/>
    <w:rsid w:val="6C8D77D5"/>
    <w:rsid w:val="6D800194"/>
    <w:rsid w:val="6DE91B61"/>
    <w:rsid w:val="6E294298"/>
    <w:rsid w:val="6F4F13F4"/>
    <w:rsid w:val="725B2469"/>
    <w:rsid w:val="729B6AFD"/>
    <w:rsid w:val="72AB5AE3"/>
    <w:rsid w:val="73DE01D1"/>
    <w:rsid w:val="73F92B9A"/>
    <w:rsid w:val="7620222C"/>
    <w:rsid w:val="76CA706C"/>
    <w:rsid w:val="76E4368F"/>
    <w:rsid w:val="786E5F46"/>
    <w:rsid w:val="7BFC2208"/>
    <w:rsid w:val="7DB6403E"/>
    <w:rsid w:val="7E1E56AD"/>
    <w:rsid w:val="7EA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E36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 w:qFormat="1"/>
    <w:lsdException w:name="annotation text" w:qFormat="1"/>
    <w:lsdException w:name="footer" w:qFormat="1"/>
    <w:lsdException w:name="caption" w:uiPriority="35" w:qFormat="1"/>
    <w:lsdException w:name="footnote reference" w:uiPriority="0"/>
    <w:lsdException w:name="annotation reference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Acronym" w:uiPriority="0" w:qFormat="1"/>
    <w:lsdException w:name="HTML Address" w:uiPriority="0" w:qFormat="1"/>
    <w:lsdException w:name="HTML Cite" w:uiPriority="0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/>
    <w:lsdException w:name="HTML Sample" w:uiPriority="0" w:qFormat="1"/>
    <w:lsdException w:name="HTML Typewriter" w:uiPriority="0" w:qFormat="1"/>
    <w:lsdException w:name="HTML Variable" w:uiPriority="0"/>
    <w:lsdException w:name="Balloon Text" w:qFormat="1"/>
    <w:lsdException w:name="Table Grid" w:uiPriority="0"/>
    <w:lsdException w:name="Placeholder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c">
    <w:name w:val="Normal"/>
    <w:qFormat/>
    <w:rsid w:val="002344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c"/>
    <w:next w:val="afc"/>
    <w:qFormat/>
    <w:rsid w:val="005D3F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c"/>
    <w:next w:val="afc"/>
    <w:qFormat/>
    <w:rsid w:val="005D3F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c"/>
    <w:next w:val="afc"/>
    <w:qFormat/>
    <w:rsid w:val="005D3F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c"/>
    <w:next w:val="afc"/>
    <w:qFormat/>
    <w:rsid w:val="005D3F5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c"/>
    <w:next w:val="afc"/>
    <w:qFormat/>
    <w:rsid w:val="005D3F5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c"/>
    <w:next w:val="afc"/>
    <w:qFormat/>
    <w:rsid w:val="005D3F5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c"/>
    <w:next w:val="afc"/>
    <w:qFormat/>
    <w:rsid w:val="005D3F5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c"/>
    <w:next w:val="afc"/>
    <w:qFormat/>
    <w:rsid w:val="005D3F5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c"/>
    <w:next w:val="afc"/>
    <w:qFormat/>
    <w:rsid w:val="005D3F5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d">
    <w:name w:val="Default Paragraph Font"/>
    <w:uiPriority w:val="1"/>
    <w:semiHidden/>
    <w:unhideWhenUsed/>
  </w:style>
  <w:style w:type="table" w:default="1" w:styleId="af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">
    <w:name w:val="No List"/>
    <w:uiPriority w:val="99"/>
    <w:semiHidden/>
    <w:unhideWhenUsed/>
  </w:style>
  <w:style w:type="paragraph" w:styleId="aff0">
    <w:name w:val="annotation subject"/>
    <w:basedOn w:val="aff1"/>
    <w:next w:val="aff1"/>
    <w:link w:val="Char"/>
    <w:uiPriority w:val="99"/>
    <w:semiHidden/>
    <w:unhideWhenUsed/>
    <w:rsid w:val="005D3F52"/>
    <w:rPr>
      <w:b/>
      <w:bCs/>
    </w:rPr>
  </w:style>
  <w:style w:type="paragraph" w:styleId="aff1">
    <w:name w:val="annotation text"/>
    <w:basedOn w:val="afc"/>
    <w:link w:val="Char0"/>
    <w:uiPriority w:val="99"/>
    <w:semiHidden/>
    <w:unhideWhenUsed/>
    <w:qFormat/>
    <w:rsid w:val="005D3F52"/>
    <w:pPr>
      <w:jc w:val="left"/>
    </w:pPr>
  </w:style>
  <w:style w:type="paragraph" w:styleId="70">
    <w:name w:val="toc 7"/>
    <w:basedOn w:val="60"/>
    <w:next w:val="afc"/>
    <w:qFormat/>
    <w:rsid w:val="005D3F52"/>
  </w:style>
  <w:style w:type="paragraph" w:styleId="60">
    <w:name w:val="toc 6"/>
    <w:basedOn w:val="50"/>
    <w:next w:val="afc"/>
    <w:qFormat/>
    <w:rsid w:val="005D3F52"/>
  </w:style>
  <w:style w:type="paragraph" w:styleId="50">
    <w:name w:val="toc 5"/>
    <w:basedOn w:val="40"/>
    <w:next w:val="afc"/>
    <w:qFormat/>
    <w:rsid w:val="005D3F52"/>
  </w:style>
  <w:style w:type="paragraph" w:styleId="40">
    <w:name w:val="toc 4"/>
    <w:basedOn w:val="30"/>
    <w:next w:val="afc"/>
    <w:qFormat/>
    <w:rsid w:val="005D3F52"/>
  </w:style>
  <w:style w:type="paragraph" w:styleId="30">
    <w:name w:val="toc 3"/>
    <w:basedOn w:val="20"/>
    <w:next w:val="afc"/>
    <w:qFormat/>
    <w:rsid w:val="005D3F52"/>
  </w:style>
  <w:style w:type="paragraph" w:styleId="20">
    <w:name w:val="toc 2"/>
    <w:basedOn w:val="10"/>
    <w:next w:val="afc"/>
    <w:qFormat/>
    <w:rsid w:val="005D3F52"/>
  </w:style>
  <w:style w:type="paragraph" w:styleId="10">
    <w:name w:val="toc 1"/>
    <w:next w:val="afc"/>
    <w:qFormat/>
    <w:rsid w:val="005D3F52"/>
    <w:pPr>
      <w:jc w:val="both"/>
    </w:pPr>
    <w:rPr>
      <w:rFonts w:ascii="宋体"/>
      <w:sz w:val="21"/>
    </w:rPr>
  </w:style>
  <w:style w:type="paragraph" w:styleId="HTML">
    <w:name w:val="HTML Address"/>
    <w:basedOn w:val="afc"/>
    <w:qFormat/>
    <w:rsid w:val="005D3F52"/>
    <w:rPr>
      <w:i/>
      <w:iCs/>
    </w:rPr>
  </w:style>
  <w:style w:type="paragraph" w:styleId="aff2">
    <w:name w:val="Plain Text"/>
    <w:basedOn w:val="afc"/>
    <w:link w:val="Char1"/>
    <w:qFormat/>
    <w:rsid w:val="005D3F52"/>
    <w:rPr>
      <w:rFonts w:ascii="宋体" w:hAnsi="Courier New"/>
      <w:szCs w:val="20"/>
    </w:rPr>
  </w:style>
  <w:style w:type="paragraph" w:styleId="80">
    <w:name w:val="toc 8"/>
    <w:basedOn w:val="70"/>
    <w:next w:val="afc"/>
    <w:qFormat/>
    <w:rsid w:val="005D3F52"/>
  </w:style>
  <w:style w:type="paragraph" w:styleId="aff3">
    <w:name w:val="Date"/>
    <w:basedOn w:val="afc"/>
    <w:next w:val="afc"/>
    <w:link w:val="Char2"/>
    <w:uiPriority w:val="99"/>
    <w:semiHidden/>
    <w:unhideWhenUsed/>
    <w:qFormat/>
    <w:rsid w:val="005D3F52"/>
    <w:pPr>
      <w:ind w:leftChars="2500" w:left="100"/>
    </w:pPr>
  </w:style>
  <w:style w:type="paragraph" w:styleId="aff4">
    <w:name w:val="Balloon Text"/>
    <w:basedOn w:val="afc"/>
    <w:link w:val="Char3"/>
    <w:uiPriority w:val="99"/>
    <w:semiHidden/>
    <w:unhideWhenUsed/>
    <w:qFormat/>
    <w:rsid w:val="005D3F52"/>
    <w:rPr>
      <w:sz w:val="18"/>
      <w:szCs w:val="18"/>
    </w:rPr>
  </w:style>
  <w:style w:type="paragraph" w:styleId="aff5">
    <w:name w:val="footer"/>
    <w:basedOn w:val="afc"/>
    <w:link w:val="Char4"/>
    <w:uiPriority w:val="99"/>
    <w:qFormat/>
    <w:rsid w:val="005D3F52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6">
    <w:name w:val="header"/>
    <w:basedOn w:val="afc"/>
    <w:link w:val="Char5"/>
    <w:uiPriority w:val="99"/>
    <w:rsid w:val="005D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7">
    <w:name w:val="footnote text"/>
    <w:basedOn w:val="afc"/>
    <w:qFormat/>
    <w:rsid w:val="005D3F52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c"/>
    <w:qFormat/>
    <w:rsid w:val="005D3F52"/>
  </w:style>
  <w:style w:type="paragraph" w:styleId="HTML0">
    <w:name w:val="HTML Preformatted"/>
    <w:basedOn w:val="afc"/>
    <w:rsid w:val="005D3F52"/>
    <w:rPr>
      <w:rFonts w:ascii="Courier New" w:hAnsi="Courier New" w:cs="Courier New"/>
      <w:sz w:val="20"/>
      <w:szCs w:val="20"/>
    </w:rPr>
  </w:style>
  <w:style w:type="paragraph" w:styleId="aff8">
    <w:name w:val="Normal (Web)"/>
    <w:basedOn w:val="afc"/>
    <w:qFormat/>
    <w:rsid w:val="005D3F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9">
    <w:name w:val="Title"/>
    <w:basedOn w:val="afc"/>
    <w:qFormat/>
    <w:rsid w:val="005D3F5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fa">
    <w:name w:val="page number"/>
    <w:qFormat/>
    <w:rsid w:val="005D3F52"/>
    <w:rPr>
      <w:rFonts w:ascii="Times New Roman" w:eastAsia="宋体" w:hAnsi="Times New Roman"/>
      <w:sz w:val="18"/>
    </w:rPr>
  </w:style>
  <w:style w:type="character" w:styleId="HTML1">
    <w:name w:val="HTML Definition"/>
    <w:qFormat/>
    <w:rsid w:val="005D3F52"/>
    <w:rPr>
      <w:i/>
      <w:iCs/>
    </w:rPr>
  </w:style>
  <w:style w:type="character" w:styleId="HTML2">
    <w:name w:val="HTML Typewriter"/>
    <w:qFormat/>
    <w:rsid w:val="005D3F52"/>
    <w:rPr>
      <w:rFonts w:ascii="Courier New" w:hAnsi="Courier New"/>
      <w:sz w:val="20"/>
      <w:szCs w:val="20"/>
    </w:rPr>
  </w:style>
  <w:style w:type="character" w:styleId="HTML3">
    <w:name w:val="HTML Acronym"/>
    <w:basedOn w:val="afd"/>
    <w:qFormat/>
    <w:rsid w:val="005D3F52"/>
  </w:style>
  <w:style w:type="character" w:styleId="HTML4">
    <w:name w:val="HTML Variable"/>
    <w:rsid w:val="005D3F52"/>
    <w:rPr>
      <w:i/>
      <w:iCs/>
    </w:rPr>
  </w:style>
  <w:style w:type="character" w:styleId="affb">
    <w:name w:val="Hyperlink"/>
    <w:qFormat/>
    <w:rsid w:val="005D3F52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sid w:val="005D3F52"/>
    <w:rPr>
      <w:rFonts w:ascii="Courier New" w:hAnsi="Courier New"/>
      <w:sz w:val="20"/>
      <w:szCs w:val="20"/>
    </w:rPr>
  </w:style>
  <w:style w:type="character" w:styleId="affc">
    <w:name w:val="annotation reference"/>
    <w:basedOn w:val="afd"/>
    <w:uiPriority w:val="99"/>
    <w:semiHidden/>
    <w:unhideWhenUsed/>
    <w:qFormat/>
    <w:rsid w:val="005D3F52"/>
    <w:rPr>
      <w:sz w:val="21"/>
      <w:szCs w:val="21"/>
    </w:rPr>
  </w:style>
  <w:style w:type="character" w:styleId="HTML6">
    <w:name w:val="HTML Cite"/>
    <w:rsid w:val="005D3F52"/>
    <w:rPr>
      <w:i/>
      <w:iCs/>
    </w:rPr>
  </w:style>
  <w:style w:type="character" w:styleId="affd">
    <w:name w:val="footnote reference"/>
    <w:rsid w:val="005D3F52"/>
    <w:rPr>
      <w:vertAlign w:val="superscript"/>
    </w:rPr>
  </w:style>
  <w:style w:type="character" w:styleId="HTML7">
    <w:name w:val="HTML Keyboard"/>
    <w:qFormat/>
    <w:rsid w:val="005D3F52"/>
    <w:rPr>
      <w:rFonts w:ascii="Courier New" w:hAnsi="Courier New"/>
      <w:sz w:val="20"/>
      <w:szCs w:val="20"/>
    </w:rPr>
  </w:style>
  <w:style w:type="character" w:styleId="HTML8">
    <w:name w:val="HTML Sample"/>
    <w:qFormat/>
    <w:rsid w:val="005D3F52"/>
    <w:rPr>
      <w:rFonts w:ascii="Courier New" w:hAnsi="Courier New"/>
    </w:rPr>
  </w:style>
  <w:style w:type="table" w:styleId="affe">
    <w:name w:val="Table Grid"/>
    <w:basedOn w:val="afe"/>
    <w:rsid w:val="005D3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个人答复风格"/>
    <w:qFormat/>
    <w:rsid w:val="005D3F52"/>
    <w:rPr>
      <w:rFonts w:ascii="Arial" w:eastAsia="宋体" w:hAnsi="Arial" w:cs="Arial"/>
      <w:color w:val="auto"/>
      <w:sz w:val="20"/>
    </w:rPr>
  </w:style>
  <w:style w:type="character" w:customStyle="1" w:styleId="afff0">
    <w:name w:val="发布"/>
    <w:qFormat/>
    <w:rsid w:val="005D3F52"/>
    <w:rPr>
      <w:rFonts w:ascii="黑体" w:eastAsia="黑体"/>
      <w:spacing w:val="22"/>
      <w:w w:val="100"/>
      <w:position w:val="3"/>
      <w:sz w:val="28"/>
    </w:rPr>
  </w:style>
  <w:style w:type="character" w:customStyle="1" w:styleId="afff1">
    <w:name w:val="个人撰写风格"/>
    <w:qFormat/>
    <w:rsid w:val="005D3F52"/>
    <w:rPr>
      <w:rFonts w:ascii="Arial" w:eastAsia="宋体" w:hAnsi="Arial" w:cs="Arial"/>
      <w:color w:val="auto"/>
      <w:sz w:val="20"/>
    </w:rPr>
  </w:style>
  <w:style w:type="character" w:customStyle="1" w:styleId="style11">
    <w:name w:val="style11"/>
    <w:qFormat/>
    <w:rsid w:val="005D3F52"/>
    <w:rPr>
      <w:sz w:val="27"/>
      <w:szCs w:val="27"/>
    </w:rPr>
  </w:style>
  <w:style w:type="character" w:customStyle="1" w:styleId="Char4">
    <w:name w:val="页脚 Char"/>
    <w:link w:val="aff5"/>
    <w:uiPriority w:val="99"/>
    <w:qFormat/>
    <w:rsid w:val="005D3F52"/>
    <w:rPr>
      <w:kern w:val="2"/>
      <w:sz w:val="18"/>
      <w:szCs w:val="18"/>
    </w:rPr>
  </w:style>
  <w:style w:type="character" w:customStyle="1" w:styleId="Char5">
    <w:name w:val="页眉 Char"/>
    <w:link w:val="aff6"/>
    <w:uiPriority w:val="99"/>
    <w:qFormat/>
    <w:rsid w:val="005D3F52"/>
    <w:rPr>
      <w:kern w:val="2"/>
      <w:sz w:val="18"/>
      <w:szCs w:val="18"/>
    </w:rPr>
  </w:style>
  <w:style w:type="paragraph" w:customStyle="1" w:styleId="a3">
    <w:name w:val="四级无标题条"/>
    <w:basedOn w:val="afc"/>
    <w:qFormat/>
    <w:rsid w:val="005D3F52"/>
    <w:pPr>
      <w:numPr>
        <w:ilvl w:val="5"/>
        <w:numId w:val="1"/>
      </w:numPr>
    </w:pPr>
  </w:style>
  <w:style w:type="paragraph" w:customStyle="1" w:styleId="af7">
    <w:name w:val="注："/>
    <w:next w:val="afff2"/>
    <w:qFormat/>
    <w:rsid w:val="005D3F52"/>
    <w:pPr>
      <w:widowControl w:val="0"/>
      <w:numPr>
        <w:numId w:val="2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2">
    <w:name w:val="段"/>
    <w:link w:val="Char6"/>
    <w:qFormat/>
    <w:rsid w:val="005D3F5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3">
    <w:name w:val="封面标准英文名称"/>
    <w:qFormat/>
    <w:rsid w:val="005D3F52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4">
    <w:name w:val="实施日期"/>
    <w:basedOn w:val="afff5"/>
    <w:rsid w:val="005D3F52"/>
    <w:pPr>
      <w:jc w:val="right"/>
    </w:pPr>
  </w:style>
  <w:style w:type="paragraph" w:customStyle="1" w:styleId="afff5">
    <w:name w:val="发布日期"/>
    <w:qFormat/>
    <w:rsid w:val="005D3F52"/>
    <w:rPr>
      <w:rFonts w:eastAsia="黑体"/>
      <w:sz w:val="28"/>
    </w:rPr>
  </w:style>
  <w:style w:type="paragraph" w:customStyle="1" w:styleId="ac">
    <w:name w:val="附录二级条标题"/>
    <w:basedOn w:val="ab"/>
    <w:next w:val="afff2"/>
    <w:qFormat/>
    <w:rsid w:val="005D3F52"/>
    <w:pPr>
      <w:numPr>
        <w:ilvl w:val="3"/>
      </w:numPr>
      <w:outlineLvl w:val="3"/>
    </w:pPr>
  </w:style>
  <w:style w:type="paragraph" w:customStyle="1" w:styleId="ab">
    <w:name w:val="附录一级条标题"/>
    <w:basedOn w:val="aa"/>
    <w:next w:val="afff2"/>
    <w:qFormat/>
    <w:rsid w:val="005D3F52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a">
    <w:name w:val="附录章标题"/>
    <w:next w:val="afff2"/>
    <w:qFormat/>
    <w:rsid w:val="005D3F52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6">
    <w:name w:val="字母编号列项（一级）"/>
    <w:qFormat/>
    <w:rsid w:val="005D3F52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4">
    <w:name w:val="三级条标题"/>
    <w:basedOn w:val="af3"/>
    <w:next w:val="afff2"/>
    <w:qFormat/>
    <w:rsid w:val="005D3F52"/>
    <w:pPr>
      <w:numPr>
        <w:ilvl w:val="4"/>
      </w:numPr>
      <w:outlineLvl w:val="4"/>
    </w:pPr>
  </w:style>
  <w:style w:type="paragraph" w:customStyle="1" w:styleId="af3">
    <w:name w:val="二级条标题"/>
    <w:basedOn w:val="af2"/>
    <w:next w:val="afff2"/>
    <w:qFormat/>
    <w:rsid w:val="005D3F52"/>
    <w:pPr>
      <w:numPr>
        <w:ilvl w:val="3"/>
      </w:numPr>
      <w:outlineLvl w:val="3"/>
    </w:pPr>
  </w:style>
  <w:style w:type="paragraph" w:customStyle="1" w:styleId="af2">
    <w:name w:val="一级条标题"/>
    <w:basedOn w:val="af1"/>
    <w:next w:val="afff2"/>
    <w:qFormat/>
    <w:rsid w:val="005D3F52"/>
    <w:pPr>
      <w:numPr>
        <w:ilvl w:val="2"/>
      </w:numPr>
      <w:spacing w:beforeLines="0" w:afterLines="0"/>
      <w:outlineLvl w:val="2"/>
    </w:pPr>
  </w:style>
  <w:style w:type="paragraph" w:customStyle="1" w:styleId="af1">
    <w:name w:val="章标题"/>
    <w:next w:val="afff2"/>
    <w:qFormat/>
    <w:rsid w:val="005D3F52"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7">
    <w:name w:val="标准标志"/>
    <w:next w:val="afc"/>
    <w:qFormat/>
    <w:rsid w:val="005D3F52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21">
    <w:name w:val="封面标准号2"/>
    <w:basedOn w:val="11"/>
    <w:qFormat/>
    <w:rsid w:val="005D3F52"/>
    <w:pPr>
      <w:adjustRightInd w:val="0"/>
      <w:spacing w:before="357" w:line="280" w:lineRule="exact"/>
    </w:pPr>
  </w:style>
  <w:style w:type="paragraph" w:customStyle="1" w:styleId="11">
    <w:name w:val="封面标准号1"/>
    <w:qFormat/>
    <w:rsid w:val="005D3F5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8">
    <w:name w:val="封面标准文稿编辑信息"/>
    <w:qFormat/>
    <w:rsid w:val="005D3F52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列项——"/>
    <w:qFormat/>
    <w:rsid w:val="005D3F52"/>
    <w:pPr>
      <w:widowControl w:val="0"/>
      <w:numPr>
        <w:numId w:val="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0">
    <w:name w:val="前言、引言标题"/>
    <w:next w:val="afc"/>
    <w:qFormat/>
    <w:rsid w:val="005D3F52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9">
    <w:name w:val="附录表标题"/>
    <w:next w:val="afff2"/>
    <w:qFormat/>
    <w:rsid w:val="005D3F52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a">
    <w:name w:val="无标题条"/>
    <w:next w:val="afff2"/>
    <w:qFormat/>
    <w:rsid w:val="005D3F52"/>
    <w:pPr>
      <w:jc w:val="both"/>
    </w:pPr>
    <w:rPr>
      <w:sz w:val="21"/>
    </w:rPr>
  </w:style>
  <w:style w:type="paragraph" w:customStyle="1" w:styleId="af5">
    <w:name w:val="四级条标题"/>
    <w:basedOn w:val="af4"/>
    <w:next w:val="afff2"/>
    <w:qFormat/>
    <w:rsid w:val="005D3F52"/>
    <w:pPr>
      <w:numPr>
        <w:ilvl w:val="5"/>
      </w:numPr>
      <w:outlineLvl w:val="5"/>
    </w:pPr>
  </w:style>
  <w:style w:type="paragraph" w:customStyle="1" w:styleId="afffb">
    <w:name w:val="标准书眉一"/>
    <w:qFormat/>
    <w:rsid w:val="005D3F52"/>
    <w:pPr>
      <w:jc w:val="both"/>
    </w:pPr>
  </w:style>
  <w:style w:type="paragraph" w:customStyle="1" w:styleId="afffc">
    <w:name w:val="标准书眉_奇数页"/>
    <w:next w:val="afc"/>
    <w:qFormat/>
    <w:rsid w:val="005D3F52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d">
    <w:name w:val="标准称谓"/>
    <w:next w:val="afc"/>
    <w:qFormat/>
    <w:rsid w:val="005D3F52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e">
    <w:name w:val="标准书眉_偶数页"/>
    <w:basedOn w:val="afffc"/>
    <w:next w:val="afc"/>
    <w:qFormat/>
    <w:rsid w:val="005D3F52"/>
    <w:pPr>
      <w:jc w:val="left"/>
    </w:pPr>
  </w:style>
  <w:style w:type="paragraph" w:customStyle="1" w:styleId="a5">
    <w:name w:val="列项·"/>
    <w:qFormat/>
    <w:rsid w:val="005D3F52"/>
    <w:pPr>
      <w:numPr>
        <w:numId w:val="6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">
    <w:name w:val="封面标准名称"/>
    <w:qFormat/>
    <w:rsid w:val="005D3F52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d">
    <w:name w:val="附录三级条标题"/>
    <w:basedOn w:val="ac"/>
    <w:next w:val="afff2"/>
    <w:qFormat/>
    <w:rsid w:val="005D3F52"/>
    <w:pPr>
      <w:numPr>
        <w:ilvl w:val="4"/>
      </w:numPr>
      <w:outlineLvl w:val="4"/>
    </w:pPr>
  </w:style>
  <w:style w:type="paragraph" w:customStyle="1" w:styleId="a6">
    <w:name w:val="示例"/>
    <w:next w:val="afff2"/>
    <w:qFormat/>
    <w:rsid w:val="005D3F52"/>
    <w:pPr>
      <w:numPr>
        <w:numId w:val="7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0">
    <w:name w:val="数字编号列项（二级）"/>
    <w:qFormat/>
    <w:rsid w:val="005D3F52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1">
    <w:name w:val="标准书脚_奇数页"/>
    <w:qFormat/>
    <w:rsid w:val="005D3F52"/>
    <w:pPr>
      <w:spacing w:before="120"/>
      <w:jc w:val="right"/>
    </w:pPr>
    <w:rPr>
      <w:sz w:val="18"/>
    </w:rPr>
  </w:style>
  <w:style w:type="paragraph" w:customStyle="1" w:styleId="affff2">
    <w:name w:val="图表脚注"/>
    <w:next w:val="afff2"/>
    <w:qFormat/>
    <w:rsid w:val="005D3F52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3">
    <w:name w:val="封面一致性程度标识"/>
    <w:rsid w:val="005D3F52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9">
    <w:name w:val="附录标识"/>
    <w:basedOn w:val="af0"/>
    <w:qFormat/>
    <w:rsid w:val="005D3F52"/>
    <w:pPr>
      <w:numPr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affff4">
    <w:name w:val="封面标准文稿类别"/>
    <w:qFormat/>
    <w:rsid w:val="005D3F52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5">
    <w:name w:val="文献分类号"/>
    <w:qFormat/>
    <w:rsid w:val="005D3F52"/>
    <w:pPr>
      <w:widowControl w:val="0"/>
      <w:textAlignment w:val="center"/>
    </w:pPr>
    <w:rPr>
      <w:rFonts w:eastAsia="黑体"/>
      <w:sz w:val="21"/>
    </w:rPr>
  </w:style>
  <w:style w:type="paragraph" w:customStyle="1" w:styleId="a8">
    <w:name w:val="正文表标题"/>
    <w:next w:val="afff2"/>
    <w:qFormat/>
    <w:rsid w:val="005D3F52"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e">
    <w:name w:val="附录四级条标题"/>
    <w:basedOn w:val="ad"/>
    <w:next w:val="afff2"/>
    <w:qFormat/>
    <w:rsid w:val="005D3F52"/>
    <w:pPr>
      <w:numPr>
        <w:ilvl w:val="5"/>
      </w:numPr>
      <w:outlineLvl w:val="5"/>
    </w:pPr>
  </w:style>
  <w:style w:type="paragraph" w:customStyle="1" w:styleId="a0">
    <w:name w:val="一级无标题条"/>
    <w:basedOn w:val="afc"/>
    <w:qFormat/>
    <w:rsid w:val="005D3F52"/>
    <w:pPr>
      <w:numPr>
        <w:ilvl w:val="2"/>
        <w:numId w:val="1"/>
      </w:numPr>
    </w:pPr>
  </w:style>
  <w:style w:type="paragraph" w:customStyle="1" w:styleId="a4">
    <w:name w:val="五级无标题条"/>
    <w:basedOn w:val="afc"/>
    <w:qFormat/>
    <w:rsid w:val="005D3F52"/>
    <w:pPr>
      <w:numPr>
        <w:ilvl w:val="6"/>
        <w:numId w:val="1"/>
      </w:numPr>
    </w:pPr>
  </w:style>
  <w:style w:type="paragraph" w:customStyle="1" w:styleId="affff6">
    <w:name w:val="附录图标题"/>
    <w:next w:val="afff2"/>
    <w:qFormat/>
    <w:rsid w:val="005D3F52"/>
    <w:pPr>
      <w:jc w:val="center"/>
    </w:pPr>
    <w:rPr>
      <w:rFonts w:ascii="黑体" w:eastAsia="黑体"/>
      <w:sz w:val="21"/>
    </w:rPr>
  </w:style>
  <w:style w:type="paragraph" w:customStyle="1" w:styleId="affff7">
    <w:name w:val="封面正文"/>
    <w:qFormat/>
    <w:rsid w:val="005D3F52"/>
    <w:pPr>
      <w:jc w:val="both"/>
    </w:pPr>
  </w:style>
  <w:style w:type="paragraph" w:customStyle="1" w:styleId="affff8">
    <w:name w:val="标准书脚_偶数页"/>
    <w:qFormat/>
    <w:rsid w:val="005D3F52"/>
    <w:pPr>
      <w:spacing w:before="120"/>
    </w:pPr>
    <w:rPr>
      <w:sz w:val="18"/>
    </w:rPr>
  </w:style>
  <w:style w:type="paragraph" w:customStyle="1" w:styleId="affff9">
    <w:name w:val="目次、索引正文"/>
    <w:qFormat/>
    <w:rsid w:val="005D3F52"/>
    <w:pPr>
      <w:spacing w:line="320" w:lineRule="exact"/>
      <w:jc w:val="both"/>
    </w:pPr>
    <w:rPr>
      <w:rFonts w:ascii="宋体"/>
      <w:sz w:val="21"/>
    </w:rPr>
  </w:style>
  <w:style w:type="paragraph" w:customStyle="1" w:styleId="a2">
    <w:name w:val="三级无标题条"/>
    <w:basedOn w:val="afc"/>
    <w:qFormat/>
    <w:rsid w:val="005D3F52"/>
    <w:pPr>
      <w:numPr>
        <w:ilvl w:val="4"/>
        <w:numId w:val="1"/>
      </w:numPr>
    </w:pPr>
  </w:style>
  <w:style w:type="paragraph" w:customStyle="1" w:styleId="affffa">
    <w:name w:val="条文脚注"/>
    <w:basedOn w:val="aff7"/>
    <w:qFormat/>
    <w:rsid w:val="005D3F52"/>
    <w:pPr>
      <w:ind w:leftChars="200" w:left="780" w:hangingChars="200" w:hanging="360"/>
      <w:jc w:val="both"/>
    </w:pPr>
    <w:rPr>
      <w:rFonts w:ascii="宋体"/>
    </w:rPr>
  </w:style>
  <w:style w:type="paragraph" w:customStyle="1" w:styleId="af">
    <w:name w:val="附录五级条标题"/>
    <w:basedOn w:val="ae"/>
    <w:next w:val="afff2"/>
    <w:qFormat/>
    <w:rsid w:val="005D3F52"/>
    <w:pPr>
      <w:numPr>
        <w:ilvl w:val="6"/>
      </w:numPr>
      <w:outlineLvl w:val="6"/>
    </w:pPr>
  </w:style>
  <w:style w:type="paragraph" w:customStyle="1" w:styleId="affffb">
    <w:name w:val="其他发布部门"/>
    <w:basedOn w:val="affffc"/>
    <w:qFormat/>
    <w:rsid w:val="005D3F52"/>
    <w:pPr>
      <w:spacing w:line="0" w:lineRule="atLeast"/>
    </w:pPr>
    <w:rPr>
      <w:rFonts w:ascii="黑体" w:eastAsia="黑体"/>
      <w:b w:val="0"/>
    </w:rPr>
  </w:style>
  <w:style w:type="paragraph" w:customStyle="1" w:styleId="affffc">
    <w:name w:val="发布部门"/>
    <w:next w:val="afff2"/>
    <w:qFormat/>
    <w:rsid w:val="005D3F52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6">
    <w:name w:val="五级条标题"/>
    <w:basedOn w:val="af5"/>
    <w:next w:val="afff2"/>
    <w:qFormat/>
    <w:rsid w:val="005D3F52"/>
    <w:pPr>
      <w:numPr>
        <w:ilvl w:val="6"/>
      </w:numPr>
      <w:outlineLvl w:val="6"/>
    </w:pPr>
  </w:style>
  <w:style w:type="paragraph" w:customStyle="1" w:styleId="affffd">
    <w:name w:val="目次、标准名称标题"/>
    <w:basedOn w:val="af0"/>
    <w:next w:val="afff2"/>
    <w:qFormat/>
    <w:rsid w:val="005D3F52"/>
    <w:pPr>
      <w:numPr>
        <w:numId w:val="0"/>
      </w:numPr>
      <w:spacing w:line="460" w:lineRule="exact"/>
    </w:pPr>
  </w:style>
  <w:style w:type="paragraph" w:customStyle="1" w:styleId="affffe">
    <w:name w:val="其他标准称谓"/>
    <w:qFormat/>
    <w:rsid w:val="005D3F52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">
    <w:name w:val="参考文献、索引标题"/>
    <w:basedOn w:val="af0"/>
    <w:next w:val="afc"/>
    <w:qFormat/>
    <w:rsid w:val="005D3F52"/>
    <w:pPr>
      <w:numPr>
        <w:numId w:val="0"/>
      </w:numPr>
      <w:spacing w:after="200"/>
    </w:pPr>
    <w:rPr>
      <w:sz w:val="21"/>
    </w:rPr>
  </w:style>
  <w:style w:type="paragraph" w:customStyle="1" w:styleId="a">
    <w:name w:val="注×："/>
    <w:rsid w:val="005D3F52"/>
    <w:pPr>
      <w:widowControl w:val="0"/>
      <w:numPr>
        <w:numId w:val="9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1">
    <w:name w:val="二级无标题条"/>
    <w:basedOn w:val="afc"/>
    <w:qFormat/>
    <w:rsid w:val="005D3F52"/>
    <w:pPr>
      <w:numPr>
        <w:ilvl w:val="3"/>
        <w:numId w:val="1"/>
      </w:numPr>
    </w:pPr>
  </w:style>
  <w:style w:type="paragraph" w:customStyle="1" w:styleId="a7">
    <w:name w:val="正文图标题"/>
    <w:next w:val="afff2"/>
    <w:qFormat/>
    <w:rsid w:val="005D3F52"/>
    <w:pPr>
      <w:numPr>
        <w:numId w:val="10"/>
      </w:numPr>
      <w:jc w:val="center"/>
    </w:pPr>
    <w:rPr>
      <w:rFonts w:ascii="黑体" w:eastAsia="黑体"/>
      <w:sz w:val="21"/>
    </w:rPr>
  </w:style>
  <w:style w:type="paragraph" w:customStyle="1" w:styleId="afffff0">
    <w:name w:val="封面标准代替信息"/>
    <w:basedOn w:val="21"/>
    <w:qFormat/>
    <w:rsid w:val="005D3F52"/>
    <w:pPr>
      <w:spacing w:before="57"/>
    </w:pPr>
    <w:rPr>
      <w:rFonts w:ascii="宋体"/>
      <w:sz w:val="21"/>
    </w:rPr>
  </w:style>
  <w:style w:type="character" w:customStyle="1" w:styleId="Char3">
    <w:name w:val="批注框文本 Char"/>
    <w:link w:val="aff4"/>
    <w:uiPriority w:val="99"/>
    <w:semiHidden/>
    <w:rsid w:val="005D3F52"/>
    <w:rPr>
      <w:kern w:val="2"/>
      <w:sz w:val="18"/>
      <w:szCs w:val="18"/>
    </w:rPr>
  </w:style>
  <w:style w:type="character" w:customStyle="1" w:styleId="Char1">
    <w:name w:val="纯文本 Char"/>
    <w:link w:val="aff2"/>
    <w:qFormat/>
    <w:rsid w:val="005D3F52"/>
    <w:rPr>
      <w:rFonts w:ascii="宋体" w:hAnsi="Courier New"/>
      <w:kern w:val="2"/>
      <w:sz w:val="21"/>
    </w:rPr>
  </w:style>
  <w:style w:type="paragraph" w:customStyle="1" w:styleId="12">
    <w:name w:val="修订1"/>
    <w:hidden/>
    <w:uiPriority w:val="99"/>
    <w:semiHidden/>
    <w:qFormat/>
    <w:rsid w:val="005D3F52"/>
    <w:rPr>
      <w:kern w:val="2"/>
      <w:sz w:val="21"/>
      <w:szCs w:val="24"/>
    </w:rPr>
  </w:style>
  <w:style w:type="paragraph" w:customStyle="1" w:styleId="13">
    <w:name w:val="列出段落1"/>
    <w:basedOn w:val="afc"/>
    <w:uiPriority w:val="34"/>
    <w:qFormat/>
    <w:rsid w:val="005D3F5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文字 Char"/>
    <w:basedOn w:val="afd"/>
    <w:link w:val="aff1"/>
    <w:uiPriority w:val="99"/>
    <w:semiHidden/>
    <w:qFormat/>
    <w:rsid w:val="005D3F52"/>
    <w:rPr>
      <w:kern w:val="2"/>
      <w:sz w:val="21"/>
      <w:szCs w:val="24"/>
    </w:rPr>
  </w:style>
  <w:style w:type="character" w:customStyle="1" w:styleId="Char">
    <w:name w:val="批注主题 Char"/>
    <w:basedOn w:val="Char0"/>
    <w:link w:val="aff0"/>
    <w:uiPriority w:val="99"/>
    <w:semiHidden/>
    <w:rsid w:val="005D3F52"/>
    <w:rPr>
      <w:b/>
      <w:bCs/>
      <w:kern w:val="2"/>
      <w:sz w:val="21"/>
      <w:szCs w:val="24"/>
    </w:rPr>
  </w:style>
  <w:style w:type="character" w:customStyle="1" w:styleId="Char2">
    <w:name w:val="日期 Char"/>
    <w:basedOn w:val="afd"/>
    <w:link w:val="aff3"/>
    <w:uiPriority w:val="99"/>
    <w:semiHidden/>
    <w:qFormat/>
    <w:rsid w:val="005D3F52"/>
    <w:rPr>
      <w:kern w:val="2"/>
      <w:sz w:val="21"/>
      <w:szCs w:val="24"/>
    </w:rPr>
  </w:style>
  <w:style w:type="paragraph" w:styleId="afffff1">
    <w:name w:val="List Paragraph"/>
    <w:basedOn w:val="afc"/>
    <w:uiPriority w:val="99"/>
    <w:unhideWhenUsed/>
    <w:rsid w:val="005D3F52"/>
    <w:pPr>
      <w:ind w:firstLineChars="200" w:firstLine="420"/>
    </w:pPr>
  </w:style>
  <w:style w:type="character" w:customStyle="1" w:styleId="Char6">
    <w:name w:val="段 Char"/>
    <w:link w:val="afff2"/>
    <w:qFormat/>
    <w:rsid w:val="005D3F52"/>
    <w:rPr>
      <w:rFonts w:ascii="宋体"/>
      <w:sz w:val="21"/>
    </w:rPr>
  </w:style>
  <w:style w:type="character" w:styleId="afffff2">
    <w:name w:val="Placeholder Text"/>
    <w:basedOn w:val="afd"/>
    <w:uiPriority w:val="99"/>
    <w:unhideWhenUsed/>
    <w:qFormat/>
    <w:rsid w:val="005D3F52"/>
    <w:rPr>
      <w:color w:val="808080"/>
    </w:rPr>
  </w:style>
  <w:style w:type="paragraph" w:customStyle="1" w:styleId="af9">
    <w:name w:val="列项——（一级）"/>
    <w:qFormat/>
    <w:rsid w:val="00E40A37"/>
    <w:pPr>
      <w:widowControl w:val="0"/>
      <w:numPr>
        <w:numId w:val="14"/>
      </w:numPr>
      <w:jc w:val="both"/>
    </w:pPr>
    <w:rPr>
      <w:rFonts w:ascii="宋体"/>
      <w:sz w:val="21"/>
    </w:rPr>
  </w:style>
  <w:style w:type="paragraph" w:customStyle="1" w:styleId="afa">
    <w:name w:val="列项●（二级）"/>
    <w:qFormat/>
    <w:rsid w:val="00E40A37"/>
    <w:pPr>
      <w:numPr>
        <w:ilvl w:val="1"/>
        <w:numId w:val="1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b">
    <w:name w:val="列项◆（三级）"/>
    <w:basedOn w:val="afc"/>
    <w:rsid w:val="00E40A37"/>
    <w:pPr>
      <w:numPr>
        <w:ilvl w:val="2"/>
        <w:numId w:val="14"/>
      </w:numPr>
    </w:pPr>
    <w:rPr>
      <w:rFonts w:ascii="宋体"/>
      <w:szCs w:val="21"/>
    </w:rPr>
  </w:style>
  <w:style w:type="paragraph" w:customStyle="1" w:styleId="afffff3">
    <w:name w:val="二级无"/>
    <w:basedOn w:val="af3"/>
    <w:rsid w:val="00E40A37"/>
    <w:pPr>
      <w:numPr>
        <w:ilvl w:val="0"/>
        <w:numId w:val="0"/>
      </w:numPr>
      <w:tabs>
        <w:tab w:val="num" w:pos="360"/>
      </w:tabs>
      <w:ind w:left="851"/>
      <w:jc w:val="left"/>
    </w:pPr>
    <w:rPr>
      <w:rFonts w:ascii="宋体" w:eastAsia="宋体"/>
      <w:szCs w:val="21"/>
    </w:rPr>
  </w:style>
  <w:style w:type="paragraph" w:styleId="afffff4">
    <w:name w:val="Revision"/>
    <w:hidden/>
    <w:uiPriority w:val="99"/>
    <w:semiHidden/>
    <w:rsid w:val="0031514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 w:qFormat="1"/>
    <w:lsdException w:name="annotation text" w:qFormat="1"/>
    <w:lsdException w:name="footer" w:qFormat="1"/>
    <w:lsdException w:name="caption" w:uiPriority="35" w:qFormat="1"/>
    <w:lsdException w:name="footnote reference" w:uiPriority="0"/>
    <w:lsdException w:name="annotation reference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Acronym" w:uiPriority="0" w:qFormat="1"/>
    <w:lsdException w:name="HTML Address" w:uiPriority="0" w:qFormat="1"/>
    <w:lsdException w:name="HTML Cite" w:uiPriority="0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/>
    <w:lsdException w:name="HTML Sample" w:uiPriority="0" w:qFormat="1"/>
    <w:lsdException w:name="HTML Typewriter" w:uiPriority="0" w:qFormat="1"/>
    <w:lsdException w:name="HTML Variable" w:uiPriority="0"/>
    <w:lsdException w:name="Balloon Text" w:qFormat="1"/>
    <w:lsdException w:name="Table Grid" w:uiPriority="0"/>
    <w:lsdException w:name="Placeholder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c">
    <w:name w:val="Normal"/>
    <w:qFormat/>
    <w:rsid w:val="002344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c"/>
    <w:next w:val="afc"/>
    <w:qFormat/>
    <w:rsid w:val="005D3F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c"/>
    <w:next w:val="afc"/>
    <w:qFormat/>
    <w:rsid w:val="005D3F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c"/>
    <w:next w:val="afc"/>
    <w:qFormat/>
    <w:rsid w:val="005D3F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c"/>
    <w:next w:val="afc"/>
    <w:qFormat/>
    <w:rsid w:val="005D3F5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c"/>
    <w:next w:val="afc"/>
    <w:qFormat/>
    <w:rsid w:val="005D3F5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c"/>
    <w:next w:val="afc"/>
    <w:qFormat/>
    <w:rsid w:val="005D3F5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c"/>
    <w:next w:val="afc"/>
    <w:qFormat/>
    <w:rsid w:val="005D3F5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c"/>
    <w:next w:val="afc"/>
    <w:qFormat/>
    <w:rsid w:val="005D3F5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c"/>
    <w:next w:val="afc"/>
    <w:qFormat/>
    <w:rsid w:val="005D3F5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d">
    <w:name w:val="Default Paragraph Font"/>
    <w:uiPriority w:val="1"/>
    <w:semiHidden/>
    <w:unhideWhenUsed/>
  </w:style>
  <w:style w:type="table" w:default="1" w:styleId="af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">
    <w:name w:val="No List"/>
    <w:uiPriority w:val="99"/>
    <w:semiHidden/>
    <w:unhideWhenUsed/>
  </w:style>
  <w:style w:type="paragraph" w:styleId="aff0">
    <w:name w:val="annotation subject"/>
    <w:basedOn w:val="aff1"/>
    <w:next w:val="aff1"/>
    <w:link w:val="Char"/>
    <w:uiPriority w:val="99"/>
    <w:semiHidden/>
    <w:unhideWhenUsed/>
    <w:rsid w:val="005D3F52"/>
    <w:rPr>
      <w:b/>
      <w:bCs/>
    </w:rPr>
  </w:style>
  <w:style w:type="paragraph" w:styleId="aff1">
    <w:name w:val="annotation text"/>
    <w:basedOn w:val="afc"/>
    <w:link w:val="Char0"/>
    <w:uiPriority w:val="99"/>
    <w:semiHidden/>
    <w:unhideWhenUsed/>
    <w:qFormat/>
    <w:rsid w:val="005D3F52"/>
    <w:pPr>
      <w:jc w:val="left"/>
    </w:pPr>
  </w:style>
  <w:style w:type="paragraph" w:styleId="70">
    <w:name w:val="toc 7"/>
    <w:basedOn w:val="60"/>
    <w:next w:val="afc"/>
    <w:qFormat/>
    <w:rsid w:val="005D3F52"/>
  </w:style>
  <w:style w:type="paragraph" w:styleId="60">
    <w:name w:val="toc 6"/>
    <w:basedOn w:val="50"/>
    <w:next w:val="afc"/>
    <w:qFormat/>
    <w:rsid w:val="005D3F52"/>
  </w:style>
  <w:style w:type="paragraph" w:styleId="50">
    <w:name w:val="toc 5"/>
    <w:basedOn w:val="40"/>
    <w:next w:val="afc"/>
    <w:qFormat/>
    <w:rsid w:val="005D3F52"/>
  </w:style>
  <w:style w:type="paragraph" w:styleId="40">
    <w:name w:val="toc 4"/>
    <w:basedOn w:val="30"/>
    <w:next w:val="afc"/>
    <w:qFormat/>
    <w:rsid w:val="005D3F52"/>
  </w:style>
  <w:style w:type="paragraph" w:styleId="30">
    <w:name w:val="toc 3"/>
    <w:basedOn w:val="20"/>
    <w:next w:val="afc"/>
    <w:qFormat/>
    <w:rsid w:val="005D3F52"/>
  </w:style>
  <w:style w:type="paragraph" w:styleId="20">
    <w:name w:val="toc 2"/>
    <w:basedOn w:val="10"/>
    <w:next w:val="afc"/>
    <w:qFormat/>
    <w:rsid w:val="005D3F52"/>
  </w:style>
  <w:style w:type="paragraph" w:styleId="10">
    <w:name w:val="toc 1"/>
    <w:next w:val="afc"/>
    <w:qFormat/>
    <w:rsid w:val="005D3F52"/>
    <w:pPr>
      <w:jc w:val="both"/>
    </w:pPr>
    <w:rPr>
      <w:rFonts w:ascii="宋体"/>
      <w:sz w:val="21"/>
    </w:rPr>
  </w:style>
  <w:style w:type="paragraph" w:styleId="HTML">
    <w:name w:val="HTML Address"/>
    <w:basedOn w:val="afc"/>
    <w:qFormat/>
    <w:rsid w:val="005D3F52"/>
    <w:rPr>
      <w:i/>
      <w:iCs/>
    </w:rPr>
  </w:style>
  <w:style w:type="paragraph" w:styleId="aff2">
    <w:name w:val="Plain Text"/>
    <w:basedOn w:val="afc"/>
    <w:link w:val="Char1"/>
    <w:qFormat/>
    <w:rsid w:val="005D3F52"/>
    <w:rPr>
      <w:rFonts w:ascii="宋体" w:hAnsi="Courier New"/>
      <w:szCs w:val="20"/>
    </w:rPr>
  </w:style>
  <w:style w:type="paragraph" w:styleId="80">
    <w:name w:val="toc 8"/>
    <w:basedOn w:val="70"/>
    <w:next w:val="afc"/>
    <w:qFormat/>
    <w:rsid w:val="005D3F52"/>
  </w:style>
  <w:style w:type="paragraph" w:styleId="aff3">
    <w:name w:val="Date"/>
    <w:basedOn w:val="afc"/>
    <w:next w:val="afc"/>
    <w:link w:val="Char2"/>
    <w:uiPriority w:val="99"/>
    <w:semiHidden/>
    <w:unhideWhenUsed/>
    <w:qFormat/>
    <w:rsid w:val="005D3F52"/>
    <w:pPr>
      <w:ind w:leftChars="2500" w:left="100"/>
    </w:pPr>
  </w:style>
  <w:style w:type="paragraph" w:styleId="aff4">
    <w:name w:val="Balloon Text"/>
    <w:basedOn w:val="afc"/>
    <w:link w:val="Char3"/>
    <w:uiPriority w:val="99"/>
    <w:semiHidden/>
    <w:unhideWhenUsed/>
    <w:qFormat/>
    <w:rsid w:val="005D3F52"/>
    <w:rPr>
      <w:sz w:val="18"/>
      <w:szCs w:val="18"/>
    </w:rPr>
  </w:style>
  <w:style w:type="paragraph" w:styleId="aff5">
    <w:name w:val="footer"/>
    <w:basedOn w:val="afc"/>
    <w:link w:val="Char4"/>
    <w:uiPriority w:val="99"/>
    <w:qFormat/>
    <w:rsid w:val="005D3F52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6">
    <w:name w:val="header"/>
    <w:basedOn w:val="afc"/>
    <w:link w:val="Char5"/>
    <w:uiPriority w:val="99"/>
    <w:rsid w:val="005D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7">
    <w:name w:val="footnote text"/>
    <w:basedOn w:val="afc"/>
    <w:qFormat/>
    <w:rsid w:val="005D3F52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c"/>
    <w:qFormat/>
    <w:rsid w:val="005D3F52"/>
  </w:style>
  <w:style w:type="paragraph" w:styleId="HTML0">
    <w:name w:val="HTML Preformatted"/>
    <w:basedOn w:val="afc"/>
    <w:rsid w:val="005D3F52"/>
    <w:rPr>
      <w:rFonts w:ascii="Courier New" w:hAnsi="Courier New" w:cs="Courier New"/>
      <w:sz w:val="20"/>
      <w:szCs w:val="20"/>
    </w:rPr>
  </w:style>
  <w:style w:type="paragraph" w:styleId="aff8">
    <w:name w:val="Normal (Web)"/>
    <w:basedOn w:val="afc"/>
    <w:qFormat/>
    <w:rsid w:val="005D3F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9">
    <w:name w:val="Title"/>
    <w:basedOn w:val="afc"/>
    <w:qFormat/>
    <w:rsid w:val="005D3F52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fa">
    <w:name w:val="page number"/>
    <w:qFormat/>
    <w:rsid w:val="005D3F52"/>
    <w:rPr>
      <w:rFonts w:ascii="Times New Roman" w:eastAsia="宋体" w:hAnsi="Times New Roman"/>
      <w:sz w:val="18"/>
    </w:rPr>
  </w:style>
  <w:style w:type="character" w:styleId="HTML1">
    <w:name w:val="HTML Definition"/>
    <w:qFormat/>
    <w:rsid w:val="005D3F52"/>
    <w:rPr>
      <w:i/>
      <w:iCs/>
    </w:rPr>
  </w:style>
  <w:style w:type="character" w:styleId="HTML2">
    <w:name w:val="HTML Typewriter"/>
    <w:qFormat/>
    <w:rsid w:val="005D3F52"/>
    <w:rPr>
      <w:rFonts w:ascii="Courier New" w:hAnsi="Courier New"/>
      <w:sz w:val="20"/>
      <w:szCs w:val="20"/>
    </w:rPr>
  </w:style>
  <w:style w:type="character" w:styleId="HTML3">
    <w:name w:val="HTML Acronym"/>
    <w:basedOn w:val="afd"/>
    <w:qFormat/>
    <w:rsid w:val="005D3F52"/>
  </w:style>
  <w:style w:type="character" w:styleId="HTML4">
    <w:name w:val="HTML Variable"/>
    <w:rsid w:val="005D3F52"/>
    <w:rPr>
      <w:i/>
      <w:iCs/>
    </w:rPr>
  </w:style>
  <w:style w:type="character" w:styleId="affb">
    <w:name w:val="Hyperlink"/>
    <w:qFormat/>
    <w:rsid w:val="005D3F52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sid w:val="005D3F52"/>
    <w:rPr>
      <w:rFonts w:ascii="Courier New" w:hAnsi="Courier New"/>
      <w:sz w:val="20"/>
      <w:szCs w:val="20"/>
    </w:rPr>
  </w:style>
  <w:style w:type="character" w:styleId="affc">
    <w:name w:val="annotation reference"/>
    <w:basedOn w:val="afd"/>
    <w:uiPriority w:val="99"/>
    <w:semiHidden/>
    <w:unhideWhenUsed/>
    <w:qFormat/>
    <w:rsid w:val="005D3F52"/>
    <w:rPr>
      <w:sz w:val="21"/>
      <w:szCs w:val="21"/>
    </w:rPr>
  </w:style>
  <w:style w:type="character" w:styleId="HTML6">
    <w:name w:val="HTML Cite"/>
    <w:rsid w:val="005D3F52"/>
    <w:rPr>
      <w:i/>
      <w:iCs/>
    </w:rPr>
  </w:style>
  <w:style w:type="character" w:styleId="affd">
    <w:name w:val="footnote reference"/>
    <w:rsid w:val="005D3F52"/>
    <w:rPr>
      <w:vertAlign w:val="superscript"/>
    </w:rPr>
  </w:style>
  <w:style w:type="character" w:styleId="HTML7">
    <w:name w:val="HTML Keyboard"/>
    <w:qFormat/>
    <w:rsid w:val="005D3F52"/>
    <w:rPr>
      <w:rFonts w:ascii="Courier New" w:hAnsi="Courier New"/>
      <w:sz w:val="20"/>
      <w:szCs w:val="20"/>
    </w:rPr>
  </w:style>
  <w:style w:type="character" w:styleId="HTML8">
    <w:name w:val="HTML Sample"/>
    <w:qFormat/>
    <w:rsid w:val="005D3F52"/>
    <w:rPr>
      <w:rFonts w:ascii="Courier New" w:hAnsi="Courier New"/>
    </w:rPr>
  </w:style>
  <w:style w:type="table" w:styleId="affe">
    <w:name w:val="Table Grid"/>
    <w:basedOn w:val="afe"/>
    <w:rsid w:val="005D3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个人答复风格"/>
    <w:qFormat/>
    <w:rsid w:val="005D3F52"/>
    <w:rPr>
      <w:rFonts w:ascii="Arial" w:eastAsia="宋体" w:hAnsi="Arial" w:cs="Arial"/>
      <w:color w:val="auto"/>
      <w:sz w:val="20"/>
    </w:rPr>
  </w:style>
  <w:style w:type="character" w:customStyle="1" w:styleId="afff0">
    <w:name w:val="发布"/>
    <w:qFormat/>
    <w:rsid w:val="005D3F52"/>
    <w:rPr>
      <w:rFonts w:ascii="黑体" w:eastAsia="黑体"/>
      <w:spacing w:val="22"/>
      <w:w w:val="100"/>
      <w:position w:val="3"/>
      <w:sz w:val="28"/>
    </w:rPr>
  </w:style>
  <w:style w:type="character" w:customStyle="1" w:styleId="afff1">
    <w:name w:val="个人撰写风格"/>
    <w:qFormat/>
    <w:rsid w:val="005D3F52"/>
    <w:rPr>
      <w:rFonts w:ascii="Arial" w:eastAsia="宋体" w:hAnsi="Arial" w:cs="Arial"/>
      <w:color w:val="auto"/>
      <w:sz w:val="20"/>
    </w:rPr>
  </w:style>
  <w:style w:type="character" w:customStyle="1" w:styleId="style11">
    <w:name w:val="style11"/>
    <w:qFormat/>
    <w:rsid w:val="005D3F52"/>
    <w:rPr>
      <w:sz w:val="27"/>
      <w:szCs w:val="27"/>
    </w:rPr>
  </w:style>
  <w:style w:type="character" w:customStyle="1" w:styleId="Char4">
    <w:name w:val="页脚 Char"/>
    <w:link w:val="aff5"/>
    <w:uiPriority w:val="99"/>
    <w:qFormat/>
    <w:rsid w:val="005D3F52"/>
    <w:rPr>
      <w:kern w:val="2"/>
      <w:sz w:val="18"/>
      <w:szCs w:val="18"/>
    </w:rPr>
  </w:style>
  <w:style w:type="character" w:customStyle="1" w:styleId="Char5">
    <w:name w:val="页眉 Char"/>
    <w:link w:val="aff6"/>
    <w:uiPriority w:val="99"/>
    <w:qFormat/>
    <w:rsid w:val="005D3F52"/>
    <w:rPr>
      <w:kern w:val="2"/>
      <w:sz w:val="18"/>
      <w:szCs w:val="18"/>
    </w:rPr>
  </w:style>
  <w:style w:type="paragraph" w:customStyle="1" w:styleId="a3">
    <w:name w:val="四级无标题条"/>
    <w:basedOn w:val="afc"/>
    <w:qFormat/>
    <w:rsid w:val="005D3F52"/>
    <w:pPr>
      <w:numPr>
        <w:ilvl w:val="5"/>
        <w:numId w:val="1"/>
      </w:numPr>
    </w:pPr>
  </w:style>
  <w:style w:type="paragraph" w:customStyle="1" w:styleId="af7">
    <w:name w:val="注："/>
    <w:next w:val="afff2"/>
    <w:qFormat/>
    <w:rsid w:val="005D3F52"/>
    <w:pPr>
      <w:widowControl w:val="0"/>
      <w:numPr>
        <w:numId w:val="2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2">
    <w:name w:val="段"/>
    <w:link w:val="Char6"/>
    <w:qFormat/>
    <w:rsid w:val="005D3F52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3">
    <w:name w:val="封面标准英文名称"/>
    <w:qFormat/>
    <w:rsid w:val="005D3F52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4">
    <w:name w:val="实施日期"/>
    <w:basedOn w:val="afff5"/>
    <w:rsid w:val="005D3F52"/>
    <w:pPr>
      <w:jc w:val="right"/>
    </w:pPr>
  </w:style>
  <w:style w:type="paragraph" w:customStyle="1" w:styleId="afff5">
    <w:name w:val="发布日期"/>
    <w:qFormat/>
    <w:rsid w:val="005D3F52"/>
    <w:rPr>
      <w:rFonts w:eastAsia="黑体"/>
      <w:sz w:val="28"/>
    </w:rPr>
  </w:style>
  <w:style w:type="paragraph" w:customStyle="1" w:styleId="ac">
    <w:name w:val="附录二级条标题"/>
    <w:basedOn w:val="ab"/>
    <w:next w:val="afff2"/>
    <w:qFormat/>
    <w:rsid w:val="005D3F52"/>
    <w:pPr>
      <w:numPr>
        <w:ilvl w:val="3"/>
      </w:numPr>
      <w:outlineLvl w:val="3"/>
    </w:pPr>
  </w:style>
  <w:style w:type="paragraph" w:customStyle="1" w:styleId="ab">
    <w:name w:val="附录一级条标题"/>
    <w:basedOn w:val="aa"/>
    <w:next w:val="afff2"/>
    <w:qFormat/>
    <w:rsid w:val="005D3F52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a">
    <w:name w:val="附录章标题"/>
    <w:next w:val="afff2"/>
    <w:qFormat/>
    <w:rsid w:val="005D3F52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6">
    <w:name w:val="字母编号列项（一级）"/>
    <w:qFormat/>
    <w:rsid w:val="005D3F52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4">
    <w:name w:val="三级条标题"/>
    <w:basedOn w:val="af3"/>
    <w:next w:val="afff2"/>
    <w:qFormat/>
    <w:rsid w:val="005D3F52"/>
    <w:pPr>
      <w:numPr>
        <w:ilvl w:val="4"/>
      </w:numPr>
      <w:outlineLvl w:val="4"/>
    </w:pPr>
  </w:style>
  <w:style w:type="paragraph" w:customStyle="1" w:styleId="af3">
    <w:name w:val="二级条标题"/>
    <w:basedOn w:val="af2"/>
    <w:next w:val="afff2"/>
    <w:qFormat/>
    <w:rsid w:val="005D3F52"/>
    <w:pPr>
      <w:numPr>
        <w:ilvl w:val="3"/>
      </w:numPr>
      <w:outlineLvl w:val="3"/>
    </w:pPr>
  </w:style>
  <w:style w:type="paragraph" w:customStyle="1" w:styleId="af2">
    <w:name w:val="一级条标题"/>
    <w:basedOn w:val="af1"/>
    <w:next w:val="afff2"/>
    <w:qFormat/>
    <w:rsid w:val="005D3F52"/>
    <w:pPr>
      <w:numPr>
        <w:ilvl w:val="2"/>
      </w:numPr>
      <w:spacing w:beforeLines="0" w:afterLines="0"/>
      <w:outlineLvl w:val="2"/>
    </w:pPr>
  </w:style>
  <w:style w:type="paragraph" w:customStyle="1" w:styleId="af1">
    <w:name w:val="章标题"/>
    <w:next w:val="afff2"/>
    <w:qFormat/>
    <w:rsid w:val="005D3F52"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7">
    <w:name w:val="标准标志"/>
    <w:next w:val="afc"/>
    <w:qFormat/>
    <w:rsid w:val="005D3F52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21">
    <w:name w:val="封面标准号2"/>
    <w:basedOn w:val="11"/>
    <w:qFormat/>
    <w:rsid w:val="005D3F52"/>
    <w:pPr>
      <w:adjustRightInd w:val="0"/>
      <w:spacing w:before="357" w:line="280" w:lineRule="exact"/>
    </w:pPr>
  </w:style>
  <w:style w:type="paragraph" w:customStyle="1" w:styleId="11">
    <w:name w:val="封面标准号1"/>
    <w:qFormat/>
    <w:rsid w:val="005D3F5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8">
    <w:name w:val="封面标准文稿编辑信息"/>
    <w:qFormat/>
    <w:rsid w:val="005D3F52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列项——"/>
    <w:qFormat/>
    <w:rsid w:val="005D3F52"/>
    <w:pPr>
      <w:widowControl w:val="0"/>
      <w:numPr>
        <w:numId w:val="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0">
    <w:name w:val="前言、引言标题"/>
    <w:next w:val="afc"/>
    <w:qFormat/>
    <w:rsid w:val="005D3F52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9">
    <w:name w:val="附录表标题"/>
    <w:next w:val="afff2"/>
    <w:qFormat/>
    <w:rsid w:val="005D3F52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a">
    <w:name w:val="无标题条"/>
    <w:next w:val="afff2"/>
    <w:qFormat/>
    <w:rsid w:val="005D3F52"/>
    <w:pPr>
      <w:jc w:val="both"/>
    </w:pPr>
    <w:rPr>
      <w:sz w:val="21"/>
    </w:rPr>
  </w:style>
  <w:style w:type="paragraph" w:customStyle="1" w:styleId="af5">
    <w:name w:val="四级条标题"/>
    <w:basedOn w:val="af4"/>
    <w:next w:val="afff2"/>
    <w:qFormat/>
    <w:rsid w:val="005D3F52"/>
    <w:pPr>
      <w:numPr>
        <w:ilvl w:val="5"/>
      </w:numPr>
      <w:outlineLvl w:val="5"/>
    </w:pPr>
  </w:style>
  <w:style w:type="paragraph" w:customStyle="1" w:styleId="afffb">
    <w:name w:val="标准书眉一"/>
    <w:qFormat/>
    <w:rsid w:val="005D3F52"/>
    <w:pPr>
      <w:jc w:val="both"/>
    </w:pPr>
  </w:style>
  <w:style w:type="paragraph" w:customStyle="1" w:styleId="afffc">
    <w:name w:val="标准书眉_奇数页"/>
    <w:next w:val="afc"/>
    <w:qFormat/>
    <w:rsid w:val="005D3F52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d">
    <w:name w:val="标准称谓"/>
    <w:next w:val="afc"/>
    <w:qFormat/>
    <w:rsid w:val="005D3F52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e">
    <w:name w:val="标准书眉_偶数页"/>
    <w:basedOn w:val="afffc"/>
    <w:next w:val="afc"/>
    <w:qFormat/>
    <w:rsid w:val="005D3F52"/>
    <w:pPr>
      <w:jc w:val="left"/>
    </w:pPr>
  </w:style>
  <w:style w:type="paragraph" w:customStyle="1" w:styleId="a5">
    <w:name w:val="列项·"/>
    <w:qFormat/>
    <w:rsid w:val="005D3F52"/>
    <w:pPr>
      <w:numPr>
        <w:numId w:val="6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">
    <w:name w:val="封面标准名称"/>
    <w:qFormat/>
    <w:rsid w:val="005D3F52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d">
    <w:name w:val="附录三级条标题"/>
    <w:basedOn w:val="ac"/>
    <w:next w:val="afff2"/>
    <w:qFormat/>
    <w:rsid w:val="005D3F52"/>
    <w:pPr>
      <w:numPr>
        <w:ilvl w:val="4"/>
      </w:numPr>
      <w:outlineLvl w:val="4"/>
    </w:pPr>
  </w:style>
  <w:style w:type="paragraph" w:customStyle="1" w:styleId="a6">
    <w:name w:val="示例"/>
    <w:next w:val="afff2"/>
    <w:qFormat/>
    <w:rsid w:val="005D3F52"/>
    <w:pPr>
      <w:numPr>
        <w:numId w:val="7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0">
    <w:name w:val="数字编号列项（二级）"/>
    <w:qFormat/>
    <w:rsid w:val="005D3F52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1">
    <w:name w:val="标准书脚_奇数页"/>
    <w:qFormat/>
    <w:rsid w:val="005D3F52"/>
    <w:pPr>
      <w:spacing w:before="120"/>
      <w:jc w:val="right"/>
    </w:pPr>
    <w:rPr>
      <w:sz w:val="18"/>
    </w:rPr>
  </w:style>
  <w:style w:type="paragraph" w:customStyle="1" w:styleId="affff2">
    <w:name w:val="图表脚注"/>
    <w:next w:val="afff2"/>
    <w:qFormat/>
    <w:rsid w:val="005D3F52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3">
    <w:name w:val="封面一致性程度标识"/>
    <w:rsid w:val="005D3F52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9">
    <w:name w:val="附录标识"/>
    <w:basedOn w:val="af0"/>
    <w:qFormat/>
    <w:rsid w:val="005D3F52"/>
    <w:pPr>
      <w:numPr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affff4">
    <w:name w:val="封面标准文稿类别"/>
    <w:qFormat/>
    <w:rsid w:val="005D3F52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5">
    <w:name w:val="文献分类号"/>
    <w:qFormat/>
    <w:rsid w:val="005D3F52"/>
    <w:pPr>
      <w:widowControl w:val="0"/>
      <w:textAlignment w:val="center"/>
    </w:pPr>
    <w:rPr>
      <w:rFonts w:eastAsia="黑体"/>
      <w:sz w:val="21"/>
    </w:rPr>
  </w:style>
  <w:style w:type="paragraph" w:customStyle="1" w:styleId="a8">
    <w:name w:val="正文表标题"/>
    <w:next w:val="afff2"/>
    <w:qFormat/>
    <w:rsid w:val="005D3F52"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e">
    <w:name w:val="附录四级条标题"/>
    <w:basedOn w:val="ad"/>
    <w:next w:val="afff2"/>
    <w:qFormat/>
    <w:rsid w:val="005D3F52"/>
    <w:pPr>
      <w:numPr>
        <w:ilvl w:val="5"/>
      </w:numPr>
      <w:outlineLvl w:val="5"/>
    </w:pPr>
  </w:style>
  <w:style w:type="paragraph" w:customStyle="1" w:styleId="a0">
    <w:name w:val="一级无标题条"/>
    <w:basedOn w:val="afc"/>
    <w:qFormat/>
    <w:rsid w:val="005D3F52"/>
    <w:pPr>
      <w:numPr>
        <w:ilvl w:val="2"/>
        <w:numId w:val="1"/>
      </w:numPr>
    </w:pPr>
  </w:style>
  <w:style w:type="paragraph" w:customStyle="1" w:styleId="a4">
    <w:name w:val="五级无标题条"/>
    <w:basedOn w:val="afc"/>
    <w:qFormat/>
    <w:rsid w:val="005D3F52"/>
    <w:pPr>
      <w:numPr>
        <w:ilvl w:val="6"/>
        <w:numId w:val="1"/>
      </w:numPr>
    </w:pPr>
  </w:style>
  <w:style w:type="paragraph" w:customStyle="1" w:styleId="affff6">
    <w:name w:val="附录图标题"/>
    <w:next w:val="afff2"/>
    <w:qFormat/>
    <w:rsid w:val="005D3F52"/>
    <w:pPr>
      <w:jc w:val="center"/>
    </w:pPr>
    <w:rPr>
      <w:rFonts w:ascii="黑体" w:eastAsia="黑体"/>
      <w:sz w:val="21"/>
    </w:rPr>
  </w:style>
  <w:style w:type="paragraph" w:customStyle="1" w:styleId="affff7">
    <w:name w:val="封面正文"/>
    <w:qFormat/>
    <w:rsid w:val="005D3F52"/>
    <w:pPr>
      <w:jc w:val="both"/>
    </w:pPr>
  </w:style>
  <w:style w:type="paragraph" w:customStyle="1" w:styleId="affff8">
    <w:name w:val="标准书脚_偶数页"/>
    <w:qFormat/>
    <w:rsid w:val="005D3F52"/>
    <w:pPr>
      <w:spacing w:before="120"/>
    </w:pPr>
    <w:rPr>
      <w:sz w:val="18"/>
    </w:rPr>
  </w:style>
  <w:style w:type="paragraph" w:customStyle="1" w:styleId="affff9">
    <w:name w:val="目次、索引正文"/>
    <w:qFormat/>
    <w:rsid w:val="005D3F52"/>
    <w:pPr>
      <w:spacing w:line="320" w:lineRule="exact"/>
      <w:jc w:val="both"/>
    </w:pPr>
    <w:rPr>
      <w:rFonts w:ascii="宋体"/>
      <w:sz w:val="21"/>
    </w:rPr>
  </w:style>
  <w:style w:type="paragraph" w:customStyle="1" w:styleId="a2">
    <w:name w:val="三级无标题条"/>
    <w:basedOn w:val="afc"/>
    <w:qFormat/>
    <w:rsid w:val="005D3F52"/>
    <w:pPr>
      <w:numPr>
        <w:ilvl w:val="4"/>
        <w:numId w:val="1"/>
      </w:numPr>
    </w:pPr>
  </w:style>
  <w:style w:type="paragraph" w:customStyle="1" w:styleId="affffa">
    <w:name w:val="条文脚注"/>
    <w:basedOn w:val="aff7"/>
    <w:qFormat/>
    <w:rsid w:val="005D3F52"/>
    <w:pPr>
      <w:ind w:leftChars="200" w:left="780" w:hangingChars="200" w:hanging="360"/>
      <w:jc w:val="both"/>
    </w:pPr>
    <w:rPr>
      <w:rFonts w:ascii="宋体"/>
    </w:rPr>
  </w:style>
  <w:style w:type="paragraph" w:customStyle="1" w:styleId="af">
    <w:name w:val="附录五级条标题"/>
    <w:basedOn w:val="ae"/>
    <w:next w:val="afff2"/>
    <w:qFormat/>
    <w:rsid w:val="005D3F52"/>
    <w:pPr>
      <w:numPr>
        <w:ilvl w:val="6"/>
      </w:numPr>
      <w:outlineLvl w:val="6"/>
    </w:pPr>
  </w:style>
  <w:style w:type="paragraph" w:customStyle="1" w:styleId="affffb">
    <w:name w:val="其他发布部门"/>
    <w:basedOn w:val="affffc"/>
    <w:qFormat/>
    <w:rsid w:val="005D3F52"/>
    <w:pPr>
      <w:spacing w:line="0" w:lineRule="atLeast"/>
    </w:pPr>
    <w:rPr>
      <w:rFonts w:ascii="黑体" w:eastAsia="黑体"/>
      <w:b w:val="0"/>
    </w:rPr>
  </w:style>
  <w:style w:type="paragraph" w:customStyle="1" w:styleId="affffc">
    <w:name w:val="发布部门"/>
    <w:next w:val="afff2"/>
    <w:qFormat/>
    <w:rsid w:val="005D3F52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6">
    <w:name w:val="五级条标题"/>
    <w:basedOn w:val="af5"/>
    <w:next w:val="afff2"/>
    <w:qFormat/>
    <w:rsid w:val="005D3F52"/>
    <w:pPr>
      <w:numPr>
        <w:ilvl w:val="6"/>
      </w:numPr>
      <w:outlineLvl w:val="6"/>
    </w:pPr>
  </w:style>
  <w:style w:type="paragraph" w:customStyle="1" w:styleId="affffd">
    <w:name w:val="目次、标准名称标题"/>
    <w:basedOn w:val="af0"/>
    <w:next w:val="afff2"/>
    <w:qFormat/>
    <w:rsid w:val="005D3F52"/>
    <w:pPr>
      <w:numPr>
        <w:numId w:val="0"/>
      </w:numPr>
      <w:spacing w:line="460" w:lineRule="exact"/>
    </w:pPr>
  </w:style>
  <w:style w:type="paragraph" w:customStyle="1" w:styleId="affffe">
    <w:name w:val="其他标准称谓"/>
    <w:qFormat/>
    <w:rsid w:val="005D3F52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">
    <w:name w:val="参考文献、索引标题"/>
    <w:basedOn w:val="af0"/>
    <w:next w:val="afc"/>
    <w:qFormat/>
    <w:rsid w:val="005D3F52"/>
    <w:pPr>
      <w:numPr>
        <w:numId w:val="0"/>
      </w:numPr>
      <w:spacing w:after="200"/>
    </w:pPr>
    <w:rPr>
      <w:sz w:val="21"/>
    </w:rPr>
  </w:style>
  <w:style w:type="paragraph" w:customStyle="1" w:styleId="a">
    <w:name w:val="注×："/>
    <w:rsid w:val="005D3F52"/>
    <w:pPr>
      <w:widowControl w:val="0"/>
      <w:numPr>
        <w:numId w:val="9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1">
    <w:name w:val="二级无标题条"/>
    <w:basedOn w:val="afc"/>
    <w:qFormat/>
    <w:rsid w:val="005D3F52"/>
    <w:pPr>
      <w:numPr>
        <w:ilvl w:val="3"/>
        <w:numId w:val="1"/>
      </w:numPr>
    </w:pPr>
  </w:style>
  <w:style w:type="paragraph" w:customStyle="1" w:styleId="a7">
    <w:name w:val="正文图标题"/>
    <w:next w:val="afff2"/>
    <w:qFormat/>
    <w:rsid w:val="005D3F52"/>
    <w:pPr>
      <w:numPr>
        <w:numId w:val="10"/>
      </w:numPr>
      <w:jc w:val="center"/>
    </w:pPr>
    <w:rPr>
      <w:rFonts w:ascii="黑体" w:eastAsia="黑体"/>
      <w:sz w:val="21"/>
    </w:rPr>
  </w:style>
  <w:style w:type="paragraph" w:customStyle="1" w:styleId="afffff0">
    <w:name w:val="封面标准代替信息"/>
    <w:basedOn w:val="21"/>
    <w:qFormat/>
    <w:rsid w:val="005D3F52"/>
    <w:pPr>
      <w:spacing w:before="57"/>
    </w:pPr>
    <w:rPr>
      <w:rFonts w:ascii="宋体"/>
      <w:sz w:val="21"/>
    </w:rPr>
  </w:style>
  <w:style w:type="character" w:customStyle="1" w:styleId="Char3">
    <w:name w:val="批注框文本 Char"/>
    <w:link w:val="aff4"/>
    <w:uiPriority w:val="99"/>
    <w:semiHidden/>
    <w:rsid w:val="005D3F52"/>
    <w:rPr>
      <w:kern w:val="2"/>
      <w:sz w:val="18"/>
      <w:szCs w:val="18"/>
    </w:rPr>
  </w:style>
  <w:style w:type="character" w:customStyle="1" w:styleId="Char1">
    <w:name w:val="纯文本 Char"/>
    <w:link w:val="aff2"/>
    <w:qFormat/>
    <w:rsid w:val="005D3F52"/>
    <w:rPr>
      <w:rFonts w:ascii="宋体" w:hAnsi="Courier New"/>
      <w:kern w:val="2"/>
      <w:sz w:val="21"/>
    </w:rPr>
  </w:style>
  <w:style w:type="paragraph" w:customStyle="1" w:styleId="12">
    <w:name w:val="修订1"/>
    <w:hidden/>
    <w:uiPriority w:val="99"/>
    <w:semiHidden/>
    <w:qFormat/>
    <w:rsid w:val="005D3F52"/>
    <w:rPr>
      <w:kern w:val="2"/>
      <w:sz w:val="21"/>
      <w:szCs w:val="24"/>
    </w:rPr>
  </w:style>
  <w:style w:type="paragraph" w:customStyle="1" w:styleId="13">
    <w:name w:val="列出段落1"/>
    <w:basedOn w:val="afc"/>
    <w:uiPriority w:val="34"/>
    <w:qFormat/>
    <w:rsid w:val="005D3F5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批注文字 Char"/>
    <w:basedOn w:val="afd"/>
    <w:link w:val="aff1"/>
    <w:uiPriority w:val="99"/>
    <w:semiHidden/>
    <w:qFormat/>
    <w:rsid w:val="005D3F52"/>
    <w:rPr>
      <w:kern w:val="2"/>
      <w:sz w:val="21"/>
      <w:szCs w:val="24"/>
    </w:rPr>
  </w:style>
  <w:style w:type="character" w:customStyle="1" w:styleId="Char">
    <w:name w:val="批注主题 Char"/>
    <w:basedOn w:val="Char0"/>
    <w:link w:val="aff0"/>
    <w:uiPriority w:val="99"/>
    <w:semiHidden/>
    <w:rsid w:val="005D3F52"/>
    <w:rPr>
      <w:b/>
      <w:bCs/>
      <w:kern w:val="2"/>
      <w:sz w:val="21"/>
      <w:szCs w:val="24"/>
    </w:rPr>
  </w:style>
  <w:style w:type="character" w:customStyle="1" w:styleId="Char2">
    <w:name w:val="日期 Char"/>
    <w:basedOn w:val="afd"/>
    <w:link w:val="aff3"/>
    <w:uiPriority w:val="99"/>
    <w:semiHidden/>
    <w:qFormat/>
    <w:rsid w:val="005D3F52"/>
    <w:rPr>
      <w:kern w:val="2"/>
      <w:sz w:val="21"/>
      <w:szCs w:val="24"/>
    </w:rPr>
  </w:style>
  <w:style w:type="paragraph" w:styleId="afffff1">
    <w:name w:val="List Paragraph"/>
    <w:basedOn w:val="afc"/>
    <w:uiPriority w:val="99"/>
    <w:unhideWhenUsed/>
    <w:rsid w:val="005D3F52"/>
    <w:pPr>
      <w:ind w:firstLineChars="200" w:firstLine="420"/>
    </w:pPr>
  </w:style>
  <w:style w:type="character" w:customStyle="1" w:styleId="Char6">
    <w:name w:val="段 Char"/>
    <w:link w:val="afff2"/>
    <w:qFormat/>
    <w:rsid w:val="005D3F52"/>
    <w:rPr>
      <w:rFonts w:ascii="宋体"/>
      <w:sz w:val="21"/>
    </w:rPr>
  </w:style>
  <w:style w:type="character" w:styleId="afffff2">
    <w:name w:val="Placeholder Text"/>
    <w:basedOn w:val="afd"/>
    <w:uiPriority w:val="99"/>
    <w:unhideWhenUsed/>
    <w:qFormat/>
    <w:rsid w:val="005D3F52"/>
    <w:rPr>
      <w:color w:val="808080"/>
    </w:rPr>
  </w:style>
  <w:style w:type="paragraph" w:customStyle="1" w:styleId="af9">
    <w:name w:val="列项——（一级）"/>
    <w:qFormat/>
    <w:rsid w:val="00E40A37"/>
    <w:pPr>
      <w:widowControl w:val="0"/>
      <w:numPr>
        <w:numId w:val="14"/>
      </w:numPr>
      <w:jc w:val="both"/>
    </w:pPr>
    <w:rPr>
      <w:rFonts w:ascii="宋体"/>
      <w:sz w:val="21"/>
    </w:rPr>
  </w:style>
  <w:style w:type="paragraph" w:customStyle="1" w:styleId="afa">
    <w:name w:val="列项●（二级）"/>
    <w:qFormat/>
    <w:rsid w:val="00E40A37"/>
    <w:pPr>
      <w:numPr>
        <w:ilvl w:val="1"/>
        <w:numId w:val="1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b">
    <w:name w:val="列项◆（三级）"/>
    <w:basedOn w:val="afc"/>
    <w:rsid w:val="00E40A37"/>
    <w:pPr>
      <w:numPr>
        <w:ilvl w:val="2"/>
        <w:numId w:val="14"/>
      </w:numPr>
    </w:pPr>
    <w:rPr>
      <w:rFonts w:ascii="宋体"/>
      <w:szCs w:val="21"/>
    </w:rPr>
  </w:style>
  <w:style w:type="paragraph" w:customStyle="1" w:styleId="afffff3">
    <w:name w:val="二级无"/>
    <w:basedOn w:val="af3"/>
    <w:rsid w:val="00E40A37"/>
    <w:pPr>
      <w:numPr>
        <w:ilvl w:val="0"/>
        <w:numId w:val="0"/>
      </w:numPr>
      <w:tabs>
        <w:tab w:val="num" w:pos="360"/>
      </w:tabs>
      <w:ind w:left="851"/>
      <w:jc w:val="left"/>
    </w:pPr>
    <w:rPr>
      <w:rFonts w:ascii="宋体" w:eastAsia="宋体"/>
      <w:szCs w:val="21"/>
    </w:rPr>
  </w:style>
  <w:style w:type="paragraph" w:styleId="afffff4">
    <w:name w:val="Revision"/>
    <w:hidden/>
    <w:uiPriority w:val="99"/>
    <w:semiHidden/>
    <w:rsid w:val="003151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upbz.net/Std96963385.htm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10.png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88EE0-DA8B-4E05-9757-2047225D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948</Words>
  <Characters>5406</Characters>
  <Application>Microsoft Office Word</Application>
  <DocSecurity>0</DocSecurity>
  <Lines>45</Lines>
  <Paragraphs>12</Paragraphs>
  <ScaleCrop>false</ScaleCrop>
  <Company>中国标准研究中心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admin</cp:lastModifiedBy>
  <cp:revision>33</cp:revision>
  <cp:lastPrinted>2021-08-05T01:34:00Z</cp:lastPrinted>
  <dcterms:created xsi:type="dcterms:W3CDTF">2022-10-29T02:46:00Z</dcterms:created>
  <dcterms:modified xsi:type="dcterms:W3CDTF">2022-11-04T12:53:00Z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1D3D0E4AB6D146958D9EA7B05717CA08</vt:lpwstr>
  </property>
  <property fmtid="{D5CDD505-2E9C-101B-9397-08002B2CF9AE}" pid="4" name="MTWinEqns">
    <vt:bool>true</vt:bool>
  </property>
</Properties>
</file>