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089F5" w14:textId="77777777" w:rsidR="008840BA" w:rsidRDefault="008840BA" w:rsidP="005011B0">
      <w:pPr>
        <w:tabs>
          <w:tab w:val="left" w:pos="7200"/>
        </w:tabs>
        <w:spacing w:line="360" w:lineRule="auto"/>
        <w:jc w:val="center"/>
        <w:rPr>
          <w:rFonts w:hint="eastAsia"/>
          <w:b/>
          <w:sz w:val="36"/>
        </w:rPr>
      </w:pPr>
    </w:p>
    <w:p w14:paraId="10396E59" w14:textId="0B8D6E20" w:rsidR="008840BA" w:rsidRDefault="008840BA" w:rsidP="005011B0">
      <w:pPr>
        <w:tabs>
          <w:tab w:val="left" w:pos="7200"/>
        </w:tabs>
        <w:spacing w:line="360" w:lineRule="auto"/>
        <w:jc w:val="center"/>
        <w:rPr>
          <w:b/>
          <w:sz w:val="36"/>
        </w:rPr>
      </w:pPr>
    </w:p>
    <w:p w14:paraId="4BC67420" w14:textId="77777777" w:rsidR="00901C7E" w:rsidRDefault="00901C7E" w:rsidP="005011B0">
      <w:pPr>
        <w:tabs>
          <w:tab w:val="left" w:pos="7200"/>
        </w:tabs>
        <w:spacing w:line="360" w:lineRule="auto"/>
        <w:jc w:val="center"/>
        <w:rPr>
          <w:b/>
          <w:sz w:val="36"/>
        </w:rPr>
      </w:pPr>
    </w:p>
    <w:p w14:paraId="090A79EE" w14:textId="77777777" w:rsidR="008840BA" w:rsidRDefault="008840BA" w:rsidP="005011B0">
      <w:pPr>
        <w:tabs>
          <w:tab w:val="left" w:pos="7200"/>
        </w:tabs>
        <w:spacing w:line="360" w:lineRule="auto"/>
        <w:jc w:val="center"/>
        <w:rPr>
          <w:b/>
          <w:sz w:val="44"/>
        </w:rPr>
      </w:pPr>
      <w:r>
        <w:rPr>
          <w:rFonts w:hint="eastAsia"/>
          <w:b/>
          <w:sz w:val="44"/>
        </w:rPr>
        <w:t>国家标准</w:t>
      </w:r>
    </w:p>
    <w:p w14:paraId="71F46464" w14:textId="528420D4" w:rsidR="008840BA" w:rsidRDefault="008840BA" w:rsidP="005011B0">
      <w:pPr>
        <w:spacing w:line="360" w:lineRule="auto"/>
        <w:jc w:val="center"/>
        <w:rPr>
          <w:b/>
          <w:sz w:val="44"/>
        </w:rPr>
      </w:pPr>
      <w:r>
        <w:rPr>
          <w:rFonts w:hint="eastAsia"/>
          <w:b/>
          <w:sz w:val="44"/>
        </w:rPr>
        <w:t>镍锰酸</w:t>
      </w:r>
      <w:proofErr w:type="gramStart"/>
      <w:r>
        <w:rPr>
          <w:rFonts w:hint="eastAsia"/>
          <w:b/>
          <w:sz w:val="44"/>
        </w:rPr>
        <w:t>锂</w:t>
      </w:r>
      <w:proofErr w:type="gramEnd"/>
      <w:r>
        <w:rPr>
          <w:rFonts w:hint="eastAsia"/>
          <w:b/>
          <w:sz w:val="44"/>
        </w:rPr>
        <w:t>电化学性能测试</w:t>
      </w:r>
    </w:p>
    <w:p w14:paraId="47BC54BA" w14:textId="77777777" w:rsidR="008840BA" w:rsidRDefault="008840BA" w:rsidP="005011B0">
      <w:pPr>
        <w:spacing w:line="360" w:lineRule="auto"/>
        <w:jc w:val="center"/>
        <w:rPr>
          <w:b/>
          <w:sz w:val="44"/>
        </w:rPr>
      </w:pPr>
      <w:r>
        <w:rPr>
          <w:rFonts w:hint="eastAsia"/>
          <w:b/>
          <w:sz w:val="44"/>
        </w:rPr>
        <w:t>首次放电比容量</w:t>
      </w:r>
      <w:proofErr w:type="gramStart"/>
      <w:r>
        <w:rPr>
          <w:rFonts w:hint="eastAsia"/>
          <w:b/>
          <w:sz w:val="44"/>
        </w:rPr>
        <w:t>及首次</w:t>
      </w:r>
      <w:proofErr w:type="gramEnd"/>
      <w:r>
        <w:rPr>
          <w:rFonts w:hint="eastAsia"/>
          <w:b/>
          <w:sz w:val="44"/>
        </w:rPr>
        <w:t>充放电效率测试方法</w:t>
      </w:r>
    </w:p>
    <w:p w14:paraId="1F0B3BEA" w14:textId="1761D9CD" w:rsidR="008840BA" w:rsidRDefault="008840BA" w:rsidP="005011B0">
      <w:pPr>
        <w:spacing w:line="360" w:lineRule="auto"/>
        <w:jc w:val="center"/>
        <w:rPr>
          <w:b/>
          <w:sz w:val="44"/>
        </w:rPr>
      </w:pPr>
    </w:p>
    <w:p w14:paraId="1FED4FB6" w14:textId="77777777" w:rsidR="00901C7E" w:rsidRDefault="00901C7E" w:rsidP="005011B0">
      <w:pPr>
        <w:spacing w:line="360" w:lineRule="auto"/>
        <w:jc w:val="center"/>
        <w:rPr>
          <w:b/>
          <w:sz w:val="44"/>
        </w:rPr>
      </w:pPr>
    </w:p>
    <w:p w14:paraId="0D063968" w14:textId="77777777" w:rsidR="008840BA" w:rsidRDefault="008840BA" w:rsidP="005011B0">
      <w:pPr>
        <w:spacing w:line="360" w:lineRule="auto"/>
        <w:jc w:val="center"/>
        <w:rPr>
          <w:b/>
          <w:sz w:val="44"/>
        </w:rPr>
      </w:pPr>
      <w:r>
        <w:rPr>
          <w:rFonts w:hint="eastAsia"/>
          <w:b/>
          <w:sz w:val="44"/>
        </w:rPr>
        <w:t>编</w:t>
      </w:r>
    </w:p>
    <w:p w14:paraId="42D50381" w14:textId="77777777" w:rsidR="008840BA" w:rsidRDefault="008840BA" w:rsidP="005011B0">
      <w:pPr>
        <w:spacing w:line="360" w:lineRule="auto"/>
        <w:jc w:val="center"/>
        <w:rPr>
          <w:b/>
          <w:sz w:val="44"/>
        </w:rPr>
      </w:pPr>
      <w:r>
        <w:rPr>
          <w:rFonts w:hint="eastAsia"/>
          <w:b/>
          <w:sz w:val="44"/>
        </w:rPr>
        <w:t>制</w:t>
      </w:r>
    </w:p>
    <w:p w14:paraId="00F4329A" w14:textId="77777777" w:rsidR="008840BA" w:rsidRDefault="008840BA" w:rsidP="005011B0">
      <w:pPr>
        <w:spacing w:line="360" w:lineRule="auto"/>
        <w:jc w:val="center"/>
        <w:rPr>
          <w:b/>
          <w:sz w:val="44"/>
        </w:rPr>
      </w:pPr>
      <w:r>
        <w:rPr>
          <w:rFonts w:hint="eastAsia"/>
          <w:b/>
          <w:sz w:val="44"/>
        </w:rPr>
        <w:t>说</w:t>
      </w:r>
    </w:p>
    <w:p w14:paraId="3345DD0B" w14:textId="77777777" w:rsidR="008840BA" w:rsidRDefault="008840BA" w:rsidP="005011B0">
      <w:pPr>
        <w:spacing w:line="360" w:lineRule="auto"/>
        <w:jc w:val="center"/>
        <w:rPr>
          <w:b/>
          <w:sz w:val="44"/>
        </w:rPr>
      </w:pPr>
      <w:r>
        <w:rPr>
          <w:rFonts w:hint="eastAsia"/>
          <w:b/>
          <w:sz w:val="44"/>
        </w:rPr>
        <w:t>明</w:t>
      </w:r>
    </w:p>
    <w:p w14:paraId="1A3DB116" w14:textId="497B4CF2" w:rsidR="008840BA" w:rsidRDefault="008840BA" w:rsidP="005011B0">
      <w:pPr>
        <w:spacing w:line="360" w:lineRule="auto"/>
        <w:jc w:val="center"/>
        <w:rPr>
          <w:b/>
          <w:sz w:val="44"/>
        </w:rPr>
      </w:pPr>
    </w:p>
    <w:p w14:paraId="06126A87" w14:textId="77777777" w:rsidR="00901C7E" w:rsidRDefault="00901C7E" w:rsidP="005011B0">
      <w:pPr>
        <w:spacing w:line="360" w:lineRule="auto"/>
        <w:jc w:val="center"/>
        <w:rPr>
          <w:b/>
          <w:sz w:val="44"/>
        </w:rPr>
      </w:pPr>
    </w:p>
    <w:p w14:paraId="4BBF5FE9" w14:textId="7BE6AFD1" w:rsidR="008840BA" w:rsidRDefault="008840BA" w:rsidP="005011B0">
      <w:pPr>
        <w:spacing w:line="360" w:lineRule="auto"/>
        <w:jc w:val="center"/>
        <w:rPr>
          <w:b/>
          <w:sz w:val="44"/>
        </w:rPr>
      </w:pPr>
      <w:r>
        <w:rPr>
          <w:rFonts w:hint="eastAsia"/>
          <w:b/>
          <w:sz w:val="44"/>
        </w:rPr>
        <w:t>（</w:t>
      </w:r>
      <w:r w:rsidR="00941360">
        <w:rPr>
          <w:rFonts w:hint="eastAsia"/>
          <w:b/>
          <w:sz w:val="44"/>
        </w:rPr>
        <w:t>审查</w:t>
      </w:r>
      <w:r>
        <w:rPr>
          <w:rFonts w:hint="eastAsia"/>
          <w:b/>
          <w:sz w:val="44"/>
        </w:rPr>
        <w:t>稿）</w:t>
      </w:r>
    </w:p>
    <w:p w14:paraId="07CF57B6" w14:textId="2D439E89" w:rsidR="008840BA" w:rsidRDefault="008840BA" w:rsidP="005011B0">
      <w:pPr>
        <w:spacing w:line="360" w:lineRule="auto"/>
        <w:jc w:val="center"/>
        <w:rPr>
          <w:b/>
          <w:sz w:val="30"/>
          <w:szCs w:val="30"/>
        </w:rPr>
      </w:pPr>
    </w:p>
    <w:p w14:paraId="1625BA0D" w14:textId="405F34C1" w:rsidR="00901C7E" w:rsidRDefault="00901C7E" w:rsidP="005011B0">
      <w:pPr>
        <w:spacing w:line="360" w:lineRule="auto"/>
        <w:jc w:val="center"/>
        <w:rPr>
          <w:b/>
          <w:sz w:val="30"/>
          <w:szCs w:val="30"/>
        </w:rPr>
      </w:pPr>
    </w:p>
    <w:p w14:paraId="1F779427" w14:textId="77777777" w:rsidR="00901C7E" w:rsidRDefault="00901C7E" w:rsidP="005011B0">
      <w:pPr>
        <w:spacing w:line="360" w:lineRule="auto"/>
        <w:jc w:val="center"/>
        <w:rPr>
          <w:b/>
          <w:sz w:val="30"/>
          <w:szCs w:val="30"/>
        </w:rPr>
      </w:pPr>
    </w:p>
    <w:p w14:paraId="386485AF" w14:textId="77777777" w:rsidR="008840BA" w:rsidRDefault="008840BA" w:rsidP="005011B0">
      <w:pPr>
        <w:spacing w:line="360" w:lineRule="auto"/>
        <w:jc w:val="center"/>
        <w:rPr>
          <w:b/>
          <w:sz w:val="30"/>
          <w:szCs w:val="30"/>
        </w:rPr>
      </w:pPr>
    </w:p>
    <w:p w14:paraId="7B2D1FF9" w14:textId="77777777" w:rsidR="008840BA" w:rsidRDefault="008840BA" w:rsidP="005011B0">
      <w:pPr>
        <w:spacing w:line="360" w:lineRule="auto"/>
        <w:jc w:val="center"/>
        <w:rPr>
          <w:b/>
          <w:sz w:val="36"/>
        </w:rPr>
      </w:pPr>
      <w:r>
        <w:rPr>
          <w:rFonts w:hint="eastAsia"/>
          <w:b/>
          <w:sz w:val="36"/>
        </w:rPr>
        <w:t>广东邦普循环科技有限公司</w:t>
      </w:r>
    </w:p>
    <w:p w14:paraId="0D308A39" w14:textId="7249AF7A" w:rsidR="008840BA" w:rsidRDefault="008840BA" w:rsidP="005011B0">
      <w:pPr>
        <w:spacing w:line="360" w:lineRule="auto"/>
        <w:jc w:val="center"/>
        <w:rPr>
          <w:b/>
          <w:sz w:val="36"/>
        </w:rPr>
      </w:pPr>
      <w:r>
        <w:rPr>
          <w:b/>
          <w:sz w:val="36"/>
        </w:rPr>
        <w:t>2022</w:t>
      </w:r>
      <w:r>
        <w:rPr>
          <w:rFonts w:hint="eastAsia"/>
          <w:b/>
          <w:sz w:val="36"/>
        </w:rPr>
        <w:t>年</w:t>
      </w:r>
      <w:r w:rsidR="00941360">
        <w:rPr>
          <w:b/>
          <w:sz w:val="36"/>
        </w:rPr>
        <w:t>1</w:t>
      </w:r>
      <w:r w:rsidR="008C1AD3">
        <w:rPr>
          <w:b/>
          <w:sz w:val="36"/>
        </w:rPr>
        <w:t>0</w:t>
      </w:r>
      <w:r>
        <w:rPr>
          <w:rFonts w:hint="eastAsia"/>
          <w:b/>
          <w:sz w:val="36"/>
        </w:rPr>
        <w:t>月</w:t>
      </w:r>
    </w:p>
    <w:p w14:paraId="1A335C70" w14:textId="77777777" w:rsidR="008840BA" w:rsidRDefault="008840BA" w:rsidP="005011B0">
      <w:pPr>
        <w:spacing w:line="360" w:lineRule="auto"/>
        <w:jc w:val="both"/>
        <w:rPr>
          <w:b/>
          <w:sz w:val="30"/>
          <w:szCs w:val="30"/>
        </w:rPr>
      </w:pPr>
    </w:p>
    <w:p w14:paraId="68DE2523" w14:textId="77777777" w:rsidR="00901C7E" w:rsidRDefault="00901C7E" w:rsidP="005011B0">
      <w:pPr>
        <w:spacing w:line="360" w:lineRule="auto"/>
        <w:jc w:val="both"/>
        <w:rPr>
          <w:b/>
          <w:sz w:val="30"/>
          <w:szCs w:val="30"/>
        </w:rPr>
        <w:sectPr w:rsidR="00901C7E" w:rsidSect="00FA39B6">
          <w:footerReference w:type="default" r:id="rId8"/>
          <w:pgSz w:w="11906" w:h="16838"/>
          <w:pgMar w:top="1418" w:right="1418" w:bottom="1418" w:left="1588" w:header="851" w:footer="992" w:gutter="0"/>
          <w:cols w:space="425"/>
          <w:docGrid w:type="lines" w:linePitch="312"/>
        </w:sectPr>
      </w:pPr>
    </w:p>
    <w:p w14:paraId="52282A61" w14:textId="77777777" w:rsidR="008840BA" w:rsidRDefault="008840BA" w:rsidP="005011B0">
      <w:pPr>
        <w:spacing w:line="360" w:lineRule="auto"/>
        <w:jc w:val="both"/>
        <w:rPr>
          <w:b/>
          <w:sz w:val="28"/>
          <w:szCs w:val="28"/>
        </w:rPr>
      </w:pPr>
      <w:r>
        <w:rPr>
          <w:rFonts w:hint="eastAsia"/>
          <w:b/>
          <w:sz w:val="28"/>
          <w:szCs w:val="28"/>
        </w:rPr>
        <w:lastRenderedPageBreak/>
        <w:t>一、工作简况</w:t>
      </w:r>
    </w:p>
    <w:p w14:paraId="69EEADC4" w14:textId="77777777" w:rsidR="008840BA" w:rsidRPr="00EB1443" w:rsidRDefault="008840BA" w:rsidP="00EB1443">
      <w:pPr>
        <w:spacing w:beforeLines="50" w:before="156" w:afterLines="50" w:after="156"/>
        <w:jc w:val="both"/>
        <w:rPr>
          <w:rFonts w:ascii="Times New Roman" w:eastAsia="黑体" w:hAnsi="Times New Roman"/>
          <w:b/>
          <w:kern w:val="2"/>
        </w:rPr>
      </w:pPr>
      <w:r w:rsidRPr="00EB1443">
        <w:rPr>
          <w:rFonts w:ascii="Times New Roman" w:eastAsia="黑体" w:hAnsi="Times New Roman"/>
          <w:b/>
          <w:kern w:val="2"/>
        </w:rPr>
        <w:t xml:space="preserve">1.1 </w:t>
      </w:r>
      <w:r w:rsidRPr="00EB1443">
        <w:rPr>
          <w:rFonts w:ascii="Times New Roman" w:eastAsia="黑体" w:hAnsi="Times New Roman" w:hint="eastAsia"/>
          <w:b/>
          <w:kern w:val="2"/>
        </w:rPr>
        <w:t>任务来源</w:t>
      </w:r>
    </w:p>
    <w:p w14:paraId="048D32F1" w14:textId="77777777" w:rsidR="008840BA" w:rsidRPr="005011B0" w:rsidRDefault="008840BA"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根据国家标准化管理委员会《关于下达</w:t>
      </w:r>
      <w:r w:rsidRPr="005011B0">
        <w:rPr>
          <w:rFonts w:ascii="Times New Roman" w:eastAsia="宋体" w:hAnsi="Times New Roman"/>
          <w:sz w:val="21"/>
          <w:szCs w:val="21"/>
        </w:rPr>
        <w:t>2021</w:t>
      </w:r>
      <w:r w:rsidRPr="005011B0">
        <w:rPr>
          <w:rFonts w:ascii="Times New Roman" w:eastAsia="宋体" w:hAnsi="Times New Roman"/>
          <w:sz w:val="21"/>
          <w:szCs w:val="21"/>
        </w:rPr>
        <w:t>年第一批推荐性国家标准计划及相关标准外文版计划的通知》（</w:t>
      </w:r>
      <w:proofErr w:type="gramStart"/>
      <w:r w:rsidRPr="005011B0">
        <w:rPr>
          <w:rFonts w:ascii="Times New Roman" w:eastAsia="宋体" w:hAnsi="Times New Roman"/>
          <w:sz w:val="21"/>
          <w:szCs w:val="21"/>
        </w:rPr>
        <w:t>国标委</w:t>
      </w:r>
      <w:proofErr w:type="gramEnd"/>
      <w:r w:rsidRPr="005011B0">
        <w:rPr>
          <w:rFonts w:ascii="Times New Roman" w:eastAsia="宋体" w:hAnsi="Times New Roman"/>
          <w:sz w:val="21"/>
          <w:szCs w:val="21"/>
        </w:rPr>
        <w:t>发〔</w:t>
      </w:r>
      <w:r w:rsidRPr="005011B0">
        <w:rPr>
          <w:rFonts w:ascii="Times New Roman" w:eastAsia="宋体" w:hAnsi="Times New Roman"/>
          <w:sz w:val="21"/>
          <w:szCs w:val="21"/>
        </w:rPr>
        <w:t>2021</w:t>
      </w:r>
      <w:r w:rsidRPr="005011B0">
        <w:rPr>
          <w:rFonts w:ascii="Times New Roman" w:eastAsia="宋体" w:hAnsi="Times New Roman"/>
          <w:sz w:val="21"/>
          <w:szCs w:val="21"/>
        </w:rPr>
        <w:t>〕</w:t>
      </w:r>
      <w:r w:rsidRPr="005011B0">
        <w:rPr>
          <w:rFonts w:ascii="Times New Roman" w:eastAsia="宋体" w:hAnsi="Times New Roman"/>
          <w:sz w:val="21"/>
          <w:szCs w:val="21"/>
        </w:rPr>
        <w:t>12</w:t>
      </w:r>
      <w:r w:rsidRPr="005011B0">
        <w:rPr>
          <w:rFonts w:ascii="Times New Roman" w:eastAsia="宋体" w:hAnsi="Times New Roman"/>
          <w:sz w:val="21"/>
          <w:szCs w:val="21"/>
        </w:rPr>
        <w:t>号）的文件，国家标准《镍锰酸锂电化学性能测试</w:t>
      </w:r>
      <w:r w:rsidRPr="005011B0">
        <w:rPr>
          <w:rFonts w:ascii="Times New Roman" w:eastAsia="宋体" w:hAnsi="Times New Roman"/>
          <w:sz w:val="21"/>
          <w:szCs w:val="21"/>
        </w:rPr>
        <w:t xml:space="preserve"> </w:t>
      </w:r>
      <w:r w:rsidRPr="005011B0">
        <w:rPr>
          <w:rFonts w:ascii="Times New Roman" w:eastAsia="宋体" w:hAnsi="Times New Roman"/>
          <w:sz w:val="21"/>
          <w:szCs w:val="21"/>
        </w:rPr>
        <w:t>首次放电比容量及首次充放电效率测试方法》由全国有色金属标准化技术委员会（</w:t>
      </w:r>
      <w:r w:rsidRPr="005011B0">
        <w:rPr>
          <w:rFonts w:ascii="Times New Roman" w:eastAsia="宋体" w:hAnsi="Times New Roman"/>
          <w:sz w:val="21"/>
          <w:szCs w:val="21"/>
        </w:rPr>
        <w:t>SAC/TC 243</w:t>
      </w:r>
      <w:r w:rsidRPr="005011B0">
        <w:rPr>
          <w:rFonts w:ascii="Times New Roman" w:eastAsia="宋体" w:hAnsi="Times New Roman"/>
          <w:sz w:val="21"/>
          <w:szCs w:val="21"/>
        </w:rPr>
        <w:t>）提出并归口，由广东邦普循环科技有限公司牵头起草。该项目计划编号为</w:t>
      </w:r>
      <w:r w:rsidRPr="005011B0">
        <w:rPr>
          <w:rFonts w:ascii="Times New Roman" w:eastAsia="宋体" w:hAnsi="Times New Roman"/>
          <w:sz w:val="21"/>
          <w:szCs w:val="21"/>
        </w:rPr>
        <w:t>20210826-T-610</w:t>
      </w:r>
      <w:r w:rsidRPr="005011B0">
        <w:rPr>
          <w:rFonts w:ascii="Times New Roman" w:eastAsia="宋体" w:hAnsi="Times New Roman"/>
          <w:sz w:val="21"/>
          <w:szCs w:val="21"/>
        </w:rPr>
        <w:t>，项目计划完成年限为</w:t>
      </w:r>
      <w:r w:rsidRPr="005011B0">
        <w:rPr>
          <w:rFonts w:ascii="Times New Roman" w:eastAsia="宋体" w:hAnsi="Times New Roman"/>
          <w:sz w:val="21"/>
          <w:szCs w:val="21"/>
        </w:rPr>
        <w:t>2023</w:t>
      </w:r>
      <w:r w:rsidRPr="005011B0">
        <w:rPr>
          <w:rFonts w:ascii="Times New Roman" w:eastAsia="宋体" w:hAnsi="Times New Roman"/>
          <w:sz w:val="21"/>
          <w:szCs w:val="21"/>
        </w:rPr>
        <w:t>年。</w:t>
      </w:r>
    </w:p>
    <w:p w14:paraId="37E7E8E5" w14:textId="4B911652" w:rsidR="008840BA" w:rsidRPr="005011B0" w:rsidRDefault="008840BA"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标准编制</w:t>
      </w:r>
      <w:proofErr w:type="gramStart"/>
      <w:r w:rsidRPr="005011B0">
        <w:rPr>
          <w:rFonts w:ascii="Times New Roman" w:eastAsia="宋体" w:hAnsi="Times New Roman"/>
          <w:sz w:val="21"/>
          <w:szCs w:val="21"/>
        </w:rPr>
        <w:t>组单位</w:t>
      </w:r>
      <w:proofErr w:type="gramEnd"/>
      <w:r w:rsidRPr="005011B0">
        <w:rPr>
          <w:rFonts w:ascii="Times New Roman" w:eastAsia="宋体" w:hAnsi="Times New Roman"/>
          <w:sz w:val="21"/>
          <w:szCs w:val="21"/>
        </w:rPr>
        <w:t>有</w:t>
      </w:r>
      <w:bookmarkStart w:id="0" w:name="_Hlk116230866"/>
      <w:r w:rsidRPr="005011B0">
        <w:rPr>
          <w:rFonts w:ascii="Times New Roman" w:eastAsia="宋体" w:hAnsi="Times New Roman"/>
          <w:sz w:val="21"/>
          <w:szCs w:val="21"/>
        </w:rPr>
        <w:t>广东邦普循环科技有限公司、湖南长远锂科股份有限公司、蜂巢能源科技有限公司、天津国安盟固利新材料科技股份有限公司</w:t>
      </w:r>
      <w:r w:rsidR="00316419" w:rsidRPr="005011B0">
        <w:rPr>
          <w:rFonts w:ascii="Times New Roman" w:eastAsia="宋体" w:hAnsi="Times New Roman"/>
          <w:color w:val="000000" w:themeColor="text1"/>
          <w:sz w:val="21"/>
          <w:szCs w:val="21"/>
        </w:rPr>
        <w:t>、中</w:t>
      </w:r>
      <w:r w:rsidR="00316419" w:rsidRPr="005011B0">
        <w:rPr>
          <w:rFonts w:ascii="Times New Roman" w:eastAsia="宋体" w:hAnsi="Times New Roman"/>
          <w:sz w:val="21"/>
          <w:szCs w:val="21"/>
        </w:rPr>
        <w:t>伟新材料股份有限公司</w:t>
      </w:r>
      <w:r w:rsidRPr="005011B0">
        <w:rPr>
          <w:rFonts w:ascii="Times New Roman" w:eastAsia="宋体" w:hAnsi="Times New Roman"/>
          <w:sz w:val="21"/>
          <w:szCs w:val="21"/>
        </w:rPr>
        <w:t>、</w:t>
      </w:r>
      <w:r w:rsidR="00155F5C" w:rsidRPr="005011B0">
        <w:rPr>
          <w:rFonts w:ascii="Times New Roman" w:eastAsia="宋体" w:hAnsi="Times New Roman"/>
          <w:sz w:val="21"/>
          <w:szCs w:val="21"/>
        </w:rPr>
        <w:t>格林美股份有限公司</w:t>
      </w:r>
      <w:r w:rsidR="00316419" w:rsidRPr="005011B0">
        <w:rPr>
          <w:rFonts w:ascii="Times New Roman" w:eastAsia="宋体" w:hAnsi="Times New Roman"/>
          <w:color w:val="000000" w:themeColor="text1"/>
          <w:sz w:val="21"/>
          <w:szCs w:val="21"/>
        </w:rPr>
        <w:t>、</w:t>
      </w:r>
      <w:proofErr w:type="gramStart"/>
      <w:r w:rsidRPr="005011B0">
        <w:rPr>
          <w:rFonts w:ascii="Times New Roman" w:eastAsia="宋体" w:hAnsi="Times New Roman"/>
          <w:sz w:val="21"/>
          <w:szCs w:val="21"/>
        </w:rPr>
        <w:t>宁波容百新能源</w:t>
      </w:r>
      <w:proofErr w:type="gramEnd"/>
      <w:r w:rsidRPr="005011B0">
        <w:rPr>
          <w:rFonts w:ascii="Times New Roman" w:eastAsia="宋体" w:hAnsi="Times New Roman"/>
          <w:sz w:val="21"/>
          <w:szCs w:val="21"/>
        </w:rPr>
        <w:t>科技股份有限公司、</w:t>
      </w:r>
      <w:r w:rsidR="00ED0884" w:rsidRPr="005011B0">
        <w:rPr>
          <w:rFonts w:ascii="Times New Roman" w:eastAsia="宋体" w:hAnsi="Times New Roman"/>
          <w:sz w:val="21"/>
          <w:szCs w:val="21"/>
        </w:rPr>
        <w:t>成都巴莫科技有限责任公司、</w:t>
      </w:r>
      <w:r w:rsidR="00316419" w:rsidRPr="005011B0">
        <w:rPr>
          <w:rFonts w:ascii="Times New Roman" w:eastAsia="宋体" w:hAnsi="Times New Roman"/>
          <w:color w:val="000000" w:themeColor="text1"/>
          <w:sz w:val="21"/>
          <w:szCs w:val="21"/>
        </w:rPr>
        <w:t>广东佳纳能源科技有限公司</w:t>
      </w:r>
      <w:r w:rsidR="00316419" w:rsidRPr="005011B0">
        <w:rPr>
          <w:rFonts w:ascii="Times New Roman" w:eastAsia="宋体" w:hAnsi="Times New Roman"/>
          <w:sz w:val="21"/>
          <w:szCs w:val="21"/>
        </w:rPr>
        <w:t>、</w:t>
      </w:r>
      <w:r w:rsidR="00300B57" w:rsidRPr="005011B0">
        <w:rPr>
          <w:rFonts w:ascii="Times New Roman" w:eastAsia="宋体" w:hAnsi="Times New Roman"/>
          <w:color w:val="000000" w:themeColor="text1"/>
          <w:sz w:val="21"/>
          <w:szCs w:val="21"/>
        </w:rPr>
        <w:t>宜昌</w:t>
      </w:r>
      <w:proofErr w:type="gramStart"/>
      <w:r w:rsidR="001A55F6">
        <w:rPr>
          <w:rFonts w:ascii="Times New Roman" w:eastAsia="宋体" w:hAnsi="Times New Roman"/>
          <w:color w:val="000000" w:themeColor="text1"/>
          <w:sz w:val="21"/>
          <w:szCs w:val="21"/>
        </w:rPr>
        <w:t>邦普时代</w:t>
      </w:r>
      <w:proofErr w:type="gramEnd"/>
      <w:r w:rsidR="001A55F6">
        <w:rPr>
          <w:rFonts w:ascii="Times New Roman" w:eastAsia="宋体" w:hAnsi="Times New Roman"/>
          <w:color w:val="000000" w:themeColor="text1"/>
          <w:sz w:val="21"/>
          <w:szCs w:val="21"/>
        </w:rPr>
        <w:t>新能源</w:t>
      </w:r>
      <w:r w:rsidR="00300B57" w:rsidRPr="005011B0">
        <w:rPr>
          <w:rFonts w:ascii="Times New Roman" w:eastAsia="宋体" w:hAnsi="Times New Roman"/>
          <w:color w:val="000000" w:themeColor="text1"/>
          <w:sz w:val="21"/>
          <w:szCs w:val="21"/>
        </w:rPr>
        <w:t>有限公司</w:t>
      </w:r>
      <w:r w:rsidR="00300B57" w:rsidRPr="005011B0">
        <w:rPr>
          <w:rFonts w:ascii="Times New Roman" w:eastAsia="宋体" w:hAnsi="Times New Roman"/>
          <w:sz w:val="21"/>
          <w:szCs w:val="21"/>
        </w:rPr>
        <w:t>、</w:t>
      </w:r>
      <w:r w:rsidRPr="005011B0">
        <w:rPr>
          <w:rFonts w:ascii="Times New Roman" w:eastAsia="宋体" w:hAnsi="Times New Roman"/>
          <w:sz w:val="21"/>
          <w:szCs w:val="21"/>
        </w:rPr>
        <w:t>北大泰丰先行新能源科技有限公司、合肥国轩电池材料有限公司</w:t>
      </w:r>
      <w:bookmarkEnd w:id="0"/>
      <w:r w:rsidR="00300B57" w:rsidRPr="006F20AF">
        <w:rPr>
          <w:rFonts w:ascii="Times New Roman" w:eastAsia="宋体" w:hAnsi="Times New Roman" w:hint="eastAsia"/>
          <w:sz w:val="21"/>
          <w:szCs w:val="21"/>
        </w:rPr>
        <w:t>、厦门厦钨</w:t>
      </w:r>
      <w:r w:rsidR="006F20AF" w:rsidRPr="006F20AF">
        <w:rPr>
          <w:rFonts w:ascii="Times New Roman" w:eastAsia="宋体" w:hAnsi="Times New Roman" w:hint="eastAsia"/>
          <w:sz w:val="21"/>
          <w:szCs w:val="21"/>
        </w:rPr>
        <w:t>新能源材料股份有限公司</w:t>
      </w:r>
      <w:r w:rsidRPr="005011B0">
        <w:rPr>
          <w:rFonts w:ascii="Times New Roman" w:eastAsia="宋体" w:hAnsi="Times New Roman"/>
          <w:sz w:val="21"/>
          <w:szCs w:val="21"/>
        </w:rPr>
        <w:t>。</w:t>
      </w:r>
    </w:p>
    <w:p w14:paraId="56DE6C83" w14:textId="77777777" w:rsidR="008840BA" w:rsidRPr="00EB1443" w:rsidRDefault="008840BA" w:rsidP="00EB1443">
      <w:pPr>
        <w:spacing w:beforeLines="50" w:before="156" w:afterLines="50" w:after="156"/>
        <w:jc w:val="both"/>
        <w:rPr>
          <w:rFonts w:ascii="Times New Roman" w:eastAsia="黑体" w:hAnsi="Times New Roman"/>
          <w:b/>
          <w:kern w:val="2"/>
        </w:rPr>
      </w:pPr>
      <w:r w:rsidRPr="00EB1443">
        <w:rPr>
          <w:rFonts w:ascii="Times New Roman" w:eastAsia="黑体" w:hAnsi="Times New Roman"/>
          <w:b/>
          <w:kern w:val="2"/>
        </w:rPr>
        <w:t>1.2</w:t>
      </w:r>
      <w:r w:rsidRPr="00EB1443">
        <w:rPr>
          <w:rFonts w:ascii="Times New Roman" w:eastAsia="黑体" w:hAnsi="Times New Roman"/>
          <w:b/>
          <w:kern w:val="2"/>
        </w:rPr>
        <w:t>主要参加单位和工作成员及其所作的工作</w:t>
      </w:r>
    </w:p>
    <w:p w14:paraId="2DF5B6D5" w14:textId="77777777" w:rsidR="008840BA" w:rsidRPr="00BD7DA3" w:rsidRDefault="008840BA" w:rsidP="00BD7DA3">
      <w:pPr>
        <w:spacing w:afterLines="50" w:after="156"/>
        <w:jc w:val="both"/>
        <w:rPr>
          <w:rFonts w:ascii="Times New Roman" w:eastAsia="黑体" w:hAnsi="Times New Roman"/>
          <w:b/>
          <w:kern w:val="2"/>
          <w:sz w:val="22"/>
        </w:rPr>
      </w:pPr>
      <w:bookmarkStart w:id="1" w:name="_Hlk92986625"/>
      <w:r w:rsidRPr="00BD7DA3">
        <w:rPr>
          <w:rFonts w:ascii="Times New Roman" w:eastAsia="黑体" w:hAnsi="Times New Roman"/>
          <w:b/>
          <w:kern w:val="2"/>
          <w:sz w:val="22"/>
        </w:rPr>
        <w:t xml:space="preserve">1.2.1 </w:t>
      </w:r>
      <w:r w:rsidRPr="00BD7DA3">
        <w:rPr>
          <w:rFonts w:ascii="Times New Roman" w:eastAsia="黑体" w:hAnsi="Times New Roman"/>
          <w:b/>
          <w:kern w:val="2"/>
          <w:sz w:val="22"/>
        </w:rPr>
        <w:t>起草单位简介</w:t>
      </w:r>
    </w:p>
    <w:p w14:paraId="4673C9AB" w14:textId="77777777" w:rsidR="008840BA" w:rsidRPr="005011B0" w:rsidRDefault="008840BA" w:rsidP="005011B0">
      <w:pPr>
        <w:pStyle w:val="ab"/>
        <w:spacing w:before="0" w:beforeAutospacing="0" w:after="0" w:afterAutospacing="0"/>
        <w:ind w:firstLineChars="200" w:firstLine="420"/>
        <w:jc w:val="both"/>
        <w:rPr>
          <w:rFonts w:ascii="Times New Roman" w:eastAsia="宋体" w:hAnsi="Times New Roman" w:cs="Times New Roman"/>
          <w:kern w:val="2"/>
          <w:sz w:val="21"/>
          <w:szCs w:val="21"/>
        </w:rPr>
      </w:pPr>
      <w:r w:rsidRPr="005011B0">
        <w:rPr>
          <w:rFonts w:ascii="Times New Roman" w:eastAsia="宋体" w:hAnsi="Times New Roman" w:cs="Times New Roman"/>
          <w:kern w:val="2"/>
          <w:sz w:val="21"/>
          <w:szCs w:val="21"/>
        </w:rPr>
        <w:t>广东邦普循环科技有限公司（简称</w:t>
      </w:r>
      <w:r w:rsidRPr="005011B0">
        <w:rPr>
          <w:rFonts w:ascii="Times New Roman" w:eastAsia="宋体" w:hAnsi="Times New Roman" w:cs="Times New Roman"/>
          <w:kern w:val="2"/>
          <w:sz w:val="21"/>
          <w:szCs w:val="21"/>
        </w:rPr>
        <w:t>“</w:t>
      </w:r>
      <w:r w:rsidRPr="005011B0">
        <w:rPr>
          <w:rFonts w:ascii="Times New Roman" w:eastAsia="宋体" w:hAnsi="Times New Roman" w:cs="Times New Roman"/>
          <w:kern w:val="2"/>
          <w:sz w:val="21"/>
          <w:szCs w:val="21"/>
        </w:rPr>
        <w:t>邦普循环</w:t>
      </w:r>
      <w:r w:rsidRPr="005011B0">
        <w:rPr>
          <w:rFonts w:ascii="Times New Roman" w:eastAsia="宋体" w:hAnsi="Times New Roman" w:cs="Times New Roman"/>
          <w:kern w:val="2"/>
          <w:sz w:val="21"/>
          <w:szCs w:val="21"/>
        </w:rPr>
        <w:t>”</w:t>
      </w:r>
      <w:r w:rsidRPr="005011B0">
        <w:rPr>
          <w:rFonts w:ascii="Times New Roman" w:eastAsia="宋体" w:hAnsi="Times New Roman" w:cs="Times New Roman"/>
          <w:kern w:val="2"/>
          <w:sz w:val="21"/>
          <w:szCs w:val="21"/>
        </w:rPr>
        <w:t>）创立于</w:t>
      </w:r>
      <w:r w:rsidRPr="005011B0">
        <w:rPr>
          <w:rFonts w:ascii="Times New Roman" w:eastAsia="宋体" w:hAnsi="Times New Roman" w:cs="Times New Roman"/>
          <w:kern w:val="2"/>
          <w:sz w:val="21"/>
          <w:szCs w:val="21"/>
        </w:rPr>
        <w:t>2005</w:t>
      </w:r>
      <w:r w:rsidRPr="005011B0">
        <w:rPr>
          <w:rFonts w:ascii="Times New Roman" w:eastAsia="宋体" w:hAnsi="Times New Roman" w:cs="Times New Roman"/>
          <w:kern w:val="2"/>
          <w:sz w:val="21"/>
          <w:szCs w:val="21"/>
        </w:rPr>
        <w:t>年，是国内领先的废旧电池循环利用企业，聚焦回收业务、资源业务与材料业务，为电池全生命周期管理提供一站式闭环解决方案和服务。作为宁德时代新能源科技股份有限公司的控股子公司，</w:t>
      </w:r>
      <w:proofErr w:type="gramStart"/>
      <w:r w:rsidRPr="005011B0">
        <w:rPr>
          <w:rFonts w:ascii="Times New Roman" w:eastAsia="宋体" w:hAnsi="Times New Roman" w:cs="Times New Roman"/>
          <w:kern w:val="2"/>
          <w:sz w:val="21"/>
          <w:szCs w:val="21"/>
        </w:rPr>
        <w:t>邦</w:t>
      </w:r>
      <w:proofErr w:type="gramEnd"/>
      <w:r w:rsidRPr="005011B0">
        <w:rPr>
          <w:rFonts w:ascii="Times New Roman" w:eastAsia="宋体" w:hAnsi="Times New Roman" w:cs="Times New Roman"/>
          <w:kern w:val="2"/>
          <w:sz w:val="21"/>
          <w:szCs w:val="21"/>
        </w:rPr>
        <w:t>普循环打造了上下游优势互补的电池全产业链循环体系，通过独创的定向循环技术，在全球废旧电池回收领域率先破解了</w:t>
      </w:r>
      <w:r w:rsidRPr="005011B0">
        <w:rPr>
          <w:rFonts w:ascii="Times New Roman" w:eastAsia="宋体" w:hAnsi="Times New Roman" w:cs="Times New Roman"/>
          <w:kern w:val="2"/>
          <w:sz w:val="21"/>
          <w:szCs w:val="21"/>
        </w:rPr>
        <w:t>“</w:t>
      </w:r>
      <w:r w:rsidRPr="005011B0">
        <w:rPr>
          <w:rFonts w:ascii="Times New Roman" w:eastAsia="宋体" w:hAnsi="Times New Roman" w:cs="Times New Roman"/>
          <w:kern w:val="2"/>
          <w:sz w:val="21"/>
          <w:szCs w:val="21"/>
        </w:rPr>
        <w:t>废料还原</w:t>
      </w:r>
      <w:r w:rsidRPr="005011B0">
        <w:rPr>
          <w:rFonts w:ascii="Times New Roman" w:eastAsia="宋体" w:hAnsi="Times New Roman" w:cs="Times New Roman"/>
          <w:kern w:val="2"/>
          <w:sz w:val="21"/>
          <w:szCs w:val="21"/>
        </w:rPr>
        <w:t>”</w:t>
      </w:r>
      <w:r w:rsidRPr="005011B0">
        <w:rPr>
          <w:rFonts w:ascii="Times New Roman" w:eastAsia="宋体" w:hAnsi="Times New Roman" w:cs="Times New Roman"/>
          <w:kern w:val="2"/>
          <w:sz w:val="21"/>
          <w:szCs w:val="21"/>
        </w:rPr>
        <w:t>的行业性难题，电池产品核心金属材料总回收率达到</w:t>
      </w:r>
      <w:r w:rsidRPr="005011B0">
        <w:rPr>
          <w:rFonts w:ascii="Times New Roman" w:eastAsia="宋体" w:hAnsi="Times New Roman" w:cs="Times New Roman"/>
          <w:kern w:val="2"/>
          <w:sz w:val="21"/>
          <w:szCs w:val="21"/>
        </w:rPr>
        <w:t>99.3%</w:t>
      </w:r>
      <w:r w:rsidRPr="005011B0">
        <w:rPr>
          <w:rFonts w:ascii="Times New Roman" w:eastAsia="宋体" w:hAnsi="Times New Roman" w:cs="Times New Roman"/>
          <w:kern w:val="2"/>
          <w:sz w:val="21"/>
          <w:szCs w:val="21"/>
        </w:rPr>
        <w:t>以上，荣获国家技术创新示范企业、国家绿色工厂、工信部制造业单项冠军示范企业等荣誉称号。</w:t>
      </w:r>
    </w:p>
    <w:p w14:paraId="3E5C28E6" w14:textId="77777777" w:rsidR="002C4864" w:rsidRPr="005011B0" w:rsidRDefault="008840BA" w:rsidP="005011B0">
      <w:pPr>
        <w:ind w:firstLineChars="200" w:firstLine="420"/>
        <w:jc w:val="both"/>
        <w:rPr>
          <w:rFonts w:ascii="Times New Roman" w:eastAsia="宋体" w:hAnsi="Times New Roman"/>
          <w:sz w:val="21"/>
          <w:szCs w:val="21"/>
        </w:rPr>
      </w:pPr>
      <w:proofErr w:type="gramStart"/>
      <w:r w:rsidRPr="005011B0">
        <w:rPr>
          <w:rFonts w:ascii="Times New Roman" w:eastAsia="宋体" w:hAnsi="Times New Roman"/>
          <w:sz w:val="21"/>
          <w:szCs w:val="21"/>
        </w:rPr>
        <w:t>邦</w:t>
      </w:r>
      <w:proofErr w:type="gramEnd"/>
      <w:r w:rsidRPr="005011B0">
        <w:rPr>
          <w:rFonts w:ascii="Times New Roman" w:eastAsia="宋体" w:hAnsi="Times New Roman"/>
          <w:sz w:val="21"/>
          <w:szCs w:val="21"/>
        </w:rPr>
        <w:t>普循环总部位于广东省佛山市，目前在全球已设立广东佛山、湖南长沙、福建宁德、湖北宜昌、印尼莫罗瓦利、印尼</w:t>
      </w:r>
      <w:proofErr w:type="gramStart"/>
      <w:r w:rsidRPr="005011B0">
        <w:rPr>
          <w:rFonts w:ascii="Times New Roman" w:eastAsia="宋体" w:hAnsi="Times New Roman"/>
          <w:sz w:val="21"/>
          <w:szCs w:val="21"/>
        </w:rPr>
        <w:t>纬达贝七</w:t>
      </w:r>
      <w:proofErr w:type="gramEnd"/>
      <w:r w:rsidRPr="005011B0">
        <w:rPr>
          <w:rFonts w:ascii="Times New Roman" w:eastAsia="宋体" w:hAnsi="Times New Roman"/>
          <w:sz w:val="21"/>
          <w:szCs w:val="21"/>
        </w:rPr>
        <w:t>大生产基地；拥有国家企业技术中心、新能源汽车动力电池循环利用国家地方联合工程研究中心、电化学储能技术国家工程研究中心</w:t>
      </w:r>
      <w:proofErr w:type="gramStart"/>
      <w:r w:rsidRPr="005011B0">
        <w:rPr>
          <w:rFonts w:ascii="Times New Roman" w:eastAsia="宋体" w:hAnsi="Times New Roman"/>
          <w:sz w:val="21"/>
          <w:szCs w:val="21"/>
        </w:rPr>
        <w:t>邦</w:t>
      </w:r>
      <w:proofErr w:type="gramEnd"/>
      <w:r w:rsidRPr="005011B0">
        <w:rPr>
          <w:rFonts w:ascii="Times New Roman" w:eastAsia="宋体" w:hAnsi="Times New Roman"/>
          <w:sz w:val="21"/>
          <w:szCs w:val="21"/>
        </w:rPr>
        <w:t>普分中心、中国合格评定国家认可委员会（</w:t>
      </w:r>
      <w:r w:rsidRPr="005011B0">
        <w:rPr>
          <w:rFonts w:ascii="Times New Roman" w:eastAsia="宋体" w:hAnsi="Times New Roman"/>
          <w:sz w:val="21"/>
          <w:szCs w:val="21"/>
        </w:rPr>
        <w:t>CNAS</w:t>
      </w:r>
      <w:r w:rsidRPr="005011B0">
        <w:rPr>
          <w:rFonts w:ascii="Times New Roman" w:eastAsia="宋体" w:hAnsi="Times New Roman"/>
          <w:sz w:val="21"/>
          <w:szCs w:val="21"/>
        </w:rPr>
        <w:t>）认证的测试验证中心、广东省电池循环利用企业重点实验室等科研平台。</w:t>
      </w:r>
    </w:p>
    <w:p w14:paraId="630C791D" w14:textId="03549F53" w:rsidR="008840BA" w:rsidRPr="005011B0" w:rsidRDefault="008840BA" w:rsidP="005011B0">
      <w:pPr>
        <w:pStyle w:val="Default"/>
        <w:ind w:firstLineChars="200" w:firstLine="420"/>
        <w:jc w:val="both"/>
        <w:rPr>
          <w:rFonts w:ascii="Times New Roman" w:eastAsia="宋体" w:hAnsi="Times New Roman" w:cs="Times New Roman"/>
          <w:color w:val="auto"/>
          <w:kern w:val="2"/>
          <w:sz w:val="21"/>
          <w:szCs w:val="21"/>
        </w:rPr>
      </w:pPr>
      <w:r w:rsidRPr="005011B0">
        <w:rPr>
          <w:rFonts w:ascii="Times New Roman" w:eastAsia="宋体" w:hAnsi="Times New Roman" w:cs="Times New Roman"/>
          <w:color w:val="auto"/>
          <w:kern w:val="2"/>
          <w:sz w:val="21"/>
          <w:szCs w:val="21"/>
        </w:rPr>
        <w:t>截至</w:t>
      </w:r>
      <w:r w:rsidRPr="005011B0">
        <w:rPr>
          <w:rFonts w:ascii="Times New Roman" w:eastAsia="宋体" w:hAnsi="Times New Roman" w:cs="Times New Roman"/>
          <w:color w:val="auto"/>
          <w:kern w:val="2"/>
          <w:sz w:val="21"/>
          <w:szCs w:val="21"/>
        </w:rPr>
        <w:t>2021</w:t>
      </w:r>
      <w:r w:rsidRPr="005011B0">
        <w:rPr>
          <w:rFonts w:ascii="Times New Roman" w:eastAsia="宋体" w:hAnsi="Times New Roman" w:cs="Times New Roman"/>
          <w:color w:val="auto"/>
          <w:kern w:val="2"/>
          <w:sz w:val="21"/>
          <w:szCs w:val="21"/>
        </w:rPr>
        <w:t>年</w:t>
      </w:r>
      <w:r w:rsidRPr="005011B0">
        <w:rPr>
          <w:rFonts w:ascii="Times New Roman" w:eastAsia="宋体" w:hAnsi="Times New Roman" w:cs="Times New Roman"/>
          <w:color w:val="auto"/>
          <w:kern w:val="2"/>
          <w:sz w:val="21"/>
          <w:szCs w:val="21"/>
        </w:rPr>
        <w:t>12</w:t>
      </w:r>
      <w:r w:rsidRPr="005011B0">
        <w:rPr>
          <w:rFonts w:ascii="Times New Roman" w:eastAsia="宋体" w:hAnsi="Times New Roman" w:cs="Times New Roman"/>
          <w:color w:val="auto"/>
          <w:kern w:val="2"/>
          <w:sz w:val="21"/>
          <w:szCs w:val="21"/>
        </w:rPr>
        <w:t>月</w:t>
      </w:r>
      <w:r w:rsidRPr="005011B0">
        <w:rPr>
          <w:rFonts w:ascii="Times New Roman" w:eastAsia="宋体" w:hAnsi="Times New Roman" w:cs="Times New Roman"/>
          <w:color w:val="auto"/>
          <w:kern w:val="2"/>
          <w:sz w:val="21"/>
          <w:szCs w:val="21"/>
        </w:rPr>
        <w:t>31</w:t>
      </w:r>
      <w:r w:rsidRPr="005011B0">
        <w:rPr>
          <w:rFonts w:ascii="Times New Roman" w:eastAsia="宋体" w:hAnsi="Times New Roman" w:cs="Times New Roman"/>
          <w:color w:val="auto"/>
          <w:kern w:val="2"/>
          <w:sz w:val="21"/>
          <w:szCs w:val="21"/>
        </w:rPr>
        <w:t>日，</w:t>
      </w:r>
      <w:proofErr w:type="gramStart"/>
      <w:r w:rsidRPr="005011B0">
        <w:rPr>
          <w:rFonts w:ascii="Times New Roman" w:eastAsia="宋体" w:hAnsi="Times New Roman" w:cs="Times New Roman"/>
          <w:color w:val="auto"/>
          <w:kern w:val="2"/>
          <w:sz w:val="21"/>
          <w:szCs w:val="21"/>
        </w:rPr>
        <w:t>邦</w:t>
      </w:r>
      <w:proofErr w:type="gramEnd"/>
      <w:r w:rsidRPr="005011B0">
        <w:rPr>
          <w:rFonts w:ascii="Times New Roman" w:eastAsia="宋体" w:hAnsi="Times New Roman" w:cs="Times New Roman"/>
          <w:color w:val="auto"/>
          <w:kern w:val="2"/>
          <w:sz w:val="21"/>
          <w:szCs w:val="21"/>
        </w:rPr>
        <w:t>普循环已参与制修订废旧电池回收、电池材料等相关标准</w:t>
      </w:r>
      <w:r w:rsidRPr="005011B0">
        <w:rPr>
          <w:rFonts w:ascii="Times New Roman" w:eastAsia="宋体" w:hAnsi="Times New Roman" w:cs="Times New Roman"/>
          <w:color w:val="auto"/>
          <w:kern w:val="2"/>
          <w:sz w:val="21"/>
          <w:szCs w:val="21"/>
        </w:rPr>
        <w:t>204</w:t>
      </w:r>
      <w:r w:rsidRPr="005011B0">
        <w:rPr>
          <w:rFonts w:ascii="Times New Roman" w:eastAsia="宋体" w:hAnsi="Times New Roman" w:cs="Times New Roman"/>
          <w:color w:val="auto"/>
          <w:kern w:val="2"/>
          <w:sz w:val="21"/>
          <w:szCs w:val="21"/>
        </w:rPr>
        <w:t>项，其中发布</w:t>
      </w:r>
      <w:r w:rsidRPr="005011B0">
        <w:rPr>
          <w:rFonts w:ascii="Times New Roman" w:eastAsia="宋体" w:hAnsi="Times New Roman" w:cs="Times New Roman"/>
          <w:color w:val="auto"/>
          <w:kern w:val="2"/>
          <w:sz w:val="21"/>
          <w:szCs w:val="21"/>
        </w:rPr>
        <w:t>154</w:t>
      </w:r>
      <w:r w:rsidRPr="005011B0">
        <w:rPr>
          <w:rFonts w:ascii="Times New Roman" w:eastAsia="宋体" w:hAnsi="Times New Roman" w:cs="Times New Roman"/>
          <w:color w:val="auto"/>
          <w:kern w:val="2"/>
          <w:sz w:val="21"/>
          <w:szCs w:val="21"/>
        </w:rPr>
        <w:t>项</w:t>
      </w:r>
      <w:r w:rsidR="00E676D7" w:rsidRPr="005011B0">
        <w:rPr>
          <w:rFonts w:ascii="Times New Roman" w:eastAsia="宋体" w:hAnsi="Times New Roman" w:cs="Times New Roman"/>
          <w:color w:val="auto"/>
          <w:kern w:val="2"/>
          <w:sz w:val="21"/>
          <w:szCs w:val="21"/>
        </w:rPr>
        <w:t>；申请专利</w:t>
      </w:r>
      <w:r w:rsidR="00E676D7" w:rsidRPr="005011B0">
        <w:rPr>
          <w:rFonts w:ascii="Times New Roman" w:eastAsia="宋体" w:hAnsi="Times New Roman" w:cs="Times New Roman"/>
          <w:color w:val="auto"/>
          <w:kern w:val="2"/>
          <w:sz w:val="21"/>
          <w:szCs w:val="21"/>
        </w:rPr>
        <w:t>930</w:t>
      </w:r>
      <w:r w:rsidR="00E676D7" w:rsidRPr="005011B0">
        <w:rPr>
          <w:rFonts w:ascii="Times New Roman" w:eastAsia="宋体" w:hAnsi="Times New Roman" w:cs="Times New Roman"/>
          <w:color w:val="auto"/>
          <w:kern w:val="2"/>
          <w:sz w:val="21"/>
          <w:szCs w:val="21"/>
        </w:rPr>
        <w:t>件；荣获</w:t>
      </w:r>
      <w:r w:rsidR="00E676D7" w:rsidRPr="005011B0">
        <w:rPr>
          <w:rFonts w:ascii="Times New Roman" w:eastAsia="宋体" w:hAnsi="Times New Roman" w:cs="Times New Roman"/>
          <w:color w:val="auto"/>
          <w:kern w:val="2"/>
          <w:sz w:val="21"/>
          <w:szCs w:val="21"/>
        </w:rPr>
        <w:t>2021</w:t>
      </w:r>
      <w:r w:rsidR="00E676D7" w:rsidRPr="005011B0">
        <w:rPr>
          <w:rFonts w:ascii="Times New Roman" w:eastAsia="宋体" w:hAnsi="Times New Roman" w:cs="Times New Roman"/>
          <w:color w:val="auto"/>
          <w:kern w:val="2"/>
          <w:sz w:val="21"/>
          <w:szCs w:val="21"/>
        </w:rPr>
        <w:t>年国家技术创新示范企业、</w:t>
      </w:r>
      <w:r w:rsidR="00E676D7" w:rsidRPr="005011B0">
        <w:rPr>
          <w:rFonts w:ascii="Times New Roman" w:eastAsia="宋体" w:hAnsi="Times New Roman" w:cs="Times New Roman"/>
          <w:color w:val="auto"/>
          <w:kern w:val="2"/>
          <w:sz w:val="21"/>
          <w:szCs w:val="21"/>
        </w:rPr>
        <w:t>2021</w:t>
      </w:r>
      <w:r w:rsidR="00E676D7" w:rsidRPr="005011B0">
        <w:rPr>
          <w:rFonts w:ascii="Times New Roman" w:eastAsia="宋体" w:hAnsi="Times New Roman" w:cs="Times New Roman"/>
          <w:color w:val="auto"/>
          <w:kern w:val="2"/>
          <w:sz w:val="21"/>
          <w:szCs w:val="21"/>
        </w:rPr>
        <w:t>年工信部制造业单项冠军示范企业、</w:t>
      </w:r>
      <w:r w:rsidR="00E676D7" w:rsidRPr="005011B0">
        <w:rPr>
          <w:rFonts w:ascii="Times New Roman" w:eastAsia="宋体" w:hAnsi="Times New Roman" w:cs="Times New Roman"/>
          <w:color w:val="auto"/>
          <w:kern w:val="2"/>
          <w:sz w:val="21"/>
          <w:szCs w:val="21"/>
        </w:rPr>
        <w:t>2021</w:t>
      </w:r>
      <w:r w:rsidR="00E676D7" w:rsidRPr="005011B0">
        <w:rPr>
          <w:rFonts w:ascii="Times New Roman" w:eastAsia="宋体" w:hAnsi="Times New Roman" w:cs="Times New Roman"/>
          <w:color w:val="auto"/>
          <w:kern w:val="2"/>
          <w:sz w:val="21"/>
          <w:szCs w:val="21"/>
        </w:rPr>
        <w:t>年广东省专精特新企业、</w:t>
      </w:r>
      <w:r w:rsidR="00E676D7" w:rsidRPr="005011B0">
        <w:rPr>
          <w:rFonts w:ascii="Times New Roman" w:eastAsia="宋体" w:hAnsi="Times New Roman" w:cs="Times New Roman"/>
          <w:color w:val="auto"/>
          <w:kern w:val="2"/>
          <w:sz w:val="21"/>
          <w:szCs w:val="21"/>
        </w:rPr>
        <w:t>2021</w:t>
      </w:r>
      <w:r w:rsidR="00E676D7" w:rsidRPr="005011B0">
        <w:rPr>
          <w:rFonts w:ascii="Times New Roman" w:eastAsia="宋体" w:hAnsi="Times New Roman" w:cs="Times New Roman"/>
          <w:color w:val="auto"/>
          <w:kern w:val="2"/>
          <w:sz w:val="21"/>
          <w:szCs w:val="21"/>
        </w:rPr>
        <w:t>年佛山企业百强、</w:t>
      </w:r>
      <w:r w:rsidR="00E676D7" w:rsidRPr="005011B0">
        <w:rPr>
          <w:rFonts w:ascii="Times New Roman" w:eastAsia="宋体" w:hAnsi="Times New Roman" w:cs="Times New Roman"/>
          <w:color w:val="auto"/>
          <w:kern w:val="2"/>
          <w:sz w:val="21"/>
          <w:szCs w:val="21"/>
        </w:rPr>
        <w:t>2019</w:t>
      </w:r>
      <w:r w:rsidR="00E676D7" w:rsidRPr="005011B0">
        <w:rPr>
          <w:rFonts w:ascii="Times New Roman" w:eastAsia="宋体" w:hAnsi="Times New Roman" w:cs="Times New Roman"/>
          <w:color w:val="auto"/>
          <w:kern w:val="2"/>
          <w:sz w:val="21"/>
          <w:szCs w:val="21"/>
        </w:rPr>
        <w:t>年度广东省科技进步奖一等奖等荣誉。</w:t>
      </w:r>
    </w:p>
    <w:p w14:paraId="708F3F20" w14:textId="77777777" w:rsidR="008840BA" w:rsidRPr="00BD7DA3" w:rsidRDefault="008840BA" w:rsidP="00BD7DA3">
      <w:pPr>
        <w:spacing w:afterLines="50" w:after="156"/>
        <w:jc w:val="both"/>
        <w:rPr>
          <w:rFonts w:ascii="Times New Roman" w:eastAsia="黑体" w:hAnsi="Times New Roman"/>
          <w:b/>
          <w:kern w:val="2"/>
          <w:sz w:val="22"/>
        </w:rPr>
      </w:pPr>
      <w:bookmarkStart w:id="2" w:name="_Hlk92986630"/>
      <w:r w:rsidRPr="00BD7DA3">
        <w:rPr>
          <w:rFonts w:ascii="Times New Roman" w:eastAsia="黑体" w:hAnsi="Times New Roman"/>
          <w:b/>
          <w:kern w:val="2"/>
          <w:sz w:val="22"/>
        </w:rPr>
        <w:t xml:space="preserve">1.2.2 </w:t>
      </w:r>
      <w:r w:rsidRPr="00BD7DA3">
        <w:rPr>
          <w:rFonts w:ascii="Times New Roman" w:eastAsia="黑体" w:hAnsi="Times New Roman"/>
          <w:b/>
          <w:kern w:val="2"/>
          <w:sz w:val="22"/>
        </w:rPr>
        <w:t>主要参编单位情况</w:t>
      </w:r>
    </w:p>
    <w:bookmarkEnd w:id="2"/>
    <w:p w14:paraId="4275968D" w14:textId="77777777" w:rsidR="008840BA" w:rsidRPr="005011B0" w:rsidRDefault="008840BA"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标准主编单位广东邦普循环科技有限公司在标准预研过程中，积极主动收集国内外</w:t>
      </w:r>
      <w:proofErr w:type="gramStart"/>
      <w:r w:rsidRPr="005011B0">
        <w:rPr>
          <w:rFonts w:ascii="Times New Roman" w:eastAsia="宋体" w:hAnsi="Times New Roman"/>
          <w:sz w:val="21"/>
          <w:szCs w:val="21"/>
        </w:rPr>
        <w:t>锂</w:t>
      </w:r>
      <w:proofErr w:type="gramEnd"/>
      <w:r w:rsidRPr="005011B0">
        <w:rPr>
          <w:rFonts w:ascii="Times New Roman" w:eastAsia="宋体" w:hAnsi="Times New Roman"/>
          <w:sz w:val="21"/>
          <w:szCs w:val="21"/>
        </w:rPr>
        <w:t>离子电池正极材料电化学性能的测试方法，对比分析，结合检测中心的测试方法，选择扣式半电池和扣式全电池法测定镍锰酸锂的首次放电比容量</w:t>
      </w:r>
      <w:proofErr w:type="gramStart"/>
      <w:r w:rsidRPr="005011B0">
        <w:rPr>
          <w:rFonts w:ascii="Times New Roman" w:eastAsia="宋体" w:hAnsi="Times New Roman"/>
          <w:sz w:val="21"/>
          <w:szCs w:val="21"/>
        </w:rPr>
        <w:t>及首次</w:t>
      </w:r>
      <w:proofErr w:type="gramEnd"/>
      <w:r w:rsidRPr="005011B0">
        <w:rPr>
          <w:rFonts w:ascii="Times New Roman" w:eastAsia="宋体" w:hAnsi="Times New Roman"/>
          <w:sz w:val="21"/>
          <w:szCs w:val="21"/>
        </w:rPr>
        <w:t>充放电效率，并予以立项申报。标准立项后，积极召集行业内相关单位参与标准的制定工作。标准编制过程中，从公司技术中心及其他</w:t>
      </w:r>
      <w:proofErr w:type="gramStart"/>
      <w:r w:rsidRPr="005011B0">
        <w:rPr>
          <w:rFonts w:ascii="Times New Roman" w:eastAsia="宋体" w:hAnsi="Times New Roman"/>
          <w:sz w:val="21"/>
          <w:szCs w:val="21"/>
        </w:rPr>
        <w:t>供样单位</w:t>
      </w:r>
      <w:proofErr w:type="gramEnd"/>
      <w:r w:rsidRPr="005011B0">
        <w:rPr>
          <w:rFonts w:ascii="Times New Roman" w:eastAsia="宋体" w:hAnsi="Times New Roman"/>
          <w:sz w:val="21"/>
          <w:szCs w:val="21"/>
        </w:rPr>
        <w:t>收集样品，从检测中心召集经验丰富的电化学分析测试工程师、取制样技术员，对本标准进行充分的试验论证，并编制标准文本、试验报告及标准编制说明。</w:t>
      </w:r>
    </w:p>
    <w:p w14:paraId="341D76AA" w14:textId="5CB0DDE8" w:rsidR="008840BA" w:rsidRPr="005011B0" w:rsidRDefault="008840BA"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一验单位湖南长远锂科股份有限公司、蜂巢能源科技有限</w:t>
      </w:r>
      <w:r w:rsidRPr="005011B0">
        <w:rPr>
          <w:rFonts w:ascii="Times New Roman" w:eastAsia="宋体" w:hAnsi="Times New Roman"/>
          <w:color w:val="000000" w:themeColor="text1"/>
          <w:sz w:val="21"/>
          <w:szCs w:val="21"/>
        </w:rPr>
        <w:t>公司负责对试验报告中的工艺参数进行验证，提供一验报告。</w:t>
      </w:r>
    </w:p>
    <w:p w14:paraId="695E309F" w14:textId="5B22EE64" w:rsidR="008840BA" w:rsidRDefault="008840BA" w:rsidP="005011B0">
      <w:pPr>
        <w:ind w:firstLineChars="200" w:firstLine="420"/>
        <w:jc w:val="both"/>
        <w:rPr>
          <w:rFonts w:ascii="Times New Roman" w:eastAsia="宋体" w:hAnsi="Times New Roman"/>
          <w:sz w:val="21"/>
          <w:szCs w:val="21"/>
        </w:rPr>
      </w:pPr>
      <w:proofErr w:type="gramStart"/>
      <w:r w:rsidRPr="005011B0">
        <w:rPr>
          <w:rFonts w:ascii="Times New Roman" w:eastAsia="宋体" w:hAnsi="Times New Roman"/>
          <w:sz w:val="21"/>
          <w:szCs w:val="21"/>
        </w:rPr>
        <w:t>二验单位</w:t>
      </w:r>
      <w:proofErr w:type="gramEnd"/>
      <w:r w:rsidRPr="005011B0">
        <w:rPr>
          <w:rFonts w:ascii="Times New Roman" w:eastAsia="宋体" w:hAnsi="Times New Roman"/>
          <w:sz w:val="21"/>
          <w:szCs w:val="21"/>
        </w:rPr>
        <w:t>天津国安盟固利新材料科技股份有限公司</w:t>
      </w:r>
      <w:r w:rsidR="00D02306" w:rsidRPr="005011B0">
        <w:rPr>
          <w:rFonts w:ascii="Times New Roman" w:eastAsia="宋体" w:hAnsi="Times New Roman"/>
          <w:sz w:val="21"/>
          <w:szCs w:val="21"/>
        </w:rPr>
        <w:t>、中伟新材料股份有限公司</w:t>
      </w:r>
      <w:r w:rsidRPr="005011B0">
        <w:rPr>
          <w:rFonts w:ascii="Times New Roman" w:eastAsia="宋体" w:hAnsi="Times New Roman"/>
          <w:sz w:val="21"/>
          <w:szCs w:val="21"/>
        </w:rPr>
        <w:t>、</w:t>
      </w:r>
      <w:r w:rsidR="00155F5C" w:rsidRPr="005011B0">
        <w:rPr>
          <w:rFonts w:ascii="Times New Roman" w:eastAsia="宋体" w:hAnsi="Times New Roman"/>
          <w:sz w:val="21"/>
          <w:szCs w:val="21"/>
        </w:rPr>
        <w:t>格林美股份有限公司</w:t>
      </w:r>
      <w:r w:rsidRPr="005011B0">
        <w:rPr>
          <w:rFonts w:ascii="Times New Roman" w:eastAsia="宋体" w:hAnsi="Times New Roman"/>
          <w:sz w:val="21"/>
          <w:szCs w:val="21"/>
        </w:rPr>
        <w:t>、</w:t>
      </w:r>
      <w:proofErr w:type="gramStart"/>
      <w:r w:rsidRPr="005011B0">
        <w:rPr>
          <w:rFonts w:ascii="Times New Roman" w:eastAsia="宋体" w:hAnsi="Times New Roman"/>
          <w:sz w:val="21"/>
          <w:szCs w:val="21"/>
        </w:rPr>
        <w:t>宁波容百新能源</w:t>
      </w:r>
      <w:proofErr w:type="gramEnd"/>
      <w:r w:rsidRPr="005011B0">
        <w:rPr>
          <w:rFonts w:ascii="Times New Roman" w:eastAsia="宋体" w:hAnsi="Times New Roman"/>
          <w:sz w:val="21"/>
          <w:szCs w:val="21"/>
        </w:rPr>
        <w:t>科技股份有限公司、成都巴莫科技有限责任公司</w:t>
      </w:r>
      <w:r w:rsidR="00D02306" w:rsidRPr="005011B0">
        <w:rPr>
          <w:rFonts w:ascii="Times New Roman" w:eastAsia="宋体" w:hAnsi="Times New Roman"/>
          <w:color w:val="000000" w:themeColor="text1"/>
          <w:sz w:val="21"/>
          <w:szCs w:val="21"/>
        </w:rPr>
        <w:t>、广东佳纳能源科技有限</w:t>
      </w:r>
      <w:r w:rsidR="00D02306" w:rsidRPr="005011B0">
        <w:rPr>
          <w:rFonts w:ascii="Times New Roman" w:eastAsia="宋体" w:hAnsi="Times New Roman"/>
          <w:color w:val="000000" w:themeColor="text1"/>
          <w:sz w:val="21"/>
          <w:szCs w:val="21"/>
        </w:rPr>
        <w:lastRenderedPageBreak/>
        <w:t>公司</w:t>
      </w:r>
      <w:r w:rsidR="00E23CC5" w:rsidRPr="005011B0">
        <w:rPr>
          <w:rFonts w:ascii="Times New Roman" w:eastAsia="宋体" w:hAnsi="Times New Roman"/>
          <w:sz w:val="21"/>
          <w:szCs w:val="21"/>
        </w:rPr>
        <w:t>、</w:t>
      </w:r>
      <w:r w:rsidR="00E23CC5" w:rsidRPr="005011B0">
        <w:rPr>
          <w:rFonts w:ascii="Times New Roman" w:eastAsia="宋体" w:hAnsi="Times New Roman"/>
          <w:color w:val="000000" w:themeColor="text1"/>
          <w:sz w:val="21"/>
          <w:szCs w:val="21"/>
        </w:rPr>
        <w:t>宜昌</w:t>
      </w:r>
      <w:proofErr w:type="gramStart"/>
      <w:r w:rsidR="001A55F6">
        <w:rPr>
          <w:rFonts w:ascii="Times New Roman" w:eastAsia="宋体" w:hAnsi="Times New Roman"/>
          <w:color w:val="000000" w:themeColor="text1"/>
          <w:sz w:val="21"/>
          <w:szCs w:val="21"/>
        </w:rPr>
        <w:t>邦普时代</w:t>
      </w:r>
      <w:proofErr w:type="gramEnd"/>
      <w:r w:rsidR="001A55F6">
        <w:rPr>
          <w:rFonts w:ascii="Times New Roman" w:eastAsia="宋体" w:hAnsi="Times New Roman"/>
          <w:color w:val="000000" w:themeColor="text1"/>
          <w:sz w:val="21"/>
          <w:szCs w:val="21"/>
        </w:rPr>
        <w:t>新能源</w:t>
      </w:r>
      <w:r w:rsidR="00E23CC5" w:rsidRPr="005011B0">
        <w:rPr>
          <w:rFonts w:ascii="Times New Roman" w:eastAsia="宋体" w:hAnsi="Times New Roman"/>
          <w:color w:val="000000" w:themeColor="text1"/>
          <w:sz w:val="21"/>
          <w:szCs w:val="21"/>
        </w:rPr>
        <w:t>有限公司</w:t>
      </w:r>
      <w:r w:rsidRPr="005011B0">
        <w:rPr>
          <w:rFonts w:ascii="Times New Roman" w:eastAsia="宋体" w:hAnsi="Times New Roman"/>
          <w:sz w:val="21"/>
          <w:szCs w:val="21"/>
        </w:rPr>
        <w:t>、北大泰丰先行新能源科技有限公司对试验报告中的条件试验进行验证工作，</w:t>
      </w:r>
      <w:proofErr w:type="gramStart"/>
      <w:r w:rsidRPr="005011B0">
        <w:rPr>
          <w:rFonts w:ascii="Times New Roman" w:eastAsia="宋体" w:hAnsi="Times New Roman"/>
          <w:sz w:val="21"/>
          <w:szCs w:val="21"/>
        </w:rPr>
        <w:t>提供二验报告</w:t>
      </w:r>
      <w:proofErr w:type="gramEnd"/>
      <w:r w:rsidRPr="005011B0">
        <w:rPr>
          <w:rFonts w:ascii="Times New Roman" w:eastAsia="宋体" w:hAnsi="Times New Roman"/>
          <w:sz w:val="21"/>
          <w:szCs w:val="21"/>
        </w:rPr>
        <w:t>。</w:t>
      </w:r>
    </w:p>
    <w:p w14:paraId="48FFC642" w14:textId="3844DA8C" w:rsidR="008C1AD3" w:rsidRPr="005011B0" w:rsidRDefault="008C1AD3"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合肥国轩电池材料有限公司</w:t>
      </w:r>
      <w:r w:rsidR="001A55F6">
        <w:rPr>
          <w:rFonts w:ascii="Times New Roman" w:eastAsia="宋体" w:hAnsi="Times New Roman" w:hint="eastAsia"/>
          <w:sz w:val="21"/>
          <w:szCs w:val="21"/>
        </w:rPr>
        <w:t>、</w:t>
      </w:r>
      <w:r w:rsidR="001A55F6" w:rsidRPr="006F20AF">
        <w:rPr>
          <w:rFonts w:ascii="Times New Roman" w:eastAsia="宋体" w:hAnsi="Times New Roman" w:hint="eastAsia"/>
          <w:sz w:val="21"/>
          <w:szCs w:val="21"/>
        </w:rPr>
        <w:t>厦门厦钨新能源材料股份有限公司</w:t>
      </w:r>
      <w:r w:rsidR="001A55F6">
        <w:rPr>
          <w:rFonts w:ascii="Times New Roman" w:eastAsia="宋体" w:hAnsi="Times New Roman" w:hint="eastAsia"/>
          <w:sz w:val="21"/>
          <w:szCs w:val="21"/>
        </w:rPr>
        <w:t>为标准文本提供宝贵的意见。</w:t>
      </w:r>
    </w:p>
    <w:p w14:paraId="5D7C2DEF" w14:textId="77777777" w:rsidR="008840BA" w:rsidRPr="005011B0" w:rsidRDefault="008840BA"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其中样品提供单位为：广东邦普循环科技有限公司、湖南长远锂科股份有限公司、蜂巢能源科技有限</w:t>
      </w:r>
      <w:r w:rsidRPr="005011B0">
        <w:rPr>
          <w:rFonts w:ascii="Times New Roman" w:eastAsia="宋体" w:hAnsi="Times New Roman"/>
          <w:color w:val="000000" w:themeColor="text1"/>
          <w:sz w:val="21"/>
          <w:szCs w:val="21"/>
        </w:rPr>
        <w:t>公司</w:t>
      </w:r>
      <w:r w:rsidRPr="005011B0">
        <w:rPr>
          <w:rFonts w:ascii="Times New Roman" w:eastAsia="宋体" w:hAnsi="Times New Roman"/>
          <w:sz w:val="21"/>
          <w:szCs w:val="21"/>
        </w:rPr>
        <w:t>。</w:t>
      </w:r>
    </w:p>
    <w:p w14:paraId="7FFB126C" w14:textId="77777777" w:rsidR="008840BA" w:rsidRPr="00BD7DA3" w:rsidRDefault="008840BA" w:rsidP="00BD7DA3">
      <w:pPr>
        <w:spacing w:afterLines="50" w:after="156"/>
        <w:jc w:val="both"/>
        <w:rPr>
          <w:rFonts w:ascii="Times New Roman" w:eastAsia="黑体" w:hAnsi="Times New Roman"/>
          <w:b/>
          <w:kern w:val="2"/>
          <w:sz w:val="22"/>
        </w:rPr>
      </w:pPr>
      <w:bookmarkStart w:id="3" w:name="_Hlk92986646"/>
      <w:r w:rsidRPr="00BD7DA3">
        <w:rPr>
          <w:rFonts w:ascii="Times New Roman" w:eastAsia="黑体" w:hAnsi="Times New Roman"/>
          <w:b/>
          <w:kern w:val="2"/>
          <w:sz w:val="22"/>
        </w:rPr>
        <w:t xml:space="preserve">1.2.3 </w:t>
      </w:r>
      <w:r w:rsidRPr="00BD7DA3">
        <w:rPr>
          <w:rFonts w:ascii="Times New Roman" w:eastAsia="黑体" w:hAnsi="Times New Roman"/>
          <w:b/>
          <w:kern w:val="2"/>
          <w:sz w:val="22"/>
        </w:rPr>
        <w:t>主要工作成员所负责的工作情况</w:t>
      </w:r>
    </w:p>
    <w:p w14:paraId="5DFEA8F3" w14:textId="77777777" w:rsidR="008840BA" w:rsidRPr="005011B0" w:rsidRDefault="008840BA" w:rsidP="005011B0">
      <w:pPr>
        <w:ind w:firstLineChars="200" w:firstLine="420"/>
        <w:jc w:val="both"/>
        <w:rPr>
          <w:rFonts w:ascii="Times New Roman" w:eastAsia="宋体" w:hAnsi="Times New Roman"/>
          <w:bCs/>
          <w:sz w:val="21"/>
          <w:szCs w:val="21"/>
        </w:rPr>
      </w:pPr>
      <w:r w:rsidRPr="005011B0">
        <w:rPr>
          <w:rFonts w:ascii="Times New Roman" w:eastAsia="宋体" w:hAnsi="Times New Roman"/>
          <w:bCs/>
          <w:sz w:val="21"/>
          <w:szCs w:val="21"/>
        </w:rPr>
        <w:t>本标准主要起草人及其工作职责见表</w:t>
      </w:r>
      <w:r w:rsidRPr="005011B0">
        <w:rPr>
          <w:rFonts w:ascii="Times New Roman" w:eastAsia="宋体" w:hAnsi="Times New Roman"/>
          <w:bCs/>
          <w:sz w:val="21"/>
          <w:szCs w:val="21"/>
        </w:rPr>
        <w:t>1</w:t>
      </w:r>
      <w:r w:rsidRPr="005011B0">
        <w:rPr>
          <w:rFonts w:ascii="Times New Roman" w:eastAsia="宋体" w:hAnsi="Times New Roman"/>
          <w:bCs/>
          <w:sz w:val="21"/>
          <w:szCs w:val="21"/>
        </w:rPr>
        <w:t>。</w:t>
      </w:r>
    </w:p>
    <w:p w14:paraId="0DA46BE4" w14:textId="77777777" w:rsidR="008840BA" w:rsidRPr="005011B0" w:rsidRDefault="008840BA" w:rsidP="004137C2">
      <w:pPr>
        <w:spacing w:line="360" w:lineRule="auto"/>
        <w:jc w:val="center"/>
        <w:rPr>
          <w:rFonts w:ascii="Times New Roman" w:eastAsia="宋体" w:hAnsi="Times New Roman"/>
          <w:sz w:val="21"/>
          <w:szCs w:val="21"/>
        </w:rPr>
      </w:pPr>
      <w:r w:rsidRPr="005011B0">
        <w:rPr>
          <w:rFonts w:ascii="Times New Roman" w:eastAsia="宋体" w:hAnsi="Times New Roman"/>
          <w:sz w:val="21"/>
          <w:szCs w:val="21"/>
        </w:rPr>
        <w:t>表</w:t>
      </w:r>
      <w:r w:rsidRPr="005011B0">
        <w:rPr>
          <w:rFonts w:ascii="Times New Roman" w:eastAsia="宋体" w:hAnsi="Times New Roman"/>
          <w:sz w:val="21"/>
          <w:szCs w:val="21"/>
        </w:rPr>
        <w:t xml:space="preserve">1 </w:t>
      </w:r>
      <w:r w:rsidRPr="005011B0">
        <w:rPr>
          <w:rFonts w:ascii="Times New Roman" w:eastAsia="宋体" w:hAnsi="Times New Roman"/>
          <w:sz w:val="21"/>
          <w:szCs w:val="21"/>
        </w:rPr>
        <w:t>主要起草人及工作职责</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5067"/>
      </w:tblGrid>
      <w:tr w:rsidR="008840BA" w:rsidRPr="005011B0" w14:paraId="10F8FE3D" w14:textId="77777777" w:rsidTr="00C26F84">
        <w:trPr>
          <w:trHeight w:val="284"/>
          <w:jc w:val="center"/>
        </w:trPr>
        <w:tc>
          <w:tcPr>
            <w:tcW w:w="2150" w:type="pct"/>
            <w:tcBorders>
              <w:top w:val="single" w:sz="4" w:space="0" w:color="000000"/>
              <w:left w:val="single" w:sz="4" w:space="0" w:color="000000"/>
              <w:bottom w:val="single" w:sz="4" w:space="0" w:color="000000"/>
              <w:right w:val="single" w:sz="4" w:space="0" w:color="000000"/>
            </w:tcBorders>
            <w:vAlign w:val="center"/>
            <w:hideMark/>
          </w:tcPr>
          <w:p w14:paraId="77CBB5BC" w14:textId="77777777" w:rsidR="008840BA" w:rsidRPr="004137C2" w:rsidRDefault="008840BA" w:rsidP="00AF6791">
            <w:pPr>
              <w:jc w:val="center"/>
              <w:rPr>
                <w:rFonts w:ascii="Times New Roman" w:eastAsia="宋体" w:hAnsi="Times New Roman"/>
                <w:b/>
                <w:bCs/>
                <w:sz w:val="18"/>
                <w:szCs w:val="18"/>
              </w:rPr>
            </w:pPr>
            <w:r w:rsidRPr="004137C2">
              <w:rPr>
                <w:rFonts w:ascii="Times New Roman" w:eastAsia="宋体" w:hAnsi="Times New Roman"/>
                <w:b/>
                <w:bCs/>
                <w:sz w:val="18"/>
                <w:szCs w:val="18"/>
              </w:rPr>
              <w:t>起草人</w:t>
            </w:r>
          </w:p>
        </w:tc>
        <w:tc>
          <w:tcPr>
            <w:tcW w:w="2850" w:type="pct"/>
            <w:tcBorders>
              <w:top w:val="single" w:sz="4" w:space="0" w:color="000000"/>
              <w:left w:val="single" w:sz="4" w:space="0" w:color="000000"/>
              <w:bottom w:val="single" w:sz="4" w:space="0" w:color="000000"/>
              <w:right w:val="single" w:sz="4" w:space="0" w:color="000000"/>
            </w:tcBorders>
            <w:vAlign w:val="center"/>
            <w:hideMark/>
          </w:tcPr>
          <w:p w14:paraId="5D07D811" w14:textId="77777777" w:rsidR="008840BA" w:rsidRPr="004137C2" w:rsidRDefault="008840BA" w:rsidP="00AF6791">
            <w:pPr>
              <w:jc w:val="center"/>
              <w:rPr>
                <w:rFonts w:ascii="Times New Roman" w:eastAsia="宋体" w:hAnsi="Times New Roman"/>
                <w:b/>
                <w:bCs/>
                <w:sz w:val="18"/>
                <w:szCs w:val="18"/>
              </w:rPr>
            </w:pPr>
            <w:r w:rsidRPr="004137C2">
              <w:rPr>
                <w:rFonts w:ascii="Times New Roman" w:eastAsia="宋体" w:hAnsi="Times New Roman"/>
                <w:b/>
                <w:bCs/>
                <w:sz w:val="18"/>
                <w:szCs w:val="18"/>
              </w:rPr>
              <w:t>工作职责</w:t>
            </w:r>
          </w:p>
        </w:tc>
      </w:tr>
      <w:tr w:rsidR="008840BA" w:rsidRPr="005011B0" w14:paraId="4FF768DE" w14:textId="77777777" w:rsidTr="00C26F84">
        <w:trPr>
          <w:trHeight w:val="284"/>
          <w:jc w:val="center"/>
        </w:trPr>
        <w:tc>
          <w:tcPr>
            <w:tcW w:w="2150" w:type="pct"/>
            <w:tcBorders>
              <w:top w:val="single" w:sz="4" w:space="0" w:color="000000"/>
              <w:left w:val="single" w:sz="4" w:space="0" w:color="000000"/>
              <w:bottom w:val="single" w:sz="4" w:space="0" w:color="000000"/>
              <w:right w:val="single" w:sz="4" w:space="0" w:color="000000"/>
            </w:tcBorders>
            <w:vAlign w:val="center"/>
          </w:tcPr>
          <w:p w14:paraId="3B3E1984" w14:textId="314EA809" w:rsidR="008840BA" w:rsidRPr="004137C2" w:rsidRDefault="00D02306" w:rsidP="00AF6791">
            <w:pPr>
              <w:jc w:val="center"/>
              <w:rPr>
                <w:rFonts w:ascii="Times New Roman" w:eastAsia="宋体" w:hAnsi="Times New Roman"/>
                <w:sz w:val="18"/>
                <w:szCs w:val="18"/>
              </w:rPr>
            </w:pPr>
            <w:r>
              <w:rPr>
                <w:rFonts w:ascii="Times New Roman" w:eastAsia="宋体" w:hAnsi="Times New Roman" w:hint="eastAsia"/>
                <w:sz w:val="18"/>
                <w:szCs w:val="18"/>
              </w:rPr>
              <w:t>唐剑骁、戴海桃、明帮来、梁裕铿</w:t>
            </w:r>
          </w:p>
        </w:tc>
        <w:tc>
          <w:tcPr>
            <w:tcW w:w="2850" w:type="pct"/>
            <w:tcBorders>
              <w:top w:val="single" w:sz="4" w:space="0" w:color="000000"/>
              <w:left w:val="single" w:sz="4" w:space="0" w:color="000000"/>
              <w:bottom w:val="single" w:sz="4" w:space="0" w:color="000000"/>
              <w:right w:val="single" w:sz="4" w:space="0" w:color="000000"/>
            </w:tcBorders>
            <w:vAlign w:val="center"/>
            <w:hideMark/>
          </w:tcPr>
          <w:p w14:paraId="5865AF00" w14:textId="77777777" w:rsidR="008840BA" w:rsidRPr="004137C2" w:rsidRDefault="008840BA" w:rsidP="00AF6791">
            <w:pPr>
              <w:jc w:val="center"/>
              <w:rPr>
                <w:rFonts w:ascii="Times New Roman" w:eastAsia="宋体" w:hAnsi="Times New Roman"/>
                <w:sz w:val="18"/>
                <w:szCs w:val="18"/>
              </w:rPr>
            </w:pPr>
            <w:r w:rsidRPr="004137C2">
              <w:rPr>
                <w:rFonts w:ascii="Times New Roman" w:eastAsia="宋体" w:hAnsi="Times New Roman"/>
                <w:sz w:val="18"/>
                <w:szCs w:val="18"/>
              </w:rPr>
              <w:t>负责样品收集、标准文本起草、标准编制说明撰写，意见汇总处理，参加标准讨论和审定会议</w:t>
            </w:r>
          </w:p>
        </w:tc>
      </w:tr>
      <w:tr w:rsidR="008840BA" w:rsidRPr="005011B0" w14:paraId="4D72B90D" w14:textId="77777777" w:rsidTr="00C26F84">
        <w:trPr>
          <w:trHeight w:val="284"/>
          <w:jc w:val="center"/>
        </w:trPr>
        <w:tc>
          <w:tcPr>
            <w:tcW w:w="2150" w:type="pct"/>
            <w:tcBorders>
              <w:top w:val="single" w:sz="4" w:space="0" w:color="000000"/>
              <w:left w:val="single" w:sz="4" w:space="0" w:color="000000"/>
              <w:bottom w:val="single" w:sz="4" w:space="0" w:color="000000"/>
              <w:right w:val="single" w:sz="4" w:space="0" w:color="000000"/>
            </w:tcBorders>
            <w:vAlign w:val="center"/>
          </w:tcPr>
          <w:p w14:paraId="617EECA1" w14:textId="0A3C7004" w:rsidR="008840BA" w:rsidRPr="004137C2" w:rsidRDefault="00DF2B2B" w:rsidP="00AF6791">
            <w:pPr>
              <w:jc w:val="center"/>
              <w:rPr>
                <w:rFonts w:ascii="Times New Roman" w:eastAsia="宋体" w:hAnsi="Times New Roman"/>
                <w:sz w:val="18"/>
                <w:szCs w:val="18"/>
              </w:rPr>
            </w:pPr>
            <w:r w:rsidRPr="00DF2B2B">
              <w:rPr>
                <w:rFonts w:ascii="Times New Roman" w:eastAsia="宋体" w:hAnsi="Times New Roman" w:hint="eastAsia"/>
                <w:sz w:val="18"/>
                <w:szCs w:val="18"/>
              </w:rPr>
              <w:t>廖达前、吴珊珊、</w:t>
            </w:r>
            <w:r w:rsidRPr="00DF2B2B">
              <w:rPr>
                <w:rFonts w:ascii="Times New Roman" w:eastAsia="宋体" w:hAnsi="Times New Roman" w:hint="eastAsia"/>
                <w:sz w:val="18"/>
                <w:szCs w:val="18"/>
              </w:rPr>
              <w:t>xxx</w:t>
            </w:r>
            <w:r w:rsidRPr="00DF2B2B">
              <w:rPr>
                <w:rFonts w:ascii="Times New Roman" w:eastAsia="宋体" w:hAnsi="Times New Roman" w:hint="eastAsia"/>
                <w:sz w:val="18"/>
                <w:szCs w:val="18"/>
              </w:rPr>
              <w:t>、凌仕刚、岳云飞、</w:t>
            </w:r>
            <w:r w:rsidR="00FC1D9C" w:rsidRPr="00DF2B2B">
              <w:rPr>
                <w:rFonts w:ascii="Times New Roman" w:eastAsia="宋体" w:hAnsi="Times New Roman" w:hint="eastAsia"/>
                <w:sz w:val="18"/>
                <w:szCs w:val="18"/>
              </w:rPr>
              <w:t>冯焕村、</w:t>
            </w:r>
            <w:r w:rsidRPr="00DF2B2B">
              <w:rPr>
                <w:rFonts w:ascii="Times New Roman" w:eastAsia="宋体" w:hAnsi="Times New Roman" w:hint="eastAsia"/>
                <w:sz w:val="18"/>
                <w:szCs w:val="18"/>
              </w:rPr>
              <w:t>訚硕、魏琼、夏占国</w:t>
            </w:r>
          </w:p>
        </w:tc>
        <w:tc>
          <w:tcPr>
            <w:tcW w:w="2850" w:type="pct"/>
            <w:tcBorders>
              <w:top w:val="single" w:sz="4" w:space="0" w:color="000000"/>
              <w:left w:val="single" w:sz="4" w:space="0" w:color="000000"/>
              <w:bottom w:val="single" w:sz="4" w:space="0" w:color="000000"/>
              <w:right w:val="single" w:sz="4" w:space="0" w:color="000000"/>
            </w:tcBorders>
            <w:vAlign w:val="center"/>
            <w:hideMark/>
          </w:tcPr>
          <w:p w14:paraId="5D48D07A" w14:textId="77777777" w:rsidR="008840BA" w:rsidRPr="004137C2" w:rsidRDefault="008840BA" w:rsidP="00AF6791">
            <w:pPr>
              <w:jc w:val="center"/>
              <w:rPr>
                <w:rFonts w:ascii="Times New Roman" w:eastAsia="宋体" w:hAnsi="Times New Roman"/>
                <w:sz w:val="18"/>
                <w:szCs w:val="18"/>
              </w:rPr>
            </w:pPr>
            <w:r w:rsidRPr="004137C2">
              <w:rPr>
                <w:rFonts w:ascii="Times New Roman" w:eastAsia="宋体" w:hAnsi="Times New Roman"/>
                <w:sz w:val="18"/>
                <w:szCs w:val="18"/>
              </w:rPr>
              <w:t>负责对试验方案和试验条件进行验证，对标准技术内容进行审核，参加标准工作会议等</w:t>
            </w:r>
          </w:p>
        </w:tc>
      </w:tr>
      <w:tr w:rsidR="008840BA" w:rsidRPr="005011B0" w14:paraId="67D2910E" w14:textId="77777777" w:rsidTr="00C26F84">
        <w:trPr>
          <w:trHeight w:val="284"/>
          <w:jc w:val="center"/>
        </w:trPr>
        <w:tc>
          <w:tcPr>
            <w:tcW w:w="2150" w:type="pct"/>
            <w:tcBorders>
              <w:top w:val="single" w:sz="4" w:space="0" w:color="000000"/>
              <w:left w:val="single" w:sz="4" w:space="0" w:color="000000"/>
              <w:bottom w:val="single" w:sz="4" w:space="0" w:color="000000"/>
              <w:right w:val="single" w:sz="4" w:space="0" w:color="000000"/>
            </w:tcBorders>
            <w:vAlign w:val="center"/>
          </w:tcPr>
          <w:p w14:paraId="453214AB" w14:textId="6AB05868" w:rsidR="008840BA" w:rsidRPr="004137C2" w:rsidRDefault="00DF2B2B" w:rsidP="00AF6791">
            <w:pPr>
              <w:jc w:val="center"/>
              <w:rPr>
                <w:rFonts w:ascii="Times New Roman" w:eastAsia="宋体" w:hAnsi="Times New Roman"/>
                <w:sz w:val="18"/>
                <w:szCs w:val="18"/>
              </w:rPr>
            </w:pPr>
            <w:r w:rsidRPr="00DF2B2B">
              <w:rPr>
                <w:rFonts w:ascii="Times New Roman" w:eastAsia="宋体" w:hAnsi="Times New Roman" w:hint="eastAsia"/>
                <w:sz w:val="18"/>
                <w:szCs w:val="18"/>
              </w:rPr>
              <w:t>林锦绣、邵蓉蓉、</w:t>
            </w:r>
            <w:r w:rsidRPr="00DF2B2B">
              <w:rPr>
                <w:rFonts w:ascii="Times New Roman" w:eastAsia="宋体" w:hAnsi="Times New Roman" w:hint="eastAsia"/>
                <w:sz w:val="18"/>
                <w:szCs w:val="18"/>
              </w:rPr>
              <w:t>xxx</w:t>
            </w:r>
            <w:r w:rsidRPr="00DF2B2B">
              <w:rPr>
                <w:rFonts w:ascii="Times New Roman" w:eastAsia="宋体" w:hAnsi="Times New Roman" w:hint="eastAsia"/>
                <w:sz w:val="18"/>
                <w:szCs w:val="18"/>
              </w:rPr>
              <w:t>、靳佳、裴雪莲、郑佳玲、周茜、陈玉君、阮丁山、姜晓瑞</w:t>
            </w:r>
            <w:r>
              <w:rPr>
                <w:rFonts w:ascii="Times New Roman" w:eastAsia="宋体" w:hAnsi="Times New Roman" w:hint="eastAsia"/>
                <w:sz w:val="18"/>
                <w:szCs w:val="18"/>
              </w:rPr>
              <w:t>、</w:t>
            </w:r>
            <w:r w:rsidRPr="00DF2B2B">
              <w:rPr>
                <w:rFonts w:ascii="Times New Roman" w:eastAsia="宋体" w:hAnsi="Times New Roman" w:hint="eastAsia"/>
                <w:sz w:val="18"/>
                <w:szCs w:val="18"/>
              </w:rPr>
              <w:t>刘晓玲、饶媛媛、汪志全、魏丽英、杨凡</w:t>
            </w:r>
          </w:p>
        </w:tc>
        <w:tc>
          <w:tcPr>
            <w:tcW w:w="2850" w:type="pct"/>
            <w:tcBorders>
              <w:top w:val="single" w:sz="4" w:space="0" w:color="000000"/>
              <w:left w:val="single" w:sz="4" w:space="0" w:color="000000"/>
              <w:bottom w:val="single" w:sz="4" w:space="0" w:color="000000"/>
              <w:right w:val="single" w:sz="4" w:space="0" w:color="000000"/>
            </w:tcBorders>
            <w:vAlign w:val="center"/>
            <w:hideMark/>
          </w:tcPr>
          <w:p w14:paraId="2D4FC202" w14:textId="77777777" w:rsidR="008840BA" w:rsidRPr="004137C2" w:rsidRDefault="008840BA" w:rsidP="00AF6791">
            <w:pPr>
              <w:jc w:val="center"/>
              <w:rPr>
                <w:rFonts w:ascii="Times New Roman" w:eastAsia="宋体" w:hAnsi="Times New Roman"/>
                <w:sz w:val="18"/>
                <w:szCs w:val="18"/>
              </w:rPr>
            </w:pPr>
            <w:r w:rsidRPr="004137C2">
              <w:rPr>
                <w:rFonts w:ascii="Times New Roman" w:eastAsia="宋体" w:hAnsi="Times New Roman"/>
                <w:sz w:val="18"/>
                <w:szCs w:val="18"/>
              </w:rPr>
              <w:t>提供精密度测试数据；对标准文本提出修改意见</w:t>
            </w:r>
          </w:p>
        </w:tc>
      </w:tr>
    </w:tbl>
    <w:bookmarkEnd w:id="3"/>
    <w:p w14:paraId="1413A71F" w14:textId="77777777" w:rsidR="008840BA" w:rsidRPr="00EB1443" w:rsidRDefault="008840BA" w:rsidP="00EB1443">
      <w:pPr>
        <w:spacing w:beforeLines="50" w:before="156" w:afterLines="50" w:after="156"/>
        <w:jc w:val="both"/>
        <w:rPr>
          <w:rFonts w:ascii="Times New Roman" w:eastAsia="黑体" w:hAnsi="Times New Roman"/>
          <w:b/>
          <w:kern w:val="2"/>
        </w:rPr>
      </w:pPr>
      <w:r w:rsidRPr="00EB1443">
        <w:rPr>
          <w:rFonts w:ascii="Times New Roman" w:eastAsia="黑体" w:hAnsi="Times New Roman"/>
          <w:b/>
          <w:kern w:val="2"/>
        </w:rPr>
        <w:t xml:space="preserve">1.3 </w:t>
      </w:r>
      <w:r w:rsidRPr="00EB1443">
        <w:rPr>
          <w:rFonts w:ascii="Times New Roman" w:eastAsia="黑体" w:hAnsi="Times New Roman"/>
          <w:b/>
          <w:kern w:val="2"/>
        </w:rPr>
        <w:t>主要工作过程</w:t>
      </w:r>
    </w:p>
    <w:p w14:paraId="50FF0C5A" w14:textId="77777777" w:rsidR="008840BA" w:rsidRPr="00BD7DA3" w:rsidRDefault="008840BA" w:rsidP="00BD7DA3">
      <w:pPr>
        <w:spacing w:afterLines="50" w:after="156"/>
        <w:jc w:val="both"/>
        <w:rPr>
          <w:rFonts w:ascii="Times New Roman" w:eastAsia="黑体" w:hAnsi="Times New Roman"/>
          <w:b/>
          <w:kern w:val="2"/>
          <w:sz w:val="22"/>
        </w:rPr>
      </w:pPr>
      <w:r w:rsidRPr="00BD7DA3">
        <w:rPr>
          <w:rFonts w:ascii="Times New Roman" w:eastAsia="黑体" w:hAnsi="Times New Roman"/>
          <w:b/>
          <w:kern w:val="2"/>
          <w:sz w:val="22"/>
        </w:rPr>
        <w:t xml:space="preserve">1.3.1 </w:t>
      </w:r>
      <w:r w:rsidRPr="00BD7DA3">
        <w:rPr>
          <w:rFonts w:ascii="Times New Roman" w:eastAsia="黑体" w:hAnsi="Times New Roman"/>
          <w:b/>
          <w:kern w:val="2"/>
          <w:sz w:val="22"/>
        </w:rPr>
        <w:t>立项阶段</w:t>
      </w:r>
    </w:p>
    <w:p w14:paraId="6389CC75" w14:textId="77777777" w:rsidR="008840BA" w:rsidRPr="005011B0" w:rsidRDefault="008840BA"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2021</w:t>
      </w:r>
      <w:r w:rsidRPr="005011B0">
        <w:rPr>
          <w:rFonts w:ascii="Times New Roman" w:eastAsia="宋体" w:hAnsi="Times New Roman"/>
          <w:sz w:val="21"/>
          <w:szCs w:val="21"/>
        </w:rPr>
        <w:t>年</w:t>
      </w:r>
      <w:r w:rsidRPr="005011B0">
        <w:rPr>
          <w:rFonts w:ascii="Times New Roman" w:eastAsia="宋体" w:hAnsi="Times New Roman"/>
          <w:sz w:val="21"/>
          <w:szCs w:val="21"/>
        </w:rPr>
        <w:t>4</w:t>
      </w:r>
      <w:r w:rsidRPr="005011B0">
        <w:rPr>
          <w:rFonts w:ascii="Times New Roman" w:eastAsia="宋体" w:hAnsi="Times New Roman"/>
          <w:sz w:val="21"/>
          <w:szCs w:val="21"/>
        </w:rPr>
        <w:t>月</w:t>
      </w:r>
      <w:r w:rsidRPr="005011B0">
        <w:rPr>
          <w:rFonts w:ascii="Times New Roman" w:eastAsia="宋体" w:hAnsi="Times New Roman"/>
          <w:sz w:val="21"/>
          <w:szCs w:val="21"/>
        </w:rPr>
        <w:t>30</w:t>
      </w:r>
      <w:r w:rsidRPr="005011B0">
        <w:rPr>
          <w:rFonts w:ascii="Times New Roman" w:eastAsia="宋体" w:hAnsi="Times New Roman"/>
          <w:sz w:val="21"/>
          <w:szCs w:val="21"/>
        </w:rPr>
        <w:t>日，国家标准化管理委员会下达</w:t>
      </w:r>
      <w:r w:rsidRPr="005011B0">
        <w:rPr>
          <w:rFonts w:ascii="Times New Roman" w:eastAsia="宋体" w:hAnsi="Times New Roman"/>
          <w:sz w:val="21"/>
          <w:szCs w:val="21"/>
        </w:rPr>
        <w:t>2021</w:t>
      </w:r>
      <w:r w:rsidRPr="005011B0">
        <w:rPr>
          <w:rFonts w:ascii="Times New Roman" w:eastAsia="宋体" w:hAnsi="Times New Roman"/>
          <w:sz w:val="21"/>
          <w:szCs w:val="21"/>
        </w:rPr>
        <w:t>年第一批推荐性国家标准计划及相关标准外文</w:t>
      </w:r>
      <w:proofErr w:type="gramStart"/>
      <w:r w:rsidRPr="005011B0">
        <w:rPr>
          <w:rFonts w:ascii="Times New Roman" w:eastAsia="宋体" w:hAnsi="Times New Roman"/>
          <w:sz w:val="21"/>
          <w:szCs w:val="21"/>
        </w:rPr>
        <w:t>版计划</w:t>
      </w:r>
      <w:proofErr w:type="gramEnd"/>
      <w:r w:rsidRPr="005011B0">
        <w:rPr>
          <w:rFonts w:ascii="Times New Roman" w:eastAsia="宋体" w:hAnsi="Times New Roman"/>
          <w:sz w:val="21"/>
          <w:szCs w:val="21"/>
        </w:rPr>
        <w:t>的通知（</w:t>
      </w:r>
      <w:proofErr w:type="gramStart"/>
      <w:r w:rsidRPr="005011B0">
        <w:rPr>
          <w:rFonts w:ascii="Times New Roman" w:eastAsia="宋体" w:hAnsi="Times New Roman"/>
          <w:sz w:val="21"/>
          <w:szCs w:val="21"/>
        </w:rPr>
        <w:t>国标委</w:t>
      </w:r>
      <w:proofErr w:type="gramEnd"/>
      <w:r w:rsidRPr="005011B0">
        <w:rPr>
          <w:rFonts w:ascii="Times New Roman" w:eastAsia="宋体" w:hAnsi="Times New Roman"/>
          <w:sz w:val="21"/>
          <w:szCs w:val="21"/>
        </w:rPr>
        <w:t>发〔</w:t>
      </w:r>
      <w:r w:rsidRPr="005011B0">
        <w:rPr>
          <w:rFonts w:ascii="Times New Roman" w:eastAsia="宋体" w:hAnsi="Times New Roman"/>
          <w:sz w:val="21"/>
          <w:szCs w:val="21"/>
        </w:rPr>
        <w:t>2021</w:t>
      </w:r>
      <w:r w:rsidRPr="005011B0">
        <w:rPr>
          <w:rFonts w:ascii="Times New Roman" w:eastAsia="宋体" w:hAnsi="Times New Roman"/>
          <w:sz w:val="21"/>
          <w:szCs w:val="21"/>
        </w:rPr>
        <w:t>〕</w:t>
      </w:r>
      <w:r w:rsidRPr="005011B0">
        <w:rPr>
          <w:rFonts w:ascii="Times New Roman" w:eastAsia="宋体" w:hAnsi="Times New Roman"/>
          <w:sz w:val="21"/>
          <w:szCs w:val="21"/>
        </w:rPr>
        <w:t>12</w:t>
      </w:r>
      <w:r w:rsidRPr="005011B0">
        <w:rPr>
          <w:rFonts w:ascii="Times New Roman" w:eastAsia="宋体" w:hAnsi="Times New Roman"/>
          <w:sz w:val="21"/>
          <w:szCs w:val="21"/>
        </w:rPr>
        <w:t>号），国家标准《镍锰酸锂电化学性能测试</w:t>
      </w:r>
      <w:r w:rsidRPr="005011B0">
        <w:rPr>
          <w:rFonts w:ascii="Times New Roman" w:eastAsia="宋体" w:hAnsi="Times New Roman"/>
          <w:sz w:val="21"/>
          <w:szCs w:val="21"/>
        </w:rPr>
        <w:t xml:space="preserve"> </w:t>
      </w:r>
      <w:r w:rsidRPr="005011B0">
        <w:rPr>
          <w:rFonts w:ascii="Times New Roman" w:eastAsia="宋体" w:hAnsi="Times New Roman"/>
          <w:sz w:val="21"/>
          <w:szCs w:val="21"/>
        </w:rPr>
        <w:t>首次放电比容量及首次充放电效率测试方法》立项成功。</w:t>
      </w:r>
    </w:p>
    <w:bookmarkEnd w:id="1"/>
    <w:p w14:paraId="387596B2" w14:textId="77777777" w:rsidR="008840BA" w:rsidRPr="00BD7DA3" w:rsidRDefault="008840BA" w:rsidP="004137C2">
      <w:pPr>
        <w:spacing w:beforeLines="50" w:before="156" w:afterLines="50" w:after="156"/>
        <w:jc w:val="both"/>
        <w:rPr>
          <w:rFonts w:ascii="Times New Roman" w:eastAsia="黑体" w:hAnsi="Times New Roman"/>
          <w:b/>
          <w:kern w:val="2"/>
          <w:sz w:val="22"/>
        </w:rPr>
      </w:pPr>
      <w:r w:rsidRPr="00BD7DA3">
        <w:rPr>
          <w:rFonts w:ascii="Times New Roman" w:eastAsia="黑体" w:hAnsi="Times New Roman"/>
          <w:b/>
          <w:kern w:val="2"/>
          <w:sz w:val="22"/>
        </w:rPr>
        <w:t xml:space="preserve">1.3.2 </w:t>
      </w:r>
      <w:r w:rsidRPr="00BD7DA3">
        <w:rPr>
          <w:rFonts w:ascii="Times New Roman" w:eastAsia="黑体" w:hAnsi="Times New Roman"/>
          <w:b/>
          <w:kern w:val="2"/>
          <w:sz w:val="22"/>
        </w:rPr>
        <w:t>起草阶段</w:t>
      </w:r>
    </w:p>
    <w:p w14:paraId="1222FD9D" w14:textId="21A3E803" w:rsidR="008840BA" w:rsidRPr="005011B0" w:rsidRDefault="008840BA"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2021</w:t>
      </w:r>
      <w:r w:rsidRPr="005011B0">
        <w:rPr>
          <w:rFonts w:ascii="Times New Roman" w:eastAsia="宋体" w:hAnsi="Times New Roman"/>
          <w:sz w:val="21"/>
          <w:szCs w:val="21"/>
        </w:rPr>
        <w:t>年</w:t>
      </w:r>
      <w:r w:rsidRPr="005011B0">
        <w:rPr>
          <w:rFonts w:ascii="Times New Roman" w:eastAsia="宋体" w:hAnsi="Times New Roman"/>
          <w:sz w:val="21"/>
          <w:szCs w:val="21"/>
        </w:rPr>
        <w:t>7</w:t>
      </w:r>
      <w:r w:rsidRPr="005011B0">
        <w:rPr>
          <w:rFonts w:ascii="Times New Roman" w:eastAsia="宋体" w:hAnsi="Times New Roman"/>
          <w:sz w:val="21"/>
          <w:szCs w:val="21"/>
        </w:rPr>
        <w:t>月，全国有色金属标准化技术委员会在内蒙古呼和浩特组织召开了有色标准工作会议，来自广东邦普循环科技有限公司、湖南长远锂科股份有限公司、蜂巢能源科技有限公司、天津国安盟固利新材料科技股份有限公司、合肥国轩电池材料有限公司、</w:t>
      </w:r>
      <w:proofErr w:type="gramStart"/>
      <w:r w:rsidRPr="005011B0">
        <w:rPr>
          <w:rFonts w:ascii="Times New Roman" w:eastAsia="宋体" w:hAnsi="Times New Roman"/>
          <w:sz w:val="21"/>
          <w:szCs w:val="21"/>
        </w:rPr>
        <w:t>宁波容百新能源</w:t>
      </w:r>
      <w:proofErr w:type="gramEnd"/>
      <w:r w:rsidRPr="005011B0">
        <w:rPr>
          <w:rFonts w:ascii="Times New Roman" w:eastAsia="宋体" w:hAnsi="Times New Roman"/>
          <w:sz w:val="21"/>
          <w:szCs w:val="21"/>
        </w:rPr>
        <w:t>科技股份有限公司、中伟新材料股份有限公司、</w:t>
      </w:r>
      <w:r w:rsidR="00155F5C" w:rsidRPr="005011B0">
        <w:rPr>
          <w:rFonts w:ascii="Times New Roman" w:eastAsia="宋体" w:hAnsi="Times New Roman"/>
          <w:sz w:val="21"/>
          <w:szCs w:val="21"/>
        </w:rPr>
        <w:t>格林美股份有限公司</w:t>
      </w:r>
      <w:r w:rsidRPr="005011B0">
        <w:rPr>
          <w:rFonts w:ascii="Times New Roman" w:eastAsia="宋体" w:hAnsi="Times New Roman"/>
          <w:sz w:val="21"/>
          <w:szCs w:val="21"/>
        </w:rPr>
        <w:t>、北大泰丰先行新能源科技有限公司、北京当升材料科技股份有限公司、广西分析检测研究中心等单位参加了会议，会议对《镍锰酸锂电化学性能测试</w:t>
      </w:r>
      <w:r w:rsidRPr="005011B0">
        <w:rPr>
          <w:rFonts w:ascii="Times New Roman" w:eastAsia="宋体" w:hAnsi="Times New Roman"/>
          <w:sz w:val="21"/>
          <w:szCs w:val="21"/>
        </w:rPr>
        <w:t xml:space="preserve"> </w:t>
      </w:r>
      <w:r w:rsidRPr="005011B0">
        <w:rPr>
          <w:rFonts w:ascii="Times New Roman" w:eastAsia="宋体" w:hAnsi="Times New Roman"/>
          <w:sz w:val="21"/>
          <w:szCs w:val="21"/>
        </w:rPr>
        <w:t>首次放电比容量及首次充放电效率测试方法》进行了任务落实。</w:t>
      </w:r>
    </w:p>
    <w:p w14:paraId="6368266E" w14:textId="77777777" w:rsidR="008840BA" w:rsidRPr="005011B0" w:rsidRDefault="008840BA"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2021</w:t>
      </w:r>
      <w:r w:rsidRPr="005011B0">
        <w:rPr>
          <w:rFonts w:ascii="Times New Roman" w:eastAsia="宋体" w:hAnsi="Times New Roman"/>
          <w:sz w:val="21"/>
          <w:szCs w:val="21"/>
        </w:rPr>
        <w:t>年</w:t>
      </w:r>
      <w:r w:rsidRPr="005011B0">
        <w:rPr>
          <w:rFonts w:ascii="Times New Roman" w:eastAsia="宋体" w:hAnsi="Times New Roman"/>
          <w:sz w:val="21"/>
          <w:szCs w:val="21"/>
        </w:rPr>
        <w:t>8</w:t>
      </w:r>
      <w:r w:rsidRPr="005011B0">
        <w:rPr>
          <w:rFonts w:ascii="Times New Roman" w:eastAsia="宋体" w:hAnsi="Times New Roman"/>
          <w:sz w:val="21"/>
          <w:szCs w:val="21"/>
        </w:rPr>
        <w:t>月至</w:t>
      </w:r>
      <w:r w:rsidRPr="005011B0">
        <w:rPr>
          <w:rFonts w:ascii="Times New Roman" w:eastAsia="宋体" w:hAnsi="Times New Roman"/>
          <w:sz w:val="21"/>
          <w:szCs w:val="21"/>
        </w:rPr>
        <w:t>2022</w:t>
      </w:r>
      <w:r w:rsidRPr="005011B0">
        <w:rPr>
          <w:rFonts w:ascii="Times New Roman" w:eastAsia="宋体" w:hAnsi="Times New Roman"/>
          <w:sz w:val="21"/>
          <w:szCs w:val="21"/>
        </w:rPr>
        <w:t>年</w:t>
      </w:r>
      <w:r w:rsidRPr="005011B0">
        <w:rPr>
          <w:rFonts w:ascii="Times New Roman" w:eastAsia="宋体" w:hAnsi="Times New Roman"/>
          <w:sz w:val="21"/>
          <w:szCs w:val="21"/>
        </w:rPr>
        <w:t>4</w:t>
      </w:r>
      <w:r w:rsidRPr="005011B0">
        <w:rPr>
          <w:rFonts w:ascii="Times New Roman" w:eastAsia="宋体" w:hAnsi="Times New Roman"/>
          <w:sz w:val="21"/>
          <w:szCs w:val="21"/>
        </w:rPr>
        <w:t>月，广东邦普循环科技有限公司接收任务后，成立了标准编制工作组，主要由电化学分析检测工作人员组成，根据产品的性质，结合扣式半电池和扣式全电池制作方法以及试验结果，形成了标准讨论稿。</w:t>
      </w:r>
    </w:p>
    <w:p w14:paraId="2D974538" w14:textId="66418573" w:rsidR="008840BA" w:rsidRPr="005011B0" w:rsidRDefault="008840BA"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2022</w:t>
      </w:r>
      <w:r w:rsidRPr="005011B0">
        <w:rPr>
          <w:rFonts w:ascii="Times New Roman" w:eastAsia="宋体" w:hAnsi="Times New Roman"/>
          <w:sz w:val="21"/>
          <w:szCs w:val="21"/>
        </w:rPr>
        <w:t>年</w:t>
      </w:r>
      <w:r w:rsidRPr="005011B0">
        <w:rPr>
          <w:rFonts w:ascii="Times New Roman" w:eastAsia="宋体" w:hAnsi="Times New Roman"/>
          <w:sz w:val="21"/>
          <w:szCs w:val="21"/>
        </w:rPr>
        <w:t>5</w:t>
      </w:r>
      <w:r w:rsidRPr="005011B0">
        <w:rPr>
          <w:rFonts w:ascii="Times New Roman" w:eastAsia="宋体" w:hAnsi="Times New Roman"/>
          <w:sz w:val="21"/>
          <w:szCs w:val="21"/>
        </w:rPr>
        <w:t>月</w:t>
      </w:r>
      <w:r w:rsidRPr="005011B0">
        <w:rPr>
          <w:rFonts w:ascii="Times New Roman" w:eastAsia="宋体" w:hAnsi="Times New Roman"/>
          <w:sz w:val="21"/>
          <w:szCs w:val="21"/>
        </w:rPr>
        <w:t>10</w:t>
      </w:r>
      <w:r w:rsidRPr="005011B0">
        <w:rPr>
          <w:rFonts w:ascii="Times New Roman" w:eastAsia="宋体" w:hAnsi="Times New Roman"/>
          <w:sz w:val="21"/>
          <w:szCs w:val="21"/>
        </w:rPr>
        <w:t>日，全国有色金属标准化技术委员会组织召开了</w:t>
      </w:r>
      <w:r w:rsidR="00901C7E" w:rsidRPr="005011B0">
        <w:rPr>
          <w:rFonts w:ascii="Times New Roman" w:eastAsia="宋体" w:hAnsi="Times New Roman"/>
          <w:sz w:val="21"/>
          <w:szCs w:val="21"/>
        </w:rPr>
        <w:t>国家</w:t>
      </w:r>
      <w:r w:rsidRPr="005011B0">
        <w:rPr>
          <w:rFonts w:ascii="Times New Roman" w:eastAsia="宋体" w:hAnsi="Times New Roman"/>
          <w:sz w:val="21"/>
          <w:szCs w:val="21"/>
        </w:rPr>
        <w:t>标准《镍锰酸锂电化学性能测试</w:t>
      </w:r>
      <w:r w:rsidRPr="005011B0">
        <w:rPr>
          <w:rFonts w:ascii="Times New Roman" w:eastAsia="宋体" w:hAnsi="Times New Roman"/>
          <w:sz w:val="21"/>
          <w:szCs w:val="21"/>
        </w:rPr>
        <w:t xml:space="preserve"> </w:t>
      </w:r>
      <w:r w:rsidRPr="005011B0">
        <w:rPr>
          <w:rFonts w:ascii="Times New Roman" w:eastAsia="宋体" w:hAnsi="Times New Roman"/>
          <w:sz w:val="21"/>
          <w:szCs w:val="21"/>
        </w:rPr>
        <w:t>首次放电比容量及首次充放电效率测试方法》的线上讨论会，来自广东邦普循环科技有限公司、湖南长远锂科股份有限公司、蜂巢能源科技有限公司、天津国安盟固利新材料科技股份有限公司、合肥国轩电池材料有限公司、</w:t>
      </w:r>
      <w:proofErr w:type="gramStart"/>
      <w:r w:rsidRPr="005011B0">
        <w:rPr>
          <w:rFonts w:ascii="Times New Roman" w:eastAsia="宋体" w:hAnsi="Times New Roman"/>
          <w:sz w:val="21"/>
          <w:szCs w:val="21"/>
        </w:rPr>
        <w:t>宁波容百新能源</w:t>
      </w:r>
      <w:proofErr w:type="gramEnd"/>
      <w:r w:rsidRPr="005011B0">
        <w:rPr>
          <w:rFonts w:ascii="Times New Roman" w:eastAsia="宋体" w:hAnsi="Times New Roman"/>
          <w:sz w:val="21"/>
          <w:szCs w:val="21"/>
        </w:rPr>
        <w:t>科技股份有限公司、中伟新材料股份有限公司、</w:t>
      </w:r>
      <w:r w:rsidR="00155F5C" w:rsidRPr="005011B0">
        <w:rPr>
          <w:rFonts w:ascii="Times New Roman" w:eastAsia="宋体" w:hAnsi="Times New Roman"/>
          <w:sz w:val="21"/>
          <w:szCs w:val="21"/>
        </w:rPr>
        <w:t>格林美股份有限公司</w:t>
      </w:r>
      <w:r w:rsidRPr="005011B0">
        <w:rPr>
          <w:rFonts w:ascii="Times New Roman" w:eastAsia="宋体" w:hAnsi="Times New Roman"/>
          <w:sz w:val="21"/>
          <w:szCs w:val="21"/>
        </w:rPr>
        <w:t>、北大泰丰先行新能源科技有限公司等多家单位的代表对《镍锰酸锂电化学性能测试</w:t>
      </w:r>
      <w:r w:rsidRPr="005011B0">
        <w:rPr>
          <w:rFonts w:ascii="Times New Roman" w:eastAsia="宋体" w:hAnsi="Times New Roman"/>
          <w:sz w:val="21"/>
          <w:szCs w:val="21"/>
        </w:rPr>
        <w:t xml:space="preserve"> </w:t>
      </w:r>
      <w:r w:rsidRPr="005011B0">
        <w:rPr>
          <w:rFonts w:ascii="Times New Roman" w:eastAsia="宋体" w:hAnsi="Times New Roman"/>
          <w:sz w:val="21"/>
          <w:szCs w:val="21"/>
        </w:rPr>
        <w:t>首次放电比容量及首次充放电效率测试方法》的标准讨论稿和编制说明进行了仔细、认真的讨论，并提出了修改意见和建议。</w:t>
      </w:r>
    </w:p>
    <w:p w14:paraId="1F474778" w14:textId="6953EF4F" w:rsidR="008840BA" w:rsidRPr="005011B0" w:rsidRDefault="008840BA" w:rsidP="005011B0">
      <w:pPr>
        <w:ind w:firstLineChars="200" w:firstLine="420"/>
        <w:jc w:val="both"/>
        <w:rPr>
          <w:rFonts w:ascii="Times New Roman" w:eastAsia="宋体" w:hAnsi="Times New Roman"/>
          <w:color w:val="000000" w:themeColor="text1"/>
          <w:sz w:val="21"/>
          <w:szCs w:val="21"/>
        </w:rPr>
      </w:pPr>
      <w:r w:rsidRPr="005011B0">
        <w:rPr>
          <w:rFonts w:ascii="Times New Roman" w:eastAsia="宋体" w:hAnsi="Times New Roman"/>
          <w:sz w:val="21"/>
          <w:szCs w:val="21"/>
        </w:rPr>
        <w:t>2022</w:t>
      </w:r>
      <w:r w:rsidRPr="005011B0">
        <w:rPr>
          <w:rFonts w:ascii="Times New Roman" w:eastAsia="宋体" w:hAnsi="Times New Roman"/>
          <w:sz w:val="21"/>
          <w:szCs w:val="21"/>
        </w:rPr>
        <w:t>年</w:t>
      </w:r>
      <w:r w:rsidRPr="005011B0">
        <w:rPr>
          <w:rFonts w:ascii="Times New Roman" w:eastAsia="宋体" w:hAnsi="Times New Roman"/>
          <w:sz w:val="21"/>
          <w:szCs w:val="21"/>
        </w:rPr>
        <w:t>5</w:t>
      </w:r>
      <w:r w:rsidRPr="005011B0">
        <w:rPr>
          <w:rFonts w:ascii="Times New Roman" w:eastAsia="宋体" w:hAnsi="Times New Roman"/>
          <w:sz w:val="21"/>
          <w:szCs w:val="21"/>
        </w:rPr>
        <w:t>月，标准编制组向各参编单位发送标准文本和</w:t>
      </w:r>
      <w:r w:rsidR="00901C7E" w:rsidRPr="005011B0">
        <w:rPr>
          <w:rFonts w:ascii="Times New Roman" w:eastAsia="宋体" w:hAnsi="Times New Roman"/>
          <w:sz w:val="21"/>
          <w:szCs w:val="21"/>
        </w:rPr>
        <w:t>试验条件</w:t>
      </w:r>
      <w:r w:rsidRPr="005011B0">
        <w:rPr>
          <w:rFonts w:ascii="Times New Roman" w:eastAsia="宋体" w:hAnsi="Times New Roman"/>
          <w:sz w:val="21"/>
          <w:szCs w:val="21"/>
        </w:rPr>
        <w:t>调研表，对标准中涉及的</w:t>
      </w:r>
      <w:r w:rsidR="00901C7E" w:rsidRPr="005011B0">
        <w:rPr>
          <w:rFonts w:ascii="Times New Roman" w:eastAsia="宋体" w:hAnsi="Times New Roman"/>
          <w:sz w:val="21"/>
          <w:szCs w:val="21"/>
        </w:rPr>
        <w:t>技术</w:t>
      </w:r>
      <w:r w:rsidRPr="005011B0">
        <w:rPr>
          <w:rFonts w:ascii="Times New Roman" w:eastAsia="宋体" w:hAnsi="Times New Roman"/>
          <w:sz w:val="21"/>
          <w:szCs w:val="21"/>
        </w:rPr>
        <w:t>参数和</w:t>
      </w:r>
      <w:r w:rsidR="00901C7E" w:rsidRPr="005011B0">
        <w:rPr>
          <w:rFonts w:ascii="Times New Roman" w:eastAsia="宋体" w:hAnsi="Times New Roman"/>
          <w:sz w:val="21"/>
          <w:szCs w:val="21"/>
        </w:rPr>
        <w:t>试验</w:t>
      </w:r>
      <w:r w:rsidRPr="005011B0">
        <w:rPr>
          <w:rFonts w:ascii="Times New Roman" w:eastAsia="宋体" w:hAnsi="Times New Roman"/>
          <w:sz w:val="21"/>
          <w:szCs w:val="21"/>
        </w:rPr>
        <w:t>方法开展了调研</w:t>
      </w:r>
      <w:r w:rsidR="00901C7E" w:rsidRPr="005011B0">
        <w:rPr>
          <w:rFonts w:ascii="Times New Roman" w:eastAsia="宋体" w:hAnsi="Times New Roman"/>
          <w:sz w:val="21"/>
          <w:szCs w:val="21"/>
        </w:rPr>
        <w:t>，形成了试验方案。</w:t>
      </w:r>
    </w:p>
    <w:p w14:paraId="2016FAEE" w14:textId="3D9DC09A" w:rsidR="008840BA" w:rsidRPr="005011B0" w:rsidRDefault="008840BA"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lastRenderedPageBreak/>
        <w:t>2022</w:t>
      </w:r>
      <w:r w:rsidRPr="005011B0">
        <w:rPr>
          <w:rFonts w:ascii="Times New Roman" w:eastAsia="宋体" w:hAnsi="Times New Roman"/>
          <w:sz w:val="21"/>
          <w:szCs w:val="21"/>
        </w:rPr>
        <w:t>年</w:t>
      </w:r>
      <w:r w:rsidRPr="005011B0">
        <w:rPr>
          <w:rFonts w:ascii="Times New Roman" w:eastAsia="宋体" w:hAnsi="Times New Roman"/>
          <w:sz w:val="21"/>
          <w:szCs w:val="21"/>
        </w:rPr>
        <w:t>6</w:t>
      </w:r>
      <w:r w:rsidRPr="005011B0">
        <w:rPr>
          <w:rFonts w:ascii="Times New Roman" w:eastAsia="宋体" w:hAnsi="Times New Roman"/>
          <w:sz w:val="21"/>
          <w:szCs w:val="21"/>
        </w:rPr>
        <w:t>月</w:t>
      </w:r>
      <w:r w:rsidRPr="005011B0">
        <w:rPr>
          <w:rFonts w:ascii="Times New Roman" w:eastAsia="宋体" w:hAnsi="Times New Roman"/>
          <w:sz w:val="21"/>
          <w:szCs w:val="21"/>
        </w:rPr>
        <w:t>~7</w:t>
      </w:r>
      <w:r w:rsidRPr="005011B0">
        <w:rPr>
          <w:rFonts w:ascii="Times New Roman" w:eastAsia="宋体" w:hAnsi="Times New Roman"/>
          <w:sz w:val="21"/>
          <w:szCs w:val="21"/>
        </w:rPr>
        <w:t>月，本编制组将修改后</w:t>
      </w:r>
      <w:r w:rsidR="00ED3B5D" w:rsidRPr="005011B0">
        <w:rPr>
          <w:rFonts w:ascii="Times New Roman" w:eastAsia="宋体" w:hAnsi="Times New Roman"/>
          <w:sz w:val="21"/>
          <w:szCs w:val="21"/>
        </w:rPr>
        <w:t>的</w:t>
      </w:r>
      <w:r w:rsidRPr="005011B0">
        <w:rPr>
          <w:rFonts w:ascii="Times New Roman" w:eastAsia="宋体" w:hAnsi="Times New Roman"/>
          <w:sz w:val="21"/>
          <w:szCs w:val="21"/>
        </w:rPr>
        <w:t>标准</w:t>
      </w:r>
      <w:r w:rsidR="00901C7E" w:rsidRPr="005011B0">
        <w:rPr>
          <w:rFonts w:ascii="Times New Roman" w:eastAsia="宋体" w:hAnsi="Times New Roman"/>
          <w:sz w:val="21"/>
          <w:szCs w:val="21"/>
        </w:rPr>
        <w:t>讨论</w:t>
      </w:r>
      <w:r w:rsidR="00ED3B5D" w:rsidRPr="005011B0">
        <w:rPr>
          <w:rFonts w:ascii="Times New Roman" w:eastAsia="宋体" w:hAnsi="Times New Roman"/>
          <w:sz w:val="21"/>
          <w:szCs w:val="21"/>
        </w:rPr>
        <w:t>稿</w:t>
      </w:r>
      <w:r w:rsidRPr="005011B0">
        <w:rPr>
          <w:rFonts w:ascii="Times New Roman" w:eastAsia="宋体" w:hAnsi="Times New Roman"/>
          <w:sz w:val="21"/>
          <w:szCs w:val="21"/>
        </w:rPr>
        <w:t>、试验</w:t>
      </w:r>
      <w:r w:rsidR="00ED3B5D" w:rsidRPr="005011B0">
        <w:rPr>
          <w:rFonts w:ascii="Times New Roman" w:eastAsia="宋体" w:hAnsi="Times New Roman"/>
          <w:sz w:val="21"/>
          <w:szCs w:val="21"/>
        </w:rPr>
        <w:t>方案</w:t>
      </w:r>
      <w:r w:rsidRPr="005011B0">
        <w:rPr>
          <w:rFonts w:ascii="Times New Roman" w:eastAsia="宋体" w:hAnsi="Times New Roman"/>
          <w:sz w:val="21"/>
          <w:szCs w:val="21"/>
        </w:rPr>
        <w:t>连同样品统一寄给各验证单位，开展验证试验。</w:t>
      </w:r>
    </w:p>
    <w:p w14:paraId="2CA5515B" w14:textId="335DD336" w:rsidR="008840BA" w:rsidRPr="005011B0" w:rsidRDefault="008840BA"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2022</w:t>
      </w:r>
      <w:r w:rsidRPr="005011B0">
        <w:rPr>
          <w:rFonts w:ascii="Times New Roman" w:eastAsia="宋体" w:hAnsi="Times New Roman"/>
          <w:sz w:val="21"/>
          <w:szCs w:val="21"/>
        </w:rPr>
        <w:t>年</w:t>
      </w:r>
      <w:r w:rsidRPr="005011B0">
        <w:rPr>
          <w:rFonts w:ascii="Times New Roman" w:eastAsia="宋体" w:hAnsi="Times New Roman"/>
          <w:sz w:val="21"/>
          <w:szCs w:val="21"/>
        </w:rPr>
        <w:t>8</w:t>
      </w:r>
      <w:r w:rsidRPr="005011B0">
        <w:rPr>
          <w:rFonts w:ascii="Times New Roman" w:eastAsia="宋体" w:hAnsi="Times New Roman"/>
          <w:sz w:val="21"/>
          <w:szCs w:val="21"/>
        </w:rPr>
        <w:t>月</w:t>
      </w:r>
      <w:r w:rsidRPr="005011B0">
        <w:rPr>
          <w:rFonts w:ascii="Times New Roman" w:eastAsia="宋体" w:hAnsi="Times New Roman"/>
          <w:sz w:val="21"/>
          <w:szCs w:val="21"/>
        </w:rPr>
        <w:t>~9</w:t>
      </w:r>
      <w:r w:rsidRPr="005011B0">
        <w:rPr>
          <w:rFonts w:ascii="Times New Roman" w:eastAsia="宋体" w:hAnsi="Times New Roman"/>
          <w:sz w:val="21"/>
          <w:szCs w:val="21"/>
        </w:rPr>
        <w:t>月，标准编制组陆续收到各验证单位发来的验证报告，对试验数据进行汇总、统计和分析，完善标准征求意见稿和编制说明，形成征求意见稿。</w:t>
      </w:r>
    </w:p>
    <w:p w14:paraId="2A5C220A" w14:textId="77777777" w:rsidR="008840BA" w:rsidRPr="00BD7DA3" w:rsidRDefault="008840BA" w:rsidP="004137C2">
      <w:pPr>
        <w:spacing w:beforeLines="50" w:before="156" w:afterLines="50" w:after="156"/>
        <w:jc w:val="both"/>
        <w:rPr>
          <w:rFonts w:ascii="Times New Roman" w:eastAsia="黑体" w:hAnsi="Times New Roman"/>
          <w:b/>
          <w:kern w:val="2"/>
          <w:sz w:val="22"/>
        </w:rPr>
      </w:pPr>
      <w:r w:rsidRPr="00BD7DA3">
        <w:rPr>
          <w:rFonts w:ascii="Times New Roman" w:eastAsia="黑体" w:hAnsi="Times New Roman"/>
          <w:b/>
          <w:kern w:val="2"/>
          <w:sz w:val="22"/>
        </w:rPr>
        <w:t xml:space="preserve">1.3.3 </w:t>
      </w:r>
      <w:r w:rsidRPr="00BD7DA3">
        <w:rPr>
          <w:rFonts w:ascii="Times New Roman" w:eastAsia="黑体" w:hAnsi="Times New Roman"/>
          <w:b/>
          <w:kern w:val="2"/>
          <w:sz w:val="22"/>
        </w:rPr>
        <w:t>征求意见阶段</w:t>
      </w:r>
    </w:p>
    <w:p w14:paraId="2B92B07A" w14:textId="2E4C2C14" w:rsidR="008840BA" w:rsidRPr="005011B0" w:rsidRDefault="008840BA" w:rsidP="005011B0">
      <w:pPr>
        <w:ind w:firstLine="435"/>
        <w:jc w:val="both"/>
        <w:rPr>
          <w:rFonts w:ascii="Times New Roman" w:eastAsia="宋体" w:hAnsi="Times New Roman"/>
          <w:color w:val="000000" w:themeColor="text1"/>
          <w:sz w:val="21"/>
          <w:szCs w:val="21"/>
        </w:rPr>
      </w:pPr>
      <w:r w:rsidRPr="005011B0">
        <w:rPr>
          <w:rFonts w:ascii="Times New Roman" w:eastAsia="宋体" w:hAnsi="Times New Roman"/>
          <w:sz w:val="21"/>
          <w:szCs w:val="21"/>
        </w:rPr>
        <w:t>2022</w:t>
      </w:r>
      <w:r w:rsidRPr="005011B0">
        <w:rPr>
          <w:rFonts w:ascii="Times New Roman" w:eastAsia="宋体" w:hAnsi="Times New Roman"/>
          <w:sz w:val="21"/>
          <w:szCs w:val="21"/>
        </w:rPr>
        <w:t>年</w:t>
      </w:r>
      <w:r w:rsidRPr="005011B0">
        <w:rPr>
          <w:rFonts w:ascii="Times New Roman" w:eastAsia="宋体" w:hAnsi="Times New Roman"/>
          <w:sz w:val="21"/>
          <w:szCs w:val="21"/>
        </w:rPr>
        <w:t>9</w:t>
      </w:r>
      <w:r w:rsidRPr="005011B0">
        <w:rPr>
          <w:rFonts w:ascii="Times New Roman" w:eastAsia="宋体" w:hAnsi="Times New Roman"/>
          <w:sz w:val="21"/>
          <w:szCs w:val="21"/>
        </w:rPr>
        <w:t>月，本编制组通过发函</w:t>
      </w:r>
      <w:r w:rsidR="00543390" w:rsidRPr="005011B0">
        <w:rPr>
          <w:rFonts w:ascii="Times New Roman" w:eastAsia="宋体" w:hAnsi="Times New Roman"/>
          <w:sz w:val="21"/>
          <w:szCs w:val="21"/>
        </w:rPr>
        <w:t>和</w:t>
      </w:r>
      <w:r w:rsidRPr="005011B0">
        <w:rPr>
          <w:rFonts w:ascii="Times New Roman" w:eastAsia="宋体" w:hAnsi="Times New Roman"/>
          <w:sz w:val="21"/>
          <w:szCs w:val="21"/>
        </w:rPr>
        <w:t>在中国有色金属标准质量信息网上公开等形式对《镍锰酸锂电化学性能测试</w:t>
      </w:r>
      <w:r w:rsidRPr="005011B0">
        <w:rPr>
          <w:rFonts w:ascii="Times New Roman" w:eastAsia="宋体" w:hAnsi="Times New Roman"/>
          <w:sz w:val="21"/>
          <w:szCs w:val="21"/>
        </w:rPr>
        <w:t xml:space="preserve"> </w:t>
      </w:r>
      <w:r w:rsidRPr="005011B0">
        <w:rPr>
          <w:rFonts w:ascii="Times New Roman" w:eastAsia="宋体" w:hAnsi="Times New Roman"/>
          <w:sz w:val="21"/>
          <w:szCs w:val="21"/>
        </w:rPr>
        <w:t>首次放电比容量及首次充放电效率测试方法》标准征求意见稿进行意见征询。同时以函件</w:t>
      </w:r>
      <w:r w:rsidR="005406F5">
        <w:rPr>
          <w:rFonts w:ascii="Times New Roman" w:eastAsia="宋体" w:hAnsi="Times New Roman" w:hint="eastAsia"/>
          <w:sz w:val="21"/>
          <w:szCs w:val="21"/>
        </w:rPr>
        <w:t>、邮件等</w:t>
      </w:r>
      <w:r w:rsidRPr="005011B0">
        <w:rPr>
          <w:rFonts w:ascii="Times New Roman" w:eastAsia="宋体" w:hAnsi="Times New Roman"/>
          <w:sz w:val="21"/>
          <w:szCs w:val="21"/>
        </w:rPr>
        <w:t>形</w:t>
      </w:r>
      <w:r w:rsidRPr="005011B0">
        <w:rPr>
          <w:rFonts w:ascii="Times New Roman" w:eastAsia="宋体" w:hAnsi="Times New Roman"/>
          <w:color w:val="000000" w:themeColor="text1"/>
          <w:sz w:val="21"/>
          <w:szCs w:val="21"/>
        </w:rPr>
        <w:t>式外发</w:t>
      </w:r>
      <w:r w:rsidR="00155F5C" w:rsidRPr="005406F5">
        <w:rPr>
          <w:rFonts w:ascii="Times New Roman" w:eastAsia="宋体" w:hAnsi="Times New Roman"/>
          <w:color w:val="000000" w:themeColor="text1"/>
          <w:sz w:val="21"/>
          <w:szCs w:val="21"/>
        </w:rPr>
        <w:t>20</w:t>
      </w:r>
      <w:r w:rsidRPr="005406F5">
        <w:rPr>
          <w:rFonts w:ascii="Times New Roman" w:eastAsia="宋体" w:hAnsi="Times New Roman"/>
          <w:color w:val="000000" w:themeColor="text1"/>
          <w:sz w:val="21"/>
          <w:szCs w:val="21"/>
        </w:rPr>
        <w:t>家单位进行征求意见，回函并有建议或意见的单位数</w:t>
      </w:r>
      <w:r w:rsidR="0098627E">
        <w:rPr>
          <w:rFonts w:ascii="Times New Roman" w:eastAsia="宋体" w:hAnsi="Times New Roman"/>
          <w:color w:val="000000" w:themeColor="text1"/>
          <w:sz w:val="21"/>
          <w:szCs w:val="21"/>
        </w:rPr>
        <w:t>8</w:t>
      </w:r>
      <w:r w:rsidRPr="005406F5">
        <w:rPr>
          <w:rFonts w:ascii="Times New Roman" w:eastAsia="宋体" w:hAnsi="Times New Roman"/>
          <w:color w:val="000000" w:themeColor="text1"/>
          <w:sz w:val="21"/>
          <w:szCs w:val="21"/>
        </w:rPr>
        <w:t>个，回函没有意见的单位数</w:t>
      </w:r>
      <w:r w:rsidR="001A55F6">
        <w:rPr>
          <w:rFonts w:ascii="Times New Roman" w:eastAsia="宋体" w:hAnsi="Times New Roman"/>
          <w:color w:val="000000" w:themeColor="text1"/>
          <w:sz w:val="21"/>
          <w:szCs w:val="21"/>
        </w:rPr>
        <w:t>1</w:t>
      </w:r>
      <w:r w:rsidR="0098627E">
        <w:rPr>
          <w:rFonts w:ascii="Times New Roman" w:eastAsia="宋体" w:hAnsi="Times New Roman"/>
          <w:color w:val="000000" w:themeColor="text1"/>
          <w:sz w:val="21"/>
          <w:szCs w:val="21"/>
        </w:rPr>
        <w:t>2</w:t>
      </w:r>
      <w:r w:rsidRPr="005406F5">
        <w:rPr>
          <w:rFonts w:ascii="Times New Roman" w:eastAsia="宋体" w:hAnsi="Times New Roman"/>
          <w:color w:val="000000" w:themeColor="text1"/>
          <w:sz w:val="21"/>
          <w:szCs w:val="21"/>
        </w:rPr>
        <w:t>个</w:t>
      </w:r>
      <w:r w:rsidR="00155F5C" w:rsidRPr="005406F5">
        <w:rPr>
          <w:rFonts w:ascii="Times New Roman" w:eastAsia="宋体" w:hAnsi="Times New Roman"/>
          <w:color w:val="000000" w:themeColor="text1"/>
          <w:sz w:val="21"/>
          <w:szCs w:val="21"/>
        </w:rPr>
        <w:t>，</w:t>
      </w:r>
      <w:r w:rsidRPr="005406F5">
        <w:rPr>
          <w:rFonts w:ascii="Times New Roman" w:eastAsia="宋体" w:hAnsi="Times New Roman"/>
          <w:color w:val="000000" w:themeColor="text1"/>
          <w:sz w:val="21"/>
          <w:szCs w:val="21"/>
        </w:rPr>
        <w:t>没有回函的单位数</w:t>
      </w:r>
      <w:r w:rsidRPr="005406F5">
        <w:rPr>
          <w:rFonts w:ascii="Times New Roman" w:eastAsia="宋体" w:hAnsi="Times New Roman"/>
          <w:color w:val="000000" w:themeColor="text1"/>
          <w:sz w:val="21"/>
          <w:szCs w:val="21"/>
        </w:rPr>
        <w:t>0</w:t>
      </w:r>
      <w:r w:rsidRPr="005406F5">
        <w:rPr>
          <w:rFonts w:ascii="Times New Roman" w:eastAsia="宋体" w:hAnsi="Times New Roman"/>
          <w:color w:val="000000" w:themeColor="text1"/>
          <w:sz w:val="21"/>
          <w:szCs w:val="21"/>
        </w:rPr>
        <w:t>个</w:t>
      </w:r>
      <w:r w:rsidRPr="005011B0">
        <w:rPr>
          <w:rFonts w:ascii="Times New Roman" w:eastAsia="宋体" w:hAnsi="Times New Roman"/>
          <w:color w:val="000000" w:themeColor="text1"/>
          <w:sz w:val="21"/>
          <w:szCs w:val="21"/>
        </w:rPr>
        <w:t>。编制组根据回函意见，经讨论研究，</w:t>
      </w:r>
      <w:r w:rsidR="004137C2">
        <w:rPr>
          <w:rFonts w:ascii="Times New Roman" w:eastAsia="宋体" w:hAnsi="Times New Roman" w:hint="eastAsia"/>
          <w:color w:val="000000" w:themeColor="text1"/>
          <w:sz w:val="21"/>
          <w:szCs w:val="21"/>
        </w:rPr>
        <w:t>给出处理意见</w:t>
      </w:r>
      <w:r w:rsidRPr="005011B0">
        <w:rPr>
          <w:rFonts w:ascii="Times New Roman" w:eastAsia="宋体" w:hAnsi="Times New Roman"/>
          <w:color w:val="000000" w:themeColor="text1"/>
          <w:sz w:val="21"/>
          <w:szCs w:val="21"/>
        </w:rPr>
        <w:t>。</w:t>
      </w:r>
    </w:p>
    <w:p w14:paraId="399E083E" w14:textId="5FD05928" w:rsidR="00543390" w:rsidRDefault="00ED3B5D" w:rsidP="00941360">
      <w:pPr>
        <w:ind w:firstLine="435"/>
        <w:jc w:val="both"/>
        <w:rPr>
          <w:rFonts w:ascii="Times New Roman" w:eastAsia="宋体" w:hAnsi="Times New Roman"/>
          <w:sz w:val="21"/>
          <w:szCs w:val="21"/>
        </w:rPr>
      </w:pPr>
      <w:r w:rsidRPr="00941360">
        <w:rPr>
          <w:rFonts w:ascii="Times New Roman" w:eastAsia="宋体" w:hAnsi="Times New Roman"/>
          <w:sz w:val="21"/>
          <w:szCs w:val="21"/>
        </w:rPr>
        <w:t>2022</w:t>
      </w:r>
      <w:r w:rsidRPr="00941360">
        <w:rPr>
          <w:rFonts w:ascii="Times New Roman" w:eastAsia="宋体" w:hAnsi="Times New Roman"/>
          <w:sz w:val="21"/>
          <w:szCs w:val="21"/>
        </w:rPr>
        <w:t>年</w:t>
      </w:r>
      <w:r w:rsidRPr="00941360">
        <w:rPr>
          <w:rFonts w:ascii="Times New Roman" w:eastAsia="宋体" w:hAnsi="Times New Roman"/>
          <w:sz w:val="21"/>
          <w:szCs w:val="21"/>
        </w:rPr>
        <w:t>9</w:t>
      </w:r>
      <w:r w:rsidRPr="00941360">
        <w:rPr>
          <w:rFonts w:ascii="Times New Roman" w:eastAsia="宋体" w:hAnsi="Times New Roman"/>
          <w:sz w:val="21"/>
          <w:szCs w:val="21"/>
        </w:rPr>
        <w:t>月</w:t>
      </w:r>
      <w:r w:rsidR="00941360" w:rsidRPr="00941360">
        <w:rPr>
          <w:rFonts w:ascii="Times New Roman" w:eastAsia="宋体" w:hAnsi="Times New Roman"/>
          <w:sz w:val="21"/>
          <w:szCs w:val="21"/>
        </w:rPr>
        <w:t>21</w:t>
      </w:r>
      <w:r w:rsidRPr="00941360">
        <w:rPr>
          <w:rFonts w:ascii="Times New Roman" w:eastAsia="宋体" w:hAnsi="Times New Roman"/>
          <w:sz w:val="21"/>
          <w:szCs w:val="21"/>
        </w:rPr>
        <w:t>日</w:t>
      </w:r>
      <w:bookmarkStart w:id="4" w:name="_GoBack"/>
      <w:bookmarkEnd w:id="4"/>
      <w:r w:rsidRPr="005011B0">
        <w:rPr>
          <w:rFonts w:ascii="Times New Roman" w:eastAsia="宋体" w:hAnsi="Times New Roman"/>
          <w:sz w:val="21"/>
          <w:szCs w:val="21"/>
        </w:rPr>
        <w:t>，全国有色金属标准化技术委员会在</w:t>
      </w:r>
      <w:r w:rsidR="00941360" w:rsidRPr="00941360">
        <w:rPr>
          <w:rFonts w:ascii="Times New Roman" w:eastAsia="宋体" w:hAnsi="Times New Roman" w:hint="eastAsia"/>
          <w:sz w:val="21"/>
          <w:szCs w:val="21"/>
        </w:rPr>
        <w:t>山西</w:t>
      </w:r>
      <w:r w:rsidRPr="00941360">
        <w:rPr>
          <w:rFonts w:ascii="Times New Roman" w:eastAsia="宋体" w:hAnsi="Times New Roman"/>
          <w:sz w:val="21"/>
          <w:szCs w:val="21"/>
        </w:rPr>
        <w:t>省</w:t>
      </w:r>
      <w:r w:rsidR="00941360" w:rsidRPr="00941360">
        <w:rPr>
          <w:rFonts w:ascii="Times New Roman" w:eastAsia="宋体" w:hAnsi="Times New Roman" w:hint="eastAsia"/>
          <w:sz w:val="21"/>
          <w:szCs w:val="21"/>
        </w:rPr>
        <w:t>太原</w:t>
      </w:r>
      <w:r w:rsidRPr="00941360">
        <w:rPr>
          <w:rFonts w:ascii="Times New Roman" w:eastAsia="宋体" w:hAnsi="Times New Roman"/>
          <w:sz w:val="21"/>
          <w:szCs w:val="21"/>
        </w:rPr>
        <w:t>市</w:t>
      </w:r>
      <w:r w:rsidRPr="005011B0">
        <w:rPr>
          <w:rFonts w:ascii="Times New Roman" w:eastAsia="宋体" w:hAnsi="Times New Roman"/>
          <w:sz w:val="21"/>
          <w:szCs w:val="21"/>
        </w:rPr>
        <w:t>召开了有色金属标准工作会议，来自广东邦普循环科技有限公司、</w:t>
      </w:r>
      <w:r w:rsidR="00941360" w:rsidRPr="005011B0">
        <w:rPr>
          <w:rFonts w:ascii="Times New Roman" w:eastAsia="宋体" w:hAnsi="Times New Roman"/>
          <w:sz w:val="21"/>
          <w:szCs w:val="21"/>
        </w:rPr>
        <w:t>湖南长远锂科股份有限公司</w:t>
      </w:r>
      <w:r w:rsidR="00941360">
        <w:rPr>
          <w:rFonts w:ascii="Times New Roman" w:eastAsia="宋体" w:hAnsi="Times New Roman" w:hint="eastAsia"/>
          <w:sz w:val="21"/>
          <w:szCs w:val="21"/>
        </w:rPr>
        <w:t>、</w:t>
      </w:r>
      <w:r w:rsidR="00941360" w:rsidRPr="005011B0">
        <w:rPr>
          <w:rFonts w:ascii="Times New Roman" w:eastAsia="宋体" w:hAnsi="Times New Roman"/>
          <w:sz w:val="21"/>
          <w:szCs w:val="21"/>
        </w:rPr>
        <w:t>巴斯夫杉</w:t>
      </w:r>
      <w:proofErr w:type="gramStart"/>
      <w:r w:rsidR="00941360" w:rsidRPr="005011B0">
        <w:rPr>
          <w:rFonts w:ascii="Times New Roman" w:eastAsia="宋体" w:hAnsi="Times New Roman"/>
          <w:sz w:val="21"/>
          <w:szCs w:val="21"/>
        </w:rPr>
        <w:t>杉</w:t>
      </w:r>
      <w:proofErr w:type="gramEnd"/>
      <w:r w:rsidR="00941360" w:rsidRPr="005011B0">
        <w:rPr>
          <w:rFonts w:ascii="Times New Roman" w:eastAsia="宋体" w:hAnsi="Times New Roman"/>
          <w:sz w:val="21"/>
          <w:szCs w:val="21"/>
        </w:rPr>
        <w:t>电池材料有限公司、天津国安盟固利新材料科技股份有限公司、</w:t>
      </w:r>
      <w:r w:rsidR="00941360" w:rsidRPr="005011B0">
        <w:rPr>
          <w:rFonts w:ascii="Times New Roman" w:eastAsia="宋体" w:hAnsi="Times New Roman"/>
          <w:color w:val="000000" w:themeColor="text1"/>
          <w:sz w:val="21"/>
          <w:szCs w:val="21"/>
        </w:rPr>
        <w:t>中</w:t>
      </w:r>
      <w:r w:rsidR="00941360" w:rsidRPr="005011B0">
        <w:rPr>
          <w:rFonts w:ascii="Times New Roman" w:eastAsia="宋体" w:hAnsi="Times New Roman"/>
          <w:sz w:val="21"/>
          <w:szCs w:val="21"/>
        </w:rPr>
        <w:t>伟新材料股份有限公司、格林美股份有限公司、成都巴莫科技有限责任公司</w:t>
      </w:r>
      <w:r w:rsidR="00941360">
        <w:rPr>
          <w:rFonts w:ascii="Times New Roman" w:eastAsia="宋体" w:hAnsi="Times New Roman" w:hint="eastAsia"/>
          <w:sz w:val="21"/>
          <w:szCs w:val="21"/>
        </w:rPr>
        <w:t>、厦门</w:t>
      </w:r>
      <w:r w:rsidR="00941360" w:rsidRPr="00941360">
        <w:rPr>
          <w:rFonts w:ascii="Times New Roman" w:eastAsia="宋体" w:hAnsi="Times New Roman" w:hint="eastAsia"/>
          <w:sz w:val="21"/>
          <w:szCs w:val="21"/>
        </w:rPr>
        <w:t>厦钨</w:t>
      </w:r>
      <w:r w:rsidR="00941360">
        <w:rPr>
          <w:rFonts w:ascii="Times New Roman" w:eastAsia="宋体" w:hAnsi="Times New Roman" w:hint="eastAsia"/>
          <w:sz w:val="21"/>
          <w:szCs w:val="21"/>
        </w:rPr>
        <w:t>新能源材料有限公司</w:t>
      </w:r>
      <w:r w:rsidR="00155F5C" w:rsidRPr="00941360">
        <w:rPr>
          <w:rFonts w:ascii="Times New Roman" w:eastAsia="宋体" w:hAnsi="Times New Roman"/>
          <w:sz w:val="21"/>
          <w:szCs w:val="21"/>
        </w:rPr>
        <w:t>等单位参与会议。会议中</w:t>
      </w:r>
      <w:r w:rsidR="00543390">
        <w:rPr>
          <w:rFonts w:ascii="Times New Roman" w:eastAsia="宋体" w:hAnsi="Times New Roman" w:hint="eastAsia"/>
          <w:sz w:val="21"/>
          <w:szCs w:val="21"/>
        </w:rPr>
        <w:t>各单位代表就国家标准预审稿和编制说明进行</w:t>
      </w:r>
      <w:r w:rsidR="00941360">
        <w:rPr>
          <w:rFonts w:ascii="Times New Roman" w:eastAsia="宋体" w:hAnsi="Times New Roman" w:hint="eastAsia"/>
          <w:sz w:val="21"/>
          <w:szCs w:val="21"/>
        </w:rPr>
        <w:t>讨论</w:t>
      </w:r>
      <w:r w:rsidR="00543390">
        <w:rPr>
          <w:rFonts w:ascii="Times New Roman" w:eastAsia="宋体" w:hAnsi="Times New Roman" w:hint="eastAsia"/>
          <w:sz w:val="21"/>
          <w:szCs w:val="21"/>
        </w:rPr>
        <w:t>。</w:t>
      </w:r>
      <w:r w:rsidR="00543390">
        <w:rPr>
          <w:rFonts w:ascii="Times New Roman" w:eastAsia="宋体" w:hAnsi="Times New Roman" w:hint="eastAsia"/>
          <w:color w:val="000000" w:themeColor="text1"/>
          <w:sz w:val="21"/>
          <w:szCs w:val="21"/>
        </w:rPr>
        <w:t>（详见《</w:t>
      </w:r>
      <w:r w:rsidR="00543390" w:rsidRPr="004137C2">
        <w:rPr>
          <w:rFonts w:ascii="Times New Roman" w:eastAsia="宋体" w:hAnsi="Times New Roman" w:hint="eastAsia"/>
          <w:color w:val="000000" w:themeColor="text1"/>
          <w:sz w:val="21"/>
          <w:szCs w:val="21"/>
        </w:rPr>
        <w:t>标准征求意见稿意见汇总处理表</w:t>
      </w:r>
      <w:r w:rsidR="00543390">
        <w:rPr>
          <w:rFonts w:ascii="Times New Roman" w:eastAsia="宋体" w:hAnsi="Times New Roman" w:hint="eastAsia"/>
          <w:color w:val="000000" w:themeColor="text1"/>
          <w:sz w:val="21"/>
          <w:szCs w:val="21"/>
        </w:rPr>
        <w:t>》）</w:t>
      </w:r>
    </w:p>
    <w:p w14:paraId="6AF17B7E" w14:textId="3D1B6A78" w:rsidR="00941360" w:rsidRDefault="00543390" w:rsidP="00941360">
      <w:pPr>
        <w:ind w:firstLine="435"/>
        <w:jc w:val="both"/>
        <w:rPr>
          <w:rFonts w:ascii="Times New Roman" w:eastAsia="宋体" w:hAnsi="Times New Roman"/>
          <w:sz w:val="21"/>
          <w:szCs w:val="21"/>
        </w:rPr>
      </w:pPr>
      <w:r>
        <w:rPr>
          <w:rFonts w:ascii="Times New Roman" w:eastAsia="宋体" w:hAnsi="Times New Roman"/>
          <w:sz w:val="21"/>
          <w:szCs w:val="21"/>
        </w:rPr>
        <w:t>2022</w:t>
      </w:r>
      <w:r>
        <w:rPr>
          <w:rFonts w:ascii="Times New Roman" w:eastAsia="宋体" w:hAnsi="Times New Roman" w:hint="eastAsia"/>
          <w:sz w:val="21"/>
          <w:szCs w:val="21"/>
        </w:rPr>
        <w:t>年</w:t>
      </w:r>
      <w:r>
        <w:rPr>
          <w:rFonts w:ascii="Times New Roman" w:eastAsia="宋体" w:hAnsi="Times New Roman" w:hint="eastAsia"/>
          <w:sz w:val="21"/>
          <w:szCs w:val="21"/>
        </w:rPr>
        <w:t>1</w:t>
      </w:r>
      <w:r>
        <w:rPr>
          <w:rFonts w:ascii="Times New Roman" w:eastAsia="宋体" w:hAnsi="Times New Roman"/>
          <w:sz w:val="21"/>
          <w:szCs w:val="21"/>
        </w:rPr>
        <w:t>0</w:t>
      </w:r>
      <w:r>
        <w:rPr>
          <w:rFonts w:ascii="Times New Roman" w:eastAsia="宋体" w:hAnsi="Times New Roman" w:hint="eastAsia"/>
          <w:sz w:val="21"/>
          <w:szCs w:val="21"/>
        </w:rPr>
        <w:t>月，标准编制小组根据太原会议中各家单位提出的意见，</w:t>
      </w:r>
      <w:r w:rsidR="00941360">
        <w:rPr>
          <w:rFonts w:ascii="Times New Roman" w:eastAsia="宋体" w:hAnsi="Times New Roman" w:hint="eastAsia"/>
          <w:sz w:val="21"/>
          <w:szCs w:val="21"/>
        </w:rPr>
        <w:t>对标准文本和编制说明进行修改，</w:t>
      </w:r>
      <w:r>
        <w:rPr>
          <w:rFonts w:ascii="Times New Roman" w:eastAsia="宋体" w:hAnsi="Times New Roman" w:hint="eastAsia"/>
          <w:sz w:val="21"/>
          <w:szCs w:val="21"/>
        </w:rPr>
        <w:t>同时</w:t>
      </w:r>
      <w:r w:rsidR="00941360">
        <w:rPr>
          <w:rFonts w:ascii="Times New Roman" w:eastAsia="宋体" w:hAnsi="Times New Roman" w:hint="eastAsia"/>
          <w:sz w:val="21"/>
          <w:szCs w:val="21"/>
        </w:rPr>
        <w:t>对试验数据进行补充，形成审</w:t>
      </w:r>
      <w:r>
        <w:rPr>
          <w:rFonts w:ascii="Times New Roman" w:eastAsia="宋体" w:hAnsi="Times New Roman" w:hint="eastAsia"/>
          <w:sz w:val="21"/>
          <w:szCs w:val="21"/>
        </w:rPr>
        <w:t>定</w:t>
      </w:r>
      <w:r w:rsidR="00941360">
        <w:rPr>
          <w:rFonts w:ascii="Times New Roman" w:eastAsia="宋体" w:hAnsi="Times New Roman" w:hint="eastAsia"/>
          <w:sz w:val="21"/>
          <w:szCs w:val="21"/>
        </w:rPr>
        <w:t>稿。</w:t>
      </w:r>
    </w:p>
    <w:p w14:paraId="3588FFCE" w14:textId="37FC73C1" w:rsidR="008840BA" w:rsidRPr="00BD7DA3" w:rsidRDefault="008840BA" w:rsidP="00543390">
      <w:pPr>
        <w:spacing w:beforeLines="50" w:before="156" w:afterLines="50" w:after="156"/>
        <w:jc w:val="both"/>
        <w:rPr>
          <w:rFonts w:ascii="Times New Roman" w:eastAsia="黑体" w:hAnsi="Times New Roman"/>
          <w:b/>
          <w:kern w:val="2"/>
          <w:sz w:val="22"/>
        </w:rPr>
      </w:pPr>
      <w:r w:rsidRPr="00BD7DA3">
        <w:rPr>
          <w:rFonts w:ascii="Times New Roman" w:eastAsia="黑体" w:hAnsi="Times New Roman"/>
          <w:b/>
          <w:kern w:val="2"/>
          <w:sz w:val="22"/>
        </w:rPr>
        <w:t xml:space="preserve">1.3.3 </w:t>
      </w:r>
      <w:r w:rsidRPr="00BD7DA3">
        <w:rPr>
          <w:rFonts w:ascii="Times New Roman" w:eastAsia="黑体" w:hAnsi="Times New Roman"/>
          <w:b/>
          <w:kern w:val="2"/>
          <w:sz w:val="22"/>
        </w:rPr>
        <w:t>审查阶段</w:t>
      </w:r>
    </w:p>
    <w:p w14:paraId="63CA4040" w14:textId="48EDE2EE" w:rsidR="008840BA" w:rsidRPr="005011B0" w:rsidRDefault="0077394E" w:rsidP="0077394E">
      <w:pPr>
        <w:ind w:firstLineChars="200" w:firstLine="420"/>
        <w:jc w:val="both"/>
        <w:rPr>
          <w:rFonts w:ascii="Times New Roman" w:eastAsia="宋体" w:hAnsi="Times New Roman"/>
          <w:sz w:val="21"/>
          <w:szCs w:val="21"/>
        </w:rPr>
      </w:pPr>
      <w:r>
        <w:rPr>
          <w:rFonts w:ascii="Times New Roman" w:eastAsia="宋体" w:hAnsi="Times New Roman" w:hint="eastAsia"/>
          <w:sz w:val="21"/>
          <w:szCs w:val="21"/>
        </w:rPr>
        <w:t>2</w:t>
      </w:r>
      <w:r>
        <w:rPr>
          <w:rFonts w:ascii="Times New Roman" w:eastAsia="宋体" w:hAnsi="Times New Roman"/>
          <w:sz w:val="21"/>
          <w:szCs w:val="21"/>
        </w:rPr>
        <w:t>022</w:t>
      </w:r>
      <w:r>
        <w:rPr>
          <w:rFonts w:ascii="Times New Roman" w:eastAsia="宋体" w:hAnsi="Times New Roman" w:hint="eastAsia"/>
          <w:sz w:val="21"/>
          <w:szCs w:val="21"/>
        </w:rPr>
        <w:t>年</w:t>
      </w:r>
      <w:r>
        <w:rPr>
          <w:rFonts w:ascii="Times New Roman" w:eastAsia="宋体" w:hAnsi="Times New Roman"/>
          <w:sz w:val="21"/>
          <w:szCs w:val="21"/>
        </w:rPr>
        <w:t>11</w:t>
      </w:r>
      <w:r>
        <w:rPr>
          <w:rFonts w:ascii="Times New Roman" w:eastAsia="宋体" w:hAnsi="Times New Roman" w:hint="eastAsia"/>
          <w:sz w:val="21"/>
          <w:szCs w:val="21"/>
        </w:rPr>
        <w:t>月</w:t>
      </w:r>
      <w:r>
        <w:rPr>
          <w:rFonts w:ascii="Times New Roman" w:eastAsia="宋体" w:hAnsi="Times New Roman"/>
          <w:sz w:val="21"/>
          <w:szCs w:val="21"/>
        </w:rPr>
        <w:t>3</w:t>
      </w:r>
      <w:r>
        <w:rPr>
          <w:rFonts w:ascii="Times New Roman" w:eastAsia="宋体" w:hAnsi="Times New Roman" w:hint="eastAsia"/>
          <w:sz w:val="21"/>
          <w:szCs w:val="21"/>
        </w:rPr>
        <w:t>日，</w:t>
      </w:r>
      <w:r w:rsidRPr="005011B0">
        <w:rPr>
          <w:rFonts w:ascii="Times New Roman" w:eastAsia="宋体" w:hAnsi="Times New Roman"/>
          <w:sz w:val="21"/>
          <w:szCs w:val="21"/>
        </w:rPr>
        <w:t>全国有色金属标准化技术委员会在</w:t>
      </w:r>
      <w:r w:rsidR="00E23CC5">
        <w:rPr>
          <w:rFonts w:ascii="Times New Roman" w:eastAsia="宋体" w:hAnsi="Times New Roman" w:hint="eastAsia"/>
          <w:sz w:val="21"/>
          <w:szCs w:val="21"/>
        </w:rPr>
        <w:t>福建厦门</w:t>
      </w:r>
      <w:r>
        <w:rPr>
          <w:rFonts w:ascii="Times New Roman" w:eastAsia="宋体" w:hAnsi="Times New Roman" w:hint="eastAsia"/>
          <w:sz w:val="21"/>
          <w:szCs w:val="21"/>
        </w:rPr>
        <w:t>召开了有色标准工作会议，来自广东邦普循环科技有限公司、</w:t>
      </w:r>
      <w:r w:rsidRPr="005011B0">
        <w:rPr>
          <w:rFonts w:ascii="Times New Roman" w:eastAsia="宋体" w:hAnsi="Times New Roman"/>
          <w:sz w:val="21"/>
          <w:szCs w:val="21"/>
        </w:rPr>
        <w:t>湖南长远锂科股份有限公司</w:t>
      </w:r>
      <w:r>
        <w:rPr>
          <w:rFonts w:ascii="Times New Roman" w:eastAsia="宋体" w:hAnsi="Times New Roman" w:hint="eastAsia"/>
          <w:sz w:val="21"/>
          <w:szCs w:val="21"/>
        </w:rPr>
        <w:t>、</w:t>
      </w:r>
      <w:r w:rsidRPr="005011B0">
        <w:rPr>
          <w:rFonts w:ascii="Times New Roman" w:eastAsia="宋体" w:hAnsi="Times New Roman"/>
          <w:sz w:val="21"/>
          <w:szCs w:val="21"/>
        </w:rPr>
        <w:t>巴斯夫杉</w:t>
      </w:r>
      <w:proofErr w:type="gramStart"/>
      <w:r w:rsidRPr="005011B0">
        <w:rPr>
          <w:rFonts w:ascii="Times New Roman" w:eastAsia="宋体" w:hAnsi="Times New Roman"/>
          <w:sz w:val="21"/>
          <w:szCs w:val="21"/>
        </w:rPr>
        <w:t>杉</w:t>
      </w:r>
      <w:proofErr w:type="gramEnd"/>
      <w:r w:rsidRPr="005011B0">
        <w:rPr>
          <w:rFonts w:ascii="Times New Roman" w:eastAsia="宋体" w:hAnsi="Times New Roman"/>
          <w:sz w:val="21"/>
          <w:szCs w:val="21"/>
        </w:rPr>
        <w:t>电池材料有限公司、天津国安盟固利新材料科技股份有限公司、</w:t>
      </w:r>
      <w:r w:rsidRPr="005011B0">
        <w:rPr>
          <w:rFonts w:ascii="Times New Roman" w:eastAsia="宋体" w:hAnsi="Times New Roman"/>
          <w:color w:val="000000" w:themeColor="text1"/>
          <w:sz w:val="21"/>
          <w:szCs w:val="21"/>
        </w:rPr>
        <w:t>中</w:t>
      </w:r>
      <w:r w:rsidRPr="005011B0">
        <w:rPr>
          <w:rFonts w:ascii="Times New Roman" w:eastAsia="宋体" w:hAnsi="Times New Roman"/>
          <w:sz w:val="21"/>
          <w:szCs w:val="21"/>
        </w:rPr>
        <w:t>伟新材料股份有限公司、格林美股份有限公司</w:t>
      </w:r>
      <w:r>
        <w:rPr>
          <w:rFonts w:ascii="Times New Roman" w:eastAsia="宋体" w:hAnsi="Times New Roman"/>
          <w:sz w:val="21"/>
          <w:szCs w:val="21"/>
        </w:rPr>
        <w:t>….</w:t>
      </w:r>
      <w:proofErr w:type="gramStart"/>
      <w:r>
        <w:rPr>
          <w:rFonts w:ascii="Times New Roman" w:eastAsia="宋体" w:hAnsi="Times New Roman"/>
          <w:sz w:val="21"/>
          <w:szCs w:val="21"/>
        </w:rPr>
        <w:t>.</w:t>
      </w:r>
      <w:r>
        <w:rPr>
          <w:rFonts w:ascii="Times New Roman" w:eastAsia="宋体" w:hAnsi="Times New Roman" w:hint="eastAsia"/>
          <w:sz w:val="21"/>
          <w:szCs w:val="21"/>
        </w:rPr>
        <w:t>等单位参与会议</w:t>
      </w:r>
      <w:proofErr w:type="gramEnd"/>
      <w:r>
        <w:rPr>
          <w:rFonts w:ascii="Times New Roman" w:eastAsia="宋体" w:hAnsi="Times New Roman" w:hint="eastAsia"/>
          <w:sz w:val="21"/>
          <w:szCs w:val="21"/>
        </w:rPr>
        <w:t>。会议中对标准审查稿及编制说明进行审查，</w:t>
      </w:r>
      <w:r>
        <w:rPr>
          <w:rFonts w:ascii="Times New Roman" w:eastAsia="宋体" w:hAnsi="Times New Roman"/>
          <w:sz w:val="21"/>
          <w:szCs w:val="21"/>
        </w:rPr>
        <w:t>….</w:t>
      </w:r>
    </w:p>
    <w:p w14:paraId="610FBCDA" w14:textId="77777777" w:rsidR="008840BA" w:rsidRPr="00BD7DA3" w:rsidRDefault="008840BA" w:rsidP="004137C2">
      <w:pPr>
        <w:spacing w:beforeLines="50" w:before="156" w:afterLines="50" w:after="156"/>
        <w:jc w:val="both"/>
        <w:rPr>
          <w:rFonts w:ascii="Times New Roman" w:eastAsia="黑体" w:hAnsi="Times New Roman"/>
          <w:b/>
          <w:kern w:val="2"/>
          <w:sz w:val="22"/>
        </w:rPr>
      </w:pPr>
      <w:r w:rsidRPr="00BD7DA3">
        <w:rPr>
          <w:rFonts w:ascii="Times New Roman" w:eastAsia="黑体" w:hAnsi="Times New Roman"/>
          <w:b/>
          <w:kern w:val="2"/>
          <w:sz w:val="22"/>
        </w:rPr>
        <w:t xml:space="preserve">1.3.4 </w:t>
      </w:r>
      <w:r w:rsidRPr="00BD7DA3">
        <w:rPr>
          <w:rFonts w:ascii="Times New Roman" w:eastAsia="黑体" w:hAnsi="Times New Roman"/>
          <w:b/>
          <w:kern w:val="2"/>
          <w:sz w:val="22"/>
        </w:rPr>
        <w:t>报批阶段</w:t>
      </w:r>
    </w:p>
    <w:p w14:paraId="33CCDCB9" w14:textId="0B17E215" w:rsidR="008840BA" w:rsidRPr="005011B0" w:rsidRDefault="007E6021" w:rsidP="005011B0">
      <w:pPr>
        <w:jc w:val="both"/>
        <w:rPr>
          <w:rFonts w:ascii="Times New Roman" w:eastAsia="宋体" w:hAnsi="Times New Roman"/>
          <w:sz w:val="21"/>
          <w:szCs w:val="21"/>
        </w:rPr>
      </w:pPr>
      <w:proofErr w:type="spellStart"/>
      <w:r>
        <w:rPr>
          <w:rFonts w:ascii="Times New Roman" w:eastAsia="宋体" w:hAnsi="Times New Roman" w:hint="eastAsia"/>
          <w:sz w:val="21"/>
          <w:szCs w:val="21"/>
        </w:rPr>
        <w:t>xxxxx</w:t>
      </w:r>
      <w:proofErr w:type="spellEnd"/>
    </w:p>
    <w:p w14:paraId="553C83C4" w14:textId="77777777" w:rsidR="008840BA" w:rsidRPr="00BD7DA3" w:rsidRDefault="008840BA" w:rsidP="00BD7DA3">
      <w:pPr>
        <w:spacing w:line="360" w:lineRule="auto"/>
        <w:jc w:val="both"/>
        <w:rPr>
          <w:b/>
          <w:sz w:val="28"/>
          <w:szCs w:val="28"/>
        </w:rPr>
      </w:pPr>
      <w:r w:rsidRPr="00BD7DA3">
        <w:rPr>
          <w:b/>
          <w:sz w:val="28"/>
          <w:szCs w:val="28"/>
        </w:rPr>
        <w:t>二、 标准编制原则</w:t>
      </w:r>
    </w:p>
    <w:p w14:paraId="0D97D8E3" w14:textId="5DBB15CD" w:rsidR="008840BA" w:rsidRPr="005011B0" w:rsidRDefault="008840BA"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1</w:t>
      </w:r>
      <w:r w:rsidRPr="005011B0">
        <w:rPr>
          <w:rFonts w:ascii="Times New Roman" w:eastAsia="宋体" w:hAnsi="Times New Roman"/>
          <w:sz w:val="21"/>
          <w:szCs w:val="21"/>
        </w:rPr>
        <w:t>、本标准按</w:t>
      </w:r>
      <w:r w:rsidRPr="005011B0">
        <w:rPr>
          <w:rFonts w:ascii="Times New Roman" w:eastAsia="宋体" w:hAnsi="Times New Roman"/>
          <w:sz w:val="21"/>
          <w:szCs w:val="21"/>
        </w:rPr>
        <w:t>GB/T 1.1-2020</w:t>
      </w:r>
      <w:r w:rsidRPr="005011B0">
        <w:rPr>
          <w:rFonts w:ascii="Times New Roman" w:eastAsia="宋体" w:hAnsi="Times New Roman"/>
          <w:sz w:val="21"/>
          <w:szCs w:val="21"/>
        </w:rPr>
        <w:t>《</w:t>
      </w:r>
      <w:r w:rsidRPr="005011B0">
        <w:rPr>
          <w:rFonts w:ascii="Times New Roman" w:eastAsia="宋体" w:hAnsi="Times New Roman"/>
          <w:sz w:val="21"/>
          <w:szCs w:val="21"/>
        </w:rPr>
        <w:t xml:space="preserve"> </w:t>
      </w:r>
      <w:r w:rsidRPr="005011B0">
        <w:rPr>
          <w:rFonts w:ascii="Times New Roman" w:eastAsia="宋体" w:hAnsi="Times New Roman"/>
          <w:sz w:val="21"/>
          <w:szCs w:val="21"/>
        </w:rPr>
        <w:t>标准化工作导则</w:t>
      </w:r>
      <w:r w:rsidRPr="005011B0">
        <w:rPr>
          <w:rFonts w:ascii="Times New Roman" w:eastAsia="宋体" w:hAnsi="Times New Roman"/>
          <w:sz w:val="21"/>
          <w:szCs w:val="21"/>
        </w:rPr>
        <w:t xml:space="preserve"> </w:t>
      </w:r>
      <w:r w:rsidRPr="005011B0">
        <w:rPr>
          <w:rFonts w:ascii="Times New Roman" w:eastAsia="宋体" w:hAnsi="Times New Roman"/>
          <w:sz w:val="21"/>
          <w:szCs w:val="21"/>
        </w:rPr>
        <w:t>第</w:t>
      </w:r>
      <w:r w:rsidRPr="005011B0">
        <w:rPr>
          <w:rFonts w:ascii="Times New Roman" w:eastAsia="宋体" w:hAnsi="Times New Roman"/>
          <w:sz w:val="21"/>
          <w:szCs w:val="21"/>
        </w:rPr>
        <w:t>1</w:t>
      </w:r>
      <w:r w:rsidRPr="005011B0">
        <w:rPr>
          <w:rFonts w:ascii="Times New Roman" w:eastAsia="宋体" w:hAnsi="Times New Roman"/>
          <w:sz w:val="21"/>
          <w:szCs w:val="21"/>
        </w:rPr>
        <w:t>部分：标准的结构和编写规则》要求编写。</w:t>
      </w:r>
    </w:p>
    <w:p w14:paraId="6F20B918" w14:textId="1B07B1A5" w:rsidR="00ED3B5D" w:rsidRPr="005011B0" w:rsidRDefault="008840BA"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2</w:t>
      </w:r>
      <w:r w:rsidRPr="005011B0">
        <w:rPr>
          <w:rFonts w:ascii="Times New Roman" w:eastAsia="宋体" w:hAnsi="Times New Roman"/>
          <w:sz w:val="21"/>
          <w:szCs w:val="21"/>
        </w:rPr>
        <w:t>、</w:t>
      </w:r>
      <w:r w:rsidR="00ED3B5D" w:rsidRPr="005011B0">
        <w:rPr>
          <w:rFonts w:ascii="Times New Roman" w:eastAsia="宋体" w:hAnsi="Times New Roman"/>
          <w:sz w:val="21"/>
          <w:szCs w:val="21"/>
        </w:rPr>
        <w:t>试验方法选择遵循测定结果准确度高、精密度高的原则，同时考虑检测成本、便捷等问题。确保标准的制定符合科学性、先进性，提高标准的适用性和可操作性。</w:t>
      </w:r>
    </w:p>
    <w:p w14:paraId="5A48D39C" w14:textId="56553183" w:rsidR="008840BA" w:rsidRPr="005011B0" w:rsidRDefault="008840BA"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3</w:t>
      </w:r>
      <w:r w:rsidRPr="005011B0">
        <w:rPr>
          <w:rFonts w:ascii="Times New Roman" w:eastAsia="宋体" w:hAnsi="Times New Roman"/>
          <w:sz w:val="21"/>
          <w:szCs w:val="21"/>
        </w:rPr>
        <w:t>、满足镍锰酸</w:t>
      </w:r>
      <w:proofErr w:type="gramStart"/>
      <w:r w:rsidRPr="005011B0">
        <w:rPr>
          <w:rFonts w:ascii="Times New Roman" w:eastAsia="宋体" w:hAnsi="Times New Roman"/>
          <w:sz w:val="21"/>
          <w:szCs w:val="21"/>
        </w:rPr>
        <w:t>锂</w:t>
      </w:r>
      <w:proofErr w:type="gramEnd"/>
      <w:r w:rsidR="00ED3B5D" w:rsidRPr="005011B0">
        <w:rPr>
          <w:rFonts w:ascii="Times New Roman" w:eastAsia="宋体" w:hAnsi="Times New Roman"/>
          <w:sz w:val="21"/>
          <w:szCs w:val="21"/>
        </w:rPr>
        <w:t>正极材料的研究、生产、使用等需要为原则，提高标准的适用性和创新性。</w:t>
      </w:r>
    </w:p>
    <w:p w14:paraId="36EADBBE" w14:textId="77777777" w:rsidR="008840BA" w:rsidRPr="00AD4AB0" w:rsidRDefault="008840BA" w:rsidP="005011B0">
      <w:pPr>
        <w:jc w:val="both"/>
        <w:rPr>
          <w:b/>
          <w:sz w:val="28"/>
          <w:szCs w:val="28"/>
        </w:rPr>
      </w:pPr>
      <w:r w:rsidRPr="00AD4AB0">
        <w:rPr>
          <w:b/>
          <w:sz w:val="28"/>
          <w:szCs w:val="28"/>
        </w:rPr>
        <w:t>三、确定标准主要内容的依据</w:t>
      </w:r>
    </w:p>
    <w:p w14:paraId="612EC044" w14:textId="7542BAB8" w:rsidR="00E2056C" w:rsidRPr="005011B0" w:rsidRDefault="00E2056C" w:rsidP="005011B0">
      <w:pPr>
        <w:ind w:firstLineChars="200" w:firstLine="420"/>
        <w:jc w:val="both"/>
        <w:rPr>
          <w:rFonts w:ascii="Times New Roman" w:eastAsia="宋体" w:hAnsi="Times New Roman"/>
          <w:color w:val="000000"/>
          <w:sz w:val="21"/>
          <w:szCs w:val="21"/>
        </w:rPr>
      </w:pPr>
      <w:r w:rsidRPr="005011B0">
        <w:rPr>
          <w:rFonts w:ascii="Times New Roman" w:eastAsia="宋体" w:hAnsi="Times New Roman"/>
          <w:color w:val="000000"/>
          <w:sz w:val="21"/>
          <w:szCs w:val="21"/>
        </w:rPr>
        <w:t>本</w:t>
      </w:r>
      <w:r w:rsidR="00DF50D2">
        <w:rPr>
          <w:rFonts w:ascii="Times New Roman" w:eastAsia="宋体" w:hAnsi="Times New Roman" w:hint="eastAsia"/>
          <w:color w:val="000000"/>
          <w:sz w:val="21"/>
          <w:szCs w:val="21"/>
        </w:rPr>
        <w:t>标准</w:t>
      </w:r>
      <w:r w:rsidRPr="005011B0">
        <w:rPr>
          <w:rFonts w:ascii="Times New Roman" w:eastAsia="宋体" w:hAnsi="Times New Roman"/>
          <w:color w:val="000000"/>
          <w:sz w:val="21"/>
          <w:szCs w:val="21"/>
        </w:rPr>
        <w:t>是首次制定，并且是在充分调研了镍锰酸</w:t>
      </w:r>
      <w:proofErr w:type="gramStart"/>
      <w:r w:rsidRPr="005011B0">
        <w:rPr>
          <w:rFonts w:ascii="Times New Roman" w:eastAsia="宋体" w:hAnsi="Times New Roman"/>
          <w:color w:val="000000"/>
          <w:sz w:val="21"/>
          <w:szCs w:val="21"/>
        </w:rPr>
        <w:t>锂</w:t>
      </w:r>
      <w:proofErr w:type="gramEnd"/>
      <w:r w:rsidRPr="005011B0">
        <w:rPr>
          <w:rFonts w:ascii="Times New Roman" w:eastAsia="宋体" w:hAnsi="Times New Roman"/>
          <w:color w:val="000000"/>
          <w:sz w:val="21"/>
          <w:szCs w:val="21"/>
        </w:rPr>
        <w:t>正极材料生产和应用的实际情况和相关标准、文献资料的基础上完成的。</w:t>
      </w:r>
    </w:p>
    <w:p w14:paraId="2F9CB2A7" w14:textId="326EE4EA" w:rsidR="00E2056C" w:rsidRPr="00EB1443" w:rsidRDefault="008840BA" w:rsidP="00EB1443">
      <w:pPr>
        <w:spacing w:beforeLines="50" w:before="156" w:afterLines="50" w:after="156"/>
        <w:jc w:val="both"/>
        <w:rPr>
          <w:rFonts w:ascii="Times New Roman" w:eastAsia="黑体" w:hAnsi="Times New Roman"/>
          <w:b/>
          <w:kern w:val="2"/>
        </w:rPr>
      </w:pPr>
      <w:r w:rsidRPr="00EB1443">
        <w:rPr>
          <w:rFonts w:ascii="Times New Roman" w:eastAsia="黑体" w:hAnsi="Times New Roman"/>
          <w:b/>
          <w:kern w:val="2"/>
        </w:rPr>
        <w:t xml:space="preserve">3.1 </w:t>
      </w:r>
      <w:r w:rsidR="00E2056C" w:rsidRPr="00EB1443">
        <w:rPr>
          <w:rFonts w:ascii="Times New Roman" w:eastAsia="黑体" w:hAnsi="Times New Roman"/>
          <w:b/>
          <w:kern w:val="2"/>
        </w:rPr>
        <w:t>测试方法的确定</w:t>
      </w:r>
    </w:p>
    <w:p w14:paraId="666F412F" w14:textId="77777777" w:rsidR="00C3702C" w:rsidRDefault="00E2056C" w:rsidP="005011B0">
      <w:pPr>
        <w:ind w:firstLineChars="200" w:firstLine="420"/>
        <w:jc w:val="both"/>
        <w:rPr>
          <w:rFonts w:ascii="Times New Roman" w:eastAsia="宋体" w:hAnsi="Times New Roman"/>
          <w:color w:val="FF0000"/>
          <w:sz w:val="21"/>
          <w:szCs w:val="21"/>
        </w:rPr>
      </w:pPr>
      <w:r w:rsidRPr="005011B0">
        <w:rPr>
          <w:rFonts w:ascii="Times New Roman" w:eastAsia="宋体" w:hAnsi="Times New Roman"/>
          <w:color w:val="000000"/>
          <w:sz w:val="21"/>
          <w:szCs w:val="21"/>
        </w:rPr>
        <w:t>本</w:t>
      </w:r>
      <w:r w:rsidR="00DF50D2">
        <w:rPr>
          <w:rFonts w:ascii="Times New Roman" w:eastAsia="宋体" w:hAnsi="Times New Roman" w:hint="eastAsia"/>
          <w:color w:val="000000"/>
          <w:sz w:val="21"/>
          <w:szCs w:val="21"/>
        </w:rPr>
        <w:t>标准</w:t>
      </w:r>
      <w:r w:rsidRPr="005011B0">
        <w:rPr>
          <w:rFonts w:ascii="Times New Roman" w:eastAsia="宋体" w:hAnsi="Times New Roman"/>
          <w:color w:val="000000"/>
          <w:sz w:val="21"/>
          <w:szCs w:val="21"/>
        </w:rPr>
        <w:t>适用于镍锰酸</w:t>
      </w:r>
      <w:proofErr w:type="gramStart"/>
      <w:r w:rsidRPr="005011B0">
        <w:rPr>
          <w:rFonts w:ascii="Times New Roman" w:eastAsia="宋体" w:hAnsi="Times New Roman"/>
          <w:color w:val="000000"/>
          <w:sz w:val="21"/>
          <w:szCs w:val="21"/>
        </w:rPr>
        <w:t>锂</w:t>
      </w:r>
      <w:proofErr w:type="gramEnd"/>
      <w:r w:rsidRPr="005011B0">
        <w:rPr>
          <w:rFonts w:ascii="Times New Roman" w:eastAsia="宋体" w:hAnsi="Times New Roman"/>
          <w:color w:val="000000"/>
          <w:sz w:val="21"/>
          <w:szCs w:val="21"/>
        </w:rPr>
        <w:t>正极材料首次充电比容量和首次充放电效率的测定。</w:t>
      </w:r>
      <w:r w:rsidR="00DF50D2" w:rsidRPr="00DF50D2">
        <w:rPr>
          <w:rFonts w:ascii="Times New Roman" w:eastAsia="宋体" w:hAnsi="Times New Roman" w:hint="eastAsia"/>
          <w:color w:val="000000"/>
          <w:sz w:val="21"/>
          <w:szCs w:val="21"/>
        </w:rPr>
        <w:t>标准</w:t>
      </w:r>
      <w:r w:rsidRPr="005011B0">
        <w:rPr>
          <w:rFonts w:ascii="Times New Roman" w:eastAsia="宋体" w:hAnsi="Times New Roman"/>
          <w:color w:val="000000"/>
          <w:sz w:val="21"/>
          <w:szCs w:val="21"/>
        </w:rPr>
        <w:t>的适用范围是在充分考虑和调研行业</w:t>
      </w:r>
      <w:proofErr w:type="gramStart"/>
      <w:r w:rsidRPr="005011B0">
        <w:rPr>
          <w:rFonts w:ascii="Times New Roman" w:eastAsia="宋体" w:hAnsi="Times New Roman"/>
          <w:color w:val="000000"/>
          <w:sz w:val="21"/>
          <w:szCs w:val="21"/>
        </w:rPr>
        <w:t>内镍锰酸锂</w:t>
      </w:r>
      <w:proofErr w:type="gramEnd"/>
      <w:r w:rsidRPr="005011B0">
        <w:rPr>
          <w:rFonts w:ascii="Times New Roman" w:eastAsia="宋体" w:hAnsi="Times New Roman"/>
          <w:color w:val="000000"/>
          <w:sz w:val="21"/>
          <w:szCs w:val="21"/>
        </w:rPr>
        <w:t>正极材料电化学性能指标的基础上制定的。</w:t>
      </w:r>
      <w:r w:rsidR="00C3528C" w:rsidRPr="005011B0">
        <w:rPr>
          <w:rFonts w:ascii="Times New Roman" w:eastAsia="宋体" w:hAnsi="Times New Roman"/>
          <w:color w:val="000000"/>
          <w:sz w:val="21"/>
          <w:szCs w:val="21"/>
        </w:rPr>
        <w:t>目前</w:t>
      </w:r>
      <w:r w:rsidR="000C3A03" w:rsidRPr="005011B0">
        <w:rPr>
          <w:rFonts w:ascii="Times New Roman" w:eastAsia="宋体" w:hAnsi="Times New Roman"/>
          <w:color w:val="000000"/>
          <w:sz w:val="21"/>
          <w:szCs w:val="21"/>
        </w:rPr>
        <w:t>行</w:t>
      </w:r>
      <w:r w:rsidR="00C3528C" w:rsidRPr="005011B0">
        <w:rPr>
          <w:rFonts w:ascii="Times New Roman" w:eastAsia="宋体" w:hAnsi="Times New Roman"/>
          <w:color w:val="000000"/>
          <w:sz w:val="21"/>
          <w:szCs w:val="21"/>
        </w:rPr>
        <w:t>业内主要通过制备扣式电池评价</w:t>
      </w:r>
      <w:proofErr w:type="gramStart"/>
      <w:r w:rsidR="000C3A03" w:rsidRPr="005011B0">
        <w:rPr>
          <w:rFonts w:ascii="Times New Roman" w:eastAsia="宋体" w:hAnsi="Times New Roman"/>
          <w:color w:val="000000" w:themeColor="text1"/>
          <w:sz w:val="21"/>
          <w:szCs w:val="21"/>
        </w:rPr>
        <w:t>钴酸锂</w:t>
      </w:r>
      <w:proofErr w:type="gramEnd"/>
      <w:r w:rsidR="000C3A03" w:rsidRPr="005011B0">
        <w:rPr>
          <w:rFonts w:ascii="Times New Roman" w:eastAsia="宋体" w:hAnsi="Times New Roman"/>
          <w:color w:val="000000" w:themeColor="text1"/>
          <w:sz w:val="21"/>
          <w:szCs w:val="21"/>
        </w:rPr>
        <w:t>、锰酸锂、镍钴锰酸锂等</w:t>
      </w:r>
      <w:r w:rsidR="00C3528C" w:rsidRPr="005011B0">
        <w:rPr>
          <w:rFonts w:ascii="Times New Roman" w:eastAsia="宋体" w:hAnsi="Times New Roman"/>
          <w:color w:val="000000"/>
          <w:sz w:val="21"/>
          <w:szCs w:val="21"/>
        </w:rPr>
        <w:t>锂离子电池正极材料</w:t>
      </w:r>
      <w:r w:rsidR="000C3A03" w:rsidRPr="005011B0">
        <w:rPr>
          <w:rFonts w:ascii="Times New Roman" w:eastAsia="宋体" w:hAnsi="Times New Roman"/>
          <w:color w:val="000000"/>
          <w:sz w:val="21"/>
          <w:szCs w:val="21"/>
        </w:rPr>
        <w:t>的</w:t>
      </w:r>
      <w:r w:rsidR="00C3528C" w:rsidRPr="005011B0">
        <w:rPr>
          <w:rFonts w:ascii="Times New Roman" w:eastAsia="宋体" w:hAnsi="Times New Roman"/>
          <w:color w:val="000000"/>
          <w:sz w:val="21"/>
          <w:szCs w:val="21"/>
        </w:rPr>
        <w:t>首次充电比容量和</w:t>
      </w:r>
      <w:r w:rsidR="00C3528C" w:rsidRPr="005011B0">
        <w:rPr>
          <w:rFonts w:ascii="Times New Roman" w:eastAsia="宋体" w:hAnsi="Times New Roman"/>
          <w:color w:val="000000"/>
          <w:sz w:val="21"/>
          <w:szCs w:val="21"/>
        </w:rPr>
        <w:lastRenderedPageBreak/>
        <w:t>首次充放电效率，</w:t>
      </w:r>
      <w:r w:rsidR="004830B3" w:rsidRPr="005011B0">
        <w:rPr>
          <w:rFonts w:ascii="Times New Roman" w:eastAsia="宋体" w:hAnsi="Times New Roman"/>
          <w:color w:val="000000"/>
          <w:sz w:val="21"/>
          <w:szCs w:val="21"/>
        </w:rPr>
        <w:t>相比于软包电池测试电化学性能的方法，</w:t>
      </w:r>
      <w:r w:rsidR="000C3A03" w:rsidRPr="005011B0">
        <w:rPr>
          <w:rFonts w:ascii="Times New Roman" w:eastAsia="宋体" w:hAnsi="Times New Roman"/>
          <w:color w:val="000000"/>
          <w:sz w:val="21"/>
          <w:szCs w:val="21"/>
        </w:rPr>
        <w:t>该方法操作简单、快捷，常作为快速评价手段。</w:t>
      </w:r>
    </w:p>
    <w:p w14:paraId="40FF0671" w14:textId="3FD064A5" w:rsidR="00AD20A9" w:rsidRDefault="00C3702C" w:rsidP="00BB673F">
      <w:pPr>
        <w:ind w:firstLineChars="200" w:firstLine="420"/>
        <w:jc w:val="both"/>
        <w:rPr>
          <w:rFonts w:ascii="Times New Roman" w:eastAsia="宋体" w:hAnsi="Times New Roman"/>
          <w:color w:val="000000"/>
          <w:sz w:val="21"/>
          <w:szCs w:val="21"/>
        </w:rPr>
      </w:pPr>
      <w:r w:rsidRPr="00AD20A9">
        <w:rPr>
          <w:rFonts w:ascii="Times New Roman" w:eastAsia="宋体" w:hAnsi="Times New Roman" w:hint="eastAsia"/>
          <w:color w:val="000000"/>
          <w:sz w:val="21"/>
          <w:szCs w:val="21"/>
        </w:rPr>
        <w:t>扣式半电池采用</w:t>
      </w:r>
      <w:proofErr w:type="gramStart"/>
      <w:r w:rsidRPr="00AD20A9">
        <w:rPr>
          <w:rFonts w:ascii="Times New Roman" w:eastAsia="宋体" w:hAnsi="Times New Roman" w:hint="eastAsia"/>
          <w:color w:val="000000"/>
          <w:sz w:val="21"/>
          <w:szCs w:val="21"/>
        </w:rPr>
        <w:t>金属锂片作</w:t>
      </w:r>
      <w:proofErr w:type="gramEnd"/>
      <w:r w:rsidRPr="00AD20A9">
        <w:rPr>
          <w:rFonts w:ascii="Times New Roman" w:eastAsia="宋体" w:hAnsi="Times New Roman" w:hint="eastAsia"/>
          <w:color w:val="000000"/>
          <w:sz w:val="21"/>
          <w:szCs w:val="21"/>
        </w:rPr>
        <w:t>对电极，</w:t>
      </w:r>
      <w:r w:rsidR="00BB673F" w:rsidRPr="00AD20A9">
        <w:rPr>
          <w:rFonts w:ascii="Times New Roman" w:eastAsia="宋体" w:hAnsi="Times New Roman" w:hint="eastAsia"/>
          <w:color w:val="000000"/>
          <w:sz w:val="21"/>
          <w:szCs w:val="21"/>
        </w:rPr>
        <w:t>对正极材料的</w:t>
      </w:r>
      <w:r w:rsidRPr="00AD20A9">
        <w:rPr>
          <w:rFonts w:ascii="Times New Roman" w:eastAsia="宋体" w:hAnsi="Times New Roman" w:hint="eastAsia"/>
          <w:color w:val="000000"/>
          <w:sz w:val="21"/>
          <w:szCs w:val="21"/>
        </w:rPr>
        <w:t>电化学性能测试干扰</w:t>
      </w:r>
      <w:r w:rsidR="00AF77C7" w:rsidRPr="00AD20A9">
        <w:rPr>
          <w:rFonts w:ascii="Times New Roman" w:eastAsia="宋体" w:hAnsi="Times New Roman" w:hint="eastAsia"/>
          <w:color w:val="000000"/>
          <w:sz w:val="21"/>
          <w:szCs w:val="21"/>
        </w:rPr>
        <w:t>较</w:t>
      </w:r>
      <w:r w:rsidR="00BB673F" w:rsidRPr="00AD20A9">
        <w:rPr>
          <w:rFonts w:ascii="Times New Roman" w:eastAsia="宋体" w:hAnsi="Times New Roman" w:hint="eastAsia"/>
          <w:color w:val="000000"/>
          <w:sz w:val="21"/>
          <w:szCs w:val="21"/>
        </w:rPr>
        <w:t>小</w:t>
      </w:r>
      <w:r w:rsidRPr="00AD20A9">
        <w:rPr>
          <w:rFonts w:ascii="Times New Roman" w:eastAsia="宋体" w:hAnsi="Times New Roman" w:hint="eastAsia"/>
          <w:color w:val="000000"/>
          <w:sz w:val="21"/>
          <w:szCs w:val="21"/>
        </w:rPr>
        <w:t>，测试结果更</w:t>
      </w:r>
      <w:r w:rsidR="00BB673F" w:rsidRPr="00AD20A9">
        <w:rPr>
          <w:rFonts w:ascii="Times New Roman" w:eastAsia="宋体" w:hAnsi="Times New Roman" w:hint="eastAsia"/>
          <w:color w:val="000000"/>
          <w:sz w:val="21"/>
          <w:szCs w:val="21"/>
        </w:rPr>
        <w:t>能</w:t>
      </w:r>
      <w:r w:rsidRPr="00AD20A9">
        <w:rPr>
          <w:rFonts w:ascii="Times New Roman" w:eastAsia="宋体" w:hAnsi="Times New Roman" w:hint="eastAsia"/>
          <w:color w:val="000000"/>
          <w:sz w:val="21"/>
          <w:szCs w:val="21"/>
        </w:rPr>
        <w:t>代表</w:t>
      </w:r>
      <w:r w:rsidR="00BB673F" w:rsidRPr="00AD20A9">
        <w:rPr>
          <w:rFonts w:ascii="Times New Roman" w:eastAsia="宋体" w:hAnsi="Times New Roman" w:hint="eastAsia"/>
          <w:color w:val="000000"/>
          <w:sz w:val="21"/>
          <w:szCs w:val="21"/>
        </w:rPr>
        <w:t>镍锰酸锂的</w:t>
      </w:r>
      <w:r w:rsidR="00BB673F" w:rsidRPr="00AD20A9">
        <w:rPr>
          <w:rFonts w:ascii="Times New Roman" w:eastAsia="宋体" w:hAnsi="Times New Roman" w:hint="eastAsia"/>
          <w:color w:val="000000" w:themeColor="text1"/>
          <w:sz w:val="21"/>
          <w:szCs w:val="21"/>
        </w:rPr>
        <w:t>电化学性能</w:t>
      </w:r>
      <w:r w:rsidR="00AD20A9">
        <w:rPr>
          <w:rFonts w:ascii="Times New Roman" w:eastAsia="宋体" w:hAnsi="Times New Roman" w:hint="eastAsia"/>
          <w:color w:val="000000" w:themeColor="text1"/>
          <w:sz w:val="21"/>
          <w:szCs w:val="21"/>
        </w:rPr>
        <w:t>。</w:t>
      </w:r>
      <w:r w:rsidR="00BB673F" w:rsidRPr="00AD20A9">
        <w:rPr>
          <w:rFonts w:ascii="Times New Roman" w:eastAsia="宋体" w:hAnsi="Times New Roman"/>
          <w:color w:val="000000" w:themeColor="text1"/>
          <w:sz w:val="21"/>
          <w:szCs w:val="21"/>
        </w:rPr>
        <w:t>扣式全电池是采用镍锰酸</w:t>
      </w:r>
      <w:proofErr w:type="gramStart"/>
      <w:r w:rsidR="00BB673F" w:rsidRPr="00AD20A9">
        <w:rPr>
          <w:rFonts w:ascii="Times New Roman" w:eastAsia="宋体" w:hAnsi="Times New Roman"/>
          <w:color w:val="000000" w:themeColor="text1"/>
          <w:sz w:val="21"/>
          <w:szCs w:val="21"/>
        </w:rPr>
        <w:t>锂</w:t>
      </w:r>
      <w:proofErr w:type="gramEnd"/>
      <w:r w:rsidR="00BB673F" w:rsidRPr="00AD20A9">
        <w:rPr>
          <w:rFonts w:ascii="Times New Roman" w:eastAsia="宋体" w:hAnsi="Times New Roman"/>
          <w:color w:val="000000" w:themeColor="text1"/>
          <w:sz w:val="21"/>
          <w:szCs w:val="21"/>
        </w:rPr>
        <w:t>作为正极</w:t>
      </w:r>
      <w:r w:rsidR="00BB673F" w:rsidRPr="00AD20A9">
        <w:rPr>
          <w:rFonts w:ascii="Times New Roman" w:eastAsia="宋体" w:hAnsi="Times New Roman" w:hint="eastAsia"/>
          <w:color w:val="000000" w:themeColor="text1"/>
          <w:sz w:val="21"/>
          <w:szCs w:val="21"/>
        </w:rPr>
        <w:t>、</w:t>
      </w:r>
      <w:r w:rsidR="00BB673F" w:rsidRPr="00AD20A9">
        <w:rPr>
          <w:rFonts w:ascii="Times New Roman" w:eastAsia="宋体" w:hAnsi="Times New Roman"/>
          <w:color w:val="000000" w:themeColor="text1"/>
          <w:sz w:val="21"/>
          <w:szCs w:val="21"/>
        </w:rPr>
        <w:t>人造石墨作为负极，</w:t>
      </w:r>
      <w:r w:rsidRPr="00AD20A9">
        <w:rPr>
          <w:rFonts w:ascii="Times New Roman" w:eastAsia="宋体" w:hAnsi="Times New Roman" w:hint="eastAsia"/>
          <w:color w:val="000000" w:themeColor="text1"/>
          <w:sz w:val="21"/>
          <w:szCs w:val="21"/>
        </w:rPr>
        <w:t>是对材料在实际电池中应用的模拟，可以为材料后续的实际应用提供参考</w:t>
      </w:r>
      <w:r w:rsidR="00ED3846" w:rsidRPr="00AD20A9">
        <w:rPr>
          <w:rFonts w:ascii="Times New Roman" w:eastAsia="宋体" w:hAnsi="Times New Roman" w:hint="eastAsia"/>
          <w:color w:val="000000" w:themeColor="text1"/>
          <w:sz w:val="21"/>
          <w:szCs w:val="21"/>
        </w:rPr>
        <w:t>。</w:t>
      </w:r>
      <w:r w:rsidR="00AD20A9">
        <w:rPr>
          <w:rFonts w:ascii="Times New Roman" w:eastAsia="宋体" w:hAnsi="Times New Roman" w:hint="eastAsia"/>
          <w:color w:val="000000" w:themeColor="text1"/>
          <w:sz w:val="21"/>
          <w:szCs w:val="21"/>
        </w:rPr>
        <w:t>基于目前两种测试方法均有其应用场景</w:t>
      </w:r>
      <w:r w:rsidR="00ED3846" w:rsidRPr="00AD20A9">
        <w:rPr>
          <w:rFonts w:ascii="Times New Roman" w:eastAsia="宋体" w:hAnsi="Times New Roman" w:hint="eastAsia"/>
          <w:color w:val="000000" w:themeColor="text1"/>
          <w:sz w:val="21"/>
          <w:szCs w:val="21"/>
        </w:rPr>
        <w:t>，</w:t>
      </w:r>
      <w:r w:rsidR="00AD20A9">
        <w:rPr>
          <w:rFonts w:ascii="Times New Roman" w:eastAsia="宋体" w:hAnsi="Times New Roman" w:hint="eastAsia"/>
          <w:color w:val="000000" w:themeColor="text1"/>
          <w:sz w:val="21"/>
          <w:szCs w:val="21"/>
        </w:rPr>
        <w:t>因此</w:t>
      </w:r>
      <w:r w:rsidR="00ED3846" w:rsidRPr="00AD20A9">
        <w:rPr>
          <w:rFonts w:ascii="Times New Roman" w:eastAsia="宋体" w:hAnsi="Times New Roman"/>
          <w:color w:val="000000"/>
          <w:sz w:val="21"/>
          <w:szCs w:val="21"/>
        </w:rPr>
        <w:t>本</w:t>
      </w:r>
      <w:r w:rsidR="00ED3846" w:rsidRPr="00AD20A9">
        <w:rPr>
          <w:rFonts w:ascii="Times New Roman" w:eastAsia="宋体" w:hAnsi="Times New Roman" w:hint="eastAsia"/>
          <w:color w:val="000000"/>
          <w:sz w:val="21"/>
          <w:szCs w:val="21"/>
        </w:rPr>
        <w:t>标准</w:t>
      </w:r>
      <w:r w:rsidR="00AD20A9">
        <w:rPr>
          <w:rFonts w:ascii="Times New Roman" w:eastAsia="宋体" w:hAnsi="Times New Roman" w:hint="eastAsia"/>
          <w:color w:val="000000"/>
          <w:sz w:val="21"/>
          <w:szCs w:val="21"/>
        </w:rPr>
        <w:t>使用</w:t>
      </w:r>
      <w:r w:rsidR="00ED3846" w:rsidRPr="00AD20A9">
        <w:rPr>
          <w:rFonts w:ascii="Times New Roman" w:eastAsia="宋体" w:hAnsi="Times New Roman"/>
          <w:color w:val="000000"/>
          <w:sz w:val="21"/>
          <w:szCs w:val="21"/>
        </w:rPr>
        <w:t>扣式半电池法和扣式全电池</w:t>
      </w:r>
      <w:proofErr w:type="gramStart"/>
      <w:r w:rsidR="00ED3846" w:rsidRPr="00AD20A9">
        <w:rPr>
          <w:rFonts w:ascii="Times New Roman" w:eastAsia="宋体" w:hAnsi="Times New Roman"/>
          <w:color w:val="000000"/>
          <w:sz w:val="21"/>
          <w:szCs w:val="21"/>
        </w:rPr>
        <w:t>法评价镍锰酸锂</w:t>
      </w:r>
      <w:proofErr w:type="gramEnd"/>
      <w:r w:rsidR="00ED3846" w:rsidRPr="00AD20A9">
        <w:rPr>
          <w:rFonts w:ascii="Times New Roman" w:eastAsia="宋体" w:hAnsi="Times New Roman"/>
          <w:color w:val="000000"/>
          <w:sz w:val="21"/>
          <w:szCs w:val="21"/>
        </w:rPr>
        <w:t>正极材料的首次充电比容量和首次充放电效率。</w:t>
      </w:r>
    </w:p>
    <w:p w14:paraId="38C38D64" w14:textId="77777777" w:rsidR="00AF31C3" w:rsidRPr="00EB1443" w:rsidRDefault="00E2056C" w:rsidP="00EB1443">
      <w:pPr>
        <w:spacing w:beforeLines="50" w:before="156" w:afterLines="50" w:after="156"/>
        <w:jc w:val="both"/>
        <w:rPr>
          <w:rFonts w:ascii="Times New Roman" w:eastAsia="黑体" w:hAnsi="Times New Roman"/>
          <w:b/>
          <w:kern w:val="2"/>
        </w:rPr>
      </w:pPr>
      <w:r w:rsidRPr="00EB1443">
        <w:rPr>
          <w:rFonts w:ascii="Times New Roman" w:eastAsia="黑体" w:hAnsi="Times New Roman"/>
          <w:b/>
          <w:kern w:val="2"/>
        </w:rPr>
        <w:t>3.2</w:t>
      </w:r>
      <w:r w:rsidR="008840BA" w:rsidRPr="00EB1443">
        <w:rPr>
          <w:rFonts w:ascii="Times New Roman" w:eastAsia="黑体" w:hAnsi="Times New Roman"/>
          <w:b/>
          <w:kern w:val="2"/>
        </w:rPr>
        <w:t>标准</w:t>
      </w:r>
      <w:r w:rsidR="00AF31C3" w:rsidRPr="00EB1443">
        <w:rPr>
          <w:rFonts w:ascii="Times New Roman" w:eastAsia="黑体" w:hAnsi="Times New Roman"/>
          <w:b/>
          <w:kern w:val="2"/>
        </w:rPr>
        <w:t>主要内容说明</w:t>
      </w:r>
    </w:p>
    <w:p w14:paraId="62511DF0" w14:textId="70150099" w:rsidR="00AF31C3" w:rsidRPr="005011B0" w:rsidRDefault="00DF50D2" w:rsidP="005011B0">
      <w:pPr>
        <w:ind w:firstLineChars="200" w:firstLine="420"/>
        <w:jc w:val="both"/>
        <w:rPr>
          <w:rFonts w:ascii="Times New Roman" w:eastAsia="宋体" w:hAnsi="Times New Roman"/>
          <w:color w:val="000000"/>
          <w:sz w:val="21"/>
          <w:szCs w:val="21"/>
        </w:rPr>
      </w:pPr>
      <w:r>
        <w:rPr>
          <w:rFonts w:ascii="Times New Roman" w:eastAsia="宋体" w:hAnsi="Times New Roman" w:hint="eastAsia"/>
          <w:color w:val="000000"/>
          <w:sz w:val="21"/>
          <w:szCs w:val="21"/>
        </w:rPr>
        <w:t>标准</w:t>
      </w:r>
      <w:r w:rsidR="00AF31C3" w:rsidRPr="005011B0">
        <w:rPr>
          <w:rFonts w:ascii="Times New Roman" w:eastAsia="宋体" w:hAnsi="Times New Roman"/>
          <w:color w:val="000000"/>
          <w:sz w:val="21"/>
          <w:szCs w:val="21"/>
        </w:rPr>
        <w:t>文件正文部分分为</w:t>
      </w:r>
      <w:r w:rsidR="00AF31C3" w:rsidRPr="005011B0">
        <w:rPr>
          <w:rFonts w:ascii="Times New Roman" w:eastAsia="宋体" w:hAnsi="Times New Roman"/>
          <w:color w:val="000000"/>
          <w:sz w:val="21"/>
          <w:szCs w:val="21"/>
        </w:rPr>
        <w:t>9</w:t>
      </w:r>
      <w:r w:rsidR="00AF31C3" w:rsidRPr="005011B0">
        <w:rPr>
          <w:rFonts w:ascii="Times New Roman" w:eastAsia="宋体" w:hAnsi="Times New Roman"/>
          <w:color w:val="000000"/>
          <w:sz w:val="21"/>
          <w:szCs w:val="21"/>
        </w:rPr>
        <w:t>章，其中第</w:t>
      </w:r>
      <w:r w:rsidR="00AF31C3" w:rsidRPr="005011B0">
        <w:rPr>
          <w:rFonts w:ascii="Times New Roman" w:eastAsia="宋体" w:hAnsi="Times New Roman"/>
          <w:color w:val="000000"/>
          <w:sz w:val="21"/>
          <w:szCs w:val="21"/>
        </w:rPr>
        <w:t>1</w:t>
      </w:r>
      <w:r w:rsidR="00AF31C3" w:rsidRPr="005011B0">
        <w:rPr>
          <w:rFonts w:ascii="Times New Roman" w:eastAsia="宋体" w:hAnsi="Times New Roman"/>
          <w:color w:val="000000"/>
          <w:sz w:val="21"/>
          <w:szCs w:val="21"/>
        </w:rPr>
        <w:t>章、第</w:t>
      </w:r>
      <w:r w:rsidR="00AF31C3" w:rsidRPr="005011B0">
        <w:rPr>
          <w:rFonts w:ascii="Times New Roman" w:eastAsia="宋体" w:hAnsi="Times New Roman"/>
          <w:color w:val="000000"/>
          <w:sz w:val="21"/>
          <w:szCs w:val="21"/>
        </w:rPr>
        <w:t>2</w:t>
      </w:r>
      <w:r w:rsidR="00AF31C3" w:rsidRPr="005011B0">
        <w:rPr>
          <w:rFonts w:ascii="Times New Roman" w:eastAsia="宋体" w:hAnsi="Times New Roman"/>
          <w:color w:val="000000"/>
          <w:sz w:val="21"/>
          <w:szCs w:val="21"/>
        </w:rPr>
        <w:t>章和第</w:t>
      </w:r>
      <w:r w:rsidR="00AF31C3" w:rsidRPr="005011B0">
        <w:rPr>
          <w:rFonts w:ascii="Times New Roman" w:eastAsia="宋体" w:hAnsi="Times New Roman"/>
          <w:color w:val="000000"/>
          <w:sz w:val="21"/>
          <w:szCs w:val="21"/>
        </w:rPr>
        <w:t>3</w:t>
      </w:r>
      <w:r w:rsidR="00AF31C3" w:rsidRPr="005011B0">
        <w:rPr>
          <w:rFonts w:ascii="Times New Roman" w:eastAsia="宋体" w:hAnsi="Times New Roman"/>
          <w:color w:val="000000"/>
          <w:sz w:val="21"/>
          <w:szCs w:val="21"/>
        </w:rPr>
        <w:t>章为规范性一般要素，包括范围、规范性引用文件及术语和定义，第</w:t>
      </w:r>
      <w:r w:rsidR="00AF31C3" w:rsidRPr="005011B0">
        <w:rPr>
          <w:rFonts w:ascii="Times New Roman" w:eastAsia="宋体" w:hAnsi="Times New Roman"/>
          <w:color w:val="000000"/>
          <w:sz w:val="21"/>
          <w:szCs w:val="21"/>
        </w:rPr>
        <w:t>4</w:t>
      </w:r>
      <w:r w:rsidR="00AF31C3" w:rsidRPr="005011B0">
        <w:rPr>
          <w:rFonts w:ascii="Times New Roman" w:eastAsia="宋体" w:hAnsi="Times New Roman"/>
          <w:color w:val="000000"/>
          <w:sz w:val="21"/>
          <w:szCs w:val="21"/>
        </w:rPr>
        <w:t>章</w:t>
      </w:r>
      <w:r w:rsidR="00AF31C3" w:rsidRPr="005011B0">
        <w:rPr>
          <w:rFonts w:ascii="Times New Roman" w:eastAsia="宋体" w:hAnsi="Times New Roman"/>
          <w:color w:val="000000"/>
          <w:sz w:val="21"/>
          <w:szCs w:val="21"/>
        </w:rPr>
        <w:t>~</w:t>
      </w:r>
      <w:r w:rsidR="00AF31C3" w:rsidRPr="005011B0">
        <w:rPr>
          <w:rFonts w:ascii="Times New Roman" w:eastAsia="宋体" w:hAnsi="Times New Roman"/>
          <w:color w:val="000000"/>
          <w:sz w:val="21"/>
          <w:szCs w:val="21"/>
        </w:rPr>
        <w:t>第</w:t>
      </w:r>
      <w:r w:rsidR="00AF31C3" w:rsidRPr="005011B0">
        <w:rPr>
          <w:rFonts w:ascii="Times New Roman" w:eastAsia="宋体" w:hAnsi="Times New Roman"/>
          <w:color w:val="000000"/>
          <w:sz w:val="21"/>
          <w:szCs w:val="21"/>
        </w:rPr>
        <w:t>9</w:t>
      </w:r>
      <w:r w:rsidR="00AF31C3" w:rsidRPr="005011B0">
        <w:rPr>
          <w:rFonts w:ascii="Times New Roman" w:eastAsia="宋体" w:hAnsi="Times New Roman"/>
          <w:color w:val="000000"/>
          <w:sz w:val="21"/>
          <w:szCs w:val="21"/>
        </w:rPr>
        <w:t>章为规范性技术要素，包括试剂和原料、仪器和设备、试验步骤、试验数据处理、允许差和检测报告。</w:t>
      </w:r>
    </w:p>
    <w:p w14:paraId="6DF6DB8B" w14:textId="3044161C" w:rsidR="008840BA" w:rsidRPr="005011B0" w:rsidRDefault="00B83614" w:rsidP="005011B0">
      <w:pPr>
        <w:pStyle w:val="ae"/>
        <w:ind w:firstLine="420"/>
        <w:rPr>
          <w:rFonts w:ascii="Times New Roman"/>
          <w:kern w:val="24"/>
          <w:sz w:val="21"/>
          <w:szCs w:val="21"/>
        </w:rPr>
      </w:pPr>
      <w:r w:rsidRPr="005011B0">
        <w:rPr>
          <w:rFonts w:ascii="Times New Roman"/>
          <w:kern w:val="24"/>
          <w:sz w:val="21"/>
          <w:szCs w:val="21"/>
        </w:rPr>
        <w:t>第</w:t>
      </w:r>
      <w:r w:rsidRPr="005011B0">
        <w:rPr>
          <w:rFonts w:ascii="Times New Roman"/>
          <w:kern w:val="24"/>
          <w:sz w:val="21"/>
          <w:szCs w:val="21"/>
        </w:rPr>
        <w:t>1</w:t>
      </w:r>
      <w:r w:rsidRPr="005011B0">
        <w:rPr>
          <w:rFonts w:ascii="Times New Roman"/>
          <w:kern w:val="24"/>
          <w:sz w:val="21"/>
          <w:szCs w:val="21"/>
        </w:rPr>
        <w:t>章</w:t>
      </w:r>
      <w:r w:rsidRPr="005011B0">
        <w:rPr>
          <w:rFonts w:ascii="Times New Roman"/>
          <w:kern w:val="24"/>
          <w:sz w:val="21"/>
          <w:szCs w:val="21"/>
        </w:rPr>
        <w:t xml:space="preserve"> </w:t>
      </w:r>
      <w:r w:rsidRPr="005011B0">
        <w:rPr>
          <w:rFonts w:ascii="Times New Roman"/>
          <w:kern w:val="24"/>
          <w:sz w:val="21"/>
          <w:szCs w:val="21"/>
        </w:rPr>
        <w:t>范围：</w:t>
      </w:r>
      <w:r w:rsidR="008840BA" w:rsidRPr="005011B0">
        <w:rPr>
          <w:rFonts w:ascii="Times New Roman"/>
          <w:kern w:val="24"/>
          <w:sz w:val="21"/>
          <w:szCs w:val="21"/>
        </w:rPr>
        <w:t>本</w:t>
      </w:r>
      <w:r w:rsidRPr="005011B0">
        <w:rPr>
          <w:rFonts w:ascii="Times New Roman"/>
          <w:kern w:val="24"/>
          <w:sz w:val="21"/>
          <w:szCs w:val="21"/>
        </w:rPr>
        <w:t>文件</w:t>
      </w:r>
      <w:r w:rsidR="008840BA" w:rsidRPr="005011B0">
        <w:rPr>
          <w:rFonts w:ascii="Times New Roman"/>
          <w:kern w:val="24"/>
          <w:sz w:val="21"/>
          <w:szCs w:val="21"/>
        </w:rPr>
        <w:t>规定了锂离子电池正极活性物质镍锰酸锂的</w:t>
      </w:r>
      <w:r w:rsidR="008840BA" w:rsidRPr="005011B0">
        <w:rPr>
          <w:rFonts w:ascii="Times New Roman"/>
          <w:sz w:val="21"/>
          <w:szCs w:val="21"/>
        </w:rPr>
        <w:t>首次放电比容量</w:t>
      </w:r>
      <w:proofErr w:type="gramStart"/>
      <w:r w:rsidR="008840BA" w:rsidRPr="005011B0">
        <w:rPr>
          <w:rFonts w:ascii="Times New Roman"/>
          <w:sz w:val="21"/>
          <w:szCs w:val="21"/>
        </w:rPr>
        <w:t>及首次</w:t>
      </w:r>
      <w:proofErr w:type="gramEnd"/>
      <w:r w:rsidR="008840BA" w:rsidRPr="005011B0">
        <w:rPr>
          <w:rFonts w:ascii="Times New Roman"/>
          <w:sz w:val="21"/>
          <w:szCs w:val="21"/>
        </w:rPr>
        <w:t>充放电效率测试方法。本</w:t>
      </w:r>
      <w:r w:rsidRPr="005011B0">
        <w:rPr>
          <w:rFonts w:ascii="Times New Roman"/>
          <w:sz w:val="21"/>
          <w:szCs w:val="21"/>
        </w:rPr>
        <w:t>文件</w:t>
      </w:r>
      <w:r w:rsidR="008840BA" w:rsidRPr="005011B0">
        <w:rPr>
          <w:rFonts w:ascii="Times New Roman"/>
          <w:sz w:val="21"/>
          <w:szCs w:val="21"/>
        </w:rPr>
        <w:t>适用于扣式电池法测试</w:t>
      </w:r>
      <w:proofErr w:type="gramStart"/>
      <w:r w:rsidR="008840BA" w:rsidRPr="005011B0">
        <w:rPr>
          <w:rFonts w:ascii="Times New Roman"/>
          <w:sz w:val="21"/>
          <w:szCs w:val="21"/>
        </w:rPr>
        <w:t>锂</w:t>
      </w:r>
      <w:proofErr w:type="gramEnd"/>
      <w:r w:rsidR="008840BA" w:rsidRPr="005011B0">
        <w:rPr>
          <w:rFonts w:ascii="Times New Roman"/>
          <w:sz w:val="21"/>
          <w:szCs w:val="21"/>
        </w:rPr>
        <w:t>离子电池正极活性物质镍锰酸</w:t>
      </w:r>
      <w:proofErr w:type="gramStart"/>
      <w:r w:rsidR="008840BA" w:rsidRPr="005011B0">
        <w:rPr>
          <w:rFonts w:ascii="Times New Roman"/>
          <w:sz w:val="21"/>
          <w:szCs w:val="21"/>
        </w:rPr>
        <w:t>锂</w:t>
      </w:r>
      <w:proofErr w:type="gramEnd"/>
      <w:r w:rsidR="008840BA" w:rsidRPr="005011B0">
        <w:rPr>
          <w:rFonts w:ascii="Times New Roman"/>
          <w:sz w:val="21"/>
          <w:szCs w:val="21"/>
        </w:rPr>
        <w:t>首次放电比容量</w:t>
      </w:r>
      <w:proofErr w:type="gramStart"/>
      <w:r w:rsidR="008840BA" w:rsidRPr="005011B0">
        <w:rPr>
          <w:rFonts w:ascii="Times New Roman"/>
          <w:sz w:val="21"/>
          <w:szCs w:val="21"/>
        </w:rPr>
        <w:t>及</w:t>
      </w:r>
      <w:r w:rsidR="008840BA" w:rsidRPr="005011B0">
        <w:rPr>
          <w:rFonts w:ascii="Times New Roman"/>
          <w:kern w:val="24"/>
          <w:sz w:val="21"/>
          <w:szCs w:val="21"/>
        </w:rPr>
        <w:t>首次</w:t>
      </w:r>
      <w:proofErr w:type="gramEnd"/>
      <w:r w:rsidR="008840BA" w:rsidRPr="005011B0">
        <w:rPr>
          <w:rFonts w:ascii="Times New Roman"/>
          <w:kern w:val="24"/>
          <w:sz w:val="21"/>
          <w:szCs w:val="21"/>
        </w:rPr>
        <w:t>充放电效率的测试。</w:t>
      </w:r>
    </w:p>
    <w:p w14:paraId="65A4066B" w14:textId="77777777" w:rsidR="00B83614" w:rsidRPr="005011B0" w:rsidRDefault="00B83614" w:rsidP="005011B0">
      <w:pPr>
        <w:pStyle w:val="af"/>
        <w:numPr>
          <w:ilvl w:val="0"/>
          <w:numId w:val="0"/>
        </w:numPr>
        <w:ind w:firstLineChars="200" w:firstLine="420"/>
        <w:rPr>
          <w:rFonts w:ascii="Times New Roman"/>
          <w:color w:val="000000"/>
          <w:sz w:val="21"/>
          <w:szCs w:val="21"/>
        </w:rPr>
      </w:pPr>
      <w:r w:rsidRPr="005011B0">
        <w:rPr>
          <w:rFonts w:ascii="Times New Roman"/>
          <w:kern w:val="24"/>
          <w:sz w:val="21"/>
          <w:szCs w:val="21"/>
        </w:rPr>
        <w:t>第</w:t>
      </w:r>
      <w:r w:rsidRPr="005011B0">
        <w:rPr>
          <w:rFonts w:ascii="Times New Roman"/>
          <w:kern w:val="24"/>
          <w:sz w:val="21"/>
          <w:szCs w:val="21"/>
        </w:rPr>
        <w:t>2</w:t>
      </w:r>
      <w:r w:rsidRPr="005011B0">
        <w:rPr>
          <w:rFonts w:ascii="Times New Roman"/>
          <w:color w:val="000000"/>
          <w:sz w:val="21"/>
          <w:szCs w:val="21"/>
        </w:rPr>
        <w:t>章</w:t>
      </w:r>
      <w:r w:rsidRPr="005011B0">
        <w:rPr>
          <w:rFonts w:ascii="Times New Roman"/>
          <w:color w:val="000000"/>
          <w:sz w:val="21"/>
          <w:szCs w:val="21"/>
        </w:rPr>
        <w:t xml:space="preserve"> </w:t>
      </w:r>
      <w:r w:rsidRPr="005011B0">
        <w:rPr>
          <w:rFonts w:ascii="Times New Roman"/>
          <w:color w:val="000000"/>
          <w:sz w:val="21"/>
          <w:szCs w:val="21"/>
        </w:rPr>
        <w:t>规范性引用文件：本文件没有规范性引用文件。</w:t>
      </w:r>
    </w:p>
    <w:p w14:paraId="24488EC6" w14:textId="3ACD00CA" w:rsidR="00B83614" w:rsidRPr="005011B0" w:rsidRDefault="00B83614" w:rsidP="005011B0">
      <w:pPr>
        <w:pStyle w:val="af"/>
        <w:numPr>
          <w:ilvl w:val="0"/>
          <w:numId w:val="0"/>
        </w:numPr>
        <w:ind w:firstLineChars="200" w:firstLine="420"/>
        <w:rPr>
          <w:rFonts w:ascii="Times New Roman"/>
          <w:color w:val="000000"/>
          <w:sz w:val="21"/>
          <w:szCs w:val="21"/>
        </w:rPr>
      </w:pPr>
      <w:r w:rsidRPr="005011B0">
        <w:rPr>
          <w:rFonts w:ascii="Times New Roman"/>
          <w:color w:val="000000"/>
          <w:sz w:val="21"/>
          <w:szCs w:val="21"/>
        </w:rPr>
        <w:t>第</w:t>
      </w:r>
      <w:r w:rsidRPr="005011B0">
        <w:rPr>
          <w:rFonts w:ascii="Times New Roman"/>
          <w:color w:val="000000"/>
          <w:sz w:val="21"/>
          <w:szCs w:val="21"/>
        </w:rPr>
        <w:t>3</w:t>
      </w:r>
      <w:r w:rsidRPr="005011B0">
        <w:rPr>
          <w:rFonts w:ascii="Times New Roman"/>
          <w:color w:val="000000"/>
          <w:sz w:val="21"/>
          <w:szCs w:val="21"/>
        </w:rPr>
        <w:t>章</w:t>
      </w:r>
      <w:r w:rsidRPr="005011B0">
        <w:rPr>
          <w:rFonts w:ascii="Times New Roman"/>
          <w:color w:val="000000"/>
          <w:sz w:val="21"/>
          <w:szCs w:val="21"/>
        </w:rPr>
        <w:t xml:space="preserve"> </w:t>
      </w:r>
      <w:r w:rsidRPr="005011B0">
        <w:rPr>
          <w:rFonts w:ascii="Times New Roman"/>
          <w:color w:val="000000"/>
          <w:sz w:val="21"/>
          <w:szCs w:val="21"/>
        </w:rPr>
        <w:t>术语和定义：本文件没有需要界定的术语和定义。</w:t>
      </w:r>
    </w:p>
    <w:p w14:paraId="1E29E4C1" w14:textId="2C41E7B8" w:rsidR="00B83614" w:rsidRPr="004C5169" w:rsidRDefault="00B83614" w:rsidP="004C5169">
      <w:pPr>
        <w:pStyle w:val="af"/>
        <w:numPr>
          <w:ilvl w:val="0"/>
          <w:numId w:val="0"/>
        </w:numPr>
        <w:ind w:firstLineChars="200" w:firstLine="420"/>
        <w:rPr>
          <w:rFonts w:ascii="Times New Roman"/>
          <w:color w:val="000000" w:themeColor="text1"/>
          <w:sz w:val="21"/>
          <w:szCs w:val="21"/>
        </w:rPr>
      </w:pPr>
      <w:r w:rsidRPr="004C5169">
        <w:rPr>
          <w:rFonts w:ascii="Times New Roman"/>
          <w:color w:val="000000"/>
          <w:sz w:val="21"/>
          <w:szCs w:val="21"/>
        </w:rPr>
        <w:t>第</w:t>
      </w:r>
      <w:r w:rsidRPr="004C5169">
        <w:rPr>
          <w:rFonts w:ascii="Times New Roman"/>
          <w:color w:val="000000"/>
          <w:sz w:val="21"/>
          <w:szCs w:val="21"/>
        </w:rPr>
        <w:t>4</w:t>
      </w:r>
      <w:r w:rsidRPr="004C5169">
        <w:rPr>
          <w:rFonts w:ascii="Times New Roman"/>
          <w:color w:val="000000"/>
          <w:sz w:val="21"/>
          <w:szCs w:val="21"/>
        </w:rPr>
        <w:t>章</w:t>
      </w:r>
      <w:r w:rsidRPr="004C5169">
        <w:rPr>
          <w:rFonts w:ascii="Times New Roman"/>
          <w:color w:val="000000"/>
          <w:sz w:val="21"/>
          <w:szCs w:val="21"/>
        </w:rPr>
        <w:t xml:space="preserve"> </w:t>
      </w:r>
      <w:r w:rsidRPr="004C5169">
        <w:rPr>
          <w:rFonts w:ascii="Times New Roman"/>
          <w:color w:val="000000"/>
          <w:sz w:val="21"/>
          <w:szCs w:val="21"/>
        </w:rPr>
        <w:t>试剂和原料：试剂和原料章节规定了本文件扣式半电池和扣式全电池需要用到的各种试剂和原料清单，所述试剂和原料按照出现的先后顺序罗列。对于试剂和原料主要给出了潜在影响实际试验效果的关键参数要求</w:t>
      </w:r>
      <w:r w:rsidRPr="004C5169">
        <w:rPr>
          <w:rFonts w:ascii="Times New Roman"/>
          <w:color w:val="000000" w:themeColor="text1"/>
          <w:sz w:val="21"/>
          <w:szCs w:val="21"/>
        </w:rPr>
        <w:t>，</w:t>
      </w:r>
      <w:r w:rsidR="00AD20A9" w:rsidRPr="004C5169">
        <w:rPr>
          <w:rFonts w:ascii="Times New Roman" w:hint="eastAsia"/>
          <w:color w:val="000000" w:themeColor="text1"/>
          <w:sz w:val="21"/>
          <w:szCs w:val="21"/>
        </w:rPr>
        <w:t>因</w:t>
      </w:r>
      <w:r w:rsidR="004C5169" w:rsidRPr="004C5169">
        <w:rPr>
          <w:rFonts w:ascii="Times New Roman" w:hint="eastAsia"/>
          <w:color w:val="000000" w:themeColor="text1"/>
          <w:sz w:val="21"/>
          <w:szCs w:val="21"/>
        </w:rPr>
        <w:t>镍锰酸</w:t>
      </w:r>
      <w:proofErr w:type="gramStart"/>
      <w:r w:rsidR="004C5169" w:rsidRPr="004C5169">
        <w:rPr>
          <w:rFonts w:ascii="Times New Roman" w:hint="eastAsia"/>
          <w:color w:val="000000" w:themeColor="text1"/>
          <w:sz w:val="21"/>
          <w:szCs w:val="21"/>
        </w:rPr>
        <w:t>锂</w:t>
      </w:r>
      <w:proofErr w:type="gramEnd"/>
      <w:r w:rsidR="004C5169" w:rsidRPr="004C5169">
        <w:rPr>
          <w:rFonts w:ascii="Times New Roman" w:hint="eastAsia"/>
          <w:color w:val="000000" w:themeColor="text1"/>
          <w:sz w:val="21"/>
          <w:szCs w:val="21"/>
        </w:rPr>
        <w:t>产品对电解液的电化学稳定性要求较高，常规的电解液无法满足其要求。而耐高电压电解液目前仍处于发展和试验阶段，材料和技术上仍未十分成熟，同时不同的电解液企业生产产品存在一定差异。</w:t>
      </w:r>
      <w:r w:rsidR="00AD20A9" w:rsidRPr="004C5169">
        <w:rPr>
          <w:rFonts w:ascii="Times New Roman" w:hint="eastAsia"/>
          <w:color w:val="000000" w:themeColor="text1"/>
          <w:sz w:val="21"/>
          <w:szCs w:val="21"/>
        </w:rPr>
        <w:t>因此本标准中</w:t>
      </w:r>
      <w:r w:rsidR="00477C8A" w:rsidRPr="004C5169">
        <w:rPr>
          <w:rFonts w:ascii="Times New Roman"/>
          <w:color w:val="000000" w:themeColor="text1"/>
          <w:sz w:val="21"/>
          <w:szCs w:val="21"/>
        </w:rPr>
        <w:t>未给出</w:t>
      </w:r>
      <w:r w:rsidRPr="004C5169">
        <w:rPr>
          <w:rFonts w:ascii="Times New Roman"/>
          <w:color w:val="000000" w:themeColor="text1"/>
          <w:sz w:val="21"/>
          <w:szCs w:val="21"/>
        </w:rPr>
        <w:t>锂离子电池电解液具体的</w:t>
      </w:r>
      <w:r w:rsidR="0049293A" w:rsidRPr="004C5169">
        <w:rPr>
          <w:rFonts w:ascii="Times New Roman" w:hint="eastAsia"/>
          <w:color w:val="000000" w:themeColor="text1"/>
          <w:sz w:val="21"/>
          <w:szCs w:val="21"/>
        </w:rPr>
        <w:t>原料</w:t>
      </w:r>
      <w:r w:rsidRPr="004C5169">
        <w:rPr>
          <w:rFonts w:ascii="Times New Roman"/>
          <w:color w:val="000000" w:themeColor="text1"/>
          <w:sz w:val="21"/>
          <w:szCs w:val="21"/>
        </w:rPr>
        <w:t>配比，企业应根据镍锰酸</w:t>
      </w:r>
      <w:proofErr w:type="gramStart"/>
      <w:r w:rsidRPr="004C5169">
        <w:rPr>
          <w:rFonts w:ascii="Times New Roman"/>
          <w:color w:val="000000" w:themeColor="text1"/>
          <w:sz w:val="21"/>
          <w:szCs w:val="21"/>
        </w:rPr>
        <w:t>锂</w:t>
      </w:r>
      <w:proofErr w:type="gramEnd"/>
      <w:r w:rsidRPr="004C5169">
        <w:rPr>
          <w:rFonts w:ascii="Times New Roman"/>
          <w:color w:val="000000" w:themeColor="text1"/>
          <w:sz w:val="21"/>
          <w:szCs w:val="21"/>
        </w:rPr>
        <w:t>正极材料的特性以及充放电截止电压选用合适的</w:t>
      </w:r>
      <w:r w:rsidR="0049293A" w:rsidRPr="004C5169">
        <w:rPr>
          <w:rFonts w:ascii="Times New Roman" w:hint="eastAsia"/>
          <w:color w:val="000000" w:themeColor="text1"/>
          <w:sz w:val="21"/>
          <w:szCs w:val="21"/>
        </w:rPr>
        <w:t>耐高电压</w:t>
      </w:r>
      <w:r w:rsidRPr="004C5169">
        <w:rPr>
          <w:rFonts w:ascii="Times New Roman"/>
          <w:color w:val="000000" w:themeColor="text1"/>
          <w:sz w:val="21"/>
          <w:szCs w:val="21"/>
        </w:rPr>
        <w:t>电解液。对于</w:t>
      </w:r>
      <w:r w:rsidRPr="004C5169">
        <w:rPr>
          <w:rFonts w:ascii="Times New Roman"/>
          <w:color w:val="000000"/>
          <w:sz w:val="21"/>
          <w:szCs w:val="21"/>
        </w:rPr>
        <w:t>已经商品化的标准结构件不再阐述各个部件的具体参数，对于需要进一步加工的原料或试剂已在标准文本的</w:t>
      </w:r>
      <w:r w:rsidRPr="004C5169">
        <w:rPr>
          <w:rFonts w:ascii="Times New Roman"/>
          <w:color w:val="000000"/>
          <w:sz w:val="21"/>
          <w:szCs w:val="21"/>
        </w:rPr>
        <w:t>6.1.1</w:t>
      </w:r>
      <w:r w:rsidRPr="004C5169">
        <w:rPr>
          <w:rFonts w:ascii="Times New Roman"/>
          <w:color w:val="000000"/>
          <w:sz w:val="21"/>
          <w:szCs w:val="21"/>
        </w:rPr>
        <w:t>和</w:t>
      </w:r>
      <w:r w:rsidRPr="004C5169">
        <w:rPr>
          <w:rFonts w:ascii="Times New Roman"/>
          <w:color w:val="000000"/>
          <w:sz w:val="21"/>
          <w:szCs w:val="21"/>
        </w:rPr>
        <w:t>6.2.1</w:t>
      </w:r>
      <w:r w:rsidRPr="004C5169">
        <w:rPr>
          <w:rFonts w:ascii="Times New Roman"/>
          <w:color w:val="000000"/>
          <w:sz w:val="21"/>
          <w:szCs w:val="21"/>
        </w:rPr>
        <w:t>预处理章节中。</w:t>
      </w:r>
    </w:p>
    <w:p w14:paraId="69895E3A" w14:textId="5E790082" w:rsidR="008840BA" w:rsidRPr="005011B0" w:rsidRDefault="008840BA" w:rsidP="005011B0">
      <w:pPr>
        <w:pStyle w:val="af"/>
        <w:numPr>
          <w:ilvl w:val="0"/>
          <w:numId w:val="0"/>
        </w:numPr>
        <w:ind w:firstLineChars="200" w:firstLine="420"/>
        <w:rPr>
          <w:rFonts w:ascii="Times New Roman"/>
          <w:color w:val="000000"/>
          <w:sz w:val="21"/>
          <w:szCs w:val="21"/>
        </w:rPr>
      </w:pPr>
      <w:r w:rsidRPr="005011B0">
        <w:rPr>
          <w:rFonts w:ascii="Times New Roman"/>
          <w:color w:val="000000"/>
          <w:sz w:val="21"/>
          <w:szCs w:val="21"/>
        </w:rPr>
        <w:t>本测试方法采用制备扣式半电池和扣式全电池来检测镍锰酸锂的电化学性能，扣式半电池主要由以下几个部件组成：负极壳、泡沫镍片（或弹片和垫片）、金属锂片、隔膜、电解液、正极极片、正极壳。扣式全电池主要由以下几个部分组成：负极壳、弹片、垫片、负极极片、隔膜、电解液、正极极片、正极壳。常用的扣式电池壳为</w:t>
      </w:r>
      <w:r w:rsidRPr="005011B0">
        <w:rPr>
          <w:rFonts w:ascii="Times New Roman"/>
          <w:color w:val="000000"/>
          <w:sz w:val="21"/>
          <w:szCs w:val="21"/>
        </w:rPr>
        <w:t>CR2016</w:t>
      </w:r>
      <w:r w:rsidRPr="005011B0">
        <w:rPr>
          <w:rFonts w:ascii="Times New Roman"/>
          <w:color w:val="000000"/>
          <w:sz w:val="21"/>
          <w:szCs w:val="21"/>
        </w:rPr>
        <w:t>、</w:t>
      </w:r>
      <w:r w:rsidRPr="005011B0">
        <w:rPr>
          <w:rFonts w:ascii="Times New Roman"/>
          <w:color w:val="000000"/>
          <w:sz w:val="21"/>
          <w:szCs w:val="21"/>
        </w:rPr>
        <w:t>CR2025</w:t>
      </w:r>
      <w:r w:rsidRPr="005011B0">
        <w:rPr>
          <w:rFonts w:ascii="Times New Roman"/>
          <w:color w:val="000000"/>
          <w:sz w:val="21"/>
          <w:szCs w:val="21"/>
        </w:rPr>
        <w:t>、</w:t>
      </w:r>
      <w:r w:rsidRPr="005011B0">
        <w:rPr>
          <w:rFonts w:ascii="Times New Roman"/>
          <w:color w:val="000000"/>
          <w:sz w:val="21"/>
          <w:szCs w:val="21"/>
        </w:rPr>
        <w:t>CR2032</w:t>
      </w:r>
      <w:r w:rsidRPr="005011B0">
        <w:rPr>
          <w:rFonts w:ascii="Times New Roman"/>
          <w:color w:val="000000"/>
          <w:sz w:val="21"/>
          <w:szCs w:val="21"/>
        </w:rPr>
        <w:t>、</w:t>
      </w:r>
      <w:r w:rsidRPr="005011B0">
        <w:rPr>
          <w:rFonts w:ascii="Times New Roman"/>
          <w:color w:val="000000"/>
          <w:sz w:val="21"/>
          <w:szCs w:val="21"/>
        </w:rPr>
        <w:t>CR2430</w:t>
      </w:r>
      <w:r w:rsidRPr="005011B0">
        <w:rPr>
          <w:rFonts w:ascii="Times New Roman"/>
          <w:color w:val="000000"/>
          <w:sz w:val="21"/>
          <w:szCs w:val="21"/>
        </w:rPr>
        <w:t>等，</w:t>
      </w:r>
      <w:r w:rsidRPr="005011B0">
        <w:rPr>
          <w:rFonts w:ascii="Times New Roman"/>
          <w:color w:val="000000"/>
          <w:sz w:val="21"/>
          <w:szCs w:val="21"/>
        </w:rPr>
        <w:t>C</w:t>
      </w:r>
      <w:r w:rsidRPr="005011B0">
        <w:rPr>
          <w:rFonts w:ascii="Times New Roman"/>
          <w:color w:val="000000"/>
          <w:sz w:val="21"/>
          <w:szCs w:val="21"/>
        </w:rPr>
        <w:t>代表纽扣式模拟电池，</w:t>
      </w:r>
      <w:r w:rsidRPr="005011B0">
        <w:rPr>
          <w:rFonts w:ascii="Times New Roman"/>
          <w:color w:val="000000"/>
          <w:sz w:val="21"/>
          <w:szCs w:val="21"/>
        </w:rPr>
        <w:t>R</w:t>
      </w:r>
      <w:r w:rsidRPr="005011B0">
        <w:rPr>
          <w:rFonts w:ascii="Times New Roman"/>
          <w:color w:val="000000"/>
          <w:sz w:val="21"/>
          <w:szCs w:val="21"/>
        </w:rPr>
        <w:t>代表电池外形为圆形。前两位数字为直径（单位</w:t>
      </w:r>
      <w:r w:rsidRPr="005011B0">
        <w:rPr>
          <w:rFonts w:ascii="Times New Roman"/>
          <w:color w:val="000000"/>
          <w:sz w:val="21"/>
          <w:szCs w:val="21"/>
        </w:rPr>
        <w:t>mm</w:t>
      </w:r>
      <w:r w:rsidRPr="005011B0">
        <w:rPr>
          <w:rFonts w:ascii="Times New Roman"/>
          <w:color w:val="000000"/>
          <w:sz w:val="21"/>
          <w:szCs w:val="21"/>
        </w:rPr>
        <w:t>），后两位数字为厚度（单位</w:t>
      </w:r>
      <w:r w:rsidRPr="005011B0">
        <w:rPr>
          <w:rFonts w:ascii="Times New Roman"/>
          <w:color w:val="000000"/>
          <w:sz w:val="21"/>
          <w:szCs w:val="21"/>
        </w:rPr>
        <w:t xml:space="preserve"> 0.1 mm</w:t>
      </w:r>
      <w:r w:rsidRPr="005011B0">
        <w:rPr>
          <w:rFonts w:ascii="Times New Roman"/>
          <w:color w:val="000000"/>
          <w:sz w:val="21"/>
          <w:szCs w:val="21"/>
        </w:rPr>
        <w:t>），取两者的接近数字。例如</w:t>
      </w:r>
      <w:r w:rsidRPr="005011B0">
        <w:rPr>
          <w:rFonts w:ascii="Times New Roman"/>
          <w:color w:val="000000"/>
          <w:sz w:val="21"/>
          <w:szCs w:val="21"/>
        </w:rPr>
        <w:t xml:space="preserve"> CR2032 </w:t>
      </w:r>
      <w:r w:rsidRPr="005011B0">
        <w:rPr>
          <w:rFonts w:ascii="Times New Roman"/>
          <w:color w:val="000000"/>
          <w:sz w:val="21"/>
          <w:szCs w:val="21"/>
        </w:rPr>
        <w:t>的尺寸为直径</w:t>
      </w:r>
      <w:r w:rsidRPr="005011B0">
        <w:rPr>
          <w:rFonts w:ascii="Times New Roman"/>
          <w:color w:val="000000"/>
          <w:sz w:val="21"/>
          <w:szCs w:val="21"/>
        </w:rPr>
        <w:t>20 mm</w:t>
      </w:r>
      <w:r w:rsidRPr="005011B0">
        <w:rPr>
          <w:rFonts w:ascii="Times New Roman"/>
          <w:color w:val="000000"/>
          <w:sz w:val="21"/>
          <w:szCs w:val="21"/>
        </w:rPr>
        <w:t>，厚度</w:t>
      </w:r>
      <w:r w:rsidRPr="005011B0">
        <w:rPr>
          <w:rFonts w:ascii="Times New Roman"/>
          <w:color w:val="000000"/>
          <w:sz w:val="21"/>
          <w:szCs w:val="21"/>
        </w:rPr>
        <w:t>3.2 mm</w:t>
      </w:r>
      <w:r w:rsidRPr="005011B0">
        <w:rPr>
          <w:rFonts w:ascii="Times New Roman"/>
          <w:color w:val="000000"/>
          <w:sz w:val="21"/>
          <w:szCs w:val="21"/>
        </w:rPr>
        <w:t>。</w:t>
      </w:r>
    </w:p>
    <w:p w14:paraId="47070633" w14:textId="4842550C" w:rsidR="0080233E" w:rsidRPr="005011B0" w:rsidRDefault="00B83614" w:rsidP="005011B0">
      <w:pPr>
        <w:ind w:firstLineChars="200" w:firstLine="420"/>
        <w:jc w:val="both"/>
        <w:rPr>
          <w:rFonts w:ascii="Times New Roman" w:eastAsia="宋体" w:hAnsi="Times New Roman"/>
          <w:color w:val="000000"/>
          <w:sz w:val="21"/>
          <w:szCs w:val="21"/>
        </w:rPr>
      </w:pPr>
      <w:r w:rsidRPr="005011B0">
        <w:rPr>
          <w:rFonts w:ascii="Times New Roman" w:eastAsia="宋体" w:hAnsi="Times New Roman"/>
          <w:color w:val="000000"/>
          <w:sz w:val="21"/>
          <w:szCs w:val="21"/>
        </w:rPr>
        <w:t>第</w:t>
      </w:r>
      <w:r w:rsidRPr="005011B0">
        <w:rPr>
          <w:rFonts w:ascii="Times New Roman" w:eastAsia="宋体" w:hAnsi="Times New Roman"/>
          <w:color w:val="000000"/>
          <w:sz w:val="21"/>
          <w:szCs w:val="21"/>
        </w:rPr>
        <w:t>5</w:t>
      </w:r>
      <w:r w:rsidRPr="005011B0">
        <w:rPr>
          <w:rFonts w:ascii="Times New Roman" w:eastAsia="宋体" w:hAnsi="Times New Roman"/>
          <w:color w:val="000000"/>
          <w:sz w:val="21"/>
          <w:szCs w:val="21"/>
        </w:rPr>
        <w:t>章</w:t>
      </w:r>
      <w:r w:rsidRPr="005011B0">
        <w:rPr>
          <w:rFonts w:ascii="Times New Roman" w:eastAsia="宋体" w:hAnsi="Times New Roman"/>
          <w:color w:val="000000"/>
          <w:sz w:val="21"/>
          <w:szCs w:val="21"/>
        </w:rPr>
        <w:t xml:space="preserve"> </w:t>
      </w:r>
      <w:r w:rsidR="008840BA" w:rsidRPr="005011B0">
        <w:rPr>
          <w:rFonts w:ascii="Times New Roman" w:eastAsia="宋体" w:hAnsi="Times New Roman"/>
          <w:color w:val="000000"/>
          <w:sz w:val="21"/>
          <w:szCs w:val="21"/>
        </w:rPr>
        <w:t>仪器和设备的确定</w:t>
      </w:r>
      <w:r w:rsidRPr="005011B0">
        <w:rPr>
          <w:rFonts w:ascii="Times New Roman" w:eastAsia="宋体" w:hAnsi="Times New Roman"/>
          <w:color w:val="000000"/>
          <w:sz w:val="21"/>
          <w:szCs w:val="21"/>
        </w:rPr>
        <w:t>：</w:t>
      </w:r>
      <w:r w:rsidR="008840BA" w:rsidRPr="005011B0">
        <w:rPr>
          <w:rFonts w:ascii="Times New Roman" w:eastAsia="宋体" w:hAnsi="Times New Roman"/>
          <w:color w:val="000000"/>
          <w:sz w:val="21"/>
          <w:szCs w:val="21"/>
        </w:rPr>
        <w:t>仪器和设备章节规定了本文件试验步骤中需要用到的各种仪器和设备清单，所述仪器和设备按照其在本文出现的先后顺序罗列，对于仪器和设备主要给出了潜在影响实际试验效果的关键参数要求。惰性气体手套箱用于电池的制作，扣式电池封装机用于电池的封装，锂离子电池电化学性能测试</w:t>
      </w:r>
      <w:proofErr w:type="gramStart"/>
      <w:r w:rsidR="008840BA" w:rsidRPr="005011B0">
        <w:rPr>
          <w:rFonts w:ascii="Times New Roman" w:eastAsia="宋体" w:hAnsi="Times New Roman"/>
          <w:color w:val="000000"/>
          <w:sz w:val="21"/>
          <w:szCs w:val="21"/>
        </w:rPr>
        <w:t>仪用于</w:t>
      </w:r>
      <w:proofErr w:type="gramEnd"/>
      <w:r w:rsidR="008840BA" w:rsidRPr="005011B0">
        <w:rPr>
          <w:rFonts w:ascii="Times New Roman" w:eastAsia="宋体" w:hAnsi="Times New Roman"/>
          <w:color w:val="000000"/>
          <w:sz w:val="21"/>
          <w:szCs w:val="21"/>
        </w:rPr>
        <w:t>电池的测试。</w:t>
      </w:r>
    </w:p>
    <w:p w14:paraId="02C71BA5" w14:textId="275A1C93" w:rsidR="008840BA" w:rsidRPr="005011B0" w:rsidRDefault="008840BA" w:rsidP="005011B0">
      <w:pPr>
        <w:pStyle w:val="a"/>
        <w:numPr>
          <w:ilvl w:val="0"/>
          <w:numId w:val="0"/>
        </w:numPr>
        <w:ind w:firstLineChars="200" w:firstLine="420"/>
        <w:jc w:val="both"/>
        <w:rPr>
          <w:rFonts w:ascii="Times New Roman" w:eastAsia="宋体"/>
          <w:color w:val="000000"/>
          <w:sz w:val="21"/>
          <w:szCs w:val="21"/>
        </w:rPr>
      </w:pPr>
      <w:r w:rsidRPr="005011B0">
        <w:rPr>
          <w:rFonts w:ascii="Times New Roman" w:eastAsia="宋体"/>
          <w:color w:val="000000"/>
          <w:sz w:val="21"/>
          <w:szCs w:val="21"/>
        </w:rPr>
        <w:t>由于电池材料中的水分含量是电芯中水分的主要来源之一，且环境湿度越大，电池材料越容易吸收空气中的水分；反之，环境湿度控制越好，电池材料吸收空气中水分的能力越有限。因此，本文件中的试验应在前处理干燥房中进行，并严格控制前处理</w:t>
      </w:r>
      <w:proofErr w:type="gramStart"/>
      <w:r w:rsidRPr="005011B0">
        <w:rPr>
          <w:rFonts w:ascii="Times New Roman" w:eastAsia="宋体"/>
          <w:color w:val="000000"/>
          <w:sz w:val="21"/>
          <w:szCs w:val="21"/>
        </w:rPr>
        <w:t>干燥房</w:t>
      </w:r>
      <w:proofErr w:type="gramEnd"/>
      <w:r w:rsidRPr="005011B0">
        <w:rPr>
          <w:rFonts w:ascii="Times New Roman" w:eastAsia="宋体"/>
          <w:color w:val="000000"/>
          <w:sz w:val="21"/>
          <w:szCs w:val="21"/>
        </w:rPr>
        <w:t>的温度和湿度。</w:t>
      </w:r>
    </w:p>
    <w:p w14:paraId="58408561" w14:textId="73FFC7DB" w:rsidR="008840BA" w:rsidRPr="005011B0" w:rsidRDefault="000F41B2" w:rsidP="005011B0">
      <w:pPr>
        <w:autoSpaceDE w:val="0"/>
        <w:autoSpaceDN w:val="0"/>
        <w:adjustRightInd w:val="0"/>
        <w:ind w:firstLineChars="200" w:firstLine="420"/>
        <w:jc w:val="both"/>
        <w:rPr>
          <w:rFonts w:ascii="Times New Roman" w:eastAsia="宋体" w:hAnsi="Times New Roman"/>
          <w:color w:val="000000"/>
          <w:sz w:val="21"/>
          <w:szCs w:val="21"/>
        </w:rPr>
      </w:pPr>
      <w:r w:rsidRPr="00756A3C">
        <w:rPr>
          <w:rFonts w:ascii="Times New Roman" w:eastAsia="宋体" w:hAnsi="Times New Roman"/>
          <w:color w:val="000000"/>
          <w:sz w:val="21"/>
          <w:szCs w:val="21"/>
        </w:rPr>
        <w:t>第</w:t>
      </w:r>
      <w:r w:rsidRPr="00756A3C">
        <w:rPr>
          <w:rFonts w:ascii="Times New Roman" w:eastAsia="宋体" w:hAnsi="Times New Roman"/>
          <w:color w:val="000000"/>
          <w:sz w:val="21"/>
          <w:szCs w:val="21"/>
        </w:rPr>
        <w:t>6</w:t>
      </w:r>
      <w:r w:rsidRPr="00756A3C">
        <w:rPr>
          <w:rFonts w:ascii="Times New Roman" w:eastAsia="宋体" w:hAnsi="Times New Roman"/>
          <w:color w:val="000000"/>
          <w:sz w:val="21"/>
          <w:szCs w:val="21"/>
        </w:rPr>
        <w:t>章</w:t>
      </w:r>
      <w:r w:rsidRPr="00756A3C">
        <w:rPr>
          <w:rFonts w:ascii="Times New Roman" w:eastAsia="宋体" w:hAnsi="Times New Roman"/>
          <w:color w:val="000000"/>
          <w:sz w:val="21"/>
          <w:szCs w:val="21"/>
        </w:rPr>
        <w:t xml:space="preserve"> </w:t>
      </w:r>
      <w:r w:rsidRPr="00756A3C">
        <w:rPr>
          <w:rFonts w:ascii="Times New Roman" w:eastAsia="宋体" w:hAnsi="Times New Roman"/>
          <w:color w:val="000000"/>
          <w:sz w:val="21"/>
          <w:szCs w:val="21"/>
        </w:rPr>
        <w:t>试验步骤：</w:t>
      </w:r>
      <w:r w:rsidR="008840BA" w:rsidRPr="00756A3C">
        <w:rPr>
          <w:rFonts w:ascii="Times New Roman" w:eastAsia="宋体" w:hAnsi="Times New Roman"/>
          <w:color w:val="000000"/>
          <w:sz w:val="21"/>
          <w:szCs w:val="21"/>
        </w:rPr>
        <w:t>规定了本文件中扣式半电池和扣式全电池的制备及测试要求，是本文件的核心章节，按照扣式半电池和扣式全电池两种不同测试方法将本章分成</w:t>
      </w:r>
      <w:r w:rsidR="005011B0" w:rsidRPr="00756A3C">
        <w:rPr>
          <w:rFonts w:ascii="Times New Roman" w:eastAsia="宋体" w:hAnsi="Times New Roman" w:hint="eastAsia"/>
          <w:color w:val="000000"/>
          <w:sz w:val="21"/>
          <w:szCs w:val="21"/>
        </w:rPr>
        <w:t>6</w:t>
      </w:r>
      <w:r w:rsidR="005011B0" w:rsidRPr="00756A3C">
        <w:rPr>
          <w:rFonts w:ascii="Times New Roman" w:eastAsia="宋体" w:hAnsi="Times New Roman"/>
          <w:color w:val="000000"/>
          <w:sz w:val="21"/>
          <w:szCs w:val="21"/>
        </w:rPr>
        <w:t>.1</w:t>
      </w:r>
      <w:r w:rsidR="005011B0" w:rsidRPr="00756A3C">
        <w:rPr>
          <w:rFonts w:ascii="Times New Roman" w:eastAsia="宋体" w:hAnsi="Times New Roman" w:hint="eastAsia"/>
          <w:color w:val="000000"/>
          <w:sz w:val="21"/>
          <w:szCs w:val="21"/>
        </w:rPr>
        <w:t>扣式半电池</w:t>
      </w:r>
      <w:r w:rsidR="006C18C0" w:rsidRPr="00756A3C">
        <w:rPr>
          <w:rFonts w:ascii="Times New Roman" w:eastAsia="宋体" w:hAnsi="Times New Roman" w:hint="eastAsia"/>
          <w:color w:val="000000"/>
          <w:sz w:val="21"/>
          <w:szCs w:val="21"/>
        </w:rPr>
        <w:t>（仲裁法）</w:t>
      </w:r>
      <w:r w:rsidR="005011B0" w:rsidRPr="00756A3C">
        <w:rPr>
          <w:rFonts w:ascii="Times New Roman" w:eastAsia="宋体" w:hAnsi="Times New Roman" w:hint="eastAsia"/>
          <w:color w:val="000000"/>
          <w:sz w:val="21"/>
          <w:szCs w:val="21"/>
        </w:rPr>
        <w:t>和</w:t>
      </w:r>
      <w:r w:rsidR="005011B0" w:rsidRPr="00756A3C">
        <w:rPr>
          <w:rFonts w:ascii="Times New Roman" w:eastAsia="宋体" w:hAnsi="Times New Roman" w:hint="eastAsia"/>
          <w:color w:val="000000"/>
          <w:sz w:val="21"/>
          <w:szCs w:val="21"/>
        </w:rPr>
        <w:t>6</w:t>
      </w:r>
      <w:r w:rsidR="005011B0" w:rsidRPr="00756A3C">
        <w:rPr>
          <w:rFonts w:ascii="Times New Roman" w:eastAsia="宋体" w:hAnsi="Times New Roman"/>
          <w:color w:val="000000"/>
          <w:sz w:val="21"/>
          <w:szCs w:val="21"/>
        </w:rPr>
        <w:t>.2</w:t>
      </w:r>
      <w:r w:rsidR="005011B0" w:rsidRPr="00756A3C">
        <w:rPr>
          <w:rFonts w:ascii="Times New Roman" w:eastAsia="宋体" w:hAnsi="Times New Roman" w:hint="eastAsia"/>
          <w:color w:val="000000"/>
          <w:sz w:val="21"/>
          <w:szCs w:val="21"/>
        </w:rPr>
        <w:t>扣式全电池</w:t>
      </w:r>
      <w:r w:rsidR="008840BA" w:rsidRPr="00756A3C">
        <w:rPr>
          <w:rFonts w:ascii="Times New Roman" w:eastAsia="宋体" w:hAnsi="Times New Roman"/>
          <w:color w:val="000000"/>
          <w:sz w:val="21"/>
          <w:szCs w:val="21"/>
        </w:rPr>
        <w:t>两小节</w:t>
      </w:r>
      <w:r w:rsidR="008840BA" w:rsidRPr="00756A3C">
        <w:rPr>
          <w:rFonts w:ascii="Times New Roman" w:eastAsia="宋体" w:hAnsi="Times New Roman"/>
          <w:sz w:val="21"/>
          <w:szCs w:val="21"/>
        </w:rPr>
        <w:t>，</w:t>
      </w:r>
      <w:r w:rsidR="006C18C0" w:rsidRPr="00756A3C">
        <w:rPr>
          <w:rFonts w:ascii="Times New Roman" w:eastAsia="宋体" w:hAnsi="Times New Roman" w:hint="eastAsia"/>
          <w:sz w:val="21"/>
          <w:szCs w:val="21"/>
        </w:rPr>
        <w:t>为避免相关方在方法选择上产生分歧，</w:t>
      </w:r>
      <w:r w:rsidR="00756A3C" w:rsidRPr="00756A3C">
        <w:rPr>
          <w:rFonts w:ascii="Times New Roman" w:eastAsia="宋体" w:hAnsi="Times New Roman" w:hint="eastAsia"/>
          <w:sz w:val="21"/>
          <w:szCs w:val="21"/>
        </w:rPr>
        <w:t>同时考虑到目前</w:t>
      </w:r>
      <w:r w:rsidR="006C18C0" w:rsidRPr="00756A3C">
        <w:rPr>
          <w:rFonts w:ascii="Times New Roman" w:eastAsia="宋体" w:hAnsi="Times New Roman" w:hint="eastAsia"/>
          <w:sz w:val="21"/>
          <w:szCs w:val="21"/>
        </w:rPr>
        <w:t>扣式半电池法</w:t>
      </w:r>
      <w:r w:rsidR="00756A3C" w:rsidRPr="00756A3C">
        <w:rPr>
          <w:rFonts w:ascii="Times New Roman" w:eastAsia="宋体" w:hAnsi="Times New Roman" w:hint="eastAsia"/>
          <w:sz w:val="21"/>
          <w:szCs w:val="21"/>
        </w:rPr>
        <w:t>应用面更广，数据更为稳定</w:t>
      </w:r>
      <w:r w:rsidR="006C18C0" w:rsidRPr="00756A3C">
        <w:rPr>
          <w:rFonts w:ascii="Times New Roman" w:eastAsia="宋体" w:hAnsi="Times New Roman" w:hint="eastAsia"/>
          <w:sz w:val="21"/>
          <w:szCs w:val="21"/>
        </w:rPr>
        <w:t>，</w:t>
      </w:r>
      <w:r w:rsidR="00756A3C" w:rsidRPr="00756A3C">
        <w:rPr>
          <w:rFonts w:ascii="Times New Roman" w:eastAsia="宋体" w:hAnsi="Times New Roman" w:hint="eastAsia"/>
          <w:sz w:val="21"/>
          <w:szCs w:val="21"/>
        </w:rPr>
        <w:t>因此</w:t>
      </w:r>
      <w:r w:rsidR="006C18C0" w:rsidRPr="00756A3C">
        <w:rPr>
          <w:rFonts w:ascii="Times New Roman" w:eastAsia="宋体" w:hAnsi="Times New Roman" w:hint="eastAsia"/>
          <w:sz w:val="21"/>
          <w:szCs w:val="21"/>
        </w:rPr>
        <w:t>在标准中将扣式半电池法定为仲裁法。</w:t>
      </w:r>
      <w:r w:rsidR="008840BA" w:rsidRPr="00ED3846">
        <w:rPr>
          <w:rFonts w:ascii="Times New Roman" w:eastAsia="宋体" w:hAnsi="Times New Roman"/>
          <w:sz w:val="21"/>
          <w:szCs w:val="21"/>
        </w:rPr>
        <w:t>每节按</w:t>
      </w:r>
      <w:r w:rsidR="008840BA" w:rsidRPr="005011B0">
        <w:rPr>
          <w:rFonts w:ascii="Times New Roman" w:eastAsia="宋体" w:hAnsi="Times New Roman"/>
          <w:color w:val="000000"/>
          <w:sz w:val="21"/>
          <w:szCs w:val="21"/>
        </w:rPr>
        <w:t>照操作流程顺序的方式进行编排，重点关注试验步骤的科学性、规范性、可操作性，对于可能引起重大分歧不宜给出具体参数的条款，本章节给出了合理的范围并规定操作过程。</w:t>
      </w:r>
    </w:p>
    <w:p w14:paraId="3E49CBE8" w14:textId="3680D78E" w:rsidR="008840BA" w:rsidRPr="005011B0" w:rsidRDefault="005011B0" w:rsidP="005011B0">
      <w:pPr>
        <w:autoSpaceDE w:val="0"/>
        <w:autoSpaceDN w:val="0"/>
        <w:adjustRightInd w:val="0"/>
        <w:ind w:firstLineChars="200" w:firstLine="420"/>
        <w:jc w:val="both"/>
        <w:rPr>
          <w:rFonts w:ascii="Times New Roman" w:eastAsia="宋体" w:hAnsi="Times New Roman"/>
          <w:color w:val="000000"/>
          <w:sz w:val="21"/>
          <w:szCs w:val="21"/>
        </w:rPr>
      </w:pPr>
      <w:r>
        <w:rPr>
          <w:rFonts w:ascii="Times New Roman" w:eastAsia="宋体" w:hAnsi="Times New Roman"/>
          <w:color w:val="000000"/>
          <w:sz w:val="21"/>
          <w:szCs w:val="21"/>
        </w:rPr>
        <w:lastRenderedPageBreak/>
        <w:t xml:space="preserve">6.1 </w:t>
      </w:r>
      <w:r>
        <w:rPr>
          <w:rFonts w:ascii="Times New Roman" w:eastAsia="宋体" w:hAnsi="Times New Roman" w:hint="eastAsia"/>
          <w:color w:val="000000"/>
          <w:sz w:val="21"/>
          <w:szCs w:val="21"/>
        </w:rPr>
        <w:t>扣式半电池试验步骤：本节</w:t>
      </w:r>
      <w:r w:rsidR="008840BA" w:rsidRPr="005011B0">
        <w:rPr>
          <w:rFonts w:ascii="Times New Roman" w:eastAsia="宋体" w:hAnsi="Times New Roman"/>
          <w:color w:val="000000"/>
          <w:sz w:val="21"/>
          <w:szCs w:val="21"/>
        </w:rPr>
        <w:t>主要规定了扣式半电池试验步骤，根据企业实际操作并结合调研结果规定了正极活性物质的配比、固含量和压实密度的范围。在</w:t>
      </w:r>
      <w:r w:rsidR="0080233E" w:rsidRPr="005011B0">
        <w:rPr>
          <w:rFonts w:ascii="Times New Roman" w:eastAsia="宋体" w:hAnsi="Times New Roman"/>
          <w:color w:val="000000"/>
          <w:sz w:val="21"/>
          <w:szCs w:val="21"/>
        </w:rPr>
        <w:t>标准文本中</w:t>
      </w:r>
      <w:r w:rsidR="008840BA" w:rsidRPr="005011B0">
        <w:rPr>
          <w:rFonts w:ascii="Times New Roman" w:eastAsia="宋体" w:hAnsi="Times New Roman"/>
          <w:color w:val="000000"/>
          <w:sz w:val="21"/>
          <w:szCs w:val="21"/>
        </w:rPr>
        <w:t>6.1.</w:t>
      </w:r>
      <w:r w:rsidR="00FB171A">
        <w:rPr>
          <w:rFonts w:ascii="Times New Roman" w:eastAsia="宋体" w:hAnsi="Times New Roman"/>
          <w:color w:val="000000"/>
          <w:sz w:val="21"/>
          <w:szCs w:val="21"/>
        </w:rPr>
        <w:t>4</w:t>
      </w:r>
      <w:r w:rsidR="008840BA" w:rsidRPr="005011B0">
        <w:rPr>
          <w:rFonts w:ascii="Times New Roman" w:eastAsia="宋体" w:hAnsi="Times New Roman"/>
          <w:color w:val="000000"/>
          <w:sz w:val="21"/>
          <w:szCs w:val="21"/>
        </w:rPr>
        <w:t>电池测试一节，引入了恒流充放电电流计算方法，以科学并合乎实际要求的方式引入了材料的理论比容量作为充放电电流设置的输入参数；在充、放电制度的设置上，通过科学系统的试验并结合高电压镍锰酸</w:t>
      </w:r>
      <w:proofErr w:type="gramStart"/>
      <w:r w:rsidR="008840BA" w:rsidRPr="005011B0">
        <w:rPr>
          <w:rFonts w:ascii="Times New Roman" w:eastAsia="宋体" w:hAnsi="Times New Roman"/>
          <w:color w:val="000000"/>
          <w:sz w:val="21"/>
          <w:szCs w:val="21"/>
        </w:rPr>
        <w:t>锂</w:t>
      </w:r>
      <w:proofErr w:type="gramEnd"/>
      <w:r w:rsidR="008840BA" w:rsidRPr="005011B0">
        <w:rPr>
          <w:rFonts w:ascii="Times New Roman" w:eastAsia="宋体" w:hAnsi="Times New Roman"/>
          <w:color w:val="000000"/>
          <w:sz w:val="21"/>
          <w:szCs w:val="21"/>
        </w:rPr>
        <w:t>材料的特性，采用了倍率</w:t>
      </w:r>
      <w:r w:rsidR="008840BA" w:rsidRPr="005011B0">
        <w:rPr>
          <w:rFonts w:ascii="Times New Roman" w:eastAsia="宋体" w:hAnsi="Times New Roman"/>
          <w:color w:val="000000"/>
          <w:sz w:val="21"/>
          <w:szCs w:val="21"/>
        </w:rPr>
        <w:t>0.1 C</w:t>
      </w:r>
      <w:r w:rsidR="008840BA" w:rsidRPr="005011B0">
        <w:rPr>
          <w:rFonts w:ascii="Times New Roman" w:eastAsia="宋体" w:hAnsi="Times New Roman"/>
          <w:color w:val="000000"/>
          <w:sz w:val="21"/>
          <w:szCs w:val="21"/>
        </w:rPr>
        <w:t>测试制度，充电截止电压为</w:t>
      </w:r>
      <w:r w:rsidR="008840BA" w:rsidRPr="005011B0">
        <w:rPr>
          <w:rFonts w:ascii="Times New Roman" w:eastAsia="宋体" w:hAnsi="Times New Roman"/>
          <w:color w:val="000000"/>
          <w:sz w:val="21"/>
          <w:szCs w:val="21"/>
        </w:rPr>
        <w:t>4.95 V</w:t>
      </w:r>
      <w:r w:rsidR="008840BA" w:rsidRPr="005011B0">
        <w:rPr>
          <w:rFonts w:ascii="Times New Roman" w:eastAsia="宋体" w:hAnsi="Times New Roman"/>
          <w:color w:val="000000"/>
          <w:sz w:val="21"/>
          <w:szCs w:val="21"/>
        </w:rPr>
        <w:t>，增加恒压充电工序，将放电截止电压规定到</w:t>
      </w:r>
      <w:r w:rsidR="008840BA" w:rsidRPr="005011B0">
        <w:rPr>
          <w:rFonts w:ascii="Times New Roman" w:eastAsia="宋体" w:hAnsi="Times New Roman"/>
          <w:color w:val="000000"/>
          <w:sz w:val="21"/>
          <w:szCs w:val="21"/>
        </w:rPr>
        <w:t>3.0 V</w:t>
      </w:r>
      <w:r w:rsidR="008840BA" w:rsidRPr="005011B0">
        <w:rPr>
          <w:rFonts w:ascii="Times New Roman" w:eastAsia="宋体" w:hAnsi="Times New Roman"/>
          <w:color w:val="000000"/>
          <w:sz w:val="21"/>
          <w:szCs w:val="21"/>
        </w:rPr>
        <w:t>。</w:t>
      </w:r>
    </w:p>
    <w:p w14:paraId="008A8B72" w14:textId="07DA3F33" w:rsidR="001C53D0" w:rsidRDefault="005011B0" w:rsidP="00FB171A">
      <w:pPr>
        <w:autoSpaceDE w:val="0"/>
        <w:autoSpaceDN w:val="0"/>
        <w:adjustRightInd w:val="0"/>
        <w:ind w:firstLineChars="200" w:firstLine="420"/>
        <w:jc w:val="both"/>
        <w:rPr>
          <w:rFonts w:ascii="Times New Roman" w:eastAsia="宋体" w:hAnsi="Times New Roman"/>
          <w:sz w:val="21"/>
          <w:szCs w:val="21"/>
        </w:rPr>
      </w:pPr>
      <w:r>
        <w:rPr>
          <w:rFonts w:ascii="Times New Roman" w:eastAsia="宋体" w:hAnsi="Times New Roman" w:hint="eastAsia"/>
          <w:color w:val="000000"/>
          <w:sz w:val="21"/>
          <w:szCs w:val="21"/>
        </w:rPr>
        <w:t>6</w:t>
      </w:r>
      <w:r>
        <w:rPr>
          <w:rFonts w:ascii="Times New Roman" w:eastAsia="宋体" w:hAnsi="Times New Roman"/>
          <w:color w:val="000000"/>
          <w:sz w:val="21"/>
          <w:szCs w:val="21"/>
        </w:rPr>
        <w:t xml:space="preserve">.2 </w:t>
      </w:r>
      <w:r>
        <w:rPr>
          <w:rFonts w:ascii="Times New Roman" w:eastAsia="宋体" w:hAnsi="Times New Roman" w:hint="eastAsia"/>
          <w:color w:val="000000"/>
          <w:sz w:val="21"/>
          <w:szCs w:val="21"/>
        </w:rPr>
        <w:t>扣式全电池试验步骤：</w:t>
      </w:r>
      <w:r>
        <w:rPr>
          <w:rFonts w:ascii="Times New Roman" w:eastAsia="宋体" w:hAnsi="Times New Roman" w:hint="eastAsia"/>
          <w:sz w:val="21"/>
          <w:szCs w:val="21"/>
        </w:rPr>
        <w:t>本节</w:t>
      </w:r>
      <w:r w:rsidR="008840BA" w:rsidRPr="005011B0">
        <w:rPr>
          <w:rFonts w:ascii="Times New Roman" w:eastAsia="宋体" w:hAnsi="Times New Roman"/>
          <w:sz w:val="21"/>
          <w:szCs w:val="21"/>
        </w:rPr>
        <w:t>主要规定了扣式全电池试验步骤，根据企业实际操作并结合调研结果规定了正、负极活性物质的配比、固含量和压实密度的范围。在</w:t>
      </w:r>
      <w:r w:rsidR="0080233E" w:rsidRPr="005011B0">
        <w:rPr>
          <w:rFonts w:ascii="Times New Roman" w:eastAsia="宋体" w:hAnsi="Times New Roman"/>
          <w:sz w:val="21"/>
          <w:szCs w:val="21"/>
        </w:rPr>
        <w:t>标准文本中</w:t>
      </w:r>
      <w:r w:rsidR="008840BA" w:rsidRPr="005011B0">
        <w:rPr>
          <w:rFonts w:ascii="Times New Roman" w:eastAsia="宋体" w:hAnsi="Times New Roman"/>
          <w:sz w:val="21"/>
          <w:szCs w:val="21"/>
        </w:rPr>
        <w:t>6.2.</w:t>
      </w:r>
      <w:r w:rsidR="006C18C0">
        <w:rPr>
          <w:rFonts w:ascii="Times New Roman" w:eastAsia="宋体" w:hAnsi="Times New Roman"/>
          <w:sz w:val="21"/>
          <w:szCs w:val="21"/>
        </w:rPr>
        <w:t>3</w:t>
      </w:r>
      <w:r w:rsidR="008840BA" w:rsidRPr="005011B0">
        <w:rPr>
          <w:rFonts w:ascii="Times New Roman" w:eastAsia="宋体" w:hAnsi="Times New Roman"/>
          <w:sz w:val="21"/>
          <w:szCs w:val="21"/>
        </w:rPr>
        <w:t>负极</w:t>
      </w:r>
      <w:r w:rsidR="006C18C0">
        <w:rPr>
          <w:rFonts w:ascii="Times New Roman" w:eastAsia="宋体" w:hAnsi="Times New Roman" w:hint="eastAsia"/>
          <w:sz w:val="21"/>
          <w:szCs w:val="21"/>
        </w:rPr>
        <w:t>片制备</w:t>
      </w:r>
      <w:r w:rsidR="008840BA" w:rsidRPr="005011B0">
        <w:rPr>
          <w:rFonts w:ascii="Times New Roman" w:eastAsia="宋体" w:hAnsi="Times New Roman"/>
          <w:sz w:val="21"/>
          <w:szCs w:val="21"/>
        </w:rPr>
        <w:t>一节，引入了</w:t>
      </w:r>
      <w:r w:rsidR="008840BA" w:rsidRPr="005011B0">
        <w:rPr>
          <w:rFonts w:ascii="Times New Roman" w:eastAsia="宋体" w:hAnsi="Times New Roman"/>
          <w:sz w:val="21"/>
          <w:szCs w:val="21"/>
        </w:rPr>
        <w:t>CB</w:t>
      </w:r>
      <w:r w:rsidR="008840BA" w:rsidRPr="005011B0">
        <w:rPr>
          <w:rFonts w:ascii="Times New Roman" w:eastAsia="宋体" w:hAnsi="Times New Roman"/>
          <w:sz w:val="21"/>
          <w:szCs w:val="21"/>
        </w:rPr>
        <w:t>值（也叫</w:t>
      </w:r>
      <w:r w:rsidR="008840BA" w:rsidRPr="005011B0">
        <w:rPr>
          <w:rFonts w:ascii="Times New Roman" w:eastAsia="宋体" w:hAnsi="Times New Roman"/>
          <w:sz w:val="21"/>
          <w:szCs w:val="21"/>
        </w:rPr>
        <w:t>N/P</w:t>
      </w:r>
      <w:r w:rsidR="008840BA" w:rsidRPr="005011B0">
        <w:rPr>
          <w:rFonts w:ascii="Times New Roman" w:eastAsia="宋体" w:hAnsi="Times New Roman"/>
          <w:sz w:val="21"/>
          <w:szCs w:val="21"/>
        </w:rPr>
        <w:t>比）</w:t>
      </w:r>
      <w:r w:rsidR="00FB171A">
        <w:rPr>
          <w:rFonts w:ascii="Times New Roman" w:eastAsia="宋体" w:hAnsi="Times New Roman" w:hint="eastAsia"/>
          <w:sz w:val="21"/>
          <w:szCs w:val="21"/>
        </w:rPr>
        <w:t>，</w:t>
      </w:r>
      <w:r w:rsidR="008840BA" w:rsidRPr="005011B0">
        <w:rPr>
          <w:rFonts w:ascii="Times New Roman" w:eastAsia="宋体" w:hAnsi="Times New Roman"/>
          <w:sz w:val="21"/>
          <w:szCs w:val="21"/>
        </w:rPr>
        <w:t>CB</w:t>
      </w:r>
      <w:r w:rsidR="008840BA" w:rsidRPr="005011B0">
        <w:rPr>
          <w:rFonts w:ascii="Times New Roman" w:eastAsia="宋体" w:hAnsi="Times New Roman"/>
          <w:sz w:val="21"/>
          <w:szCs w:val="21"/>
        </w:rPr>
        <w:t>值应大于</w:t>
      </w:r>
      <w:r w:rsidR="008840BA" w:rsidRPr="005011B0">
        <w:rPr>
          <w:rFonts w:ascii="Times New Roman" w:eastAsia="宋体" w:hAnsi="Times New Roman"/>
          <w:sz w:val="21"/>
          <w:szCs w:val="21"/>
        </w:rPr>
        <w:t>1</w:t>
      </w:r>
      <w:r w:rsidR="00FB171A">
        <w:rPr>
          <w:rFonts w:ascii="Times New Roman" w:eastAsia="宋体" w:hAnsi="Times New Roman" w:hint="eastAsia"/>
          <w:sz w:val="21"/>
          <w:szCs w:val="21"/>
        </w:rPr>
        <w:t>。</w:t>
      </w:r>
      <w:r w:rsidR="00252F4A" w:rsidRPr="001C53D0">
        <w:rPr>
          <w:rFonts w:ascii="Times New Roman" w:eastAsia="宋体" w:hAnsi="Times New Roman"/>
          <w:color w:val="000000" w:themeColor="text1"/>
          <w:sz w:val="21"/>
          <w:szCs w:val="21"/>
        </w:rPr>
        <w:t>出于</w:t>
      </w:r>
      <w:r w:rsidR="008840BA" w:rsidRPr="001C53D0">
        <w:rPr>
          <w:rFonts w:ascii="Times New Roman" w:eastAsia="宋体" w:hAnsi="Times New Roman"/>
          <w:color w:val="000000" w:themeColor="text1"/>
          <w:sz w:val="21"/>
          <w:szCs w:val="21"/>
        </w:rPr>
        <w:t>安全设计考虑，</w:t>
      </w:r>
      <w:r w:rsidR="008840BA" w:rsidRPr="001C53D0">
        <w:rPr>
          <w:rFonts w:ascii="Times New Roman" w:eastAsia="宋体" w:hAnsi="Times New Roman"/>
          <w:color w:val="000000" w:themeColor="text1"/>
          <w:sz w:val="21"/>
          <w:szCs w:val="21"/>
        </w:rPr>
        <w:t>CB</w:t>
      </w:r>
      <w:r w:rsidR="008840BA" w:rsidRPr="001C53D0">
        <w:rPr>
          <w:rFonts w:ascii="Times New Roman" w:eastAsia="宋体" w:hAnsi="Times New Roman"/>
          <w:color w:val="000000" w:themeColor="text1"/>
          <w:sz w:val="21"/>
          <w:szCs w:val="21"/>
        </w:rPr>
        <w:t>值一般为</w:t>
      </w:r>
      <w:r w:rsidR="008840BA" w:rsidRPr="001C53D0">
        <w:rPr>
          <w:rFonts w:ascii="Times New Roman" w:eastAsia="宋体" w:hAnsi="Times New Roman"/>
          <w:color w:val="000000" w:themeColor="text1"/>
          <w:sz w:val="21"/>
          <w:szCs w:val="21"/>
        </w:rPr>
        <w:t>1.05~1.2</w:t>
      </w:r>
      <w:r w:rsidR="008840BA" w:rsidRPr="001C53D0">
        <w:rPr>
          <w:rFonts w:ascii="Times New Roman" w:eastAsia="宋体" w:hAnsi="Times New Roman"/>
          <w:color w:val="000000" w:themeColor="text1"/>
          <w:sz w:val="21"/>
          <w:szCs w:val="21"/>
        </w:rPr>
        <w:t>，主要为了防止负极析锂，但也不能过大，过大容易造成电</w:t>
      </w:r>
      <w:r w:rsidR="008840BA" w:rsidRPr="005011B0">
        <w:rPr>
          <w:rFonts w:ascii="Times New Roman" w:eastAsia="宋体" w:hAnsi="Times New Roman"/>
          <w:sz w:val="21"/>
          <w:szCs w:val="21"/>
        </w:rPr>
        <w:t>池不可逆容量损失，导致电池容量偏低，电池能量密度也会降低。通过选定合适的</w:t>
      </w:r>
      <w:r w:rsidR="008840BA" w:rsidRPr="005011B0">
        <w:rPr>
          <w:rFonts w:ascii="Times New Roman" w:eastAsia="宋体" w:hAnsi="Times New Roman"/>
          <w:sz w:val="21"/>
          <w:szCs w:val="21"/>
        </w:rPr>
        <w:t>CB</w:t>
      </w:r>
      <w:r w:rsidR="008840BA" w:rsidRPr="005011B0">
        <w:rPr>
          <w:rFonts w:ascii="Times New Roman" w:eastAsia="宋体" w:hAnsi="Times New Roman"/>
          <w:sz w:val="21"/>
          <w:szCs w:val="21"/>
        </w:rPr>
        <w:t>值，按照</w:t>
      </w:r>
      <w:r w:rsidR="0080233E" w:rsidRPr="005011B0">
        <w:rPr>
          <w:rFonts w:ascii="Times New Roman" w:eastAsia="宋体" w:hAnsi="Times New Roman"/>
          <w:sz w:val="21"/>
          <w:szCs w:val="21"/>
        </w:rPr>
        <w:t>标准文本中</w:t>
      </w:r>
      <w:r w:rsidR="008840BA" w:rsidRPr="005011B0">
        <w:rPr>
          <w:rFonts w:ascii="Times New Roman" w:eastAsia="宋体" w:hAnsi="Times New Roman"/>
          <w:sz w:val="21"/>
          <w:szCs w:val="21"/>
        </w:rPr>
        <w:t>公式</w:t>
      </w:r>
      <w:r w:rsidR="00FB171A">
        <w:rPr>
          <w:rFonts w:ascii="Times New Roman" w:eastAsia="宋体" w:hAnsi="Times New Roman" w:hint="eastAsia"/>
          <w:sz w:val="21"/>
          <w:szCs w:val="21"/>
        </w:rPr>
        <w:t>（</w:t>
      </w:r>
      <w:r w:rsidR="00FB171A">
        <w:rPr>
          <w:rFonts w:ascii="Times New Roman" w:eastAsia="宋体" w:hAnsi="Times New Roman" w:hint="eastAsia"/>
          <w:sz w:val="21"/>
          <w:szCs w:val="21"/>
        </w:rPr>
        <w:t>6</w:t>
      </w:r>
      <w:r w:rsidR="00FB171A">
        <w:rPr>
          <w:rFonts w:ascii="Times New Roman" w:eastAsia="宋体" w:hAnsi="Times New Roman" w:hint="eastAsia"/>
          <w:sz w:val="21"/>
          <w:szCs w:val="21"/>
        </w:rPr>
        <w:t>）</w:t>
      </w:r>
      <w:r w:rsidR="008840BA" w:rsidRPr="005011B0">
        <w:rPr>
          <w:rFonts w:ascii="Times New Roman" w:eastAsia="宋体" w:hAnsi="Times New Roman"/>
          <w:sz w:val="21"/>
          <w:szCs w:val="21"/>
        </w:rPr>
        <w:t>来计算负极材料的理论质量。在</w:t>
      </w:r>
      <w:r w:rsidR="0080233E" w:rsidRPr="005011B0">
        <w:rPr>
          <w:rFonts w:ascii="Times New Roman" w:eastAsia="宋体" w:hAnsi="Times New Roman"/>
          <w:sz w:val="21"/>
          <w:szCs w:val="21"/>
        </w:rPr>
        <w:t>标准文本中</w:t>
      </w:r>
      <w:r w:rsidR="008840BA" w:rsidRPr="005011B0">
        <w:rPr>
          <w:rFonts w:ascii="Times New Roman" w:eastAsia="宋体" w:hAnsi="Times New Roman"/>
          <w:sz w:val="21"/>
          <w:szCs w:val="21"/>
        </w:rPr>
        <w:t>6.2.</w:t>
      </w:r>
      <w:r w:rsidR="00FB171A">
        <w:rPr>
          <w:rFonts w:ascii="Times New Roman" w:eastAsia="宋体" w:hAnsi="Times New Roman"/>
          <w:sz w:val="21"/>
          <w:szCs w:val="21"/>
        </w:rPr>
        <w:t>3.4</w:t>
      </w:r>
      <w:r w:rsidR="008840BA" w:rsidRPr="005011B0">
        <w:rPr>
          <w:rFonts w:ascii="Times New Roman" w:eastAsia="宋体" w:hAnsi="Times New Roman"/>
          <w:sz w:val="21"/>
          <w:szCs w:val="21"/>
        </w:rPr>
        <w:t>负极片</w:t>
      </w:r>
      <w:r w:rsidR="00FB171A">
        <w:rPr>
          <w:rFonts w:ascii="Times New Roman" w:eastAsia="宋体" w:hAnsi="Times New Roman" w:hint="eastAsia"/>
          <w:sz w:val="21"/>
          <w:szCs w:val="21"/>
        </w:rPr>
        <w:t>制作</w:t>
      </w:r>
      <w:r w:rsidR="008840BA" w:rsidRPr="005011B0">
        <w:rPr>
          <w:rFonts w:ascii="Times New Roman" w:eastAsia="宋体" w:hAnsi="Times New Roman"/>
          <w:sz w:val="21"/>
          <w:szCs w:val="21"/>
        </w:rPr>
        <w:t>一节中，为防止正负极片错位造成严重影响，负极片直径应大于正极片直径。</w:t>
      </w:r>
    </w:p>
    <w:p w14:paraId="62093DCE" w14:textId="454AC569" w:rsidR="008840BA" w:rsidRDefault="0080233E" w:rsidP="001C53D0">
      <w:pPr>
        <w:autoSpaceDE w:val="0"/>
        <w:autoSpaceDN w:val="0"/>
        <w:adjustRightInd w:val="0"/>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标准文本中</w:t>
      </w:r>
      <w:r w:rsidR="008840BA" w:rsidRPr="005011B0">
        <w:rPr>
          <w:rFonts w:ascii="Times New Roman" w:eastAsia="宋体" w:hAnsi="Times New Roman"/>
          <w:sz w:val="21"/>
          <w:szCs w:val="21"/>
        </w:rPr>
        <w:t>6.2.</w:t>
      </w:r>
      <w:r w:rsidR="00FB171A">
        <w:rPr>
          <w:rFonts w:ascii="Times New Roman" w:eastAsia="宋体" w:hAnsi="Times New Roman"/>
          <w:sz w:val="21"/>
          <w:szCs w:val="21"/>
        </w:rPr>
        <w:t>5</w:t>
      </w:r>
      <w:r w:rsidR="008840BA" w:rsidRPr="005011B0">
        <w:rPr>
          <w:rFonts w:ascii="Times New Roman" w:eastAsia="宋体" w:hAnsi="Times New Roman"/>
          <w:sz w:val="21"/>
          <w:szCs w:val="21"/>
        </w:rPr>
        <w:t>电池化成与测试一节中，给出了电池化成和定容的流</w:t>
      </w:r>
      <w:r w:rsidR="008840BA" w:rsidRPr="00A83510">
        <w:rPr>
          <w:rFonts w:ascii="Times New Roman" w:eastAsia="宋体" w:hAnsi="Times New Roman"/>
          <w:sz w:val="21"/>
          <w:szCs w:val="21"/>
        </w:rPr>
        <w:t>程。</w:t>
      </w:r>
      <w:r w:rsidR="008840BA" w:rsidRPr="00A83510">
        <w:rPr>
          <w:rFonts w:ascii="Times New Roman" w:eastAsia="宋体" w:hAnsi="Times New Roman"/>
          <w:color w:val="000000" w:themeColor="text1"/>
          <w:sz w:val="21"/>
          <w:szCs w:val="21"/>
        </w:rPr>
        <w:t>扣式全电池用</w:t>
      </w:r>
      <w:r w:rsidR="00CF4A49" w:rsidRPr="00A83510">
        <w:rPr>
          <w:rFonts w:ascii="Times New Roman" w:eastAsia="宋体" w:hAnsi="Times New Roman"/>
          <w:color w:val="000000" w:themeColor="text1"/>
          <w:sz w:val="21"/>
          <w:szCs w:val="21"/>
        </w:rPr>
        <w:t>人造</w:t>
      </w:r>
      <w:r w:rsidR="008840BA" w:rsidRPr="00A83510">
        <w:rPr>
          <w:rFonts w:ascii="Times New Roman" w:eastAsia="宋体" w:hAnsi="Times New Roman"/>
          <w:color w:val="000000" w:themeColor="text1"/>
          <w:sz w:val="21"/>
          <w:szCs w:val="21"/>
        </w:rPr>
        <w:t>石墨作为负极，</w:t>
      </w:r>
      <w:r w:rsidR="003C32B0">
        <w:rPr>
          <w:rFonts w:ascii="Times New Roman" w:eastAsia="宋体" w:hAnsi="Times New Roman" w:hint="eastAsia"/>
          <w:color w:val="000000" w:themeColor="text1"/>
          <w:sz w:val="21"/>
          <w:szCs w:val="21"/>
        </w:rPr>
        <w:t>因为石墨负极材料和</w:t>
      </w:r>
      <w:proofErr w:type="gramStart"/>
      <w:r w:rsidR="003C32B0">
        <w:rPr>
          <w:rFonts w:ascii="Times New Roman" w:eastAsia="宋体" w:hAnsi="Times New Roman" w:hint="eastAsia"/>
          <w:color w:val="000000" w:themeColor="text1"/>
          <w:sz w:val="21"/>
          <w:szCs w:val="21"/>
        </w:rPr>
        <w:t>金属锂片的</w:t>
      </w:r>
      <w:proofErr w:type="gramEnd"/>
      <w:r w:rsidR="003C32B0">
        <w:rPr>
          <w:rFonts w:ascii="Times New Roman" w:eastAsia="宋体" w:hAnsi="Times New Roman" w:hint="eastAsia"/>
          <w:color w:val="000000" w:themeColor="text1"/>
          <w:sz w:val="21"/>
          <w:szCs w:val="21"/>
        </w:rPr>
        <w:t>电极电位差值在</w:t>
      </w:r>
      <w:r w:rsidR="003C32B0">
        <w:rPr>
          <w:rFonts w:ascii="Times New Roman" w:eastAsia="宋体" w:hAnsi="Times New Roman" w:hint="eastAsia"/>
          <w:color w:val="000000" w:themeColor="text1"/>
          <w:sz w:val="21"/>
          <w:szCs w:val="21"/>
        </w:rPr>
        <w:t>0</w:t>
      </w:r>
      <w:r w:rsidR="003C32B0">
        <w:rPr>
          <w:rFonts w:ascii="Times New Roman" w:eastAsia="宋体" w:hAnsi="Times New Roman"/>
          <w:color w:val="000000" w:themeColor="text1"/>
          <w:sz w:val="21"/>
          <w:szCs w:val="21"/>
        </w:rPr>
        <w:t>.</w:t>
      </w:r>
      <w:r w:rsidR="006C18C0">
        <w:rPr>
          <w:rFonts w:ascii="Times New Roman" w:eastAsia="宋体" w:hAnsi="Times New Roman"/>
          <w:color w:val="000000" w:themeColor="text1"/>
          <w:sz w:val="21"/>
          <w:szCs w:val="21"/>
        </w:rPr>
        <w:t>0</w:t>
      </w:r>
      <w:r w:rsidR="003C32B0">
        <w:rPr>
          <w:rFonts w:ascii="Times New Roman" w:eastAsia="宋体" w:hAnsi="Times New Roman"/>
          <w:color w:val="000000" w:themeColor="text1"/>
          <w:sz w:val="21"/>
          <w:szCs w:val="21"/>
        </w:rPr>
        <w:t xml:space="preserve">5 </w:t>
      </w:r>
      <w:r w:rsidR="003C32B0">
        <w:rPr>
          <w:rFonts w:ascii="Times New Roman" w:eastAsia="宋体" w:hAnsi="Times New Roman" w:hint="eastAsia"/>
          <w:color w:val="000000" w:themeColor="text1"/>
          <w:sz w:val="21"/>
          <w:szCs w:val="21"/>
        </w:rPr>
        <w:t>V~</w:t>
      </w:r>
      <w:r w:rsidR="006C18C0">
        <w:rPr>
          <w:rFonts w:ascii="Times New Roman" w:eastAsia="宋体" w:hAnsi="Times New Roman"/>
          <w:color w:val="000000" w:themeColor="text1"/>
          <w:sz w:val="21"/>
          <w:szCs w:val="21"/>
        </w:rPr>
        <w:t>0.</w:t>
      </w:r>
      <w:r w:rsidR="003C32B0">
        <w:rPr>
          <w:rFonts w:ascii="Times New Roman" w:eastAsia="宋体" w:hAnsi="Times New Roman"/>
          <w:color w:val="000000" w:themeColor="text1"/>
          <w:sz w:val="21"/>
          <w:szCs w:val="21"/>
        </w:rPr>
        <w:t xml:space="preserve">1 </w:t>
      </w:r>
      <w:r w:rsidR="003C32B0">
        <w:rPr>
          <w:rFonts w:ascii="Times New Roman" w:eastAsia="宋体" w:hAnsi="Times New Roman" w:hint="eastAsia"/>
          <w:color w:val="000000" w:themeColor="text1"/>
          <w:sz w:val="21"/>
          <w:szCs w:val="21"/>
        </w:rPr>
        <w:t>V</w:t>
      </w:r>
      <w:r w:rsidR="003C32B0">
        <w:rPr>
          <w:rFonts w:ascii="Times New Roman" w:eastAsia="宋体" w:hAnsi="Times New Roman" w:hint="eastAsia"/>
          <w:color w:val="000000" w:themeColor="text1"/>
          <w:sz w:val="21"/>
          <w:szCs w:val="21"/>
        </w:rPr>
        <w:t>之间，</w:t>
      </w:r>
      <w:proofErr w:type="gramStart"/>
      <w:r w:rsidR="003C32B0">
        <w:rPr>
          <w:rFonts w:ascii="Times New Roman" w:eastAsia="宋体" w:hAnsi="Times New Roman" w:hint="eastAsia"/>
          <w:color w:val="000000" w:themeColor="text1"/>
          <w:sz w:val="21"/>
          <w:szCs w:val="21"/>
        </w:rPr>
        <w:t>且为了</w:t>
      </w:r>
      <w:proofErr w:type="gramEnd"/>
      <w:r w:rsidR="003C32B0">
        <w:rPr>
          <w:rFonts w:ascii="Times New Roman" w:eastAsia="宋体" w:hAnsi="Times New Roman" w:hint="eastAsia"/>
          <w:color w:val="000000" w:themeColor="text1"/>
          <w:sz w:val="21"/>
          <w:szCs w:val="21"/>
        </w:rPr>
        <w:t>减少电解液分解和增加批次电化学性能的一致性，将电位再降低</w:t>
      </w:r>
      <w:r w:rsidR="003C32B0">
        <w:rPr>
          <w:rFonts w:ascii="Times New Roman" w:eastAsia="宋体" w:hAnsi="Times New Roman" w:hint="eastAsia"/>
          <w:color w:val="000000" w:themeColor="text1"/>
          <w:sz w:val="21"/>
          <w:szCs w:val="21"/>
        </w:rPr>
        <w:t>0</w:t>
      </w:r>
      <w:r w:rsidR="003C32B0">
        <w:rPr>
          <w:rFonts w:ascii="Times New Roman" w:eastAsia="宋体" w:hAnsi="Times New Roman"/>
          <w:color w:val="000000" w:themeColor="text1"/>
          <w:sz w:val="21"/>
          <w:szCs w:val="21"/>
        </w:rPr>
        <w:t>.</w:t>
      </w:r>
      <w:r w:rsidR="006C18C0">
        <w:rPr>
          <w:rFonts w:ascii="Times New Roman" w:eastAsia="宋体" w:hAnsi="Times New Roman"/>
          <w:color w:val="000000" w:themeColor="text1"/>
          <w:sz w:val="21"/>
          <w:szCs w:val="21"/>
        </w:rPr>
        <w:t>0</w:t>
      </w:r>
      <w:r w:rsidR="003C32B0">
        <w:rPr>
          <w:rFonts w:ascii="Times New Roman" w:eastAsia="宋体" w:hAnsi="Times New Roman"/>
          <w:color w:val="000000" w:themeColor="text1"/>
          <w:sz w:val="21"/>
          <w:szCs w:val="21"/>
        </w:rPr>
        <w:t xml:space="preserve">5 </w:t>
      </w:r>
      <w:r w:rsidR="003C32B0">
        <w:rPr>
          <w:rFonts w:ascii="Times New Roman" w:eastAsia="宋体" w:hAnsi="Times New Roman" w:hint="eastAsia"/>
          <w:color w:val="000000" w:themeColor="text1"/>
          <w:sz w:val="21"/>
          <w:szCs w:val="21"/>
        </w:rPr>
        <w:t>V</w:t>
      </w:r>
      <w:r w:rsidR="003C32B0">
        <w:rPr>
          <w:rFonts w:ascii="Times New Roman" w:eastAsia="宋体" w:hAnsi="Times New Roman" w:hint="eastAsia"/>
          <w:color w:val="000000" w:themeColor="text1"/>
          <w:sz w:val="21"/>
          <w:szCs w:val="21"/>
        </w:rPr>
        <w:t>，即</w:t>
      </w:r>
      <w:r w:rsidR="002647FD" w:rsidRPr="00A83510">
        <w:rPr>
          <w:rFonts w:ascii="Times New Roman" w:eastAsia="宋体" w:hAnsi="Times New Roman" w:hint="eastAsia"/>
          <w:color w:val="000000" w:themeColor="text1"/>
          <w:sz w:val="21"/>
          <w:szCs w:val="21"/>
        </w:rPr>
        <w:t>扣式全电池</w:t>
      </w:r>
      <w:r w:rsidR="008840BA" w:rsidRPr="00A83510">
        <w:rPr>
          <w:rFonts w:ascii="Times New Roman" w:eastAsia="宋体" w:hAnsi="Times New Roman"/>
          <w:color w:val="000000" w:themeColor="text1"/>
          <w:sz w:val="21"/>
          <w:szCs w:val="21"/>
        </w:rPr>
        <w:t>最高充电截止电位</w:t>
      </w:r>
      <w:r w:rsidR="003C32B0">
        <w:rPr>
          <w:rFonts w:ascii="Times New Roman" w:eastAsia="宋体" w:hAnsi="Times New Roman" w:hint="eastAsia"/>
          <w:color w:val="000000" w:themeColor="text1"/>
          <w:sz w:val="21"/>
          <w:szCs w:val="21"/>
        </w:rPr>
        <w:t>为</w:t>
      </w:r>
      <w:r w:rsidR="009305F7" w:rsidRPr="00A83510">
        <w:rPr>
          <w:rFonts w:ascii="Times New Roman" w:eastAsia="宋体" w:hAnsi="Times New Roman" w:hint="eastAsia"/>
          <w:color w:val="000000" w:themeColor="text1"/>
          <w:sz w:val="21"/>
          <w:szCs w:val="21"/>
        </w:rPr>
        <w:t>4</w:t>
      </w:r>
      <w:r w:rsidR="009305F7" w:rsidRPr="00A83510">
        <w:rPr>
          <w:rFonts w:ascii="Times New Roman" w:eastAsia="宋体" w:hAnsi="Times New Roman"/>
          <w:color w:val="000000" w:themeColor="text1"/>
          <w:sz w:val="21"/>
          <w:szCs w:val="21"/>
        </w:rPr>
        <w:t>.</w:t>
      </w:r>
      <w:r w:rsidR="00A83510" w:rsidRPr="00A83510">
        <w:rPr>
          <w:rFonts w:ascii="Times New Roman" w:eastAsia="宋体" w:hAnsi="Times New Roman"/>
          <w:color w:val="000000" w:themeColor="text1"/>
          <w:sz w:val="21"/>
          <w:szCs w:val="21"/>
        </w:rPr>
        <w:t>8</w:t>
      </w:r>
      <w:r w:rsidR="009305F7" w:rsidRPr="00A83510">
        <w:rPr>
          <w:rFonts w:ascii="Times New Roman" w:eastAsia="宋体" w:hAnsi="Times New Roman"/>
          <w:color w:val="000000" w:themeColor="text1"/>
          <w:sz w:val="21"/>
          <w:szCs w:val="21"/>
        </w:rPr>
        <w:t xml:space="preserve"> </w:t>
      </w:r>
      <w:r w:rsidR="009305F7" w:rsidRPr="00A83510">
        <w:rPr>
          <w:rFonts w:ascii="Times New Roman" w:eastAsia="宋体" w:hAnsi="Times New Roman" w:hint="eastAsia"/>
          <w:color w:val="000000" w:themeColor="text1"/>
          <w:sz w:val="21"/>
          <w:szCs w:val="21"/>
        </w:rPr>
        <w:t>V</w:t>
      </w:r>
      <w:r w:rsidR="008840BA" w:rsidRPr="00A83510">
        <w:rPr>
          <w:rFonts w:ascii="Times New Roman" w:eastAsia="宋体" w:hAnsi="Times New Roman"/>
          <w:color w:val="000000" w:themeColor="text1"/>
          <w:sz w:val="21"/>
          <w:szCs w:val="21"/>
        </w:rPr>
        <w:t>。</w:t>
      </w:r>
      <w:r w:rsidR="008840BA" w:rsidRPr="00A83510">
        <w:rPr>
          <w:rFonts w:ascii="Times New Roman" w:eastAsia="宋体" w:hAnsi="Times New Roman"/>
          <w:sz w:val="21"/>
          <w:szCs w:val="21"/>
        </w:rPr>
        <w:t>分四步进行化成，先以</w:t>
      </w:r>
      <w:r w:rsidR="008840BA" w:rsidRPr="00A83510">
        <w:rPr>
          <w:rFonts w:ascii="Times New Roman" w:eastAsia="宋体" w:hAnsi="Times New Roman"/>
          <w:sz w:val="21"/>
          <w:szCs w:val="21"/>
        </w:rPr>
        <w:t>0.02 C</w:t>
      </w:r>
      <w:r w:rsidR="008840BA" w:rsidRPr="00A83510">
        <w:rPr>
          <w:rFonts w:ascii="Times New Roman" w:eastAsia="宋体" w:hAnsi="Times New Roman"/>
          <w:sz w:val="21"/>
          <w:szCs w:val="21"/>
        </w:rPr>
        <w:t>的小</w:t>
      </w:r>
      <w:proofErr w:type="gramStart"/>
      <w:r w:rsidR="008840BA" w:rsidRPr="00A83510">
        <w:rPr>
          <w:rFonts w:ascii="Times New Roman" w:eastAsia="宋体" w:hAnsi="Times New Roman"/>
          <w:sz w:val="21"/>
          <w:szCs w:val="21"/>
        </w:rPr>
        <w:t>倍率充到</w:t>
      </w:r>
      <w:proofErr w:type="gramEnd"/>
      <w:r w:rsidR="008840BA" w:rsidRPr="00A83510">
        <w:rPr>
          <w:rFonts w:ascii="Times New Roman" w:eastAsia="宋体" w:hAnsi="Times New Roman"/>
          <w:sz w:val="21"/>
          <w:szCs w:val="21"/>
        </w:rPr>
        <w:t>3.4 V</w:t>
      </w:r>
      <w:r w:rsidR="008840BA" w:rsidRPr="00A83510">
        <w:rPr>
          <w:rFonts w:ascii="Times New Roman" w:eastAsia="宋体" w:hAnsi="Times New Roman"/>
          <w:sz w:val="21"/>
          <w:szCs w:val="21"/>
        </w:rPr>
        <w:t>，把电芯激活；再以</w:t>
      </w:r>
      <w:r w:rsidR="008840BA" w:rsidRPr="00A83510">
        <w:rPr>
          <w:rFonts w:ascii="Times New Roman" w:eastAsia="宋体" w:hAnsi="Times New Roman"/>
          <w:sz w:val="21"/>
          <w:szCs w:val="21"/>
        </w:rPr>
        <w:t>0.1</w:t>
      </w:r>
      <w:r w:rsidR="008840BA" w:rsidRPr="005011B0">
        <w:rPr>
          <w:rFonts w:ascii="Times New Roman" w:eastAsia="宋体" w:hAnsi="Times New Roman"/>
          <w:sz w:val="21"/>
          <w:szCs w:val="21"/>
        </w:rPr>
        <w:t xml:space="preserve"> C</w:t>
      </w:r>
      <w:r w:rsidR="008840BA" w:rsidRPr="005011B0">
        <w:rPr>
          <w:rFonts w:ascii="Times New Roman" w:eastAsia="宋体" w:hAnsi="Times New Roman"/>
          <w:sz w:val="21"/>
          <w:szCs w:val="21"/>
        </w:rPr>
        <w:t>倍率充电至</w:t>
      </w:r>
      <w:r w:rsidR="008840BA" w:rsidRPr="005011B0">
        <w:rPr>
          <w:rFonts w:ascii="Times New Roman" w:eastAsia="宋体" w:hAnsi="Times New Roman"/>
          <w:sz w:val="21"/>
          <w:szCs w:val="21"/>
        </w:rPr>
        <w:t>3.75 V</w:t>
      </w:r>
      <w:r w:rsidR="008840BA" w:rsidRPr="005011B0">
        <w:rPr>
          <w:rFonts w:ascii="Times New Roman" w:eastAsia="宋体" w:hAnsi="Times New Roman"/>
          <w:sz w:val="21"/>
          <w:szCs w:val="21"/>
        </w:rPr>
        <w:t>，让电极表面形成稳定的</w:t>
      </w:r>
      <w:r w:rsidR="008840BA" w:rsidRPr="005011B0">
        <w:rPr>
          <w:rFonts w:ascii="Times New Roman" w:eastAsia="宋体" w:hAnsi="Times New Roman"/>
          <w:sz w:val="21"/>
          <w:szCs w:val="21"/>
        </w:rPr>
        <w:t>SEI</w:t>
      </w:r>
      <w:r w:rsidR="008840BA" w:rsidRPr="005011B0">
        <w:rPr>
          <w:rFonts w:ascii="Times New Roman" w:eastAsia="宋体" w:hAnsi="Times New Roman"/>
          <w:sz w:val="21"/>
          <w:szCs w:val="21"/>
        </w:rPr>
        <w:t>膜；再用</w:t>
      </w:r>
      <w:r w:rsidR="008840BA" w:rsidRPr="005011B0">
        <w:rPr>
          <w:rFonts w:ascii="Times New Roman" w:eastAsia="宋体" w:hAnsi="Times New Roman"/>
          <w:sz w:val="21"/>
          <w:szCs w:val="21"/>
        </w:rPr>
        <w:t>1/3 C</w:t>
      </w:r>
      <w:r w:rsidR="008840BA" w:rsidRPr="005011B0">
        <w:rPr>
          <w:rFonts w:ascii="Times New Roman" w:eastAsia="宋体" w:hAnsi="Times New Roman"/>
          <w:sz w:val="21"/>
          <w:szCs w:val="21"/>
        </w:rPr>
        <w:t>倍率充电至截止电位</w:t>
      </w:r>
      <w:r w:rsidR="008840BA" w:rsidRPr="005011B0">
        <w:rPr>
          <w:rFonts w:ascii="Times New Roman" w:eastAsia="宋体" w:hAnsi="Times New Roman"/>
          <w:sz w:val="21"/>
          <w:szCs w:val="21"/>
        </w:rPr>
        <w:t>4.8 V</w:t>
      </w:r>
      <w:r w:rsidR="008840BA" w:rsidRPr="005011B0">
        <w:rPr>
          <w:rFonts w:ascii="Times New Roman" w:eastAsia="宋体" w:hAnsi="Times New Roman"/>
          <w:sz w:val="21"/>
          <w:szCs w:val="21"/>
        </w:rPr>
        <w:t>；最后转恒压充电，截止电流</w:t>
      </w:r>
      <w:r w:rsidR="008840BA" w:rsidRPr="005011B0">
        <w:rPr>
          <w:rFonts w:ascii="Times New Roman" w:eastAsia="宋体" w:hAnsi="Times New Roman"/>
          <w:sz w:val="21"/>
          <w:szCs w:val="21"/>
        </w:rPr>
        <w:t>0.05 C</w:t>
      </w:r>
      <w:r w:rsidR="008840BA" w:rsidRPr="005011B0">
        <w:rPr>
          <w:rFonts w:ascii="Times New Roman" w:eastAsia="宋体" w:hAnsi="Times New Roman"/>
          <w:sz w:val="21"/>
          <w:szCs w:val="21"/>
        </w:rPr>
        <w:t>，减小电化学极化的影响。充电后静置</w:t>
      </w:r>
      <w:r w:rsidR="008840BA" w:rsidRPr="005011B0">
        <w:rPr>
          <w:rFonts w:ascii="Times New Roman" w:eastAsia="宋体" w:hAnsi="Times New Roman"/>
          <w:sz w:val="21"/>
          <w:szCs w:val="21"/>
        </w:rPr>
        <w:t>10 min</w:t>
      </w:r>
      <w:r w:rsidR="008840BA" w:rsidRPr="005011B0">
        <w:rPr>
          <w:rFonts w:ascii="Times New Roman" w:eastAsia="宋体" w:hAnsi="Times New Roman"/>
          <w:sz w:val="21"/>
          <w:szCs w:val="21"/>
        </w:rPr>
        <w:t>以上，先以</w:t>
      </w:r>
      <w:r w:rsidR="008840BA" w:rsidRPr="005011B0">
        <w:rPr>
          <w:rFonts w:ascii="Times New Roman" w:eastAsia="宋体" w:hAnsi="Times New Roman"/>
          <w:sz w:val="21"/>
          <w:szCs w:val="21"/>
        </w:rPr>
        <w:t>1/3 C</w:t>
      </w:r>
      <w:r w:rsidR="008840BA" w:rsidRPr="005011B0">
        <w:rPr>
          <w:rFonts w:ascii="Times New Roman" w:eastAsia="宋体" w:hAnsi="Times New Roman"/>
          <w:sz w:val="21"/>
          <w:szCs w:val="21"/>
        </w:rPr>
        <w:t>倍率放电至</w:t>
      </w:r>
      <w:r w:rsidR="008840BA" w:rsidRPr="005011B0">
        <w:rPr>
          <w:rFonts w:ascii="Times New Roman" w:eastAsia="宋体" w:hAnsi="Times New Roman"/>
          <w:sz w:val="21"/>
          <w:szCs w:val="21"/>
        </w:rPr>
        <w:t>3.0 V</w:t>
      </w:r>
      <w:r w:rsidR="008840BA" w:rsidRPr="005011B0">
        <w:rPr>
          <w:rFonts w:ascii="Times New Roman" w:eastAsia="宋体" w:hAnsi="Times New Roman"/>
          <w:sz w:val="21"/>
          <w:szCs w:val="21"/>
        </w:rPr>
        <w:t>；再静置</w:t>
      </w:r>
      <w:r w:rsidR="008840BA" w:rsidRPr="005011B0">
        <w:rPr>
          <w:rFonts w:ascii="Times New Roman" w:eastAsia="宋体" w:hAnsi="Times New Roman"/>
          <w:sz w:val="21"/>
          <w:szCs w:val="21"/>
        </w:rPr>
        <w:t>10 min</w:t>
      </w:r>
      <w:r w:rsidR="008840BA" w:rsidRPr="005011B0">
        <w:rPr>
          <w:rFonts w:ascii="Times New Roman" w:eastAsia="宋体" w:hAnsi="Times New Roman"/>
          <w:sz w:val="21"/>
          <w:szCs w:val="21"/>
        </w:rPr>
        <w:t>以上，以</w:t>
      </w:r>
      <w:r w:rsidR="008840BA" w:rsidRPr="005011B0">
        <w:rPr>
          <w:rFonts w:ascii="Times New Roman" w:eastAsia="宋体" w:hAnsi="Times New Roman"/>
          <w:sz w:val="21"/>
          <w:szCs w:val="21"/>
        </w:rPr>
        <w:t>0.05 C</w:t>
      </w:r>
      <w:r w:rsidR="008840BA" w:rsidRPr="005011B0">
        <w:rPr>
          <w:rFonts w:ascii="Times New Roman" w:eastAsia="宋体" w:hAnsi="Times New Roman"/>
          <w:sz w:val="21"/>
          <w:szCs w:val="21"/>
        </w:rPr>
        <w:t>小倍率放电至</w:t>
      </w:r>
      <w:r w:rsidR="008840BA" w:rsidRPr="005011B0">
        <w:rPr>
          <w:rFonts w:ascii="Times New Roman" w:eastAsia="宋体" w:hAnsi="Times New Roman"/>
          <w:sz w:val="21"/>
          <w:szCs w:val="21"/>
        </w:rPr>
        <w:t>3.0 V</w:t>
      </w:r>
      <w:r w:rsidR="008840BA" w:rsidRPr="005011B0">
        <w:rPr>
          <w:rFonts w:ascii="Times New Roman" w:eastAsia="宋体" w:hAnsi="Times New Roman"/>
          <w:sz w:val="21"/>
          <w:szCs w:val="21"/>
        </w:rPr>
        <w:t>，以减小电化学极化的影响，保证测试电池充分放电。</w:t>
      </w:r>
    </w:p>
    <w:p w14:paraId="56B6D5EF" w14:textId="1878E8B2" w:rsidR="008C2F5E" w:rsidRPr="005011B0" w:rsidRDefault="008C2F5E" w:rsidP="005011B0">
      <w:pPr>
        <w:autoSpaceDE w:val="0"/>
        <w:autoSpaceDN w:val="0"/>
        <w:adjustRightInd w:val="0"/>
        <w:ind w:firstLineChars="200" w:firstLine="420"/>
        <w:jc w:val="both"/>
        <w:rPr>
          <w:rFonts w:ascii="Times New Roman" w:eastAsia="宋体" w:hAnsi="Times New Roman"/>
          <w:sz w:val="21"/>
          <w:szCs w:val="21"/>
        </w:rPr>
      </w:pPr>
      <w:r>
        <w:rPr>
          <w:rFonts w:ascii="Times New Roman" w:eastAsia="宋体" w:hAnsi="Times New Roman" w:hint="eastAsia"/>
          <w:sz w:val="21"/>
          <w:szCs w:val="21"/>
        </w:rPr>
        <w:t>第</w:t>
      </w:r>
      <w:r>
        <w:rPr>
          <w:rFonts w:ascii="Times New Roman" w:eastAsia="宋体" w:hAnsi="Times New Roman" w:hint="eastAsia"/>
          <w:sz w:val="21"/>
          <w:szCs w:val="21"/>
        </w:rPr>
        <w:t>7</w:t>
      </w:r>
      <w:r>
        <w:rPr>
          <w:rFonts w:ascii="Times New Roman" w:eastAsia="宋体" w:hAnsi="Times New Roman" w:hint="eastAsia"/>
          <w:sz w:val="21"/>
          <w:szCs w:val="21"/>
        </w:rPr>
        <w:t>章</w:t>
      </w:r>
      <w:r>
        <w:rPr>
          <w:rFonts w:ascii="Times New Roman" w:eastAsia="宋体" w:hAnsi="Times New Roman" w:hint="eastAsia"/>
          <w:sz w:val="21"/>
          <w:szCs w:val="21"/>
        </w:rPr>
        <w:t xml:space="preserve"> </w:t>
      </w:r>
      <w:r>
        <w:rPr>
          <w:rFonts w:ascii="Times New Roman" w:eastAsia="宋体" w:hAnsi="Times New Roman" w:hint="eastAsia"/>
          <w:sz w:val="21"/>
          <w:szCs w:val="21"/>
        </w:rPr>
        <w:t>试验数据处理：</w:t>
      </w:r>
      <w:r w:rsidRPr="005011B0">
        <w:rPr>
          <w:rFonts w:ascii="Times New Roman" w:eastAsia="宋体" w:hAnsi="Times New Roman"/>
          <w:color w:val="000000"/>
          <w:sz w:val="21"/>
          <w:szCs w:val="21"/>
        </w:rPr>
        <w:t>给出了首次放电比容量（</w:t>
      </w:r>
      <w:r w:rsidRPr="005011B0">
        <w:rPr>
          <w:rFonts w:ascii="Times New Roman" w:eastAsia="宋体" w:hAnsi="Times New Roman"/>
          <w:color w:val="000000"/>
          <w:sz w:val="21"/>
          <w:szCs w:val="21"/>
        </w:rPr>
        <w:t>7.</w:t>
      </w:r>
      <w:r>
        <w:rPr>
          <w:rFonts w:ascii="Times New Roman" w:eastAsia="宋体" w:hAnsi="Times New Roman"/>
          <w:color w:val="000000"/>
          <w:sz w:val="21"/>
          <w:szCs w:val="21"/>
        </w:rPr>
        <w:t>2</w:t>
      </w:r>
      <w:r w:rsidRPr="005011B0">
        <w:rPr>
          <w:rFonts w:ascii="Times New Roman" w:eastAsia="宋体" w:hAnsi="Times New Roman"/>
          <w:color w:val="000000"/>
          <w:sz w:val="21"/>
          <w:szCs w:val="21"/>
        </w:rPr>
        <w:t>）和首次充放电效率（</w:t>
      </w:r>
      <w:r w:rsidRPr="005011B0">
        <w:rPr>
          <w:rFonts w:ascii="Times New Roman" w:eastAsia="宋体" w:hAnsi="Times New Roman"/>
          <w:color w:val="000000"/>
          <w:sz w:val="21"/>
          <w:szCs w:val="21"/>
        </w:rPr>
        <w:t>7.</w:t>
      </w:r>
      <w:r>
        <w:rPr>
          <w:rFonts w:ascii="Times New Roman" w:eastAsia="宋体" w:hAnsi="Times New Roman"/>
          <w:color w:val="000000"/>
          <w:sz w:val="21"/>
          <w:szCs w:val="21"/>
        </w:rPr>
        <w:t>3</w:t>
      </w:r>
      <w:r w:rsidRPr="005011B0">
        <w:rPr>
          <w:rFonts w:ascii="Times New Roman" w:eastAsia="宋体" w:hAnsi="Times New Roman"/>
          <w:color w:val="000000"/>
          <w:sz w:val="21"/>
          <w:szCs w:val="21"/>
        </w:rPr>
        <w:t>）的计算公式，单位要求及计算的精度要求。</w:t>
      </w:r>
    </w:p>
    <w:p w14:paraId="4A3FE65E" w14:textId="0E0561D8" w:rsidR="008840BA" w:rsidRPr="005011B0" w:rsidRDefault="008C2F5E" w:rsidP="005011B0">
      <w:pPr>
        <w:autoSpaceDE w:val="0"/>
        <w:autoSpaceDN w:val="0"/>
        <w:adjustRightInd w:val="0"/>
        <w:ind w:firstLineChars="200" w:firstLine="420"/>
        <w:jc w:val="both"/>
        <w:rPr>
          <w:rFonts w:ascii="Times New Roman" w:eastAsia="宋体" w:hAnsi="Times New Roman"/>
          <w:color w:val="000000"/>
          <w:sz w:val="21"/>
          <w:szCs w:val="21"/>
        </w:rPr>
      </w:pPr>
      <w:r>
        <w:rPr>
          <w:rFonts w:ascii="Times New Roman" w:eastAsia="宋体" w:hAnsi="Times New Roman" w:hint="eastAsia"/>
          <w:color w:val="000000"/>
          <w:sz w:val="21"/>
          <w:szCs w:val="21"/>
        </w:rPr>
        <w:t>第</w:t>
      </w:r>
      <w:r>
        <w:rPr>
          <w:rFonts w:ascii="Times New Roman" w:eastAsia="宋体" w:hAnsi="Times New Roman" w:hint="eastAsia"/>
          <w:color w:val="000000"/>
          <w:sz w:val="21"/>
          <w:szCs w:val="21"/>
        </w:rPr>
        <w:t>8</w:t>
      </w:r>
      <w:r>
        <w:rPr>
          <w:rFonts w:ascii="Times New Roman" w:eastAsia="宋体" w:hAnsi="Times New Roman" w:hint="eastAsia"/>
          <w:color w:val="000000"/>
          <w:sz w:val="21"/>
          <w:szCs w:val="21"/>
        </w:rPr>
        <w:t>章</w:t>
      </w:r>
      <w:r>
        <w:rPr>
          <w:rFonts w:ascii="Times New Roman" w:eastAsia="宋体" w:hAnsi="Times New Roman" w:hint="eastAsia"/>
          <w:color w:val="000000"/>
          <w:sz w:val="21"/>
          <w:szCs w:val="21"/>
        </w:rPr>
        <w:t xml:space="preserve"> </w:t>
      </w:r>
      <w:r>
        <w:rPr>
          <w:rFonts w:ascii="Times New Roman" w:eastAsia="宋体" w:hAnsi="Times New Roman" w:hint="eastAsia"/>
          <w:color w:val="000000"/>
          <w:sz w:val="21"/>
          <w:szCs w:val="21"/>
        </w:rPr>
        <w:t>允许差：</w:t>
      </w:r>
      <w:r w:rsidRPr="005011B0">
        <w:rPr>
          <w:rFonts w:ascii="Times New Roman" w:eastAsia="宋体" w:hAnsi="Times New Roman"/>
          <w:color w:val="000000"/>
          <w:sz w:val="21"/>
          <w:szCs w:val="21"/>
        </w:rPr>
        <w:t xml:space="preserve"> </w:t>
      </w:r>
      <w:r>
        <w:rPr>
          <w:rFonts w:ascii="Times New Roman" w:eastAsia="宋体" w:hAnsi="Times New Roman" w:hint="eastAsia"/>
          <w:color w:val="000000"/>
          <w:sz w:val="21"/>
          <w:szCs w:val="21"/>
        </w:rPr>
        <w:t>根据扣式半电池和扣式全电池电化学性能的测试结果精密度以及重复性和再现性分析，规定了扣式半电池和扣式全电池首次放电比容量和首次充放电效率的允许差。</w:t>
      </w:r>
    </w:p>
    <w:p w14:paraId="05808F52" w14:textId="332A1736" w:rsidR="008840BA" w:rsidRPr="005011B0" w:rsidRDefault="008C2F5E" w:rsidP="005011B0">
      <w:pPr>
        <w:autoSpaceDE w:val="0"/>
        <w:autoSpaceDN w:val="0"/>
        <w:adjustRightInd w:val="0"/>
        <w:ind w:firstLineChars="200" w:firstLine="420"/>
        <w:jc w:val="both"/>
        <w:rPr>
          <w:rFonts w:ascii="Times New Roman" w:eastAsia="宋体" w:hAnsi="Times New Roman"/>
          <w:color w:val="000000"/>
          <w:sz w:val="21"/>
          <w:szCs w:val="21"/>
        </w:rPr>
      </w:pPr>
      <w:r>
        <w:rPr>
          <w:rFonts w:ascii="Times New Roman" w:eastAsia="宋体" w:hAnsi="Times New Roman" w:hint="eastAsia"/>
          <w:color w:val="000000"/>
          <w:sz w:val="21"/>
          <w:szCs w:val="21"/>
        </w:rPr>
        <w:t>第</w:t>
      </w:r>
      <w:r>
        <w:rPr>
          <w:rFonts w:ascii="Times New Roman" w:eastAsia="宋体" w:hAnsi="Times New Roman" w:hint="eastAsia"/>
          <w:color w:val="000000"/>
          <w:sz w:val="21"/>
          <w:szCs w:val="21"/>
        </w:rPr>
        <w:t>9</w:t>
      </w:r>
      <w:r>
        <w:rPr>
          <w:rFonts w:ascii="Times New Roman" w:eastAsia="宋体" w:hAnsi="Times New Roman" w:hint="eastAsia"/>
          <w:color w:val="000000"/>
          <w:sz w:val="21"/>
          <w:szCs w:val="21"/>
        </w:rPr>
        <w:t>章</w:t>
      </w:r>
      <w:r>
        <w:rPr>
          <w:rFonts w:ascii="Times New Roman" w:eastAsia="宋体" w:hAnsi="Times New Roman" w:hint="eastAsia"/>
          <w:color w:val="000000"/>
          <w:sz w:val="21"/>
          <w:szCs w:val="21"/>
        </w:rPr>
        <w:t xml:space="preserve"> </w:t>
      </w:r>
      <w:r>
        <w:rPr>
          <w:rFonts w:ascii="Times New Roman" w:eastAsia="宋体" w:hAnsi="Times New Roman" w:hint="eastAsia"/>
          <w:color w:val="000000"/>
          <w:sz w:val="21"/>
          <w:szCs w:val="21"/>
        </w:rPr>
        <w:t>检测报告：</w:t>
      </w:r>
      <w:r w:rsidR="008840BA" w:rsidRPr="005011B0">
        <w:rPr>
          <w:rFonts w:ascii="Times New Roman" w:eastAsia="宋体" w:hAnsi="Times New Roman"/>
          <w:color w:val="000000"/>
          <w:sz w:val="21"/>
          <w:szCs w:val="21"/>
        </w:rPr>
        <w:t>规定了报告所包含的必备要求内容，包括样品名称及批次、检测结果、检测日期、本文件中</w:t>
      </w:r>
      <w:r w:rsidR="00275ABB" w:rsidRPr="00275ABB">
        <w:rPr>
          <w:rFonts w:ascii="Times New Roman" w:eastAsia="宋体" w:hAnsi="Times New Roman" w:hint="eastAsia"/>
          <w:color w:val="000000"/>
          <w:sz w:val="21"/>
          <w:szCs w:val="21"/>
        </w:rPr>
        <w:t>未</w:t>
      </w:r>
      <w:r w:rsidR="00275ABB" w:rsidRPr="00275ABB">
        <w:rPr>
          <w:rFonts w:ascii="Times New Roman" w:eastAsia="宋体" w:hAnsi="Times New Roman"/>
          <w:color w:val="000000"/>
          <w:sz w:val="21"/>
          <w:szCs w:val="21"/>
        </w:rPr>
        <w:t>规定的</w:t>
      </w:r>
      <w:r w:rsidR="00275ABB" w:rsidRPr="00275ABB">
        <w:rPr>
          <w:rFonts w:ascii="Times New Roman" w:eastAsia="宋体" w:hAnsi="Times New Roman" w:hint="eastAsia"/>
          <w:color w:val="000000"/>
          <w:sz w:val="21"/>
          <w:szCs w:val="21"/>
        </w:rPr>
        <w:t>或视为可选的</w:t>
      </w:r>
      <w:r w:rsidR="00275ABB" w:rsidRPr="00275ABB">
        <w:rPr>
          <w:rFonts w:ascii="Times New Roman" w:eastAsia="宋体" w:hAnsi="Times New Roman"/>
          <w:color w:val="000000"/>
          <w:sz w:val="21"/>
          <w:szCs w:val="21"/>
        </w:rPr>
        <w:t>操作</w:t>
      </w:r>
      <w:r w:rsidR="008840BA" w:rsidRPr="005011B0">
        <w:rPr>
          <w:rFonts w:ascii="Times New Roman" w:eastAsia="宋体" w:hAnsi="Times New Roman"/>
          <w:color w:val="000000"/>
          <w:sz w:val="21"/>
          <w:szCs w:val="21"/>
        </w:rPr>
        <w:t>、可能影响检测结果的情况和本文件的编号。</w:t>
      </w:r>
    </w:p>
    <w:p w14:paraId="3006EC98" w14:textId="7A55DCBE" w:rsidR="008840BA" w:rsidRPr="008C2F5E" w:rsidRDefault="008840BA" w:rsidP="008C2F5E">
      <w:pPr>
        <w:pStyle w:val="a"/>
        <w:numPr>
          <w:ilvl w:val="0"/>
          <w:numId w:val="0"/>
        </w:numPr>
        <w:spacing w:beforeLines="50" w:before="156" w:afterLines="50" w:after="156"/>
        <w:jc w:val="both"/>
        <w:rPr>
          <w:rFonts w:ascii="Times New Roman"/>
          <w:b/>
          <w:kern w:val="2"/>
          <w:sz w:val="24"/>
          <w:szCs w:val="24"/>
        </w:rPr>
      </w:pPr>
      <w:r w:rsidRPr="008C2F5E">
        <w:rPr>
          <w:rFonts w:ascii="Times New Roman"/>
          <w:b/>
          <w:kern w:val="2"/>
          <w:sz w:val="24"/>
          <w:szCs w:val="24"/>
        </w:rPr>
        <w:t>3.</w:t>
      </w:r>
      <w:r w:rsidR="00FA6EE5">
        <w:rPr>
          <w:rFonts w:ascii="Times New Roman"/>
          <w:b/>
          <w:kern w:val="2"/>
          <w:sz w:val="24"/>
          <w:szCs w:val="24"/>
        </w:rPr>
        <w:t>3</w:t>
      </w:r>
      <w:r w:rsidRPr="008C2F5E">
        <w:rPr>
          <w:rFonts w:ascii="Times New Roman"/>
          <w:b/>
          <w:kern w:val="2"/>
          <w:sz w:val="24"/>
          <w:szCs w:val="24"/>
        </w:rPr>
        <w:t xml:space="preserve"> </w:t>
      </w:r>
      <w:r w:rsidRPr="008C2F5E">
        <w:rPr>
          <w:rFonts w:ascii="Times New Roman"/>
          <w:b/>
          <w:kern w:val="2"/>
          <w:sz w:val="24"/>
          <w:szCs w:val="24"/>
        </w:rPr>
        <w:t>镍锰酸</w:t>
      </w:r>
      <w:proofErr w:type="gramStart"/>
      <w:r w:rsidRPr="008C2F5E">
        <w:rPr>
          <w:rFonts w:ascii="Times New Roman"/>
          <w:b/>
          <w:kern w:val="2"/>
          <w:sz w:val="24"/>
          <w:szCs w:val="24"/>
        </w:rPr>
        <w:t>锂</w:t>
      </w:r>
      <w:proofErr w:type="gramEnd"/>
      <w:r w:rsidRPr="008C2F5E">
        <w:rPr>
          <w:rFonts w:ascii="Times New Roman"/>
          <w:b/>
          <w:kern w:val="2"/>
          <w:sz w:val="24"/>
          <w:szCs w:val="24"/>
        </w:rPr>
        <w:t>首次放电比容量</w:t>
      </w:r>
      <w:proofErr w:type="gramStart"/>
      <w:r w:rsidRPr="008C2F5E">
        <w:rPr>
          <w:rFonts w:ascii="Times New Roman"/>
          <w:b/>
          <w:kern w:val="2"/>
          <w:sz w:val="24"/>
          <w:szCs w:val="24"/>
        </w:rPr>
        <w:t>及首次</w:t>
      </w:r>
      <w:proofErr w:type="gramEnd"/>
      <w:r w:rsidRPr="008C2F5E">
        <w:rPr>
          <w:rFonts w:ascii="Times New Roman"/>
          <w:b/>
          <w:kern w:val="2"/>
          <w:sz w:val="24"/>
          <w:szCs w:val="24"/>
        </w:rPr>
        <w:t>充放电效率电化学性能的验证</w:t>
      </w:r>
    </w:p>
    <w:p w14:paraId="14AF58B7" w14:textId="35C15617" w:rsidR="008840BA" w:rsidRPr="002647FD" w:rsidRDefault="008840BA" w:rsidP="00275ABB">
      <w:pPr>
        <w:spacing w:afterLines="50" w:after="156"/>
        <w:jc w:val="both"/>
        <w:rPr>
          <w:rFonts w:ascii="黑体" w:eastAsia="黑体" w:hAnsi="黑体"/>
          <w:b/>
          <w:bCs/>
          <w:sz w:val="22"/>
          <w:szCs w:val="22"/>
        </w:rPr>
      </w:pPr>
      <w:r w:rsidRPr="002647FD">
        <w:rPr>
          <w:rFonts w:ascii="黑体" w:eastAsia="黑体" w:hAnsi="黑体"/>
          <w:b/>
          <w:bCs/>
          <w:sz w:val="22"/>
          <w:szCs w:val="22"/>
        </w:rPr>
        <w:t>3.</w:t>
      </w:r>
      <w:r w:rsidR="00FA6EE5" w:rsidRPr="002647FD">
        <w:rPr>
          <w:rFonts w:ascii="黑体" w:eastAsia="黑体" w:hAnsi="黑体"/>
          <w:b/>
          <w:bCs/>
          <w:sz w:val="22"/>
          <w:szCs w:val="22"/>
        </w:rPr>
        <w:t>3</w:t>
      </w:r>
      <w:r w:rsidRPr="002647FD">
        <w:rPr>
          <w:rFonts w:ascii="黑体" w:eastAsia="黑体" w:hAnsi="黑体"/>
          <w:b/>
          <w:bCs/>
          <w:sz w:val="22"/>
          <w:szCs w:val="22"/>
        </w:rPr>
        <w:t>.1 试样的物性指标</w:t>
      </w:r>
    </w:p>
    <w:p w14:paraId="25EB21A0" w14:textId="00569CB9" w:rsidR="008840BA" w:rsidRPr="005011B0" w:rsidRDefault="00AF6791" w:rsidP="005011B0">
      <w:pPr>
        <w:pStyle w:val="a"/>
        <w:numPr>
          <w:ilvl w:val="0"/>
          <w:numId w:val="0"/>
        </w:numPr>
        <w:ind w:firstLineChars="200" w:firstLine="420"/>
        <w:jc w:val="both"/>
        <w:rPr>
          <w:rFonts w:ascii="Times New Roman" w:eastAsia="宋体"/>
          <w:color w:val="000000"/>
          <w:sz w:val="21"/>
          <w:szCs w:val="21"/>
        </w:rPr>
      </w:pPr>
      <w:r w:rsidRPr="00AF6791">
        <w:rPr>
          <w:rFonts w:ascii="Times New Roman" w:eastAsia="宋体" w:hint="eastAsia"/>
          <w:color w:val="000000"/>
          <w:sz w:val="21"/>
          <w:szCs w:val="21"/>
        </w:rPr>
        <w:t>电化学性能</w:t>
      </w:r>
      <w:r>
        <w:rPr>
          <w:rFonts w:ascii="Times New Roman" w:eastAsia="宋体" w:hint="eastAsia"/>
          <w:color w:val="000000"/>
          <w:sz w:val="21"/>
          <w:szCs w:val="21"/>
        </w:rPr>
        <w:t>试验</w:t>
      </w:r>
      <w:r w:rsidRPr="00AF6791">
        <w:rPr>
          <w:rFonts w:ascii="Times New Roman" w:eastAsia="宋体" w:hint="eastAsia"/>
          <w:color w:val="000000"/>
          <w:sz w:val="21"/>
          <w:szCs w:val="21"/>
        </w:rPr>
        <w:t>验证</w:t>
      </w:r>
      <w:r w:rsidR="008840BA" w:rsidRPr="005011B0">
        <w:rPr>
          <w:rFonts w:ascii="Times New Roman" w:eastAsia="宋体"/>
          <w:color w:val="000000"/>
          <w:sz w:val="21"/>
          <w:szCs w:val="21"/>
        </w:rPr>
        <w:t>选取的镍锰酸</w:t>
      </w:r>
      <w:proofErr w:type="gramStart"/>
      <w:r w:rsidR="008840BA" w:rsidRPr="005011B0">
        <w:rPr>
          <w:rFonts w:ascii="Times New Roman" w:eastAsia="宋体"/>
          <w:color w:val="000000"/>
          <w:sz w:val="21"/>
          <w:szCs w:val="21"/>
        </w:rPr>
        <w:t>锂</w:t>
      </w:r>
      <w:proofErr w:type="gramEnd"/>
      <w:r w:rsidR="008840BA" w:rsidRPr="005011B0">
        <w:rPr>
          <w:rFonts w:ascii="Times New Roman" w:eastAsia="宋体"/>
          <w:color w:val="000000"/>
          <w:sz w:val="21"/>
          <w:szCs w:val="21"/>
        </w:rPr>
        <w:t>样品的主要物性指标如下表所示：</w:t>
      </w:r>
    </w:p>
    <w:p w14:paraId="4875B2FE" w14:textId="77777777" w:rsidR="008840BA" w:rsidRPr="005011B0" w:rsidRDefault="008840BA" w:rsidP="00A32776">
      <w:pPr>
        <w:pStyle w:val="a"/>
        <w:numPr>
          <w:ilvl w:val="0"/>
          <w:numId w:val="0"/>
        </w:numPr>
        <w:spacing w:beforeLines="50" w:before="156" w:line="360" w:lineRule="auto"/>
        <w:rPr>
          <w:rFonts w:ascii="Times New Roman" w:eastAsia="宋体"/>
          <w:color w:val="000000"/>
          <w:sz w:val="21"/>
          <w:szCs w:val="21"/>
        </w:rPr>
      </w:pPr>
      <w:r w:rsidRPr="005011B0">
        <w:rPr>
          <w:rFonts w:ascii="Times New Roman" w:eastAsia="宋体"/>
          <w:color w:val="000000"/>
          <w:sz w:val="21"/>
          <w:szCs w:val="21"/>
        </w:rPr>
        <w:t>表</w:t>
      </w:r>
      <w:r w:rsidRPr="005011B0">
        <w:rPr>
          <w:rFonts w:ascii="Times New Roman" w:eastAsia="宋体"/>
          <w:color w:val="000000"/>
          <w:sz w:val="21"/>
          <w:szCs w:val="21"/>
        </w:rPr>
        <w:t xml:space="preserve">2 </w:t>
      </w:r>
      <w:r w:rsidRPr="005011B0">
        <w:rPr>
          <w:rFonts w:ascii="Times New Roman" w:eastAsia="宋体"/>
          <w:color w:val="000000"/>
          <w:sz w:val="21"/>
          <w:szCs w:val="21"/>
        </w:rPr>
        <w:t>本实验所用镍锰酸</w:t>
      </w:r>
      <w:proofErr w:type="gramStart"/>
      <w:r w:rsidRPr="005011B0">
        <w:rPr>
          <w:rFonts w:ascii="Times New Roman" w:eastAsia="宋体"/>
          <w:color w:val="000000"/>
          <w:sz w:val="21"/>
          <w:szCs w:val="21"/>
        </w:rPr>
        <w:t>锂</w:t>
      </w:r>
      <w:proofErr w:type="gramEnd"/>
      <w:r w:rsidRPr="005011B0">
        <w:rPr>
          <w:rFonts w:ascii="Times New Roman" w:eastAsia="宋体"/>
          <w:color w:val="000000"/>
          <w:sz w:val="21"/>
          <w:szCs w:val="21"/>
        </w:rPr>
        <w:t>样品的主要物性指标</w:t>
      </w:r>
    </w:p>
    <w:tbl>
      <w:tblPr>
        <w:tblW w:w="5000" w:type="pct"/>
        <w:jc w:val="center"/>
        <w:tblLook w:val="04A0" w:firstRow="1" w:lastRow="0" w:firstColumn="1" w:lastColumn="0" w:noHBand="0" w:noVBand="1"/>
      </w:tblPr>
      <w:tblGrid>
        <w:gridCol w:w="1696"/>
        <w:gridCol w:w="2637"/>
        <w:gridCol w:w="2171"/>
        <w:gridCol w:w="2386"/>
      </w:tblGrid>
      <w:tr w:rsidR="008840BA" w14:paraId="6977D8D5" w14:textId="77777777" w:rsidTr="00AF6791">
        <w:trPr>
          <w:trHeight w:val="284"/>
          <w:jc w:val="center"/>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609921" w14:textId="0EE67341" w:rsidR="008840BA" w:rsidRPr="007E6021" w:rsidRDefault="008840BA" w:rsidP="00AD4AB0">
            <w:pPr>
              <w:spacing w:line="240" w:lineRule="exact"/>
              <w:ind w:firstLine="361"/>
              <w:jc w:val="center"/>
              <w:rPr>
                <w:rFonts w:ascii="Times New Roman" w:eastAsia="宋体" w:hAnsi="Times New Roman"/>
                <w:b/>
                <w:bCs/>
                <w:sz w:val="18"/>
                <w:szCs w:val="18"/>
              </w:rPr>
            </w:pPr>
            <w:r w:rsidRPr="007E6021">
              <w:rPr>
                <w:rFonts w:ascii="Times New Roman" w:eastAsia="宋体" w:hAnsi="Times New Roman"/>
                <w:b/>
                <w:bCs/>
                <w:sz w:val="18"/>
                <w:szCs w:val="18"/>
              </w:rPr>
              <w:t>样品</w:t>
            </w:r>
            <w:r w:rsidR="00275ABB" w:rsidRPr="007E6021">
              <w:rPr>
                <w:rFonts w:ascii="Times New Roman" w:eastAsia="宋体" w:hAnsi="Times New Roman"/>
                <w:b/>
                <w:bCs/>
                <w:sz w:val="18"/>
                <w:szCs w:val="18"/>
              </w:rPr>
              <w:t>编号</w:t>
            </w:r>
          </w:p>
        </w:tc>
        <w:tc>
          <w:tcPr>
            <w:tcW w:w="1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12F751" w14:textId="2CF4172B" w:rsidR="008840BA" w:rsidRPr="007E6021" w:rsidRDefault="008840BA" w:rsidP="00AD4AB0">
            <w:pPr>
              <w:spacing w:line="240" w:lineRule="exact"/>
              <w:ind w:firstLine="361"/>
              <w:jc w:val="center"/>
              <w:rPr>
                <w:rFonts w:ascii="Times New Roman" w:eastAsia="宋体" w:hAnsi="Times New Roman"/>
                <w:b/>
                <w:bCs/>
                <w:sz w:val="18"/>
                <w:szCs w:val="18"/>
              </w:rPr>
            </w:pPr>
            <w:proofErr w:type="gramStart"/>
            <w:r w:rsidRPr="007E6021">
              <w:rPr>
                <w:rFonts w:ascii="Times New Roman" w:eastAsia="宋体" w:hAnsi="Times New Roman"/>
                <w:b/>
                <w:bCs/>
                <w:sz w:val="18"/>
                <w:szCs w:val="18"/>
              </w:rPr>
              <w:t>中位径</w:t>
            </w:r>
            <w:proofErr w:type="gramEnd"/>
            <w:r w:rsidRPr="007E6021">
              <w:rPr>
                <w:rFonts w:ascii="Times New Roman" w:eastAsia="宋体" w:hAnsi="Times New Roman"/>
                <w:b/>
                <w:bCs/>
                <w:sz w:val="18"/>
                <w:szCs w:val="18"/>
              </w:rPr>
              <w:t>D</w:t>
            </w:r>
            <w:r w:rsidRPr="007E6021">
              <w:rPr>
                <w:rFonts w:ascii="Times New Roman" w:eastAsia="宋体" w:hAnsi="Times New Roman"/>
                <w:b/>
                <w:bCs/>
                <w:sz w:val="18"/>
                <w:szCs w:val="18"/>
                <w:vertAlign w:val="subscript"/>
              </w:rPr>
              <w:t>50</w:t>
            </w:r>
            <w:r w:rsidR="00275ABB" w:rsidRPr="007E6021">
              <w:rPr>
                <w:rFonts w:ascii="Times New Roman" w:eastAsia="宋体" w:hAnsi="Times New Roman"/>
                <w:b/>
                <w:bCs/>
                <w:sz w:val="18"/>
                <w:szCs w:val="18"/>
              </w:rPr>
              <w:t>（</w:t>
            </w:r>
            <w:proofErr w:type="spellStart"/>
            <w:r w:rsidRPr="007E6021">
              <w:rPr>
                <w:rFonts w:ascii="Times New Roman" w:eastAsia="宋体" w:hAnsi="Times New Roman"/>
                <w:b/>
                <w:bCs/>
                <w:sz w:val="18"/>
                <w:szCs w:val="18"/>
              </w:rPr>
              <w:t>μm</w:t>
            </w:r>
            <w:proofErr w:type="spellEnd"/>
            <w:r w:rsidR="00275ABB" w:rsidRPr="007E6021">
              <w:rPr>
                <w:rFonts w:ascii="Times New Roman" w:eastAsia="宋体" w:hAnsi="Times New Roman"/>
                <w:b/>
                <w:bCs/>
                <w:sz w:val="18"/>
                <w:szCs w:val="18"/>
              </w:rPr>
              <w:t>）</w:t>
            </w:r>
          </w:p>
        </w:tc>
        <w:tc>
          <w:tcPr>
            <w:tcW w:w="12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FD432D" w14:textId="369134BD" w:rsidR="008840BA" w:rsidRPr="007E6021" w:rsidRDefault="008840BA" w:rsidP="00AD4AB0">
            <w:pPr>
              <w:spacing w:line="240" w:lineRule="exact"/>
              <w:ind w:firstLine="361"/>
              <w:jc w:val="center"/>
              <w:rPr>
                <w:rFonts w:ascii="Times New Roman" w:eastAsia="宋体" w:hAnsi="Times New Roman"/>
                <w:b/>
                <w:bCs/>
                <w:sz w:val="18"/>
                <w:szCs w:val="18"/>
              </w:rPr>
            </w:pPr>
            <w:r w:rsidRPr="007E6021">
              <w:rPr>
                <w:rFonts w:ascii="Times New Roman" w:eastAsia="宋体" w:hAnsi="Times New Roman"/>
                <w:b/>
                <w:bCs/>
                <w:sz w:val="18"/>
                <w:szCs w:val="18"/>
              </w:rPr>
              <w:t>振实密度</w:t>
            </w:r>
            <w:r w:rsidR="00275ABB" w:rsidRPr="007E6021">
              <w:rPr>
                <w:rFonts w:ascii="Times New Roman" w:eastAsia="宋体" w:hAnsi="Times New Roman"/>
                <w:b/>
                <w:bCs/>
                <w:sz w:val="18"/>
                <w:szCs w:val="18"/>
              </w:rPr>
              <w:t>（</w:t>
            </w:r>
            <w:r w:rsidRPr="007E6021">
              <w:rPr>
                <w:rFonts w:ascii="Times New Roman" w:eastAsia="宋体" w:hAnsi="Times New Roman"/>
                <w:b/>
                <w:bCs/>
                <w:sz w:val="18"/>
                <w:szCs w:val="18"/>
              </w:rPr>
              <w:t>g/cm</w:t>
            </w:r>
            <w:r w:rsidRPr="007E6021">
              <w:rPr>
                <w:rFonts w:ascii="Times New Roman" w:eastAsia="宋体" w:hAnsi="Times New Roman"/>
                <w:b/>
                <w:bCs/>
                <w:sz w:val="18"/>
                <w:szCs w:val="18"/>
                <w:vertAlign w:val="superscript"/>
              </w:rPr>
              <w:t>3</w:t>
            </w:r>
            <w:r w:rsidR="00275ABB" w:rsidRPr="007E6021">
              <w:rPr>
                <w:rFonts w:ascii="Times New Roman" w:eastAsia="宋体" w:hAnsi="Times New Roman"/>
                <w:b/>
                <w:bCs/>
                <w:sz w:val="18"/>
                <w:szCs w:val="18"/>
              </w:rPr>
              <w:t>）</w:t>
            </w:r>
          </w:p>
        </w:tc>
        <w:tc>
          <w:tcPr>
            <w:tcW w:w="13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5EC351" w14:textId="2B2988B7" w:rsidR="008840BA" w:rsidRPr="007E6021" w:rsidRDefault="008840BA" w:rsidP="00AD4AB0">
            <w:pPr>
              <w:spacing w:line="240" w:lineRule="exact"/>
              <w:ind w:firstLine="361"/>
              <w:jc w:val="center"/>
              <w:rPr>
                <w:rFonts w:ascii="Times New Roman" w:eastAsia="宋体" w:hAnsi="Times New Roman"/>
                <w:b/>
                <w:bCs/>
                <w:sz w:val="18"/>
                <w:szCs w:val="18"/>
              </w:rPr>
            </w:pPr>
            <w:r w:rsidRPr="007E6021">
              <w:rPr>
                <w:rFonts w:ascii="Times New Roman" w:eastAsia="宋体" w:hAnsi="Times New Roman"/>
                <w:b/>
                <w:bCs/>
                <w:sz w:val="18"/>
                <w:szCs w:val="18"/>
              </w:rPr>
              <w:t>比表面积</w:t>
            </w:r>
            <w:r w:rsidRPr="007E6021">
              <w:rPr>
                <w:rFonts w:ascii="Times New Roman" w:eastAsia="宋体" w:hAnsi="Times New Roman"/>
                <w:b/>
                <w:bCs/>
                <w:sz w:val="18"/>
                <w:szCs w:val="18"/>
              </w:rPr>
              <w:t>BET</w:t>
            </w:r>
            <w:r w:rsidRPr="007E6021">
              <w:rPr>
                <w:rFonts w:ascii="Times New Roman" w:eastAsia="宋体" w:hAnsi="Times New Roman"/>
                <w:b/>
                <w:bCs/>
                <w:sz w:val="18"/>
                <w:szCs w:val="18"/>
              </w:rPr>
              <w:t>（</w:t>
            </w:r>
            <w:r w:rsidRPr="007E6021">
              <w:rPr>
                <w:rFonts w:ascii="Times New Roman" w:eastAsia="宋体" w:hAnsi="Times New Roman"/>
                <w:b/>
                <w:bCs/>
                <w:sz w:val="18"/>
                <w:szCs w:val="18"/>
              </w:rPr>
              <w:t>m</w:t>
            </w:r>
            <w:r w:rsidRPr="007E6021">
              <w:rPr>
                <w:rFonts w:ascii="Times New Roman" w:eastAsia="宋体" w:hAnsi="Times New Roman"/>
                <w:b/>
                <w:bCs/>
                <w:sz w:val="18"/>
                <w:szCs w:val="18"/>
                <w:vertAlign w:val="superscript"/>
              </w:rPr>
              <w:t>2</w:t>
            </w:r>
            <w:r w:rsidRPr="007E6021">
              <w:rPr>
                <w:rFonts w:ascii="Times New Roman" w:eastAsia="宋体" w:hAnsi="Times New Roman"/>
                <w:b/>
                <w:bCs/>
                <w:sz w:val="18"/>
                <w:szCs w:val="18"/>
              </w:rPr>
              <w:t>/g</w:t>
            </w:r>
            <w:r w:rsidRPr="007E6021">
              <w:rPr>
                <w:rFonts w:ascii="Times New Roman" w:eastAsia="宋体" w:hAnsi="Times New Roman"/>
                <w:b/>
                <w:bCs/>
                <w:sz w:val="18"/>
                <w:szCs w:val="18"/>
              </w:rPr>
              <w:t>）</w:t>
            </w:r>
          </w:p>
        </w:tc>
      </w:tr>
      <w:tr w:rsidR="008840BA" w14:paraId="4BC35940" w14:textId="77777777" w:rsidTr="00AF6791">
        <w:trPr>
          <w:trHeight w:val="284"/>
          <w:jc w:val="center"/>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C65E7D" w14:textId="389D70F3" w:rsidR="008840BA" w:rsidRPr="007E6021" w:rsidRDefault="008840BA" w:rsidP="00AD4AB0">
            <w:pPr>
              <w:spacing w:line="240" w:lineRule="exact"/>
              <w:ind w:firstLine="360"/>
              <w:jc w:val="center"/>
              <w:rPr>
                <w:rFonts w:ascii="Times New Roman" w:eastAsia="宋体" w:hAnsi="Times New Roman"/>
                <w:sz w:val="18"/>
                <w:szCs w:val="18"/>
              </w:rPr>
            </w:pPr>
            <w:r w:rsidRPr="007E6021">
              <w:rPr>
                <w:rFonts w:ascii="Times New Roman" w:eastAsia="宋体" w:hAnsi="Times New Roman"/>
                <w:sz w:val="18"/>
                <w:szCs w:val="18"/>
              </w:rPr>
              <w:t>I</w:t>
            </w:r>
          </w:p>
        </w:tc>
        <w:tc>
          <w:tcPr>
            <w:tcW w:w="1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23A599" w14:textId="2CCE3579" w:rsidR="008840BA" w:rsidRPr="007E6021" w:rsidRDefault="008840BA" w:rsidP="00AD4AB0">
            <w:pPr>
              <w:spacing w:line="240" w:lineRule="exact"/>
              <w:ind w:firstLine="360"/>
              <w:jc w:val="center"/>
              <w:rPr>
                <w:rFonts w:ascii="Times New Roman" w:eastAsia="宋体" w:hAnsi="Times New Roman"/>
                <w:sz w:val="18"/>
                <w:szCs w:val="18"/>
              </w:rPr>
            </w:pPr>
            <w:r w:rsidRPr="007E6021">
              <w:rPr>
                <w:rFonts w:ascii="Times New Roman" w:eastAsia="宋体" w:hAnsi="Times New Roman"/>
                <w:sz w:val="18"/>
                <w:szCs w:val="18"/>
              </w:rPr>
              <w:t>3.40</w:t>
            </w:r>
          </w:p>
        </w:tc>
        <w:tc>
          <w:tcPr>
            <w:tcW w:w="12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949D4B" w14:textId="77777777" w:rsidR="008840BA" w:rsidRPr="007E6021" w:rsidRDefault="008840BA" w:rsidP="00AD4AB0">
            <w:pPr>
              <w:spacing w:line="240" w:lineRule="exact"/>
              <w:ind w:firstLine="360"/>
              <w:jc w:val="center"/>
              <w:rPr>
                <w:rFonts w:ascii="Times New Roman" w:eastAsia="宋体" w:hAnsi="Times New Roman"/>
                <w:sz w:val="18"/>
                <w:szCs w:val="18"/>
              </w:rPr>
            </w:pPr>
            <w:r w:rsidRPr="007E6021">
              <w:rPr>
                <w:rFonts w:ascii="Times New Roman" w:eastAsia="宋体" w:hAnsi="Times New Roman"/>
                <w:sz w:val="18"/>
                <w:szCs w:val="18"/>
              </w:rPr>
              <w:t>2.90</w:t>
            </w:r>
          </w:p>
        </w:tc>
        <w:tc>
          <w:tcPr>
            <w:tcW w:w="13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6347BA" w14:textId="77777777" w:rsidR="008840BA" w:rsidRPr="007E6021" w:rsidRDefault="008840BA" w:rsidP="00AD4AB0">
            <w:pPr>
              <w:spacing w:line="240" w:lineRule="exact"/>
              <w:ind w:firstLine="360"/>
              <w:jc w:val="center"/>
              <w:rPr>
                <w:rFonts w:ascii="Times New Roman" w:eastAsia="宋体" w:hAnsi="Times New Roman"/>
                <w:sz w:val="18"/>
                <w:szCs w:val="18"/>
              </w:rPr>
            </w:pPr>
            <w:r w:rsidRPr="007E6021">
              <w:rPr>
                <w:rFonts w:ascii="Times New Roman" w:eastAsia="宋体" w:hAnsi="Times New Roman"/>
                <w:sz w:val="18"/>
                <w:szCs w:val="18"/>
              </w:rPr>
              <w:t>1.03</w:t>
            </w:r>
          </w:p>
        </w:tc>
      </w:tr>
      <w:tr w:rsidR="008840BA" w14:paraId="58E21C1A" w14:textId="77777777" w:rsidTr="00AF6791">
        <w:trPr>
          <w:trHeight w:val="284"/>
          <w:jc w:val="center"/>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43CC4F" w14:textId="0B02F0AC" w:rsidR="008840BA" w:rsidRPr="007E6021" w:rsidRDefault="008840BA" w:rsidP="00AD4AB0">
            <w:pPr>
              <w:spacing w:line="240" w:lineRule="exact"/>
              <w:ind w:firstLine="360"/>
              <w:jc w:val="center"/>
              <w:rPr>
                <w:rFonts w:ascii="Times New Roman" w:eastAsia="宋体" w:hAnsi="Times New Roman"/>
                <w:sz w:val="18"/>
                <w:szCs w:val="18"/>
              </w:rPr>
            </w:pPr>
            <w:r w:rsidRPr="007E6021">
              <w:rPr>
                <w:rFonts w:ascii="Times New Roman" w:eastAsia="宋体" w:hAnsi="Times New Roman"/>
                <w:sz w:val="18"/>
                <w:szCs w:val="18"/>
              </w:rPr>
              <w:t>II</w:t>
            </w:r>
          </w:p>
        </w:tc>
        <w:tc>
          <w:tcPr>
            <w:tcW w:w="1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01C74B" w14:textId="77777777" w:rsidR="008840BA" w:rsidRPr="007E6021" w:rsidRDefault="008840BA" w:rsidP="00AD4AB0">
            <w:pPr>
              <w:spacing w:line="240" w:lineRule="exact"/>
              <w:ind w:firstLine="360"/>
              <w:jc w:val="center"/>
              <w:rPr>
                <w:rFonts w:ascii="Times New Roman" w:eastAsia="宋体" w:hAnsi="Times New Roman"/>
                <w:sz w:val="18"/>
                <w:szCs w:val="18"/>
              </w:rPr>
            </w:pPr>
            <w:r w:rsidRPr="007E6021">
              <w:rPr>
                <w:rFonts w:ascii="Times New Roman" w:eastAsia="宋体" w:hAnsi="Times New Roman"/>
                <w:sz w:val="18"/>
                <w:szCs w:val="18"/>
              </w:rPr>
              <w:t>5.61</w:t>
            </w:r>
          </w:p>
        </w:tc>
        <w:tc>
          <w:tcPr>
            <w:tcW w:w="12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4764DC" w14:textId="77777777" w:rsidR="008840BA" w:rsidRPr="007E6021" w:rsidRDefault="008840BA" w:rsidP="00AD4AB0">
            <w:pPr>
              <w:spacing w:line="240" w:lineRule="exact"/>
              <w:ind w:firstLine="360"/>
              <w:jc w:val="center"/>
              <w:rPr>
                <w:rFonts w:ascii="Times New Roman" w:eastAsia="宋体" w:hAnsi="Times New Roman"/>
                <w:sz w:val="18"/>
                <w:szCs w:val="18"/>
              </w:rPr>
            </w:pPr>
            <w:r w:rsidRPr="007E6021">
              <w:rPr>
                <w:rFonts w:ascii="Times New Roman" w:eastAsia="宋体" w:hAnsi="Times New Roman"/>
                <w:sz w:val="18"/>
                <w:szCs w:val="18"/>
              </w:rPr>
              <w:t>1.80</w:t>
            </w:r>
          </w:p>
        </w:tc>
        <w:tc>
          <w:tcPr>
            <w:tcW w:w="13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F512E1" w14:textId="77777777" w:rsidR="008840BA" w:rsidRPr="007E6021" w:rsidRDefault="008840BA" w:rsidP="00AD4AB0">
            <w:pPr>
              <w:spacing w:line="240" w:lineRule="exact"/>
              <w:ind w:firstLine="360"/>
              <w:jc w:val="center"/>
              <w:rPr>
                <w:rFonts w:ascii="Times New Roman" w:eastAsia="宋体" w:hAnsi="Times New Roman"/>
                <w:sz w:val="18"/>
                <w:szCs w:val="18"/>
              </w:rPr>
            </w:pPr>
            <w:r w:rsidRPr="007E6021">
              <w:rPr>
                <w:rFonts w:ascii="Times New Roman" w:eastAsia="宋体" w:hAnsi="Times New Roman"/>
                <w:sz w:val="18"/>
                <w:szCs w:val="18"/>
              </w:rPr>
              <w:t>0.94</w:t>
            </w:r>
          </w:p>
        </w:tc>
      </w:tr>
      <w:tr w:rsidR="008840BA" w14:paraId="00540185" w14:textId="77777777" w:rsidTr="00AF6791">
        <w:trPr>
          <w:trHeight w:val="284"/>
          <w:jc w:val="center"/>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5CED87" w14:textId="0AD7BA86" w:rsidR="008840BA" w:rsidRPr="007E6021" w:rsidRDefault="008840BA" w:rsidP="00AD4AB0">
            <w:pPr>
              <w:spacing w:line="240" w:lineRule="exact"/>
              <w:ind w:firstLine="360"/>
              <w:jc w:val="center"/>
              <w:rPr>
                <w:rFonts w:ascii="Times New Roman" w:eastAsia="宋体" w:hAnsi="Times New Roman"/>
                <w:sz w:val="18"/>
                <w:szCs w:val="18"/>
              </w:rPr>
            </w:pPr>
            <w:r w:rsidRPr="007E6021">
              <w:rPr>
                <w:rFonts w:ascii="Times New Roman" w:eastAsia="宋体" w:hAnsi="Times New Roman"/>
                <w:sz w:val="18"/>
                <w:szCs w:val="18"/>
              </w:rPr>
              <w:t>III</w:t>
            </w:r>
          </w:p>
        </w:tc>
        <w:tc>
          <w:tcPr>
            <w:tcW w:w="1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115D51" w14:textId="2D7A2944" w:rsidR="008840BA" w:rsidRPr="007E6021" w:rsidRDefault="003C32B0" w:rsidP="00AD4AB0">
            <w:pPr>
              <w:spacing w:line="240" w:lineRule="exact"/>
              <w:ind w:firstLine="360"/>
              <w:jc w:val="center"/>
              <w:rPr>
                <w:rFonts w:ascii="Times New Roman" w:eastAsia="宋体" w:hAnsi="Times New Roman"/>
                <w:sz w:val="18"/>
                <w:szCs w:val="18"/>
              </w:rPr>
            </w:pPr>
            <w:r w:rsidRPr="007E6021">
              <w:rPr>
                <w:rFonts w:ascii="Times New Roman" w:eastAsia="宋体" w:hAnsi="Times New Roman"/>
                <w:sz w:val="18"/>
                <w:szCs w:val="18"/>
              </w:rPr>
              <w:t>8.57</w:t>
            </w:r>
          </w:p>
        </w:tc>
        <w:tc>
          <w:tcPr>
            <w:tcW w:w="12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3596E8" w14:textId="43A4E8D8" w:rsidR="008840BA" w:rsidRPr="007E6021" w:rsidRDefault="003C32B0" w:rsidP="00AD4AB0">
            <w:pPr>
              <w:spacing w:line="240" w:lineRule="exact"/>
              <w:ind w:firstLine="360"/>
              <w:jc w:val="center"/>
              <w:rPr>
                <w:rFonts w:ascii="Times New Roman" w:eastAsia="宋体" w:hAnsi="Times New Roman"/>
                <w:sz w:val="18"/>
                <w:szCs w:val="18"/>
              </w:rPr>
            </w:pPr>
            <w:r w:rsidRPr="007E6021">
              <w:rPr>
                <w:rFonts w:ascii="Times New Roman" w:eastAsia="宋体" w:hAnsi="Times New Roman"/>
                <w:sz w:val="18"/>
                <w:szCs w:val="18"/>
              </w:rPr>
              <w:t>1.79</w:t>
            </w:r>
          </w:p>
        </w:tc>
        <w:tc>
          <w:tcPr>
            <w:tcW w:w="13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EB421B" w14:textId="31F48E2C" w:rsidR="008840BA" w:rsidRPr="007E6021" w:rsidRDefault="003C32B0" w:rsidP="00AD4AB0">
            <w:pPr>
              <w:spacing w:line="240" w:lineRule="exact"/>
              <w:ind w:firstLine="360"/>
              <w:jc w:val="center"/>
              <w:rPr>
                <w:rFonts w:ascii="Times New Roman" w:eastAsia="宋体" w:hAnsi="Times New Roman"/>
                <w:sz w:val="18"/>
                <w:szCs w:val="18"/>
              </w:rPr>
            </w:pPr>
            <w:r w:rsidRPr="007E6021">
              <w:rPr>
                <w:rFonts w:ascii="Times New Roman" w:eastAsia="宋体" w:hAnsi="Times New Roman"/>
                <w:sz w:val="18"/>
                <w:szCs w:val="18"/>
              </w:rPr>
              <w:t>0.84</w:t>
            </w:r>
          </w:p>
        </w:tc>
      </w:tr>
    </w:tbl>
    <w:p w14:paraId="34FA2961" w14:textId="39BA0DDB" w:rsidR="008840BA" w:rsidRPr="00F43B41" w:rsidRDefault="008840BA" w:rsidP="005011B0">
      <w:pPr>
        <w:spacing w:line="360" w:lineRule="auto"/>
        <w:jc w:val="both"/>
        <w:rPr>
          <w:rFonts w:ascii="黑体" w:eastAsia="黑体" w:hAnsi="黑体"/>
          <w:b/>
          <w:bCs/>
          <w:sz w:val="22"/>
          <w:szCs w:val="22"/>
        </w:rPr>
      </w:pPr>
      <w:r w:rsidRPr="00F43B41">
        <w:rPr>
          <w:rFonts w:ascii="黑体" w:eastAsia="黑体" w:hAnsi="黑体"/>
          <w:b/>
          <w:bCs/>
          <w:sz w:val="22"/>
          <w:szCs w:val="22"/>
        </w:rPr>
        <w:t>3.</w:t>
      </w:r>
      <w:r w:rsidR="00FA6EE5">
        <w:rPr>
          <w:rFonts w:ascii="黑体" w:eastAsia="黑体" w:hAnsi="黑体"/>
          <w:b/>
          <w:bCs/>
          <w:sz w:val="22"/>
          <w:szCs w:val="22"/>
        </w:rPr>
        <w:t>3</w:t>
      </w:r>
      <w:r w:rsidRPr="00F43B41">
        <w:rPr>
          <w:rFonts w:ascii="黑体" w:eastAsia="黑体" w:hAnsi="黑体"/>
          <w:b/>
          <w:bCs/>
          <w:sz w:val="22"/>
          <w:szCs w:val="22"/>
        </w:rPr>
        <w:t>.</w:t>
      </w:r>
      <w:r w:rsidR="002647FD">
        <w:rPr>
          <w:rFonts w:ascii="黑体" w:eastAsia="黑体" w:hAnsi="黑体"/>
          <w:b/>
          <w:bCs/>
          <w:sz w:val="22"/>
          <w:szCs w:val="22"/>
        </w:rPr>
        <w:t>2</w:t>
      </w:r>
      <w:r w:rsidRPr="00F43B41">
        <w:rPr>
          <w:rFonts w:ascii="黑体" w:eastAsia="黑体" w:hAnsi="黑体"/>
          <w:b/>
          <w:bCs/>
          <w:sz w:val="22"/>
          <w:szCs w:val="22"/>
        </w:rPr>
        <w:t xml:space="preserve"> </w:t>
      </w:r>
      <w:r w:rsidRPr="00F43B41">
        <w:rPr>
          <w:rFonts w:ascii="黑体" w:eastAsia="黑体" w:hAnsi="黑体" w:hint="eastAsia"/>
          <w:b/>
          <w:bCs/>
          <w:sz w:val="22"/>
          <w:szCs w:val="22"/>
        </w:rPr>
        <w:t>验证的工艺参数</w:t>
      </w:r>
    </w:p>
    <w:p w14:paraId="7C124DC5" w14:textId="014F0314" w:rsidR="008840BA" w:rsidRPr="00275ABB" w:rsidRDefault="008840BA" w:rsidP="00275ABB">
      <w:pPr>
        <w:autoSpaceDE w:val="0"/>
        <w:autoSpaceDN w:val="0"/>
        <w:adjustRightInd w:val="0"/>
        <w:ind w:firstLineChars="200" w:firstLine="420"/>
        <w:jc w:val="both"/>
        <w:rPr>
          <w:rFonts w:ascii="Times New Roman" w:eastAsia="宋体" w:hAnsi="Times New Roman"/>
          <w:color w:val="000000"/>
          <w:sz w:val="21"/>
          <w:szCs w:val="21"/>
        </w:rPr>
      </w:pPr>
      <w:r w:rsidRPr="00275ABB">
        <w:rPr>
          <w:rFonts w:ascii="Times New Roman" w:eastAsia="宋体" w:hAnsi="Times New Roman" w:hint="eastAsia"/>
          <w:color w:val="000000"/>
          <w:sz w:val="21"/>
          <w:szCs w:val="21"/>
        </w:rPr>
        <w:t>扣式半电池法涉及</w:t>
      </w:r>
      <w:r w:rsidRPr="00275ABB">
        <w:rPr>
          <w:rFonts w:ascii="Times New Roman" w:eastAsia="宋体" w:hAnsi="Times New Roman"/>
          <w:color w:val="000000"/>
          <w:sz w:val="21"/>
          <w:szCs w:val="21"/>
        </w:rPr>
        <w:t>3</w:t>
      </w:r>
      <w:r w:rsidRPr="00275ABB">
        <w:rPr>
          <w:rFonts w:ascii="Times New Roman" w:eastAsia="宋体" w:hAnsi="Times New Roman" w:hint="eastAsia"/>
          <w:color w:val="000000"/>
          <w:sz w:val="21"/>
          <w:szCs w:val="21"/>
        </w:rPr>
        <w:t>个不同的镍锰酸</w:t>
      </w:r>
      <w:proofErr w:type="gramStart"/>
      <w:r w:rsidRPr="00275ABB">
        <w:rPr>
          <w:rFonts w:ascii="Times New Roman" w:eastAsia="宋体" w:hAnsi="Times New Roman" w:hint="eastAsia"/>
          <w:color w:val="000000"/>
          <w:sz w:val="21"/>
          <w:szCs w:val="21"/>
        </w:rPr>
        <w:t>锂</w:t>
      </w:r>
      <w:proofErr w:type="gramEnd"/>
      <w:r w:rsidRPr="00275ABB">
        <w:rPr>
          <w:rFonts w:ascii="Times New Roman" w:eastAsia="宋体" w:hAnsi="Times New Roman" w:hint="eastAsia"/>
          <w:color w:val="000000"/>
          <w:sz w:val="21"/>
          <w:szCs w:val="21"/>
        </w:rPr>
        <w:t>正极配比。扣式半电池正极片</w:t>
      </w:r>
      <w:r w:rsidR="00AF6791" w:rsidRPr="00AF6791">
        <w:rPr>
          <w:rFonts w:ascii="Times New Roman" w:eastAsia="宋体" w:hAnsi="Times New Roman" w:hint="eastAsia"/>
          <w:color w:val="000000"/>
          <w:sz w:val="21"/>
          <w:szCs w:val="21"/>
        </w:rPr>
        <w:t>的活性物质</w:t>
      </w:r>
      <w:r w:rsidRPr="00275ABB">
        <w:rPr>
          <w:rFonts w:ascii="Times New Roman" w:eastAsia="宋体" w:hAnsi="Times New Roman" w:hint="eastAsia"/>
          <w:color w:val="000000"/>
          <w:sz w:val="21"/>
          <w:szCs w:val="21"/>
        </w:rPr>
        <w:t>参数见表</w:t>
      </w:r>
      <w:r w:rsidR="00AC06F5" w:rsidRPr="00275ABB">
        <w:rPr>
          <w:rFonts w:ascii="Times New Roman" w:eastAsia="宋体" w:hAnsi="Times New Roman"/>
          <w:color w:val="000000"/>
          <w:sz w:val="21"/>
          <w:szCs w:val="21"/>
        </w:rPr>
        <w:t>3</w:t>
      </w:r>
      <w:r w:rsidRPr="00275ABB">
        <w:rPr>
          <w:rFonts w:ascii="Times New Roman" w:eastAsia="宋体" w:hAnsi="Times New Roman" w:hint="eastAsia"/>
          <w:color w:val="000000"/>
          <w:sz w:val="21"/>
          <w:szCs w:val="21"/>
        </w:rPr>
        <w:t>：</w:t>
      </w:r>
    </w:p>
    <w:p w14:paraId="653E6F1B" w14:textId="3C72FD0E" w:rsidR="008840BA" w:rsidRPr="00275ABB" w:rsidRDefault="008840BA" w:rsidP="00A32776">
      <w:pPr>
        <w:pStyle w:val="a"/>
        <w:numPr>
          <w:ilvl w:val="0"/>
          <w:numId w:val="0"/>
        </w:numPr>
        <w:spacing w:beforeLines="50" w:before="156" w:line="360" w:lineRule="auto"/>
        <w:rPr>
          <w:rFonts w:ascii="Times New Roman" w:eastAsia="宋体"/>
          <w:color w:val="000000"/>
          <w:sz w:val="21"/>
          <w:szCs w:val="21"/>
        </w:rPr>
      </w:pPr>
      <w:r w:rsidRPr="00275ABB">
        <w:rPr>
          <w:rFonts w:ascii="Times New Roman" w:eastAsia="宋体" w:hint="eastAsia"/>
          <w:color w:val="000000"/>
          <w:sz w:val="21"/>
          <w:szCs w:val="21"/>
        </w:rPr>
        <w:t>表</w:t>
      </w:r>
      <w:r w:rsidR="00AC06F5" w:rsidRPr="00275ABB">
        <w:rPr>
          <w:rFonts w:ascii="Times New Roman" w:eastAsia="宋体"/>
          <w:color w:val="000000"/>
          <w:sz w:val="21"/>
          <w:szCs w:val="21"/>
        </w:rPr>
        <w:t>3</w:t>
      </w:r>
      <w:r w:rsidRPr="00275ABB">
        <w:rPr>
          <w:rFonts w:ascii="Times New Roman" w:eastAsia="宋体"/>
          <w:color w:val="000000"/>
          <w:sz w:val="21"/>
          <w:szCs w:val="21"/>
        </w:rPr>
        <w:t xml:space="preserve"> </w:t>
      </w:r>
      <w:r w:rsidRPr="00275ABB">
        <w:rPr>
          <w:rFonts w:ascii="Times New Roman" w:eastAsia="宋体" w:hint="eastAsia"/>
          <w:color w:val="000000"/>
          <w:sz w:val="21"/>
          <w:szCs w:val="21"/>
        </w:rPr>
        <w:t>扣式半电池配比表</w:t>
      </w:r>
    </w:p>
    <w:tbl>
      <w:tblPr>
        <w:tblW w:w="5084" w:type="pct"/>
        <w:jc w:val="center"/>
        <w:tblLook w:val="04A0" w:firstRow="1" w:lastRow="0" w:firstColumn="1" w:lastColumn="0" w:noHBand="0" w:noVBand="1"/>
      </w:tblPr>
      <w:tblGrid>
        <w:gridCol w:w="1886"/>
        <w:gridCol w:w="7153"/>
      </w:tblGrid>
      <w:tr w:rsidR="008840BA" w14:paraId="070DF6DB" w14:textId="77777777" w:rsidTr="00AF6791">
        <w:trPr>
          <w:trHeight w:val="284"/>
          <w:jc w:val="center"/>
        </w:trPr>
        <w:tc>
          <w:tcPr>
            <w:tcW w:w="10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39586B" w14:textId="77777777" w:rsidR="008840BA" w:rsidRPr="007E6021" w:rsidRDefault="008840BA" w:rsidP="000067C1">
            <w:pPr>
              <w:spacing w:line="240" w:lineRule="exact"/>
              <w:ind w:firstLine="402"/>
              <w:jc w:val="center"/>
              <w:rPr>
                <w:rFonts w:ascii="Times New Roman" w:eastAsia="宋体" w:hAnsi="Times New Roman"/>
                <w:b/>
                <w:bCs/>
                <w:color w:val="000000"/>
                <w:sz w:val="20"/>
                <w:szCs w:val="20"/>
              </w:rPr>
            </w:pPr>
            <w:r w:rsidRPr="007E6021">
              <w:rPr>
                <w:rFonts w:ascii="Times New Roman" w:eastAsia="宋体" w:hAnsi="Times New Roman"/>
                <w:b/>
                <w:bCs/>
                <w:color w:val="000000"/>
                <w:sz w:val="20"/>
                <w:szCs w:val="20"/>
              </w:rPr>
              <w:t>配方</w:t>
            </w:r>
          </w:p>
        </w:tc>
        <w:tc>
          <w:tcPr>
            <w:tcW w:w="39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01D324" w14:textId="2C6391A3" w:rsidR="008840BA" w:rsidRPr="007E6021" w:rsidRDefault="008840BA" w:rsidP="000067C1">
            <w:pPr>
              <w:spacing w:line="240" w:lineRule="exact"/>
              <w:ind w:firstLine="402"/>
              <w:jc w:val="center"/>
              <w:rPr>
                <w:rFonts w:ascii="Times New Roman" w:eastAsia="宋体" w:hAnsi="Times New Roman"/>
                <w:b/>
                <w:bCs/>
                <w:color w:val="000000"/>
                <w:sz w:val="20"/>
                <w:szCs w:val="20"/>
              </w:rPr>
            </w:pPr>
            <w:r w:rsidRPr="007E6021">
              <w:rPr>
                <w:rFonts w:ascii="Times New Roman" w:eastAsia="宋体" w:hAnsi="Times New Roman"/>
                <w:b/>
                <w:bCs/>
                <w:color w:val="000000"/>
                <w:sz w:val="20"/>
                <w:szCs w:val="20"/>
              </w:rPr>
              <w:t>正极</w:t>
            </w:r>
            <w:r w:rsidR="00275ABB" w:rsidRPr="007E6021">
              <w:rPr>
                <w:rFonts w:ascii="Times New Roman" w:eastAsia="宋体" w:hAnsi="Times New Roman"/>
                <w:b/>
                <w:bCs/>
                <w:color w:val="000000"/>
                <w:sz w:val="20"/>
                <w:szCs w:val="20"/>
              </w:rPr>
              <w:t>活性物质</w:t>
            </w:r>
            <w:r w:rsidRPr="007E6021">
              <w:rPr>
                <w:rFonts w:ascii="Times New Roman" w:eastAsia="宋体" w:hAnsi="Times New Roman"/>
                <w:b/>
                <w:bCs/>
                <w:color w:val="000000"/>
                <w:sz w:val="20"/>
                <w:szCs w:val="20"/>
              </w:rPr>
              <w:t>:</w:t>
            </w:r>
            <w:r w:rsidRPr="007E6021">
              <w:rPr>
                <w:rFonts w:ascii="Times New Roman" w:eastAsia="宋体" w:hAnsi="Times New Roman"/>
                <w:b/>
                <w:bCs/>
                <w:color w:val="000000"/>
                <w:sz w:val="20"/>
                <w:szCs w:val="20"/>
              </w:rPr>
              <w:t>导电剂</w:t>
            </w:r>
            <w:r w:rsidRPr="007E6021">
              <w:rPr>
                <w:rFonts w:ascii="Times New Roman" w:eastAsia="宋体" w:hAnsi="Times New Roman"/>
                <w:b/>
                <w:bCs/>
                <w:color w:val="000000"/>
                <w:sz w:val="20"/>
                <w:szCs w:val="20"/>
              </w:rPr>
              <w:t>:PVDF</w:t>
            </w:r>
          </w:p>
        </w:tc>
      </w:tr>
      <w:tr w:rsidR="008840BA" w14:paraId="43221F04" w14:textId="77777777" w:rsidTr="00AF6791">
        <w:trPr>
          <w:trHeight w:val="284"/>
          <w:jc w:val="center"/>
        </w:trPr>
        <w:tc>
          <w:tcPr>
            <w:tcW w:w="10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C3DCD1" w14:textId="77777777" w:rsidR="008840BA" w:rsidRPr="00275ABB" w:rsidRDefault="008840BA" w:rsidP="000067C1">
            <w:pPr>
              <w:spacing w:line="240" w:lineRule="exact"/>
              <w:ind w:firstLine="400"/>
              <w:jc w:val="center"/>
              <w:rPr>
                <w:rFonts w:ascii="Times New Roman"/>
                <w:color w:val="000000"/>
                <w:sz w:val="20"/>
                <w:szCs w:val="20"/>
              </w:rPr>
            </w:pPr>
            <w:r w:rsidRPr="00275ABB">
              <w:rPr>
                <w:rFonts w:ascii="Times New Roman"/>
                <w:color w:val="000000"/>
                <w:sz w:val="20"/>
                <w:szCs w:val="20"/>
              </w:rPr>
              <w:t>a</w:t>
            </w:r>
          </w:p>
        </w:tc>
        <w:tc>
          <w:tcPr>
            <w:tcW w:w="39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FB0CAE" w14:textId="77777777" w:rsidR="008840BA" w:rsidRPr="00275ABB" w:rsidRDefault="008840BA" w:rsidP="000067C1">
            <w:pPr>
              <w:spacing w:line="240" w:lineRule="exact"/>
              <w:ind w:firstLine="400"/>
              <w:jc w:val="center"/>
              <w:rPr>
                <w:rFonts w:ascii="Times New Roman"/>
                <w:color w:val="000000"/>
                <w:sz w:val="20"/>
                <w:szCs w:val="20"/>
              </w:rPr>
            </w:pPr>
            <w:r w:rsidRPr="00275ABB">
              <w:rPr>
                <w:rFonts w:ascii="Times New Roman"/>
                <w:color w:val="000000"/>
                <w:sz w:val="20"/>
                <w:szCs w:val="20"/>
              </w:rPr>
              <w:t>90%</w:t>
            </w:r>
            <w:r w:rsidRPr="00275ABB">
              <w:rPr>
                <w:rFonts w:ascii="Times New Roman" w:hint="eastAsia"/>
                <w:color w:val="000000"/>
                <w:sz w:val="20"/>
                <w:szCs w:val="20"/>
              </w:rPr>
              <w:t>：</w:t>
            </w:r>
            <w:r w:rsidRPr="00275ABB">
              <w:rPr>
                <w:rFonts w:ascii="Times New Roman"/>
                <w:color w:val="000000"/>
                <w:sz w:val="20"/>
                <w:szCs w:val="20"/>
              </w:rPr>
              <w:t>5%</w:t>
            </w:r>
            <w:r w:rsidRPr="00275ABB">
              <w:rPr>
                <w:rFonts w:ascii="Times New Roman" w:hint="eastAsia"/>
                <w:color w:val="000000"/>
                <w:sz w:val="20"/>
                <w:szCs w:val="20"/>
              </w:rPr>
              <w:t>：</w:t>
            </w:r>
            <w:r w:rsidRPr="00275ABB">
              <w:rPr>
                <w:rFonts w:ascii="Times New Roman"/>
                <w:color w:val="000000"/>
                <w:sz w:val="20"/>
                <w:szCs w:val="20"/>
              </w:rPr>
              <w:t>5%</w:t>
            </w:r>
          </w:p>
        </w:tc>
      </w:tr>
      <w:tr w:rsidR="008840BA" w14:paraId="06660F1B" w14:textId="77777777" w:rsidTr="00AF6791">
        <w:trPr>
          <w:trHeight w:val="284"/>
          <w:jc w:val="center"/>
        </w:trPr>
        <w:tc>
          <w:tcPr>
            <w:tcW w:w="10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0CB1F3" w14:textId="77777777" w:rsidR="008840BA" w:rsidRPr="00275ABB" w:rsidRDefault="008840BA" w:rsidP="000067C1">
            <w:pPr>
              <w:spacing w:line="240" w:lineRule="exact"/>
              <w:ind w:firstLine="400"/>
              <w:jc w:val="center"/>
              <w:rPr>
                <w:rFonts w:ascii="Times New Roman"/>
                <w:color w:val="000000"/>
                <w:sz w:val="20"/>
                <w:szCs w:val="20"/>
              </w:rPr>
            </w:pPr>
            <w:r w:rsidRPr="00275ABB">
              <w:rPr>
                <w:rFonts w:ascii="Times New Roman"/>
                <w:color w:val="000000"/>
                <w:sz w:val="20"/>
                <w:szCs w:val="20"/>
              </w:rPr>
              <w:t>b</w:t>
            </w:r>
          </w:p>
        </w:tc>
        <w:tc>
          <w:tcPr>
            <w:tcW w:w="39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13746A" w14:textId="77777777" w:rsidR="008840BA" w:rsidRPr="00275ABB" w:rsidRDefault="008840BA" w:rsidP="000067C1">
            <w:pPr>
              <w:spacing w:line="240" w:lineRule="exact"/>
              <w:ind w:firstLine="400"/>
              <w:jc w:val="center"/>
              <w:rPr>
                <w:rFonts w:ascii="Times New Roman"/>
                <w:color w:val="000000"/>
                <w:sz w:val="20"/>
                <w:szCs w:val="20"/>
              </w:rPr>
            </w:pPr>
            <w:r w:rsidRPr="00275ABB">
              <w:rPr>
                <w:rFonts w:ascii="Times New Roman"/>
                <w:color w:val="000000"/>
                <w:sz w:val="20"/>
                <w:szCs w:val="20"/>
              </w:rPr>
              <w:t>93%</w:t>
            </w:r>
            <w:r w:rsidRPr="00275ABB">
              <w:rPr>
                <w:rFonts w:ascii="Times New Roman" w:hint="eastAsia"/>
                <w:color w:val="000000"/>
                <w:sz w:val="20"/>
                <w:szCs w:val="20"/>
              </w:rPr>
              <w:t>：</w:t>
            </w:r>
            <w:r w:rsidRPr="00275ABB">
              <w:rPr>
                <w:rFonts w:ascii="Times New Roman"/>
                <w:color w:val="000000"/>
                <w:sz w:val="20"/>
                <w:szCs w:val="20"/>
              </w:rPr>
              <w:t>3.5%</w:t>
            </w:r>
            <w:r w:rsidRPr="00275ABB">
              <w:rPr>
                <w:rFonts w:ascii="Times New Roman" w:hint="eastAsia"/>
                <w:color w:val="000000"/>
                <w:sz w:val="20"/>
                <w:szCs w:val="20"/>
              </w:rPr>
              <w:t>：</w:t>
            </w:r>
            <w:r w:rsidRPr="00275ABB">
              <w:rPr>
                <w:rFonts w:ascii="Times New Roman"/>
                <w:color w:val="000000"/>
                <w:sz w:val="20"/>
                <w:szCs w:val="20"/>
              </w:rPr>
              <w:t>3.5%</w:t>
            </w:r>
          </w:p>
        </w:tc>
      </w:tr>
      <w:tr w:rsidR="008840BA" w14:paraId="1B150DC2" w14:textId="77777777" w:rsidTr="00AF6791">
        <w:trPr>
          <w:trHeight w:val="284"/>
          <w:jc w:val="center"/>
        </w:trPr>
        <w:tc>
          <w:tcPr>
            <w:tcW w:w="10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5E3762" w14:textId="77777777" w:rsidR="008840BA" w:rsidRPr="00275ABB" w:rsidRDefault="008840BA" w:rsidP="000067C1">
            <w:pPr>
              <w:spacing w:line="240" w:lineRule="exact"/>
              <w:ind w:firstLine="400"/>
              <w:jc w:val="center"/>
              <w:rPr>
                <w:rFonts w:ascii="Times New Roman"/>
                <w:color w:val="000000"/>
                <w:sz w:val="20"/>
                <w:szCs w:val="20"/>
              </w:rPr>
            </w:pPr>
            <w:r w:rsidRPr="00275ABB">
              <w:rPr>
                <w:rFonts w:ascii="Times New Roman"/>
                <w:color w:val="000000"/>
                <w:sz w:val="20"/>
                <w:szCs w:val="20"/>
              </w:rPr>
              <w:lastRenderedPageBreak/>
              <w:t>c</w:t>
            </w:r>
          </w:p>
        </w:tc>
        <w:tc>
          <w:tcPr>
            <w:tcW w:w="39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7F6365" w14:textId="77777777" w:rsidR="008840BA" w:rsidRPr="00275ABB" w:rsidRDefault="008840BA" w:rsidP="000067C1">
            <w:pPr>
              <w:spacing w:line="240" w:lineRule="exact"/>
              <w:ind w:firstLine="400"/>
              <w:jc w:val="center"/>
              <w:rPr>
                <w:rFonts w:ascii="Times New Roman"/>
                <w:color w:val="000000"/>
                <w:sz w:val="20"/>
                <w:szCs w:val="20"/>
              </w:rPr>
            </w:pPr>
            <w:r w:rsidRPr="00275ABB">
              <w:rPr>
                <w:rFonts w:ascii="Times New Roman"/>
                <w:color w:val="000000"/>
                <w:sz w:val="20"/>
                <w:szCs w:val="20"/>
              </w:rPr>
              <w:t>96%</w:t>
            </w:r>
            <w:r w:rsidRPr="00275ABB">
              <w:rPr>
                <w:rFonts w:ascii="Times New Roman" w:hint="eastAsia"/>
                <w:color w:val="000000"/>
                <w:sz w:val="20"/>
                <w:szCs w:val="20"/>
              </w:rPr>
              <w:t>：</w:t>
            </w:r>
            <w:r w:rsidRPr="00275ABB">
              <w:rPr>
                <w:rFonts w:ascii="Times New Roman"/>
                <w:color w:val="000000"/>
                <w:sz w:val="20"/>
                <w:szCs w:val="20"/>
              </w:rPr>
              <w:t>2%</w:t>
            </w:r>
            <w:r w:rsidRPr="00275ABB">
              <w:rPr>
                <w:rFonts w:ascii="Times New Roman" w:hint="eastAsia"/>
                <w:color w:val="000000"/>
                <w:sz w:val="20"/>
                <w:szCs w:val="20"/>
              </w:rPr>
              <w:t>：</w:t>
            </w:r>
            <w:r w:rsidRPr="00275ABB">
              <w:rPr>
                <w:rFonts w:ascii="Times New Roman"/>
                <w:color w:val="000000"/>
                <w:sz w:val="20"/>
                <w:szCs w:val="20"/>
              </w:rPr>
              <w:t>2%</w:t>
            </w:r>
          </w:p>
        </w:tc>
      </w:tr>
    </w:tbl>
    <w:p w14:paraId="11BD8CE4" w14:textId="7DBD83A7" w:rsidR="008840BA" w:rsidRPr="00275ABB" w:rsidRDefault="008840BA" w:rsidP="00275ABB">
      <w:pPr>
        <w:autoSpaceDE w:val="0"/>
        <w:autoSpaceDN w:val="0"/>
        <w:adjustRightInd w:val="0"/>
        <w:spacing w:beforeLines="50" w:before="156"/>
        <w:ind w:firstLineChars="200" w:firstLine="420"/>
        <w:jc w:val="both"/>
        <w:rPr>
          <w:rFonts w:ascii="Times New Roman" w:eastAsia="宋体" w:hAnsi="Times New Roman"/>
          <w:color w:val="000000"/>
          <w:sz w:val="21"/>
          <w:szCs w:val="21"/>
        </w:rPr>
      </w:pPr>
      <w:r w:rsidRPr="00275ABB">
        <w:rPr>
          <w:rFonts w:ascii="Times New Roman" w:eastAsia="宋体" w:hAnsi="Times New Roman" w:hint="eastAsia"/>
          <w:color w:val="000000"/>
          <w:sz w:val="21"/>
          <w:szCs w:val="21"/>
        </w:rPr>
        <w:t>扣式全电池法涉及</w:t>
      </w:r>
      <w:r w:rsidRPr="00275ABB">
        <w:rPr>
          <w:rFonts w:ascii="Times New Roman" w:eastAsia="宋体" w:hAnsi="Times New Roman"/>
          <w:color w:val="000000"/>
          <w:sz w:val="21"/>
          <w:szCs w:val="21"/>
        </w:rPr>
        <w:t>3</w:t>
      </w:r>
      <w:r w:rsidRPr="00275ABB">
        <w:rPr>
          <w:rFonts w:ascii="Times New Roman" w:eastAsia="宋体" w:hAnsi="Times New Roman" w:hint="eastAsia"/>
          <w:color w:val="000000"/>
          <w:sz w:val="21"/>
          <w:szCs w:val="21"/>
        </w:rPr>
        <w:t>个不同的镍锰酸</w:t>
      </w:r>
      <w:proofErr w:type="gramStart"/>
      <w:r w:rsidRPr="00275ABB">
        <w:rPr>
          <w:rFonts w:ascii="Times New Roman" w:eastAsia="宋体" w:hAnsi="Times New Roman" w:hint="eastAsia"/>
          <w:color w:val="000000"/>
          <w:sz w:val="21"/>
          <w:szCs w:val="21"/>
        </w:rPr>
        <w:t>锂</w:t>
      </w:r>
      <w:proofErr w:type="gramEnd"/>
      <w:r w:rsidRPr="00275ABB">
        <w:rPr>
          <w:rFonts w:ascii="Times New Roman" w:eastAsia="宋体" w:hAnsi="Times New Roman" w:hint="eastAsia"/>
          <w:color w:val="000000"/>
          <w:sz w:val="21"/>
          <w:szCs w:val="21"/>
        </w:rPr>
        <w:t>正极配比和</w:t>
      </w:r>
      <w:r w:rsidRPr="00275ABB">
        <w:rPr>
          <w:rFonts w:ascii="Times New Roman" w:eastAsia="宋体" w:hAnsi="Times New Roman"/>
          <w:color w:val="000000"/>
          <w:sz w:val="21"/>
          <w:szCs w:val="21"/>
        </w:rPr>
        <w:t>3</w:t>
      </w:r>
      <w:r w:rsidRPr="00275ABB">
        <w:rPr>
          <w:rFonts w:ascii="Times New Roman" w:eastAsia="宋体" w:hAnsi="Times New Roman" w:hint="eastAsia"/>
          <w:color w:val="000000"/>
          <w:sz w:val="21"/>
          <w:szCs w:val="21"/>
        </w:rPr>
        <w:t>个不同的石墨负极配比。扣式全电池</w:t>
      </w:r>
      <w:r w:rsidR="00AF6791">
        <w:rPr>
          <w:rFonts w:ascii="Times New Roman" w:eastAsia="宋体" w:hAnsi="Times New Roman" w:hint="eastAsia"/>
          <w:color w:val="000000"/>
          <w:sz w:val="21"/>
          <w:szCs w:val="21"/>
        </w:rPr>
        <w:t>正极和负极极片的活性物质配比</w:t>
      </w:r>
      <w:r w:rsidRPr="00275ABB">
        <w:rPr>
          <w:rFonts w:ascii="Times New Roman" w:eastAsia="宋体" w:hAnsi="Times New Roman" w:hint="eastAsia"/>
          <w:color w:val="000000"/>
          <w:sz w:val="21"/>
          <w:szCs w:val="21"/>
        </w:rPr>
        <w:t>参数见表</w:t>
      </w:r>
      <w:r w:rsidR="00AC06F5" w:rsidRPr="00275ABB">
        <w:rPr>
          <w:rFonts w:ascii="Times New Roman" w:eastAsia="宋体" w:hAnsi="Times New Roman"/>
          <w:color w:val="000000"/>
          <w:sz w:val="21"/>
          <w:szCs w:val="21"/>
        </w:rPr>
        <w:t>4</w:t>
      </w:r>
      <w:r w:rsidRPr="00275ABB">
        <w:rPr>
          <w:rFonts w:ascii="Times New Roman" w:eastAsia="宋体" w:hAnsi="Times New Roman" w:hint="eastAsia"/>
          <w:color w:val="000000"/>
          <w:sz w:val="21"/>
          <w:szCs w:val="21"/>
        </w:rPr>
        <w:t>：</w:t>
      </w:r>
    </w:p>
    <w:p w14:paraId="2FD2D042" w14:textId="40D5B266" w:rsidR="008840BA" w:rsidRPr="00275ABB" w:rsidRDefault="008840BA" w:rsidP="00A32776">
      <w:pPr>
        <w:pStyle w:val="a"/>
        <w:numPr>
          <w:ilvl w:val="0"/>
          <w:numId w:val="0"/>
        </w:numPr>
        <w:spacing w:beforeLines="50" w:before="156" w:line="360" w:lineRule="auto"/>
        <w:rPr>
          <w:rFonts w:ascii="Times New Roman" w:eastAsia="宋体"/>
          <w:color w:val="000000"/>
          <w:sz w:val="21"/>
          <w:szCs w:val="21"/>
        </w:rPr>
      </w:pPr>
      <w:r w:rsidRPr="00275ABB">
        <w:rPr>
          <w:rFonts w:ascii="Times New Roman" w:eastAsia="宋体" w:hint="eastAsia"/>
          <w:color w:val="000000"/>
          <w:sz w:val="21"/>
          <w:szCs w:val="21"/>
        </w:rPr>
        <w:t>表</w:t>
      </w:r>
      <w:r w:rsidR="00AC06F5" w:rsidRPr="00275ABB">
        <w:rPr>
          <w:rFonts w:ascii="Times New Roman" w:eastAsia="宋体"/>
          <w:color w:val="000000"/>
          <w:sz w:val="21"/>
          <w:szCs w:val="21"/>
        </w:rPr>
        <w:t>4</w:t>
      </w:r>
      <w:r w:rsidRPr="00275ABB">
        <w:rPr>
          <w:rFonts w:ascii="Times New Roman" w:eastAsia="宋体"/>
          <w:color w:val="000000"/>
          <w:sz w:val="21"/>
          <w:szCs w:val="21"/>
        </w:rPr>
        <w:t xml:space="preserve"> </w:t>
      </w:r>
      <w:r w:rsidRPr="00275ABB">
        <w:rPr>
          <w:rFonts w:ascii="Times New Roman" w:eastAsia="宋体" w:hint="eastAsia"/>
          <w:color w:val="000000"/>
          <w:sz w:val="21"/>
          <w:szCs w:val="21"/>
        </w:rPr>
        <w:t>扣式全电池配比表</w:t>
      </w:r>
    </w:p>
    <w:tbl>
      <w:tblPr>
        <w:tblW w:w="4979" w:type="pct"/>
        <w:jc w:val="center"/>
        <w:tblLook w:val="04A0" w:firstRow="1" w:lastRow="0" w:firstColumn="1" w:lastColumn="0" w:noHBand="0" w:noVBand="1"/>
      </w:tblPr>
      <w:tblGrid>
        <w:gridCol w:w="1648"/>
        <w:gridCol w:w="3290"/>
        <w:gridCol w:w="3915"/>
      </w:tblGrid>
      <w:tr w:rsidR="008840BA" w14:paraId="4B2A497E" w14:textId="77777777" w:rsidTr="00AF6791">
        <w:trPr>
          <w:trHeight w:val="284"/>
          <w:jc w:val="center"/>
        </w:trPr>
        <w:tc>
          <w:tcPr>
            <w:tcW w:w="9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8C4E1E" w14:textId="77777777" w:rsidR="008840BA" w:rsidRPr="007E6021" w:rsidRDefault="008840BA" w:rsidP="00AD4AB0">
            <w:pPr>
              <w:spacing w:line="240" w:lineRule="exact"/>
              <w:ind w:firstLine="402"/>
              <w:jc w:val="center"/>
              <w:rPr>
                <w:rFonts w:ascii="Times New Roman" w:eastAsia="宋体" w:hAnsi="Times New Roman"/>
                <w:b/>
                <w:bCs/>
                <w:color w:val="000000"/>
                <w:sz w:val="20"/>
                <w:szCs w:val="20"/>
              </w:rPr>
            </w:pPr>
            <w:r w:rsidRPr="007E6021">
              <w:rPr>
                <w:rFonts w:ascii="Times New Roman" w:eastAsia="宋体" w:hAnsi="Times New Roman"/>
                <w:b/>
                <w:bCs/>
                <w:color w:val="000000"/>
                <w:sz w:val="20"/>
                <w:szCs w:val="20"/>
              </w:rPr>
              <w:t>配方</w:t>
            </w:r>
          </w:p>
        </w:tc>
        <w:tc>
          <w:tcPr>
            <w:tcW w:w="18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9D9C15" w14:textId="2F6D692D" w:rsidR="008840BA" w:rsidRPr="007E6021" w:rsidRDefault="008840BA" w:rsidP="00AD4AB0">
            <w:pPr>
              <w:spacing w:line="240" w:lineRule="exact"/>
              <w:ind w:firstLine="402"/>
              <w:jc w:val="center"/>
              <w:rPr>
                <w:rFonts w:ascii="Times New Roman" w:eastAsia="宋体" w:hAnsi="Times New Roman"/>
                <w:b/>
                <w:bCs/>
                <w:color w:val="000000"/>
                <w:sz w:val="20"/>
                <w:szCs w:val="20"/>
              </w:rPr>
            </w:pPr>
            <w:r w:rsidRPr="007E6021">
              <w:rPr>
                <w:rFonts w:ascii="Times New Roman" w:eastAsia="宋体" w:hAnsi="Times New Roman"/>
                <w:b/>
                <w:bCs/>
                <w:color w:val="000000"/>
                <w:sz w:val="20"/>
                <w:szCs w:val="20"/>
              </w:rPr>
              <w:t>正极</w:t>
            </w:r>
            <w:r w:rsidR="00275ABB" w:rsidRPr="007E6021">
              <w:rPr>
                <w:rFonts w:ascii="Times New Roman" w:eastAsia="宋体" w:hAnsi="Times New Roman"/>
                <w:b/>
                <w:bCs/>
                <w:color w:val="000000"/>
                <w:sz w:val="20"/>
                <w:szCs w:val="20"/>
              </w:rPr>
              <w:t>活性物质</w:t>
            </w:r>
            <w:r w:rsidRPr="007E6021">
              <w:rPr>
                <w:rFonts w:ascii="Times New Roman" w:eastAsia="宋体" w:hAnsi="Times New Roman"/>
                <w:b/>
                <w:bCs/>
                <w:color w:val="000000"/>
                <w:sz w:val="20"/>
                <w:szCs w:val="20"/>
              </w:rPr>
              <w:t>:</w:t>
            </w:r>
            <w:r w:rsidR="00275ABB" w:rsidRPr="007E6021">
              <w:rPr>
                <w:rFonts w:ascii="Times New Roman" w:eastAsia="宋体" w:hAnsi="Times New Roman"/>
                <w:b/>
                <w:bCs/>
                <w:color w:val="000000"/>
                <w:sz w:val="20"/>
                <w:szCs w:val="20"/>
              </w:rPr>
              <w:t>导电剂</w:t>
            </w:r>
            <w:r w:rsidRPr="007E6021">
              <w:rPr>
                <w:rFonts w:ascii="Times New Roman" w:eastAsia="宋体" w:hAnsi="Times New Roman"/>
                <w:b/>
                <w:bCs/>
                <w:color w:val="000000"/>
                <w:sz w:val="20"/>
                <w:szCs w:val="20"/>
              </w:rPr>
              <w:t>:PVDF</w:t>
            </w:r>
          </w:p>
        </w:tc>
        <w:tc>
          <w:tcPr>
            <w:tcW w:w="22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799A88" w14:textId="6DF60230" w:rsidR="008840BA" w:rsidRPr="007E6021" w:rsidRDefault="008840BA" w:rsidP="00AD4AB0">
            <w:pPr>
              <w:spacing w:line="240" w:lineRule="exact"/>
              <w:ind w:firstLine="402"/>
              <w:jc w:val="center"/>
              <w:rPr>
                <w:rFonts w:ascii="Times New Roman" w:eastAsia="宋体" w:hAnsi="Times New Roman"/>
                <w:b/>
                <w:bCs/>
                <w:color w:val="000000"/>
                <w:sz w:val="20"/>
                <w:szCs w:val="20"/>
              </w:rPr>
            </w:pPr>
            <w:r w:rsidRPr="007E6021">
              <w:rPr>
                <w:rFonts w:ascii="Times New Roman" w:eastAsia="宋体" w:hAnsi="Times New Roman"/>
                <w:b/>
                <w:bCs/>
                <w:color w:val="000000"/>
                <w:sz w:val="20"/>
                <w:szCs w:val="20"/>
              </w:rPr>
              <w:t>负极</w:t>
            </w:r>
            <w:r w:rsidR="00275ABB" w:rsidRPr="007E6021">
              <w:rPr>
                <w:rFonts w:ascii="Times New Roman" w:eastAsia="宋体" w:hAnsi="Times New Roman"/>
                <w:b/>
                <w:bCs/>
                <w:color w:val="000000"/>
                <w:sz w:val="20"/>
                <w:szCs w:val="20"/>
              </w:rPr>
              <w:t>活性物质</w:t>
            </w:r>
            <w:r w:rsidRPr="007E6021">
              <w:rPr>
                <w:rFonts w:ascii="Times New Roman" w:eastAsia="宋体" w:hAnsi="Times New Roman"/>
                <w:b/>
                <w:bCs/>
                <w:color w:val="000000"/>
                <w:sz w:val="20"/>
                <w:szCs w:val="20"/>
              </w:rPr>
              <w:t>:</w:t>
            </w:r>
            <w:r w:rsidR="00275ABB" w:rsidRPr="007E6021">
              <w:rPr>
                <w:rFonts w:ascii="Times New Roman" w:eastAsia="宋体" w:hAnsi="Times New Roman"/>
                <w:b/>
                <w:bCs/>
                <w:color w:val="000000"/>
                <w:sz w:val="20"/>
                <w:szCs w:val="20"/>
              </w:rPr>
              <w:t xml:space="preserve"> </w:t>
            </w:r>
            <w:r w:rsidR="00275ABB" w:rsidRPr="007E6021">
              <w:rPr>
                <w:rFonts w:ascii="Times New Roman" w:eastAsia="宋体" w:hAnsi="Times New Roman"/>
                <w:b/>
                <w:bCs/>
                <w:color w:val="000000"/>
                <w:sz w:val="20"/>
                <w:szCs w:val="20"/>
              </w:rPr>
              <w:t>导电剂</w:t>
            </w:r>
            <w:r w:rsidRPr="007E6021">
              <w:rPr>
                <w:rFonts w:ascii="Times New Roman" w:eastAsia="宋体" w:hAnsi="Times New Roman"/>
                <w:b/>
                <w:bCs/>
                <w:color w:val="000000"/>
                <w:sz w:val="20"/>
                <w:szCs w:val="20"/>
              </w:rPr>
              <w:t>: CMC: SBR</w:t>
            </w:r>
          </w:p>
        </w:tc>
      </w:tr>
      <w:tr w:rsidR="008840BA" w14:paraId="6834C23E" w14:textId="77777777" w:rsidTr="00AF6791">
        <w:trPr>
          <w:trHeight w:val="284"/>
          <w:jc w:val="center"/>
        </w:trPr>
        <w:tc>
          <w:tcPr>
            <w:tcW w:w="9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524ACE" w14:textId="77777777" w:rsidR="008840BA" w:rsidRPr="00275ABB" w:rsidRDefault="008840BA" w:rsidP="00AD4AB0">
            <w:pPr>
              <w:spacing w:line="240" w:lineRule="exact"/>
              <w:ind w:firstLine="400"/>
              <w:jc w:val="center"/>
              <w:rPr>
                <w:rFonts w:ascii="Times New Roman"/>
                <w:color w:val="000000"/>
                <w:sz w:val="20"/>
                <w:szCs w:val="20"/>
              </w:rPr>
            </w:pPr>
            <w:r w:rsidRPr="00275ABB">
              <w:rPr>
                <w:rFonts w:ascii="Times New Roman"/>
                <w:color w:val="000000"/>
                <w:sz w:val="20"/>
                <w:szCs w:val="20"/>
              </w:rPr>
              <w:t>A</w:t>
            </w:r>
          </w:p>
        </w:tc>
        <w:tc>
          <w:tcPr>
            <w:tcW w:w="18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0C871E" w14:textId="77777777" w:rsidR="008840BA" w:rsidRPr="00275ABB" w:rsidRDefault="008840BA" w:rsidP="00AD4AB0">
            <w:pPr>
              <w:spacing w:line="240" w:lineRule="exact"/>
              <w:ind w:firstLine="400"/>
              <w:jc w:val="center"/>
              <w:rPr>
                <w:rFonts w:ascii="Times New Roman"/>
                <w:color w:val="000000"/>
                <w:sz w:val="20"/>
                <w:szCs w:val="20"/>
              </w:rPr>
            </w:pPr>
            <w:r w:rsidRPr="00275ABB">
              <w:rPr>
                <w:rFonts w:ascii="Times New Roman"/>
                <w:color w:val="000000"/>
                <w:sz w:val="20"/>
                <w:szCs w:val="20"/>
              </w:rPr>
              <w:t>90%</w:t>
            </w:r>
            <w:r w:rsidRPr="00275ABB">
              <w:rPr>
                <w:rFonts w:ascii="Times New Roman" w:hint="eastAsia"/>
                <w:color w:val="000000"/>
                <w:sz w:val="20"/>
                <w:szCs w:val="20"/>
              </w:rPr>
              <w:t>：</w:t>
            </w:r>
            <w:r w:rsidRPr="00275ABB">
              <w:rPr>
                <w:rFonts w:ascii="Times New Roman"/>
                <w:color w:val="000000"/>
                <w:sz w:val="20"/>
                <w:szCs w:val="20"/>
              </w:rPr>
              <w:t>5%</w:t>
            </w:r>
            <w:r w:rsidRPr="00275ABB">
              <w:rPr>
                <w:rFonts w:ascii="Times New Roman" w:hint="eastAsia"/>
                <w:color w:val="000000"/>
                <w:sz w:val="20"/>
                <w:szCs w:val="20"/>
              </w:rPr>
              <w:t>：</w:t>
            </w:r>
            <w:r w:rsidRPr="00275ABB">
              <w:rPr>
                <w:rFonts w:ascii="Times New Roman"/>
                <w:color w:val="000000"/>
                <w:sz w:val="20"/>
                <w:szCs w:val="20"/>
              </w:rPr>
              <w:t>5%</w:t>
            </w:r>
          </w:p>
        </w:tc>
        <w:tc>
          <w:tcPr>
            <w:tcW w:w="221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A87246" w14:textId="77777777" w:rsidR="008840BA" w:rsidRPr="00275ABB" w:rsidRDefault="008840BA" w:rsidP="00AD4AB0">
            <w:pPr>
              <w:spacing w:line="240" w:lineRule="exact"/>
              <w:ind w:firstLine="400"/>
              <w:jc w:val="center"/>
              <w:rPr>
                <w:rFonts w:ascii="Times New Roman"/>
                <w:color w:val="000000"/>
                <w:sz w:val="20"/>
                <w:szCs w:val="20"/>
              </w:rPr>
            </w:pPr>
            <w:r w:rsidRPr="00275ABB">
              <w:rPr>
                <w:rFonts w:ascii="Times New Roman"/>
                <w:color w:val="000000"/>
                <w:sz w:val="20"/>
                <w:szCs w:val="20"/>
              </w:rPr>
              <w:t>94.5%</w:t>
            </w:r>
            <w:r w:rsidRPr="00275ABB">
              <w:rPr>
                <w:rFonts w:ascii="Times New Roman" w:hint="eastAsia"/>
                <w:color w:val="000000"/>
                <w:sz w:val="20"/>
                <w:szCs w:val="20"/>
              </w:rPr>
              <w:t>：</w:t>
            </w:r>
            <w:r w:rsidRPr="00275ABB">
              <w:rPr>
                <w:rFonts w:ascii="Times New Roman"/>
                <w:color w:val="000000"/>
                <w:sz w:val="20"/>
                <w:szCs w:val="20"/>
              </w:rPr>
              <w:t>1.5%</w:t>
            </w:r>
            <w:r w:rsidRPr="00275ABB">
              <w:rPr>
                <w:rFonts w:ascii="Times New Roman" w:hint="eastAsia"/>
                <w:color w:val="000000"/>
                <w:sz w:val="20"/>
                <w:szCs w:val="20"/>
              </w:rPr>
              <w:t>：</w:t>
            </w:r>
            <w:r w:rsidRPr="00275ABB">
              <w:rPr>
                <w:rFonts w:ascii="Times New Roman"/>
                <w:color w:val="000000"/>
                <w:sz w:val="20"/>
                <w:szCs w:val="20"/>
              </w:rPr>
              <w:t>1.5%</w:t>
            </w:r>
            <w:r w:rsidRPr="00275ABB">
              <w:rPr>
                <w:rFonts w:ascii="Times New Roman" w:hint="eastAsia"/>
                <w:color w:val="000000"/>
                <w:sz w:val="20"/>
                <w:szCs w:val="20"/>
              </w:rPr>
              <w:t>：</w:t>
            </w:r>
            <w:r w:rsidRPr="00275ABB">
              <w:rPr>
                <w:rFonts w:ascii="Times New Roman"/>
                <w:color w:val="000000"/>
                <w:sz w:val="20"/>
                <w:szCs w:val="20"/>
              </w:rPr>
              <w:t>2.5%</w:t>
            </w:r>
          </w:p>
        </w:tc>
      </w:tr>
      <w:tr w:rsidR="008840BA" w14:paraId="0673CAD5" w14:textId="77777777" w:rsidTr="00AF6791">
        <w:trPr>
          <w:trHeight w:val="284"/>
          <w:jc w:val="center"/>
        </w:trPr>
        <w:tc>
          <w:tcPr>
            <w:tcW w:w="9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0CA40F" w14:textId="77777777" w:rsidR="008840BA" w:rsidRPr="00275ABB" w:rsidRDefault="008840BA" w:rsidP="00AD4AB0">
            <w:pPr>
              <w:spacing w:line="240" w:lineRule="exact"/>
              <w:ind w:firstLine="400"/>
              <w:jc w:val="center"/>
              <w:rPr>
                <w:rFonts w:ascii="Times New Roman"/>
                <w:color w:val="000000"/>
                <w:sz w:val="20"/>
                <w:szCs w:val="20"/>
              </w:rPr>
            </w:pPr>
            <w:r w:rsidRPr="00275ABB">
              <w:rPr>
                <w:rFonts w:ascii="Times New Roman"/>
                <w:color w:val="000000"/>
                <w:sz w:val="20"/>
                <w:szCs w:val="20"/>
              </w:rPr>
              <w:t>B</w:t>
            </w:r>
          </w:p>
        </w:tc>
        <w:tc>
          <w:tcPr>
            <w:tcW w:w="18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FE9DA1" w14:textId="77777777" w:rsidR="008840BA" w:rsidRPr="00275ABB" w:rsidRDefault="008840BA" w:rsidP="00AD4AB0">
            <w:pPr>
              <w:spacing w:line="240" w:lineRule="exact"/>
              <w:ind w:firstLine="400"/>
              <w:jc w:val="center"/>
              <w:rPr>
                <w:rFonts w:ascii="Times New Roman"/>
                <w:color w:val="000000"/>
                <w:sz w:val="20"/>
                <w:szCs w:val="20"/>
              </w:rPr>
            </w:pPr>
            <w:r w:rsidRPr="00275ABB">
              <w:rPr>
                <w:rFonts w:ascii="Times New Roman"/>
                <w:color w:val="000000"/>
                <w:sz w:val="20"/>
                <w:szCs w:val="20"/>
              </w:rPr>
              <w:t>93%</w:t>
            </w:r>
            <w:r w:rsidRPr="00275ABB">
              <w:rPr>
                <w:rFonts w:ascii="Times New Roman" w:hint="eastAsia"/>
                <w:color w:val="000000"/>
                <w:sz w:val="20"/>
                <w:szCs w:val="20"/>
              </w:rPr>
              <w:t>：</w:t>
            </w:r>
            <w:r w:rsidRPr="00275ABB">
              <w:rPr>
                <w:rFonts w:ascii="Times New Roman"/>
                <w:color w:val="000000"/>
                <w:sz w:val="20"/>
                <w:szCs w:val="20"/>
              </w:rPr>
              <w:t>3.5%</w:t>
            </w:r>
            <w:r w:rsidRPr="00275ABB">
              <w:rPr>
                <w:rFonts w:ascii="Times New Roman" w:hint="eastAsia"/>
                <w:color w:val="000000"/>
                <w:sz w:val="20"/>
                <w:szCs w:val="20"/>
              </w:rPr>
              <w:t>：</w:t>
            </w:r>
            <w:r w:rsidRPr="00275ABB">
              <w:rPr>
                <w:rFonts w:ascii="Times New Roman"/>
                <w:color w:val="000000"/>
                <w:sz w:val="20"/>
                <w:szCs w:val="20"/>
              </w:rPr>
              <w:t>3.5%</w:t>
            </w:r>
          </w:p>
        </w:tc>
        <w:tc>
          <w:tcPr>
            <w:tcW w:w="221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F1FC95" w14:textId="77777777" w:rsidR="008840BA" w:rsidRPr="00275ABB" w:rsidRDefault="008840BA" w:rsidP="00AD4AB0">
            <w:pPr>
              <w:spacing w:line="240" w:lineRule="exact"/>
              <w:ind w:firstLine="400"/>
              <w:jc w:val="center"/>
              <w:rPr>
                <w:rFonts w:ascii="Times New Roman"/>
                <w:color w:val="000000"/>
                <w:sz w:val="20"/>
                <w:szCs w:val="20"/>
              </w:rPr>
            </w:pPr>
          </w:p>
        </w:tc>
      </w:tr>
      <w:tr w:rsidR="008840BA" w14:paraId="42FF3431" w14:textId="77777777" w:rsidTr="00AF6791">
        <w:trPr>
          <w:trHeight w:val="284"/>
          <w:jc w:val="center"/>
        </w:trPr>
        <w:tc>
          <w:tcPr>
            <w:tcW w:w="9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38F3AB" w14:textId="77777777" w:rsidR="008840BA" w:rsidRPr="00275ABB" w:rsidRDefault="008840BA" w:rsidP="00AD4AB0">
            <w:pPr>
              <w:spacing w:line="240" w:lineRule="exact"/>
              <w:ind w:firstLine="400"/>
              <w:jc w:val="center"/>
              <w:rPr>
                <w:rFonts w:ascii="Times New Roman"/>
                <w:color w:val="000000"/>
                <w:sz w:val="20"/>
                <w:szCs w:val="20"/>
              </w:rPr>
            </w:pPr>
            <w:r w:rsidRPr="00275ABB">
              <w:rPr>
                <w:rFonts w:ascii="Times New Roman"/>
                <w:color w:val="000000"/>
                <w:sz w:val="20"/>
                <w:szCs w:val="20"/>
              </w:rPr>
              <w:t>C</w:t>
            </w:r>
          </w:p>
        </w:tc>
        <w:tc>
          <w:tcPr>
            <w:tcW w:w="18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E8B9FE" w14:textId="77777777" w:rsidR="008840BA" w:rsidRPr="00275ABB" w:rsidRDefault="008840BA" w:rsidP="00AD4AB0">
            <w:pPr>
              <w:spacing w:line="240" w:lineRule="exact"/>
              <w:ind w:firstLine="400"/>
              <w:jc w:val="center"/>
              <w:rPr>
                <w:rFonts w:ascii="Times New Roman"/>
                <w:color w:val="000000"/>
                <w:sz w:val="20"/>
                <w:szCs w:val="20"/>
              </w:rPr>
            </w:pPr>
            <w:r w:rsidRPr="00275ABB">
              <w:rPr>
                <w:rFonts w:ascii="Times New Roman"/>
                <w:color w:val="000000"/>
                <w:sz w:val="20"/>
                <w:szCs w:val="20"/>
              </w:rPr>
              <w:t>96%</w:t>
            </w:r>
            <w:r w:rsidRPr="00275ABB">
              <w:rPr>
                <w:rFonts w:ascii="Times New Roman" w:hint="eastAsia"/>
                <w:color w:val="000000"/>
                <w:sz w:val="20"/>
                <w:szCs w:val="20"/>
              </w:rPr>
              <w:t>：</w:t>
            </w:r>
            <w:r w:rsidRPr="00275ABB">
              <w:rPr>
                <w:rFonts w:ascii="Times New Roman"/>
                <w:color w:val="000000"/>
                <w:sz w:val="20"/>
                <w:szCs w:val="20"/>
              </w:rPr>
              <w:t>2%</w:t>
            </w:r>
            <w:r w:rsidRPr="00275ABB">
              <w:rPr>
                <w:rFonts w:ascii="Times New Roman" w:hint="eastAsia"/>
                <w:color w:val="000000"/>
                <w:sz w:val="20"/>
                <w:szCs w:val="20"/>
              </w:rPr>
              <w:t>：</w:t>
            </w:r>
            <w:r w:rsidRPr="00275ABB">
              <w:rPr>
                <w:rFonts w:ascii="Times New Roman"/>
                <w:color w:val="000000"/>
                <w:sz w:val="20"/>
                <w:szCs w:val="20"/>
              </w:rPr>
              <w:t>2%</w:t>
            </w:r>
          </w:p>
        </w:tc>
        <w:tc>
          <w:tcPr>
            <w:tcW w:w="221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341B11" w14:textId="77777777" w:rsidR="008840BA" w:rsidRPr="00275ABB" w:rsidRDefault="008840BA" w:rsidP="00AD4AB0">
            <w:pPr>
              <w:spacing w:line="240" w:lineRule="exact"/>
              <w:ind w:firstLine="400"/>
              <w:jc w:val="center"/>
              <w:rPr>
                <w:rFonts w:ascii="Times New Roman"/>
                <w:color w:val="000000"/>
                <w:sz w:val="20"/>
                <w:szCs w:val="20"/>
              </w:rPr>
            </w:pPr>
          </w:p>
        </w:tc>
      </w:tr>
      <w:tr w:rsidR="008840BA" w14:paraId="3A99F1E8" w14:textId="77777777" w:rsidTr="00AF6791">
        <w:trPr>
          <w:trHeight w:val="284"/>
          <w:jc w:val="center"/>
        </w:trPr>
        <w:tc>
          <w:tcPr>
            <w:tcW w:w="9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820D8C" w14:textId="77777777" w:rsidR="008840BA" w:rsidRPr="00275ABB" w:rsidRDefault="008840BA" w:rsidP="00AD4AB0">
            <w:pPr>
              <w:spacing w:line="240" w:lineRule="exact"/>
              <w:ind w:firstLine="400"/>
              <w:jc w:val="center"/>
              <w:rPr>
                <w:rFonts w:ascii="Times New Roman"/>
                <w:color w:val="000000"/>
                <w:sz w:val="20"/>
                <w:szCs w:val="20"/>
              </w:rPr>
            </w:pPr>
            <w:r w:rsidRPr="00275ABB">
              <w:rPr>
                <w:rFonts w:ascii="Times New Roman"/>
                <w:color w:val="000000"/>
                <w:sz w:val="20"/>
                <w:szCs w:val="20"/>
              </w:rPr>
              <w:t>D</w:t>
            </w:r>
          </w:p>
        </w:tc>
        <w:tc>
          <w:tcPr>
            <w:tcW w:w="185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4E9438" w14:textId="77777777" w:rsidR="008840BA" w:rsidRPr="00275ABB" w:rsidRDefault="008840BA" w:rsidP="00AD4AB0">
            <w:pPr>
              <w:spacing w:line="240" w:lineRule="exact"/>
              <w:ind w:firstLine="400"/>
              <w:jc w:val="center"/>
              <w:rPr>
                <w:rFonts w:ascii="Times New Roman"/>
                <w:color w:val="000000"/>
                <w:sz w:val="20"/>
                <w:szCs w:val="20"/>
              </w:rPr>
            </w:pPr>
            <w:r w:rsidRPr="00275ABB">
              <w:rPr>
                <w:rFonts w:ascii="Times New Roman"/>
                <w:color w:val="000000"/>
                <w:sz w:val="20"/>
                <w:szCs w:val="20"/>
              </w:rPr>
              <w:t>93%</w:t>
            </w:r>
            <w:r w:rsidRPr="00275ABB">
              <w:rPr>
                <w:rFonts w:ascii="Times New Roman" w:hint="eastAsia"/>
                <w:color w:val="000000"/>
                <w:sz w:val="20"/>
                <w:szCs w:val="20"/>
              </w:rPr>
              <w:t>：</w:t>
            </w:r>
            <w:r w:rsidRPr="00275ABB">
              <w:rPr>
                <w:rFonts w:ascii="Times New Roman"/>
                <w:color w:val="000000"/>
                <w:sz w:val="20"/>
                <w:szCs w:val="20"/>
              </w:rPr>
              <w:t>3.5%</w:t>
            </w:r>
            <w:r w:rsidRPr="00275ABB">
              <w:rPr>
                <w:rFonts w:ascii="Times New Roman" w:hint="eastAsia"/>
                <w:color w:val="000000"/>
                <w:sz w:val="20"/>
                <w:szCs w:val="20"/>
              </w:rPr>
              <w:t>：</w:t>
            </w:r>
            <w:r w:rsidRPr="00275ABB">
              <w:rPr>
                <w:rFonts w:ascii="Times New Roman"/>
                <w:color w:val="000000"/>
                <w:sz w:val="20"/>
                <w:szCs w:val="20"/>
              </w:rPr>
              <w:t>3.5%</w:t>
            </w:r>
          </w:p>
        </w:tc>
        <w:tc>
          <w:tcPr>
            <w:tcW w:w="22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98F273" w14:textId="77777777" w:rsidR="008840BA" w:rsidRPr="00275ABB" w:rsidRDefault="008840BA" w:rsidP="00AD4AB0">
            <w:pPr>
              <w:spacing w:line="240" w:lineRule="exact"/>
              <w:ind w:firstLine="400"/>
              <w:jc w:val="center"/>
              <w:rPr>
                <w:rFonts w:ascii="Times New Roman"/>
                <w:color w:val="000000"/>
                <w:sz w:val="20"/>
                <w:szCs w:val="20"/>
              </w:rPr>
            </w:pPr>
            <w:r w:rsidRPr="00275ABB">
              <w:rPr>
                <w:rFonts w:ascii="Times New Roman"/>
                <w:color w:val="000000"/>
                <w:sz w:val="20"/>
                <w:szCs w:val="20"/>
              </w:rPr>
              <w:t>90%</w:t>
            </w:r>
            <w:r w:rsidRPr="00275ABB">
              <w:rPr>
                <w:rFonts w:ascii="Times New Roman" w:hint="eastAsia"/>
                <w:color w:val="000000"/>
                <w:sz w:val="20"/>
                <w:szCs w:val="20"/>
              </w:rPr>
              <w:t>：</w:t>
            </w:r>
            <w:r w:rsidRPr="00275ABB">
              <w:rPr>
                <w:rFonts w:ascii="Times New Roman"/>
                <w:color w:val="000000"/>
                <w:sz w:val="20"/>
                <w:szCs w:val="20"/>
              </w:rPr>
              <w:t>3%</w:t>
            </w:r>
            <w:r w:rsidRPr="00275ABB">
              <w:rPr>
                <w:rFonts w:ascii="Times New Roman" w:hint="eastAsia"/>
                <w:color w:val="000000"/>
                <w:sz w:val="20"/>
                <w:szCs w:val="20"/>
              </w:rPr>
              <w:t>：</w:t>
            </w:r>
            <w:r w:rsidRPr="00275ABB">
              <w:rPr>
                <w:rFonts w:ascii="Times New Roman"/>
                <w:color w:val="000000"/>
                <w:sz w:val="20"/>
                <w:szCs w:val="20"/>
              </w:rPr>
              <w:t>3%</w:t>
            </w:r>
            <w:r w:rsidRPr="00275ABB">
              <w:rPr>
                <w:rFonts w:ascii="Times New Roman" w:hint="eastAsia"/>
                <w:color w:val="000000"/>
                <w:sz w:val="20"/>
                <w:szCs w:val="20"/>
              </w:rPr>
              <w:t>：</w:t>
            </w:r>
            <w:r w:rsidRPr="00275ABB">
              <w:rPr>
                <w:rFonts w:ascii="Times New Roman"/>
                <w:color w:val="000000"/>
                <w:sz w:val="20"/>
                <w:szCs w:val="20"/>
              </w:rPr>
              <w:t>4%</w:t>
            </w:r>
          </w:p>
        </w:tc>
      </w:tr>
      <w:tr w:rsidR="008840BA" w14:paraId="43AC9C2B" w14:textId="77777777" w:rsidTr="00AF6791">
        <w:trPr>
          <w:trHeight w:val="284"/>
          <w:jc w:val="center"/>
        </w:trPr>
        <w:tc>
          <w:tcPr>
            <w:tcW w:w="9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E219BD" w14:textId="77777777" w:rsidR="008840BA" w:rsidRPr="00275ABB" w:rsidRDefault="008840BA" w:rsidP="00AD4AB0">
            <w:pPr>
              <w:spacing w:line="240" w:lineRule="exact"/>
              <w:ind w:firstLine="400"/>
              <w:jc w:val="center"/>
              <w:rPr>
                <w:rFonts w:ascii="Times New Roman"/>
                <w:color w:val="000000"/>
                <w:sz w:val="20"/>
                <w:szCs w:val="20"/>
              </w:rPr>
            </w:pPr>
            <w:r w:rsidRPr="00275ABB">
              <w:rPr>
                <w:rFonts w:ascii="Times New Roman"/>
                <w:color w:val="000000"/>
                <w:sz w:val="20"/>
                <w:szCs w:val="20"/>
              </w:rPr>
              <w:t>E</w:t>
            </w:r>
          </w:p>
        </w:tc>
        <w:tc>
          <w:tcPr>
            <w:tcW w:w="1858"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0233F1" w14:textId="77777777" w:rsidR="008840BA" w:rsidRPr="00275ABB" w:rsidRDefault="008840BA" w:rsidP="00AD4AB0">
            <w:pPr>
              <w:spacing w:line="240" w:lineRule="exact"/>
              <w:ind w:firstLine="400"/>
              <w:jc w:val="center"/>
              <w:rPr>
                <w:rFonts w:ascii="Times New Roman"/>
                <w:color w:val="000000"/>
                <w:sz w:val="20"/>
                <w:szCs w:val="20"/>
              </w:rPr>
            </w:pPr>
          </w:p>
        </w:tc>
        <w:tc>
          <w:tcPr>
            <w:tcW w:w="22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8F5495" w14:textId="77777777" w:rsidR="008840BA" w:rsidRPr="00275ABB" w:rsidRDefault="008840BA" w:rsidP="00AD4AB0">
            <w:pPr>
              <w:spacing w:line="240" w:lineRule="exact"/>
              <w:ind w:firstLine="400"/>
              <w:jc w:val="center"/>
              <w:rPr>
                <w:rFonts w:ascii="Times New Roman"/>
                <w:color w:val="000000"/>
                <w:sz w:val="20"/>
                <w:szCs w:val="20"/>
              </w:rPr>
            </w:pPr>
            <w:r w:rsidRPr="00275ABB">
              <w:rPr>
                <w:rFonts w:ascii="Times New Roman"/>
                <w:color w:val="000000"/>
                <w:sz w:val="20"/>
                <w:szCs w:val="20"/>
              </w:rPr>
              <w:t>96%</w:t>
            </w:r>
            <w:r w:rsidRPr="00275ABB">
              <w:rPr>
                <w:rFonts w:ascii="Times New Roman" w:hint="eastAsia"/>
                <w:color w:val="000000"/>
                <w:sz w:val="20"/>
                <w:szCs w:val="20"/>
              </w:rPr>
              <w:t>：</w:t>
            </w:r>
            <w:r w:rsidRPr="00275ABB">
              <w:rPr>
                <w:rFonts w:ascii="Times New Roman"/>
                <w:color w:val="000000"/>
                <w:sz w:val="20"/>
                <w:szCs w:val="20"/>
              </w:rPr>
              <w:t>1%</w:t>
            </w:r>
            <w:r w:rsidRPr="00275ABB">
              <w:rPr>
                <w:rFonts w:ascii="Times New Roman" w:hint="eastAsia"/>
                <w:color w:val="000000"/>
                <w:sz w:val="20"/>
                <w:szCs w:val="20"/>
              </w:rPr>
              <w:t>：</w:t>
            </w:r>
            <w:r w:rsidRPr="00275ABB">
              <w:rPr>
                <w:rFonts w:ascii="Times New Roman"/>
                <w:color w:val="000000"/>
                <w:sz w:val="20"/>
                <w:szCs w:val="20"/>
              </w:rPr>
              <w:t>1%</w:t>
            </w:r>
            <w:r w:rsidRPr="00275ABB">
              <w:rPr>
                <w:rFonts w:ascii="Times New Roman" w:hint="eastAsia"/>
                <w:color w:val="000000"/>
                <w:sz w:val="20"/>
                <w:szCs w:val="20"/>
              </w:rPr>
              <w:t>：</w:t>
            </w:r>
            <w:r w:rsidRPr="00275ABB">
              <w:rPr>
                <w:rFonts w:ascii="Times New Roman"/>
                <w:color w:val="000000"/>
                <w:sz w:val="20"/>
                <w:szCs w:val="20"/>
              </w:rPr>
              <w:t>2%</w:t>
            </w:r>
          </w:p>
        </w:tc>
      </w:tr>
    </w:tbl>
    <w:p w14:paraId="153B70D7" w14:textId="2F95182D" w:rsidR="00A90917" w:rsidRDefault="008840BA" w:rsidP="00AF6791">
      <w:pPr>
        <w:spacing w:beforeLines="50" w:before="156" w:line="360" w:lineRule="auto"/>
        <w:jc w:val="both"/>
        <w:rPr>
          <w:rFonts w:ascii="黑体" w:eastAsia="黑体" w:hAnsi="黑体"/>
          <w:b/>
          <w:bCs/>
          <w:sz w:val="22"/>
          <w:szCs w:val="22"/>
        </w:rPr>
      </w:pPr>
      <w:r w:rsidRPr="00F43B41">
        <w:rPr>
          <w:rFonts w:ascii="黑体" w:eastAsia="黑体" w:hAnsi="黑体"/>
          <w:b/>
          <w:bCs/>
          <w:sz w:val="22"/>
          <w:szCs w:val="22"/>
        </w:rPr>
        <w:t>3.</w:t>
      </w:r>
      <w:r w:rsidR="00FA6EE5">
        <w:rPr>
          <w:rFonts w:ascii="黑体" w:eastAsia="黑体" w:hAnsi="黑体"/>
          <w:b/>
          <w:bCs/>
          <w:sz w:val="22"/>
          <w:szCs w:val="22"/>
        </w:rPr>
        <w:t>3</w:t>
      </w:r>
      <w:r w:rsidRPr="00F43B41">
        <w:rPr>
          <w:rFonts w:ascii="黑体" w:eastAsia="黑体" w:hAnsi="黑体"/>
          <w:b/>
          <w:bCs/>
          <w:sz w:val="22"/>
          <w:szCs w:val="22"/>
        </w:rPr>
        <w:t>.</w:t>
      </w:r>
      <w:r w:rsidR="002647FD">
        <w:rPr>
          <w:rFonts w:ascii="黑体" w:eastAsia="黑体" w:hAnsi="黑体"/>
          <w:b/>
          <w:bCs/>
          <w:sz w:val="22"/>
          <w:szCs w:val="22"/>
        </w:rPr>
        <w:t>3</w:t>
      </w:r>
      <w:r w:rsidRPr="00F43B41">
        <w:rPr>
          <w:rFonts w:ascii="黑体" w:eastAsia="黑体" w:hAnsi="黑体"/>
          <w:b/>
          <w:bCs/>
          <w:sz w:val="22"/>
          <w:szCs w:val="22"/>
        </w:rPr>
        <w:t xml:space="preserve"> </w:t>
      </w:r>
      <w:r w:rsidR="00A90917">
        <w:rPr>
          <w:rFonts w:ascii="黑体" w:eastAsia="黑体" w:hAnsi="黑体" w:hint="eastAsia"/>
          <w:b/>
          <w:bCs/>
          <w:sz w:val="22"/>
          <w:szCs w:val="22"/>
        </w:rPr>
        <w:t>电解液的</w:t>
      </w:r>
      <w:r w:rsidR="000A3085">
        <w:rPr>
          <w:rFonts w:ascii="黑体" w:eastAsia="黑体" w:hAnsi="黑体" w:hint="eastAsia"/>
          <w:b/>
          <w:bCs/>
          <w:sz w:val="22"/>
          <w:szCs w:val="22"/>
        </w:rPr>
        <w:t>选择</w:t>
      </w:r>
    </w:p>
    <w:p w14:paraId="0D6084F4" w14:textId="27CB4019" w:rsidR="006017E2" w:rsidRPr="00623F8C" w:rsidRDefault="005C1373" w:rsidP="005C1373">
      <w:pPr>
        <w:spacing w:beforeLines="50" w:before="156"/>
        <w:ind w:firstLineChars="200" w:firstLine="420"/>
        <w:jc w:val="both"/>
        <w:rPr>
          <w:rFonts w:ascii="Times New Roman" w:eastAsia="宋体" w:hAnsi="Times New Roman"/>
          <w:sz w:val="21"/>
          <w:szCs w:val="21"/>
        </w:rPr>
      </w:pPr>
      <w:r w:rsidRPr="00623F8C">
        <w:rPr>
          <w:rFonts w:ascii="Times New Roman" w:eastAsia="宋体" w:hAnsi="Times New Roman" w:hint="eastAsia"/>
          <w:sz w:val="21"/>
          <w:szCs w:val="21"/>
        </w:rPr>
        <w:t>尖晶石</w:t>
      </w:r>
      <w:proofErr w:type="gramStart"/>
      <w:r w:rsidRPr="00623F8C">
        <w:rPr>
          <w:rFonts w:ascii="Times New Roman" w:eastAsia="宋体" w:hAnsi="Times New Roman" w:hint="eastAsia"/>
          <w:sz w:val="21"/>
          <w:szCs w:val="21"/>
        </w:rPr>
        <w:t>型镍锰酸锂</w:t>
      </w:r>
      <w:proofErr w:type="gramEnd"/>
      <w:r w:rsidRPr="00623F8C">
        <w:rPr>
          <w:rFonts w:ascii="Times New Roman" w:eastAsia="宋体" w:hAnsi="Times New Roman" w:hint="eastAsia"/>
          <w:sz w:val="21"/>
          <w:szCs w:val="21"/>
        </w:rPr>
        <w:t>材料具有</w:t>
      </w:r>
      <w:r w:rsidRPr="00623F8C">
        <w:rPr>
          <w:rFonts w:ascii="Times New Roman" w:eastAsia="宋体" w:hAnsi="Times New Roman" w:hint="eastAsia"/>
          <w:sz w:val="21"/>
          <w:szCs w:val="21"/>
        </w:rPr>
        <w:t>4.7 V</w:t>
      </w:r>
      <w:r w:rsidRPr="00623F8C">
        <w:rPr>
          <w:rFonts w:ascii="Times New Roman" w:eastAsia="宋体" w:hAnsi="Times New Roman" w:hint="eastAsia"/>
          <w:sz w:val="21"/>
          <w:szCs w:val="21"/>
        </w:rPr>
        <w:t>的电压平台，可以有效提高电池的能量密度。但也对电池内电解液、集流体等组分在高电压下工作的稳定性提出了更严峻考验。</w:t>
      </w:r>
      <w:r w:rsidR="0058420F" w:rsidRPr="00623F8C">
        <w:rPr>
          <w:rFonts w:ascii="Times New Roman" w:eastAsia="宋体" w:hAnsi="Times New Roman" w:hint="eastAsia"/>
          <w:sz w:val="21"/>
          <w:szCs w:val="21"/>
        </w:rPr>
        <w:t>本编制组</w:t>
      </w:r>
      <w:r w:rsidR="00636E0F" w:rsidRPr="00623F8C">
        <w:rPr>
          <w:rFonts w:ascii="Times New Roman" w:eastAsia="宋体" w:hAnsi="Times New Roman" w:hint="eastAsia"/>
          <w:sz w:val="21"/>
          <w:szCs w:val="21"/>
        </w:rPr>
        <w:t>按</w:t>
      </w:r>
      <w:r w:rsidR="00005249" w:rsidRPr="00623F8C">
        <w:rPr>
          <w:rFonts w:ascii="Times New Roman" w:eastAsia="宋体" w:hAnsi="Times New Roman" w:hint="eastAsia"/>
          <w:sz w:val="21"/>
          <w:szCs w:val="21"/>
        </w:rPr>
        <w:t>I-a</w:t>
      </w:r>
      <w:r w:rsidR="00005249" w:rsidRPr="00623F8C">
        <w:rPr>
          <w:rFonts w:ascii="Times New Roman" w:eastAsia="宋体" w:hAnsi="Times New Roman" w:hint="eastAsia"/>
          <w:sz w:val="21"/>
          <w:szCs w:val="21"/>
        </w:rPr>
        <w:t>配方</w:t>
      </w:r>
      <w:r w:rsidR="00C75982" w:rsidRPr="00623F8C">
        <w:rPr>
          <w:rFonts w:ascii="Times New Roman" w:eastAsia="宋体" w:hAnsi="Times New Roman" w:hint="eastAsia"/>
          <w:sz w:val="21"/>
          <w:szCs w:val="21"/>
        </w:rPr>
        <w:t>并分别</w:t>
      </w:r>
      <w:r w:rsidR="00636E0F" w:rsidRPr="00623F8C">
        <w:rPr>
          <w:rFonts w:ascii="Times New Roman" w:eastAsia="宋体" w:hAnsi="Times New Roman" w:hint="eastAsia"/>
          <w:sz w:val="21"/>
          <w:szCs w:val="21"/>
        </w:rPr>
        <w:t>采用</w:t>
      </w:r>
      <w:r w:rsidR="007E6021">
        <w:rPr>
          <w:rFonts w:ascii="Times New Roman" w:eastAsia="宋体" w:hAnsi="Times New Roman" w:hint="eastAsia"/>
          <w:sz w:val="21"/>
          <w:szCs w:val="21"/>
        </w:rPr>
        <w:t>常规的和</w:t>
      </w:r>
      <w:r w:rsidR="0058420F" w:rsidRPr="00623F8C">
        <w:rPr>
          <w:rFonts w:ascii="Times New Roman" w:eastAsia="宋体" w:hAnsi="Times New Roman" w:hint="eastAsia"/>
          <w:sz w:val="21"/>
          <w:szCs w:val="21"/>
        </w:rPr>
        <w:t>耐高电压的电解液</w:t>
      </w:r>
      <w:r w:rsidR="00F45281" w:rsidRPr="00623F8C">
        <w:rPr>
          <w:rFonts w:ascii="Times New Roman" w:eastAsia="宋体" w:hAnsi="Times New Roman" w:hint="eastAsia"/>
          <w:sz w:val="21"/>
          <w:szCs w:val="21"/>
        </w:rPr>
        <w:t>组装扣式电池</w:t>
      </w:r>
      <w:r w:rsidR="0058420F" w:rsidRPr="00623F8C">
        <w:rPr>
          <w:rFonts w:ascii="Times New Roman" w:eastAsia="宋体" w:hAnsi="Times New Roman" w:hint="eastAsia"/>
          <w:sz w:val="21"/>
          <w:szCs w:val="21"/>
        </w:rPr>
        <w:t>，</w:t>
      </w:r>
      <w:r w:rsidR="00F45281" w:rsidRPr="00623F8C">
        <w:rPr>
          <w:rFonts w:ascii="Times New Roman" w:eastAsia="宋体" w:hAnsi="Times New Roman" w:hint="eastAsia"/>
          <w:sz w:val="21"/>
          <w:szCs w:val="21"/>
        </w:rPr>
        <w:t>研究</w:t>
      </w:r>
      <w:r w:rsidR="00E7327D" w:rsidRPr="00623F8C">
        <w:rPr>
          <w:rFonts w:ascii="Times New Roman" w:eastAsia="宋体" w:hAnsi="Times New Roman" w:hint="eastAsia"/>
          <w:sz w:val="21"/>
          <w:szCs w:val="21"/>
        </w:rPr>
        <w:t>电解液稳定性</w:t>
      </w:r>
      <w:r w:rsidR="0058420F" w:rsidRPr="00623F8C">
        <w:rPr>
          <w:rFonts w:ascii="Times New Roman" w:eastAsia="宋体" w:hAnsi="Times New Roman" w:hint="eastAsia"/>
          <w:sz w:val="21"/>
          <w:szCs w:val="21"/>
        </w:rPr>
        <w:t>对电化学性能的影响</w:t>
      </w:r>
      <w:r w:rsidRPr="00623F8C">
        <w:rPr>
          <w:rFonts w:ascii="Times New Roman" w:eastAsia="宋体" w:hAnsi="Times New Roman" w:hint="eastAsia"/>
          <w:sz w:val="21"/>
          <w:szCs w:val="21"/>
        </w:rPr>
        <w:t>。</w:t>
      </w:r>
      <w:r w:rsidR="00C75982" w:rsidRPr="00623F8C">
        <w:rPr>
          <w:rFonts w:ascii="Times New Roman" w:eastAsia="宋体" w:hAnsi="Times New Roman" w:hint="eastAsia"/>
          <w:sz w:val="21"/>
          <w:szCs w:val="21"/>
        </w:rPr>
        <w:t>广东邦普循环科技有限公司、</w:t>
      </w:r>
      <w:r w:rsidR="00C75982" w:rsidRPr="00623F8C">
        <w:rPr>
          <w:rFonts w:ascii="Times New Roman" w:eastAsia="宋体" w:hAnsi="Times New Roman"/>
          <w:sz w:val="21"/>
          <w:szCs w:val="21"/>
        </w:rPr>
        <w:t>蜂巢能源科技有限公司</w:t>
      </w:r>
      <w:r w:rsidR="00C75982" w:rsidRPr="00623F8C">
        <w:rPr>
          <w:rFonts w:ascii="Times New Roman" w:eastAsia="宋体" w:hAnsi="Times New Roman" w:hint="eastAsia"/>
          <w:sz w:val="21"/>
          <w:szCs w:val="21"/>
        </w:rPr>
        <w:t>和</w:t>
      </w:r>
      <w:r w:rsidR="00C75982" w:rsidRPr="00623F8C">
        <w:rPr>
          <w:rFonts w:ascii="Times New Roman" w:eastAsia="宋体" w:hAnsi="Times New Roman"/>
          <w:sz w:val="21"/>
          <w:szCs w:val="21"/>
        </w:rPr>
        <w:t>成都巴莫科技有限责任公司</w:t>
      </w:r>
      <w:r w:rsidR="00C75982" w:rsidRPr="00623F8C">
        <w:rPr>
          <w:rFonts w:ascii="Times New Roman" w:eastAsia="宋体" w:hAnsi="Times New Roman" w:hint="eastAsia"/>
          <w:sz w:val="21"/>
          <w:szCs w:val="21"/>
        </w:rPr>
        <w:t>开展了本次验证，</w:t>
      </w:r>
      <w:r w:rsidR="00F45281" w:rsidRPr="00623F8C">
        <w:rPr>
          <w:rFonts w:ascii="Times New Roman" w:eastAsia="宋体" w:hAnsi="Times New Roman" w:hint="eastAsia"/>
          <w:sz w:val="21"/>
          <w:szCs w:val="21"/>
        </w:rPr>
        <w:t>验证结果见表</w:t>
      </w:r>
      <w:r w:rsidR="00F45281" w:rsidRPr="00623F8C">
        <w:rPr>
          <w:rFonts w:ascii="Times New Roman" w:eastAsia="宋体" w:hAnsi="Times New Roman"/>
          <w:sz w:val="21"/>
          <w:szCs w:val="21"/>
        </w:rPr>
        <w:t>5</w:t>
      </w:r>
      <w:r w:rsidR="00F45281" w:rsidRPr="00623F8C">
        <w:rPr>
          <w:rFonts w:ascii="Times New Roman" w:eastAsia="宋体" w:hAnsi="Times New Roman" w:hint="eastAsia"/>
          <w:sz w:val="21"/>
          <w:szCs w:val="21"/>
        </w:rPr>
        <w:t>：</w:t>
      </w:r>
    </w:p>
    <w:p w14:paraId="3BB36812" w14:textId="72DEEFF0" w:rsidR="005C1373" w:rsidRPr="005C1373" w:rsidRDefault="00F45281" w:rsidP="00A32776">
      <w:pPr>
        <w:spacing w:beforeLines="50" w:before="156" w:line="360" w:lineRule="auto"/>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表</w:t>
      </w:r>
      <w:r>
        <w:rPr>
          <w:rFonts w:ascii="Times New Roman" w:eastAsia="宋体" w:hAnsi="Times New Roman"/>
          <w:color w:val="000000"/>
          <w:sz w:val="21"/>
          <w:szCs w:val="21"/>
        </w:rPr>
        <w:t xml:space="preserve">5 </w:t>
      </w:r>
      <w:r>
        <w:rPr>
          <w:rFonts w:ascii="Times New Roman" w:eastAsia="宋体" w:hAnsi="Times New Roman" w:hint="eastAsia"/>
          <w:color w:val="000000"/>
          <w:sz w:val="21"/>
          <w:szCs w:val="21"/>
        </w:rPr>
        <w:t>不同电解液下的电化学性能数据</w:t>
      </w:r>
      <w:r w:rsidR="00B52839">
        <w:rPr>
          <w:rFonts w:ascii="Times New Roman" w:eastAsia="宋体" w:hAnsi="Times New Roman" w:hint="eastAsia"/>
          <w:color w:val="000000"/>
          <w:sz w:val="21"/>
          <w:szCs w:val="21"/>
        </w:rPr>
        <w:t>平均值</w:t>
      </w:r>
    </w:p>
    <w:tbl>
      <w:tblPr>
        <w:tblW w:w="4926" w:type="pct"/>
        <w:jc w:val="center"/>
        <w:tblLook w:val="04A0" w:firstRow="1" w:lastRow="0" w:firstColumn="1" w:lastColumn="0" w:noHBand="0" w:noVBand="1"/>
      </w:tblPr>
      <w:tblGrid>
        <w:gridCol w:w="1704"/>
        <w:gridCol w:w="1279"/>
        <w:gridCol w:w="1277"/>
        <w:gridCol w:w="991"/>
        <w:gridCol w:w="1277"/>
        <w:gridCol w:w="1277"/>
        <w:gridCol w:w="953"/>
      </w:tblGrid>
      <w:tr w:rsidR="0099148B" w:rsidRPr="005208CF" w14:paraId="0B2168D9" w14:textId="2D29E147" w:rsidTr="00EC7859">
        <w:trPr>
          <w:trHeight w:val="488"/>
          <w:jc w:val="center"/>
        </w:trPr>
        <w:tc>
          <w:tcPr>
            <w:tcW w:w="973" w:type="pct"/>
            <w:tcBorders>
              <w:top w:val="single" w:sz="4" w:space="0" w:color="auto"/>
              <w:left w:val="single" w:sz="4" w:space="0" w:color="auto"/>
              <w:bottom w:val="single" w:sz="4" w:space="0" w:color="auto"/>
              <w:right w:val="single" w:sz="4" w:space="0" w:color="auto"/>
            </w:tcBorders>
          </w:tcPr>
          <w:p w14:paraId="5E56A08C" w14:textId="5A1C4FCD" w:rsidR="0099148B" w:rsidRPr="007E6021" w:rsidRDefault="0099148B" w:rsidP="007E6021">
            <w:pPr>
              <w:spacing w:beforeLines="50" w:before="156" w:line="240" w:lineRule="exact"/>
              <w:jc w:val="center"/>
              <w:rPr>
                <w:rFonts w:ascii="宋体" w:eastAsia="宋体" w:hAnsi="宋体"/>
                <w:b/>
                <w:bCs/>
                <w:sz w:val="18"/>
                <w:szCs w:val="18"/>
              </w:rPr>
            </w:pPr>
            <w:r w:rsidRPr="007E6021">
              <w:rPr>
                <w:rFonts w:ascii="宋体" w:eastAsia="宋体" w:hAnsi="宋体"/>
                <w:b/>
                <w:bCs/>
                <w:color w:val="000000" w:themeColor="text1"/>
                <w:sz w:val="18"/>
                <w:szCs w:val="18"/>
              </w:rPr>
              <w:t>电解液</w:t>
            </w:r>
          </w:p>
        </w:tc>
        <w:tc>
          <w:tcPr>
            <w:tcW w:w="2025"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AEA5CD" w14:textId="44D54C4F" w:rsidR="0099148B" w:rsidRPr="007E6021" w:rsidRDefault="00E7327D" w:rsidP="00081EDF">
            <w:pPr>
              <w:spacing w:beforeLines="50" w:before="156" w:line="240" w:lineRule="exact"/>
              <w:jc w:val="center"/>
              <w:rPr>
                <w:rFonts w:ascii="宋体" w:eastAsia="宋体" w:hAnsi="宋体"/>
                <w:b/>
                <w:bCs/>
                <w:color w:val="000000" w:themeColor="text1"/>
                <w:sz w:val="18"/>
                <w:szCs w:val="18"/>
              </w:rPr>
            </w:pPr>
            <w:r w:rsidRPr="007E6021">
              <w:rPr>
                <w:rFonts w:ascii="宋体" w:eastAsia="宋体" w:hAnsi="宋体" w:hint="eastAsia"/>
                <w:b/>
                <w:bCs/>
                <w:color w:val="000000" w:themeColor="text1"/>
                <w:sz w:val="18"/>
                <w:szCs w:val="18"/>
              </w:rPr>
              <w:t>常规</w:t>
            </w:r>
            <w:r w:rsidR="0099148B" w:rsidRPr="007E6021">
              <w:rPr>
                <w:rFonts w:ascii="宋体" w:eastAsia="宋体" w:hAnsi="宋体"/>
                <w:b/>
                <w:bCs/>
                <w:color w:val="000000" w:themeColor="text1"/>
                <w:sz w:val="18"/>
                <w:szCs w:val="18"/>
              </w:rPr>
              <w:t>电解液</w:t>
            </w:r>
          </w:p>
        </w:tc>
        <w:tc>
          <w:tcPr>
            <w:tcW w:w="2002" w:type="pct"/>
            <w:gridSpan w:val="3"/>
            <w:tcBorders>
              <w:top w:val="single" w:sz="4" w:space="0" w:color="auto"/>
              <w:left w:val="single" w:sz="4" w:space="0" w:color="auto"/>
              <w:bottom w:val="single" w:sz="4" w:space="0" w:color="auto"/>
              <w:right w:val="single" w:sz="4" w:space="0" w:color="auto"/>
            </w:tcBorders>
          </w:tcPr>
          <w:p w14:paraId="40DA2099" w14:textId="11A86967" w:rsidR="0099148B" w:rsidRPr="007E6021" w:rsidRDefault="0099148B" w:rsidP="00081EDF">
            <w:pPr>
              <w:spacing w:beforeLines="50" w:before="156" w:line="240" w:lineRule="exact"/>
              <w:jc w:val="center"/>
              <w:rPr>
                <w:rFonts w:ascii="宋体" w:eastAsia="宋体" w:hAnsi="宋体"/>
                <w:b/>
                <w:bCs/>
                <w:color w:val="000000" w:themeColor="text1"/>
                <w:sz w:val="18"/>
                <w:szCs w:val="18"/>
              </w:rPr>
            </w:pPr>
            <w:r w:rsidRPr="007E6021">
              <w:rPr>
                <w:rFonts w:ascii="宋体" w:eastAsia="宋体" w:hAnsi="宋体"/>
                <w:b/>
                <w:bCs/>
                <w:color w:val="000000" w:themeColor="text1"/>
                <w:sz w:val="18"/>
                <w:szCs w:val="18"/>
              </w:rPr>
              <w:t>耐高电压电解液</w:t>
            </w:r>
          </w:p>
        </w:tc>
      </w:tr>
      <w:tr w:rsidR="0099148B" w:rsidRPr="005208CF" w14:paraId="2ACA2172" w14:textId="2E1217D8" w:rsidTr="00756A3C">
        <w:trPr>
          <w:trHeight w:val="340"/>
          <w:jc w:val="center"/>
        </w:trPr>
        <w:tc>
          <w:tcPr>
            <w:tcW w:w="973" w:type="pct"/>
            <w:tcBorders>
              <w:top w:val="single" w:sz="4" w:space="0" w:color="auto"/>
              <w:left w:val="single" w:sz="4" w:space="0" w:color="auto"/>
              <w:bottom w:val="single" w:sz="4" w:space="0" w:color="auto"/>
              <w:right w:val="single" w:sz="4" w:space="0" w:color="auto"/>
              <w:tl2br w:val="single" w:sz="4" w:space="0" w:color="auto"/>
            </w:tcBorders>
            <w:vAlign w:val="center"/>
          </w:tcPr>
          <w:p w14:paraId="03BCC5A1" w14:textId="77777777" w:rsidR="0099148B" w:rsidRPr="00756A3C" w:rsidRDefault="0099148B" w:rsidP="00756A3C">
            <w:pPr>
              <w:jc w:val="right"/>
              <w:rPr>
                <w:rFonts w:ascii="宋体" w:eastAsia="宋体" w:hAnsi="宋体"/>
                <w:sz w:val="18"/>
                <w:szCs w:val="18"/>
              </w:rPr>
            </w:pPr>
            <w:r w:rsidRPr="00756A3C">
              <w:rPr>
                <w:rFonts w:ascii="宋体" w:eastAsia="宋体" w:hAnsi="宋体"/>
                <w:sz w:val="18"/>
                <w:szCs w:val="18"/>
              </w:rPr>
              <w:t>测试项目</w:t>
            </w:r>
          </w:p>
          <w:p w14:paraId="31375898" w14:textId="7BF666AF" w:rsidR="00D25E12" w:rsidRPr="00756A3C" w:rsidRDefault="00D25E12" w:rsidP="00756A3C">
            <w:pPr>
              <w:rPr>
                <w:rFonts w:ascii="宋体" w:eastAsia="宋体" w:hAnsi="宋体"/>
                <w:sz w:val="18"/>
                <w:szCs w:val="18"/>
              </w:rPr>
            </w:pPr>
            <w:r w:rsidRPr="00756A3C">
              <w:rPr>
                <w:rFonts w:ascii="宋体" w:eastAsia="宋体" w:hAnsi="宋体" w:hint="eastAsia"/>
                <w:sz w:val="18"/>
                <w:szCs w:val="18"/>
              </w:rPr>
              <w:t>实验室</w:t>
            </w:r>
          </w:p>
        </w:tc>
        <w:tc>
          <w:tcPr>
            <w:tcW w:w="7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4E9490" w14:textId="54629295" w:rsidR="0099148B" w:rsidRPr="005208CF" w:rsidRDefault="0099148B" w:rsidP="00EC7859">
            <w:pPr>
              <w:spacing w:beforeLines="50" w:before="156" w:line="240" w:lineRule="exact"/>
              <w:rPr>
                <w:rFonts w:ascii="Times New Roman"/>
                <w:color w:val="000000" w:themeColor="text1"/>
                <w:sz w:val="18"/>
                <w:szCs w:val="18"/>
              </w:rPr>
            </w:pPr>
            <w:r w:rsidRPr="005208CF">
              <w:rPr>
                <w:rFonts w:ascii="Times New Roman"/>
                <w:color w:val="000000" w:themeColor="text1"/>
                <w:sz w:val="18"/>
                <w:szCs w:val="18"/>
              </w:rPr>
              <w:t>C</w:t>
            </w:r>
            <w:r>
              <w:rPr>
                <w:rFonts w:ascii="Times New Roman"/>
                <w:color w:val="000000" w:themeColor="text1"/>
                <w:sz w:val="18"/>
                <w:szCs w:val="18"/>
              </w:rPr>
              <w:t xml:space="preserve"> </w:t>
            </w:r>
            <w:r>
              <w:rPr>
                <w:rFonts w:ascii="Times New Roman" w:hint="eastAsia"/>
                <w:color w:val="000000" w:themeColor="text1"/>
                <w:sz w:val="18"/>
                <w:szCs w:val="18"/>
              </w:rPr>
              <w:t>(</w:t>
            </w:r>
            <w:r w:rsidRPr="005208CF">
              <w:rPr>
                <w:rFonts w:ascii="Times New Roman"/>
                <w:color w:val="000000" w:themeColor="text1"/>
                <w:sz w:val="18"/>
                <w:szCs w:val="18"/>
              </w:rPr>
              <w:t>mA. h/g</w:t>
            </w:r>
            <w:r>
              <w:rPr>
                <w:rFonts w:ascii="Times New Roman" w:hint="eastAsia"/>
                <w:color w:val="000000" w:themeColor="text1"/>
                <w:sz w:val="18"/>
                <w:szCs w:val="18"/>
              </w:rPr>
              <w:t>)</w:t>
            </w:r>
          </w:p>
        </w:tc>
        <w:tc>
          <w:tcPr>
            <w:tcW w:w="7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A62DE1" w14:textId="53857662" w:rsidR="0099148B" w:rsidRPr="005208CF" w:rsidRDefault="0099148B" w:rsidP="00EC7859">
            <w:pPr>
              <w:spacing w:beforeLines="50" w:before="156" w:line="240" w:lineRule="exact"/>
              <w:rPr>
                <w:rFonts w:ascii="Times New Roman"/>
                <w:color w:val="000000" w:themeColor="text1"/>
                <w:sz w:val="18"/>
                <w:szCs w:val="18"/>
              </w:rPr>
            </w:pPr>
            <w:r w:rsidRPr="005208CF">
              <w:rPr>
                <w:rFonts w:ascii="Times New Roman"/>
                <w:color w:val="000000" w:themeColor="text1"/>
                <w:sz w:val="18"/>
                <w:szCs w:val="18"/>
              </w:rPr>
              <w:t>Cm</w:t>
            </w:r>
            <w:r>
              <w:rPr>
                <w:rFonts w:ascii="Times New Roman"/>
                <w:color w:val="000000" w:themeColor="text1"/>
                <w:sz w:val="18"/>
                <w:szCs w:val="18"/>
              </w:rPr>
              <w:t xml:space="preserve"> </w:t>
            </w:r>
            <w:r>
              <w:rPr>
                <w:rFonts w:ascii="Times New Roman" w:hint="eastAsia"/>
                <w:color w:val="000000" w:themeColor="text1"/>
                <w:sz w:val="18"/>
                <w:szCs w:val="18"/>
              </w:rPr>
              <w:t>(</w:t>
            </w:r>
            <w:r w:rsidRPr="005208CF">
              <w:rPr>
                <w:rFonts w:ascii="Times New Roman"/>
                <w:color w:val="000000" w:themeColor="text1"/>
                <w:sz w:val="18"/>
                <w:szCs w:val="18"/>
              </w:rPr>
              <w:t>mA. h/g</w:t>
            </w:r>
            <w:r>
              <w:rPr>
                <w:rFonts w:ascii="Times New Roman" w:hint="eastAsia"/>
                <w:color w:val="000000" w:themeColor="text1"/>
                <w:sz w:val="18"/>
                <w:szCs w:val="18"/>
              </w:rPr>
              <w:t>)</w:t>
            </w:r>
          </w:p>
        </w:tc>
        <w:tc>
          <w:tcPr>
            <w:tcW w:w="5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3AFB36" w14:textId="06F09FAC" w:rsidR="0099148B" w:rsidRPr="005208CF" w:rsidRDefault="0099148B" w:rsidP="00EC7859">
            <w:pPr>
              <w:spacing w:beforeLines="50" w:before="156" w:line="240" w:lineRule="exact"/>
              <w:jc w:val="center"/>
              <w:rPr>
                <w:rFonts w:ascii="Times New Roman"/>
                <w:color w:val="000000" w:themeColor="text1"/>
                <w:sz w:val="18"/>
                <w:szCs w:val="18"/>
              </w:rPr>
            </w:pPr>
            <w:r w:rsidRPr="005208CF">
              <w:rPr>
                <w:rFonts w:ascii="Times New Roman"/>
                <w:color w:val="000000" w:themeColor="text1"/>
                <w:sz w:val="18"/>
                <w:szCs w:val="18"/>
              </w:rPr>
              <w:t>η（</w:t>
            </w:r>
            <w:r w:rsidRPr="005208CF">
              <w:rPr>
                <w:rFonts w:ascii="Times New Roman"/>
                <w:color w:val="000000" w:themeColor="text1"/>
                <w:sz w:val="18"/>
                <w:szCs w:val="18"/>
              </w:rPr>
              <w:t>%</w:t>
            </w:r>
            <w:r w:rsidRPr="005208CF">
              <w:rPr>
                <w:rFonts w:ascii="Times New Roman"/>
                <w:color w:val="000000" w:themeColor="text1"/>
                <w:sz w:val="18"/>
                <w:szCs w:val="18"/>
              </w:rPr>
              <w:t>）</w:t>
            </w:r>
          </w:p>
        </w:tc>
        <w:tc>
          <w:tcPr>
            <w:tcW w:w="729" w:type="pct"/>
            <w:tcBorders>
              <w:top w:val="single" w:sz="4" w:space="0" w:color="auto"/>
              <w:left w:val="single" w:sz="4" w:space="0" w:color="auto"/>
              <w:bottom w:val="single" w:sz="4" w:space="0" w:color="auto"/>
              <w:right w:val="single" w:sz="4" w:space="0" w:color="auto"/>
            </w:tcBorders>
            <w:vAlign w:val="center"/>
          </w:tcPr>
          <w:p w14:paraId="53C424BA" w14:textId="30C686F0" w:rsidR="0099148B" w:rsidRPr="005208CF" w:rsidRDefault="0099148B" w:rsidP="00EC7859">
            <w:pPr>
              <w:spacing w:beforeLines="50" w:before="156" w:line="240" w:lineRule="exact"/>
              <w:rPr>
                <w:rFonts w:ascii="Times New Roman"/>
                <w:color w:val="000000" w:themeColor="text1"/>
                <w:sz w:val="18"/>
                <w:szCs w:val="18"/>
              </w:rPr>
            </w:pPr>
            <w:r w:rsidRPr="005208CF">
              <w:rPr>
                <w:rFonts w:ascii="Times New Roman"/>
                <w:color w:val="000000" w:themeColor="text1"/>
                <w:sz w:val="18"/>
                <w:szCs w:val="18"/>
              </w:rPr>
              <w:t>C</w:t>
            </w:r>
            <w:r>
              <w:rPr>
                <w:rFonts w:ascii="Times New Roman"/>
                <w:color w:val="000000" w:themeColor="text1"/>
                <w:sz w:val="18"/>
                <w:szCs w:val="18"/>
              </w:rPr>
              <w:t xml:space="preserve"> </w:t>
            </w:r>
            <w:r>
              <w:rPr>
                <w:rFonts w:ascii="Times New Roman" w:hint="eastAsia"/>
                <w:color w:val="000000" w:themeColor="text1"/>
                <w:sz w:val="18"/>
                <w:szCs w:val="18"/>
              </w:rPr>
              <w:t>(</w:t>
            </w:r>
            <w:r w:rsidRPr="005208CF">
              <w:rPr>
                <w:rFonts w:ascii="Times New Roman"/>
                <w:color w:val="000000" w:themeColor="text1"/>
                <w:sz w:val="18"/>
                <w:szCs w:val="18"/>
              </w:rPr>
              <w:t>mA. h/g</w:t>
            </w:r>
            <w:r>
              <w:rPr>
                <w:rFonts w:ascii="Times New Roman" w:hint="eastAsia"/>
                <w:color w:val="000000" w:themeColor="text1"/>
                <w:sz w:val="18"/>
                <w:szCs w:val="18"/>
              </w:rPr>
              <w:t>)</w:t>
            </w:r>
          </w:p>
        </w:tc>
        <w:tc>
          <w:tcPr>
            <w:tcW w:w="729" w:type="pct"/>
            <w:tcBorders>
              <w:top w:val="single" w:sz="4" w:space="0" w:color="auto"/>
              <w:left w:val="single" w:sz="4" w:space="0" w:color="auto"/>
              <w:bottom w:val="single" w:sz="4" w:space="0" w:color="auto"/>
              <w:right w:val="single" w:sz="4" w:space="0" w:color="auto"/>
            </w:tcBorders>
            <w:vAlign w:val="center"/>
          </w:tcPr>
          <w:p w14:paraId="26C1D2CE" w14:textId="11B12050" w:rsidR="0099148B" w:rsidRPr="005208CF" w:rsidRDefault="0099148B" w:rsidP="00EC7859">
            <w:pPr>
              <w:spacing w:beforeLines="50" w:before="156" w:line="240" w:lineRule="exact"/>
              <w:rPr>
                <w:rFonts w:ascii="Times New Roman"/>
                <w:color w:val="000000" w:themeColor="text1"/>
                <w:sz w:val="18"/>
                <w:szCs w:val="18"/>
              </w:rPr>
            </w:pPr>
            <w:r w:rsidRPr="005208CF">
              <w:rPr>
                <w:rFonts w:ascii="Times New Roman"/>
                <w:color w:val="000000" w:themeColor="text1"/>
                <w:sz w:val="18"/>
                <w:szCs w:val="18"/>
              </w:rPr>
              <w:t>Cm</w:t>
            </w:r>
            <w:r>
              <w:rPr>
                <w:rFonts w:ascii="Times New Roman"/>
                <w:color w:val="000000" w:themeColor="text1"/>
                <w:sz w:val="18"/>
                <w:szCs w:val="18"/>
              </w:rPr>
              <w:t xml:space="preserve"> </w:t>
            </w:r>
            <w:r>
              <w:rPr>
                <w:rFonts w:ascii="Times New Roman" w:hint="eastAsia"/>
                <w:color w:val="000000" w:themeColor="text1"/>
                <w:sz w:val="18"/>
                <w:szCs w:val="18"/>
              </w:rPr>
              <w:t>(</w:t>
            </w:r>
            <w:r w:rsidRPr="005208CF">
              <w:rPr>
                <w:rFonts w:ascii="Times New Roman"/>
                <w:color w:val="000000" w:themeColor="text1"/>
                <w:sz w:val="18"/>
                <w:szCs w:val="18"/>
              </w:rPr>
              <w:t>mA. h/g</w:t>
            </w:r>
            <w:r>
              <w:rPr>
                <w:rFonts w:ascii="Times New Roman" w:hint="eastAsia"/>
                <w:color w:val="000000" w:themeColor="text1"/>
                <w:sz w:val="18"/>
                <w:szCs w:val="18"/>
              </w:rPr>
              <w:t>)</w:t>
            </w:r>
          </w:p>
        </w:tc>
        <w:tc>
          <w:tcPr>
            <w:tcW w:w="544" w:type="pct"/>
            <w:tcBorders>
              <w:top w:val="single" w:sz="4" w:space="0" w:color="auto"/>
              <w:left w:val="single" w:sz="4" w:space="0" w:color="auto"/>
              <w:bottom w:val="single" w:sz="4" w:space="0" w:color="auto"/>
              <w:right w:val="single" w:sz="4" w:space="0" w:color="auto"/>
            </w:tcBorders>
            <w:vAlign w:val="center"/>
          </w:tcPr>
          <w:p w14:paraId="74C0FD81" w14:textId="693188BA" w:rsidR="0099148B" w:rsidRPr="005208CF" w:rsidRDefault="0099148B" w:rsidP="00EC7859">
            <w:pPr>
              <w:spacing w:beforeLines="50" w:before="156" w:line="240" w:lineRule="exact"/>
              <w:jc w:val="center"/>
              <w:rPr>
                <w:rFonts w:ascii="Times New Roman"/>
                <w:color w:val="000000" w:themeColor="text1"/>
                <w:sz w:val="18"/>
                <w:szCs w:val="18"/>
              </w:rPr>
            </w:pPr>
            <w:r w:rsidRPr="005208CF">
              <w:rPr>
                <w:rFonts w:ascii="Times New Roman"/>
                <w:color w:val="000000" w:themeColor="text1"/>
                <w:sz w:val="18"/>
                <w:szCs w:val="18"/>
              </w:rPr>
              <w:t>η（</w:t>
            </w:r>
            <w:r w:rsidRPr="005208CF">
              <w:rPr>
                <w:rFonts w:ascii="Times New Roman"/>
                <w:color w:val="000000" w:themeColor="text1"/>
                <w:sz w:val="18"/>
                <w:szCs w:val="18"/>
              </w:rPr>
              <w:t>%</w:t>
            </w:r>
            <w:r w:rsidRPr="005208CF">
              <w:rPr>
                <w:rFonts w:ascii="Times New Roman"/>
                <w:color w:val="000000" w:themeColor="text1"/>
                <w:sz w:val="18"/>
                <w:szCs w:val="18"/>
              </w:rPr>
              <w:t>）</w:t>
            </w:r>
          </w:p>
        </w:tc>
      </w:tr>
      <w:tr w:rsidR="0099148B" w:rsidRPr="005208CF" w14:paraId="30283D43" w14:textId="6152ABE1" w:rsidTr="00756A3C">
        <w:trPr>
          <w:trHeight w:val="498"/>
          <w:jc w:val="center"/>
        </w:trPr>
        <w:tc>
          <w:tcPr>
            <w:tcW w:w="973" w:type="pct"/>
            <w:tcBorders>
              <w:top w:val="single" w:sz="4" w:space="0" w:color="auto"/>
              <w:left w:val="single" w:sz="4" w:space="0" w:color="auto"/>
              <w:bottom w:val="single" w:sz="4" w:space="0" w:color="auto"/>
              <w:right w:val="single" w:sz="4" w:space="0" w:color="auto"/>
            </w:tcBorders>
            <w:vAlign w:val="center"/>
          </w:tcPr>
          <w:p w14:paraId="5511B2DC" w14:textId="14A9E5E3" w:rsidR="0099148B" w:rsidRPr="00756A3C" w:rsidRDefault="00623F8C" w:rsidP="00756A3C">
            <w:pPr>
              <w:jc w:val="center"/>
              <w:rPr>
                <w:rFonts w:ascii="宋体" w:eastAsia="宋体" w:hAnsi="宋体"/>
                <w:sz w:val="18"/>
                <w:szCs w:val="18"/>
              </w:rPr>
            </w:pPr>
            <w:r w:rsidRPr="00756A3C">
              <w:rPr>
                <w:rFonts w:ascii="宋体" w:eastAsia="宋体" w:hAnsi="宋体" w:cs="宋体" w:hint="eastAsia"/>
                <w:sz w:val="18"/>
                <w:szCs w:val="18"/>
              </w:rPr>
              <w:t>①</w:t>
            </w:r>
          </w:p>
        </w:tc>
        <w:tc>
          <w:tcPr>
            <w:tcW w:w="7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07765E" w14:textId="62A1FB7A" w:rsidR="0099148B" w:rsidRPr="005208CF" w:rsidRDefault="0099148B" w:rsidP="00EC7859">
            <w:pPr>
              <w:ind w:firstLine="360"/>
              <w:rPr>
                <w:rFonts w:ascii="Times New Roman"/>
                <w:color w:val="000000"/>
                <w:sz w:val="18"/>
                <w:szCs w:val="18"/>
              </w:rPr>
            </w:pPr>
            <w:r>
              <w:rPr>
                <w:rFonts w:ascii="Times New Roman" w:hint="eastAsia"/>
                <w:color w:val="000000"/>
                <w:sz w:val="18"/>
                <w:szCs w:val="18"/>
              </w:rPr>
              <w:t>1</w:t>
            </w:r>
            <w:r>
              <w:rPr>
                <w:rFonts w:ascii="Times New Roman"/>
                <w:color w:val="000000"/>
                <w:sz w:val="18"/>
                <w:szCs w:val="18"/>
              </w:rPr>
              <w:t>65.6</w:t>
            </w:r>
          </w:p>
        </w:tc>
        <w:tc>
          <w:tcPr>
            <w:tcW w:w="7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54C2D2" w14:textId="449C1229" w:rsidR="0099148B" w:rsidRPr="005208CF" w:rsidRDefault="0099148B" w:rsidP="00EC7859">
            <w:pPr>
              <w:ind w:firstLine="360"/>
              <w:rPr>
                <w:rFonts w:ascii="Times New Roman"/>
                <w:color w:val="000000"/>
                <w:sz w:val="18"/>
                <w:szCs w:val="18"/>
              </w:rPr>
            </w:pPr>
            <w:r>
              <w:rPr>
                <w:rFonts w:ascii="Times New Roman" w:hint="eastAsia"/>
                <w:color w:val="000000"/>
                <w:sz w:val="18"/>
                <w:szCs w:val="18"/>
              </w:rPr>
              <w:t>1</w:t>
            </w:r>
            <w:r>
              <w:rPr>
                <w:rFonts w:ascii="Times New Roman"/>
                <w:color w:val="000000"/>
                <w:sz w:val="18"/>
                <w:szCs w:val="18"/>
              </w:rPr>
              <w:t>30.2</w:t>
            </w:r>
          </w:p>
        </w:tc>
        <w:tc>
          <w:tcPr>
            <w:tcW w:w="5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2E7D9" w14:textId="15C9052A" w:rsidR="0099148B" w:rsidRPr="005208CF" w:rsidRDefault="0099148B" w:rsidP="00EC7859">
            <w:pPr>
              <w:jc w:val="center"/>
              <w:rPr>
                <w:rFonts w:ascii="Times New Roman"/>
                <w:color w:val="000000"/>
                <w:sz w:val="18"/>
                <w:szCs w:val="18"/>
              </w:rPr>
            </w:pPr>
            <w:r>
              <w:rPr>
                <w:rFonts w:ascii="Times New Roman" w:hint="eastAsia"/>
                <w:color w:val="000000"/>
                <w:sz w:val="18"/>
                <w:szCs w:val="18"/>
              </w:rPr>
              <w:t>7</w:t>
            </w:r>
            <w:r>
              <w:rPr>
                <w:rFonts w:ascii="Times New Roman"/>
                <w:color w:val="000000"/>
                <w:sz w:val="18"/>
                <w:szCs w:val="18"/>
              </w:rPr>
              <w:t>8.6</w:t>
            </w:r>
          </w:p>
        </w:tc>
        <w:tc>
          <w:tcPr>
            <w:tcW w:w="729" w:type="pct"/>
            <w:tcBorders>
              <w:top w:val="single" w:sz="4" w:space="0" w:color="auto"/>
              <w:left w:val="single" w:sz="4" w:space="0" w:color="auto"/>
              <w:bottom w:val="single" w:sz="4" w:space="0" w:color="auto"/>
              <w:right w:val="single" w:sz="4" w:space="0" w:color="auto"/>
            </w:tcBorders>
          </w:tcPr>
          <w:p w14:paraId="16456FE3" w14:textId="0D959E24" w:rsidR="0099148B" w:rsidRPr="005208CF" w:rsidRDefault="0099148B" w:rsidP="00EC7859">
            <w:pPr>
              <w:spacing w:beforeLines="50" w:before="156" w:line="240" w:lineRule="exact"/>
              <w:ind w:firstLine="360"/>
              <w:rPr>
                <w:rFonts w:ascii="Times New Roman"/>
                <w:color w:val="000000" w:themeColor="text1"/>
                <w:sz w:val="18"/>
                <w:szCs w:val="18"/>
              </w:rPr>
            </w:pPr>
            <w:r w:rsidRPr="005208CF">
              <w:rPr>
                <w:rFonts w:ascii="Times New Roman"/>
                <w:color w:val="000000"/>
                <w:sz w:val="18"/>
                <w:szCs w:val="18"/>
              </w:rPr>
              <w:t>144.9</w:t>
            </w:r>
          </w:p>
        </w:tc>
        <w:tc>
          <w:tcPr>
            <w:tcW w:w="729" w:type="pct"/>
            <w:tcBorders>
              <w:top w:val="single" w:sz="4" w:space="0" w:color="auto"/>
              <w:left w:val="single" w:sz="4" w:space="0" w:color="auto"/>
              <w:bottom w:val="single" w:sz="4" w:space="0" w:color="auto"/>
              <w:right w:val="single" w:sz="4" w:space="0" w:color="auto"/>
            </w:tcBorders>
          </w:tcPr>
          <w:p w14:paraId="00E21B47" w14:textId="3FE08692" w:rsidR="0099148B" w:rsidRPr="005208CF" w:rsidRDefault="0099148B" w:rsidP="00EC7859">
            <w:pPr>
              <w:spacing w:beforeLines="50" w:before="156" w:line="240" w:lineRule="exact"/>
              <w:ind w:firstLine="360"/>
              <w:rPr>
                <w:rFonts w:ascii="Times New Roman"/>
                <w:color w:val="000000" w:themeColor="text1"/>
                <w:sz w:val="18"/>
                <w:szCs w:val="18"/>
              </w:rPr>
            </w:pPr>
            <w:r w:rsidRPr="005208CF">
              <w:rPr>
                <w:rFonts w:ascii="Times New Roman"/>
                <w:color w:val="000000"/>
                <w:sz w:val="18"/>
                <w:szCs w:val="18"/>
              </w:rPr>
              <w:t>133.4</w:t>
            </w:r>
          </w:p>
        </w:tc>
        <w:tc>
          <w:tcPr>
            <w:tcW w:w="544" w:type="pct"/>
            <w:tcBorders>
              <w:top w:val="single" w:sz="4" w:space="0" w:color="auto"/>
              <w:left w:val="single" w:sz="4" w:space="0" w:color="auto"/>
              <w:bottom w:val="single" w:sz="4" w:space="0" w:color="auto"/>
              <w:right w:val="single" w:sz="4" w:space="0" w:color="auto"/>
            </w:tcBorders>
          </w:tcPr>
          <w:p w14:paraId="7D3D3507" w14:textId="2397716C" w:rsidR="0099148B" w:rsidRPr="005208CF" w:rsidRDefault="0099148B" w:rsidP="00EC7859">
            <w:pPr>
              <w:spacing w:beforeLines="50" w:before="156" w:line="240" w:lineRule="exact"/>
              <w:jc w:val="center"/>
              <w:rPr>
                <w:rFonts w:ascii="Times New Roman"/>
                <w:color w:val="000000" w:themeColor="text1"/>
                <w:sz w:val="18"/>
                <w:szCs w:val="18"/>
              </w:rPr>
            </w:pPr>
            <w:r w:rsidRPr="005208CF">
              <w:rPr>
                <w:rFonts w:ascii="Times New Roman"/>
                <w:color w:val="000000"/>
                <w:sz w:val="18"/>
                <w:szCs w:val="18"/>
              </w:rPr>
              <w:t>92.1</w:t>
            </w:r>
          </w:p>
        </w:tc>
      </w:tr>
      <w:tr w:rsidR="0099148B" w:rsidRPr="005208CF" w14:paraId="40126D37" w14:textId="6C3C499E" w:rsidTr="00756A3C">
        <w:trPr>
          <w:trHeight w:val="498"/>
          <w:jc w:val="center"/>
        </w:trPr>
        <w:tc>
          <w:tcPr>
            <w:tcW w:w="973" w:type="pct"/>
            <w:tcBorders>
              <w:top w:val="single" w:sz="4" w:space="0" w:color="auto"/>
              <w:left w:val="single" w:sz="4" w:space="0" w:color="auto"/>
              <w:bottom w:val="single" w:sz="4" w:space="0" w:color="auto"/>
              <w:right w:val="single" w:sz="4" w:space="0" w:color="auto"/>
            </w:tcBorders>
            <w:vAlign w:val="center"/>
          </w:tcPr>
          <w:p w14:paraId="609B26D8" w14:textId="4372B2B5" w:rsidR="0099148B" w:rsidRPr="00756A3C" w:rsidRDefault="00623F8C" w:rsidP="00756A3C">
            <w:pPr>
              <w:jc w:val="center"/>
              <w:rPr>
                <w:rFonts w:ascii="宋体" w:eastAsia="宋体" w:hAnsi="宋体"/>
                <w:sz w:val="18"/>
                <w:szCs w:val="18"/>
              </w:rPr>
            </w:pPr>
            <w:r w:rsidRPr="00756A3C">
              <w:rPr>
                <w:rFonts w:ascii="宋体" w:eastAsia="宋体" w:hAnsi="宋体" w:cs="宋体" w:hint="eastAsia"/>
                <w:sz w:val="18"/>
                <w:szCs w:val="18"/>
              </w:rPr>
              <w:t>②</w:t>
            </w:r>
          </w:p>
        </w:tc>
        <w:tc>
          <w:tcPr>
            <w:tcW w:w="7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2E28C7" w14:textId="628824FF" w:rsidR="0099148B" w:rsidRPr="005208CF" w:rsidRDefault="0099148B" w:rsidP="00EC7859">
            <w:pPr>
              <w:ind w:firstLine="360"/>
              <w:rPr>
                <w:rFonts w:ascii="Times New Roman"/>
                <w:color w:val="000000"/>
                <w:sz w:val="18"/>
                <w:szCs w:val="18"/>
              </w:rPr>
            </w:pPr>
            <w:r>
              <w:rPr>
                <w:rFonts w:ascii="Times New Roman" w:hint="eastAsia"/>
                <w:color w:val="000000"/>
                <w:sz w:val="18"/>
                <w:szCs w:val="18"/>
              </w:rPr>
              <w:t>1</w:t>
            </w:r>
            <w:r>
              <w:rPr>
                <w:rFonts w:ascii="Times New Roman"/>
                <w:color w:val="000000"/>
                <w:sz w:val="18"/>
                <w:szCs w:val="18"/>
              </w:rPr>
              <w:t>63.3</w:t>
            </w:r>
          </w:p>
        </w:tc>
        <w:tc>
          <w:tcPr>
            <w:tcW w:w="7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DF1AE1" w14:textId="40717E8C" w:rsidR="0099148B" w:rsidRPr="005208CF" w:rsidRDefault="0099148B" w:rsidP="00EC7859">
            <w:pPr>
              <w:ind w:firstLine="360"/>
              <w:rPr>
                <w:rFonts w:ascii="Times New Roman"/>
                <w:color w:val="000000"/>
                <w:sz w:val="18"/>
                <w:szCs w:val="18"/>
              </w:rPr>
            </w:pPr>
            <w:r>
              <w:rPr>
                <w:rFonts w:ascii="Times New Roman" w:hint="eastAsia"/>
                <w:color w:val="000000"/>
                <w:sz w:val="18"/>
                <w:szCs w:val="18"/>
              </w:rPr>
              <w:t>1</w:t>
            </w:r>
            <w:r>
              <w:rPr>
                <w:rFonts w:ascii="Times New Roman"/>
                <w:color w:val="000000"/>
                <w:sz w:val="18"/>
                <w:szCs w:val="18"/>
              </w:rPr>
              <w:t>33.6</w:t>
            </w:r>
          </w:p>
        </w:tc>
        <w:tc>
          <w:tcPr>
            <w:tcW w:w="5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17199C" w14:textId="6BB83152" w:rsidR="0099148B" w:rsidRPr="005208CF" w:rsidRDefault="0099148B" w:rsidP="00EC7859">
            <w:pPr>
              <w:jc w:val="center"/>
              <w:rPr>
                <w:rFonts w:ascii="Times New Roman"/>
                <w:color w:val="000000"/>
                <w:sz w:val="18"/>
                <w:szCs w:val="18"/>
              </w:rPr>
            </w:pPr>
            <w:r>
              <w:rPr>
                <w:rFonts w:ascii="Times New Roman" w:hint="eastAsia"/>
                <w:color w:val="000000"/>
                <w:sz w:val="18"/>
                <w:szCs w:val="18"/>
              </w:rPr>
              <w:t>8</w:t>
            </w:r>
            <w:r>
              <w:rPr>
                <w:rFonts w:ascii="Times New Roman"/>
                <w:color w:val="000000"/>
                <w:sz w:val="18"/>
                <w:szCs w:val="18"/>
              </w:rPr>
              <w:t>1.8</w:t>
            </w:r>
          </w:p>
        </w:tc>
        <w:tc>
          <w:tcPr>
            <w:tcW w:w="729" w:type="pct"/>
            <w:tcBorders>
              <w:top w:val="single" w:sz="4" w:space="0" w:color="auto"/>
              <w:left w:val="single" w:sz="4" w:space="0" w:color="auto"/>
              <w:bottom w:val="single" w:sz="4" w:space="0" w:color="auto"/>
              <w:right w:val="single" w:sz="4" w:space="0" w:color="auto"/>
            </w:tcBorders>
          </w:tcPr>
          <w:p w14:paraId="473E307E" w14:textId="33DCA63E" w:rsidR="0099148B" w:rsidRPr="005208CF" w:rsidRDefault="0099148B" w:rsidP="00EC7859">
            <w:pPr>
              <w:spacing w:beforeLines="50" w:before="156" w:line="240" w:lineRule="exact"/>
              <w:ind w:firstLine="360"/>
              <w:rPr>
                <w:rFonts w:ascii="Times New Roman"/>
                <w:color w:val="000000" w:themeColor="text1"/>
                <w:sz w:val="18"/>
                <w:szCs w:val="18"/>
              </w:rPr>
            </w:pPr>
            <w:r w:rsidRPr="005208CF">
              <w:rPr>
                <w:rFonts w:ascii="Times New Roman"/>
                <w:color w:val="000000"/>
                <w:sz w:val="18"/>
                <w:szCs w:val="18"/>
              </w:rPr>
              <w:t>143.5</w:t>
            </w:r>
          </w:p>
        </w:tc>
        <w:tc>
          <w:tcPr>
            <w:tcW w:w="729" w:type="pct"/>
            <w:tcBorders>
              <w:top w:val="single" w:sz="4" w:space="0" w:color="auto"/>
              <w:left w:val="single" w:sz="4" w:space="0" w:color="auto"/>
              <w:bottom w:val="single" w:sz="4" w:space="0" w:color="auto"/>
              <w:right w:val="single" w:sz="4" w:space="0" w:color="auto"/>
            </w:tcBorders>
          </w:tcPr>
          <w:p w14:paraId="37D71BCE" w14:textId="03E702AC" w:rsidR="0099148B" w:rsidRPr="005208CF" w:rsidRDefault="0099148B" w:rsidP="00EC7859">
            <w:pPr>
              <w:spacing w:beforeLines="50" w:before="156" w:line="240" w:lineRule="exact"/>
              <w:ind w:firstLine="360"/>
              <w:rPr>
                <w:rFonts w:ascii="Times New Roman"/>
                <w:color w:val="000000" w:themeColor="text1"/>
                <w:sz w:val="18"/>
                <w:szCs w:val="18"/>
              </w:rPr>
            </w:pPr>
            <w:r w:rsidRPr="005208CF">
              <w:rPr>
                <w:rFonts w:ascii="Times New Roman"/>
                <w:color w:val="000000"/>
                <w:sz w:val="18"/>
                <w:szCs w:val="18"/>
              </w:rPr>
              <w:t>132.0</w:t>
            </w:r>
          </w:p>
        </w:tc>
        <w:tc>
          <w:tcPr>
            <w:tcW w:w="544" w:type="pct"/>
            <w:tcBorders>
              <w:top w:val="single" w:sz="4" w:space="0" w:color="auto"/>
              <w:left w:val="single" w:sz="4" w:space="0" w:color="auto"/>
              <w:bottom w:val="single" w:sz="4" w:space="0" w:color="auto"/>
              <w:right w:val="single" w:sz="4" w:space="0" w:color="auto"/>
            </w:tcBorders>
          </w:tcPr>
          <w:p w14:paraId="525272FE" w14:textId="6B7E5D3A" w:rsidR="0099148B" w:rsidRPr="005208CF" w:rsidRDefault="0099148B" w:rsidP="00EC7859">
            <w:pPr>
              <w:spacing w:beforeLines="50" w:before="156" w:line="240" w:lineRule="exact"/>
              <w:jc w:val="center"/>
              <w:rPr>
                <w:rFonts w:ascii="Times New Roman"/>
                <w:color w:val="000000" w:themeColor="text1"/>
                <w:sz w:val="18"/>
                <w:szCs w:val="18"/>
              </w:rPr>
            </w:pPr>
            <w:r w:rsidRPr="005208CF">
              <w:rPr>
                <w:rFonts w:ascii="Times New Roman"/>
                <w:color w:val="000000"/>
                <w:sz w:val="18"/>
                <w:szCs w:val="18"/>
              </w:rPr>
              <w:t>92</w:t>
            </w:r>
            <w:r w:rsidR="00EC7859">
              <w:rPr>
                <w:rFonts w:ascii="Times New Roman"/>
                <w:color w:val="000000"/>
                <w:sz w:val="18"/>
                <w:szCs w:val="18"/>
              </w:rPr>
              <w:t>.0</w:t>
            </w:r>
          </w:p>
        </w:tc>
      </w:tr>
      <w:tr w:rsidR="0099148B" w:rsidRPr="005208CF" w14:paraId="6DA23219" w14:textId="588267C4" w:rsidTr="00756A3C">
        <w:trPr>
          <w:trHeight w:val="488"/>
          <w:jc w:val="center"/>
        </w:trPr>
        <w:tc>
          <w:tcPr>
            <w:tcW w:w="973" w:type="pct"/>
            <w:tcBorders>
              <w:top w:val="single" w:sz="4" w:space="0" w:color="auto"/>
              <w:left w:val="single" w:sz="4" w:space="0" w:color="auto"/>
              <w:bottom w:val="single" w:sz="4" w:space="0" w:color="auto"/>
              <w:right w:val="single" w:sz="4" w:space="0" w:color="auto"/>
            </w:tcBorders>
            <w:vAlign w:val="center"/>
          </w:tcPr>
          <w:p w14:paraId="4D199204" w14:textId="58366E78" w:rsidR="0099148B" w:rsidRPr="00756A3C" w:rsidRDefault="00623F8C" w:rsidP="00756A3C">
            <w:pPr>
              <w:jc w:val="center"/>
              <w:rPr>
                <w:rFonts w:ascii="宋体" w:eastAsia="宋体" w:hAnsi="宋体"/>
                <w:sz w:val="18"/>
                <w:szCs w:val="18"/>
              </w:rPr>
            </w:pPr>
            <w:r w:rsidRPr="00756A3C">
              <w:rPr>
                <w:rFonts w:ascii="宋体" w:eastAsia="宋体" w:hAnsi="宋体" w:cs="宋体" w:hint="eastAsia"/>
                <w:sz w:val="18"/>
                <w:szCs w:val="18"/>
              </w:rPr>
              <w:t>③</w:t>
            </w:r>
          </w:p>
        </w:tc>
        <w:tc>
          <w:tcPr>
            <w:tcW w:w="7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037C17" w14:textId="5C3248B1" w:rsidR="0099148B" w:rsidRPr="005208CF" w:rsidRDefault="00081EDF" w:rsidP="00EC7859">
            <w:pPr>
              <w:ind w:firstLine="360"/>
              <w:rPr>
                <w:rFonts w:ascii="Times New Roman"/>
                <w:color w:val="000000"/>
                <w:sz w:val="18"/>
                <w:szCs w:val="18"/>
              </w:rPr>
            </w:pPr>
            <w:r>
              <w:rPr>
                <w:rFonts w:ascii="Times New Roman"/>
                <w:color w:val="000000"/>
                <w:sz w:val="18"/>
                <w:szCs w:val="18"/>
              </w:rPr>
              <w:t>174.2</w:t>
            </w:r>
          </w:p>
        </w:tc>
        <w:tc>
          <w:tcPr>
            <w:tcW w:w="7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BC79FD" w14:textId="2E234531" w:rsidR="0099148B" w:rsidRPr="005208CF" w:rsidRDefault="0099148B" w:rsidP="00EC7859">
            <w:pPr>
              <w:ind w:firstLine="360"/>
              <w:rPr>
                <w:rFonts w:ascii="Times New Roman"/>
                <w:color w:val="000000"/>
                <w:sz w:val="18"/>
                <w:szCs w:val="18"/>
              </w:rPr>
            </w:pPr>
            <w:r>
              <w:rPr>
                <w:rFonts w:ascii="Times New Roman" w:hint="eastAsia"/>
                <w:color w:val="000000"/>
                <w:sz w:val="18"/>
                <w:szCs w:val="18"/>
              </w:rPr>
              <w:t>1</w:t>
            </w:r>
            <w:r>
              <w:rPr>
                <w:rFonts w:ascii="Times New Roman"/>
                <w:color w:val="000000"/>
                <w:sz w:val="18"/>
                <w:szCs w:val="18"/>
              </w:rPr>
              <w:t>2</w:t>
            </w:r>
            <w:r w:rsidR="00081EDF">
              <w:rPr>
                <w:rFonts w:ascii="Times New Roman"/>
                <w:color w:val="000000"/>
                <w:sz w:val="18"/>
                <w:szCs w:val="18"/>
              </w:rPr>
              <w:t>1.2</w:t>
            </w:r>
          </w:p>
        </w:tc>
        <w:tc>
          <w:tcPr>
            <w:tcW w:w="5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0AD82" w14:textId="6EDD025E" w:rsidR="0099148B" w:rsidRPr="005208CF" w:rsidRDefault="00081EDF" w:rsidP="00EC7859">
            <w:pPr>
              <w:jc w:val="center"/>
              <w:rPr>
                <w:rFonts w:ascii="Times New Roman"/>
                <w:color w:val="000000"/>
                <w:sz w:val="18"/>
                <w:szCs w:val="18"/>
              </w:rPr>
            </w:pPr>
            <w:r>
              <w:rPr>
                <w:rFonts w:ascii="Times New Roman"/>
                <w:color w:val="000000"/>
                <w:sz w:val="18"/>
                <w:szCs w:val="18"/>
              </w:rPr>
              <w:t>69.6</w:t>
            </w:r>
          </w:p>
        </w:tc>
        <w:tc>
          <w:tcPr>
            <w:tcW w:w="729" w:type="pct"/>
            <w:tcBorders>
              <w:top w:val="single" w:sz="4" w:space="0" w:color="auto"/>
              <w:left w:val="single" w:sz="4" w:space="0" w:color="auto"/>
              <w:bottom w:val="single" w:sz="4" w:space="0" w:color="auto"/>
              <w:right w:val="single" w:sz="4" w:space="0" w:color="auto"/>
            </w:tcBorders>
          </w:tcPr>
          <w:p w14:paraId="312D42D2" w14:textId="649978BB" w:rsidR="0099148B" w:rsidRPr="005208CF" w:rsidRDefault="0099148B" w:rsidP="00EC7859">
            <w:pPr>
              <w:spacing w:beforeLines="50" w:before="156" w:line="240" w:lineRule="exact"/>
              <w:ind w:firstLine="360"/>
              <w:rPr>
                <w:rFonts w:ascii="Times New Roman"/>
                <w:color w:val="000000" w:themeColor="text1"/>
                <w:sz w:val="18"/>
                <w:szCs w:val="18"/>
              </w:rPr>
            </w:pPr>
            <w:r w:rsidRPr="005208CF">
              <w:rPr>
                <w:rFonts w:ascii="Times New Roman"/>
                <w:color w:val="000000"/>
                <w:sz w:val="18"/>
                <w:szCs w:val="18"/>
              </w:rPr>
              <w:t>144.8</w:t>
            </w:r>
          </w:p>
        </w:tc>
        <w:tc>
          <w:tcPr>
            <w:tcW w:w="729" w:type="pct"/>
            <w:tcBorders>
              <w:top w:val="single" w:sz="4" w:space="0" w:color="auto"/>
              <w:left w:val="single" w:sz="4" w:space="0" w:color="auto"/>
              <w:bottom w:val="single" w:sz="4" w:space="0" w:color="auto"/>
              <w:right w:val="single" w:sz="4" w:space="0" w:color="auto"/>
            </w:tcBorders>
          </w:tcPr>
          <w:p w14:paraId="30695007" w14:textId="15ADB58B" w:rsidR="0099148B" w:rsidRPr="005208CF" w:rsidRDefault="0099148B" w:rsidP="00EC7859">
            <w:pPr>
              <w:spacing w:beforeLines="50" w:before="156" w:line="240" w:lineRule="exact"/>
              <w:ind w:firstLine="360"/>
              <w:rPr>
                <w:rFonts w:ascii="Times New Roman"/>
                <w:color w:val="000000" w:themeColor="text1"/>
                <w:sz w:val="18"/>
                <w:szCs w:val="18"/>
              </w:rPr>
            </w:pPr>
            <w:r w:rsidRPr="005208CF">
              <w:rPr>
                <w:rFonts w:ascii="Times New Roman"/>
                <w:color w:val="000000"/>
                <w:sz w:val="18"/>
                <w:szCs w:val="18"/>
              </w:rPr>
              <w:t>133.</w:t>
            </w:r>
            <w:r w:rsidR="00EC7859">
              <w:rPr>
                <w:rFonts w:ascii="Times New Roman"/>
                <w:color w:val="000000"/>
                <w:sz w:val="18"/>
                <w:szCs w:val="18"/>
              </w:rPr>
              <w:t>1</w:t>
            </w:r>
          </w:p>
        </w:tc>
        <w:tc>
          <w:tcPr>
            <w:tcW w:w="544" w:type="pct"/>
            <w:tcBorders>
              <w:top w:val="single" w:sz="4" w:space="0" w:color="auto"/>
              <w:left w:val="single" w:sz="4" w:space="0" w:color="auto"/>
              <w:bottom w:val="single" w:sz="4" w:space="0" w:color="auto"/>
              <w:right w:val="single" w:sz="4" w:space="0" w:color="auto"/>
            </w:tcBorders>
          </w:tcPr>
          <w:p w14:paraId="532FD8EF" w14:textId="0488C260" w:rsidR="0099148B" w:rsidRPr="005208CF" w:rsidRDefault="0099148B" w:rsidP="00EC7859">
            <w:pPr>
              <w:spacing w:beforeLines="50" w:before="156" w:line="240" w:lineRule="exact"/>
              <w:jc w:val="center"/>
              <w:rPr>
                <w:rFonts w:ascii="Times New Roman"/>
                <w:color w:val="000000" w:themeColor="text1"/>
                <w:sz w:val="18"/>
                <w:szCs w:val="18"/>
              </w:rPr>
            </w:pPr>
            <w:r w:rsidRPr="005208CF">
              <w:rPr>
                <w:rFonts w:ascii="Times New Roman"/>
                <w:color w:val="000000"/>
                <w:sz w:val="18"/>
                <w:szCs w:val="18"/>
              </w:rPr>
              <w:t>91.9</w:t>
            </w:r>
          </w:p>
        </w:tc>
      </w:tr>
      <w:tr w:rsidR="0099148B" w:rsidRPr="005208CF" w14:paraId="1030B28E" w14:textId="5A82B497" w:rsidTr="00756A3C">
        <w:trPr>
          <w:trHeight w:val="498"/>
          <w:jc w:val="center"/>
        </w:trPr>
        <w:tc>
          <w:tcPr>
            <w:tcW w:w="973" w:type="pct"/>
            <w:tcBorders>
              <w:top w:val="single" w:sz="4" w:space="0" w:color="auto"/>
              <w:left w:val="single" w:sz="4" w:space="0" w:color="auto"/>
              <w:bottom w:val="single" w:sz="4" w:space="0" w:color="auto"/>
              <w:right w:val="single" w:sz="4" w:space="0" w:color="auto"/>
            </w:tcBorders>
            <w:vAlign w:val="center"/>
          </w:tcPr>
          <w:p w14:paraId="09387BD5" w14:textId="2C70BFA2" w:rsidR="0099148B" w:rsidRPr="00756A3C" w:rsidRDefault="0099148B" w:rsidP="00756A3C">
            <w:pPr>
              <w:jc w:val="center"/>
              <w:rPr>
                <w:rFonts w:ascii="宋体" w:eastAsia="宋体" w:hAnsi="宋体"/>
                <w:sz w:val="18"/>
                <w:szCs w:val="18"/>
              </w:rPr>
            </w:pPr>
            <w:r w:rsidRPr="00756A3C">
              <w:rPr>
                <w:rFonts w:ascii="宋体" w:eastAsia="宋体" w:hAnsi="宋体"/>
                <w:sz w:val="18"/>
                <w:szCs w:val="18"/>
              </w:rPr>
              <w:t>平均值</w:t>
            </w:r>
          </w:p>
        </w:tc>
        <w:tc>
          <w:tcPr>
            <w:tcW w:w="73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F342B1" w14:textId="6D9EF7BB" w:rsidR="0099148B" w:rsidRPr="005208CF" w:rsidRDefault="0099148B" w:rsidP="00EC7859">
            <w:pPr>
              <w:spacing w:beforeLines="50" w:before="156" w:line="240" w:lineRule="exact"/>
              <w:ind w:firstLine="360"/>
              <w:rPr>
                <w:rFonts w:ascii="Times New Roman"/>
                <w:color w:val="000000" w:themeColor="text1"/>
                <w:sz w:val="18"/>
                <w:szCs w:val="18"/>
              </w:rPr>
            </w:pPr>
            <w:r>
              <w:rPr>
                <w:rFonts w:ascii="Times New Roman" w:hint="eastAsia"/>
                <w:color w:val="000000" w:themeColor="text1"/>
                <w:sz w:val="18"/>
                <w:szCs w:val="18"/>
              </w:rPr>
              <w:t>1</w:t>
            </w:r>
            <w:r>
              <w:rPr>
                <w:rFonts w:ascii="Times New Roman"/>
                <w:color w:val="000000" w:themeColor="text1"/>
                <w:sz w:val="18"/>
                <w:szCs w:val="18"/>
              </w:rPr>
              <w:t>6</w:t>
            </w:r>
            <w:r w:rsidR="00BB1F69">
              <w:rPr>
                <w:rFonts w:ascii="Times New Roman"/>
                <w:color w:val="000000" w:themeColor="text1"/>
                <w:sz w:val="18"/>
                <w:szCs w:val="18"/>
              </w:rPr>
              <w:t>7.7</w:t>
            </w:r>
          </w:p>
        </w:tc>
        <w:tc>
          <w:tcPr>
            <w:tcW w:w="72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52667E" w14:textId="447E8AB0" w:rsidR="0099148B" w:rsidRPr="005208CF" w:rsidRDefault="0099148B" w:rsidP="00EC7859">
            <w:pPr>
              <w:spacing w:beforeLines="50" w:before="156" w:line="240" w:lineRule="exact"/>
              <w:ind w:firstLine="360"/>
              <w:rPr>
                <w:rFonts w:ascii="Times New Roman"/>
                <w:color w:val="000000" w:themeColor="text1"/>
                <w:sz w:val="18"/>
                <w:szCs w:val="18"/>
              </w:rPr>
            </w:pPr>
            <w:r>
              <w:rPr>
                <w:rFonts w:ascii="Times New Roman" w:hint="eastAsia"/>
                <w:color w:val="000000" w:themeColor="text1"/>
                <w:sz w:val="18"/>
                <w:szCs w:val="18"/>
              </w:rPr>
              <w:t>1</w:t>
            </w:r>
            <w:r>
              <w:rPr>
                <w:rFonts w:ascii="Times New Roman"/>
                <w:color w:val="000000" w:themeColor="text1"/>
                <w:sz w:val="18"/>
                <w:szCs w:val="18"/>
              </w:rPr>
              <w:t>28.</w:t>
            </w:r>
            <w:r w:rsidR="00BB1F69">
              <w:rPr>
                <w:rFonts w:ascii="Times New Roman"/>
                <w:color w:val="000000" w:themeColor="text1"/>
                <w:sz w:val="18"/>
                <w:szCs w:val="18"/>
              </w:rPr>
              <w:t>3</w:t>
            </w:r>
          </w:p>
        </w:tc>
        <w:tc>
          <w:tcPr>
            <w:tcW w:w="5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32D766" w14:textId="7E323D11" w:rsidR="0099148B" w:rsidRPr="005208CF" w:rsidRDefault="0099148B" w:rsidP="00EC7859">
            <w:pPr>
              <w:spacing w:beforeLines="50" w:before="156" w:line="240" w:lineRule="exact"/>
              <w:jc w:val="center"/>
              <w:rPr>
                <w:rFonts w:ascii="Times New Roman"/>
                <w:color w:val="000000" w:themeColor="text1"/>
                <w:sz w:val="18"/>
                <w:szCs w:val="18"/>
              </w:rPr>
            </w:pPr>
            <w:r>
              <w:rPr>
                <w:rFonts w:ascii="Times New Roman" w:hint="eastAsia"/>
                <w:color w:val="000000" w:themeColor="text1"/>
                <w:sz w:val="18"/>
                <w:szCs w:val="18"/>
              </w:rPr>
              <w:t>7</w:t>
            </w:r>
            <w:r w:rsidR="00BB1F69">
              <w:rPr>
                <w:rFonts w:ascii="Times New Roman"/>
                <w:color w:val="000000" w:themeColor="text1"/>
                <w:sz w:val="18"/>
                <w:szCs w:val="18"/>
              </w:rPr>
              <w:t>6.7</w:t>
            </w:r>
          </w:p>
        </w:tc>
        <w:tc>
          <w:tcPr>
            <w:tcW w:w="729" w:type="pct"/>
            <w:tcBorders>
              <w:top w:val="single" w:sz="4" w:space="0" w:color="auto"/>
              <w:left w:val="single" w:sz="4" w:space="0" w:color="auto"/>
              <w:bottom w:val="single" w:sz="4" w:space="0" w:color="auto"/>
              <w:right w:val="single" w:sz="4" w:space="0" w:color="auto"/>
            </w:tcBorders>
          </w:tcPr>
          <w:p w14:paraId="527E45E9" w14:textId="706DCF08" w:rsidR="0099148B" w:rsidRPr="005208CF" w:rsidRDefault="0099148B" w:rsidP="00EC7859">
            <w:pPr>
              <w:spacing w:beforeLines="50" w:before="156" w:line="240" w:lineRule="exact"/>
              <w:ind w:firstLine="360"/>
              <w:rPr>
                <w:rFonts w:ascii="Times New Roman"/>
                <w:color w:val="000000" w:themeColor="text1"/>
                <w:sz w:val="18"/>
                <w:szCs w:val="18"/>
              </w:rPr>
            </w:pPr>
            <w:r>
              <w:rPr>
                <w:rFonts w:ascii="Times New Roman" w:hint="eastAsia"/>
                <w:color w:val="000000" w:themeColor="text1"/>
                <w:sz w:val="18"/>
                <w:szCs w:val="18"/>
              </w:rPr>
              <w:t>1</w:t>
            </w:r>
            <w:r>
              <w:rPr>
                <w:rFonts w:ascii="Times New Roman"/>
                <w:color w:val="000000" w:themeColor="text1"/>
                <w:sz w:val="18"/>
                <w:szCs w:val="18"/>
              </w:rPr>
              <w:t>44.4</w:t>
            </w:r>
          </w:p>
        </w:tc>
        <w:tc>
          <w:tcPr>
            <w:tcW w:w="729" w:type="pct"/>
            <w:tcBorders>
              <w:top w:val="single" w:sz="4" w:space="0" w:color="auto"/>
              <w:left w:val="single" w:sz="4" w:space="0" w:color="auto"/>
              <w:bottom w:val="single" w:sz="4" w:space="0" w:color="auto"/>
              <w:right w:val="single" w:sz="4" w:space="0" w:color="auto"/>
            </w:tcBorders>
          </w:tcPr>
          <w:p w14:paraId="514CDE2D" w14:textId="154980A6" w:rsidR="0099148B" w:rsidRPr="005208CF" w:rsidRDefault="0099148B" w:rsidP="00EC7859">
            <w:pPr>
              <w:spacing w:beforeLines="50" w:before="156" w:line="240" w:lineRule="exact"/>
              <w:ind w:firstLine="360"/>
              <w:rPr>
                <w:rFonts w:ascii="Times New Roman"/>
                <w:color w:val="000000" w:themeColor="text1"/>
                <w:sz w:val="18"/>
                <w:szCs w:val="18"/>
              </w:rPr>
            </w:pPr>
            <w:r>
              <w:rPr>
                <w:rFonts w:ascii="Times New Roman" w:hint="eastAsia"/>
                <w:color w:val="000000" w:themeColor="text1"/>
                <w:sz w:val="18"/>
                <w:szCs w:val="18"/>
              </w:rPr>
              <w:t>1</w:t>
            </w:r>
            <w:r>
              <w:rPr>
                <w:rFonts w:ascii="Times New Roman"/>
                <w:color w:val="000000" w:themeColor="text1"/>
                <w:sz w:val="18"/>
                <w:szCs w:val="18"/>
              </w:rPr>
              <w:t>32.8</w:t>
            </w:r>
          </w:p>
        </w:tc>
        <w:tc>
          <w:tcPr>
            <w:tcW w:w="544" w:type="pct"/>
            <w:tcBorders>
              <w:top w:val="single" w:sz="4" w:space="0" w:color="auto"/>
              <w:left w:val="single" w:sz="4" w:space="0" w:color="auto"/>
              <w:bottom w:val="single" w:sz="4" w:space="0" w:color="auto"/>
              <w:right w:val="single" w:sz="4" w:space="0" w:color="auto"/>
            </w:tcBorders>
          </w:tcPr>
          <w:p w14:paraId="0CF438B8" w14:textId="3A644C1D" w:rsidR="0099148B" w:rsidRPr="005208CF" w:rsidRDefault="0099148B" w:rsidP="00EC7859">
            <w:pPr>
              <w:spacing w:beforeLines="50" w:before="156" w:line="240" w:lineRule="exact"/>
              <w:jc w:val="center"/>
              <w:rPr>
                <w:rFonts w:ascii="Times New Roman"/>
                <w:color w:val="000000" w:themeColor="text1"/>
                <w:sz w:val="18"/>
                <w:szCs w:val="18"/>
              </w:rPr>
            </w:pPr>
            <w:r>
              <w:rPr>
                <w:rFonts w:ascii="Times New Roman" w:hint="eastAsia"/>
                <w:color w:val="000000" w:themeColor="text1"/>
                <w:sz w:val="18"/>
                <w:szCs w:val="18"/>
              </w:rPr>
              <w:t>9</w:t>
            </w:r>
            <w:r>
              <w:rPr>
                <w:rFonts w:ascii="Times New Roman"/>
                <w:color w:val="000000" w:themeColor="text1"/>
                <w:sz w:val="18"/>
                <w:szCs w:val="18"/>
              </w:rPr>
              <w:t>2</w:t>
            </w:r>
            <w:r w:rsidR="00EC7859">
              <w:rPr>
                <w:rFonts w:ascii="Times New Roman"/>
                <w:color w:val="000000" w:themeColor="text1"/>
                <w:sz w:val="18"/>
                <w:szCs w:val="18"/>
              </w:rPr>
              <w:t>.0</w:t>
            </w:r>
          </w:p>
        </w:tc>
      </w:tr>
    </w:tbl>
    <w:p w14:paraId="386C1098" w14:textId="21C34D86" w:rsidR="00C75982" w:rsidRPr="00623F8C" w:rsidRDefault="00B12D4F" w:rsidP="00B12D4F">
      <w:pPr>
        <w:spacing w:beforeLines="50" w:before="156"/>
        <w:ind w:firstLineChars="200" w:firstLine="420"/>
        <w:jc w:val="both"/>
        <w:rPr>
          <w:rFonts w:ascii="Times New Roman" w:eastAsia="宋体" w:hAnsi="Times New Roman"/>
          <w:sz w:val="21"/>
          <w:szCs w:val="21"/>
        </w:rPr>
      </w:pPr>
      <w:r w:rsidRPr="00B52839">
        <w:rPr>
          <w:rFonts w:ascii="Times New Roman" w:eastAsia="宋体" w:hAnsi="Times New Roman" w:hint="eastAsia"/>
          <w:sz w:val="21"/>
          <w:szCs w:val="21"/>
        </w:rPr>
        <w:t>镍锰酸锂的标称容量为</w:t>
      </w:r>
      <w:r w:rsidRPr="00B52839">
        <w:rPr>
          <w:rFonts w:ascii="Times New Roman" w:eastAsia="宋体" w:hAnsi="Times New Roman" w:hint="eastAsia"/>
          <w:sz w:val="21"/>
          <w:szCs w:val="21"/>
        </w:rPr>
        <w:t>1</w:t>
      </w:r>
      <w:r w:rsidRPr="00B52839">
        <w:rPr>
          <w:rFonts w:ascii="Times New Roman" w:eastAsia="宋体" w:hAnsi="Times New Roman"/>
          <w:sz w:val="21"/>
          <w:szCs w:val="21"/>
        </w:rPr>
        <w:t xml:space="preserve">48 </w:t>
      </w:r>
      <w:r w:rsidRPr="00B52839">
        <w:rPr>
          <w:rFonts w:ascii="Times New Roman" w:eastAsia="宋体" w:hAnsi="Times New Roman"/>
          <w:sz w:val="18"/>
          <w:szCs w:val="18"/>
        </w:rPr>
        <w:t>mA. h/g</w:t>
      </w:r>
      <w:r w:rsidRPr="00B52839">
        <w:rPr>
          <w:rFonts w:ascii="Times New Roman" w:eastAsia="宋体" w:hAnsi="Times New Roman" w:hint="eastAsia"/>
          <w:sz w:val="18"/>
          <w:szCs w:val="18"/>
        </w:rPr>
        <w:t>。</w:t>
      </w:r>
      <w:r w:rsidR="00F45281" w:rsidRPr="00B52839">
        <w:rPr>
          <w:rFonts w:ascii="Times New Roman" w:eastAsia="宋体" w:hAnsi="Times New Roman" w:hint="eastAsia"/>
          <w:sz w:val="21"/>
          <w:szCs w:val="21"/>
        </w:rPr>
        <w:t>从验证结果来看，</w:t>
      </w:r>
      <w:r w:rsidR="00C75982" w:rsidRPr="00B52839">
        <w:rPr>
          <w:rFonts w:ascii="Times New Roman" w:eastAsia="宋体" w:hAnsi="Times New Roman" w:hint="eastAsia"/>
          <w:sz w:val="21"/>
          <w:szCs w:val="21"/>
        </w:rPr>
        <w:t>采用</w:t>
      </w:r>
      <w:r w:rsidR="00E7327D" w:rsidRPr="00B52839">
        <w:rPr>
          <w:rFonts w:ascii="Times New Roman" w:eastAsia="宋体" w:hAnsi="Times New Roman" w:hint="eastAsia"/>
          <w:sz w:val="21"/>
          <w:szCs w:val="21"/>
        </w:rPr>
        <w:t>常规</w:t>
      </w:r>
      <w:r w:rsidR="00C75982" w:rsidRPr="00B52839">
        <w:rPr>
          <w:rFonts w:ascii="Times New Roman" w:eastAsia="宋体" w:hAnsi="Times New Roman" w:hint="eastAsia"/>
          <w:sz w:val="21"/>
          <w:szCs w:val="21"/>
        </w:rPr>
        <w:t>电解液</w:t>
      </w:r>
      <w:r w:rsidR="008B66F5" w:rsidRPr="00B52839">
        <w:rPr>
          <w:rFonts w:ascii="Times New Roman" w:eastAsia="宋体" w:hAnsi="Times New Roman" w:hint="eastAsia"/>
          <w:sz w:val="21"/>
          <w:szCs w:val="21"/>
        </w:rPr>
        <w:t>的扣式电池</w:t>
      </w:r>
      <w:r w:rsidR="00B12C4F" w:rsidRPr="00B52839">
        <w:rPr>
          <w:rFonts w:ascii="Times New Roman" w:eastAsia="宋体" w:hAnsi="Times New Roman" w:hint="eastAsia"/>
          <w:sz w:val="21"/>
          <w:szCs w:val="21"/>
        </w:rPr>
        <w:t>首次充电阶段</w:t>
      </w:r>
      <w:r w:rsidR="008B66F5" w:rsidRPr="00B52839">
        <w:rPr>
          <w:rFonts w:ascii="Times New Roman" w:eastAsia="宋体" w:hAnsi="Times New Roman" w:hint="eastAsia"/>
          <w:sz w:val="21"/>
          <w:szCs w:val="21"/>
        </w:rPr>
        <w:t>的</w:t>
      </w:r>
      <w:r w:rsidR="00B12C4F" w:rsidRPr="00B52839">
        <w:rPr>
          <w:rFonts w:ascii="Times New Roman" w:eastAsia="宋体" w:hAnsi="Times New Roman" w:hint="eastAsia"/>
          <w:sz w:val="21"/>
          <w:szCs w:val="21"/>
        </w:rPr>
        <w:t>实际容量高出理论</w:t>
      </w:r>
      <w:r w:rsidR="008B66F5" w:rsidRPr="00B52839">
        <w:rPr>
          <w:rFonts w:ascii="Times New Roman" w:eastAsia="宋体" w:hAnsi="Times New Roman" w:hint="eastAsia"/>
          <w:sz w:val="21"/>
          <w:szCs w:val="21"/>
        </w:rPr>
        <w:t>容量值的</w:t>
      </w:r>
      <w:r w:rsidR="00B12C4F" w:rsidRPr="00B52839">
        <w:rPr>
          <w:rFonts w:ascii="Times New Roman" w:eastAsia="宋体" w:hAnsi="Times New Roman" w:hint="eastAsia"/>
          <w:sz w:val="21"/>
          <w:szCs w:val="21"/>
        </w:rPr>
        <w:t>1</w:t>
      </w:r>
      <w:r w:rsidR="008B66F5" w:rsidRPr="00B52839">
        <w:rPr>
          <w:rFonts w:ascii="Times New Roman" w:eastAsia="宋体" w:hAnsi="Times New Roman"/>
          <w:sz w:val="21"/>
          <w:szCs w:val="21"/>
        </w:rPr>
        <w:t>3</w:t>
      </w:r>
      <w:r w:rsidR="00B12C4F" w:rsidRPr="00B52839">
        <w:rPr>
          <w:rFonts w:ascii="Times New Roman" w:eastAsia="宋体" w:hAnsi="Times New Roman"/>
          <w:sz w:val="21"/>
          <w:szCs w:val="21"/>
        </w:rPr>
        <w:t>%</w:t>
      </w:r>
      <w:r w:rsidR="00E7327D" w:rsidRPr="00B52839">
        <w:rPr>
          <w:rFonts w:ascii="Times New Roman" w:eastAsia="宋体" w:hAnsi="Times New Roman" w:hint="eastAsia"/>
          <w:sz w:val="21"/>
          <w:szCs w:val="21"/>
        </w:rPr>
        <w:t>，</w:t>
      </w:r>
      <w:r w:rsidR="00B12C4F" w:rsidRPr="00B52839">
        <w:rPr>
          <w:rFonts w:ascii="Times New Roman" w:eastAsia="宋体" w:hAnsi="Times New Roman" w:hint="eastAsia"/>
          <w:sz w:val="21"/>
          <w:szCs w:val="21"/>
        </w:rPr>
        <w:t>内部</w:t>
      </w:r>
      <w:r w:rsidR="000F5C61" w:rsidRPr="00B52839">
        <w:rPr>
          <w:rFonts w:ascii="Times New Roman" w:eastAsia="宋体" w:hAnsi="Times New Roman" w:hint="eastAsia"/>
          <w:sz w:val="21"/>
          <w:szCs w:val="21"/>
        </w:rPr>
        <w:t>因</w:t>
      </w:r>
      <w:r w:rsidR="00B12C4F" w:rsidRPr="00B52839">
        <w:rPr>
          <w:rFonts w:ascii="Times New Roman" w:eastAsia="宋体" w:hAnsi="Times New Roman" w:hint="eastAsia"/>
          <w:sz w:val="21"/>
          <w:szCs w:val="21"/>
        </w:rPr>
        <w:t>电解液分解</w:t>
      </w:r>
      <w:r w:rsidR="000F5C61" w:rsidRPr="00B52839">
        <w:rPr>
          <w:rFonts w:ascii="Times New Roman" w:eastAsia="宋体" w:hAnsi="Times New Roman" w:hint="eastAsia"/>
          <w:sz w:val="21"/>
          <w:szCs w:val="21"/>
        </w:rPr>
        <w:t>存在</w:t>
      </w:r>
      <w:r w:rsidR="00B12C4F" w:rsidRPr="00B52839">
        <w:rPr>
          <w:rFonts w:ascii="Times New Roman" w:eastAsia="宋体" w:hAnsi="Times New Roman" w:hint="eastAsia"/>
          <w:sz w:val="21"/>
          <w:szCs w:val="21"/>
        </w:rPr>
        <w:t>不可逆电化学反应，</w:t>
      </w:r>
      <w:r w:rsidR="00EA3234" w:rsidRPr="00B52839">
        <w:rPr>
          <w:rFonts w:ascii="Times New Roman" w:eastAsia="宋体" w:hAnsi="Times New Roman" w:hint="eastAsia"/>
          <w:sz w:val="21"/>
          <w:szCs w:val="21"/>
        </w:rPr>
        <w:t>造成首次库伦</w:t>
      </w:r>
      <w:r w:rsidRPr="00B52839">
        <w:rPr>
          <w:rFonts w:ascii="Times New Roman" w:eastAsia="宋体" w:hAnsi="Times New Roman" w:hint="eastAsia"/>
          <w:sz w:val="21"/>
          <w:szCs w:val="21"/>
        </w:rPr>
        <w:t>效率</w:t>
      </w:r>
      <w:r w:rsidR="00EA3234" w:rsidRPr="00B52839">
        <w:rPr>
          <w:rFonts w:ascii="Times New Roman" w:eastAsia="宋体" w:hAnsi="Times New Roman" w:hint="eastAsia"/>
          <w:sz w:val="21"/>
          <w:szCs w:val="21"/>
        </w:rPr>
        <w:t>偏</w:t>
      </w:r>
      <w:r w:rsidRPr="00B52839">
        <w:rPr>
          <w:rFonts w:ascii="Times New Roman" w:eastAsia="宋体" w:hAnsi="Times New Roman" w:hint="eastAsia"/>
          <w:sz w:val="21"/>
          <w:szCs w:val="21"/>
        </w:rPr>
        <w:t>低，不能真实地反应镍锰酸锂的电化学性能。</w:t>
      </w:r>
      <w:r w:rsidR="009C7115" w:rsidRPr="00B52839">
        <w:rPr>
          <w:rFonts w:ascii="Times New Roman" w:eastAsia="宋体" w:hAnsi="Times New Roman" w:hint="eastAsia"/>
          <w:sz w:val="21"/>
          <w:szCs w:val="21"/>
        </w:rPr>
        <w:t>因此，各</w:t>
      </w:r>
      <w:r w:rsidR="00CE796D" w:rsidRPr="00B52839">
        <w:rPr>
          <w:rFonts w:ascii="Times New Roman" w:eastAsia="宋体" w:hAnsi="Times New Roman" w:hint="eastAsia"/>
          <w:sz w:val="21"/>
          <w:szCs w:val="21"/>
        </w:rPr>
        <w:t>验证</w:t>
      </w:r>
      <w:r w:rsidR="009C7115" w:rsidRPr="00B52839">
        <w:rPr>
          <w:rFonts w:ascii="Times New Roman" w:eastAsia="宋体" w:hAnsi="Times New Roman" w:hint="eastAsia"/>
          <w:sz w:val="21"/>
          <w:szCs w:val="21"/>
        </w:rPr>
        <w:t>单位应</w:t>
      </w:r>
      <w:r w:rsidR="00AA293F" w:rsidRPr="00B52839">
        <w:rPr>
          <w:rFonts w:ascii="Times New Roman" w:eastAsia="宋体" w:hAnsi="Times New Roman" w:hint="eastAsia"/>
          <w:sz w:val="21"/>
          <w:szCs w:val="21"/>
        </w:rPr>
        <w:t>根</w:t>
      </w:r>
      <w:r w:rsidR="00AA293F" w:rsidRPr="00B52839">
        <w:rPr>
          <w:rFonts w:ascii="Times New Roman" w:eastAsia="宋体" w:hAnsi="Times New Roman"/>
          <w:sz w:val="21"/>
          <w:szCs w:val="21"/>
        </w:rPr>
        <w:t>据尖晶石镍锰酸</w:t>
      </w:r>
      <w:proofErr w:type="gramStart"/>
      <w:r w:rsidR="00AA293F" w:rsidRPr="00B52839">
        <w:rPr>
          <w:rFonts w:ascii="Times New Roman" w:eastAsia="宋体" w:hAnsi="Times New Roman"/>
          <w:sz w:val="21"/>
          <w:szCs w:val="21"/>
        </w:rPr>
        <w:t>锂</w:t>
      </w:r>
      <w:proofErr w:type="gramEnd"/>
      <w:r w:rsidR="00AA293F" w:rsidRPr="00B52839">
        <w:rPr>
          <w:rFonts w:ascii="Times New Roman" w:eastAsia="宋体" w:hAnsi="Times New Roman"/>
          <w:sz w:val="21"/>
          <w:szCs w:val="21"/>
        </w:rPr>
        <w:t>正极材料的特性</w:t>
      </w:r>
      <w:r w:rsidR="00CE796D" w:rsidRPr="00B52839">
        <w:rPr>
          <w:rFonts w:ascii="Times New Roman" w:eastAsia="宋体" w:hAnsi="Times New Roman" w:hint="eastAsia"/>
          <w:sz w:val="21"/>
          <w:szCs w:val="21"/>
        </w:rPr>
        <w:t>选用合适的</w:t>
      </w:r>
      <w:r w:rsidR="009C7115" w:rsidRPr="00B52839">
        <w:rPr>
          <w:rFonts w:ascii="Times New Roman" w:eastAsia="宋体" w:hAnsi="Times New Roman" w:hint="eastAsia"/>
          <w:sz w:val="21"/>
          <w:szCs w:val="21"/>
        </w:rPr>
        <w:t>耐高电压电解液</w:t>
      </w:r>
      <w:r w:rsidR="00CE796D" w:rsidRPr="00B52839">
        <w:rPr>
          <w:rFonts w:ascii="Times New Roman" w:eastAsia="宋体" w:hAnsi="Times New Roman" w:hint="eastAsia"/>
          <w:sz w:val="21"/>
          <w:szCs w:val="21"/>
        </w:rPr>
        <w:t>开展验证工作</w:t>
      </w:r>
      <w:r w:rsidR="00AA293F" w:rsidRPr="00B52839">
        <w:rPr>
          <w:rFonts w:ascii="Times New Roman" w:eastAsia="宋体" w:hAnsi="Times New Roman" w:hint="eastAsia"/>
          <w:sz w:val="21"/>
          <w:szCs w:val="21"/>
        </w:rPr>
        <w:t>。</w:t>
      </w:r>
    </w:p>
    <w:p w14:paraId="4FEFE564" w14:textId="4B870319" w:rsidR="008840BA" w:rsidRPr="00623F8C" w:rsidRDefault="000E2613" w:rsidP="00AF6791">
      <w:pPr>
        <w:spacing w:beforeLines="50" w:before="156" w:line="360" w:lineRule="auto"/>
        <w:jc w:val="both"/>
        <w:rPr>
          <w:rFonts w:ascii="黑体" w:eastAsia="黑体" w:hAnsi="黑体"/>
          <w:b/>
          <w:bCs/>
          <w:sz w:val="22"/>
          <w:szCs w:val="22"/>
        </w:rPr>
      </w:pPr>
      <w:r w:rsidRPr="00623F8C">
        <w:rPr>
          <w:rFonts w:ascii="黑体" w:eastAsia="黑体" w:hAnsi="黑体" w:hint="eastAsia"/>
          <w:b/>
          <w:bCs/>
          <w:sz w:val="22"/>
          <w:szCs w:val="22"/>
        </w:rPr>
        <w:t>3</w:t>
      </w:r>
      <w:r w:rsidRPr="00623F8C">
        <w:rPr>
          <w:rFonts w:ascii="黑体" w:eastAsia="黑体" w:hAnsi="黑体"/>
          <w:b/>
          <w:bCs/>
          <w:sz w:val="22"/>
          <w:szCs w:val="22"/>
        </w:rPr>
        <w:t xml:space="preserve">.3.4 </w:t>
      </w:r>
      <w:r w:rsidR="008840BA" w:rsidRPr="00623F8C">
        <w:rPr>
          <w:rFonts w:ascii="黑体" w:eastAsia="黑体" w:hAnsi="黑体" w:hint="eastAsia"/>
          <w:b/>
          <w:bCs/>
          <w:sz w:val="22"/>
          <w:szCs w:val="22"/>
        </w:rPr>
        <w:t>测试方法可靠性验证</w:t>
      </w:r>
    </w:p>
    <w:p w14:paraId="2499EF63" w14:textId="68391F27" w:rsidR="000067C1" w:rsidRDefault="008840BA" w:rsidP="00B52839">
      <w:pPr>
        <w:autoSpaceDE w:val="0"/>
        <w:autoSpaceDN w:val="0"/>
        <w:adjustRightInd w:val="0"/>
        <w:ind w:firstLineChars="200" w:firstLine="420"/>
        <w:jc w:val="both"/>
        <w:rPr>
          <w:rFonts w:ascii="Times New Roman" w:eastAsia="宋体" w:hAnsi="Times New Roman"/>
          <w:color w:val="000000"/>
          <w:sz w:val="21"/>
          <w:szCs w:val="21"/>
        </w:rPr>
      </w:pPr>
      <w:r w:rsidRPr="00275ABB">
        <w:rPr>
          <w:rFonts w:ascii="Times New Roman" w:eastAsia="宋体" w:hAnsi="Times New Roman" w:hint="eastAsia"/>
          <w:color w:val="000000"/>
          <w:sz w:val="21"/>
          <w:szCs w:val="21"/>
        </w:rPr>
        <w:t>针对</w:t>
      </w:r>
      <w:r w:rsidR="00AF6791">
        <w:rPr>
          <w:rFonts w:ascii="Times New Roman" w:eastAsia="宋体" w:hAnsi="Times New Roman" w:hint="eastAsia"/>
          <w:color w:val="000000"/>
          <w:sz w:val="21"/>
          <w:szCs w:val="21"/>
        </w:rPr>
        <w:t>经工作组内部讨论达成一致意见的试验方案开展</w:t>
      </w:r>
      <w:r w:rsidRPr="00275ABB">
        <w:rPr>
          <w:rFonts w:ascii="Times New Roman" w:eastAsia="宋体" w:hAnsi="Times New Roman" w:hint="eastAsia"/>
          <w:color w:val="000000"/>
          <w:sz w:val="21"/>
          <w:szCs w:val="21"/>
        </w:rPr>
        <w:t>验证工作，</w:t>
      </w:r>
      <w:r w:rsidR="00AF6791">
        <w:rPr>
          <w:rFonts w:ascii="Times New Roman" w:eastAsia="宋体" w:hAnsi="Times New Roman" w:hint="eastAsia"/>
          <w:color w:val="000000"/>
          <w:sz w:val="21"/>
          <w:szCs w:val="21"/>
        </w:rPr>
        <w:t>收集</w:t>
      </w:r>
      <w:r w:rsidRPr="00275ABB">
        <w:rPr>
          <w:rFonts w:ascii="Times New Roman" w:eastAsia="宋体" w:hAnsi="Times New Roman" w:hint="eastAsia"/>
          <w:color w:val="000000"/>
          <w:sz w:val="21"/>
          <w:szCs w:val="21"/>
        </w:rPr>
        <w:t>来自</w:t>
      </w:r>
      <w:r w:rsidRPr="00275ABB">
        <w:rPr>
          <w:rFonts w:ascii="Times New Roman" w:eastAsia="宋体" w:hAnsi="Times New Roman"/>
          <w:color w:val="000000"/>
          <w:sz w:val="21"/>
          <w:szCs w:val="21"/>
        </w:rPr>
        <w:t>3</w:t>
      </w:r>
      <w:r w:rsidRPr="00275ABB">
        <w:rPr>
          <w:rFonts w:ascii="Times New Roman" w:eastAsia="宋体" w:hAnsi="Times New Roman" w:hint="eastAsia"/>
          <w:color w:val="000000"/>
          <w:sz w:val="21"/>
          <w:szCs w:val="21"/>
        </w:rPr>
        <w:t>家不同厂家的样品，于</w:t>
      </w:r>
      <w:r w:rsidR="00B52839">
        <w:rPr>
          <w:rFonts w:ascii="Times New Roman" w:eastAsia="宋体" w:hAnsi="Times New Roman" w:hint="eastAsia"/>
          <w:color w:val="000000"/>
          <w:sz w:val="21"/>
          <w:szCs w:val="21"/>
        </w:rPr>
        <w:t>2</w:t>
      </w:r>
      <w:r w:rsidR="00B52839">
        <w:rPr>
          <w:rFonts w:ascii="Times New Roman" w:eastAsia="宋体" w:hAnsi="Times New Roman"/>
          <w:color w:val="000000"/>
          <w:sz w:val="21"/>
          <w:szCs w:val="21"/>
        </w:rPr>
        <w:t>022</w:t>
      </w:r>
      <w:r w:rsidR="00B52839">
        <w:rPr>
          <w:rFonts w:ascii="Times New Roman" w:eastAsia="宋体" w:hAnsi="Times New Roman" w:hint="eastAsia"/>
          <w:color w:val="000000"/>
          <w:sz w:val="21"/>
          <w:szCs w:val="21"/>
        </w:rPr>
        <w:t>年</w:t>
      </w:r>
      <w:r w:rsidRPr="00275ABB">
        <w:rPr>
          <w:rFonts w:ascii="Times New Roman" w:eastAsia="宋体" w:hAnsi="Times New Roman"/>
          <w:color w:val="000000"/>
          <w:sz w:val="21"/>
          <w:szCs w:val="21"/>
        </w:rPr>
        <w:t>6</w:t>
      </w:r>
      <w:r w:rsidRPr="00275ABB">
        <w:rPr>
          <w:rFonts w:ascii="Times New Roman" w:eastAsia="宋体" w:hAnsi="Times New Roman" w:hint="eastAsia"/>
          <w:color w:val="000000"/>
          <w:sz w:val="21"/>
          <w:szCs w:val="21"/>
        </w:rPr>
        <w:t>月发送至各验证单位，并将各参与单位分组进行不同正极配比下扣式电池首次放电比容量</w:t>
      </w:r>
      <w:proofErr w:type="gramStart"/>
      <w:r w:rsidRPr="00275ABB">
        <w:rPr>
          <w:rFonts w:ascii="Times New Roman" w:eastAsia="宋体" w:hAnsi="Times New Roman" w:hint="eastAsia"/>
          <w:color w:val="000000"/>
          <w:sz w:val="21"/>
          <w:szCs w:val="21"/>
        </w:rPr>
        <w:t>及首次</w:t>
      </w:r>
      <w:proofErr w:type="gramEnd"/>
      <w:r w:rsidRPr="00275ABB">
        <w:rPr>
          <w:rFonts w:ascii="Times New Roman" w:eastAsia="宋体" w:hAnsi="Times New Roman" w:hint="eastAsia"/>
          <w:color w:val="000000"/>
          <w:sz w:val="21"/>
          <w:szCs w:val="21"/>
        </w:rPr>
        <w:t>充放电效率测试方法的验证工作，验证电池制备过程中本文件工艺参数的</w:t>
      </w:r>
      <w:r w:rsidR="003F1BF8">
        <w:rPr>
          <w:rFonts w:ascii="Times New Roman" w:eastAsia="宋体" w:hAnsi="Times New Roman" w:hint="eastAsia"/>
          <w:color w:val="000000"/>
          <w:sz w:val="21"/>
          <w:szCs w:val="21"/>
        </w:rPr>
        <w:t>广泛性和适用性。</w:t>
      </w:r>
      <w:r w:rsidR="000067C1">
        <w:rPr>
          <w:rFonts w:ascii="Times New Roman" w:eastAsia="宋体" w:hAnsi="Times New Roman" w:hint="eastAsia"/>
          <w:color w:val="000000"/>
          <w:sz w:val="21"/>
          <w:szCs w:val="21"/>
        </w:rPr>
        <w:t>扣式半电池和扣式全电池工艺参数验证表见表</w:t>
      </w:r>
      <w:r w:rsidR="00CE796D">
        <w:rPr>
          <w:rFonts w:ascii="Times New Roman" w:eastAsia="宋体" w:hAnsi="Times New Roman"/>
          <w:color w:val="000000"/>
          <w:sz w:val="21"/>
          <w:szCs w:val="21"/>
        </w:rPr>
        <w:t>6</w:t>
      </w:r>
      <w:r w:rsidR="000067C1">
        <w:rPr>
          <w:rFonts w:ascii="Times New Roman" w:eastAsia="宋体" w:hAnsi="Times New Roman" w:hint="eastAsia"/>
          <w:color w:val="000000"/>
          <w:sz w:val="21"/>
          <w:szCs w:val="21"/>
        </w:rPr>
        <w:t>和表</w:t>
      </w:r>
      <w:r w:rsidR="00CE796D">
        <w:rPr>
          <w:rFonts w:ascii="Times New Roman" w:eastAsia="宋体" w:hAnsi="Times New Roman"/>
          <w:color w:val="000000"/>
          <w:sz w:val="21"/>
          <w:szCs w:val="21"/>
        </w:rPr>
        <w:t>7</w:t>
      </w:r>
      <w:r w:rsidR="003F1BF8">
        <w:rPr>
          <w:rFonts w:ascii="Times New Roman" w:eastAsia="宋体" w:hAnsi="Times New Roman" w:hint="eastAsia"/>
          <w:color w:val="000000"/>
          <w:sz w:val="21"/>
          <w:szCs w:val="21"/>
        </w:rPr>
        <w:t>：</w:t>
      </w:r>
    </w:p>
    <w:p w14:paraId="466D1ED4" w14:textId="2F1FE368" w:rsidR="00BD7DA3" w:rsidRDefault="00BD7DA3" w:rsidP="00AF6791">
      <w:pPr>
        <w:autoSpaceDE w:val="0"/>
        <w:autoSpaceDN w:val="0"/>
        <w:adjustRightInd w:val="0"/>
        <w:spacing w:line="360" w:lineRule="auto"/>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表</w:t>
      </w:r>
      <w:r w:rsidR="000A3085">
        <w:rPr>
          <w:rFonts w:ascii="Times New Roman" w:eastAsia="宋体" w:hAnsi="Times New Roman"/>
          <w:color w:val="000000"/>
          <w:sz w:val="21"/>
          <w:szCs w:val="21"/>
        </w:rPr>
        <w:t>6</w:t>
      </w:r>
      <w:r>
        <w:rPr>
          <w:rFonts w:ascii="Times New Roman" w:eastAsia="宋体" w:hAnsi="Times New Roman"/>
          <w:color w:val="000000"/>
          <w:sz w:val="21"/>
          <w:szCs w:val="21"/>
        </w:rPr>
        <w:t xml:space="preserve"> </w:t>
      </w:r>
      <w:r>
        <w:rPr>
          <w:rFonts w:ascii="Times New Roman" w:eastAsia="宋体" w:hAnsi="Times New Roman" w:hint="eastAsia"/>
          <w:color w:val="000000"/>
          <w:sz w:val="21"/>
          <w:szCs w:val="21"/>
        </w:rPr>
        <w:t>扣式半电池工艺参数验证表</w:t>
      </w:r>
    </w:p>
    <w:tbl>
      <w:tblPr>
        <w:tblW w:w="5000" w:type="pct"/>
        <w:tblLook w:val="04A0" w:firstRow="1" w:lastRow="0" w:firstColumn="1" w:lastColumn="0" w:noHBand="0" w:noVBand="1"/>
      </w:tblPr>
      <w:tblGrid>
        <w:gridCol w:w="847"/>
        <w:gridCol w:w="990"/>
        <w:gridCol w:w="1421"/>
        <w:gridCol w:w="1842"/>
        <w:gridCol w:w="2126"/>
        <w:gridCol w:w="1664"/>
      </w:tblGrid>
      <w:tr w:rsidR="00391D52" w:rsidRPr="00BD7DA3" w14:paraId="0A368650" w14:textId="77777777" w:rsidTr="00623F8C">
        <w:trPr>
          <w:trHeight w:val="284"/>
          <w:tblHeader/>
        </w:trPr>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4F7B4" w14:textId="77777777" w:rsidR="00BD7DA3" w:rsidRPr="00AF6791" w:rsidRDefault="00BD7DA3" w:rsidP="00391D52">
            <w:pPr>
              <w:spacing w:line="240" w:lineRule="exact"/>
              <w:jc w:val="center"/>
              <w:rPr>
                <w:rFonts w:ascii="宋体" w:eastAsia="宋体" w:hAnsi="宋体" w:cs="宋体"/>
                <w:b/>
                <w:bCs/>
                <w:color w:val="000000"/>
                <w:sz w:val="18"/>
                <w:szCs w:val="18"/>
              </w:rPr>
            </w:pPr>
            <w:r w:rsidRPr="00AF6791">
              <w:rPr>
                <w:rFonts w:ascii="宋体" w:eastAsia="宋体" w:hAnsi="宋体" w:cs="宋体" w:hint="eastAsia"/>
                <w:b/>
                <w:bCs/>
                <w:color w:val="000000"/>
                <w:sz w:val="18"/>
                <w:szCs w:val="18"/>
              </w:rPr>
              <w:lastRenderedPageBreak/>
              <w:t>配方</w:t>
            </w:r>
          </w:p>
        </w:tc>
        <w:tc>
          <w:tcPr>
            <w:tcW w:w="557" w:type="pct"/>
            <w:tcBorders>
              <w:top w:val="single" w:sz="4" w:space="0" w:color="auto"/>
              <w:left w:val="nil"/>
              <w:bottom w:val="single" w:sz="4" w:space="0" w:color="auto"/>
              <w:right w:val="single" w:sz="4" w:space="0" w:color="auto"/>
            </w:tcBorders>
            <w:shd w:val="clear" w:color="auto" w:fill="auto"/>
            <w:noWrap/>
            <w:vAlign w:val="center"/>
            <w:hideMark/>
          </w:tcPr>
          <w:p w14:paraId="5E4FA6CE" w14:textId="77777777" w:rsidR="00BD7DA3" w:rsidRPr="00AF6791" w:rsidRDefault="00BD7DA3" w:rsidP="00391D52">
            <w:pPr>
              <w:spacing w:line="240" w:lineRule="exact"/>
              <w:jc w:val="center"/>
              <w:rPr>
                <w:rFonts w:ascii="宋体" w:eastAsia="宋体" w:hAnsi="宋体" w:cs="宋体"/>
                <w:b/>
                <w:bCs/>
                <w:color w:val="000000"/>
                <w:sz w:val="18"/>
                <w:szCs w:val="18"/>
              </w:rPr>
            </w:pPr>
            <w:r w:rsidRPr="00AF6791">
              <w:rPr>
                <w:rFonts w:ascii="宋体" w:eastAsia="宋体" w:hAnsi="宋体" w:cs="宋体" w:hint="eastAsia"/>
                <w:b/>
                <w:bCs/>
                <w:color w:val="000000"/>
                <w:sz w:val="18"/>
                <w:szCs w:val="18"/>
              </w:rPr>
              <w:t>实验室</w:t>
            </w:r>
          </w:p>
        </w:tc>
        <w:tc>
          <w:tcPr>
            <w:tcW w:w="799" w:type="pct"/>
            <w:tcBorders>
              <w:top w:val="single" w:sz="4" w:space="0" w:color="auto"/>
              <w:left w:val="nil"/>
              <w:bottom w:val="single" w:sz="4" w:space="0" w:color="auto"/>
              <w:right w:val="single" w:sz="4" w:space="0" w:color="auto"/>
            </w:tcBorders>
            <w:shd w:val="clear" w:color="auto" w:fill="auto"/>
            <w:noWrap/>
            <w:vAlign w:val="center"/>
            <w:hideMark/>
          </w:tcPr>
          <w:p w14:paraId="30BF14C3" w14:textId="77777777" w:rsidR="00BD7DA3" w:rsidRPr="00AF6791" w:rsidRDefault="00BD7DA3" w:rsidP="00391D52">
            <w:pPr>
              <w:spacing w:line="240" w:lineRule="exact"/>
              <w:jc w:val="center"/>
              <w:rPr>
                <w:rFonts w:ascii="Times New Roman" w:eastAsia="等线" w:hAnsi="Times New Roman"/>
                <w:b/>
                <w:bCs/>
                <w:color w:val="000000"/>
                <w:sz w:val="18"/>
                <w:szCs w:val="18"/>
              </w:rPr>
            </w:pPr>
            <w:r w:rsidRPr="00AF6791">
              <w:rPr>
                <w:rFonts w:ascii="宋体" w:eastAsia="宋体" w:hAnsi="宋体" w:hint="eastAsia"/>
                <w:b/>
                <w:bCs/>
                <w:color w:val="000000"/>
                <w:sz w:val="18"/>
                <w:szCs w:val="18"/>
              </w:rPr>
              <w:t>电池壳型号</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2D8C5435" w14:textId="77777777" w:rsidR="00BD7DA3" w:rsidRPr="00AF6791" w:rsidRDefault="00BD7DA3" w:rsidP="00391D52">
            <w:pPr>
              <w:spacing w:line="240" w:lineRule="exact"/>
              <w:jc w:val="center"/>
              <w:rPr>
                <w:rFonts w:ascii="Times New Roman" w:eastAsia="等线" w:hAnsi="Times New Roman"/>
                <w:b/>
                <w:bCs/>
                <w:color w:val="000000"/>
                <w:sz w:val="18"/>
                <w:szCs w:val="18"/>
              </w:rPr>
            </w:pPr>
            <w:r w:rsidRPr="00AF6791">
              <w:rPr>
                <w:rFonts w:ascii="宋体" w:eastAsia="宋体" w:hAnsi="宋体" w:hint="eastAsia"/>
                <w:b/>
                <w:bCs/>
                <w:color w:val="000000"/>
                <w:sz w:val="18"/>
                <w:szCs w:val="18"/>
              </w:rPr>
              <w:t>极片涂层厚度</w:t>
            </w:r>
            <w:r w:rsidRPr="00AF6791">
              <w:rPr>
                <w:rFonts w:ascii="Times New Roman" w:eastAsia="等线" w:hAnsi="Times New Roman"/>
                <w:b/>
                <w:bCs/>
                <w:color w:val="000000"/>
                <w:sz w:val="18"/>
                <w:szCs w:val="18"/>
              </w:rPr>
              <w:t>/</w:t>
            </w:r>
            <w:proofErr w:type="spellStart"/>
            <w:r w:rsidRPr="00AF6791">
              <w:rPr>
                <w:rFonts w:ascii="Times New Roman" w:eastAsia="等线" w:hAnsi="Times New Roman"/>
                <w:b/>
                <w:bCs/>
                <w:color w:val="000000"/>
                <w:sz w:val="18"/>
                <w:szCs w:val="18"/>
              </w:rPr>
              <w:t>μm</w:t>
            </w:r>
            <w:proofErr w:type="spellEnd"/>
          </w:p>
        </w:tc>
        <w:tc>
          <w:tcPr>
            <w:tcW w:w="1196" w:type="pct"/>
            <w:tcBorders>
              <w:top w:val="single" w:sz="4" w:space="0" w:color="auto"/>
              <w:left w:val="nil"/>
              <w:bottom w:val="single" w:sz="4" w:space="0" w:color="auto"/>
              <w:right w:val="single" w:sz="4" w:space="0" w:color="auto"/>
            </w:tcBorders>
            <w:shd w:val="clear" w:color="auto" w:fill="auto"/>
            <w:vAlign w:val="center"/>
            <w:hideMark/>
          </w:tcPr>
          <w:p w14:paraId="7B874726" w14:textId="77777777" w:rsidR="00BD7DA3" w:rsidRPr="00AF6791" w:rsidRDefault="00BD7DA3" w:rsidP="00391D52">
            <w:pPr>
              <w:spacing w:line="240" w:lineRule="exact"/>
              <w:jc w:val="center"/>
              <w:rPr>
                <w:rFonts w:ascii="Times New Roman" w:eastAsia="等线" w:hAnsi="Times New Roman"/>
                <w:b/>
                <w:bCs/>
                <w:color w:val="000000"/>
                <w:sz w:val="18"/>
                <w:szCs w:val="18"/>
              </w:rPr>
            </w:pPr>
            <w:r w:rsidRPr="00AF6791">
              <w:rPr>
                <w:rFonts w:ascii="宋体" w:eastAsia="宋体" w:hAnsi="宋体" w:hint="eastAsia"/>
                <w:b/>
                <w:bCs/>
                <w:color w:val="000000"/>
                <w:sz w:val="18"/>
                <w:szCs w:val="18"/>
              </w:rPr>
              <w:t>压实密度</w:t>
            </w:r>
            <w:r w:rsidRPr="00AF6791">
              <w:rPr>
                <w:rFonts w:ascii="Times New Roman" w:eastAsia="等线" w:hAnsi="Times New Roman"/>
                <w:b/>
                <w:bCs/>
                <w:color w:val="000000"/>
                <w:sz w:val="18"/>
                <w:szCs w:val="18"/>
              </w:rPr>
              <w:t>/g·cm</w:t>
            </w:r>
            <w:r w:rsidRPr="00AF6791">
              <w:rPr>
                <w:rFonts w:ascii="Times New Roman" w:eastAsia="等线" w:hAnsi="Times New Roman"/>
                <w:b/>
                <w:bCs/>
                <w:color w:val="000000"/>
                <w:sz w:val="18"/>
                <w:szCs w:val="18"/>
                <w:vertAlign w:val="superscript"/>
              </w:rPr>
              <w:t>-3</w:t>
            </w:r>
          </w:p>
        </w:tc>
        <w:tc>
          <w:tcPr>
            <w:tcW w:w="936" w:type="pct"/>
            <w:tcBorders>
              <w:top w:val="single" w:sz="4" w:space="0" w:color="auto"/>
              <w:left w:val="nil"/>
              <w:bottom w:val="single" w:sz="4" w:space="0" w:color="auto"/>
              <w:right w:val="single" w:sz="4" w:space="0" w:color="auto"/>
            </w:tcBorders>
            <w:shd w:val="clear" w:color="auto" w:fill="auto"/>
            <w:vAlign w:val="center"/>
            <w:hideMark/>
          </w:tcPr>
          <w:p w14:paraId="0FC16B1A" w14:textId="77777777" w:rsidR="00BD7DA3" w:rsidRPr="00AF6791" w:rsidRDefault="00BD7DA3" w:rsidP="00391D52">
            <w:pPr>
              <w:spacing w:line="240" w:lineRule="exact"/>
              <w:jc w:val="center"/>
              <w:rPr>
                <w:rFonts w:ascii="Times New Roman" w:eastAsia="等线" w:hAnsi="Times New Roman"/>
                <w:b/>
                <w:bCs/>
                <w:color w:val="000000"/>
                <w:sz w:val="18"/>
                <w:szCs w:val="18"/>
              </w:rPr>
            </w:pPr>
            <w:r w:rsidRPr="00AF6791">
              <w:rPr>
                <w:rFonts w:ascii="宋体" w:eastAsia="宋体" w:hAnsi="宋体" w:hint="eastAsia"/>
                <w:b/>
                <w:bCs/>
                <w:color w:val="000000"/>
                <w:sz w:val="18"/>
                <w:szCs w:val="18"/>
              </w:rPr>
              <w:t>固含量</w:t>
            </w:r>
            <w:r w:rsidRPr="00AF6791">
              <w:rPr>
                <w:rFonts w:ascii="Times New Roman" w:eastAsia="等线" w:hAnsi="Times New Roman"/>
                <w:b/>
                <w:bCs/>
                <w:color w:val="000000"/>
                <w:sz w:val="18"/>
                <w:szCs w:val="18"/>
              </w:rPr>
              <w:t>/%</w:t>
            </w:r>
          </w:p>
        </w:tc>
      </w:tr>
      <w:tr w:rsidR="00391D52" w:rsidRPr="00BD7DA3" w14:paraId="7B74D2C2" w14:textId="77777777" w:rsidTr="00104CBC">
        <w:trPr>
          <w:trHeight w:val="284"/>
        </w:trPr>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14:paraId="68CB5193" w14:textId="7E744266"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a</w:t>
            </w:r>
          </w:p>
        </w:tc>
        <w:tc>
          <w:tcPr>
            <w:tcW w:w="557" w:type="pct"/>
            <w:tcBorders>
              <w:top w:val="nil"/>
              <w:left w:val="nil"/>
              <w:bottom w:val="single" w:sz="4" w:space="0" w:color="auto"/>
              <w:right w:val="single" w:sz="4" w:space="0" w:color="auto"/>
            </w:tcBorders>
            <w:shd w:val="clear" w:color="auto" w:fill="auto"/>
            <w:noWrap/>
            <w:vAlign w:val="center"/>
            <w:hideMark/>
          </w:tcPr>
          <w:p w14:paraId="5B055C2D"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1</w:t>
            </w:r>
          </w:p>
        </w:tc>
        <w:tc>
          <w:tcPr>
            <w:tcW w:w="799" w:type="pct"/>
            <w:tcBorders>
              <w:top w:val="nil"/>
              <w:left w:val="nil"/>
              <w:bottom w:val="single" w:sz="4" w:space="0" w:color="auto"/>
              <w:right w:val="single" w:sz="4" w:space="0" w:color="auto"/>
            </w:tcBorders>
            <w:shd w:val="clear" w:color="auto" w:fill="auto"/>
            <w:noWrap/>
            <w:vAlign w:val="center"/>
            <w:hideMark/>
          </w:tcPr>
          <w:p w14:paraId="77AE1A23"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CR2430</w:t>
            </w:r>
          </w:p>
        </w:tc>
        <w:tc>
          <w:tcPr>
            <w:tcW w:w="1036" w:type="pct"/>
            <w:tcBorders>
              <w:top w:val="nil"/>
              <w:left w:val="nil"/>
              <w:bottom w:val="single" w:sz="4" w:space="0" w:color="auto"/>
              <w:right w:val="single" w:sz="4" w:space="0" w:color="auto"/>
            </w:tcBorders>
            <w:shd w:val="clear" w:color="auto" w:fill="auto"/>
            <w:noWrap/>
            <w:vAlign w:val="center"/>
            <w:hideMark/>
          </w:tcPr>
          <w:p w14:paraId="6D2DB137"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40~42</w:t>
            </w:r>
          </w:p>
        </w:tc>
        <w:tc>
          <w:tcPr>
            <w:tcW w:w="1196" w:type="pct"/>
            <w:tcBorders>
              <w:top w:val="nil"/>
              <w:left w:val="nil"/>
              <w:bottom w:val="single" w:sz="4" w:space="0" w:color="auto"/>
              <w:right w:val="single" w:sz="4" w:space="0" w:color="auto"/>
            </w:tcBorders>
            <w:shd w:val="clear" w:color="auto" w:fill="auto"/>
            <w:noWrap/>
            <w:vAlign w:val="center"/>
            <w:hideMark/>
          </w:tcPr>
          <w:p w14:paraId="0CF4789B"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3.00~3.04</w:t>
            </w:r>
          </w:p>
        </w:tc>
        <w:tc>
          <w:tcPr>
            <w:tcW w:w="936" w:type="pct"/>
            <w:tcBorders>
              <w:top w:val="nil"/>
              <w:left w:val="nil"/>
              <w:bottom w:val="single" w:sz="4" w:space="0" w:color="auto"/>
              <w:right w:val="single" w:sz="4" w:space="0" w:color="auto"/>
            </w:tcBorders>
            <w:shd w:val="clear" w:color="auto" w:fill="auto"/>
            <w:noWrap/>
            <w:vAlign w:val="center"/>
            <w:hideMark/>
          </w:tcPr>
          <w:p w14:paraId="19C37BE5"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40</w:t>
            </w:r>
          </w:p>
        </w:tc>
      </w:tr>
      <w:tr w:rsidR="00391D52" w:rsidRPr="00BD7DA3" w14:paraId="2D44456E" w14:textId="77777777" w:rsidTr="00104CBC">
        <w:trPr>
          <w:trHeight w:val="284"/>
        </w:trPr>
        <w:tc>
          <w:tcPr>
            <w:tcW w:w="476" w:type="pct"/>
            <w:vMerge/>
            <w:tcBorders>
              <w:top w:val="nil"/>
              <w:left w:val="single" w:sz="4" w:space="0" w:color="auto"/>
              <w:bottom w:val="single" w:sz="4" w:space="0" w:color="auto"/>
              <w:right w:val="single" w:sz="4" w:space="0" w:color="auto"/>
            </w:tcBorders>
            <w:vAlign w:val="center"/>
            <w:hideMark/>
          </w:tcPr>
          <w:p w14:paraId="4BC6631F"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14D585D7"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w:t>
            </w:r>
          </w:p>
        </w:tc>
        <w:tc>
          <w:tcPr>
            <w:tcW w:w="799" w:type="pct"/>
            <w:tcBorders>
              <w:top w:val="nil"/>
              <w:left w:val="nil"/>
              <w:bottom w:val="single" w:sz="4" w:space="0" w:color="auto"/>
              <w:right w:val="single" w:sz="4" w:space="0" w:color="auto"/>
            </w:tcBorders>
            <w:shd w:val="clear" w:color="auto" w:fill="auto"/>
            <w:noWrap/>
            <w:vAlign w:val="center"/>
            <w:hideMark/>
          </w:tcPr>
          <w:p w14:paraId="5E7C39F5"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CR2430</w:t>
            </w:r>
          </w:p>
        </w:tc>
        <w:tc>
          <w:tcPr>
            <w:tcW w:w="1036" w:type="pct"/>
            <w:tcBorders>
              <w:top w:val="nil"/>
              <w:left w:val="nil"/>
              <w:bottom w:val="single" w:sz="4" w:space="0" w:color="auto"/>
              <w:right w:val="single" w:sz="4" w:space="0" w:color="auto"/>
            </w:tcBorders>
            <w:shd w:val="clear" w:color="auto" w:fill="auto"/>
            <w:noWrap/>
            <w:vAlign w:val="center"/>
            <w:hideMark/>
          </w:tcPr>
          <w:p w14:paraId="5EC85653"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41~69</w:t>
            </w:r>
          </w:p>
        </w:tc>
        <w:tc>
          <w:tcPr>
            <w:tcW w:w="1196" w:type="pct"/>
            <w:tcBorders>
              <w:top w:val="nil"/>
              <w:left w:val="nil"/>
              <w:bottom w:val="single" w:sz="4" w:space="0" w:color="auto"/>
              <w:right w:val="single" w:sz="4" w:space="0" w:color="auto"/>
            </w:tcBorders>
            <w:shd w:val="clear" w:color="auto" w:fill="auto"/>
            <w:noWrap/>
            <w:vAlign w:val="center"/>
            <w:hideMark/>
          </w:tcPr>
          <w:p w14:paraId="46A4A4B0"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3.07~3.19</w:t>
            </w:r>
          </w:p>
        </w:tc>
        <w:tc>
          <w:tcPr>
            <w:tcW w:w="936" w:type="pct"/>
            <w:tcBorders>
              <w:top w:val="nil"/>
              <w:left w:val="nil"/>
              <w:bottom w:val="single" w:sz="4" w:space="0" w:color="auto"/>
              <w:right w:val="single" w:sz="4" w:space="0" w:color="auto"/>
            </w:tcBorders>
            <w:shd w:val="clear" w:color="auto" w:fill="auto"/>
            <w:noWrap/>
            <w:vAlign w:val="center"/>
            <w:hideMark/>
          </w:tcPr>
          <w:p w14:paraId="354EDB6A"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50</w:t>
            </w:r>
          </w:p>
        </w:tc>
      </w:tr>
      <w:tr w:rsidR="00391D52" w:rsidRPr="00BD7DA3" w14:paraId="677755A6" w14:textId="77777777" w:rsidTr="00104CBC">
        <w:trPr>
          <w:trHeight w:val="284"/>
        </w:trPr>
        <w:tc>
          <w:tcPr>
            <w:tcW w:w="476" w:type="pct"/>
            <w:vMerge/>
            <w:tcBorders>
              <w:top w:val="nil"/>
              <w:left w:val="single" w:sz="4" w:space="0" w:color="auto"/>
              <w:bottom w:val="single" w:sz="4" w:space="0" w:color="auto"/>
              <w:right w:val="single" w:sz="4" w:space="0" w:color="auto"/>
            </w:tcBorders>
            <w:vAlign w:val="center"/>
            <w:hideMark/>
          </w:tcPr>
          <w:p w14:paraId="2F285139"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38C0BD64"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w:t>
            </w:r>
          </w:p>
        </w:tc>
        <w:tc>
          <w:tcPr>
            <w:tcW w:w="799" w:type="pct"/>
            <w:tcBorders>
              <w:top w:val="nil"/>
              <w:left w:val="nil"/>
              <w:bottom w:val="single" w:sz="4" w:space="0" w:color="auto"/>
              <w:right w:val="single" w:sz="4" w:space="0" w:color="auto"/>
            </w:tcBorders>
            <w:shd w:val="clear" w:color="auto" w:fill="auto"/>
            <w:noWrap/>
            <w:vAlign w:val="center"/>
            <w:hideMark/>
          </w:tcPr>
          <w:p w14:paraId="552E7C52"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CR2430</w:t>
            </w:r>
          </w:p>
        </w:tc>
        <w:tc>
          <w:tcPr>
            <w:tcW w:w="1036" w:type="pct"/>
            <w:tcBorders>
              <w:top w:val="nil"/>
              <w:left w:val="nil"/>
              <w:bottom w:val="single" w:sz="4" w:space="0" w:color="auto"/>
              <w:right w:val="single" w:sz="4" w:space="0" w:color="auto"/>
            </w:tcBorders>
            <w:shd w:val="clear" w:color="auto" w:fill="auto"/>
            <w:noWrap/>
            <w:vAlign w:val="center"/>
            <w:hideMark/>
          </w:tcPr>
          <w:p w14:paraId="73642B34"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38~39</w:t>
            </w:r>
          </w:p>
        </w:tc>
        <w:tc>
          <w:tcPr>
            <w:tcW w:w="1196" w:type="pct"/>
            <w:tcBorders>
              <w:top w:val="nil"/>
              <w:left w:val="nil"/>
              <w:bottom w:val="single" w:sz="4" w:space="0" w:color="auto"/>
              <w:right w:val="single" w:sz="4" w:space="0" w:color="auto"/>
            </w:tcBorders>
            <w:shd w:val="clear" w:color="auto" w:fill="auto"/>
            <w:noWrap/>
            <w:vAlign w:val="center"/>
            <w:hideMark/>
          </w:tcPr>
          <w:p w14:paraId="64DA6CCA"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2.96~3.00</w:t>
            </w:r>
          </w:p>
        </w:tc>
        <w:tc>
          <w:tcPr>
            <w:tcW w:w="936" w:type="pct"/>
            <w:tcBorders>
              <w:top w:val="nil"/>
              <w:left w:val="nil"/>
              <w:bottom w:val="single" w:sz="4" w:space="0" w:color="auto"/>
              <w:right w:val="single" w:sz="4" w:space="0" w:color="auto"/>
            </w:tcBorders>
            <w:shd w:val="clear" w:color="auto" w:fill="auto"/>
            <w:noWrap/>
            <w:vAlign w:val="center"/>
            <w:hideMark/>
          </w:tcPr>
          <w:p w14:paraId="2A8C67D0"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43</w:t>
            </w:r>
          </w:p>
        </w:tc>
      </w:tr>
      <w:tr w:rsidR="00391D52" w:rsidRPr="00BD7DA3" w14:paraId="3810094F" w14:textId="77777777" w:rsidTr="00104CBC">
        <w:trPr>
          <w:trHeight w:val="284"/>
        </w:trPr>
        <w:tc>
          <w:tcPr>
            <w:tcW w:w="476" w:type="pct"/>
            <w:vMerge/>
            <w:tcBorders>
              <w:top w:val="nil"/>
              <w:left w:val="single" w:sz="4" w:space="0" w:color="auto"/>
              <w:bottom w:val="single" w:sz="4" w:space="0" w:color="auto"/>
              <w:right w:val="single" w:sz="4" w:space="0" w:color="auto"/>
            </w:tcBorders>
            <w:vAlign w:val="center"/>
            <w:hideMark/>
          </w:tcPr>
          <w:p w14:paraId="681DBF42"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583F2DC7"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w:t>
            </w:r>
          </w:p>
        </w:tc>
        <w:tc>
          <w:tcPr>
            <w:tcW w:w="799" w:type="pct"/>
            <w:tcBorders>
              <w:top w:val="nil"/>
              <w:left w:val="nil"/>
              <w:bottom w:val="single" w:sz="4" w:space="0" w:color="auto"/>
              <w:right w:val="single" w:sz="4" w:space="0" w:color="auto"/>
            </w:tcBorders>
            <w:shd w:val="clear" w:color="auto" w:fill="auto"/>
            <w:noWrap/>
            <w:vAlign w:val="center"/>
            <w:hideMark/>
          </w:tcPr>
          <w:p w14:paraId="0ACC0D3A"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CR2032</w:t>
            </w:r>
          </w:p>
        </w:tc>
        <w:tc>
          <w:tcPr>
            <w:tcW w:w="1036" w:type="pct"/>
            <w:tcBorders>
              <w:top w:val="nil"/>
              <w:left w:val="nil"/>
              <w:bottom w:val="single" w:sz="4" w:space="0" w:color="auto"/>
              <w:right w:val="single" w:sz="4" w:space="0" w:color="auto"/>
            </w:tcBorders>
            <w:shd w:val="clear" w:color="auto" w:fill="auto"/>
            <w:noWrap/>
            <w:vAlign w:val="center"/>
            <w:hideMark/>
          </w:tcPr>
          <w:p w14:paraId="51242D0E"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37</w:t>
            </w:r>
          </w:p>
        </w:tc>
        <w:tc>
          <w:tcPr>
            <w:tcW w:w="1196" w:type="pct"/>
            <w:tcBorders>
              <w:top w:val="nil"/>
              <w:left w:val="nil"/>
              <w:bottom w:val="single" w:sz="4" w:space="0" w:color="auto"/>
              <w:right w:val="single" w:sz="4" w:space="0" w:color="auto"/>
            </w:tcBorders>
            <w:shd w:val="clear" w:color="auto" w:fill="auto"/>
            <w:noWrap/>
            <w:vAlign w:val="center"/>
            <w:hideMark/>
          </w:tcPr>
          <w:p w14:paraId="73E15AC2"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3.00</w:t>
            </w:r>
          </w:p>
        </w:tc>
        <w:tc>
          <w:tcPr>
            <w:tcW w:w="936" w:type="pct"/>
            <w:tcBorders>
              <w:top w:val="nil"/>
              <w:left w:val="nil"/>
              <w:bottom w:val="single" w:sz="4" w:space="0" w:color="auto"/>
              <w:right w:val="single" w:sz="4" w:space="0" w:color="auto"/>
            </w:tcBorders>
            <w:shd w:val="clear" w:color="auto" w:fill="auto"/>
            <w:noWrap/>
            <w:vAlign w:val="center"/>
            <w:hideMark/>
          </w:tcPr>
          <w:p w14:paraId="2763BB2A"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48</w:t>
            </w:r>
          </w:p>
        </w:tc>
      </w:tr>
      <w:tr w:rsidR="00391D52" w:rsidRPr="00BD7DA3" w14:paraId="3E244588" w14:textId="77777777" w:rsidTr="00104CBC">
        <w:trPr>
          <w:trHeight w:val="284"/>
        </w:trPr>
        <w:tc>
          <w:tcPr>
            <w:tcW w:w="476" w:type="pct"/>
            <w:vMerge/>
            <w:tcBorders>
              <w:top w:val="nil"/>
              <w:left w:val="single" w:sz="4" w:space="0" w:color="auto"/>
              <w:bottom w:val="single" w:sz="4" w:space="0" w:color="auto"/>
              <w:right w:val="single" w:sz="4" w:space="0" w:color="auto"/>
            </w:tcBorders>
            <w:vAlign w:val="center"/>
            <w:hideMark/>
          </w:tcPr>
          <w:p w14:paraId="5A41E760"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2D563940"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6</w:t>
            </w:r>
          </w:p>
        </w:tc>
        <w:tc>
          <w:tcPr>
            <w:tcW w:w="799" w:type="pct"/>
            <w:tcBorders>
              <w:top w:val="nil"/>
              <w:left w:val="nil"/>
              <w:bottom w:val="single" w:sz="4" w:space="0" w:color="auto"/>
              <w:right w:val="single" w:sz="4" w:space="0" w:color="auto"/>
            </w:tcBorders>
            <w:shd w:val="clear" w:color="auto" w:fill="auto"/>
            <w:noWrap/>
            <w:vAlign w:val="center"/>
            <w:hideMark/>
          </w:tcPr>
          <w:p w14:paraId="5FDF0AE3"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CR2032</w:t>
            </w:r>
          </w:p>
        </w:tc>
        <w:tc>
          <w:tcPr>
            <w:tcW w:w="1036" w:type="pct"/>
            <w:tcBorders>
              <w:top w:val="nil"/>
              <w:left w:val="nil"/>
              <w:bottom w:val="single" w:sz="4" w:space="0" w:color="auto"/>
              <w:right w:val="single" w:sz="4" w:space="0" w:color="auto"/>
            </w:tcBorders>
            <w:shd w:val="clear" w:color="auto" w:fill="auto"/>
            <w:noWrap/>
            <w:vAlign w:val="center"/>
            <w:hideMark/>
          </w:tcPr>
          <w:p w14:paraId="0AB1A0FA"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36~50</w:t>
            </w:r>
          </w:p>
        </w:tc>
        <w:tc>
          <w:tcPr>
            <w:tcW w:w="1196" w:type="pct"/>
            <w:tcBorders>
              <w:top w:val="nil"/>
              <w:left w:val="nil"/>
              <w:bottom w:val="single" w:sz="4" w:space="0" w:color="auto"/>
              <w:right w:val="single" w:sz="4" w:space="0" w:color="auto"/>
            </w:tcBorders>
            <w:shd w:val="clear" w:color="auto" w:fill="auto"/>
            <w:noWrap/>
            <w:vAlign w:val="center"/>
            <w:hideMark/>
          </w:tcPr>
          <w:p w14:paraId="5B79499F"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2.97~3.04</w:t>
            </w:r>
          </w:p>
        </w:tc>
        <w:tc>
          <w:tcPr>
            <w:tcW w:w="936" w:type="pct"/>
            <w:tcBorders>
              <w:top w:val="nil"/>
              <w:left w:val="nil"/>
              <w:bottom w:val="single" w:sz="4" w:space="0" w:color="auto"/>
              <w:right w:val="single" w:sz="4" w:space="0" w:color="auto"/>
            </w:tcBorders>
            <w:shd w:val="clear" w:color="auto" w:fill="auto"/>
            <w:noWrap/>
            <w:vAlign w:val="center"/>
            <w:hideMark/>
          </w:tcPr>
          <w:p w14:paraId="570A3872"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49~51</w:t>
            </w:r>
          </w:p>
        </w:tc>
      </w:tr>
      <w:tr w:rsidR="00391D52" w:rsidRPr="00BD7DA3" w14:paraId="734ADBC8" w14:textId="77777777" w:rsidTr="00104CBC">
        <w:trPr>
          <w:trHeight w:val="284"/>
        </w:trPr>
        <w:tc>
          <w:tcPr>
            <w:tcW w:w="476" w:type="pct"/>
            <w:vMerge/>
            <w:tcBorders>
              <w:top w:val="nil"/>
              <w:left w:val="single" w:sz="4" w:space="0" w:color="auto"/>
              <w:bottom w:val="single" w:sz="4" w:space="0" w:color="auto"/>
              <w:right w:val="single" w:sz="4" w:space="0" w:color="auto"/>
            </w:tcBorders>
            <w:vAlign w:val="center"/>
            <w:hideMark/>
          </w:tcPr>
          <w:p w14:paraId="108C3D43"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6F16F86C"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7</w:t>
            </w:r>
          </w:p>
        </w:tc>
        <w:tc>
          <w:tcPr>
            <w:tcW w:w="799" w:type="pct"/>
            <w:tcBorders>
              <w:top w:val="nil"/>
              <w:left w:val="nil"/>
              <w:bottom w:val="single" w:sz="4" w:space="0" w:color="auto"/>
              <w:right w:val="single" w:sz="4" w:space="0" w:color="auto"/>
            </w:tcBorders>
            <w:shd w:val="clear" w:color="auto" w:fill="auto"/>
            <w:noWrap/>
            <w:vAlign w:val="center"/>
            <w:hideMark/>
          </w:tcPr>
          <w:p w14:paraId="5F453334"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CR2025</w:t>
            </w:r>
          </w:p>
        </w:tc>
        <w:tc>
          <w:tcPr>
            <w:tcW w:w="1036" w:type="pct"/>
            <w:tcBorders>
              <w:top w:val="nil"/>
              <w:left w:val="nil"/>
              <w:bottom w:val="single" w:sz="4" w:space="0" w:color="auto"/>
              <w:right w:val="single" w:sz="4" w:space="0" w:color="auto"/>
            </w:tcBorders>
            <w:shd w:val="clear" w:color="auto" w:fill="auto"/>
            <w:noWrap/>
            <w:vAlign w:val="center"/>
            <w:hideMark/>
          </w:tcPr>
          <w:p w14:paraId="7CCA4859"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35</w:t>
            </w:r>
          </w:p>
        </w:tc>
        <w:tc>
          <w:tcPr>
            <w:tcW w:w="1196" w:type="pct"/>
            <w:tcBorders>
              <w:top w:val="nil"/>
              <w:left w:val="nil"/>
              <w:bottom w:val="single" w:sz="4" w:space="0" w:color="auto"/>
              <w:right w:val="single" w:sz="4" w:space="0" w:color="auto"/>
            </w:tcBorders>
            <w:shd w:val="clear" w:color="auto" w:fill="auto"/>
            <w:noWrap/>
            <w:vAlign w:val="center"/>
            <w:hideMark/>
          </w:tcPr>
          <w:p w14:paraId="77468533"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3.00</w:t>
            </w:r>
          </w:p>
        </w:tc>
        <w:tc>
          <w:tcPr>
            <w:tcW w:w="936" w:type="pct"/>
            <w:tcBorders>
              <w:top w:val="nil"/>
              <w:left w:val="nil"/>
              <w:bottom w:val="single" w:sz="4" w:space="0" w:color="auto"/>
              <w:right w:val="single" w:sz="4" w:space="0" w:color="auto"/>
            </w:tcBorders>
            <w:shd w:val="clear" w:color="auto" w:fill="auto"/>
            <w:noWrap/>
            <w:vAlign w:val="center"/>
            <w:hideMark/>
          </w:tcPr>
          <w:p w14:paraId="6770F3EE"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39</w:t>
            </w:r>
          </w:p>
        </w:tc>
      </w:tr>
      <w:tr w:rsidR="00391D52" w:rsidRPr="00BD7DA3" w14:paraId="7194BE9E" w14:textId="77777777" w:rsidTr="00104CBC">
        <w:trPr>
          <w:trHeight w:val="284"/>
        </w:trPr>
        <w:tc>
          <w:tcPr>
            <w:tcW w:w="476" w:type="pct"/>
            <w:vMerge/>
            <w:tcBorders>
              <w:top w:val="nil"/>
              <w:left w:val="single" w:sz="4" w:space="0" w:color="auto"/>
              <w:bottom w:val="single" w:sz="4" w:space="0" w:color="auto"/>
              <w:right w:val="single" w:sz="4" w:space="0" w:color="auto"/>
            </w:tcBorders>
            <w:vAlign w:val="center"/>
            <w:hideMark/>
          </w:tcPr>
          <w:p w14:paraId="19DE7E32"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079C056E"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8</w:t>
            </w:r>
          </w:p>
        </w:tc>
        <w:tc>
          <w:tcPr>
            <w:tcW w:w="799" w:type="pct"/>
            <w:tcBorders>
              <w:top w:val="nil"/>
              <w:left w:val="nil"/>
              <w:bottom w:val="single" w:sz="4" w:space="0" w:color="auto"/>
              <w:right w:val="single" w:sz="4" w:space="0" w:color="auto"/>
            </w:tcBorders>
            <w:shd w:val="clear" w:color="auto" w:fill="auto"/>
            <w:noWrap/>
            <w:vAlign w:val="center"/>
            <w:hideMark/>
          </w:tcPr>
          <w:p w14:paraId="07890875"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CR2032</w:t>
            </w:r>
          </w:p>
        </w:tc>
        <w:tc>
          <w:tcPr>
            <w:tcW w:w="1036" w:type="pct"/>
            <w:tcBorders>
              <w:top w:val="nil"/>
              <w:left w:val="nil"/>
              <w:bottom w:val="single" w:sz="4" w:space="0" w:color="auto"/>
              <w:right w:val="single" w:sz="4" w:space="0" w:color="auto"/>
            </w:tcBorders>
            <w:shd w:val="clear" w:color="auto" w:fill="auto"/>
            <w:noWrap/>
            <w:vAlign w:val="center"/>
            <w:hideMark/>
          </w:tcPr>
          <w:p w14:paraId="2F162C86"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56</w:t>
            </w:r>
          </w:p>
        </w:tc>
        <w:tc>
          <w:tcPr>
            <w:tcW w:w="1196" w:type="pct"/>
            <w:tcBorders>
              <w:top w:val="nil"/>
              <w:left w:val="nil"/>
              <w:bottom w:val="single" w:sz="4" w:space="0" w:color="auto"/>
              <w:right w:val="single" w:sz="4" w:space="0" w:color="auto"/>
            </w:tcBorders>
            <w:shd w:val="clear" w:color="auto" w:fill="auto"/>
            <w:noWrap/>
            <w:vAlign w:val="center"/>
            <w:hideMark/>
          </w:tcPr>
          <w:p w14:paraId="00B6D71E"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2.93~3.04</w:t>
            </w:r>
          </w:p>
        </w:tc>
        <w:tc>
          <w:tcPr>
            <w:tcW w:w="936" w:type="pct"/>
            <w:tcBorders>
              <w:top w:val="nil"/>
              <w:left w:val="nil"/>
              <w:bottom w:val="single" w:sz="4" w:space="0" w:color="auto"/>
              <w:right w:val="single" w:sz="4" w:space="0" w:color="auto"/>
            </w:tcBorders>
            <w:shd w:val="clear" w:color="auto" w:fill="auto"/>
            <w:noWrap/>
            <w:vAlign w:val="center"/>
            <w:hideMark/>
          </w:tcPr>
          <w:p w14:paraId="0167437D"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35</w:t>
            </w:r>
          </w:p>
        </w:tc>
      </w:tr>
      <w:tr w:rsidR="00391D52" w:rsidRPr="00BD7DA3" w14:paraId="2EEE683C" w14:textId="77777777" w:rsidTr="00104CBC">
        <w:trPr>
          <w:trHeight w:val="284"/>
        </w:trPr>
        <w:tc>
          <w:tcPr>
            <w:tcW w:w="476" w:type="pct"/>
            <w:vMerge/>
            <w:tcBorders>
              <w:top w:val="nil"/>
              <w:left w:val="single" w:sz="4" w:space="0" w:color="auto"/>
              <w:bottom w:val="single" w:sz="4" w:space="0" w:color="auto"/>
              <w:right w:val="single" w:sz="4" w:space="0" w:color="auto"/>
            </w:tcBorders>
            <w:vAlign w:val="center"/>
            <w:hideMark/>
          </w:tcPr>
          <w:p w14:paraId="20A307E8"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29731CAF" w14:textId="28F03D3B" w:rsidR="00BD7DA3" w:rsidRPr="00BD7DA3" w:rsidRDefault="00CE796D" w:rsidP="00391D52">
            <w:pPr>
              <w:spacing w:line="240" w:lineRule="exact"/>
              <w:jc w:val="center"/>
              <w:rPr>
                <w:rFonts w:ascii="Times New Roman" w:eastAsia="等线" w:hAnsi="Times New Roman"/>
                <w:color w:val="000000"/>
                <w:sz w:val="18"/>
                <w:szCs w:val="18"/>
              </w:rPr>
            </w:pPr>
            <w:r>
              <w:rPr>
                <w:rFonts w:ascii="Times New Roman" w:eastAsia="等线" w:hAnsi="Times New Roman"/>
                <w:color w:val="000000"/>
                <w:sz w:val="18"/>
                <w:szCs w:val="18"/>
              </w:rPr>
              <w:t>9</w:t>
            </w:r>
          </w:p>
        </w:tc>
        <w:tc>
          <w:tcPr>
            <w:tcW w:w="799" w:type="pct"/>
            <w:tcBorders>
              <w:top w:val="nil"/>
              <w:left w:val="nil"/>
              <w:bottom w:val="single" w:sz="4" w:space="0" w:color="auto"/>
              <w:right w:val="single" w:sz="4" w:space="0" w:color="auto"/>
            </w:tcBorders>
            <w:shd w:val="clear" w:color="auto" w:fill="auto"/>
            <w:noWrap/>
            <w:vAlign w:val="center"/>
            <w:hideMark/>
          </w:tcPr>
          <w:p w14:paraId="40203167"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CR2032</w:t>
            </w:r>
          </w:p>
        </w:tc>
        <w:tc>
          <w:tcPr>
            <w:tcW w:w="1036" w:type="pct"/>
            <w:tcBorders>
              <w:top w:val="nil"/>
              <w:left w:val="nil"/>
              <w:bottom w:val="single" w:sz="4" w:space="0" w:color="auto"/>
              <w:right w:val="single" w:sz="4" w:space="0" w:color="auto"/>
            </w:tcBorders>
            <w:shd w:val="clear" w:color="auto" w:fill="auto"/>
            <w:noWrap/>
            <w:vAlign w:val="center"/>
            <w:hideMark/>
          </w:tcPr>
          <w:p w14:paraId="2E140F5D"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34</w:t>
            </w:r>
          </w:p>
        </w:tc>
        <w:tc>
          <w:tcPr>
            <w:tcW w:w="1196" w:type="pct"/>
            <w:tcBorders>
              <w:top w:val="nil"/>
              <w:left w:val="nil"/>
              <w:bottom w:val="single" w:sz="4" w:space="0" w:color="auto"/>
              <w:right w:val="single" w:sz="4" w:space="0" w:color="auto"/>
            </w:tcBorders>
            <w:shd w:val="clear" w:color="auto" w:fill="auto"/>
            <w:noWrap/>
            <w:vAlign w:val="center"/>
            <w:hideMark/>
          </w:tcPr>
          <w:p w14:paraId="529E3F8C"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3.02-3.12</w:t>
            </w:r>
          </w:p>
        </w:tc>
        <w:tc>
          <w:tcPr>
            <w:tcW w:w="936" w:type="pct"/>
            <w:tcBorders>
              <w:top w:val="nil"/>
              <w:left w:val="nil"/>
              <w:bottom w:val="single" w:sz="4" w:space="0" w:color="auto"/>
              <w:right w:val="single" w:sz="4" w:space="0" w:color="auto"/>
            </w:tcBorders>
            <w:shd w:val="clear" w:color="auto" w:fill="auto"/>
            <w:noWrap/>
            <w:vAlign w:val="center"/>
            <w:hideMark/>
          </w:tcPr>
          <w:p w14:paraId="1BF8B2C1"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43</w:t>
            </w:r>
          </w:p>
        </w:tc>
      </w:tr>
      <w:tr w:rsidR="00391D52" w:rsidRPr="00BD7DA3" w14:paraId="22BD1558" w14:textId="77777777" w:rsidTr="00104CBC">
        <w:trPr>
          <w:trHeight w:val="284"/>
        </w:trPr>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14:paraId="0B21A2A3" w14:textId="4D243D56"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b</w:t>
            </w:r>
          </w:p>
        </w:tc>
        <w:tc>
          <w:tcPr>
            <w:tcW w:w="557" w:type="pct"/>
            <w:tcBorders>
              <w:top w:val="nil"/>
              <w:left w:val="nil"/>
              <w:bottom w:val="single" w:sz="4" w:space="0" w:color="auto"/>
              <w:right w:val="single" w:sz="4" w:space="0" w:color="auto"/>
            </w:tcBorders>
            <w:shd w:val="clear" w:color="auto" w:fill="auto"/>
            <w:noWrap/>
            <w:vAlign w:val="center"/>
            <w:hideMark/>
          </w:tcPr>
          <w:p w14:paraId="2468FCB7"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1</w:t>
            </w:r>
          </w:p>
        </w:tc>
        <w:tc>
          <w:tcPr>
            <w:tcW w:w="799" w:type="pct"/>
            <w:tcBorders>
              <w:top w:val="nil"/>
              <w:left w:val="nil"/>
              <w:bottom w:val="single" w:sz="4" w:space="0" w:color="auto"/>
              <w:right w:val="single" w:sz="4" w:space="0" w:color="auto"/>
            </w:tcBorders>
            <w:shd w:val="clear" w:color="auto" w:fill="auto"/>
            <w:noWrap/>
            <w:vAlign w:val="center"/>
            <w:hideMark/>
          </w:tcPr>
          <w:p w14:paraId="6AB3C67B"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CR2430</w:t>
            </w:r>
          </w:p>
        </w:tc>
        <w:tc>
          <w:tcPr>
            <w:tcW w:w="1036" w:type="pct"/>
            <w:tcBorders>
              <w:top w:val="nil"/>
              <w:left w:val="nil"/>
              <w:bottom w:val="single" w:sz="4" w:space="0" w:color="auto"/>
              <w:right w:val="single" w:sz="4" w:space="0" w:color="auto"/>
            </w:tcBorders>
            <w:shd w:val="clear" w:color="auto" w:fill="auto"/>
            <w:noWrap/>
            <w:vAlign w:val="center"/>
            <w:hideMark/>
          </w:tcPr>
          <w:p w14:paraId="0DD239E6"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39~45</w:t>
            </w:r>
          </w:p>
        </w:tc>
        <w:tc>
          <w:tcPr>
            <w:tcW w:w="1196" w:type="pct"/>
            <w:tcBorders>
              <w:top w:val="nil"/>
              <w:left w:val="nil"/>
              <w:bottom w:val="single" w:sz="4" w:space="0" w:color="auto"/>
              <w:right w:val="single" w:sz="4" w:space="0" w:color="auto"/>
            </w:tcBorders>
            <w:shd w:val="clear" w:color="auto" w:fill="auto"/>
            <w:noWrap/>
            <w:vAlign w:val="center"/>
            <w:hideMark/>
          </w:tcPr>
          <w:p w14:paraId="5503DE88"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2.98~3.05</w:t>
            </w:r>
          </w:p>
        </w:tc>
        <w:tc>
          <w:tcPr>
            <w:tcW w:w="936" w:type="pct"/>
            <w:tcBorders>
              <w:top w:val="nil"/>
              <w:left w:val="nil"/>
              <w:bottom w:val="single" w:sz="4" w:space="0" w:color="auto"/>
              <w:right w:val="single" w:sz="4" w:space="0" w:color="auto"/>
            </w:tcBorders>
            <w:shd w:val="clear" w:color="auto" w:fill="auto"/>
            <w:noWrap/>
            <w:vAlign w:val="center"/>
            <w:hideMark/>
          </w:tcPr>
          <w:p w14:paraId="107CE72B"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40</w:t>
            </w:r>
          </w:p>
        </w:tc>
      </w:tr>
      <w:tr w:rsidR="00391D52" w:rsidRPr="00BD7DA3" w14:paraId="1F337F27" w14:textId="77777777" w:rsidTr="00104CBC">
        <w:trPr>
          <w:trHeight w:val="284"/>
        </w:trPr>
        <w:tc>
          <w:tcPr>
            <w:tcW w:w="476" w:type="pct"/>
            <w:vMerge/>
            <w:tcBorders>
              <w:top w:val="nil"/>
              <w:left w:val="single" w:sz="4" w:space="0" w:color="auto"/>
              <w:bottom w:val="single" w:sz="4" w:space="0" w:color="auto"/>
              <w:right w:val="single" w:sz="4" w:space="0" w:color="auto"/>
            </w:tcBorders>
            <w:vAlign w:val="center"/>
            <w:hideMark/>
          </w:tcPr>
          <w:p w14:paraId="4AE897B3"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581099D9"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w:t>
            </w:r>
          </w:p>
        </w:tc>
        <w:tc>
          <w:tcPr>
            <w:tcW w:w="799" w:type="pct"/>
            <w:tcBorders>
              <w:top w:val="nil"/>
              <w:left w:val="nil"/>
              <w:bottom w:val="single" w:sz="4" w:space="0" w:color="auto"/>
              <w:right w:val="single" w:sz="4" w:space="0" w:color="auto"/>
            </w:tcBorders>
            <w:shd w:val="clear" w:color="auto" w:fill="auto"/>
            <w:noWrap/>
            <w:vAlign w:val="center"/>
            <w:hideMark/>
          </w:tcPr>
          <w:p w14:paraId="0FEB0249"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CR2430</w:t>
            </w:r>
          </w:p>
        </w:tc>
        <w:tc>
          <w:tcPr>
            <w:tcW w:w="1036" w:type="pct"/>
            <w:tcBorders>
              <w:top w:val="nil"/>
              <w:left w:val="nil"/>
              <w:bottom w:val="single" w:sz="4" w:space="0" w:color="auto"/>
              <w:right w:val="single" w:sz="4" w:space="0" w:color="auto"/>
            </w:tcBorders>
            <w:shd w:val="clear" w:color="auto" w:fill="auto"/>
            <w:noWrap/>
            <w:vAlign w:val="center"/>
            <w:hideMark/>
          </w:tcPr>
          <w:p w14:paraId="45C365F0"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35~36</w:t>
            </w:r>
          </w:p>
        </w:tc>
        <w:tc>
          <w:tcPr>
            <w:tcW w:w="1196" w:type="pct"/>
            <w:tcBorders>
              <w:top w:val="nil"/>
              <w:left w:val="nil"/>
              <w:bottom w:val="single" w:sz="4" w:space="0" w:color="auto"/>
              <w:right w:val="single" w:sz="4" w:space="0" w:color="auto"/>
            </w:tcBorders>
            <w:shd w:val="clear" w:color="auto" w:fill="auto"/>
            <w:noWrap/>
            <w:vAlign w:val="center"/>
            <w:hideMark/>
          </w:tcPr>
          <w:p w14:paraId="742A8399"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2.96~3.10</w:t>
            </w:r>
          </w:p>
        </w:tc>
        <w:tc>
          <w:tcPr>
            <w:tcW w:w="936" w:type="pct"/>
            <w:tcBorders>
              <w:top w:val="nil"/>
              <w:left w:val="nil"/>
              <w:bottom w:val="single" w:sz="4" w:space="0" w:color="auto"/>
              <w:right w:val="single" w:sz="4" w:space="0" w:color="auto"/>
            </w:tcBorders>
            <w:shd w:val="clear" w:color="auto" w:fill="auto"/>
            <w:noWrap/>
            <w:vAlign w:val="center"/>
            <w:hideMark/>
          </w:tcPr>
          <w:p w14:paraId="1E077580"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30</w:t>
            </w:r>
          </w:p>
        </w:tc>
      </w:tr>
      <w:tr w:rsidR="00391D52" w:rsidRPr="00BD7DA3" w14:paraId="0AB86D01" w14:textId="77777777" w:rsidTr="00104CBC">
        <w:trPr>
          <w:trHeight w:val="284"/>
        </w:trPr>
        <w:tc>
          <w:tcPr>
            <w:tcW w:w="476" w:type="pct"/>
            <w:vMerge/>
            <w:tcBorders>
              <w:top w:val="nil"/>
              <w:left w:val="single" w:sz="4" w:space="0" w:color="auto"/>
              <w:bottom w:val="single" w:sz="4" w:space="0" w:color="auto"/>
              <w:right w:val="single" w:sz="4" w:space="0" w:color="auto"/>
            </w:tcBorders>
            <w:vAlign w:val="center"/>
            <w:hideMark/>
          </w:tcPr>
          <w:p w14:paraId="15A1B1DE"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77315C0D"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w:t>
            </w:r>
          </w:p>
        </w:tc>
        <w:tc>
          <w:tcPr>
            <w:tcW w:w="799" w:type="pct"/>
            <w:tcBorders>
              <w:top w:val="nil"/>
              <w:left w:val="nil"/>
              <w:bottom w:val="single" w:sz="4" w:space="0" w:color="auto"/>
              <w:right w:val="single" w:sz="4" w:space="0" w:color="auto"/>
            </w:tcBorders>
            <w:shd w:val="clear" w:color="auto" w:fill="auto"/>
            <w:noWrap/>
            <w:vAlign w:val="center"/>
            <w:hideMark/>
          </w:tcPr>
          <w:p w14:paraId="3BA546B9"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CR2430</w:t>
            </w:r>
          </w:p>
        </w:tc>
        <w:tc>
          <w:tcPr>
            <w:tcW w:w="1036" w:type="pct"/>
            <w:tcBorders>
              <w:top w:val="nil"/>
              <w:left w:val="nil"/>
              <w:bottom w:val="single" w:sz="4" w:space="0" w:color="auto"/>
              <w:right w:val="single" w:sz="4" w:space="0" w:color="auto"/>
            </w:tcBorders>
            <w:shd w:val="clear" w:color="auto" w:fill="auto"/>
            <w:noWrap/>
            <w:vAlign w:val="center"/>
            <w:hideMark/>
          </w:tcPr>
          <w:p w14:paraId="4E97058B"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42~46</w:t>
            </w:r>
          </w:p>
        </w:tc>
        <w:tc>
          <w:tcPr>
            <w:tcW w:w="1196" w:type="pct"/>
            <w:tcBorders>
              <w:top w:val="nil"/>
              <w:left w:val="nil"/>
              <w:bottom w:val="single" w:sz="4" w:space="0" w:color="auto"/>
              <w:right w:val="single" w:sz="4" w:space="0" w:color="auto"/>
            </w:tcBorders>
            <w:shd w:val="clear" w:color="auto" w:fill="auto"/>
            <w:noWrap/>
            <w:vAlign w:val="center"/>
            <w:hideMark/>
          </w:tcPr>
          <w:p w14:paraId="12BC7346"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3.07~3.11</w:t>
            </w:r>
          </w:p>
        </w:tc>
        <w:tc>
          <w:tcPr>
            <w:tcW w:w="936" w:type="pct"/>
            <w:tcBorders>
              <w:top w:val="nil"/>
              <w:left w:val="nil"/>
              <w:bottom w:val="single" w:sz="4" w:space="0" w:color="auto"/>
              <w:right w:val="single" w:sz="4" w:space="0" w:color="auto"/>
            </w:tcBorders>
            <w:shd w:val="clear" w:color="auto" w:fill="auto"/>
            <w:noWrap/>
            <w:vAlign w:val="center"/>
            <w:hideMark/>
          </w:tcPr>
          <w:p w14:paraId="629F0CBC"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58</w:t>
            </w:r>
          </w:p>
        </w:tc>
      </w:tr>
      <w:tr w:rsidR="00391D52" w:rsidRPr="00BD7DA3" w14:paraId="51BCD8FF" w14:textId="77777777" w:rsidTr="00104CBC">
        <w:trPr>
          <w:trHeight w:val="284"/>
        </w:trPr>
        <w:tc>
          <w:tcPr>
            <w:tcW w:w="476" w:type="pct"/>
            <w:vMerge/>
            <w:tcBorders>
              <w:top w:val="nil"/>
              <w:left w:val="single" w:sz="4" w:space="0" w:color="auto"/>
              <w:bottom w:val="single" w:sz="4" w:space="0" w:color="auto"/>
              <w:right w:val="single" w:sz="4" w:space="0" w:color="auto"/>
            </w:tcBorders>
            <w:vAlign w:val="center"/>
            <w:hideMark/>
          </w:tcPr>
          <w:p w14:paraId="603A77A2"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3E0C6B80"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w:t>
            </w:r>
          </w:p>
        </w:tc>
        <w:tc>
          <w:tcPr>
            <w:tcW w:w="799" w:type="pct"/>
            <w:tcBorders>
              <w:top w:val="nil"/>
              <w:left w:val="nil"/>
              <w:bottom w:val="single" w:sz="4" w:space="0" w:color="auto"/>
              <w:right w:val="single" w:sz="4" w:space="0" w:color="auto"/>
            </w:tcBorders>
            <w:shd w:val="clear" w:color="auto" w:fill="auto"/>
            <w:noWrap/>
            <w:vAlign w:val="center"/>
            <w:hideMark/>
          </w:tcPr>
          <w:p w14:paraId="7D84EBAE"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CR2430</w:t>
            </w:r>
          </w:p>
        </w:tc>
        <w:tc>
          <w:tcPr>
            <w:tcW w:w="1036" w:type="pct"/>
            <w:tcBorders>
              <w:top w:val="nil"/>
              <w:left w:val="nil"/>
              <w:bottom w:val="single" w:sz="4" w:space="0" w:color="auto"/>
              <w:right w:val="single" w:sz="4" w:space="0" w:color="auto"/>
            </w:tcBorders>
            <w:shd w:val="clear" w:color="auto" w:fill="auto"/>
            <w:noWrap/>
            <w:vAlign w:val="center"/>
            <w:hideMark/>
          </w:tcPr>
          <w:p w14:paraId="6F527EC6"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42~44</w:t>
            </w:r>
          </w:p>
        </w:tc>
        <w:tc>
          <w:tcPr>
            <w:tcW w:w="1196" w:type="pct"/>
            <w:tcBorders>
              <w:top w:val="nil"/>
              <w:left w:val="nil"/>
              <w:bottom w:val="single" w:sz="4" w:space="0" w:color="auto"/>
              <w:right w:val="single" w:sz="4" w:space="0" w:color="auto"/>
            </w:tcBorders>
            <w:shd w:val="clear" w:color="auto" w:fill="auto"/>
            <w:noWrap/>
            <w:vAlign w:val="center"/>
            <w:hideMark/>
          </w:tcPr>
          <w:p w14:paraId="4AD668D7"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2.97~3.06</w:t>
            </w:r>
          </w:p>
        </w:tc>
        <w:tc>
          <w:tcPr>
            <w:tcW w:w="936" w:type="pct"/>
            <w:tcBorders>
              <w:top w:val="nil"/>
              <w:left w:val="nil"/>
              <w:bottom w:val="single" w:sz="4" w:space="0" w:color="auto"/>
              <w:right w:val="single" w:sz="4" w:space="0" w:color="auto"/>
            </w:tcBorders>
            <w:shd w:val="clear" w:color="auto" w:fill="auto"/>
            <w:noWrap/>
            <w:vAlign w:val="center"/>
            <w:hideMark/>
          </w:tcPr>
          <w:p w14:paraId="1E80E423"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48</w:t>
            </w:r>
          </w:p>
        </w:tc>
      </w:tr>
      <w:tr w:rsidR="00391D52" w:rsidRPr="00BD7DA3" w14:paraId="59741A20" w14:textId="77777777" w:rsidTr="00104CBC">
        <w:trPr>
          <w:trHeight w:val="284"/>
        </w:trPr>
        <w:tc>
          <w:tcPr>
            <w:tcW w:w="476" w:type="pct"/>
            <w:vMerge/>
            <w:tcBorders>
              <w:top w:val="nil"/>
              <w:left w:val="single" w:sz="4" w:space="0" w:color="auto"/>
              <w:bottom w:val="single" w:sz="4" w:space="0" w:color="auto"/>
              <w:right w:val="single" w:sz="4" w:space="0" w:color="auto"/>
            </w:tcBorders>
            <w:vAlign w:val="center"/>
            <w:hideMark/>
          </w:tcPr>
          <w:p w14:paraId="54DD9703"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53F728E7"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w:t>
            </w:r>
          </w:p>
        </w:tc>
        <w:tc>
          <w:tcPr>
            <w:tcW w:w="799" w:type="pct"/>
            <w:tcBorders>
              <w:top w:val="nil"/>
              <w:left w:val="nil"/>
              <w:bottom w:val="single" w:sz="4" w:space="0" w:color="auto"/>
              <w:right w:val="single" w:sz="4" w:space="0" w:color="auto"/>
            </w:tcBorders>
            <w:shd w:val="clear" w:color="auto" w:fill="auto"/>
            <w:noWrap/>
            <w:vAlign w:val="center"/>
            <w:hideMark/>
          </w:tcPr>
          <w:p w14:paraId="4BE90573"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CR2032</w:t>
            </w:r>
          </w:p>
        </w:tc>
        <w:tc>
          <w:tcPr>
            <w:tcW w:w="1036" w:type="pct"/>
            <w:tcBorders>
              <w:top w:val="nil"/>
              <w:left w:val="nil"/>
              <w:bottom w:val="single" w:sz="4" w:space="0" w:color="auto"/>
              <w:right w:val="single" w:sz="4" w:space="0" w:color="auto"/>
            </w:tcBorders>
            <w:shd w:val="clear" w:color="auto" w:fill="auto"/>
            <w:noWrap/>
            <w:vAlign w:val="center"/>
            <w:hideMark/>
          </w:tcPr>
          <w:p w14:paraId="4582FD52"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47</w:t>
            </w:r>
          </w:p>
        </w:tc>
        <w:tc>
          <w:tcPr>
            <w:tcW w:w="1196" w:type="pct"/>
            <w:tcBorders>
              <w:top w:val="nil"/>
              <w:left w:val="nil"/>
              <w:bottom w:val="single" w:sz="4" w:space="0" w:color="auto"/>
              <w:right w:val="single" w:sz="4" w:space="0" w:color="auto"/>
            </w:tcBorders>
            <w:shd w:val="clear" w:color="auto" w:fill="auto"/>
            <w:noWrap/>
            <w:vAlign w:val="center"/>
            <w:hideMark/>
          </w:tcPr>
          <w:p w14:paraId="4D3D05E2"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3.00</w:t>
            </w:r>
          </w:p>
        </w:tc>
        <w:tc>
          <w:tcPr>
            <w:tcW w:w="936" w:type="pct"/>
            <w:tcBorders>
              <w:top w:val="nil"/>
              <w:left w:val="nil"/>
              <w:bottom w:val="single" w:sz="4" w:space="0" w:color="auto"/>
              <w:right w:val="single" w:sz="4" w:space="0" w:color="auto"/>
            </w:tcBorders>
            <w:shd w:val="clear" w:color="auto" w:fill="auto"/>
            <w:noWrap/>
            <w:vAlign w:val="center"/>
            <w:hideMark/>
          </w:tcPr>
          <w:p w14:paraId="391799CD"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55</w:t>
            </w:r>
          </w:p>
        </w:tc>
      </w:tr>
      <w:tr w:rsidR="00391D52" w:rsidRPr="00BD7DA3" w14:paraId="65D23480" w14:textId="77777777" w:rsidTr="00104CBC">
        <w:trPr>
          <w:trHeight w:val="284"/>
        </w:trPr>
        <w:tc>
          <w:tcPr>
            <w:tcW w:w="476" w:type="pct"/>
            <w:vMerge/>
            <w:tcBorders>
              <w:top w:val="nil"/>
              <w:left w:val="single" w:sz="4" w:space="0" w:color="auto"/>
              <w:bottom w:val="single" w:sz="4" w:space="0" w:color="auto"/>
              <w:right w:val="single" w:sz="4" w:space="0" w:color="auto"/>
            </w:tcBorders>
            <w:vAlign w:val="center"/>
            <w:hideMark/>
          </w:tcPr>
          <w:p w14:paraId="561B107F"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6754ADED"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6</w:t>
            </w:r>
          </w:p>
        </w:tc>
        <w:tc>
          <w:tcPr>
            <w:tcW w:w="799" w:type="pct"/>
            <w:tcBorders>
              <w:top w:val="nil"/>
              <w:left w:val="nil"/>
              <w:bottom w:val="single" w:sz="4" w:space="0" w:color="auto"/>
              <w:right w:val="single" w:sz="4" w:space="0" w:color="auto"/>
            </w:tcBorders>
            <w:shd w:val="clear" w:color="auto" w:fill="auto"/>
            <w:noWrap/>
            <w:vAlign w:val="center"/>
            <w:hideMark/>
          </w:tcPr>
          <w:p w14:paraId="36A15C7A"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CR2032</w:t>
            </w:r>
          </w:p>
        </w:tc>
        <w:tc>
          <w:tcPr>
            <w:tcW w:w="1036" w:type="pct"/>
            <w:tcBorders>
              <w:top w:val="nil"/>
              <w:left w:val="nil"/>
              <w:bottom w:val="single" w:sz="4" w:space="0" w:color="auto"/>
              <w:right w:val="single" w:sz="4" w:space="0" w:color="auto"/>
            </w:tcBorders>
            <w:shd w:val="clear" w:color="auto" w:fill="auto"/>
            <w:noWrap/>
            <w:vAlign w:val="center"/>
            <w:hideMark/>
          </w:tcPr>
          <w:p w14:paraId="67658611"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43~50</w:t>
            </w:r>
          </w:p>
        </w:tc>
        <w:tc>
          <w:tcPr>
            <w:tcW w:w="1196" w:type="pct"/>
            <w:tcBorders>
              <w:top w:val="nil"/>
              <w:left w:val="nil"/>
              <w:bottom w:val="single" w:sz="4" w:space="0" w:color="auto"/>
              <w:right w:val="single" w:sz="4" w:space="0" w:color="auto"/>
            </w:tcBorders>
            <w:shd w:val="clear" w:color="auto" w:fill="auto"/>
            <w:noWrap/>
            <w:vAlign w:val="center"/>
            <w:hideMark/>
          </w:tcPr>
          <w:p w14:paraId="3CD51A89"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2.92~3.00</w:t>
            </w:r>
          </w:p>
        </w:tc>
        <w:tc>
          <w:tcPr>
            <w:tcW w:w="936" w:type="pct"/>
            <w:tcBorders>
              <w:top w:val="nil"/>
              <w:left w:val="nil"/>
              <w:bottom w:val="single" w:sz="4" w:space="0" w:color="auto"/>
              <w:right w:val="single" w:sz="4" w:space="0" w:color="auto"/>
            </w:tcBorders>
            <w:shd w:val="clear" w:color="auto" w:fill="auto"/>
            <w:noWrap/>
            <w:vAlign w:val="center"/>
            <w:hideMark/>
          </w:tcPr>
          <w:p w14:paraId="5667C3DF"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53~55</w:t>
            </w:r>
          </w:p>
        </w:tc>
      </w:tr>
      <w:tr w:rsidR="00391D52" w:rsidRPr="00BD7DA3" w14:paraId="58E9F7FD" w14:textId="77777777" w:rsidTr="00104CBC">
        <w:trPr>
          <w:trHeight w:val="284"/>
        </w:trPr>
        <w:tc>
          <w:tcPr>
            <w:tcW w:w="476" w:type="pct"/>
            <w:vMerge/>
            <w:tcBorders>
              <w:top w:val="nil"/>
              <w:left w:val="single" w:sz="4" w:space="0" w:color="auto"/>
              <w:bottom w:val="single" w:sz="4" w:space="0" w:color="auto"/>
              <w:right w:val="single" w:sz="4" w:space="0" w:color="auto"/>
            </w:tcBorders>
            <w:vAlign w:val="center"/>
            <w:hideMark/>
          </w:tcPr>
          <w:p w14:paraId="4C350152"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28807311"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7</w:t>
            </w:r>
          </w:p>
        </w:tc>
        <w:tc>
          <w:tcPr>
            <w:tcW w:w="799" w:type="pct"/>
            <w:tcBorders>
              <w:top w:val="nil"/>
              <w:left w:val="nil"/>
              <w:bottom w:val="single" w:sz="4" w:space="0" w:color="auto"/>
              <w:right w:val="single" w:sz="4" w:space="0" w:color="auto"/>
            </w:tcBorders>
            <w:shd w:val="clear" w:color="auto" w:fill="auto"/>
            <w:noWrap/>
            <w:vAlign w:val="center"/>
            <w:hideMark/>
          </w:tcPr>
          <w:p w14:paraId="62CB2991"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CR2025</w:t>
            </w:r>
          </w:p>
        </w:tc>
        <w:tc>
          <w:tcPr>
            <w:tcW w:w="1036" w:type="pct"/>
            <w:tcBorders>
              <w:top w:val="nil"/>
              <w:left w:val="nil"/>
              <w:bottom w:val="single" w:sz="4" w:space="0" w:color="auto"/>
              <w:right w:val="single" w:sz="4" w:space="0" w:color="auto"/>
            </w:tcBorders>
            <w:shd w:val="clear" w:color="auto" w:fill="auto"/>
            <w:noWrap/>
            <w:vAlign w:val="center"/>
            <w:hideMark/>
          </w:tcPr>
          <w:p w14:paraId="27068A13"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37</w:t>
            </w:r>
          </w:p>
        </w:tc>
        <w:tc>
          <w:tcPr>
            <w:tcW w:w="1196" w:type="pct"/>
            <w:tcBorders>
              <w:top w:val="nil"/>
              <w:left w:val="nil"/>
              <w:bottom w:val="single" w:sz="4" w:space="0" w:color="auto"/>
              <w:right w:val="single" w:sz="4" w:space="0" w:color="auto"/>
            </w:tcBorders>
            <w:shd w:val="clear" w:color="auto" w:fill="auto"/>
            <w:noWrap/>
            <w:vAlign w:val="center"/>
            <w:hideMark/>
          </w:tcPr>
          <w:p w14:paraId="40EBD20B"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3.00</w:t>
            </w:r>
          </w:p>
        </w:tc>
        <w:tc>
          <w:tcPr>
            <w:tcW w:w="936" w:type="pct"/>
            <w:tcBorders>
              <w:top w:val="nil"/>
              <w:left w:val="nil"/>
              <w:bottom w:val="single" w:sz="4" w:space="0" w:color="auto"/>
              <w:right w:val="single" w:sz="4" w:space="0" w:color="auto"/>
            </w:tcBorders>
            <w:shd w:val="clear" w:color="auto" w:fill="auto"/>
            <w:noWrap/>
            <w:vAlign w:val="center"/>
            <w:hideMark/>
          </w:tcPr>
          <w:p w14:paraId="31E5D35A"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43</w:t>
            </w:r>
          </w:p>
        </w:tc>
      </w:tr>
      <w:tr w:rsidR="00391D52" w:rsidRPr="00BD7DA3" w14:paraId="5D574455" w14:textId="77777777" w:rsidTr="00104CBC">
        <w:trPr>
          <w:trHeight w:val="284"/>
        </w:trPr>
        <w:tc>
          <w:tcPr>
            <w:tcW w:w="476" w:type="pct"/>
            <w:vMerge/>
            <w:tcBorders>
              <w:top w:val="nil"/>
              <w:left w:val="single" w:sz="4" w:space="0" w:color="auto"/>
              <w:bottom w:val="single" w:sz="4" w:space="0" w:color="auto"/>
              <w:right w:val="single" w:sz="4" w:space="0" w:color="auto"/>
            </w:tcBorders>
            <w:vAlign w:val="center"/>
            <w:hideMark/>
          </w:tcPr>
          <w:p w14:paraId="22DB8C03"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5B972688"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8</w:t>
            </w:r>
          </w:p>
        </w:tc>
        <w:tc>
          <w:tcPr>
            <w:tcW w:w="799" w:type="pct"/>
            <w:tcBorders>
              <w:top w:val="nil"/>
              <w:left w:val="nil"/>
              <w:bottom w:val="single" w:sz="4" w:space="0" w:color="auto"/>
              <w:right w:val="single" w:sz="4" w:space="0" w:color="auto"/>
            </w:tcBorders>
            <w:shd w:val="clear" w:color="auto" w:fill="auto"/>
            <w:noWrap/>
            <w:vAlign w:val="center"/>
            <w:hideMark/>
          </w:tcPr>
          <w:p w14:paraId="50AE0845"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CR2032</w:t>
            </w:r>
          </w:p>
        </w:tc>
        <w:tc>
          <w:tcPr>
            <w:tcW w:w="1036" w:type="pct"/>
            <w:tcBorders>
              <w:top w:val="nil"/>
              <w:left w:val="nil"/>
              <w:bottom w:val="single" w:sz="4" w:space="0" w:color="auto"/>
              <w:right w:val="single" w:sz="4" w:space="0" w:color="auto"/>
            </w:tcBorders>
            <w:shd w:val="clear" w:color="auto" w:fill="auto"/>
            <w:noWrap/>
            <w:vAlign w:val="center"/>
            <w:hideMark/>
          </w:tcPr>
          <w:p w14:paraId="3F80293D"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61~65</w:t>
            </w:r>
          </w:p>
        </w:tc>
        <w:tc>
          <w:tcPr>
            <w:tcW w:w="1196" w:type="pct"/>
            <w:tcBorders>
              <w:top w:val="nil"/>
              <w:left w:val="nil"/>
              <w:bottom w:val="single" w:sz="4" w:space="0" w:color="auto"/>
              <w:right w:val="single" w:sz="4" w:space="0" w:color="auto"/>
            </w:tcBorders>
            <w:shd w:val="clear" w:color="auto" w:fill="auto"/>
            <w:noWrap/>
            <w:vAlign w:val="center"/>
            <w:hideMark/>
          </w:tcPr>
          <w:p w14:paraId="32BAF1C3"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2.97~3.00</w:t>
            </w:r>
          </w:p>
        </w:tc>
        <w:tc>
          <w:tcPr>
            <w:tcW w:w="936" w:type="pct"/>
            <w:tcBorders>
              <w:top w:val="nil"/>
              <w:left w:val="nil"/>
              <w:bottom w:val="single" w:sz="4" w:space="0" w:color="auto"/>
              <w:right w:val="single" w:sz="4" w:space="0" w:color="auto"/>
            </w:tcBorders>
            <w:shd w:val="clear" w:color="auto" w:fill="auto"/>
            <w:noWrap/>
            <w:vAlign w:val="center"/>
            <w:hideMark/>
          </w:tcPr>
          <w:p w14:paraId="48D98F32"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47</w:t>
            </w:r>
          </w:p>
        </w:tc>
      </w:tr>
      <w:tr w:rsidR="00391D52" w:rsidRPr="00BD7DA3" w14:paraId="3260DB35" w14:textId="77777777" w:rsidTr="00104CBC">
        <w:trPr>
          <w:trHeight w:val="284"/>
        </w:trPr>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14:paraId="23B6DBF6" w14:textId="0251F6DF"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w:t>
            </w:r>
          </w:p>
        </w:tc>
        <w:tc>
          <w:tcPr>
            <w:tcW w:w="557" w:type="pct"/>
            <w:tcBorders>
              <w:top w:val="nil"/>
              <w:left w:val="nil"/>
              <w:bottom w:val="single" w:sz="4" w:space="0" w:color="auto"/>
              <w:right w:val="single" w:sz="4" w:space="0" w:color="auto"/>
            </w:tcBorders>
            <w:shd w:val="clear" w:color="auto" w:fill="auto"/>
            <w:noWrap/>
            <w:vAlign w:val="center"/>
            <w:hideMark/>
          </w:tcPr>
          <w:p w14:paraId="39212790"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1</w:t>
            </w:r>
          </w:p>
        </w:tc>
        <w:tc>
          <w:tcPr>
            <w:tcW w:w="799" w:type="pct"/>
            <w:tcBorders>
              <w:top w:val="nil"/>
              <w:left w:val="nil"/>
              <w:bottom w:val="single" w:sz="4" w:space="0" w:color="auto"/>
              <w:right w:val="single" w:sz="4" w:space="0" w:color="auto"/>
            </w:tcBorders>
            <w:shd w:val="clear" w:color="auto" w:fill="auto"/>
            <w:noWrap/>
            <w:vAlign w:val="center"/>
            <w:hideMark/>
          </w:tcPr>
          <w:p w14:paraId="47F785D2"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CR2430</w:t>
            </w:r>
          </w:p>
        </w:tc>
        <w:tc>
          <w:tcPr>
            <w:tcW w:w="1036" w:type="pct"/>
            <w:tcBorders>
              <w:top w:val="nil"/>
              <w:left w:val="nil"/>
              <w:bottom w:val="single" w:sz="4" w:space="0" w:color="auto"/>
              <w:right w:val="single" w:sz="4" w:space="0" w:color="auto"/>
            </w:tcBorders>
            <w:shd w:val="clear" w:color="auto" w:fill="auto"/>
            <w:noWrap/>
            <w:vAlign w:val="center"/>
            <w:hideMark/>
          </w:tcPr>
          <w:p w14:paraId="7DD5A034"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50~68</w:t>
            </w:r>
          </w:p>
        </w:tc>
        <w:tc>
          <w:tcPr>
            <w:tcW w:w="1196" w:type="pct"/>
            <w:tcBorders>
              <w:top w:val="nil"/>
              <w:left w:val="nil"/>
              <w:bottom w:val="single" w:sz="4" w:space="0" w:color="auto"/>
              <w:right w:val="single" w:sz="4" w:space="0" w:color="auto"/>
            </w:tcBorders>
            <w:shd w:val="clear" w:color="auto" w:fill="auto"/>
            <w:noWrap/>
            <w:vAlign w:val="center"/>
            <w:hideMark/>
          </w:tcPr>
          <w:p w14:paraId="076FDFB5"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2.95~3.12</w:t>
            </w:r>
          </w:p>
        </w:tc>
        <w:tc>
          <w:tcPr>
            <w:tcW w:w="936" w:type="pct"/>
            <w:tcBorders>
              <w:top w:val="nil"/>
              <w:left w:val="nil"/>
              <w:bottom w:val="single" w:sz="4" w:space="0" w:color="auto"/>
              <w:right w:val="single" w:sz="4" w:space="0" w:color="auto"/>
            </w:tcBorders>
            <w:shd w:val="clear" w:color="auto" w:fill="auto"/>
            <w:noWrap/>
            <w:vAlign w:val="center"/>
            <w:hideMark/>
          </w:tcPr>
          <w:p w14:paraId="69E5DD1F"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40~66</w:t>
            </w:r>
          </w:p>
        </w:tc>
      </w:tr>
      <w:tr w:rsidR="00391D52" w:rsidRPr="00BD7DA3" w14:paraId="588A2D22" w14:textId="77777777" w:rsidTr="00104CBC">
        <w:trPr>
          <w:trHeight w:val="284"/>
        </w:trPr>
        <w:tc>
          <w:tcPr>
            <w:tcW w:w="476" w:type="pct"/>
            <w:vMerge/>
            <w:tcBorders>
              <w:top w:val="nil"/>
              <w:left w:val="single" w:sz="4" w:space="0" w:color="auto"/>
              <w:bottom w:val="single" w:sz="4" w:space="0" w:color="auto"/>
              <w:right w:val="single" w:sz="4" w:space="0" w:color="auto"/>
            </w:tcBorders>
            <w:vAlign w:val="center"/>
            <w:hideMark/>
          </w:tcPr>
          <w:p w14:paraId="48C65E24"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7D165567"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w:t>
            </w:r>
          </w:p>
        </w:tc>
        <w:tc>
          <w:tcPr>
            <w:tcW w:w="799" w:type="pct"/>
            <w:tcBorders>
              <w:top w:val="nil"/>
              <w:left w:val="nil"/>
              <w:bottom w:val="single" w:sz="4" w:space="0" w:color="auto"/>
              <w:right w:val="single" w:sz="4" w:space="0" w:color="auto"/>
            </w:tcBorders>
            <w:shd w:val="clear" w:color="auto" w:fill="auto"/>
            <w:noWrap/>
            <w:vAlign w:val="center"/>
            <w:hideMark/>
          </w:tcPr>
          <w:p w14:paraId="5CD757D0"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CR2430</w:t>
            </w:r>
          </w:p>
        </w:tc>
        <w:tc>
          <w:tcPr>
            <w:tcW w:w="1036" w:type="pct"/>
            <w:tcBorders>
              <w:top w:val="nil"/>
              <w:left w:val="nil"/>
              <w:bottom w:val="single" w:sz="4" w:space="0" w:color="auto"/>
              <w:right w:val="single" w:sz="4" w:space="0" w:color="auto"/>
            </w:tcBorders>
            <w:shd w:val="clear" w:color="auto" w:fill="auto"/>
            <w:noWrap/>
            <w:vAlign w:val="center"/>
            <w:hideMark/>
          </w:tcPr>
          <w:p w14:paraId="4C50A918"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55~60</w:t>
            </w:r>
          </w:p>
        </w:tc>
        <w:tc>
          <w:tcPr>
            <w:tcW w:w="1196" w:type="pct"/>
            <w:tcBorders>
              <w:top w:val="nil"/>
              <w:left w:val="nil"/>
              <w:bottom w:val="single" w:sz="4" w:space="0" w:color="auto"/>
              <w:right w:val="single" w:sz="4" w:space="0" w:color="auto"/>
            </w:tcBorders>
            <w:shd w:val="clear" w:color="auto" w:fill="auto"/>
            <w:noWrap/>
            <w:vAlign w:val="center"/>
            <w:hideMark/>
          </w:tcPr>
          <w:p w14:paraId="4D73D216"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3.05~3.09</w:t>
            </w:r>
          </w:p>
        </w:tc>
        <w:tc>
          <w:tcPr>
            <w:tcW w:w="936" w:type="pct"/>
            <w:tcBorders>
              <w:top w:val="nil"/>
              <w:left w:val="nil"/>
              <w:bottom w:val="single" w:sz="4" w:space="0" w:color="auto"/>
              <w:right w:val="single" w:sz="4" w:space="0" w:color="auto"/>
            </w:tcBorders>
            <w:shd w:val="clear" w:color="auto" w:fill="auto"/>
            <w:noWrap/>
            <w:vAlign w:val="center"/>
            <w:hideMark/>
          </w:tcPr>
          <w:p w14:paraId="6F4F840F"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50</w:t>
            </w:r>
          </w:p>
        </w:tc>
      </w:tr>
      <w:tr w:rsidR="00391D52" w:rsidRPr="00BD7DA3" w14:paraId="53632ECB" w14:textId="77777777" w:rsidTr="00104CBC">
        <w:trPr>
          <w:trHeight w:val="284"/>
        </w:trPr>
        <w:tc>
          <w:tcPr>
            <w:tcW w:w="476" w:type="pct"/>
            <w:vMerge/>
            <w:tcBorders>
              <w:top w:val="nil"/>
              <w:left w:val="single" w:sz="4" w:space="0" w:color="auto"/>
              <w:bottom w:val="single" w:sz="4" w:space="0" w:color="auto"/>
              <w:right w:val="single" w:sz="4" w:space="0" w:color="auto"/>
            </w:tcBorders>
            <w:vAlign w:val="center"/>
            <w:hideMark/>
          </w:tcPr>
          <w:p w14:paraId="47F24A97"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35246982"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w:t>
            </w:r>
          </w:p>
        </w:tc>
        <w:tc>
          <w:tcPr>
            <w:tcW w:w="799" w:type="pct"/>
            <w:tcBorders>
              <w:top w:val="nil"/>
              <w:left w:val="nil"/>
              <w:bottom w:val="single" w:sz="4" w:space="0" w:color="auto"/>
              <w:right w:val="single" w:sz="4" w:space="0" w:color="auto"/>
            </w:tcBorders>
            <w:shd w:val="clear" w:color="auto" w:fill="auto"/>
            <w:noWrap/>
            <w:vAlign w:val="center"/>
            <w:hideMark/>
          </w:tcPr>
          <w:p w14:paraId="50F07438"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CR2430</w:t>
            </w:r>
          </w:p>
        </w:tc>
        <w:tc>
          <w:tcPr>
            <w:tcW w:w="1036" w:type="pct"/>
            <w:tcBorders>
              <w:top w:val="nil"/>
              <w:left w:val="nil"/>
              <w:bottom w:val="single" w:sz="4" w:space="0" w:color="auto"/>
              <w:right w:val="single" w:sz="4" w:space="0" w:color="auto"/>
            </w:tcBorders>
            <w:shd w:val="clear" w:color="auto" w:fill="auto"/>
            <w:noWrap/>
            <w:vAlign w:val="center"/>
            <w:hideMark/>
          </w:tcPr>
          <w:p w14:paraId="33A779F0"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42.3~96</w:t>
            </w:r>
          </w:p>
        </w:tc>
        <w:tc>
          <w:tcPr>
            <w:tcW w:w="1196" w:type="pct"/>
            <w:tcBorders>
              <w:top w:val="nil"/>
              <w:left w:val="nil"/>
              <w:bottom w:val="single" w:sz="4" w:space="0" w:color="auto"/>
              <w:right w:val="single" w:sz="4" w:space="0" w:color="auto"/>
            </w:tcBorders>
            <w:shd w:val="clear" w:color="auto" w:fill="auto"/>
            <w:noWrap/>
            <w:vAlign w:val="center"/>
            <w:hideMark/>
          </w:tcPr>
          <w:p w14:paraId="3AFDADC0"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3.08~3.17</w:t>
            </w:r>
          </w:p>
        </w:tc>
        <w:tc>
          <w:tcPr>
            <w:tcW w:w="936" w:type="pct"/>
            <w:tcBorders>
              <w:top w:val="nil"/>
              <w:left w:val="nil"/>
              <w:bottom w:val="single" w:sz="4" w:space="0" w:color="auto"/>
              <w:right w:val="single" w:sz="4" w:space="0" w:color="auto"/>
            </w:tcBorders>
            <w:shd w:val="clear" w:color="auto" w:fill="auto"/>
            <w:noWrap/>
            <w:vAlign w:val="center"/>
            <w:hideMark/>
          </w:tcPr>
          <w:p w14:paraId="30FF761E"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60</w:t>
            </w:r>
          </w:p>
        </w:tc>
      </w:tr>
      <w:tr w:rsidR="00391D52" w:rsidRPr="00BD7DA3" w14:paraId="64930477" w14:textId="77777777" w:rsidTr="00104CBC">
        <w:trPr>
          <w:trHeight w:val="284"/>
        </w:trPr>
        <w:tc>
          <w:tcPr>
            <w:tcW w:w="476" w:type="pct"/>
            <w:vMerge/>
            <w:tcBorders>
              <w:top w:val="nil"/>
              <w:left w:val="single" w:sz="4" w:space="0" w:color="auto"/>
              <w:bottom w:val="single" w:sz="4" w:space="0" w:color="auto"/>
              <w:right w:val="single" w:sz="4" w:space="0" w:color="auto"/>
            </w:tcBorders>
            <w:vAlign w:val="center"/>
            <w:hideMark/>
          </w:tcPr>
          <w:p w14:paraId="1F07100B"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6CFF37DB"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w:t>
            </w:r>
          </w:p>
        </w:tc>
        <w:tc>
          <w:tcPr>
            <w:tcW w:w="799" w:type="pct"/>
            <w:tcBorders>
              <w:top w:val="nil"/>
              <w:left w:val="nil"/>
              <w:bottom w:val="single" w:sz="4" w:space="0" w:color="auto"/>
              <w:right w:val="single" w:sz="4" w:space="0" w:color="auto"/>
            </w:tcBorders>
            <w:shd w:val="clear" w:color="auto" w:fill="auto"/>
            <w:noWrap/>
            <w:vAlign w:val="center"/>
            <w:hideMark/>
          </w:tcPr>
          <w:p w14:paraId="160EBFCD"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CR2430</w:t>
            </w:r>
          </w:p>
        </w:tc>
        <w:tc>
          <w:tcPr>
            <w:tcW w:w="1036" w:type="pct"/>
            <w:tcBorders>
              <w:top w:val="nil"/>
              <w:left w:val="nil"/>
              <w:bottom w:val="single" w:sz="4" w:space="0" w:color="auto"/>
              <w:right w:val="single" w:sz="4" w:space="0" w:color="auto"/>
            </w:tcBorders>
            <w:shd w:val="clear" w:color="auto" w:fill="auto"/>
            <w:noWrap/>
            <w:vAlign w:val="center"/>
            <w:hideMark/>
          </w:tcPr>
          <w:p w14:paraId="4EE0DD09"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49</w:t>
            </w:r>
          </w:p>
        </w:tc>
        <w:tc>
          <w:tcPr>
            <w:tcW w:w="1196" w:type="pct"/>
            <w:tcBorders>
              <w:top w:val="nil"/>
              <w:left w:val="nil"/>
              <w:bottom w:val="single" w:sz="4" w:space="0" w:color="auto"/>
              <w:right w:val="single" w:sz="4" w:space="0" w:color="auto"/>
            </w:tcBorders>
            <w:shd w:val="clear" w:color="auto" w:fill="auto"/>
            <w:noWrap/>
            <w:vAlign w:val="center"/>
            <w:hideMark/>
          </w:tcPr>
          <w:p w14:paraId="238C79A3"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2.96~3.06</w:t>
            </w:r>
          </w:p>
        </w:tc>
        <w:tc>
          <w:tcPr>
            <w:tcW w:w="936" w:type="pct"/>
            <w:tcBorders>
              <w:top w:val="nil"/>
              <w:left w:val="nil"/>
              <w:bottom w:val="single" w:sz="4" w:space="0" w:color="auto"/>
              <w:right w:val="single" w:sz="4" w:space="0" w:color="auto"/>
            </w:tcBorders>
            <w:shd w:val="clear" w:color="auto" w:fill="auto"/>
            <w:noWrap/>
            <w:vAlign w:val="center"/>
            <w:hideMark/>
          </w:tcPr>
          <w:p w14:paraId="5F23341C"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57</w:t>
            </w:r>
          </w:p>
        </w:tc>
      </w:tr>
      <w:tr w:rsidR="00391D52" w:rsidRPr="00BD7DA3" w14:paraId="45F8DDD5" w14:textId="77777777" w:rsidTr="00104CBC">
        <w:trPr>
          <w:trHeight w:val="284"/>
        </w:trPr>
        <w:tc>
          <w:tcPr>
            <w:tcW w:w="476" w:type="pct"/>
            <w:vMerge/>
            <w:tcBorders>
              <w:top w:val="nil"/>
              <w:left w:val="single" w:sz="4" w:space="0" w:color="auto"/>
              <w:bottom w:val="single" w:sz="4" w:space="0" w:color="auto"/>
              <w:right w:val="single" w:sz="4" w:space="0" w:color="auto"/>
            </w:tcBorders>
            <w:vAlign w:val="center"/>
            <w:hideMark/>
          </w:tcPr>
          <w:p w14:paraId="771F3174"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02B92262"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w:t>
            </w:r>
          </w:p>
        </w:tc>
        <w:tc>
          <w:tcPr>
            <w:tcW w:w="799" w:type="pct"/>
            <w:tcBorders>
              <w:top w:val="nil"/>
              <w:left w:val="nil"/>
              <w:bottom w:val="single" w:sz="4" w:space="0" w:color="auto"/>
              <w:right w:val="single" w:sz="4" w:space="0" w:color="auto"/>
            </w:tcBorders>
            <w:shd w:val="clear" w:color="auto" w:fill="auto"/>
            <w:noWrap/>
            <w:vAlign w:val="center"/>
            <w:hideMark/>
          </w:tcPr>
          <w:p w14:paraId="1368CB2B"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CR2032</w:t>
            </w:r>
          </w:p>
        </w:tc>
        <w:tc>
          <w:tcPr>
            <w:tcW w:w="1036" w:type="pct"/>
            <w:tcBorders>
              <w:top w:val="nil"/>
              <w:left w:val="nil"/>
              <w:bottom w:val="single" w:sz="4" w:space="0" w:color="auto"/>
              <w:right w:val="single" w:sz="4" w:space="0" w:color="auto"/>
            </w:tcBorders>
            <w:shd w:val="clear" w:color="auto" w:fill="auto"/>
            <w:noWrap/>
            <w:vAlign w:val="center"/>
            <w:hideMark/>
          </w:tcPr>
          <w:p w14:paraId="3646E1A1"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54</w:t>
            </w:r>
          </w:p>
        </w:tc>
        <w:tc>
          <w:tcPr>
            <w:tcW w:w="1196" w:type="pct"/>
            <w:tcBorders>
              <w:top w:val="nil"/>
              <w:left w:val="nil"/>
              <w:bottom w:val="single" w:sz="4" w:space="0" w:color="auto"/>
              <w:right w:val="single" w:sz="4" w:space="0" w:color="auto"/>
            </w:tcBorders>
            <w:shd w:val="clear" w:color="auto" w:fill="auto"/>
            <w:noWrap/>
            <w:vAlign w:val="center"/>
            <w:hideMark/>
          </w:tcPr>
          <w:p w14:paraId="584AA006"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3.00</w:t>
            </w:r>
          </w:p>
        </w:tc>
        <w:tc>
          <w:tcPr>
            <w:tcW w:w="936" w:type="pct"/>
            <w:tcBorders>
              <w:top w:val="nil"/>
              <w:left w:val="nil"/>
              <w:bottom w:val="single" w:sz="4" w:space="0" w:color="auto"/>
              <w:right w:val="single" w:sz="4" w:space="0" w:color="auto"/>
            </w:tcBorders>
            <w:shd w:val="clear" w:color="auto" w:fill="auto"/>
            <w:noWrap/>
            <w:vAlign w:val="center"/>
            <w:hideMark/>
          </w:tcPr>
          <w:p w14:paraId="41E9EB68"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65</w:t>
            </w:r>
          </w:p>
        </w:tc>
      </w:tr>
      <w:tr w:rsidR="00391D52" w:rsidRPr="00BD7DA3" w14:paraId="079724A0" w14:textId="77777777" w:rsidTr="00104CBC">
        <w:trPr>
          <w:trHeight w:val="284"/>
        </w:trPr>
        <w:tc>
          <w:tcPr>
            <w:tcW w:w="476" w:type="pct"/>
            <w:vMerge/>
            <w:tcBorders>
              <w:top w:val="nil"/>
              <w:left w:val="single" w:sz="4" w:space="0" w:color="auto"/>
              <w:bottom w:val="single" w:sz="4" w:space="0" w:color="auto"/>
              <w:right w:val="single" w:sz="4" w:space="0" w:color="auto"/>
            </w:tcBorders>
            <w:vAlign w:val="center"/>
            <w:hideMark/>
          </w:tcPr>
          <w:p w14:paraId="7763012D"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2C312285"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6</w:t>
            </w:r>
          </w:p>
        </w:tc>
        <w:tc>
          <w:tcPr>
            <w:tcW w:w="799" w:type="pct"/>
            <w:tcBorders>
              <w:top w:val="nil"/>
              <w:left w:val="nil"/>
              <w:bottom w:val="single" w:sz="4" w:space="0" w:color="auto"/>
              <w:right w:val="single" w:sz="4" w:space="0" w:color="auto"/>
            </w:tcBorders>
            <w:shd w:val="clear" w:color="auto" w:fill="auto"/>
            <w:noWrap/>
            <w:vAlign w:val="center"/>
            <w:hideMark/>
          </w:tcPr>
          <w:p w14:paraId="740615DD"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CR2032</w:t>
            </w:r>
          </w:p>
        </w:tc>
        <w:tc>
          <w:tcPr>
            <w:tcW w:w="1036" w:type="pct"/>
            <w:tcBorders>
              <w:top w:val="nil"/>
              <w:left w:val="nil"/>
              <w:bottom w:val="single" w:sz="4" w:space="0" w:color="auto"/>
              <w:right w:val="single" w:sz="4" w:space="0" w:color="auto"/>
            </w:tcBorders>
            <w:shd w:val="clear" w:color="auto" w:fill="auto"/>
            <w:noWrap/>
            <w:vAlign w:val="center"/>
            <w:hideMark/>
          </w:tcPr>
          <w:p w14:paraId="2881BF6A"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50~51</w:t>
            </w:r>
          </w:p>
        </w:tc>
        <w:tc>
          <w:tcPr>
            <w:tcW w:w="1196" w:type="pct"/>
            <w:tcBorders>
              <w:top w:val="nil"/>
              <w:left w:val="nil"/>
              <w:bottom w:val="single" w:sz="4" w:space="0" w:color="auto"/>
              <w:right w:val="single" w:sz="4" w:space="0" w:color="auto"/>
            </w:tcBorders>
            <w:shd w:val="clear" w:color="auto" w:fill="auto"/>
            <w:noWrap/>
            <w:vAlign w:val="center"/>
            <w:hideMark/>
          </w:tcPr>
          <w:p w14:paraId="1499105D"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2.90~2.97</w:t>
            </w:r>
          </w:p>
        </w:tc>
        <w:tc>
          <w:tcPr>
            <w:tcW w:w="936" w:type="pct"/>
            <w:tcBorders>
              <w:top w:val="nil"/>
              <w:left w:val="nil"/>
              <w:bottom w:val="single" w:sz="4" w:space="0" w:color="auto"/>
              <w:right w:val="single" w:sz="4" w:space="0" w:color="auto"/>
            </w:tcBorders>
            <w:shd w:val="clear" w:color="auto" w:fill="auto"/>
            <w:noWrap/>
            <w:vAlign w:val="center"/>
            <w:hideMark/>
          </w:tcPr>
          <w:p w14:paraId="4F1584DE"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72</w:t>
            </w:r>
          </w:p>
        </w:tc>
      </w:tr>
      <w:tr w:rsidR="00391D52" w:rsidRPr="00BD7DA3" w14:paraId="505ABC0D" w14:textId="77777777" w:rsidTr="00104CBC">
        <w:trPr>
          <w:trHeight w:val="284"/>
        </w:trPr>
        <w:tc>
          <w:tcPr>
            <w:tcW w:w="476" w:type="pct"/>
            <w:vMerge/>
            <w:tcBorders>
              <w:top w:val="nil"/>
              <w:left w:val="single" w:sz="4" w:space="0" w:color="auto"/>
              <w:bottom w:val="single" w:sz="4" w:space="0" w:color="auto"/>
              <w:right w:val="single" w:sz="4" w:space="0" w:color="auto"/>
            </w:tcBorders>
            <w:vAlign w:val="center"/>
            <w:hideMark/>
          </w:tcPr>
          <w:p w14:paraId="4C64B7C9"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4EEB738F"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7</w:t>
            </w:r>
          </w:p>
        </w:tc>
        <w:tc>
          <w:tcPr>
            <w:tcW w:w="799" w:type="pct"/>
            <w:tcBorders>
              <w:top w:val="nil"/>
              <w:left w:val="nil"/>
              <w:bottom w:val="single" w:sz="4" w:space="0" w:color="auto"/>
              <w:right w:val="single" w:sz="4" w:space="0" w:color="auto"/>
            </w:tcBorders>
            <w:shd w:val="clear" w:color="auto" w:fill="auto"/>
            <w:noWrap/>
            <w:vAlign w:val="center"/>
            <w:hideMark/>
          </w:tcPr>
          <w:p w14:paraId="39BD111D"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CR2025</w:t>
            </w:r>
          </w:p>
        </w:tc>
        <w:tc>
          <w:tcPr>
            <w:tcW w:w="1036" w:type="pct"/>
            <w:tcBorders>
              <w:top w:val="nil"/>
              <w:left w:val="nil"/>
              <w:bottom w:val="single" w:sz="4" w:space="0" w:color="auto"/>
              <w:right w:val="single" w:sz="4" w:space="0" w:color="auto"/>
            </w:tcBorders>
            <w:shd w:val="clear" w:color="auto" w:fill="auto"/>
            <w:noWrap/>
            <w:vAlign w:val="center"/>
            <w:hideMark/>
          </w:tcPr>
          <w:p w14:paraId="2546490C"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36</w:t>
            </w:r>
          </w:p>
        </w:tc>
        <w:tc>
          <w:tcPr>
            <w:tcW w:w="1196" w:type="pct"/>
            <w:tcBorders>
              <w:top w:val="nil"/>
              <w:left w:val="nil"/>
              <w:bottom w:val="single" w:sz="4" w:space="0" w:color="auto"/>
              <w:right w:val="single" w:sz="4" w:space="0" w:color="auto"/>
            </w:tcBorders>
            <w:shd w:val="clear" w:color="auto" w:fill="auto"/>
            <w:noWrap/>
            <w:vAlign w:val="center"/>
            <w:hideMark/>
          </w:tcPr>
          <w:p w14:paraId="146D1E17"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3.00</w:t>
            </w:r>
          </w:p>
        </w:tc>
        <w:tc>
          <w:tcPr>
            <w:tcW w:w="936" w:type="pct"/>
            <w:tcBorders>
              <w:top w:val="nil"/>
              <w:left w:val="nil"/>
              <w:bottom w:val="single" w:sz="4" w:space="0" w:color="auto"/>
              <w:right w:val="single" w:sz="4" w:space="0" w:color="auto"/>
            </w:tcBorders>
            <w:shd w:val="clear" w:color="auto" w:fill="auto"/>
            <w:noWrap/>
            <w:vAlign w:val="center"/>
            <w:hideMark/>
          </w:tcPr>
          <w:p w14:paraId="39280BD5"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50</w:t>
            </w:r>
          </w:p>
        </w:tc>
      </w:tr>
      <w:tr w:rsidR="00391D52" w:rsidRPr="00BD7DA3" w14:paraId="158F3D96" w14:textId="77777777" w:rsidTr="00104CBC">
        <w:trPr>
          <w:trHeight w:val="284"/>
        </w:trPr>
        <w:tc>
          <w:tcPr>
            <w:tcW w:w="476" w:type="pct"/>
            <w:vMerge/>
            <w:tcBorders>
              <w:top w:val="nil"/>
              <w:left w:val="single" w:sz="4" w:space="0" w:color="auto"/>
              <w:bottom w:val="single" w:sz="4" w:space="0" w:color="auto"/>
              <w:right w:val="single" w:sz="4" w:space="0" w:color="auto"/>
            </w:tcBorders>
            <w:vAlign w:val="center"/>
            <w:hideMark/>
          </w:tcPr>
          <w:p w14:paraId="43ED181D"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79C2DEC2"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8</w:t>
            </w:r>
          </w:p>
        </w:tc>
        <w:tc>
          <w:tcPr>
            <w:tcW w:w="799" w:type="pct"/>
            <w:tcBorders>
              <w:top w:val="nil"/>
              <w:left w:val="nil"/>
              <w:bottom w:val="single" w:sz="4" w:space="0" w:color="auto"/>
              <w:right w:val="single" w:sz="4" w:space="0" w:color="auto"/>
            </w:tcBorders>
            <w:shd w:val="clear" w:color="auto" w:fill="auto"/>
            <w:noWrap/>
            <w:vAlign w:val="center"/>
            <w:hideMark/>
          </w:tcPr>
          <w:p w14:paraId="43E8AA98"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CR2032</w:t>
            </w:r>
          </w:p>
        </w:tc>
        <w:tc>
          <w:tcPr>
            <w:tcW w:w="1036" w:type="pct"/>
            <w:tcBorders>
              <w:top w:val="nil"/>
              <w:left w:val="nil"/>
              <w:bottom w:val="single" w:sz="4" w:space="0" w:color="auto"/>
              <w:right w:val="single" w:sz="4" w:space="0" w:color="auto"/>
            </w:tcBorders>
            <w:shd w:val="clear" w:color="auto" w:fill="auto"/>
            <w:noWrap/>
            <w:vAlign w:val="center"/>
            <w:hideMark/>
          </w:tcPr>
          <w:p w14:paraId="4FE55545"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56~65</w:t>
            </w:r>
          </w:p>
        </w:tc>
        <w:tc>
          <w:tcPr>
            <w:tcW w:w="1196" w:type="pct"/>
            <w:tcBorders>
              <w:top w:val="nil"/>
              <w:left w:val="nil"/>
              <w:bottom w:val="single" w:sz="4" w:space="0" w:color="auto"/>
              <w:right w:val="single" w:sz="4" w:space="0" w:color="auto"/>
            </w:tcBorders>
            <w:shd w:val="clear" w:color="auto" w:fill="auto"/>
            <w:noWrap/>
            <w:vAlign w:val="center"/>
            <w:hideMark/>
          </w:tcPr>
          <w:p w14:paraId="2C051FEB"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2.92~2.97</w:t>
            </w:r>
          </w:p>
        </w:tc>
        <w:tc>
          <w:tcPr>
            <w:tcW w:w="936" w:type="pct"/>
            <w:tcBorders>
              <w:top w:val="nil"/>
              <w:left w:val="nil"/>
              <w:bottom w:val="single" w:sz="4" w:space="0" w:color="auto"/>
              <w:right w:val="single" w:sz="4" w:space="0" w:color="auto"/>
            </w:tcBorders>
            <w:shd w:val="clear" w:color="auto" w:fill="auto"/>
            <w:noWrap/>
            <w:vAlign w:val="center"/>
            <w:hideMark/>
          </w:tcPr>
          <w:p w14:paraId="5BA64AC5"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55</w:t>
            </w:r>
          </w:p>
        </w:tc>
      </w:tr>
    </w:tbl>
    <w:p w14:paraId="08C72DD6" w14:textId="7767EA75" w:rsidR="00BD7DA3" w:rsidRDefault="00BD7DA3" w:rsidP="00AF6791">
      <w:pPr>
        <w:autoSpaceDE w:val="0"/>
        <w:autoSpaceDN w:val="0"/>
        <w:adjustRightInd w:val="0"/>
        <w:spacing w:beforeLines="50" w:before="156" w:line="360" w:lineRule="auto"/>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表</w:t>
      </w:r>
      <w:r w:rsidR="00CE796D">
        <w:rPr>
          <w:rFonts w:ascii="Times New Roman" w:eastAsia="宋体" w:hAnsi="Times New Roman"/>
          <w:color w:val="000000"/>
          <w:sz w:val="21"/>
          <w:szCs w:val="21"/>
        </w:rPr>
        <w:t>7</w:t>
      </w:r>
      <w:r>
        <w:rPr>
          <w:rFonts w:ascii="Times New Roman" w:eastAsia="宋体" w:hAnsi="Times New Roman"/>
          <w:color w:val="000000"/>
          <w:sz w:val="21"/>
          <w:szCs w:val="21"/>
        </w:rPr>
        <w:t xml:space="preserve"> </w:t>
      </w:r>
      <w:r>
        <w:rPr>
          <w:rFonts w:ascii="Times New Roman" w:eastAsia="宋体" w:hAnsi="Times New Roman" w:hint="eastAsia"/>
          <w:color w:val="000000"/>
          <w:sz w:val="21"/>
          <w:szCs w:val="21"/>
        </w:rPr>
        <w:t>扣式全电池工艺参数验证表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51"/>
        <w:gridCol w:w="850"/>
        <w:gridCol w:w="992"/>
        <w:gridCol w:w="993"/>
        <w:gridCol w:w="944"/>
        <w:gridCol w:w="757"/>
        <w:gridCol w:w="992"/>
        <w:gridCol w:w="992"/>
        <w:gridCol w:w="815"/>
      </w:tblGrid>
      <w:tr w:rsidR="00391D52" w:rsidRPr="00391D52" w14:paraId="6F5B2A6B" w14:textId="77777777" w:rsidTr="00AF6791">
        <w:trPr>
          <w:trHeight w:val="284"/>
          <w:tblHeader/>
        </w:trPr>
        <w:tc>
          <w:tcPr>
            <w:tcW w:w="704" w:type="dxa"/>
            <w:shd w:val="clear" w:color="auto" w:fill="auto"/>
            <w:noWrap/>
            <w:vAlign w:val="center"/>
            <w:hideMark/>
          </w:tcPr>
          <w:p w14:paraId="36A26725" w14:textId="77777777" w:rsidR="00391D52" w:rsidRPr="00AF6791" w:rsidRDefault="00391D52" w:rsidP="000067C1">
            <w:pPr>
              <w:spacing w:line="240" w:lineRule="exact"/>
              <w:jc w:val="center"/>
              <w:rPr>
                <w:rFonts w:ascii="宋体" w:eastAsia="宋体" w:hAnsi="宋体" w:cs="宋体"/>
                <w:b/>
                <w:bCs/>
                <w:color w:val="000000"/>
                <w:sz w:val="18"/>
                <w:szCs w:val="18"/>
              </w:rPr>
            </w:pPr>
            <w:r w:rsidRPr="00AF6791">
              <w:rPr>
                <w:rFonts w:ascii="宋体" w:eastAsia="宋体" w:hAnsi="宋体" w:cs="宋体" w:hint="eastAsia"/>
                <w:b/>
                <w:bCs/>
                <w:color w:val="000000"/>
                <w:sz w:val="18"/>
                <w:szCs w:val="18"/>
              </w:rPr>
              <w:t>配方</w:t>
            </w:r>
          </w:p>
        </w:tc>
        <w:tc>
          <w:tcPr>
            <w:tcW w:w="851" w:type="dxa"/>
            <w:shd w:val="clear" w:color="auto" w:fill="auto"/>
            <w:noWrap/>
            <w:vAlign w:val="center"/>
            <w:hideMark/>
          </w:tcPr>
          <w:p w14:paraId="0F5BC558" w14:textId="77777777" w:rsidR="00391D52" w:rsidRPr="00AF6791" w:rsidRDefault="00391D52" w:rsidP="000067C1">
            <w:pPr>
              <w:spacing w:line="240" w:lineRule="exact"/>
              <w:jc w:val="center"/>
              <w:rPr>
                <w:rFonts w:ascii="宋体" w:eastAsia="宋体" w:hAnsi="宋体" w:cs="宋体"/>
                <w:b/>
                <w:bCs/>
                <w:color w:val="000000"/>
                <w:sz w:val="18"/>
                <w:szCs w:val="18"/>
              </w:rPr>
            </w:pPr>
            <w:r w:rsidRPr="00AF6791">
              <w:rPr>
                <w:rFonts w:ascii="宋体" w:eastAsia="宋体" w:hAnsi="宋体" w:cs="宋体" w:hint="eastAsia"/>
                <w:b/>
                <w:bCs/>
                <w:color w:val="000000"/>
                <w:sz w:val="18"/>
                <w:szCs w:val="18"/>
              </w:rPr>
              <w:t>实验室</w:t>
            </w:r>
          </w:p>
        </w:tc>
        <w:tc>
          <w:tcPr>
            <w:tcW w:w="850" w:type="dxa"/>
            <w:shd w:val="clear" w:color="auto" w:fill="auto"/>
            <w:noWrap/>
            <w:vAlign w:val="center"/>
            <w:hideMark/>
          </w:tcPr>
          <w:p w14:paraId="4EAE7EB6" w14:textId="77777777" w:rsidR="00391D52" w:rsidRPr="00AF6791" w:rsidRDefault="00391D52" w:rsidP="000067C1">
            <w:pPr>
              <w:spacing w:line="240" w:lineRule="exact"/>
              <w:jc w:val="center"/>
              <w:rPr>
                <w:rFonts w:ascii="Times New Roman" w:eastAsia="等线" w:hAnsi="Times New Roman"/>
                <w:b/>
                <w:bCs/>
                <w:color w:val="000000"/>
                <w:sz w:val="18"/>
                <w:szCs w:val="18"/>
              </w:rPr>
            </w:pPr>
            <w:r w:rsidRPr="00AF6791">
              <w:rPr>
                <w:rFonts w:ascii="宋体" w:eastAsia="宋体" w:hAnsi="宋体" w:hint="eastAsia"/>
                <w:b/>
                <w:bCs/>
                <w:color w:val="000000"/>
                <w:sz w:val="18"/>
                <w:szCs w:val="18"/>
              </w:rPr>
              <w:t>电池壳型号</w:t>
            </w:r>
          </w:p>
        </w:tc>
        <w:tc>
          <w:tcPr>
            <w:tcW w:w="992" w:type="dxa"/>
            <w:shd w:val="clear" w:color="auto" w:fill="auto"/>
            <w:vAlign w:val="center"/>
            <w:hideMark/>
          </w:tcPr>
          <w:p w14:paraId="173FD95F" w14:textId="77777777" w:rsidR="00391D52" w:rsidRPr="00AF6791" w:rsidRDefault="00391D52" w:rsidP="000067C1">
            <w:pPr>
              <w:spacing w:line="240" w:lineRule="exact"/>
              <w:jc w:val="center"/>
              <w:rPr>
                <w:rFonts w:ascii="Times New Roman" w:eastAsia="等线" w:hAnsi="Times New Roman"/>
                <w:b/>
                <w:bCs/>
                <w:color w:val="000000"/>
                <w:sz w:val="18"/>
                <w:szCs w:val="18"/>
              </w:rPr>
            </w:pPr>
            <w:r w:rsidRPr="00AF6791">
              <w:rPr>
                <w:rFonts w:ascii="Times New Roman" w:eastAsia="等线" w:hAnsi="Times New Roman"/>
                <w:b/>
                <w:bCs/>
                <w:color w:val="000000"/>
                <w:sz w:val="18"/>
                <w:szCs w:val="18"/>
              </w:rPr>
              <w:t>CB</w:t>
            </w:r>
            <w:r w:rsidRPr="00AF6791">
              <w:rPr>
                <w:rFonts w:ascii="宋体" w:eastAsia="宋体" w:hAnsi="宋体" w:hint="eastAsia"/>
                <w:b/>
                <w:bCs/>
                <w:color w:val="000000"/>
                <w:sz w:val="18"/>
                <w:szCs w:val="18"/>
              </w:rPr>
              <w:t>值</w:t>
            </w:r>
          </w:p>
        </w:tc>
        <w:tc>
          <w:tcPr>
            <w:tcW w:w="993" w:type="dxa"/>
            <w:shd w:val="clear" w:color="auto" w:fill="auto"/>
            <w:vAlign w:val="center"/>
            <w:hideMark/>
          </w:tcPr>
          <w:p w14:paraId="0782CF68" w14:textId="77777777" w:rsidR="00391D52" w:rsidRPr="00AF6791" w:rsidRDefault="00391D52" w:rsidP="000067C1">
            <w:pPr>
              <w:spacing w:line="240" w:lineRule="exact"/>
              <w:jc w:val="center"/>
              <w:rPr>
                <w:rFonts w:ascii="Times New Roman" w:eastAsia="等线" w:hAnsi="Times New Roman"/>
                <w:b/>
                <w:bCs/>
                <w:color w:val="000000"/>
                <w:sz w:val="18"/>
                <w:szCs w:val="18"/>
              </w:rPr>
            </w:pPr>
            <w:r w:rsidRPr="00AF6791">
              <w:rPr>
                <w:rFonts w:ascii="宋体" w:eastAsia="宋体" w:hAnsi="宋体" w:hint="eastAsia"/>
                <w:b/>
                <w:bCs/>
                <w:color w:val="000000"/>
                <w:sz w:val="18"/>
                <w:szCs w:val="18"/>
              </w:rPr>
              <w:t>正极片涂层厚度</w:t>
            </w:r>
            <w:r w:rsidRPr="00AF6791">
              <w:rPr>
                <w:rFonts w:ascii="Times New Roman" w:eastAsia="等线" w:hAnsi="Times New Roman"/>
                <w:b/>
                <w:bCs/>
                <w:color w:val="000000"/>
                <w:sz w:val="18"/>
                <w:szCs w:val="18"/>
              </w:rPr>
              <w:t xml:space="preserve"> /</w:t>
            </w:r>
            <w:proofErr w:type="spellStart"/>
            <w:r w:rsidRPr="00AF6791">
              <w:rPr>
                <w:rFonts w:ascii="Times New Roman" w:eastAsia="等线" w:hAnsi="Times New Roman"/>
                <w:b/>
                <w:bCs/>
                <w:color w:val="000000"/>
                <w:sz w:val="18"/>
                <w:szCs w:val="18"/>
              </w:rPr>
              <w:t>μm</w:t>
            </w:r>
            <w:proofErr w:type="spellEnd"/>
          </w:p>
        </w:tc>
        <w:tc>
          <w:tcPr>
            <w:tcW w:w="944" w:type="dxa"/>
            <w:shd w:val="clear" w:color="auto" w:fill="auto"/>
            <w:vAlign w:val="center"/>
            <w:hideMark/>
          </w:tcPr>
          <w:p w14:paraId="405B7D9B" w14:textId="77777777" w:rsidR="00391D52" w:rsidRPr="00AF6791" w:rsidRDefault="00391D52" w:rsidP="000067C1">
            <w:pPr>
              <w:spacing w:line="240" w:lineRule="exact"/>
              <w:jc w:val="center"/>
              <w:rPr>
                <w:rFonts w:ascii="Times New Roman" w:eastAsia="等线" w:hAnsi="Times New Roman"/>
                <w:b/>
                <w:bCs/>
                <w:color w:val="000000"/>
                <w:sz w:val="18"/>
                <w:szCs w:val="18"/>
              </w:rPr>
            </w:pPr>
            <w:r w:rsidRPr="00AF6791">
              <w:rPr>
                <w:rFonts w:ascii="宋体" w:eastAsia="宋体" w:hAnsi="宋体" w:hint="eastAsia"/>
                <w:b/>
                <w:bCs/>
                <w:color w:val="000000"/>
                <w:sz w:val="18"/>
                <w:szCs w:val="18"/>
              </w:rPr>
              <w:t>正极片压实密度</w:t>
            </w:r>
            <w:r w:rsidRPr="00AF6791">
              <w:rPr>
                <w:rFonts w:ascii="Times New Roman" w:eastAsia="等线" w:hAnsi="Times New Roman"/>
                <w:b/>
                <w:bCs/>
                <w:color w:val="000000"/>
                <w:sz w:val="18"/>
                <w:szCs w:val="18"/>
              </w:rPr>
              <w:t>/g·cm</w:t>
            </w:r>
            <w:r w:rsidRPr="00B657E6">
              <w:rPr>
                <w:rFonts w:ascii="Times New Roman" w:eastAsia="等线" w:hAnsi="Times New Roman"/>
                <w:b/>
                <w:bCs/>
                <w:color w:val="000000"/>
                <w:sz w:val="18"/>
                <w:szCs w:val="18"/>
                <w:vertAlign w:val="superscript"/>
              </w:rPr>
              <w:t>-3</w:t>
            </w:r>
          </w:p>
        </w:tc>
        <w:tc>
          <w:tcPr>
            <w:tcW w:w="757" w:type="dxa"/>
            <w:shd w:val="clear" w:color="auto" w:fill="auto"/>
            <w:vAlign w:val="center"/>
            <w:hideMark/>
          </w:tcPr>
          <w:p w14:paraId="10EE7F53" w14:textId="77777777" w:rsidR="00391D52" w:rsidRPr="00AF6791" w:rsidRDefault="00391D52" w:rsidP="000067C1">
            <w:pPr>
              <w:spacing w:line="240" w:lineRule="exact"/>
              <w:jc w:val="center"/>
              <w:rPr>
                <w:rFonts w:ascii="Times New Roman" w:eastAsia="等线" w:hAnsi="Times New Roman"/>
                <w:b/>
                <w:bCs/>
                <w:color w:val="000000"/>
                <w:sz w:val="18"/>
                <w:szCs w:val="18"/>
              </w:rPr>
            </w:pPr>
            <w:r w:rsidRPr="00AF6791">
              <w:rPr>
                <w:rFonts w:ascii="宋体" w:eastAsia="宋体" w:hAnsi="宋体" w:hint="eastAsia"/>
                <w:b/>
                <w:bCs/>
                <w:color w:val="000000"/>
                <w:sz w:val="18"/>
                <w:szCs w:val="18"/>
              </w:rPr>
              <w:t>正极固含量</w:t>
            </w:r>
            <w:r w:rsidRPr="00AF6791">
              <w:rPr>
                <w:rFonts w:ascii="Times New Roman" w:eastAsia="等线" w:hAnsi="Times New Roman"/>
                <w:b/>
                <w:bCs/>
                <w:color w:val="000000"/>
                <w:sz w:val="18"/>
                <w:szCs w:val="18"/>
              </w:rPr>
              <w:t>/%</w:t>
            </w:r>
          </w:p>
        </w:tc>
        <w:tc>
          <w:tcPr>
            <w:tcW w:w="992" w:type="dxa"/>
            <w:shd w:val="clear" w:color="auto" w:fill="auto"/>
            <w:vAlign w:val="center"/>
            <w:hideMark/>
          </w:tcPr>
          <w:p w14:paraId="289748BA" w14:textId="77777777" w:rsidR="00391D52" w:rsidRPr="00AF6791" w:rsidRDefault="00391D52" w:rsidP="000067C1">
            <w:pPr>
              <w:spacing w:line="240" w:lineRule="exact"/>
              <w:jc w:val="center"/>
              <w:rPr>
                <w:rFonts w:ascii="Times New Roman" w:eastAsia="等线" w:hAnsi="Times New Roman"/>
                <w:b/>
                <w:bCs/>
                <w:color w:val="000000"/>
                <w:sz w:val="18"/>
                <w:szCs w:val="18"/>
              </w:rPr>
            </w:pPr>
            <w:r w:rsidRPr="00AF6791">
              <w:rPr>
                <w:rFonts w:ascii="宋体" w:eastAsia="宋体" w:hAnsi="宋体" w:hint="eastAsia"/>
                <w:b/>
                <w:bCs/>
                <w:color w:val="000000"/>
                <w:sz w:val="18"/>
                <w:szCs w:val="18"/>
              </w:rPr>
              <w:t>负极片涂层厚度/</w:t>
            </w:r>
            <w:proofErr w:type="spellStart"/>
            <w:r w:rsidRPr="00AF6791">
              <w:rPr>
                <w:rFonts w:ascii="Times New Roman" w:eastAsia="等线" w:hAnsi="Times New Roman"/>
                <w:b/>
                <w:bCs/>
                <w:color w:val="000000"/>
                <w:sz w:val="18"/>
                <w:szCs w:val="18"/>
              </w:rPr>
              <w:t>μm</w:t>
            </w:r>
            <w:proofErr w:type="spellEnd"/>
          </w:p>
        </w:tc>
        <w:tc>
          <w:tcPr>
            <w:tcW w:w="992" w:type="dxa"/>
            <w:shd w:val="clear" w:color="auto" w:fill="auto"/>
            <w:vAlign w:val="center"/>
            <w:hideMark/>
          </w:tcPr>
          <w:p w14:paraId="4ECDDC8A" w14:textId="77777777" w:rsidR="00391D52" w:rsidRPr="00AF6791" w:rsidRDefault="00391D52" w:rsidP="000067C1">
            <w:pPr>
              <w:spacing w:line="240" w:lineRule="exact"/>
              <w:jc w:val="center"/>
              <w:rPr>
                <w:rFonts w:ascii="Times New Roman" w:eastAsia="等线" w:hAnsi="Times New Roman"/>
                <w:b/>
                <w:bCs/>
                <w:color w:val="000000"/>
                <w:sz w:val="18"/>
                <w:szCs w:val="18"/>
              </w:rPr>
            </w:pPr>
            <w:r w:rsidRPr="00AF6791">
              <w:rPr>
                <w:rFonts w:ascii="宋体" w:eastAsia="宋体" w:hAnsi="宋体" w:hint="eastAsia"/>
                <w:b/>
                <w:bCs/>
                <w:color w:val="000000"/>
                <w:sz w:val="18"/>
                <w:szCs w:val="18"/>
              </w:rPr>
              <w:t>负极片压实密度</w:t>
            </w:r>
            <w:r w:rsidRPr="00AF6791">
              <w:rPr>
                <w:rFonts w:ascii="Times New Roman" w:eastAsia="等线" w:hAnsi="Times New Roman"/>
                <w:b/>
                <w:bCs/>
                <w:color w:val="000000"/>
                <w:sz w:val="18"/>
                <w:szCs w:val="18"/>
              </w:rPr>
              <w:t>/g·cm</w:t>
            </w:r>
            <w:r w:rsidRPr="00B657E6">
              <w:rPr>
                <w:rFonts w:ascii="Times New Roman" w:eastAsia="等线" w:hAnsi="Times New Roman"/>
                <w:b/>
                <w:bCs/>
                <w:color w:val="000000"/>
                <w:sz w:val="18"/>
                <w:szCs w:val="18"/>
                <w:vertAlign w:val="superscript"/>
              </w:rPr>
              <w:t>-3</w:t>
            </w:r>
          </w:p>
        </w:tc>
        <w:tc>
          <w:tcPr>
            <w:tcW w:w="815" w:type="dxa"/>
            <w:shd w:val="clear" w:color="auto" w:fill="auto"/>
            <w:vAlign w:val="center"/>
            <w:hideMark/>
          </w:tcPr>
          <w:p w14:paraId="3556BC0C" w14:textId="77777777" w:rsidR="000067C1" w:rsidRPr="00AF6791" w:rsidRDefault="00391D52" w:rsidP="000067C1">
            <w:pPr>
              <w:spacing w:line="240" w:lineRule="exact"/>
              <w:jc w:val="center"/>
              <w:rPr>
                <w:rFonts w:ascii="宋体" w:eastAsia="宋体" w:hAnsi="宋体"/>
                <w:b/>
                <w:bCs/>
                <w:color w:val="000000"/>
                <w:sz w:val="18"/>
                <w:szCs w:val="18"/>
              </w:rPr>
            </w:pPr>
            <w:r w:rsidRPr="00AF6791">
              <w:rPr>
                <w:rFonts w:ascii="宋体" w:eastAsia="宋体" w:hAnsi="宋体" w:hint="eastAsia"/>
                <w:b/>
                <w:bCs/>
                <w:color w:val="000000"/>
                <w:sz w:val="18"/>
                <w:szCs w:val="18"/>
              </w:rPr>
              <w:t>负极固含量</w:t>
            </w:r>
          </w:p>
          <w:p w14:paraId="4A927339" w14:textId="0DF2C405" w:rsidR="00391D52" w:rsidRPr="00AF6791" w:rsidRDefault="00391D52" w:rsidP="000067C1">
            <w:pPr>
              <w:spacing w:line="240" w:lineRule="exact"/>
              <w:jc w:val="center"/>
              <w:rPr>
                <w:rFonts w:ascii="Times New Roman" w:eastAsia="等线" w:hAnsi="Times New Roman"/>
                <w:b/>
                <w:bCs/>
                <w:color w:val="000000"/>
                <w:sz w:val="18"/>
                <w:szCs w:val="18"/>
              </w:rPr>
            </w:pPr>
            <w:r w:rsidRPr="00AF6791">
              <w:rPr>
                <w:rFonts w:ascii="Times New Roman" w:eastAsia="等线" w:hAnsi="Times New Roman"/>
                <w:b/>
                <w:bCs/>
                <w:color w:val="000000"/>
                <w:sz w:val="18"/>
                <w:szCs w:val="18"/>
              </w:rPr>
              <w:t>/%</w:t>
            </w:r>
          </w:p>
        </w:tc>
      </w:tr>
      <w:tr w:rsidR="00391D52" w:rsidRPr="00391D52" w14:paraId="6677CB74" w14:textId="77777777" w:rsidTr="00AF6791">
        <w:trPr>
          <w:trHeight w:val="284"/>
        </w:trPr>
        <w:tc>
          <w:tcPr>
            <w:tcW w:w="704" w:type="dxa"/>
            <w:vMerge w:val="restart"/>
            <w:shd w:val="clear" w:color="auto" w:fill="auto"/>
            <w:vAlign w:val="center"/>
            <w:hideMark/>
          </w:tcPr>
          <w:p w14:paraId="17774D79" w14:textId="53B57AA0"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A</w:t>
            </w:r>
          </w:p>
        </w:tc>
        <w:tc>
          <w:tcPr>
            <w:tcW w:w="851" w:type="dxa"/>
            <w:shd w:val="clear" w:color="auto" w:fill="auto"/>
            <w:noWrap/>
            <w:vAlign w:val="center"/>
            <w:hideMark/>
          </w:tcPr>
          <w:p w14:paraId="56E3E58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w:t>
            </w:r>
          </w:p>
        </w:tc>
        <w:tc>
          <w:tcPr>
            <w:tcW w:w="850" w:type="dxa"/>
            <w:shd w:val="clear" w:color="auto" w:fill="auto"/>
            <w:noWrap/>
            <w:vAlign w:val="center"/>
            <w:hideMark/>
          </w:tcPr>
          <w:p w14:paraId="7FE8A22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CR2025</w:t>
            </w:r>
          </w:p>
        </w:tc>
        <w:tc>
          <w:tcPr>
            <w:tcW w:w="992" w:type="dxa"/>
            <w:shd w:val="clear" w:color="auto" w:fill="auto"/>
            <w:noWrap/>
            <w:vAlign w:val="center"/>
            <w:hideMark/>
          </w:tcPr>
          <w:p w14:paraId="1AA1FB5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1.05~1.10</w:t>
            </w:r>
          </w:p>
        </w:tc>
        <w:tc>
          <w:tcPr>
            <w:tcW w:w="993" w:type="dxa"/>
            <w:shd w:val="clear" w:color="auto" w:fill="auto"/>
            <w:noWrap/>
            <w:vAlign w:val="center"/>
            <w:hideMark/>
          </w:tcPr>
          <w:p w14:paraId="53347A4B"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35~42</w:t>
            </w:r>
          </w:p>
        </w:tc>
        <w:tc>
          <w:tcPr>
            <w:tcW w:w="944" w:type="dxa"/>
            <w:shd w:val="clear" w:color="auto" w:fill="auto"/>
            <w:noWrap/>
            <w:vAlign w:val="center"/>
            <w:hideMark/>
          </w:tcPr>
          <w:p w14:paraId="1F447DD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3.00~3.06</w:t>
            </w:r>
          </w:p>
        </w:tc>
        <w:tc>
          <w:tcPr>
            <w:tcW w:w="757" w:type="dxa"/>
            <w:shd w:val="clear" w:color="auto" w:fill="auto"/>
            <w:noWrap/>
            <w:vAlign w:val="center"/>
            <w:hideMark/>
          </w:tcPr>
          <w:p w14:paraId="219C7ED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40</w:t>
            </w:r>
          </w:p>
        </w:tc>
        <w:tc>
          <w:tcPr>
            <w:tcW w:w="992" w:type="dxa"/>
            <w:shd w:val="clear" w:color="auto" w:fill="auto"/>
            <w:noWrap/>
            <w:vAlign w:val="center"/>
            <w:hideMark/>
          </w:tcPr>
          <w:p w14:paraId="0BBAE0DD"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41~42</w:t>
            </w:r>
          </w:p>
        </w:tc>
        <w:tc>
          <w:tcPr>
            <w:tcW w:w="992" w:type="dxa"/>
            <w:shd w:val="clear" w:color="auto" w:fill="auto"/>
            <w:noWrap/>
            <w:vAlign w:val="center"/>
            <w:hideMark/>
          </w:tcPr>
          <w:p w14:paraId="1B514133"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1.43~1.45</w:t>
            </w:r>
          </w:p>
        </w:tc>
        <w:tc>
          <w:tcPr>
            <w:tcW w:w="815" w:type="dxa"/>
            <w:shd w:val="clear" w:color="auto" w:fill="auto"/>
            <w:noWrap/>
            <w:vAlign w:val="center"/>
            <w:hideMark/>
          </w:tcPr>
          <w:p w14:paraId="173EFCE0"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40</w:t>
            </w:r>
          </w:p>
        </w:tc>
      </w:tr>
      <w:tr w:rsidR="00391D52" w:rsidRPr="00391D52" w14:paraId="19C81C0F" w14:textId="77777777" w:rsidTr="00AF6791">
        <w:trPr>
          <w:trHeight w:val="284"/>
        </w:trPr>
        <w:tc>
          <w:tcPr>
            <w:tcW w:w="704" w:type="dxa"/>
            <w:vMerge/>
            <w:vAlign w:val="center"/>
            <w:hideMark/>
          </w:tcPr>
          <w:p w14:paraId="1CC5162E"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4FF0B1E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w:t>
            </w:r>
          </w:p>
        </w:tc>
        <w:tc>
          <w:tcPr>
            <w:tcW w:w="850" w:type="dxa"/>
            <w:shd w:val="clear" w:color="auto" w:fill="auto"/>
            <w:noWrap/>
            <w:vAlign w:val="center"/>
            <w:hideMark/>
          </w:tcPr>
          <w:p w14:paraId="5FE6114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CR2025</w:t>
            </w:r>
          </w:p>
        </w:tc>
        <w:tc>
          <w:tcPr>
            <w:tcW w:w="992" w:type="dxa"/>
            <w:shd w:val="clear" w:color="auto" w:fill="auto"/>
            <w:noWrap/>
            <w:vAlign w:val="center"/>
            <w:hideMark/>
          </w:tcPr>
          <w:p w14:paraId="1830F41C"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1.06~1.10</w:t>
            </w:r>
          </w:p>
        </w:tc>
        <w:tc>
          <w:tcPr>
            <w:tcW w:w="993" w:type="dxa"/>
            <w:shd w:val="clear" w:color="auto" w:fill="auto"/>
            <w:noWrap/>
            <w:vAlign w:val="center"/>
            <w:hideMark/>
          </w:tcPr>
          <w:p w14:paraId="29119590"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35~46</w:t>
            </w:r>
          </w:p>
        </w:tc>
        <w:tc>
          <w:tcPr>
            <w:tcW w:w="944" w:type="dxa"/>
            <w:shd w:val="clear" w:color="auto" w:fill="auto"/>
            <w:noWrap/>
            <w:vAlign w:val="center"/>
            <w:hideMark/>
          </w:tcPr>
          <w:p w14:paraId="22A3826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2.98~3.08</w:t>
            </w:r>
          </w:p>
        </w:tc>
        <w:tc>
          <w:tcPr>
            <w:tcW w:w="757" w:type="dxa"/>
            <w:shd w:val="clear" w:color="auto" w:fill="auto"/>
            <w:noWrap/>
            <w:vAlign w:val="center"/>
            <w:hideMark/>
          </w:tcPr>
          <w:p w14:paraId="75CEF2D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47</w:t>
            </w:r>
          </w:p>
        </w:tc>
        <w:tc>
          <w:tcPr>
            <w:tcW w:w="992" w:type="dxa"/>
            <w:shd w:val="clear" w:color="auto" w:fill="auto"/>
            <w:noWrap/>
            <w:vAlign w:val="center"/>
            <w:hideMark/>
          </w:tcPr>
          <w:p w14:paraId="1F466C1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35~45</w:t>
            </w:r>
          </w:p>
        </w:tc>
        <w:tc>
          <w:tcPr>
            <w:tcW w:w="992" w:type="dxa"/>
            <w:shd w:val="clear" w:color="auto" w:fill="auto"/>
            <w:noWrap/>
            <w:vAlign w:val="center"/>
            <w:hideMark/>
          </w:tcPr>
          <w:p w14:paraId="6BAD3CF7"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1.47~1.56</w:t>
            </w:r>
          </w:p>
        </w:tc>
        <w:tc>
          <w:tcPr>
            <w:tcW w:w="815" w:type="dxa"/>
            <w:shd w:val="clear" w:color="auto" w:fill="auto"/>
            <w:noWrap/>
            <w:vAlign w:val="center"/>
            <w:hideMark/>
          </w:tcPr>
          <w:p w14:paraId="7008B9AD"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35</w:t>
            </w:r>
          </w:p>
        </w:tc>
      </w:tr>
      <w:tr w:rsidR="00391D52" w:rsidRPr="00391D52" w14:paraId="0ECDD5DC" w14:textId="77777777" w:rsidTr="00AF6791">
        <w:trPr>
          <w:trHeight w:val="284"/>
        </w:trPr>
        <w:tc>
          <w:tcPr>
            <w:tcW w:w="704" w:type="dxa"/>
            <w:vMerge/>
            <w:vAlign w:val="center"/>
            <w:hideMark/>
          </w:tcPr>
          <w:p w14:paraId="2CE928D1"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07CFAAB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w:t>
            </w:r>
          </w:p>
        </w:tc>
        <w:tc>
          <w:tcPr>
            <w:tcW w:w="850" w:type="dxa"/>
            <w:shd w:val="clear" w:color="auto" w:fill="auto"/>
            <w:noWrap/>
            <w:vAlign w:val="center"/>
            <w:hideMark/>
          </w:tcPr>
          <w:p w14:paraId="44D4678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CR2430</w:t>
            </w:r>
          </w:p>
        </w:tc>
        <w:tc>
          <w:tcPr>
            <w:tcW w:w="992" w:type="dxa"/>
            <w:shd w:val="clear" w:color="auto" w:fill="auto"/>
            <w:noWrap/>
            <w:vAlign w:val="center"/>
            <w:hideMark/>
          </w:tcPr>
          <w:p w14:paraId="239458F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1.16~1.18</w:t>
            </w:r>
          </w:p>
        </w:tc>
        <w:tc>
          <w:tcPr>
            <w:tcW w:w="993" w:type="dxa"/>
            <w:shd w:val="clear" w:color="auto" w:fill="auto"/>
            <w:noWrap/>
            <w:vAlign w:val="center"/>
            <w:hideMark/>
          </w:tcPr>
          <w:p w14:paraId="0D26F5E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38~39</w:t>
            </w:r>
          </w:p>
        </w:tc>
        <w:tc>
          <w:tcPr>
            <w:tcW w:w="944" w:type="dxa"/>
            <w:shd w:val="clear" w:color="auto" w:fill="auto"/>
            <w:noWrap/>
            <w:vAlign w:val="center"/>
            <w:hideMark/>
          </w:tcPr>
          <w:p w14:paraId="2AB42211"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2.96~3.00</w:t>
            </w:r>
          </w:p>
        </w:tc>
        <w:tc>
          <w:tcPr>
            <w:tcW w:w="757" w:type="dxa"/>
            <w:shd w:val="clear" w:color="auto" w:fill="auto"/>
            <w:noWrap/>
            <w:vAlign w:val="center"/>
            <w:hideMark/>
          </w:tcPr>
          <w:p w14:paraId="5B8BB1C7"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43</w:t>
            </w:r>
          </w:p>
        </w:tc>
        <w:tc>
          <w:tcPr>
            <w:tcW w:w="992" w:type="dxa"/>
            <w:shd w:val="clear" w:color="auto" w:fill="auto"/>
            <w:noWrap/>
            <w:vAlign w:val="center"/>
            <w:hideMark/>
          </w:tcPr>
          <w:p w14:paraId="193003B3"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22</w:t>
            </w:r>
          </w:p>
        </w:tc>
        <w:tc>
          <w:tcPr>
            <w:tcW w:w="992" w:type="dxa"/>
            <w:shd w:val="clear" w:color="auto" w:fill="auto"/>
            <w:noWrap/>
            <w:vAlign w:val="center"/>
            <w:hideMark/>
          </w:tcPr>
          <w:p w14:paraId="620AACC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1.52</w:t>
            </w:r>
          </w:p>
        </w:tc>
        <w:tc>
          <w:tcPr>
            <w:tcW w:w="815" w:type="dxa"/>
            <w:shd w:val="clear" w:color="auto" w:fill="auto"/>
            <w:noWrap/>
            <w:vAlign w:val="center"/>
            <w:hideMark/>
          </w:tcPr>
          <w:p w14:paraId="4E939527"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45</w:t>
            </w:r>
          </w:p>
        </w:tc>
      </w:tr>
      <w:tr w:rsidR="00391D52" w:rsidRPr="00391D52" w14:paraId="309C7EA2" w14:textId="77777777" w:rsidTr="00AF6791">
        <w:trPr>
          <w:trHeight w:val="284"/>
        </w:trPr>
        <w:tc>
          <w:tcPr>
            <w:tcW w:w="704" w:type="dxa"/>
            <w:vMerge/>
            <w:vAlign w:val="center"/>
            <w:hideMark/>
          </w:tcPr>
          <w:p w14:paraId="0992007D"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41296B4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w:t>
            </w:r>
          </w:p>
        </w:tc>
        <w:tc>
          <w:tcPr>
            <w:tcW w:w="850" w:type="dxa"/>
            <w:shd w:val="clear" w:color="auto" w:fill="auto"/>
            <w:vAlign w:val="center"/>
            <w:hideMark/>
          </w:tcPr>
          <w:p w14:paraId="6D05D25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CR2032</w:t>
            </w:r>
          </w:p>
        </w:tc>
        <w:tc>
          <w:tcPr>
            <w:tcW w:w="992" w:type="dxa"/>
            <w:shd w:val="clear" w:color="auto" w:fill="auto"/>
            <w:noWrap/>
            <w:vAlign w:val="center"/>
            <w:hideMark/>
          </w:tcPr>
          <w:p w14:paraId="1363595B"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1.09~1.10</w:t>
            </w:r>
          </w:p>
        </w:tc>
        <w:tc>
          <w:tcPr>
            <w:tcW w:w="993" w:type="dxa"/>
            <w:shd w:val="clear" w:color="auto" w:fill="auto"/>
            <w:noWrap/>
            <w:vAlign w:val="center"/>
            <w:hideMark/>
          </w:tcPr>
          <w:p w14:paraId="6567B460"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37~38</w:t>
            </w:r>
          </w:p>
        </w:tc>
        <w:tc>
          <w:tcPr>
            <w:tcW w:w="944" w:type="dxa"/>
            <w:shd w:val="clear" w:color="auto" w:fill="auto"/>
            <w:noWrap/>
            <w:vAlign w:val="center"/>
            <w:hideMark/>
          </w:tcPr>
          <w:p w14:paraId="567FA92E"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3.00</w:t>
            </w:r>
          </w:p>
        </w:tc>
        <w:tc>
          <w:tcPr>
            <w:tcW w:w="757" w:type="dxa"/>
            <w:shd w:val="clear" w:color="auto" w:fill="auto"/>
            <w:noWrap/>
            <w:vAlign w:val="center"/>
            <w:hideMark/>
          </w:tcPr>
          <w:p w14:paraId="7A8A2F8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48</w:t>
            </w:r>
          </w:p>
        </w:tc>
        <w:tc>
          <w:tcPr>
            <w:tcW w:w="992" w:type="dxa"/>
            <w:shd w:val="clear" w:color="auto" w:fill="auto"/>
            <w:noWrap/>
            <w:vAlign w:val="center"/>
            <w:hideMark/>
          </w:tcPr>
          <w:p w14:paraId="224E953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31</w:t>
            </w:r>
          </w:p>
        </w:tc>
        <w:tc>
          <w:tcPr>
            <w:tcW w:w="992" w:type="dxa"/>
            <w:shd w:val="clear" w:color="auto" w:fill="auto"/>
            <w:noWrap/>
            <w:vAlign w:val="center"/>
            <w:hideMark/>
          </w:tcPr>
          <w:p w14:paraId="3BBEBE3D"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1.50</w:t>
            </w:r>
          </w:p>
        </w:tc>
        <w:tc>
          <w:tcPr>
            <w:tcW w:w="815" w:type="dxa"/>
            <w:shd w:val="clear" w:color="auto" w:fill="auto"/>
            <w:noWrap/>
            <w:vAlign w:val="center"/>
            <w:hideMark/>
          </w:tcPr>
          <w:p w14:paraId="1F94F58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51</w:t>
            </w:r>
          </w:p>
        </w:tc>
      </w:tr>
      <w:tr w:rsidR="00391D52" w:rsidRPr="00391D52" w14:paraId="57C6FA39" w14:textId="77777777" w:rsidTr="00AF6791">
        <w:trPr>
          <w:trHeight w:val="284"/>
        </w:trPr>
        <w:tc>
          <w:tcPr>
            <w:tcW w:w="704" w:type="dxa"/>
            <w:vMerge/>
            <w:vAlign w:val="center"/>
            <w:hideMark/>
          </w:tcPr>
          <w:p w14:paraId="7EB2DBF9"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2EADD87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7</w:t>
            </w:r>
          </w:p>
        </w:tc>
        <w:tc>
          <w:tcPr>
            <w:tcW w:w="850" w:type="dxa"/>
            <w:shd w:val="clear" w:color="auto" w:fill="auto"/>
            <w:vAlign w:val="center"/>
            <w:hideMark/>
          </w:tcPr>
          <w:p w14:paraId="5E56348E"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CR2025</w:t>
            </w:r>
          </w:p>
        </w:tc>
        <w:tc>
          <w:tcPr>
            <w:tcW w:w="992" w:type="dxa"/>
            <w:shd w:val="clear" w:color="auto" w:fill="auto"/>
            <w:noWrap/>
            <w:vAlign w:val="center"/>
            <w:hideMark/>
          </w:tcPr>
          <w:p w14:paraId="2C2B17E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1.20</w:t>
            </w:r>
          </w:p>
        </w:tc>
        <w:tc>
          <w:tcPr>
            <w:tcW w:w="993" w:type="dxa"/>
            <w:shd w:val="clear" w:color="auto" w:fill="auto"/>
            <w:vAlign w:val="center"/>
            <w:hideMark/>
          </w:tcPr>
          <w:p w14:paraId="0C41F85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35~39</w:t>
            </w:r>
          </w:p>
        </w:tc>
        <w:tc>
          <w:tcPr>
            <w:tcW w:w="944" w:type="dxa"/>
            <w:shd w:val="clear" w:color="auto" w:fill="auto"/>
            <w:vAlign w:val="center"/>
            <w:hideMark/>
          </w:tcPr>
          <w:p w14:paraId="59E07373"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3.00</w:t>
            </w:r>
          </w:p>
        </w:tc>
        <w:tc>
          <w:tcPr>
            <w:tcW w:w="757" w:type="dxa"/>
            <w:shd w:val="clear" w:color="auto" w:fill="auto"/>
            <w:vAlign w:val="center"/>
            <w:hideMark/>
          </w:tcPr>
          <w:p w14:paraId="12B9E0D1"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39~43</w:t>
            </w:r>
          </w:p>
        </w:tc>
        <w:tc>
          <w:tcPr>
            <w:tcW w:w="992" w:type="dxa"/>
            <w:shd w:val="clear" w:color="auto" w:fill="auto"/>
            <w:vAlign w:val="center"/>
            <w:hideMark/>
          </w:tcPr>
          <w:p w14:paraId="7FF263D3"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36</w:t>
            </w:r>
          </w:p>
        </w:tc>
        <w:tc>
          <w:tcPr>
            <w:tcW w:w="992" w:type="dxa"/>
            <w:shd w:val="clear" w:color="auto" w:fill="auto"/>
            <w:vAlign w:val="center"/>
            <w:hideMark/>
          </w:tcPr>
          <w:p w14:paraId="10EC94C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1.50</w:t>
            </w:r>
          </w:p>
        </w:tc>
        <w:tc>
          <w:tcPr>
            <w:tcW w:w="815" w:type="dxa"/>
            <w:shd w:val="clear" w:color="auto" w:fill="auto"/>
            <w:vAlign w:val="center"/>
            <w:hideMark/>
          </w:tcPr>
          <w:p w14:paraId="5F15861D"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48</w:t>
            </w:r>
          </w:p>
        </w:tc>
      </w:tr>
      <w:tr w:rsidR="00391D52" w:rsidRPr="00391D52" w14:paraId="406C3881" w14:textId="77777777" w:rsidTr="00AF6791">
        <w:trPr>
          <w:trHeight w:val="284"/>
        </w:trPr>
        <w:tc>
          <w:tcPr>
            <w:tcW w:w="704" w:type="dxa"/>
            <w:vMerge w:val="restart"/>
            <w:shd w:val="clear" w:color="auto" w:fill="auto"/>
            <w:vAlign w:val="center"/>
            <w:hideMark/>
          </w:tcPr>
          <w:p w14:paraId="56A6B414" w14:textId="1D19C15E" w:rsidR="00391D52" w:rsidRPr="00391D52" w:rsidRDefault="000067C1" w:rsidP="000067C1">
            <w:pPr>
              <w:spacing w:line="240" w:lineRule="exact"/>
              <w:jc w:val="center"/>
              <w:rPr>
                <w:rFonts w:ascii="Times New Roman" w:eastAsia="等线" w:hAnsi="Times New Roman"/>
                <w:color w:val="000000"/>
                <w:sz w:val="18"/>
                <w:szCs w:val="18"/>
              </w:rPr>
            </w:pPr>
            <w:r>
              <w:rPr>
                <w:rFonts w:ascii="Times New Roman" w:eastAsia="等线" w:hAnsi="Times New Roman"/>
                <w:color w:val="000000"/>
                <w:sz w:val="18"/>
                <w:szCs w:val="18"/>
              </w:rPr>
              <w:t>B</w:t>
            </w:r>
          </w:p>
        </w:tc>
        <w:tc>
          <w:tcPr>
            <w:tcW w:w="851" w:type="dxa"/>
            <w:shd w:val="clear" w:color="auto" w:fill="auto"/>
            <w:noWrap/>
            <w:vAlign w:val="center"/>
            <w:hideMark/>
          </w:tcPr>
          <w:p w14:paraId="54573F6D"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w:t>
            </w:r>
          </w:p>
        </w:tc>
        <w:tc>
          <w:tcPr>
            <w:tcW w:w="850" w:type="dxa"/>
            <w:shd w:val="clear" w:color="auto" w:fill="auto"/>
            <w:noWrap/>
            <w:vAlign w:val="center"/>
            <w:hideMark/>
          </w:tcPr>
          <w:p w14:paraId="3229227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CR2025</w:t>
            </w:r>
          </w:p>
        </w:tc>
        <w:tc>
          <w:tcPr>
            <w:tcW w:w="992" w:type="dxa"/>
            <w:shd w:val="clear" w:color="auto" w:fill="auto"/>
            <w:noWrap/>
            <w:vAlign w:val="center"/>
            <w:hideMark/>
          </w:tcPr>
          <w:p w14:paraId="6F1C48AE"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1.06~1.10</w:t>
            </w:r>
          </w:p>
        </w:tc>
        <w:tc>
          <w:tcPr>
            <w:tcW w:w="993" w:type="dxa"/>
            <w:shd w:val="clear" w:color="auto" w:fill="auto"/>
            <w:noWrap/>
            <w:vAlign w:val="center"/>
            <w:hideMark/>
          </w:tcPr>
          <w:p w14:paraId="2B1D3B6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37~41</w:t>
            </w:r>
          </w:p>
        </w:tc>
        <w:tc>
          <w:tcPr>
            <w:tcW w:w="944" w:type="dxa"/>
            <w:shd w:val="clear" w:color="auto" w:fill="auto"/>
            <w:noWrap/>
            <w:vAlign w:val="center"/>
            <w:hideMark/>
          </w:tcPr>
          <w:p w14:paraId="1B7D234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2.95~3.02</w:t>
            </w:r>
          </w:p>
        </w:tc>
        <w:tc>
          <w:tcPr>
            <w:tcW w:w="757" w:type="dxa"/>
            <w:shd w:val="clear" w:color="auto" w:fill="auto"/>
            <w:noWrap/>
            <w:vAlign w:val="center"/>
            <w:hideMark/>
          </w:tcPr>
          <w:p w14:paraId="2ABE54F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40</w:t>
            </w:r>
          </w:p>
        </w:tc>
        <w:tc>
          <w:tcPr>
            <w:tcW w:w="992" w:type="dxa"/>
            <w:shd w:val="clear" w:color="auto" w:fill="auto"/>
            <w:noWrap/>
            <w:vAlign w:val="center"/>
            <w:hideMark/>
          </w:tcPr>
          <w:p w14:paraId="62CE9E8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39~43</w:t>
            </w:r>
          </w:p>
        </w:tc>
        <w:tc>
          <w:tcPr>
            <w:tcW w:w="992" w:type="dxa"/>
            <w:shd w:val="clear" w:color="auto" w:fill="auto"/>
            <w:noWrap/>
            <w:vAlign w:val="center"/>
            <w:hideMark/>
          </w:tcPr>
          <w:p w14:paraId="2BA5C671"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1.43~1.50</w:t>
            </w:r>
          </w:p>
        </w:tc>
        <w:tc>
          <w:tcPr>
            <w:tcW w:w="815" w:type="dxa"/>
            <w:shd w:val="clear" w:color="auto" w:fill="auto"/>
            <w:noWrap/>
            <w:vAlign w:val="center"/>
            <w:hideMark/>
          </w:tcPr>
          <w:p w14:paraId="11BAA58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40</w:t>
            </w:r>
          </w:p>
        </w:tc>
      </w:tr>
      <w:tr w:rsidR="00391D52" w:rsidRPr="00391D52" w14:paraId="44F99B1E" w14:textId="77777777" w:rsidTr="00AF6791">
        <w:trPr>
          <w:trHeight w:val="284"/>
        </w:trPr>
        <w:tc>
          <w:tcPr>
            <w:tcW w:w="704" w:type="dxa"/>
            <w:vMerge/>
            <w:vAlign w:val="center"/>
            <w:hideMark/>
          </w:tcPr>
          <w:p w14:paraId="12C08342"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7E783F0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w:t>
            </w:r>
          </w:p>
        </w:tc>
        <w:tc>
          <w:tcPr>
            <w:tcW w:w="850" w:type="dxa"/>
            <w:shd w:val="clear" w:color="auto" w:fill="auto"/>
            <w:noWrap/>
            <w:vAlign w:val="center"/>
            <w:hideMark/>
          </w:tcPr>
          <w:p w14:paraId="66162D3B"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CR2025</w:t>
            </w:r>
          </w:p>
        </w:tc>
        <w:tc>
          <w:tcPr>
            <w:tcW w:w="992" w:type="dxa"/>
            <w:shd w:val="clear" w:color="auto" w:fill="auto"/>
            <w:noWrap/>
            <w:vAlign w:val="center"/>
            <w:hideMark/>
          </w:tcPr>
          <w:p w14:paraId="7BD213DC"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1.08~1.15</w:t>
            </w:r>
          </w:p>
        </w:tc>
        <w:tc>
          <w:tcPr>
            <w:tcW w:w="993" w:type="dxa"/>
            <w:shd w:val="clear" w:color="auto" w:fill="auto"/>
            <w:noWrap/>
            <w:vAlign w:val="center"/>
            <w:hideMark/>
          </w:tcPr>
          <w:p w14:paraId="4550E08C"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59~60</w:t>
            </w:r>
          </w:p>
        </w:tc>
        <w:tc>
          <w:tcPr>
            <w:tcW w:w="944" w:type="dxa"/>
            <w:shd w:val="clear" w:color="auto" w:fill="auto"/>
            <w:noWrap/>
            <w:vAlign w:val="center"/>
            <w:hideMark/>
          </w:tcPr>
          <w:p w14:paraId="4AC33DFD"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2.97~3.05</w:t>
            </w:r>
          </w:p>
        </w:tc>
        <w:tc>
          <w:tcPr>
            <w:tcW w:w="757" w:type="dxa"/>
            <w:shd w:val="clear" w:color="auto" w:fill="auto"/>
            <w:noWrap/>
            <w:vAlign w:val="center"/>
            <w:hideMark/>
          </w:tcPr>
          <w:p w14:paraId="3F2DF8A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47</w:t>
            </w:r>
          </w:p>
        </w:tc>
        <w:tc>
          <w:tcPr>
            <w:tcW w:w="992" w:type="dxa"/>
            <w:shd w:val="clear" w:color="auto" w:fill="auto"/>
            <w:noWrap/>
            <w:vAlign w:val="center"/>
            <w:hideMark/>
          </w:tcPr>
          <w:p w14:paraId="61A95EDB"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47</w:t>
            </w:r>
          </w:p>
        </w:tc>
        <w:tc>
          <w:tcPr>
            <w:tcW w:w="992" w:type="dxa"/>
            <w:shd w:val="clear" w:color="auto" w:fill="auto"/>
            <w:noWrap/>
            <w:vAlign w:val="center"/>
            <w:hideMark/>
          </w:tcPr>
          <w:p w14:paraId="39A8F43D"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1.40~1.46</w:t>
            </w:r>
          </w:p>
        </w:tc>
        <w:tc>
          <w:tcPr>
            <w:tcW w:w="815" w:type="dxa"/>
            <w:shd w:val="clear" w:color="auto" w:fill="auto"/>
            <w:noWrap/>
            <w:vAlign w:val="center"/>
            <w:hideMark/>
          </w:tcPr>
          <w:p w14:paraId="21AEAB9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35</w:t>
            </w:r>
          </w:p>
        </w:tc>
      </w:tr>
      <w:tr w:rsidR="00391D52" w:rsidRPr="00391D52" w14:paraId="08BA696B" w14:textId="77777777" w:rsidTr="00AF6791">
        <w:trPr>
          <w:trHeight w:val="284"/>
        </w:trPr>
        <w:tc>
          <w:tcPr>
            <w:tcW w:w="704" w:type="dxa"/>
            <w:vMerge/>
            <w:vAlign w:val="center"/>
            <w:hideMark/>
          </w:tcPr>
          <w:p w14:paraId="36C0B0E1"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194E7F8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w:t>
            </w:r>
          </w:p>
        </w:tc>
        <w:tc>
          <w:tcPr>
            <w:tcW w:w="850" w:type="dxa"/>
            <w:shd w:val="clear" w:color="auto" w:fill="auto"/>
            <w:noWrap/>
            <w:vAlign w:val="center"/>
            <w:hideMark/>
          </w:tcPr>
          <w:p w14:paraId="73803FED"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CR2430</w:t>
            </w:r>
          </w:p>
        </w:tc>
        <w:tc>
          <w:tcPr>
            <w:tcW w:w="992" w:type="dxa"/>
            <w:shd w:val="clear" w:color="auto" w:fill="auto"/>
            <w:noWrap/>
            <w:vAlign w:val="center"/>
            <w:hideMark/>
          </w:tcPr>
          <w:p w14:paraId="1A21630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1.17~1.20</w:t>
            </w:r>
          </w:p>
        </w:tc>
        <w:tc>
          <w:tcPr>
            <w:tcW w:w="993" w:type="dxa"/>
            <w:shd w:val="clear" w:color="auto" w:fill="auto"/>
            <w:noWrap/>
            <w:vAlign w:val="center"/>
            <w:hideMark/>
          </w:tcPr>
          <w:p w14:paraId="0DE0EE2B"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42~44</w:t>
            </w:r>
          </w:p>
        </w:tc>
        <w:tc>
          <w:tcPr>
            <w:tcW w:w="944" w:type="dxa"/>
            <w:shd w:val="clear" w:color="auto" w:fill="auto"/>
            <w:noWrap/>
            <w:vAlign w:val="center"/>
            <w:hideMark/>
          </w:tcPr>
          <w:p w14:paraId="091DAD4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2.97~3.06</w:t>
            </w:r>
          </w:p>
        </w:tc>
        <w:tc>
          <w:tcPr>
            <w:tcW w:w="757" w:type="dxa"/>
            <w:shd w:val="clear" w:color="auto" w:fill="auto"/>
            <w:noWrap/>
            <w:vAlign w:val="center"/>
            <w:hideMark/>
          </w:tcPr>
          <w:p w14:paraId="528E605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38~48</w:t>
            </w:r>
          </w:p>
        </w:tc>
        <w:tc>
          <w:tcPr>
            <w:tcW w:w="992" w:type="dxa"/>
            <w:shd w:val="clear" w:color="auto" w:fill="auto"/>
            <w:noWrap/>
            <w:vAlign w:val="center"/>
            <w:hideMark/>
          </w:tcPr>
          <w:p w14:paraId="3B124BE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26</w:t>
            </w:r>
          </w:p>
        </w:tc>
        <w:tc>
          <w:tcPr>
            <w:tcW w:w="992" w:type="dxa"/>
            <w:shd w:val="clear" w:color="auto" w:fill="auto"/>
            <w:noWrap/>
            <w:vAlign w:val="center"/>
            <w:hideMark/>
          </w:tcPr>
          <w:p w14:paraId="47F7EC5C"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1.61</w:t>
            </w:r>
          </w:p>
        </w:tc>
        <w:tc>
          <w:tcPr>
            <w:tcW w:w="815" w:type="dxa"/>
            <w:shd w:val="clear" w:color="auto" w:fill="auto"/>
            <w:noWrap/>
            <w:vAlign w:val="center"/>
            <w:hideMark/>
          </w:tcPr>
          <w:p w14:paraId="0D336BC7"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45</w:t>
            </w:r>
          </w:p>
        </w:tc>
      </w:tr>
      <w:tr w:rsidR="00391D52" w:rsidRPr="00391D52" w14:paraId="1699CA4B" w14:textId="77777777" w:rsidTr="00AF6791">
        <w:trPr>
          <w:trHeight w:val="284"/>
        </w:trPr>
        <w:tc>
          <w:tcPr>
            <w:tcW w:w="704" w:type="dxa"/>
            <w:vMerge/>
            <w:vAlign w:val="center"/>
            <w:hideMark/>
          </w:tcPr>
          <w:p w14:paraId="726AE338"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099BC1C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w:t>
            </w:r>
          </w:p>
        </w:tc>
        <w:tc>
          <w:tcPr>
            <w:tcW w:w="850" w:type="dxa"/>
            <w:shd w:val="clear" w:color="auto" w:fill="auto"/>
            <w:vAlign w:val="center"/>
            <w:hideMark/>
          </w:tcPr>
          <w:p w14:paraId="3765881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CR2032</w:t>
            </w:r>
          </w:p>
        </w:tc>
        <w:tc>
          <w:tcPr>
            <w:tcW w:w="992" w:type="dxa"/>
            <w:shd w:val="clear" w:color="auto" w:fill="auto"/>
            <w:noWrap/>
            <w:vAlign w:val="center"/>
            <w:hideMark/>
          </w:tcPr>
          <w:p w14:paraId="4D22DF47"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1.15~1.18</w:t>
            </w:r>
          </w:p>
        </w:tc>
        <w:tc>
          <w:tcPr>
            <w:tcW w:w="993" w:type="dxa"/>
            <w:shd w:val="clear" w:color="auto" w:fill="auto"/>
            <w:vAlign w:val="center"/>
            <w:hideMark/>
          </w:tcPr>
          <w:p w14:paraId="4DDC897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47~48</w:t>
            </w:r>
          </w:p>
        </w:tc>
        <w:tc>
          <w:tcPr>
            <w:tcW w:w="944" w:type="dxa"/>
            <w:shd w:val="clear" w:color="auto" w:fill="auto"/>
            <w:vAlign w:val="center"/>
            <w:hideMark/>
          </w:tcPr>
          <w:p w14:paraId="2092C94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3.00</w:t>
            </w:r>
          </w:p>
        </w:tc>
        <w:tc>
          <w:tcPr>
            <w:tcW w:w="757" w:type="dxa"/>
            <w:shd w:val="clear" w:color="auto" w:fill="auto"/>
            <w:noWrap/>
            <w:vAlign w:val="center"/>
            <w:hideMark/>
          </w:tcPr>
          <w:p w14:paraId="3A3FF52B"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55</w:t>
            </w:r>
          </w:p>
        </w:tc>
        <w:tc>
          <w:tcPr>
            <w:tcW w:w="992" w:type="dxa"/>
            <w:shd w:val="clear" w:color="auto" w:fill="auto"/>
            <w:vAlign w:val="center"/>
            <w:hideMark/>
          </w:tcPr>
          <w:p w14:paraId="42AD46B1"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44</w:t>
            </w:r>
          </w:p>
        </w:tc>
        <w:tc>
          <w:tcPr>
            <w:tcW w:w="992" w:type="dxa"/>
            <w:shd w:val="clear" w:color="auto" w:fill="auto"/>
            <w:vAlign w:val="center"/>
            <w:hideMark/>
          </w:tcPr>
          <w:p w14:paraId="0C7DC680"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1.50</w:t>
            </w:r>
          </w:p>
        </w:tc>
        <w:tc>
          <w:tcPr>
            <w:tcW w:w="815" w:type="dxa"/>
            <w:shd w:val="clear" w:color="auto" w:fill="auto"/>
            <w:noWrap/>
            <w:vAlign w:val="center"/>
            <w:hideMark/>
          </w:tcPr>
          <w:p w14:paraId="5034D9F1"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49</w:t>
            </w:r>
          </w:p>
        </w:tc>
      </w:tr>
      <w:tr w:rsidR="00391D52" w:rsidRPr="00391D52" w14:paraId="5E66A4FE" w14:textId="77777777" w:rsidTr="00AF6791">
        <w:trPr>
          <w:trHeight w:val="284"/>
        </w:trPr>
        <w:tc>
          <w:tcPr>
            <w:tcW w:w="704" w:type="dxa"/>
            <w:vMerge/>
            <w:vAlign w:val="center"/>
            <w:hideMark/>
          </w:tcPr>
          <w:p w14:paraId="24F26DA0"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0364467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7</w:t>
            </w:r>
          </w:p>
        </w:tc>
        <w:tc>
          <w:tcPr>
            <w:tcW w:w="850" w:type="dxa"/>
            <w:shd w:val="clear" w:color="auto" w:fill="auto"/>
            <w:vAlign w:val="center"/>
            <w:hideMark/>
          </w:tcPr>
          <w:p w14:paraId="38EF93E0"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CR2025</w:t>
            </w:r>
          </w:p>
        </w:tc>
        <w:tc>
          <w:tcPr>
            <w:tcW w:w="992" w:type="dxa"/>
            <w:shd w:val="clear" w:color="auto" w:fill="auto"/>
            <w:noWrap/>
            <w:vAlign w:val="center"/>
            <w:hideMark/>
          </w:tcPr>
          <w:p w14:paraId="5A08DA01"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1.20</w:t>
            </w:r>
          </w:p>
        </w:tc>
        <w:tc>
          <w:tcPr>
            <w:tcW w:w="993" w:type="dxa"/>
            <w:shd w:val="clear" w:color="auto" w:fill="auto"/>
            <w:noWrap/>
            <w:vAlign w:val="center"/>
            <w:hideMark/>
          </w:tcPr>
          <w:p w14:paraId="20A04C3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37</w:t>
            </w:r>
          </w:p>
        </w:tc>
        <w:tc>
          <w:tcPr>
            <w:tcW w:w="944" w:type="dxa"/>
            <w:shd w:val="clear" w:color="auto" w:fill="auto"/>
            <w:noWrap/>
            <w:vAlign w:val="center"/>
            <w:hideMark/>
          </w:tcPr>
          <w:p w14:paraId="409839B0"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3.00</w:t>
            </w:r>
          </w:p>
        </w:tc>
        <w:tc>
          <w:tcPr>
            <w:tcW w:w="757" w:type="dxa"/>
            <w:shd w:val="clear" w:color="auto" w:fill="auto"/>
            <w:noWrap/>
            <w:vAlign w:val="center"/>
            <w:hideMark/>
          </w:tcPr>
          <w:p w14:paraId="2AE9E3C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43</w:t>
            </w:r>
          </w:p>
        </w:tc>
        <w:tc>
          <w:tcPr>
            <w:tcW w:w="992" w:type="dxa"/>
            <w:shd w:val="clear" w:color="auto" w:fill="auto"/>
            <w:noWrap/>
            <w:vAlign w:val="center"/>
            <w:hideMark/>
          </w:tcPr>
          <w:p w14:paraId="69D38CF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36</w:t>
            </w:r>
          </w:p>
        </w:tc>
        <w:tc>
          <w:tcPr>
            <w:tcW w:w="992" w:type="dxa"/>
            <w:shd w:val="clear" w:color="auto" w:fill="auto"/>
            <w:noWrap/>
            <w:vAlign w:val="center"/>
            <w:hideMark/>
          </w:tcPr>
          <w:p w14:paraId="73D42431"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1.50</w:t>
            </w:r>
          </w:p>
        </w:tc>
        <w:tc>
          <w:tcPr>
            <w:tcW w:w="815" w:type="dxa"/>
            <w:shd w:val="clear" w:color="auto" w:fill="auto"/>
            <w:noWrap/>
            <w:vAlign w:val="center"/>
            <w:hideMark/>
          </w:tcPr>
          <w:p w14:paraId="2C7D4FA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48</w:t>
            </w:r>
          </w:p>
        </w:tc>
      </w:tr>
      <w:tr w:rsidR="00391D52" w:rsidRPr="00391D52" w14:paraId="7336B050" w14:textId="77777777" w:rsidTr="00AF6791">
        <w:trPr>
          <w:trHeight w:val="284"/>
        </w:trPr>
        <w:tc>
          <w:tcPr>
            <w:tcW w:w="704" w:type="dxa"/>
            <w:vMerge w:val="restart"/>
            <w:shd w:val="clear" w:color="auto" w:fill="auto"/>
            <w:vAlign w:val="center"/>
            <w:hideMark/>
          </w:tcPr>
          <w:p w14:paraId="476FBFA6" w14:textId="4C2B9A1D" w:rsidR="00391D52" w:rsidRPr="00391D52" w:rsidRDefault="000067C1" w:rsidP="000067C1">
            <w:pPr>
              <w:spacing w:line="240" w:lineRule="exact"/>
              <w:jc w:val="center"/>
              <w:rPr>
                <w:rFonts w:ascii="Times New Roman" w:eastAsia="等线" w:hAnsi="Times New Roman"/>
                <w:color w:val="000000"/>
                <w:sz w:val="18"/>
                <w:szCs w:val="18"/>
              </w:rPr>
            </w:pPr>
            <w:r>
              <w:rPr>
                <w:rFonts w:ascii="Times New Roman" w:eastAsia="等线" w:hAnsi="Times New Roman"/>
                <w:color w:val="000000"/>
                <w:sz w:val="18"/>
                <w:szCs w:val="18"/>
              </w:rPr>
              <w:t>C</w:t>
            </w:r>
          </w:p>
        </w:tc>
        <w:tc>
          <w:tcPr>
            <w:tcW w:w="851" w:type="dxa"/>
            <w:shd w:val="clear" w:color="auto" w:fill="auto"/>
            <w:noWrap/>
            <w:vAlign w:val="center"/>
            <w:hideMark/>
          </w:tcPr>
          <w:p w14:paraId="251813C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w:t>
            </w:r>
          </w:p>
        </w:tc>
        <w:tc>
          <w:tcPr>
            <w:tcW w:w="850" w:type="dxa"/>
            <w:shd w:val="clear" w:color="auto" w:fill="auto"/>
            <w:noWrap/>
            <w:vAlign w:val="center"/>
            <w:hideMark/>
          </w:tcPr>
          <w:p w14:paraId="27BB964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CR2025</w:t>
            </w:r>
          </w:p>
        </w:tc>
        <w:tc>
          <w:tcPr>
            <w:tcW w:w="992" w:type="dxa"/>
            <w:shd w:val="clear" w:color="auto" w:fill="auto"/>
            <w:noWrap/>
            <w:vAlign w:val="center"/>
            <w:hideMark/>
          </w:tcPr>
          <w:p w14:paraId="62810B97"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1.07~1.10</w:t>
            </w:r>
          </w:p>
        </w:tc>
        <w:tc>
          <w:tcPr>
            <w:tcW w:w="993" w:type="dxa"/>
            <w:shd w:val="clear" w:color="auto" w:fill="auto"/>
            <w:noWrap/>
            <w:vAlign w:val="center"/>
            <w:hideMark/>
          </w:tcPr>
          <w:p w14:paraId="0BA68BFB"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35~37</w:t>
            </w:r>
          </w:p>
        </w:tc>
        <w:tc>
          <w:tcPr>
            <w:tcW w:w="944" w:type="dxa"/>
            <w:shd w:val="clear" w:color="auto" w:fill="auto"/>
            <w:noWrap/>
            <w:vAlign w:val="center"/>
            <w:hideMark/>
          </w:tcPr>
          <w:p w14:paraId="0F54D3C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2.96~3.01</w:t>
            </w:r>
          </w:p>
        </w:tc>
        <w:tc>
          <w:tcPr>
            <w:tcW w:w="757" w:type="dxa"/>
            <w:shd w:val="clear" w:color="auto" w:fill="auto"/>
            <w:noWrap/>
            <w:vAlign w:val="center"/>
            <w:hideMark/>
          </w:tcPr>
          <w:p w14:paraId="444D70F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40</w:t>
            </w:r>
          </w:p>
        </w:tc>
        <w:tc>
          <w:tcPr>
            <w:tcW w:w="992" w:type="dxa"/>
            <w:shd w:val="clear" w:color="auto" w:fill="auto"/>
            <w:noWrap/>
            <w:vAlign w:val="center"/>
            <w:hideMark/>
          </w:tcPr>
          <w:p w14:paraId="69F31D8D"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39~43</w:t>
            </w:r>
          </w:p>
        </w:tc>
        <w:tc>
          <w:tcPr>
            <w:tcW w:w="992" w:type="dxa"/>
            <w:shd w:val="clear" w:color="auto" w:fill="auto"/>
            <w:noWrap/>
            <w:vAlign w:val="center"/>
            <w:hideMark/>
          </w:tcPr>
          <w:p w14:paraId="2EC18D0E"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1.45~1.52</w:t>
            </w:r>
          </w:p>
        </w:tc>
        <w:tc>
          <w:tcPr>
            <w:tcW w:w="815" w:type="dxa"/>
            <w:shd w:val="clear" w:color="auto" w:fill="auto"/>
            <w:noWrap/>
            <w:vAlign w:val="center"/>
            <w:hideMark/>
          </w:tcPr>
          <w:p w14:paraId="524D1BF7"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40</w:t>
            </w:r>
          </w:p>
        </w:tc>
      </w:tr>
      <w:tr w:rsidR="00391D52" w:rsidRPr="00391D52" w14:paraId="18EC8867" w14:textId="77777777" w:rsidTr="00AF6791">
        <w:trPr>
          <w:trHeight w:val="284"/>
        </w:trPr>
        <w:tc>
          <w:tcPr>
            <w:tcW w:w="704" w:type="dxa"/>
            <w:vMerge/>
            <w:vAlign w:val="center"/>
            <w:hideMark/>
          </w:tcPr>
          <w:p w14:paraId="1416E83F"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4DD8840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w:t>
            </w:r>
          </w:p>
        </w:tc>
        <w:tc>
          <w:tcPr>
            <w:tcW w:w="850" w:type="dxa"/>
            <w:shd w:val="clear" w:color="auto" w:fill="auto"/>
            <w:noWrap/>
            <w:vAlign w:val="center"/>
            <w:hideMark/>
          </w:tcPr>
          <w:p w14:paraId="064E549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CR2025</w:t>
            </w:r>
          </w:p>
        </w:tc>
        <w:tc>
          <w:tcPr>
            <w:tcW w:w="992" w:type="dxa"/>
            <w:shd w:val="clear" w:color="auto" w:fill="auto"/>
            <w:vAlign w:val="center"/>
            <w:hideMark/>
          </w:tcPr>
          <w:p w14:paraId="0610005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1.07~1.12</w:t>
            </w:r>
          </w:p>
        </w:tc>
        <w:tc>
          <w:tcPr>
            <w:tcW w:w="993" w:type="dxa"/>
            <w:shd w:val="clear" w:color="auto" w:fill="auto"/>
            <w:noWrap/>
            <w:vAlign w:val="center"/>
            <w:hideMark/>
          </w:tcPr>
          <w:p w14:paraId="2EEA017E"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36~58</w:t>
            </w:r>
          </w:p>
        </w:tc>
        <w:tc>
          <w:tcPr>
            <w:tcW w:w="944" w:type="dxa"/>
            <w:shd w:val="clear" w:color="auto" w:fill="auto"/>
            <w:noWrap/>
            <w:vAlign w:val="center"/>
            <w:hideMark/>
          </w:tcPr>
          <w:p w14:paraId="62480A3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2.98~3.03</w:t>
            </w:r>
          </w:p>
        </w:tc>
        <w:tc>
          <w:tcPr>
            <w:tcW w:w="757" w:type="dxa"/>
            <w:shd w:val="clear" w:color="auto" w:fill="auto"/>
            <w:noWrap/>
            <w:vAlign w:val="center"/>
            <w:hideMark/>
          </w:tcPr>
          <w:p w14:paraId="00BD298B"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66</w:t>
            </w:r>
          </w:p>
        </w:tc>
        <w:tc>
          <w:tcPr>
            <w:tcW w:w="992" w:type="dxa"/>
            <w:shd w:val="clear" w:color="auto" w:fill="auto"/>
            <w:noWrap/>
            <w:vAlign w:val="center"/>
            <w:hideMark/>
          </w:tcPr>
          <w:p w14:paraId="73EF5E2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35~47</w:t>
            </w:r>
          </w:p>
        </w:tc>
        <w:tc>
          <w:tcPr>
            <w:tcW w:w="992" w:type="dxa"/>
            <w:shd w:val="clear" w:color="auto" w:fill="auto"/>
            <w:noWrap/>
            <w:vAlign w:val="center"/>
            <w:hideMark/>
          </w:tcPr>
          <w:p w14:paraId="40FB37BD"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1.52~1.53</w:t>
            </w:r>
          </w:p>
        </w:tc>
        <w:tc>
          <w:tcPr>
            <w:tcW w:w="815" w:type="dxa"/>
            <w:shd w:val="clear" w:color="auto" w:fill="auto"/>
            <w:noWrap/>
            <w:vAlign w:val="center"/>
            <w:hideMark/>
          </w:tcPr>
          <w:p w14:paraId="0096169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35</w:t>
            </w:r>
          </w:p>
        </w:tc>
      </w:tr>
      <w:tr w:rsidR="00391D52" w:rsidRPr="00391D52" w14:paraId="1276527E" w14:textId="77777777" w:rsidTr="00AF6791">
        <w:trPr>
          <w:trHeight w:val="284"/>
        </w:trPr>
        <w:tc>
          <w:tcPr>
            <w:tcW w:w="704" w:type="dxa"/>
            <w:vMerge/>
            <w:vAlign w:val="center"/>
            <w:hideMark/>
          </w:tcPr>
          <w:p w14:paraId="45399516"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4D193EC7"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w:t>
            </w:r>
          </w:p>
        </w:tc>
        <w:tc>
          <w:tcPr>
            <w:tcW w:w="850" w:type="dxa"/>
            <w:shd w:val="clear" w:color="auto" w:fill="auto"/>
            <w:noWrap/>
            <w:vAlign w:val="center"/>
            <w:hideMark/>
          </w:tcPr>
          <w:p w14:paraId="5C8A28E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CR2430</w:t>
            </w:r>
          </w:p>
        </w:tc>
        <w:tc>
          <w:tcPr>
            <w:tcW w:w="992" w:type="dxa"/>
            <w:shd w:val="clear" w:color="auto" w:fill="auto"/>
            <w:noWrap/>
            <w:vAlign w:val="center"/>
            <w:hideMark/>
          </w:tcPr>
          <w:p w14:paraId="3B5083EE"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1.13~1.15</w:t>
            </w:r>
          </w:p>
        </w:tc>
        <w:tc>
          <w:tcPr>
            <w:tcW w:w="993" w:type="dxa"/>
            <w:shd w:val="clear" w:color="auto" w:fill="auto"/>
            <w:vAlign w:val="center"/>
            <w:hideMark/>
          </w:tcPr>
          <w:p w14:paraId="1AE22305"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48~49</w:t>
            </w:r>
          </w:p>
        </w:tc>
        <w:tc>
          <w:tcPr>
            <w:tcW w:w="944" w:type="dxa"/>
            <w:shd w:val="clear" w:color="auto" w:fill="auto"/>
            <w:vAlign w:val="center"/>
            <w:hideMark/>
          </w:tcPr>
          <w:p w14:paraId="70663D5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2.96~3.06</w:t>
            </w:r>
          </w:p>
        </w:tc>
        <w:tc>
          <w:tcPr>
            <w:tcW w:w="757" w:type="dxa"/>
            <w:shd w:val="clear" w:color="auto" w:fill="auto"/>
            <w:vAlign w:val="center"/>
            <w:hideMark/>
          </w:tcPr>
          <w:p w14:paraId="1D4B701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57</w:t>
            </w:r>
          </w:p>
        </w:tc>
        <w:tc>
          <w:tcPr>
            <w:tcW w:w="992" w:type="dxa"/>
            <w:shd w:val="clear" w:color="auto" w:fill="auto"/>
            <w:vAlign w:val="center"/>
            <w:hideMark/>
          </w:tcPr>
          <w:p w14:paraId="721730FC"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29</w:t>
            </w:r>
          </w:p>
        </w:tc>
        <w:tc>
          <w:tcPr>
            <w:tcW w:w="992" w:type="dxa"/>
            <w:shd w:val="clear" w:color="auto" w:fill="auto"/>
            <w:vAlign w:val="center"/>
            <w:hideMark/>
          </w:tcPr>
          <w:p w14:paraId="7EBF3A90"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1.64</w:t>
            </w:r>
          </w:p>
        </w:tc>
        <w:tc>
          <w:tcPr>
            <w:tcW w:w="815" w:type="dxa"/>
            <w:shd w:val="clear" w:color="auto" w:fill="auto"/>
            <w:vAlign w:val="center"/>
            <w:hideMark/>
          </w:tcPr>
          <w:p w14:paraId="0936B2C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45</w:t>
            </w:r>
          </w:p>
        </w:tc>
      </w:tr>
      <w:tr w:rsidR="00391D52" w:rsidRPr="00391D52" w14:paraId="3D1680E6" w14:textId="77777777" w:rsidTr="00AF6791">
        <w:trPr>
          <w:trHeight w:val="284"/>
        </w:trPr>
        <w:tc>
          <w:tcPr>
            <w:tcW w:w="704" w:type="dxa"/>
            <w:vMerge/>
            <w:vAlign w:val="center"/>
            <w:hideMark/>
          </w:tcPr>
          <w:p w14:paraId="60477474"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304B6753"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w:t>
            </w:r>
          </w:p>
        </w:tc>
        <w:tc>
          <w:tcPr>
            <w:tcW w:w="850" w:type="dxa"/>
            <w:shd w:val="clear" w:color="auto" w:fill="auto"/>
            <w:vAlign w:val="center"/>
            <w:hideMark/>
          </w:tcPr>
          <w:p w14:paraId="57C7A52E"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CR2032</w:t>
            </w:r>
          </w:p>
        </w:tc>
        <w:tc>
          <w:tcPr>
            <w:tcW w:w="992" w:type="dxa"/>
            <w:shd w:val="clear" w:color="auto" w:fill="auto"/>
            <w:noWrap/>
            <w:vAlign w:val="center"/>
            <w:hideMark/>
          </w:tcPr>
          <w:p w14:paraId="2118C13C"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1.06~1.11</w:t>
            </w:r>
          </w:p>
        </w:tc>
        <w:tc>
          <w:tcPr>
            <w:tcW w:w="993" w:type="dxa"/>
            <w:shd w:val="clear" w:color="auto" w:fill="auto"/>
            <w:vAlign w:val="center"/>
            <w:hideMark/>
          </w:tcPr>
          <w:p w14:paraId="4DB9E760"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52~54</w:t>
            </w:r>
          </w:p>
        </w:tc>
        <w:tc>
          <w:tcPr>
            <w:tcW w:w="944" w:type="dxa"/>
            <w:shd w:val="clear" w:color="auto" w:fill="auto"/>
            <w:vAlign w:val="center"/>
            <w:hideMark/>
          </w:tcPr>
          <w:p w14:paraId="6FEE19C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3.00</w:t>
            </w:r>
          </w:p>
        </w:tc>
        <w:tc>
          <w:tcPr>
            <w:tcW w:w="757" w:type="dxa"/>
            <w:shd w:val="clear" w:color="auto" w:fill="auto"/>
            <w:noWrap/>
            <w:vAlign w:val="center"/>
            <w:hideMark/>
          </w:tcPr>
          <w:p w14:paraId="1C5FC13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65</w:t>
            </w:r>
          </w:p>
        </w:tc>
        <w:tc>
          <w:tcPr>
            <w:tcW w:w="992" w:type="dxa"/>
            <w:shd w:val="clear" w:color="auto" w:fill="auto"/>
            <w:vAlign w:val="center"/>
            <w:hideMark/>
          </w:tcPr>
          <w:p w14:paraId="2083E6E5"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47</w:t>
            </w:r>
          </w:p>
        </w:tc>
        <w:tc>
          <w:tcPr>
            <w:tcW w:w="992" w:type="dxa"/>
            <w:shd w:val="clear" w:color="auto" w:fill="auto"/>
            <w:vAlign w:val="center"/>
            <w:hideMark/>
          </w:tcPr>
          <w:p w14:paraId="7F3DB475"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1.50</w:t>
            </w:r>
          </w:p>
        </w:tc>
        <w:tc>
          <w:tcPr>
            <w:tcW w:w="815" w:type="dxa"/>
            <w:shd w:val="clear" w:color="auto" w:fill="auto"/>
            <w:noWrap/>
            <w:vAlign w:val="center"/>
            <w:hideMark/>
          </w:tcPr>
          <w:p w14:paraId="7D40E177"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51</w:t>
            </w:r>
          </w:p>
        </w:tc>
      </w:tr>
      <w:tr w:rsidR="00391D52" w:rsidRPr="00391D52" w14:paraId="25DF9260" w14:textId="77777777" w:rsidTr="00AF6791">
        <w:trPr>
          <w:trHeight w:val="284"/>
        </w:trPr>
        <w:tc>
          <w:tcPr>
            <w:tcW w:w="704" w:type="dxa"/>
            <w:vMerge/>
            <w:vAlign w:val="center"/>
            <w:hideMark/>
          </w:tcPr>
          <w:p w14:paraId="235BDC56"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16208E7C"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7</w:t>
            </w:r>
          </w:p>
        </w:tc>
        <w:tc>
          <w:tcPr>
            <w:tcW w:w="850" w:type="dxa"/>
            <w:shd w:val="clear" w:color="auto" w:fill="auto"/>
            <w:vAlign w:val="center"/>
            <w:hideMark/>
          </w:tcPr>
          <w:p w14:paraId="7A06EA35"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CR2025</w:t>
            </w:r>
          </w:p>
        </w:tc>
        <w:tc>
          <w:tcPr>
            <w:tcW w:w="992" w:type="dxa"/>
            <w:shd w:val="clear" w:color="auto" w:fill="auto"/>
            <w:vAlign w:val="center"/>
            <w:hideMark/>
          </w:tcPr>
          <w:p w14:paraId="7653F82C"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1.15~1.20</w:t>
            </w:r>
          </w:p>
        </w:tc>
        <w:tc>
          <w:tcPr>
            <w:tcW w:w="993" w:type="dxa"/>
            <w:shd w:val="clear" w:color="auto" w:fill="auto"/>
            <w:vAlign w:val="center"/>
            <w:hideMark/>
          </w:tcPr>
          <w:p w14:paraId="0E64B92E"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36~37</w:t>
            </w:r>
          </w:p>
        </w:tc>
        <w:tc>
          <w:tcPr>
            <w:tcW w:w="944" w:type="dxa"/>
            <w:shd w:val="clear" w:color="auto" w:fill="auto"/>
            <w:vAlign w:val="center"/>
            <w:hideMark/>
          </w:tcPr>
          <w:p w14:paraId="4920E3A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3.00</w:t>
            </w:r>
          </w:p>
        </w:tc>
        <w:tc>
          <w:tcPr>
            <w:tcW w:w="757" w:type="dxa"/>
            <w:shd w:val="clear" w:color="auto" w:fill="auto"/>
            <w:vAlign w:val="center"/>
            <w:hideMark/>
          </w:tcPr>
          <w:p w14:paraId="0DCAD551"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49~50</w:t>
            </w:r>
          </w:p>
        </w:tc>
        <w:tc>
          <w:tcPr>
            <w:tcW w:w="992" w:type="dxa"/>
            <w:shd w:val="clear" w:color="auto" w:fill="auto"/>
            <w:vAlign w:val="center"/>
            <w:hideMark/>
          </w:tcPr>
          <w:p w14:paraId="39662EC3"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36</w:t>
            </w:r>
          </w:p>
        </w:tc>
        <w:tc>
          <w:tcPr>
            <w:tcW w:w="992" w:type="dxa"/>
            <w:shd w:val="clear" w:color="auto" w:fill="auto"/>
            <w:vAlign w:val="center"/>
            <w:hideMark/>
          </w:tcPr>
          <w:p w14:paraId="201CBA5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1.50</w:t>
            </w:r>
          </w:p>
        </w:tc>
        <w:tc>
          <w:tcPr>
            <w:tcW w:w="815" w:type="dxa"/>
            <w:shd w:val="clear" w:color="auto" w:fill="auto"/>
            <w:vAlign w:val="center"/>
            <w:hideMark/>
          </w:tcPr>
          <w:p w14:paraId="0926859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48</w:t>
            </w:r>
          </w:p>
        </w:tc>
      </w:tr>
      <w:tr w:rsidR="00391D52" w:rsidRPr="00391D52" w14:paraId="37B8F8FA" w14:textId="77777777" w:rsidTr="00AF6791">
        <w:trPr>
          <w:trHeight w:val="284"/>
        </w:trPr>
        <w:tc>
          <w:tcPr>
            <w:tcW w:w="704" w:type="dxa"/>
            <w:vMerge w:val="restart"/>
            <w:shd w:val="clear" w:color="auto" w:fill="auto"/>
            <w:vAlign w:val="center"/>
            <w:hideMark/>
          </w:tcPr>
          <w:p w14:paraId="41035F84" w14:textId="60CE8CCA" w:rsidR="00391D52" w:rsidRPr="00391D52" w:rsidRDefault="000067C1" w:rsidP="000067C1">
            <w:pPr>
              <w:spacing w:line="240" w:lineRule="exact"/>
              <w:jc w:val="center"/>
              <w:rPr>
                <w:rFonts w:ascii="Times New Roman" w:eastAsia="等线" w:hAnsi="Times New Roman"/>
                <w:color w:val="000000"/>
                <w:sz w:val="18"/>
                <w:szCs w:val="18"/>
              </w:rPr>
            </w:pPr>
            <w:r>
              <w:rPr>
                <w:rFonts w:ascii="Times New Roman" w:eastAsia="等线" w:hAnsi="Times New Roman"/>
                <w:color w:val="000000"/>
                <w:sz w:val="18"/>
                <w:szCs w:val="18"/>
              </w:rPr>
              <w:t>D</w:t>
            </w:r>
          </w:p>
        </w:tc>
        <w:tc>
          <w:tcPr>
            <w:tcW w:w="851" w:type="dxa"/>
            <w:shd w:val="clear" w:color="auto" w:fill="auto"/>
            <w:noWrap/>
            <w:vAlign w:val="center"/>
            <w:hideMark/>
          </w:tcPr>
          <w:p w14:paraId="39741CD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w:t>
            </w:r>
          </w:p>
        </w:tc>
        <w:tc>
          <w:tcPr>
            <w:tcW w:w="850" w:type="dxa"/>
            <w:shd w:val="clear" w:color="auto" w:fill="auto"/>
            <w:noWrap/>
            <w:vAlign w:val="center"/>
            <w:hideMark/>
          </w:tcPr>
          <w:p w14:paraId="36839F21"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CR2025</w:t>
            </w:r>
          </w:p>
        </w:tc>
        <w:tc>
          <w:tcPr>
            <w:tcW w:w="992" w:type="dxa"/>
            <w:shd w:val="clear" w:color="auto" w:fill="auto"/>
            <w:noWrap/>
            <w:vAlign w:val="center"/>
            <w:hideMark/>
          </w:tcPr>
          <w:p w14:paraId="727C76D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1.00~1.10</w:t>
            </w:r>
          </w:p>
        </w:tc>
        <w:tc>
          <w:tcPr>
            <w:tcW w:w="993" w:type="dxa"/>
            <w:shd w:val="clear" w:color="auto" w:fill="auto"/>
            <w:noWrap/>
            <w:vAlign w:val="center"/>
            <w:hideMark/>
          </w:tcPr>
          <w:p w14:paraId="2BE85613"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48~50</w:t>
            </w:r>
          </w:p>
        </w:tc>
        <w:tc>
          <w:tcPr>
            <w:tcW w:w="944" w:type="dxa"/>
            <w:shd w:val="clear" w:color="auto" w:fill="auto"/>
            <w:noWrap/>
            <w:vAlign w:val="center"/>
            <w:hideMark/>
          </w:tcPr>
          <w:p w14:paraId="0B3AD87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2.98~3.02</w:t>
            </w:r>
          </w:p>
        </w:tc>
        <w:tc>
          <w:tcPr>
            <w:tcW w:w="757" w:type="dxa"/>
            <w:shd w:val="clear" w:color="auto" w:fill="auto"/>
            <w:noWrap/>
            <w:vAlign w:val="center"/>
            <w:hideMark/>
          </w:tcPr>
          <w:p w14:paraId="6B8F249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47</w:t>
            </w:r>
          </w:p>
        </w:tc>
        <w:tc>
          <w:tcPr>
            <w:tcW w:w="992" w:type="dxa"/>
            <w:shd w:val="clear" w:color="auto" w:fill="auto"/>
            <w:noWrap/>
            <w:vAlign w:val="center"/>
            <w:hideMark/>
          </w:tcPr>
          <w:p w14:paraId="6D7BD37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34~35</w:t>
            </w:r>
          </w:p>
        </w:tc>
        <w:tc>
          <w:tcPr>
            <w:tcW w:w="992" w:type="dxa"/>
            <w:shd w:val="clear" w:color="auto" w:fill="auto"/>
            <w:noWrap/>
            <w:vAlign w:val="center"/>
            <w:hideMark/>
          </w:tcPr>
          <w:p w14:paraId="426CDDB1"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1.46~1.53</w:t>
            </w:r>
          </w:p>
        </w:tc>
        <w:tc>
          <w:tcPr>
            <w:tcW w:w="815" w:type="dxa"/>
            <w:shd w:val="clear" w:color="auto" w:fill="auto"/>
            <w:noWrap/>
            <w:vAlign w:val="center"/>
            <w:hideMark/>
          </w:tcPr>
          <w:p w14:paraId="6581983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40</w:t>
            </w:r>
          </w:p>
        </w:tc>
      </w:tr>
      <w:tr w:rsidR="00391D52" w:rsidRPr="00391D52" w14:paraId="7619EBFC" w14:textId="77777777" w:rsidTr="00AF6791">
        <w:trPr>
          <w:trHeight w:val="284"/>
        </w:trPr>
        <w:tc>
          <w:tcPr>
            <w:tcW w:w="704" w:type="dxa"/>
            <w:vMerge/>
            <w:vAlign w:val="center"/>
            <w:hideMark/>
          </w:tcPr>
          <w:p w14:paraId="4E3472D9"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4D26DB7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w:t>
            </w:r>
          </w:p>
        </w:tc>
        <w:tc>
          <w:tcPr>
            <w:tcW w:w="850" w:type="dxa"/>
            <w:shd w:val="clear" w:color="auto" w:fill="auto"/>
            <w:noWrap/>
            <w:vAlign w:val="center"/>
            <w:hideMark/>
          </w:tcPr>
          <w:p w14:paraId="66BEBFB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CR2025</w:t>
            </w:r>
          </w:p>
        </w:tc>
        <w:tc>
          <w:tcPr>
            <w:tcW w:w="992" w:type="dxa"/>
            <w:shd w:val="clear" w:color="auto" w:fill="auto"/>
            <w:vAlign w:val="center"/>
            <w:hideMark/>
          </w:tcPr>
          <w:p w14:paraId="3ECCEA7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1.12</w:t>
            </w:r>
          </w:p>
        </w:tc>
        <w:tc>
          <w:tcPr>
            <w:tcW w:w="993" w:type="dxa"/>
            <w:shd w:val="clear" w:color="auto" w:fill="auto"/>
            <w:noWrap/>
            <w:vAlign w:val="center"/>
            <w:hideMark/>
          </w:tcPr>
          <w:p w14:paraId="564C29D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48~49</w:t>
            </w:r>
          </w:p>
        </w:tc>
        <w:tc>
          <w:tcPr>
            <w:tcW w:w="944" w:type="dxa"/>
            <w:shd w:val="clear" w:color="auto" w:fill="auto"/>
            <w:noWrap/>
            <w:vAlign w:val="center"/>
            <w:hideMark/>
          </w:tcPr>
          <w:p w14:paraId="42EE80BD"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3.02~3.05</w:t>
            </w:r>
          </w:p>
        </w:tc>
        <w:tc>
          <w:tcPr>
            <w:tcW w:w="757" w:type="dxa"/>
            <w:shd w:val="clear" w:color="auto" w:fill="auto"/>
            <w:noWrap/>
            <w:vAlign w:val="center"/>
            <w:hideMark/>
          </w:tcPr>
          <w:p w14:paraId="52CDA5C1"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48~49</w:t>
            </w:r>
          </w:p>
        </w:tc>
        <w:tc>
          <w:tcPr>
            <w:tcW w:w="992" w:type="dxa"/>
            <w:shd w:val="clear" w:color="auto" w:fill="auto"/>
            <w:noWrap/>
            <w:vAlign w:val="center"/>
            <w:hideMark/>
          </w:tcPr>
          <w:p w14:paraId="365CC7D0"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32~35</w:t>
            </w:r>
          </w:p>
        </w:tc>
        <w:tc>
          <w:tcPr>
            <w:tcW w:w="992" w:type="dxa"/>
            <w:shd w:val="clear" w:color="auto" w:fill="auto"/>
            <w:vAlign w:val="center"/>
            <w:hideMark/>
          </w:tcPr>
          <w:p w14:paraId="206A4337"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1.47~1.49</w:t>
            </w:r>
          </w:p>
        </w:tc>
        <w:tc>
          <w:tcPr>
            <w:tcW w:w="815" w:type="dxa"/>
            <w:shd w:val="clear" w:color="auto" w:fill="auto"/>
            <w:vAlign w:val="center"/>
            <w:hideMark/>
          </w:tcPr>
          <w:p w14:paraId="27A167D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32~33</w:t>
            </w:r>
          </w:p>
        </w:tc>
      </w:tr>
      <w:tr w:rsidR="00391D52" w:rsidRPr="00391D52" w14:paraId="0810BB53" w14:textId="77777777" w:rsidTr="00AF6791">
        <w:trPr>
          <w:trHeight w:val="284"/>
        </w:trPr>
        <w:tc>
          <w:tcPr>
            <w:tcW w:w="704" w:type="dxa"/>
            <w:vMerge/>
            <w:vAlign w:val="center"/>
            <w:hideMark/>
          </w:tcPr>
          <w:p w14:paraId="5B7F21EC"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374552D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w:t>
            </w:r>
          </w:p>
        </w:tc>
        <w:tc>
          <w:tcPr>
            <w:tcW w:w="850" w:type="dxa"/>
            <w:shd w:val="clear" w:color="auto" w:fill="auto"/>
            <w:noWrap/>
            <w:vAlign w:val="center"/>
            <w:hideMark/>
          </w:tcPr>
          <w:p w14:paraId="798808D3"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CR2430</w:t>
            </w:r>
          </w:p>
        </w:tc>
        <w:tc>
          <w:tcPr>
            <w:tcW w:w="992" w:type="dxa"/>
            <w:shd w:val="clear" w:color="auto" w:fill="auto"/>
            <w:noWrap/>
            <w:vAlign w:val="center"/>
            <w:hideMark/>
          </w:tcPr>
          <w:p w14:paraId="72C7771E"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1.18~1.20</w:t>
            </w:r>
          </w:p>
        </w:tc>
        <w:tc>
          <w:tcPr>
            <w:tcW w:w="993" w:type="dxa"/>
            <w:shd w:val="clear" w:color="auto" w:fill="auto"/>
            <w:vAlign w:val="center"/>
            <w:hideMark/>
          </w:tcPr>
          <w:p w14:paraId="6931AC7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42~44</w:t>
            </w:r>
          </w:p>
        </w:tc>
        <w:tc>
          <w:tcPr>
            <w:tcW w:w="944" w:type="dxa"/>
            <w:shd w:val="clear" w:color="auto" w:fill="auto"/>
            <w:vAlign w:val="center"/>
            <w:hideMark/>
          </w:tcPr>
          <w:p w14:paraId="31B220BB"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2.97~3.02</w:t>
            </w:r>
          </w:p>
        </w:tc>
        <w:tc>
          <w:tcPr>
            <w:tcW w:w="757" w:type="dxa"/>
            <w:shd w:val="clear" w:color="auto" w:fill="auto"/>
            <w:vAlign w:val="center"/>
            <w:hideMark/>
          </w:tcPr>
          <w:p w14:paraId="199E750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45~48</w:t>
            </w:r>
          </w:p>
        </w:tc>
        <w:tc>
          <w:tcPr>
            <w:tcW w:w="992" w:type="dxa"/>
            <w:shd w:val="clear" w:color="auto" w:fill="auto"/>
            <w:vAlign w:val="center"/>
            <w:hideMark/>
          </w:tcPr>
          <w:p w14:paraId="6EFD931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30</w:t>
            </w:r>
          </w:p>
        </w:tc>
        <w:tc>
          <w:tcPr>
            <w:tcW w:w="992" w:type="dxa"/>
            <w:shd w:val="clear" w:color="auto" w:fill="auto"/>
            <w:vAlign w:val="center"/>
            <w:hideMark/>
          </w:tcPr>
          <w:p w14:paraId="1100E6F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1.52</w:t>
            </w:r>
          </w:p>
        </w:tc>
        <w:tc>
          <w:tcPr>
            <w:tcW w:w="815" w:type="dxa"/>
            <w:shd w:val="clear" w:color="auto" w:fill="auto"/>
            <w:vAlign w:val="center"/>
            <w:hideMark/>
          </w:tcPr>
          <w:p w14:paraId="6AA99D9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45</w:t>
            </w:r>
          </w:p>
        </w:tc>
      </w:tr>
      <w:tr w:rsidR="00391D52" w:rsidRPr="00391D52" w14:paraId="09A3C89A" w14:textId="77777777" w:rsidTr="00AF6791">
        <w:trPr>
          <w:trHeight w:val="284"/>
        </w:trPr>
        <w:tc>
          <w:tcPr>
            <w:tcW w:w="704" w:type="dxa"/>
            <w:vMerge/>
            <w:vAlign w:val="center"/>
            <w:hideMark/>
          </w:tcPr>
          <w:p w14:paraId="04EF1B79"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63FDACE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w:t>
            </w:r>
          </w:p>
        </w:tc>
        <w:tc>
          <w:tcPr>
            <w:tcW w:w="850" w:type="dxa"/>
            <w:shd w:val="clear" w:color="auto" w:fill="auto"/>
            <w:vAlign w:val="center"/>
            <w:hideMark/>
          </w:tcPr>
          <w:p w14:paraId="15DED963"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CR2032</w:t>
            </w:r>
          </w:p>
        </w:tc>
        <w:tc>
          <w:tcPr>
            <w:tcW w:w="992" w:type="dxa"/>
            <w:shd w:val="clear" w:color="auto" w:fill="auto"/>
            <w:noWrap/>
            <w:vAlign w:val="center"/>
            <w:hideMark/>
          </w:tcPr>
          <w:p w14:paraId="214658AC"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1.07~1.10</w:t>
            </w:r>
          </w:p>
        </w:tc>
        <w:tc>
          <w:tcPr>
            <w:tcW w:w="993" w:type="dxa"/>
            <w:shd w:val="clear" w:color="auto" w:fill="auto"/>
            <w:vAlign w:val="center"/>
            <w:hideMark/>
          </w:tcPr>
          <w:p w14:paraId="22C490A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47~48</w:t>
            </w:r>
          </w:p>
        </w:tc>
        <w:tc>
          <w:tcPr>
            <w:tcW w:w="944" w:type="dxa"/>
            <w:shd w:val="clear" w:color="auto" w:fill="auto"/>
            <w:vAlign w:val="center"/>
            <w:hideMark/>
          </w:tcPr>
          <w:p w14:paraId="69EF4703"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3.00</w:t>
            </w:r>
          </w:p>
        </w:tc>
        <w:tc>
          <w:tcPr>
            <w:tcW w:w="757" w:type="dxa"/>
            <w:shd w:val="clear" w:color="auto" w:fill="auto"/>
            <w:noWrap/>
            <w:vAlign w:val="center"/>
            <w:hideMark/>
          </w:tcPr>
          <w:p w14:paraId="1B843C3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55</w:t>
            </w:r>
          </w:p>
        </w:tc>
        <w:tc>
          <w:tcPr>
            <w:tcW w:w="992" w:type="dxa"/>
            <w:shd w:val="clear" w:color="auto" w:fill="auto"/>
            <w:vAlign w:val="center"/>
            <w:hideMark/>
          </w:tcPr>
          <w:p w14:paraId="3B06188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43</w:t>
            </w:r>
          </w:p>
        </w:tc>
        <w:tc>
          <w:tcPr>
            <w:tcW w:w="992" w:type="dxa"/>
            <w:shd w:val="clear" w:color="auto" w:fill="auto"/>
            <w:vAlign w:val="center"/>
            <w:hideMark/>
          </w:tcPr>
          <w:p w14:paraId="73E83FD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1.50</w:t>
            </w:r>
          </w:p>
        </w:tc>
        <w:tc>
          <w:tcPr>
            <w:tcW w:w="815" w:type="dxa"/>
            <w:shd w:val="clear" w:color="auto" w:fill="auto"/>
            <w:noWrap/>
            <w:vAlign w:val="center"/>
            <w:hideMark/>
          </w:tcPr>
          <w:p w14:paraId="2FE5456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32</w:t>
            </w:r>
          </w:p>
        </w:tc>
      </w:tr>
      <w:tr w:rsidR="00391D52" w:rsidRPr="00391D52" w14:paraId="16AC5740" w14:textId="77777777" w:rsidTr="00AF6791">
        <w:trPr>
          <w:trHeight w:val="284"/>
        </w:trPr>
        <w:tc>
          <w:tcPr>
            <w:tcW w:w="704" w:type="dxa"/>
            <w:vMerge/>
            <w:vAlign w:val="center"/>
            <w:hideMark/>
          </w:tcPr>
          <w:p w14:paraId="6B53630E"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790C093E"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7</w:t>
            </w:r>
          </w:p>
        </w:tc>
        <w:tc>
          <w:tcPr>
            <w:tcW w:w="850" w:type="dxa"/>
            <w:shd w:val="clear" w:color="auto" w:fill="auto"/>
            <w:vAlign w:val="center"/>
            <w:hideMark/>
          </w:tcPr>
          <w:p w14:paraId="5DCB84C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CR2025</w:t>
            </w:r>
          </w:p>
        </w:tc>
        <w:tc>
          <w:tcPr>
            <w:tcW w:w="992" w:type="dxa"/>
            <w:shd w:val="clear" w:color="auto" w:fill="auto"/>
            <w:vAlign w:val="center"/>
            <w:hideMark/>
          </w:tcPr>
          <w:p w14:paraId="63B1F73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1.05</w:t>
            </w:r>
          </w:p>
        </w:tc>
        <w:tc>
          <w:tcPr>
            <w:tcW w:w="993" w:type="dxa"/>
            <w:shd w:val="clear" w:color="auto" w:fill="auto"/>
            <w:vAlign w:val="center"/>
            <w:hideMark/>
          </w:tcPr>
          <w:p w14:paraId="3D6533B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37~40</w:t>
            </w:r>
          </w:p>
        </w:tc>
        <w:tc>
          <w:tcPr>
            <w:tcW w:w="944" w:type="dxa"/>
            <w:shd w:val="clear" w:color="auto" w:fill="auto"/>
            <w:vAlign w:val="center"/>
            <w:hideMark/>
          </w:tcPr>
          <w:p w14:paraId="6E7F068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3.00</w:t>
            </w:r>
          </w:p>
        </w:tc>
        <w:tc>
          <w:tcPr>
            <w:tcW w:w="757" w:type="dxa"/>
            <w:shd w:val="clear" w:color="auto" w:fill="auto"/>
            <w:vAlign w:val="center"/>
            <w:hideMark/>
          </w:tcPr>
          <w:p w14:paraId="1A29F7E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42~43</w:t>
            </w:r>
          </w:p>
        </w:tc>
        <w:tc>
          <w:tcPr>
            <w:tcW w:w="992" w:type="dxa"/>
            <w:shd w:val="clear" w:color="auto" w:fill="auto"/>
            <w:vAlign w:val="center"/>
            <w:hideMark/>
          </w:tcPr>
          <w:p w14:paraId="57174B61"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31</w:t>
            </w:r>
          </w:p>
        </w:tc>
        <w:tc>
          <w:tcPr>
            <w:tcW w:w="992" w:type="dxa"/>
            <w:shd w:val="clear" w:color="auto" w:fill="auto"/>
            <w:vAlign w:val="center"/>
            <w:hideMark/>
          </w:tcPr>
          <w:p w14:paraId="33B39D8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1.50</w:t>
            </w:r>
          </w:p>
        </w:tc>
        <w:tc>
          <w:tcPr>
            <w:tcW w:w="815" w:type="dxa"/>
            <w:shd w:val="clear" w:color="auto" w:fill="auto"/>
            <w:vAlign w:val="center"/>
            <w:hideMark/>
          </w:tcPr>
          <w:p w14:paraId="0CAE52D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40</w:t>
            </w:r>
          </w:p>
        </w:tc>
      </w:tr>
      <w:tr w:rsidR="00391D52" w:rsidRPr="00391D52" w14:paraId="48E0BD73" w14:textId="77777777" w:rsidTr="00AF6791">
        <w:trPr>
          <w:trHeight w:val="284"/>
        </w:trPr>
        <w:tc>
          <w:tcPr>
            <w:tcW w:w="704" w:type="dxa"/>
            <w:vMerge w:val="restart"/>
            <w:shd w:val="clear" w:color="auto" w:fill="auto"/>
            <w:vAlign w:val="center"/>
            <w:hideMark/>
          </w:tcPr>
          <w:p w14:paraId="6C9BE99F" w14:textId="53FB6A37" w:rsidR="00391D52" w:rsidRPr="00391D52" w:rsidRDefault="000067C1" w:rsidP="000067C1">
            <w:pPr>
              <w:spacing w:line="240" w:lineRule="exact"/>
              <w:jc w:val="center"/>
              <w:rPr>
                <w:rFonts w:ascii="Times New Roman" w:eastAsia="等线" w:hAnsi="Times New Roman"/>
                <w:color w:val="000000"/>
                <w:sz w:val="18"/>
                <w:szCs w:val="18"/>
              </w:rPr>
            </w:pPr>
            <w:r>
              <w:rPr>
                <w:rFonts w:ascii="Times New Roman" w:eastAsia="等线" w:hAnsi="Times New Roman"/>
                <w:color w:val="000000"/>
                <w:sz w:val="18"/>
                <w:szCs w:val="18"/>
              </w:rPr>
              <w:t>E</w:t>
            </w:r>
          </w:p>
        </w:tc>
        <w:tc>
          <w:tcPr>
            <w:tcW w:w="851" w:type="dxa"/>
            <w:shd w:val="clear" w:color="auto" w:fill="auto"/>
            <w:noWrap/>
            <w:vAlign w:val="center"/>
            <w:hideMark/>
          </w:tcPr>
          <w:p w14:paraId="345E5B85"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w:t>
            </w:r>
          </w:p>
        </w:tc>
        <w:tc>
          <w:tcPr>
            <w:tcW w:w="850" w:type="dxa"/>
            <w:shd w:val="clear" w:color="auto" w:fill="auto"/>
            <w:noWrap/>
            <w:vAlign w:val="center"/>
            <w:hideMark/>
          </w:tcPr>
          <w:p w14:paraId="22E9C061"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CR2025</w:t>
            </w:r>
          </w:p>
        </w:tc>
        <w:tc>
          <w:tcPr>
            <w:tcW w:w="992" w:type="dxa"/>
            <w:shd w:val="clear" w:color="auto" w:fill="auto"/>
            <w:noWrap/>
            <w:vAlign w:val="center"/>
            <w:hideMark/>
          </w:tcPr>
          <w:p w14:paraId="7C86128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1.00~1.12</w:t>
            </w:r>
          </w:p>
        </w:tc>
        <w:tc>
          <w:tcPr>
            <w:tcW w:w="993" w:type="dxa"/>
            <w:shd w:val="clear" w:color="auto" w:fill="auto"/>
            <w:noWrap/>
            <w:vAlign w:val="center"/>
            <w:hideMark/>
          </w:tcPr>
          <w:p w14:paraId="3E814485"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48~50</w:t>
            </w:r>
          </w:p>
        </w:tc>
        <w:tc>
          <w:tcPr>
            <w:tcW w:w="944" w:type="dxa"/>
            <w:shd w:val="clear" w:color="auto" w:fill="auto"/>
            <w:noWrap/>
            <w:vAlign w:val="center"/>
            <w:hideMark/>
          </w:tcPr>
          <w:p w14:paraId="002E71D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2.97~3.01</w:t>
            </w:r>
          </w:p>
        </w:tc>
        <w:tc>
          <w:tcPr>
            <w:tcW w:w="757" w:type="dxa"/>
            <w:shd w:val="clear" w:color="auto" w:fill="auto"/>
            <w:noWrap/>
            <w:vAlign w:val="center"/>
            <w:hideMark/>
          </w:tcPr>
          <w:p w14:paraId="10D12E0E"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47</w:t>
            </w:r>
          </w:p>
        </w:tc>
        <w:tc>
          <w:tcPr>
            <w:tcW w:w="992" w:type="dxa"/>
            <w:shd w:val="clear" w:color="auto" w:fill="auto"/>
            <w:noWrap/>
            <w:vAlign w:val="center"/>
            <w:hideMark/>
          </w:tcPr>
          <w:p w14:paraId="43E07B5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35</w:t>
            </w:r>
          </w:p>
        </w:tc>
        <w:tc>
          <w:tcPr>
            <w:tcW w:w="992" w:type="dxa"/>
            <w:shd w:val="clear" w:color="auto" w:fill="auto"/>
            <w:noWrap/>
            <w:vAlign w:val="center"/>
            <w:hideMark/>
          </w:tcPr>
          <w:p w14:paraId="15E9BAC5"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1.46~1.51</w:t>
            </w:r>
          </w:p>
        </w:tc>
        <w:tc>
          <w:tcPr>
            <w:tcW w:w="815" w:type="dxa"/>
            <w:shd w:val="clear" w:color="auto" w:fill="auto"/>
            <w:noWrap/>
            <w:vAlign w:val="center"/>
            <w:hideMark/>
          </w:tcPr>
          <w:p w14:paraId="42AED9A7"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45</w:t>
            </w:r>
          </w:p>
        </w:tc>
      </w:tr>
      <w:tr w:rsidR="00391D52" w:rsidRPr="00391D52" w14:paraId="3694A692" w14:textId="77777777" w:rsidTr="00AF6791">
        <w:trPr>
          <w:trHeight w:val="284"/>
        </w:trPr>
        <w:tc>
          <w:tcPr>
            <w:tcW w:w="704" w:type="dxa"/>
            <w:vMerge/>
            <w:vAlign w:val="center"/>
            <w:hideMark/>
          </w:tcPr>
          <w:p w14:paraId="70D0C030"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1369E25C"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w:t>
            </w:r>
          </w:p>
        </w:tc>
        <w:tc>
          <w:tcPr>
            <w:tcW w:w="850" w:type="dxa"/>
            <w:shd w:val="clear" w:color="auto" w:fill="auto"/>
            <w:noWrap/>
            <w:vAlign w:val="center"/>
            <w:hideMark/>
          </w:tcPr>
          <w:p w14:paraId="601D8CB5"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CR2025</w:t>
            </w:r>
          </w:p>
        </w:tc>
        <w:tc>
          <w:tcPr>
            <w:tcW w:w="992" w:type="dxa"/>
            <w:shd w:val="clear" w:color="auto" w:fill="auto"/>
            <w:vAlign w:val="center"/>
            <w:hideMark/>
          </w:tcPr>
          <w:p w14:paraId="68ABD8D0"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1.00~1.12</w:t>
            </w:r>
          </w:p>
        </w:tc>
        <w:tc>
          <w:tcPr>
            <w:tcW w:w="993" w:type="dxa"/>
            <w:shd w:val="clear" w:color="auto" w:fill="auto"/>
            <w:noWrap/>
            <w:vAlign w:val="center"/>
            <w:hideMark/>
          </w:tcPr>
          <w:p w14:paraId="23A99455"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48~49</w:t>
            </w:r>
          </w:p>
        </w:tc>
        <w:tc>
          <w:tcPr>
            <w:tcW w:w="944" w:type="dxa"/>
            <w:shd w:val="clear" w:color="auto" w:fill="auto"/>
            <w:noWrap/>
            <w:vAlign w:val="center"/>
            <w:hideMark/>
          </w:tcPr>
          <w:p w14:paraId="3BAC428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3.02~3.04</w:t>
            </w:r>
          </w:p>
        </w:tc>
        <w:tc>
          <w:tcPr>
            <w:tcW w:w="757" w:type="dxa"/>
            <w:shd w:val="clear" w:color="auto" w:fill="auto"/>
            <w:noWrap/>
            <w:vAlign w:val="center"/>
            <w:hideMark/>
          </w:tcPr>
          <w:p w14:paraId="5A80A04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47~48</w:t>
            </w:r>
          </w:p>
        </w:tc>
        <w:tc>
          <w:tcPr>
            <w:tcW w:w="992" w:type="dxa"/>
            <w:shd w:val="clear" w:color="auto" w:fill="auto"/>
            <w:noWrap/>
            <w:vAlign w:val="center"/>
            <w:hideMark/>
          </w:tcPr>
          <w:p w14:paraId="139204A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32~33</w:t>
            </w:r>
          </w:p>
        </w:tc>
        <w:tc>
          <w:tcPr>
            <w:tcW w:w="992" w:type="dxa"/>
            <w:shd w:val="clear" w:color="auto" w:fill="auto"/>
            <w:noWrap/>
            <w:vAlign w:val="center"/>
            <w:hideMark/>
          </w:tcPr>
          <w:p w14:paraId="63C98FB3"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1.45~1.49</w:t>
            </w:r>
          </w:p>
        </w:tc>
        <w:tc>
          <w:tcPr>
            <w:tcW w:w="815" w:type="dxa"/>
            <w:shd w:val="clear" w:color="auto" w:fill="auto"/>
            <w:noWrap/>
            <w:vAlign w:val="center"/>
            <w:hideMark/>
          </w:tcPr>
          <w:p w14:paraId="469AAABB"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32~45</w:t>
            </w:r>
          </w:p>
        </w:tc>
      </w:tr>
      <w:tr w:rsidR="00391D52" w:rsidRPr="00391D52" w14:paraId="5048C112" w14:textId="77777777" w:rsidTr="00AF6791">
        <w:trPr>
          <w:trHeight w:val="284"/>
        </w:trPr>
        <w:tc>
          <w:tcPr>
            <w:tcW w:w="704" w:type="dxa"/>
            <w:vMerge/>
            <w:vAlign w:val="center"/>
            <w:hideMark/>
          </w:tcPr>
          <w:p w14:paraId="7FC6F252"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0E4B3857"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w:t>
            </w:r>
          </w:p>
        </w:tc>
        <w:tc>
          <w:tcPr>
            <w:tcW w:w="850" w:type="dxa"/>
            <w:shd w:val="clear" w:color="auto" w:fill="auto"/>
            <w:noWrap/>
            <w:vAlign w:val="center"/>
            <w:hideMark/>
          </w:tcPr>
          <w:p w14:paraId="76BD218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CR2430</w:t>
            </w:r>
          </w:p>
        </w:tc>
        <w:tc>
          <w:tcPr>
            <w:tcW w:w="992" w:type="dxa"/>
            <w:shd w:val="clear" w:color="auto" w:fill="auto"/>
            <w:noWrap/>
            <w:vAlign w:val="center"/>
            <w:hideMark/>
          </w:tcPr>
          <w:p w14:paraId="50BBC2D5"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1.16~1.18</w:t>
            </w:r>
          </w:p>
        </w:tc>
        <w:tc>
          <w:tcPr>
            <w:tcW w:w="993" w:type="dxa"/>
            <w:shd w:val="clear" w:color="auto" w:fill="auto"/>
            <w:vAlign w:val="center"/>
            <w:hideMark/>
          </w:tcPr>
          <w:p w14:paraId="4E2E453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42~58</w:t>
            </w:r>
          </w:p>
        </w:tc>
        <w:tc>
          <w:tcPr>
            <w:tcW w:w="944" w:type="dxa"/>
            <w:shd w:val="clear" w:color="auto" w:fill="auto"/>
            <w:vAlign w:val="center"/>
            <w:hideMark/>
          </w:tcPr>
          <w:p w14:paraId="60220EAB"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2.97~3.06</w:t>
            </w:r>
          </w:p>
        </w:tc>
        <w:tc>
          <w:tcPr>
            <w:tcW w:w="757" w:type="dxa"/>
            <w:shd w:val="clear" w:color="auto" w:fill="auto"/>
            <w:noWrap/>
            <w:vAlign w:val="center"/>
            <w:hideMark/>
          </w:tcPr>
          <w:p w14:paraId="15999F1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48</w:t>
            </w:r>
          </w:p>
        </w:tc>
        <w:tc>
          <w:tcPr>
            <w:tcW w:w="992" w:type="dxa"/>
            <w:shd w:val="clear" w:color="auto" w:fill="auto"/>
            <w:noWrap/>
            <w:vAlign w:val="center"/>
            <w:hideMark/>
          </w:tcPr>
          <w:p w14:paraId="417947E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27~37</w:t>
            </w:r>
          </w:p>
        </w:tc>
        <w:tc>
          <w:tcPr>
            <w:tcW w:w="992" w:type="dxa"/>
            <w:shd w:val="clear" w:color="auto" w:fill="auto"/>
            <w:noWrap/>
            <w:vAlign w:val="center"/>
            <w:hideMark/>
          </w:tcPr>
          <w:p w14:paraId="64C8C0E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1.50</w:t>
            </w:r>
          </w:p>
        </w:tc>
        <w:tc>
          <w:tcPr>
            <w:tcW w:w="815" w:type="dxa"/>
            <w:shd w:val="clear" w:color="auto" w:fill="auto"/>
            <w:noWrap/>
            <w:vAlign w:val="center"/>
            <w:hideMark/>
          </w:tcPr>
          <w:p w14:paraId="049E845E"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47</w:t>
            </w:r>
          </w:p>
        </w:tc>
      </w:tr>
      <w:tr w:rsidR="00391D52" w:rsidRPr="00391D52" w14:paraId="536691EA" w14:textId="77777777" w:rsidTr="00AF6791">
        <w:trPr>
          <w:trHeight w:val="284"/>
        </w:trPr>
        <w:tc>
          <w:tcPr>
            <w:tcW w:w="704" w:type="dxa"/>
            <w:vMerge/>
            <w:vAlign w:val="center"/>
            <w:hideMark/>
          </w:tcPr>
          <w:p w14:paraId="1223AEDA"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7DF79677"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w:t>
            </w:r>
          </w:p>
        </w:tc>
        <w:tc>
          <w:tcPr>
            <w:tcW w:w="850" w:type="dxa"/>
            <w:shd w:val="clear" w:color="auto" w:fill="auto"/>
            <w:vAlign w:val="center"/>
            <w:hideMark/>
          </w:tcPr>
          <w:p w14:paraId="1E54590E"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CR2032</w:t>
            </w:r>
          </w:p>
        </w:tc>
        <w:tc>
          <w:tcPr>
            <w:tcW w:w="992" w:type="dxa"/>
            <w:shd w:val="clear" w:color="auto" w:fill="auto"/>
            <w:noWrap/>
            <w:vAlign w:val="center"/>
            <w:hideMark/>
          </w:tcPr>
          <w:p w14:paraId="24E93173"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1.14~1.17</w:t>
            </w:r>
          </w:p>
        </w:tc>
        <w:tc>
          <w:tcPr>
            <w:tcW w:w="993" w:type="dxa"/>
            <w:shd w:val="clear" w:color="auto" w:fill="auto"/>
            <w:vAlign w:val="center"/>
            <w:hideMark/>
          </w:tcPr>
          <w:p w14:paraId="211AC79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47~48</w:t>
            </w:r>
          </w:p>
        </w:tc>
        <w:tc>
          <w:tcPr>
            <w:tcW w:w="944" w:type="dxa"/>
            <w:shd w:val="clear" w:color="auto" w:fill="auto"/>
            <w:vAlign w:val="center"/>
            <w:hideMark/>
          </w:tcPr>
          <w:p w14:paraId="1B66E7C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3.00</w:t>
            </w:r>
          </w:p>
        </w:tc>
        <w:tc>
          <w:tcPr>
            <w:tcW w:w="757" w:type="dxa"/>
            <w:shd w:val="clear" w:color="auto" w:fill="auto"/>
            <w:noWrap/>
            <w:vAlign w:val="center"/>
            <w:hideMark/>
          </w:tcPr>
          <w:p w14:paraId="55D5CE6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55</w:t>
            </w:r>
          </w:p>
        </w:tc>
        <w:tc>
          <w:tcPr>
            <w:tcW w:w="992" w:type="dxa"/>
            <w:shd w:val="clear" w:color="auto" w:fill="auto"/>
            <w:vAlign w:val="center"/>
            <w:hideMark/>
          </w:tcPr>
          <w:p w14:paraId="065BFF7E"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42~43</w:t>
            </w:r>
          </w:p>
        </w:tc>
        <w:tc>
          <w:tcPr>
            <w:tcW w:w="992" w:type="dxa"/>
            <w:shd w:val="clear" w:color="auto" w:fill="auto"/>
            <w:vAlign w:val="center"/>
            <w:hideMark/>
          </w:tcPr>
          <w:p w14:paraId="12652F7C"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1.50</w:t>
            </w:r>
          </w:p>
        </w:tc>
        <w:tc>
          <w:tcPr>
            <w:tcW w:w="815" w:type="dxa"/>
            <w:shd w:val="clear" w:color="auto" w:fill="auto"/>
            <w:noWrap/>
            <w:vAlign w:val="center"/>
            <w:hideMark/>
          </w:tcPr>
          <w:p w14:paraId="4EDB700D"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32</w:t>
            </w:r>
          </w:p>
        </w:tc>
      </w:tr>
      <w:tr w:rsidR="00391D52" w:rsidRPr="00391D52" w14:paraId="52B041C7" w14:textId="77777777" w:rsidTr="00AF6791">
        <w:trPr>
          <w:trHeight w:val="284"/>
        </w:trPr>
        <w:tc>
          <w:tcPr>
            <w:tcW w:w="704" w:type="dxa"/>
            <w:vMerge/>
            <w:vAlign w:val="center"/>
            <w:hideMark/>
          </w:tcPr>
          <w:p w14:paraId="20F8AD21"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7F168CC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7</w:t>
            </w:r>
          </w:p>
        </w:tc>
        <w:tc>
          <w:tcPr>
            <w:tcW w:w="850" w:type="dxa"/>
            <w:shd w:val="clear" w:color="auto" w:fill="auto"/>
            <w:vAlign w:val="center"/>
            <w:hideMark/>
          </w:tcPr>
          <w:p w14:paraId="1F23743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CR2025</w:t>
            </w:r>
          </w:p>
        </w:tc>
        <w:tc>
          <w:tcPr>
            <w:tcW w:w="992" w:type="dxa"/>
            <w:shd w:val="clear" w:color="auto" w:fill="auto"/>
            <w:vAlign w:val="center"/>
            <w:hideMark/>
          </w:tcPr>
          <w:p w14:paraId="2E2DB480"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1.05</w:t>
            </w:r>
          </w:p>
        </w:tc>
        <w:tc>
          <w:tcPr>
            <w:tcW w:w="993" w:type="dxa"/>
            <w:shd w:val="clear" w:color="auto" w:fill="auto"/>
            <w:vAlign w:val="center"/>
            <w:hideMark/>
          </w:tcPr>
          <w:p w14:paraId="2A72628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37~39</w:t>
            </w:r>
          </w:p>
        </w:tc>
        <w:tc>
          <w:tcPr>
            <w:tcW w:w="944" w:type="dxa"/>
            <w:shd w:val="clear" w:color="auto" w:fill="auto"/>
            <w:vAlign w:val="center"/>
            <w:hideMark/>
          </w:tcPr>
          <w:p w14:paraId="013A883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3.00</w:t>
            </w:r>
          </w:p>
        </w:tc>
        <w:tc>
          <w:tcPr>
            <w:tcW w:w="757" w:type="dxa"/>
            <w:shd w:val="clear" w:color="auto" w:fill="auto"/>
            <w:vAlign w:val="center"/>
            <w:hideMark/>
          </w:tcPr>
          <w:p w14:paraId="3D88A88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43</w:t>
            </w:r>
          </w:p>
        </w:tc>
        <w:tc>
          <w:tcPr>
            <w:tcW w:w="992" w:type="dxa"/>
            <w:shd w:val="clear" w:color="auto" w:fill="auto"/>
            <w:vAlign w:val="center"/>
            <w:hideMark/>
          </w:tcPr>
          <w:p w14:paraId="3EB546BD"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35</w:t>
            </w:r>
          </w:p>
        </w:tc>
        <w:tc>
          <w:tcPr>
            <w:tcW w:w="992" w:type="dxa"/>
            <w:shd w:val="clear" w:color="auto" w:fill="auto"/>
            <w:vAlign w:val="center"/>
            <w:hideMark/>
          </w:tcPr>
          <w:p w14:paraId="4B6798D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1.50</w:t>
            </w:r>
          </w:p>
        </w:tc>
        <w:tc>
          <w:tcPr>
            <w:tcW w:w="815" w:type="dxa"/>
            <w:shd w:val="clear" w:color="auto" w:fill="auto"/>
            <w:vAlign w:val="center"/>
            <w:hideMark/>
          </w:tcPr>
          <w:p w14:paraId="605FB50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55</w:t>
            </w:r>
          </w:p>
        </w:tc>
      </w:tr>
    </w:tbl>
    <w:p w14:paraId="56FDE8EB" w14:textId="39C7B3A7" w:rsidR="00AC06F5" w:rsidRDefault="008840BA" w:rsidP="001F5134">
      <w:pPr>
        <w:spacing w:beforeLines="50" w:before="156" w:line="360" w:lineRule="auto"/>
        <w:jc w:val="both"/>
        <w:rPr>
          <w:rFonts w:ascii="黑体" w:eastAsia="黑体" w:hAnsi="黑体"/>
          <w:b/>
          <w:bCs/>
          <w:sz w:val="22"/>
          <w:szCs w:val="22"/>
        </w:rPr>
      </w:pPr>
      <w:r w:rsidRPr="00F43B41">
        <w:rPr>
          <w:rFonts w:ascii="黑体" w:eastAsia="黑体" w:hAnsi="黑体"/>
          <w:b/>
          <w:bCs/>
          <w:sz w:val="22"/>
          <w:szCs w:val="22"/>
        </w:rPr>
        <w:t>3.</w:t>
      </w:r>
      <w:r w:rsidR="00FA6EE5">
        <w:rPr>
          <w:rFonts w:ascii="黑体" w:eastAsia="黑体" w:hAnsi="黑体"/>
          <w:b/>
          <w:bCs/>
          <w:sz w:val="22"/>
          <w:szCs w:val="22"/>
        </w:rPr>
        <w:t>3</w:t>
      </w:r>
      <w:r w:rsidRPr="00F43B41">
        <w:rPr>
          <w:rFonts w:ascii="黑体" w:eastAsia="黑体" w:hAnsi="黑体"/>
          <w:b/>
          <w:bCs/>
          <w:sz w:val="22"/>
          <w:szCs w:val="22"/>
        </w:rPr>
        <w:t>.</w:t>
      </w:r>
      <w:r w:rsidR="00173290">
        <w:rPr>
          <w:rFonts w:ascii="黑体" w:eastAsia="黑体" w:hAnsi="黑体"/>
          <w:b/>
          <w:bCs/>
          <w:sz w:val="22"/>
          <w:szCs w:val="22"/>
        </w:rPr>
        <w:t>5</w:t>
      </w:r>
      <w:r w:rsidRPr="00F43B41">
        <w:rPr>
          <w:rFonts w:ascii="黑体" w:eastAsia="黑体" w:hAnsi="黑体"/>
          <w:b/>
          <w:bCs/>
          <w:sz w:val="22"/>
          <w:szCs w:val="22"/>
        </w:rPr>
        <w:t xml:space="preserve"> </w:t>
      </w:r>
      <w:r w:rsidRPr="00F43B41">
        <w:rPr>
          <w:rFonts w:ascii="黑体" w:eastAsia="黑体" w:hAnsi="黑体" w:hint="eastAsia"/>
          <w:b/>
          <w:bCs/>
          <w:sz w:val="22"/>
          <w:szCs w:val="22"/>
        </w:rPr>
        <w:t>扣式半电池测试方法</w:t>
      </w:r>
      <w:r w:rsidR="00F43B41">
        <w:rPr>
          <w:rFonts w:ascii="黑体" w:eastAsia="黑体" w:hAnsi="黑体" w:hint="eastAsia"/>
          <w:b/>
          <w:bCs/>
          <w:sz w:val="22"/>
          <w:szCs w:val="22"/>
        </w:rPr>
        <w:t>试验数据</w:t>
      </w:r>
    </w:p>
    <w:p w14:paraId="48D7CE4E" w14:textId="7E911B46" w:rsidR="008840BA" w:rsidRPr="00BD7DA3" w:rsidRDefault="003F1BF8" w:rsidP="001F5134">
      <w:pPr>
        <w:ind w:firstLineChars="200" w:firstLine="420"/>
        <w:jc w:val="both"/>
        <w:rPr>
          <w:rFonts w:ascii="Times New Roman" w:eastAsia="宋体" w:hAnsi="Times New Roman"/>
          <w:color w:val="000000"/>
          <w:sz w:val="21"/>
          <w:szCs w:val="21"/>
        </w:rPr>
      </w:pPr>
      <w:r>
        <w:rPr>
          <w:rFonts w:ascii="Times New Roman" w:eastAsia="宋体" w:hAnsi="Times New Roman" w:hint="eastAsia"/>
          <w:color w:val="000000"/>
          <w:sz w:val="21"/>
          <w:szCs w:val="21"/>
        </w:rPr>
        <w:t>为验证</w:t>
      </w:r>
      <w:r w:rsidRPr="00275ABB">
        <w:rPr>
          <w:rFonts w:ascii="Times New Roman" w:eastAsia="宋体" w:hAnsi="Times New Roman" w:hint="eastAsia"/>
          <w:color w:val="000000"/>
          <w:sz w:val="21"/>
          <w:szCs w:val="21"/>
        </w:rPr>
        <w:t>测试方法的重复性和再现性</w:t>
      </w:r>
      <w:r>
        <w:rPr>
          <w:rFonts w:ascii="Times New Roman" w:eastAsia="宋体" w:hAnsi="Times New Roman" w:hint="eastAsia"/>
          <w:color w:val="000000"/>
          <w:sz w:val="21"/>
          <w:szCs w:val="21"/>
        </w:rPr>
        <w:t>，</w:t>
      </w:r>
      <w:r w:rsidR="00CE796D">
        <w:rPr>
          <w:rFonts w:ascii="Times New Roman" w:eastAsia="宋体" w:hAnsi="Times New Roman" w:hint="eastAsia"/>
          <w:color w:val="000000"/>
          <w:sz w:val="21"/>
          <w:szCs w:val="21"/>
        </w:rPr>
        <w:t>对</w:t>
      </w:r>
      <w:r w:rsidR="00CE796D">
        <w:rPr>
          <w:rFonts w:ascii="Times New Roman" w:eastAsia="宋体" w:hAnsi="Times New Roman" w:hint="eastAsia"/>
          <w:color w:val="000000"/>
          <w:sz w:val="21"/>
          <w:szCs w:val="21"/>
        </w:rPr>
        <w:t>I</w:t>
      </w:r>
      <w:r w:rsidR="00CE796D">
        <w:rPr>
          <w:rFonts w:ascii="Times New Roman" w:eastAsia="宋体" w:hAnsi="Times New Roman" w:hint="eastAsia"/>
          <w:color w:val="000000"/>
          <w:sz w:val="21"/>
          <w:szCs w:val="21"/>
        </w:rPr>
        <w:t>、</w:t>
      </w:r>
      <w:r w:rsidR="00CE796D">
        <w:rPr>
          <w:rFonts w:ascii="Times New Roman" w:eastAsia="宋体" w:hAnsi="Times New Roman" w:hint="eastAsia"/>
          <w:color w:val="000000"/>
          <w:sz w:val="21"/>
          <w:szCs w:val="21"/>
        </w:rPr>
        <w:t>II</w:t>
      </w:r>
      <w:r w:rsidR="00CE796D">
        <w:rPr>
          <w:rFonts w:ascii="Times New Roman" w:eastAsia="宋体" w:hAnsi="Times New Roman" w:hint="eastAsia"/>
          <w:color w:val="000000"/>
          <w:sz w:val="21"/>
          <w:szCs w:val="21"/>
        </w:rPr>
        <w:t>和</w:t>
      </w:r>
      <w:r w:rsidR="00CE796D">
        <w:rPr>
          <w:rFonts w:ascii="Times New Roman" w:eastAsia="宋体" w:hAnsi="Times New Roman" w:hint="eastAsia"/>
          <w:color w:val="000000"/>
          <w:sz w:val="21"/>
          <w:szCs w:val="21"/>
        </w:rPr>
        <w:t>III</w:t>
      </w:r>
      <w:proofErr w:type="gramStart"/>
      <w:r w:rsidR="00CE796D">
        <w:rPr>
          <w:rFonts w:ascii="Times New Roman" w:eastAsia="宋体" w:hAnsi="Times New Roman" w:hint="eastAsia"/>
          <w:color w:val="000000"/>
          <w:sz w:val="21"/>
          <w:szCs w:val="21"/>
        </w:rPr>
        <w:t>样分别</w:t>
      </w:r>
      <w:proofErr w:type="gramEnd"/>
      <w:r>
        <w:rPr>
          <w:rFonts w:ascii="Times New Roman" w:eastAsia="宋体" w:hAnsi="Times New Roman" w:hint="eastAsia"/>
          <w:color w:val="000000"/>
          <w:sz w:val="21"/>
          <w:szCs w:val="21"/>
        </w:rPr>
        <w:t>进行了不同正极配比下扣式半电池性能的试验，</w:t>
      </w:r>
      <w:r w:rsidR="008840BA" w:rsidRPr="00BD7DA3">
        <w:rPr>
          <w:rFonts w:ascii="Times New Roman" w:eastAsia="宋体" w:hAnsi="Times New Roman" w:hint="eastAsia"/>
          <w:color w:val="000000"/>
          <w:sz w:val="21"/>
          <w:szCs w:val="21"/>
        </w:rPr>
        <w:t>镍锰酸</w:t>
      </w:r>
      <w:proofErr w:type="gramStart"/>
      <w:r w:rsidR="008840BA" w:rsidRPr="00BD7DA3">
        <w:rPr>
          <w:rFonts w:ascii="Times New Roman" w:eastAsia="宋体" w:hAnsi="Times New Roman" w:hint="eastAsia"/>
          <w:color w:val="000000"/>
          <w:sz w:val="21"/>
          <w:szCs w:val="21"/>
        </w:rPr>
        <w:t>锂</w:t>
      </w:r>
      <w:proofErr w:type="gramEnd"/>
      <w:r w:rsidR="008840BA" w:rsidRPr="00BD7DA3">
        <w:rPr>
          <w:rFonts w:ascii="Times New Roman" w:eastAsia="宋体" w:hAnsi="Times New Roman" w:hint="eastAsia"/>
          <w:color w:val="000000"/>
          <w:sz w:val="21"/>
          <w:szCs w:val="21"/>
        </w:rPr>
        <w:t>正极材料的扣式半电池首次充电比容量</w:t>
      </w:r>
      <w:r w:rsidR="002A5600">
        <w:rPr>
          <w:rFonts w:ascii="Times New Roman" w:eastAsia="宋体" w:hAnsi="Times New Roman" w:hint="eastAsia"/>
          <w:color w:val="000000"/>
          <w:sz w:val="21"/>
          <w:szCs w:val="21"/>
        </w:rPr>
        <w:t>（</w:t>
      </w:r>
      <w:r w:rsidR="002A5600">
        <w:rPr>
          <w:rFonts w:ascii="Times New Roman" w:eastAsia="宋体" w:hAnsi="Times New Roman" w:hint="eastAsia"/>
          <w:color w:val="000000"/>
          <w:sz w:val="21"/>
          <w:szCs w:val="21"/>
        </w:rPr>
        <w:t>C</w:t>
      </w:r>
      <w:r w:rsidR="002A5600">
        <w:rPr>
          <w:rFonts w:ascii="Times New Roman" w:eastAsia="宋体" w:hAnsi="Times New Roman" w:hint="eastAsia"/>
          <w:color w:val="000000"/>
          <w:sz w:val="21"/>
          <w:szCs w:val="21"/>
        </w:rPr>
        <w:t>）</w:t>
      </w:r>
      <w:r w:rsidR="008840BA" w:rsidRPr="00BD7DA3">
        <w:rPr>
          <w:rFonts w:ascii="Times New Roman" w:eastAsia="宋体" w:hAnsi="Times New Roman" w:hint="eastAsia"/>
          <w:color w:val="000000"/>
          <w:sz w:val="21"/>
          <w:szCs w:val="21"/>
        </w:rPr>
        <w:t>、</w:t>
      </w:r>
      <w:r w:rsidR="002A5600" w:rsidRPr="00BD7DA3">
        <w:rPr>
          <w:rFonts w:ascii="Times New Roman" w:eastAsia="宋体" w:hAnsi="Times New Roman" w:hint="eastAsia"/>
          <w:color w:val="000000"/>
          <w:sz w:val="21"/>
          <w:szCs w:val="21"/>
        </w:rPr>
        <w:t>首次</w:t>
      </w:r>
      <w:r w:rsidR="002A5600">
        <w:rPr>
          <w:rFonts w:ascii="Times New Roman" w:eastAsia="宋体" w:hAnsi="Times New Roman" w:hint="eastAsia"/>
          <w:color w:val="000000"/>
          <w:sz w:val="21"/>
          <w:szCs w:val="21"/>
        </w:rPr>
        <w:t>放</w:t>
      </w:r>
      <w:r w:rsidR="002A5600" w:rsidRPr="00BD7DA3">
        <w:rPr>
          <w:rFonts w:ascii="Times New Roman" w:eastAsia="宋体" w:hAnsi="Times New Roman" w:hint="eastAsia"/>
          <w:color w:val="000000"/>
          <w:sz w:val="21"/>
          <w:szCs w:val="21"/>
        </w:rPr>
        <w:t>电比容量</w:t>
      </w:r>
      <w:r w:rsidR="002A5600">
        <w:rPr>
          <w:rFonts w:ascii="Times New Roman" w:eastAsia="宋体" w:hAnsi="Times New Roman" w:hint="eastAsia"/>
          <w:color w:val="000000"/>
          <w:sz w:val="21"/>
          <w:szCs w:val="21"/>
        </w:rPr>
        <w:t>（</w:t>
      </w:r>
      <w:r w:rsidR="002A5600">
        <w:rPr>
          <w:rFonts w:ascii="Times New Roman" w:eastAsia="宋体" w:hAnsi="Times New Roman" w:hint="eastAsia"/>
          <w:color w:val="000000"/>
          <w:sz w:val="21"/>
          <w:szCs w:val="21"/>
        </w:rPr>
        <w:t>C</w:t>
      </w:r>
      <w:r w:rsidR="002A5600" w:rsidRPr="002A5600">
        <w:rPr>
          <w:rFonts w:ascii="Times New Roman" w:eastAsia="宋体" w:hAnsi="Times New Roman" w:hint="eastAsia"/>
          <w:color w:val="000000"/>
          <w:sz w:val="21"/>
          <w:szCs w:val="21"/>
        </w:rPr>
        <w:t>m</w:t>
      </w:r>
      <w:r w:rsidR="002A5600">
        <w:rPr>
          <w:rFonts w:ascii="Times New Roman" w:eastAsia="宋体" w:hAnsi="Times New Roman" w:hint="eastAsia"/>
          <w:color w:val="000000"/>
          <w:sz w:val="21"/>
          <w:szCs w:val="21"/>
        </w:rPr>
        <w:t>）、</w:t>
      </w:r>
      <w:r w:rsidR="008840BA" w:rsidRPr="00BD7DA3">
        <w:rPr>
          <w:rFonts w:ascii="Times New Roman" w:eastAsia="宋体" w:hAnsi="Times New Roman" w:hint="eastAsia"/>
          <w:color w:val="000000"/>
          <w:sz w:val="21"/>
          <w:szCs w:val="21"/>
        </w:rPr>
        <w:t>首次充放电效率</w:t>
      </w:r>
      <w:r w:rsidR="002A5600">
        <w:rPr>
          <w:rFonts w:ascii="Times New Roman" w:eastAsia="宋体" w:hAnsi="Times New Roman" w:hint="eastAsia"/>
          <w:color w:val="000000"/>
          <w:sz w:val="21"/>
          <w:szCs w:val="21"/>
        </w:rPr>
        <w:t>（</w:t>
      </w:r>
      <w:r w:rsidR="002A5600" w:rsidRPr="00354A90">
        <w:rPr>
          <w:rFonts w:ascii="Times New Roman" w:eastAsia="等线" w:hAnsi="Times New Roman"/>
          <w:color w:val="000000" w:themeColor="text1"/>
          <w:sz w:val="18"/>
          <w:szCs w:val="18"/>
        </w:rPr>
        <w:t>η</w:t>
      </w:r>
      <w:r w:rsidR="002A5600">
        <w:rPr>
          <w:rFonts w:ascii="Times New Roman" w:eastAsia="宋体" w:hAnsi="Times New Roman" w:hint="eastAsia"/>
          <w:color w:val="000000"/>
          <w:sz w:val="21"/>
          <w:szCs w:val="21"/>
        </w:rPr>
        <w:t>）</w:t>
      </w:r>
      <w:r w:rsidR="00F43B41" w:rsidRPr="00BD7DA3">
        <w:rPr>
          <w:rFonts w:ascii="Times New Roman" w:eastAsia="宋体" w:hAnsi="Times New Roman" w:hint="eastAsia"/>
          <w:color w:val="000000"/>
          <w:sz w:val="21"/>
          <w:szCs w:val="21"/>
        </w:rPr>
        <w:t>试验</w:t>
      </w:r>
      <w:r w:rsidR="008840BA" w:rsidRPr="00BD7DA3">
        <w:rPr>
          <w:rFonts w:ascii="Times New Roman" w:eastAsia="宋体" w:hAnsi="Times New Roman" w:hint="eastAsia"/>
          <w:color w:val="000000"/>
          <w:sz w:val="21"/>
          <w:szCs w:val="21"/>
        </w:rPr>
        <w:t>数据见表</w:t>
      </w:r>
      <w:r w:rsidR="00CE796D">
        <w:rPr>
          <w:rFonts w:ascii="Times New Roman" w:eastAsia="宋体" w:hAnsi="Times New Roman"/>
          <w:color w:val="000000"/>
          <w:sz w:val="21"/>
          <w:szCs w:val="21"/>
        </w:rPr>
        <w:t>8</w:t>
      </w:r>
      <w:r w:rsidR="008840BA" w:rsidRPr="00BD7DA3">
        <w:rPr>
          <w:rFonts w:ascii="Times New Roman" w:eastAsia="宋体" w:hAnsi="Times New Roman" w:hint="eastAsia"/>
          <w:color w:val="000000"/>
          <w:sz w:val="21"/>
          <w:szCs w:val="21"/>
        </w:rPr>
        <w:t>~</w:t>
      </w:r>
      <w:r w:rsidR="008840BA" w:rsidRPr="00BD7DA3">
        <w:rPr>
          <w:rFonts w:ascii="Times New Roman" w:eastAsia="宋体" w:hAnsi="Times New Roman" w:hint="eastAsia"/>
          <w:color w:val="000000"/>
          <w:sz w:val="21"/>
          <w:szCs w:val="21"/>
        </w:rPr>
        <w:t>表</w:t>
      </w:r>
      <w:r w:rsidR="00CE796D">
        <w:rPr>
          <w:rFonts w:ascii="Times New Roman" w:eastAsia="宋体" w:hAnsi="Times New Roman"/>
          <w:color w:val="000000"/>
          <w:sz w:val="21"/>
          <w:szCs w:val="21"/>
        </w:rPr>
        <w:t>10</w:t>
      </w:r>
      <w:r w:rsidR="008840BA" w:rsidRPr="00BD7DA3">
        <w:rPr>
          <w:rFonts w:ascii="Times New Roman" w:eastAsia="宋体" w:hAnsi="Times New Roman" w:hint="eastAsia"/>
          <w:color w:val="000000"/>
          <w:sz w:val="21"/>
          <w:szCs w:val="21"/>
        </w:rPr>
        <w:t>：</w:t>
      </w:r>
    </w:p>
    <w:p w14:paraId="13E55C05" w14:textId="16E75145" w:rsidR="003F1BF8" w:rsidRDefault="008840BA" w:rsidP="00A32776">
      <w:pPr>
        <w:spacing w:beforeLines="50" w:before="156" w:line="360" w:lineRule="auto"/>
        <w:jc w:val="center"/>
        <w:rPr>
          <w:rFonts w:ascii="Times New Roman" w:eastAsia="宋体" w:hAnsi="Times New Roman"/>
          <w:color w:val="000000"/>
          <w:sz w:val="21"/>
          <w:szCs w:val="21"/>
        </w:rPr>
      </w:pPr>
      <w:r w:rsidRPr="003F1BF8">
        <w:rPr>
          <w:rFonts w:ascii="Times New Roman" w:eastAsia="宋体" w:hAnsi="Times New Roman" w:hint="eastAsia"/>
          <w:color w:val="000000"/>
          <w:sz w:val="21"/>
          <w:szCs w:val="21"/>
        </w:rPr>
        <w:t>表</w:t>
      </w:r>
      <w:r w:rsidR="00CE796D">
        <w:rPr>
          <w:rFonts w:ascii="Times New Roman" w:eastAsia="宋体" w:hAnsi="Times New Roman"/>
          <w:color w:val="000000"/>
          <w:sz w:val="21"/>
          <w:szCs w:val="21"/>
        </w:rPr>
        <w:t>8</w:t>
      </w:r>
      <w:r w:rsidRPr="003F1BF8">
        <w:rPr>
          <w:rFonts w:ascii="Times New Roman" w:eastAsia="宋体" w:hAnsi="Times New Roman"/>
          <w:color w:val="000000"/>
          <w:sz w:val="21"/>
          <w:szCs w:val="21"/>
        </w:rPr>
        <w:t xml:space="preserve"> </w:t>
      </w:r>
      <w:r w:rsidRPr="003F1BF8">
        <w:rPr>
          <w:rFonts w:ascii="Times New Roman" w:eastAsia="宋体" w:hAnsi="Times New Roman" w:hint="eastAsia"/>
          <w:color w:val="000000"/>
          <w:sz w:val="21"/>
          <w:szCs w:val="21"/>
        </w:rPr>
        <w:t>扣式半电池性能</w:t>
      </w:r>
      <w:r w:rsidR="00F43B41" w:rsidRPr="003F1BF8">
        <w:rPr>
          <w:rFonts w:ascii="Times New Roman" w:eastAsia="宋体" w:hAnsi="Times New Roman" w:hint="eastAsia"/>
          <w:color w:val="000000"/>
          <w:sz w:val="21"/>
          <w:szCs w:val="21"/>
        </w:rPr>
        <w:t>试验</w:t>
      </w:r>
      <w:r w:rsidRPr="003F1BF8">
        <w:rPr>
          <w:rFonts w:ascii="Times New Roman" w:eastAsia="宋体" w:hAnsi="Times New Roman" w:hint="eastAsia"/>
          <w:color w:val="000000"/>
          <w:sz w:val="21"/>
          <w:szCs w:val="21"/>
        </w:rPr>
        <w:t>数据（</w:t>
      </w:r>
      <w:r w:rsidR="00CE796D">
        <w:rPr>
          <w:rFonts w:ascii="Times New Roman" w:eastAsia="宋体" w:hAnsi="Times New Roman" w:hint="eastAsia"/>
          <w:color w:val="000000"/>
          <w:sz w:val="21"/>
          <w:szCs w:val="21"/>
        </w:rPr>
        <w:t>样品</w:t>
      </w:r>
      <w:r w:rsidR="00CE796D">
        <w:rPr>
          <w:rFonts w:ascii="Times New Roman" w:eastAsia="宋体" w:hAnsi="Times New Roman" w:hint="eastAsia"/>
          <w:color w:val="000000"/>
          <w:sz w:val="21"/>
          <w:szCs w:val="21"/>
        </w:rPr>
        <w:t>I</w:t>
      </w:r>
      <w:r w:rsidRPr="003F1BF8">
        <w:rPr>
          <w:rFonts w:ascii="Times New Roman" w:eastAsia="宋体" w:hAnsi="Times New Roman" w:hint="eastAsia"/>
          <w:color w:val="000000"/>
          <w:sz w:val="21"/>
          <w:szCs w:val="21"/>
        </w:rPr>
        <w:t>）</w:t>
      </w:r>
    </w:p>
    <w:tbl>
      <w:tblPr>
        <w:tblW w:w="5000" w:type="pct"/>
        <w:tblLook w:val="04A0" w:firstRow="1" w:lastRow="0" w:firstColumn="1" w:lastColumn="0" w:noHBand="0" w:noVBand="1"/>
      </w:tblPr>
      <w:tblGrid>
        <w:gridCol w:w="936"/>
        <w:gridCol w:w="1427"/>
        <w:gridCol w:w="720"/>
        <w:gridCol w:w="720"/>
        <w:gridCol w:w="720"/>
        <w:gridCol w:w="720"/>
        <w:gridCol w:w="720"/>
        <w:gridCol w:w="720"/>
        <w:gridCol w:w="720"/>
        <w:gridCol w:w="720"/>
        <w:gridCol w:w="767"/>
      </w:tblGrid>
      <w:tr w:rsidR="00CE796D" w:rsidRPr="00CE796D" w14:paraId="60D0432C" w14:textId="77777777" w:rsidTr="00A32776">
        <w:trPr>
          <w:trHeight w:val="405"/>
        </w:trPr>
        <w:tc>
          <w:tcPr>
            <w:tcW w:w="458"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FDA5D24" w14:textId="77777777" w:rsidR="00CE796D" w:rsidRPr="00CE796D" w:rsidRDefault="00CE796D" w:rsidP="00CE796D">
            <w:pPr>
              <w:jc w:val="center"/>
              <w:rPr>
                <w:rFonts w:ascii="宋体" w:eastAsia="宋体" w:hAnsi="宋体" w:cs="宋体"/>
                <w:color w:val="000000"/>
                <w:sz w:val="18"/>
                <w:szCs w:val="18"/>
              </w:rPr>
            </w:pPr>
            <w:r w:rsidRPr="00CE796D">
              <w:rPr>
                <w:rFonts w:ascii="宋体" w:eastAsia="宋体" w:hAnsi="宋体" w:cs="宋体" w:hint="eastAsia"/>
                <w:color w:val="000000"/>
                <w:sz w:val="18"/>
                <w:szCs w:val="18"/>
              </w:rPr>
              <w:t>样品编号</w:t>
            </w:r>
          </w:p>
        </w:tc>
        <w:tc>
          <w:tcPr>
            <w:tcW w:w="4542" w:type="pct"/>
            <w:gridSpan w:val="10"/>
            <w:tcBorders>
              <w:top w:val="single" w:sz="4" w:space="0" w:color="auto"/>
              <w:left w:val="nil"/>
              <w:bottom w:val="single" w:sz="4" w:space="0" w:color="auto"/>
              <w:right w:val="single" w:sz="4" w:space="0" w:color="auto"/>
            </w:tcBorders>
            <w:shd w:val="clear" w:color="000000" w:fill="F2F2F2"/>
            <w:noWrap/>
            <w:vAlign w:val="center"/>
            <w:hideMark/>
          </w:tcPr>
          <w:p w14:paraId="3733FF2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I-a</w:t>
            </w:r>
          </w:p>
        </w:tc>
      </w:tr>
      <w:tr w:rsidR="00CE796D" w:rsidRPr="00CE796D" w14:paraId="71BA5D2C" w14:textId="77777777" w:rsidTr="00A32776">
        <w:trPr>
          <w:trHeight w:val="390"/>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14:paraId="30ADDE2E" w14:textId="77777777" w:rsidR="00CE796D" w:rsidRPr="00CE796D" w:rsidRDefault="00CE796D" w:rsidP="00CE796D">
            <w:pPr>
              <w:jc w:val="center"/>
              <w:rPr>
                <w:rFonts w:ascii="宋体" w:eastAsia="宋体" w:hAnsi="宋体" w:cs="宋体"/>
                <w:color w:val="000000"/>
                <w:sz w:val="18"/>
                <w:szCs w:val="18"/>
              </w:rPr>
            </w:pPr>
            <w:r w:rsidRPr="00CE796D">
              <w:rPr>
                <w:rFonts w:ascii="宋体" w:eastAsia="宋体" w:hAnsi="宋体" w:cs="宋体" w:hint="eastAsia"/>
                <w:color w:val="000000"/>
                <w:sz w:val="18"/>
                <w:szCs w:val="18"/>
              </w:rPr>
              <w:t>实验室</w:t>
            </w:r>
          </w:p>
        </w:tc>
        <w:tc>
          <w:tcPr>
            <w:tcW w:w="757" w:type="pct"/>
            <w:tcBorders>
              <w:top w:val="nil"/>
              <w:left w:val="nil"/>
              <w:bottom w:val="single" w:sz="4" w:space="0" w:color="auto"/>
              <w:right w:val="single" w:sz="4" w:space="0" w:color="auto"/>
            </w:tcBorders>
            <w:shd w:val="clear" w:color="auto" w:fill="auto"/>
            <w:vAlign w:val="center"/>
            <w:hideMark/>
          </w:tcPr>
          <w:p w14:paraId="19315378" w14:textId="77777777" w:rsidR="00CE796D" w:rsidRPr="00CE796D" w:rsidRDefault="00CE796D" w:rsidP="00CE796D">
            <w:pPr>
              <w:jc w:val="center"/>
              <w:rPr>
                <w:rFonts w:ascii="Times New Roman" w:eastAsia="等线" w:hAnsi="Times New Roman"/>
                <w:color w:val="000000"/>
                <w:sz w:val="18"/>
                <w:szCs w:val="18"/>
              </w:rPr>
            </w:pPr>
            <w:r w:rsidRPr="00CE796D">
              <w:rPr>
                <w:rFonts w:ascii="宋体" w:eastAsia="宋体" w:hAnsi="宋体" w:hint="eastAsia"/>
                <w:color w:val="000000"/>
                <w:sz w:val="18"/>
                <w:szCs w:val="18"/>
              </w:rPr>
              <w:t>测试项目</w:t>
            </w:r>
          </w:p>
        </w:tc>
        <w:tc>
          <w:tcPr>
            <w:tcW w:w="421" w:type="pct"/>
            <w:tcBorders>
              <w:top w:val="nil"/>
              <w:left w:val="nil"/>
              <w:bottom w:val="single" w:sz="4" w:space="0" w:color="auto"/>
              <w:right w:val="single" w:sz="4" w:space="0" w:color="auto"/>
            </w:tcBorders>
            <w:shd w:val="clear" w:color="auto" w:fill="auto"/>
            <w:vAlign w:val="center"/>
            <w:hideMark/>
          </w:tcPr>
          <w:p w14:paraId="145BE46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w:t>
            </w:r>
          </w:p>
        </w:tc>
        <w:tc>
          <w:tcPr>
            <w:tcW w:w="421" w:type="pct"/>
            <w:tcBorders>
              <w:top w:val="nil"/>
              <w:left w:val="nil"/>
              <w:bottom w:val="single" w:sz="4" w:space="0" w:color="auto"/>
              <w:right w:val="single" w:sz="4" w:space="0" w:color="auto"/>
            </w:tcBorders>
            <w:shd w:val="clear" w:color="auto" w:fill="auto"/>
            <w:vAlign w:val="center"/>
            <w:hideMark/>
          </w:tcPr>
          <w:p w14:paraId="2455498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2#</w:t>
            </w:r>
          </w:p>
        </w:tc>
        <w:tc>
          <w:tcPr>
            <w:tcW w:w="421" w:type="pct"/>
            <w:tcBorders>
              <w:top w:val="nil"/>
              <w:left w:val="nil"/>
              <w:bottom w:val="single" w:sz="4" w:space="0" w:color="auto"/>
              <w:right w:val="single" w:sz="4" w:space="0" w:color="auto"/>
            </w:tcBorders>
            <w:shd w:val="clear" w:color="auto" w:fill="auto"/>
            <w:vAlign w:val="center"/>
            <w:hideMark/>
          </w:tcPr>
          <w:p w14:paraId="76F1EC1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3#</w:t>
            </w:r>
          </w:p>
        </w:tc>
        <w:tc>
          <w:tcPr>
            <w:tcW w:w="421" w:type="pct"/>
            <w:tcBorders>
              <w:top w:val="nil"/>
              <w:left w:val="nil"/>
              <w:bottom w:val="single" w:sz="4" w:space="0" w:color="auto"/>
              <w:right w:val="single" w:sz="4" w:space="0" w:color="auto"/>
            </w:tcBorders>
            <w:shd w:val="clear" w:color="auto" w:fill="auto"/>
            <w:vAlign w:val="center"/>
            <w:hideMark/>
          </w:tcPr>
          <w:p w14:paraId="39FC50A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4#</w:t>
            </w:r>
          </w:p>
        </w:tc>
        <w:tc>
          <w:tcPr>
            <w:tcW w:w="421" w:type="pct"/>
            <w:tcBorders>
              <w:top w:val="nil"/>
              <w:left w:val="nil"/>
              <w:bottom w:val="single" w:sz="4" w:space="0" w:color="auto"/>
              <w:right w:val="single" w:sz="4" w:space="0" w:color="auto"/>
            </w:tcBorders>
            <w:shd w:val="clear" w:color="auto" w:fill="auto"/>
            <w:vAlign w:val="center"/>
            <w:hideMark/>
          </w:tcPr>
          <w:p w14:paraId="1FB000F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5#</w:t>
            </w:r>
          </w:p>
        </w:tc>
        <w:tc>
          <w:tcPr>
            <w:tcW w:w="421" w:type="pct"/>
            <w:tcBorders>
              <w:top w:val="nil"/>
              <w:left w:val="nil"/>
              <w:bottom w:val="single" w:sz="4" w:space="0" w:color="auto"/>
              <w:right w:val="single" w:sz="4" w:space="0" w:color="auto"/>
            </w:tcBorders>
            <w:shd w:val="clear" w:color="auto" w:fill="auto"/>
            <w:vAlign w:val="center"/>
            <w:hideMark/>
          </w:tcPr>
          <w:p w14:paraId="3E2126A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6#</w:t>
            </w:r>
          </w:p>
        </w:tc>
        <w:tc>
          <w:tcPr>
            <w:tcW w:w="421" w:type="pct"/>
            <w:tcBorders>
              <w:top w:val="nil"/>
              <w:left w:val="nil"/>
              <w:bottom w:val="single" w:sz="4" w:space="0" w:color="auto"/>
              <w:right w:val="single" w:sz="4" w:space="0" w:color="auto"/>
            </w:tcBorders>
            <w:shd w:val="clear" w:color="auto" w:fill="auto"/>
            <w:vAlign w:val="center"/>
            <w:hideMark/>
          </w:tcPr>
          <w:p w14:paraId="18D5576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7#</w:t>
            </w:r>
          </w:p>
        </w:tc>
        <w:tc>
          <w:tcPr>
            <w:tcW w:w="421" w:type="pct"/>
            <w:tcBorders>
              <w:top w:val="nil"/>
              <w:left w:val="nil"/>
              <w:bottom w:val="single" w:sz="4" w:space="0" w:color="auto"/>
              <w:right w:val="single" w:sz="4" w:space="0" w:color="auto"/>
            </w:tcBorders>
            <w:shd w:val="clear" w:color="auto" w:fill="auto"/>
            <w:vAlign w:val="center"/>
            <w:hideMark/>
          </w:tcPr>
          <w:p w14:paraId="4B869F66" w14:textId="77777777" w:rsidR="00CE796D" w:rsidRPr="00CE796D" w:rsidRDefault="00CE796D" w:rsidP="00CE796D">
            <w:pPr>
              <w:jc w:val="center"/>
              <w:rPr>
                <w:rFonts w:ascii="宋体" w:eastAsia="宋体" w:hAnsi="宋体" w:cs="宋体"/>
                <w:color w:val="000000"/>
                <w:sz w:val="18"/>
                <w:szCs w:val="18"/>
              </w:rPr>
            </w:pPr>
            <w:r w:rsidRPr="00CE796D">
              <w:rPr>
                <w:rFonts w:ascii="宋体" w:eastAsia="宋体" w:hAnsi="宋体" w:cs="宋体" w:hint="eastAsia"/>
                <w:color w:val="000000"/>
                <w:sz w:val="18"/>
                <w:szCs w:val="18"/>
              </w:rPr>
              <w:t>均值</w:t>
            </w:r>
          </w:p>
        </w:tc>
        <w:tc>
          <w:tcPr>
            <w:tcW w:w="421" w:type="pct"/>
            <w:tcBorders>
              <w:top w:val="nil"/>
              <w:left w:val="nil"/>
              <w:bottom w:val="single" w:sz="4" w:space="0" w:color="auto"/>
              <w:right w:val="single" w:sz="4" w:space="0" w:color="auto"/>
            </w:tcBorders>
            <w:shd w:val="clear" w:color="auto" w:fill="auto"/>
            <w:vAlign w:val="center"/>
            <w:hideMark/>
          </w:tcPr>
          <w:p w14:paraId="069DE08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RSD/%</w:t>
            </w:r>
          </w:p>
        </w:tc>
      </w:tr>
      <w:tr w:rsidR="00CE796D" w:rsidRPr="00CE796D" w14:paraId="7E487025" w14:textId="77777777" w:rsidTr="00A32776">
        <w:trPr>
          <w:trHeight w:val="300"/>
        </w:trPr>
        <w:tc>
          <w:tcPr>
            <w:tcW w:w="4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595568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w:t>
            </w:r>
          </w:p>
        </w:tc>
        <w:tc>
          <w:tcPr>
            <w:tcW w:w="757" w:type="pct"/>
            <w:tcBorders>
              <w:top w:val="nil"/>
              <w:left w:val="nil"/>
              <w:bottom w:val="single" w:sz="4" w:space="0" w:color="auto"/>
              <w:right w:val="single" w:sz="4" w:space="0" w:color="auto"/>
            </w:tcBorders>
            <w:shd w:val="clear" w:color="auto" w:fill="auto"/>
            <w:noWrap/>
            <w:vAlign w:val="center"/>
            <w:hideMark/>
          </w:tcPr>
          <w:p w14:paraId="1D26128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nil"/>
              <w:left w:val="nil"/>
              <w:bottom w:val="single" w:sz="4" w:space="0" w:color="auto"/>
              <w:right w:val="single" w:sz="4" w:space="0" w:color="auto"/>
            </w:tcBorders>
            <w:shd w:val="clear" w:color="auto" w:fill="auto"/>
            <w:noWrap/>
            <w:vAlign w:val="center"/>
            <w:hideMark/>
          </w:tcPr>
          <w:p w14:paraId="58A26EF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146.6 </w:t>
            </w:r>
          </w:p>
        </w:tc>
        <w:tc>
          <w:tcPr>
            <w:tcW w:w="421" w:type="pct"/>
            <w:tcBorders>
              <w:top w:val="nil"/>
              <w:left w:val="nil"/>
              <w:bottom w:val="single" w:sz="4" w:space="0" w:color="auto"/>
              <w:right w:val="single" w:sz="4" w:space="0" w:color="auto"/>
            </w:tcBorders>
            <w:shd w:val="clear" w:color="auto" w:fill="auto"/>
            <w:noWrap/>
            <w:vAlign w:val="center"/>
            <w:hideMark/>
          </w:tcPr>
          <w:p w14:paraId="6A878EA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148.6 </w:t>
            </w:r>
          </w:p>
        </w:tc>
        <w:tc>
          <w:tcPr>
            <w:tcW w:w="421" w:type="pct"/>
            <w:tcBorders>
              <w:top w:val="nil"/>
              <w:left w:val="nil"/>
              <w:bottom w:val="single" w:sz="4" w:space="0" w:color="auto"/>
              <w:right w:val="single" w:sz="4" w:space="0" w:color="auto"/>
            </w:tcBorders>
            <w:shd w:val="clear" w:color="auto" w:fill="auto"/>
            <w:noWrap/>
            <w:vAlign w:val="center"/>
            <w:hideMark/>
          </w:tcPr>
          <w:p w14:paraId="6D77D0B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148.6 </w:t>
            </w:r>
          </w:p>
        </w:tc>
        <w:tc>
          <w:tcPr>
            <w:tcW w:w="421" w:type="pct"/>
            <w:tcBorders>
              <w:top w:val="nil"/>
              <w:left w:val="nil"/>
              <w:bottom w:val="single" w:sz="4" w:space="0" w:color="auto"/>
              <w:right w:val="single" w:sz="4" w:space="0" w:color="auto"/>
            </w:tcBorders>
            <w:shd w:val="clear" w:color="auto" w:fill="auto"/>
            <w:noWrap/>
            <w:vAlign w:val="center"/>
            <w:hideMark/>
          </w:tcPr>
          <w:p w14:paraId="288DE91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147.9 </w:t>
            </w:r>
          </w:p>
        </w:tc>
        <w:tc>
          <w:tcPr>
            <w:tcW w:w="421" w:type="pct"/>
            <w:tcBorders>
              <w:top w:val="nil"/>
              <w:left w:val="nil"/>
              <w:bottom w:val="single" w:sz="4" w:space="0" w:color="auto"/>
              <w:right w:val="single" w:sz="4" w:space="0" w:color="auto"/>
            </w:tcBorders>
            <w:shd w:val="clear" w:color="auto" w:fill="auto"/>
            <w:noWrap/>
            <w:vAlign w:val="center"/>
            <w:hideMark/>
          </w:tcPr>
          <w:p w14:paraId="673432F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147.1 </w:t>
            </w:r>
          </w:p>
        </w:tc>
        <w:tc>
          <w:tcPr>
            <w:tcW w:w="421" w:type="pct"/>
            <w:tcBorders>
              <w:top w:val="nil"/>
              <w:left w:val="nil"/>
              <w:bottom w:val="single" w:sz="4" w:space="0" w:color="auto"/>
              <w:right w:val="single" w:sz="4" w:space="0" w:color="auto"/>
            </w:tcBorders>
            <w:shd w:val="clear" w:color="auto" w:fill="auto"/>
            <w:noWrap/>
            <w:vAlign w:val="center"/>
            <w:hideMark/>
          </w:tcPr>
          <w:p w14:paraId="5894AB4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147.1 </w:t>
            </w:r>
          </w:p>
        </w:tc>
        <w:tc>
          <w:tcPr>
            <w:tcW w:w="421" w:type="pct"/>
            <w:tcBorders>
              <w:top w:val="nil"/>
              <w:left w:val="nil"/>
              <w:bottom w:val="single" w:sz="4" w:space="0" w:color="auto"/>
              <w:right w:val="single" w:sz="4" w:space="0" w:color="auto"/>
            </w:tcBorders>
            <w:shd w:val="clear" w:color="auto" w:fill="auto"/>
            <w:noWrap/>
            <w:vAlign w:val="center"/>
            <w:hideMark/>
          </w:tcPr>
          <w:p w14:paraId="5A7C032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147.3 </w:t>
            </w:r>
          </w:p>
        </w:tc>
        <w:tc>
          <w:tcPr>
            <w:tcW w:w="421" w:type="pct"/>
            <w:tcBorders>
              <w:top w:val="nil"/>
              <w:left w:val="nil"/>
              <w:bottom w:val="single" w:sz="4" w:space="0" w:color="auto"/>
              <w:right w:val="single" w:sz="4" w:space="0" w:color="auto"/>
            </w:tcBorders>
            <w:shd w:val="clear" w:color="auto" w:fill="auto"/>
            <w:noWrap/>
            <w:vAlign w:val="center"/>
            <w:hideMark/>
          </w:tcPr>
          <w:p w14:paraId="6291139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147.6 </w:t>
            </w:r>
          </w:p>
        </w:tc>
        <w:tc>
          <w:tcPr>
            <w:tcW w:w="421" w:type="pct"/>
            <w:tcBorders>
              <w:top w:val="nil"/>
              <w:left w:val="nil"/>
              <w:bottom w:val="single" w:sz="4" w:space="0" w:color="auto"/>
              <w:right w:val="single" w:sz="4" w:space="0" w:color="auto"/>
            </w:tcBorders>
            <w:shd w:val="clear" w:color="auto" w:fill="auto"/>
            <w:noWrap/>
            <w:vAlign w:val="bottom"/>
            <w:hideMark/>
          </w:tcPr>
          <w:p w14:paraId="72A9FC7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0.52 </w:t>
            </w:r>
          </w:p>
        </w:tc>
      </w:tr>
      <w:tr w:rsidR="00CE796D" w:rsidRPr="00CE796D" w14:paraId="3BCE9F3D" w14:textId="77777777" w:rsidTr="00A32776">
        <w:trPr>
          <w:trHeight w:val="300"/>
        </w:trPr>
        <w:tc>
          <w:tcPr>
            <w:tcW w:w="458" w:type="pct"/>
            <w:vMerge/>
            <w:tcBorders>
              <w:top w:val="nil"/>
              <w:left w:val="single" w:sz="4" w:space="0" w:color="auto"/>
              <w:bottom w:val="single" w:sz="4" w:space="0" w:color="000000"/>
              <w:right w:val="single" w:sz="4" w:space="0" w:color="auto"/>
            </w:tcBorders>
            <w:vAlign w:val="center"/>
            <w:hideMark/>
          </w:tcPr>
          <w:p w14:paraId="3C033DBE" w14:textId="77777777" w:rsidR="00CE796D" w:rsidRPr="00CE796D" w:rsidRDefault="00CE796D" w:rsidP="00CE796D">
            <w:pPr>
              <w:rPr>
                <w:rFonts w:ascii="Times New Roman" w:eastAsia="等线" w:hAnsi="Times New Roman"/>
                <w:color w:val="000000"/>
                <w:sz w:val="18"/>
                <w:szCs w:val="18"/>
              </w:rPr>
            </w:pPr>
          </w:p>
        </w:tc>
        <w:tc>
          <w:tcPr>
            <w:tcW w:w="757" w:type="pct"/>
            <w:tcBorders>
              <w:top w:val="nil"/>
              <w:left w:val="nil"/>
              <w:bottom w:val="single" w:sz="4" w:space="0" w:color="auto"/>
              <w:right w:val="single" w:sz="4" w:space="0" w:color="auto"/>
            </w:tcBorders>
            <w:shd w:val="clear" w:color="auto" w:fill="auto"/>
            <w:noWrap/>
            <w:vAlign w:val="center"/>
            <w:hideMark/>
          </w:tcPr>
          <w:p w14:paraId="6364771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Cm</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nil"/>
              <w:left w:val="nil"/>
              <w:bottom w:val="single" w:sz="4" w:space="0" w:color="auto"/>
              <w:right w:val="single" w:sz="4" w:space="0" w:color="auto"/>
            </w:tcBorders>
            <w:shd w:val="clear" w:color="auto" w:fill="auto"/>
            <w:noWrap/>
            <w:vAlign w:val="center"/>
            <w:hideMark/>
          </w:tcPr>
          <w:p w14:paraId="2038A73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134.5 </w:t>
            </w:r>
          </w:p>
        </w:tc>
        <w:tc>
          <w:tcPr>
            <w:tcW w:w="421" w:type="pct"/>
            <w:tcBorders>
              <w:top w:val="nil"/>
              <w:left w:val="nil"/>
              <w:bottom w:val="single" w:sz="4" w:space="0" w:color="auto"/>
              <w:right w:val="single" w:sz="4" w:space="0" w:color="auto"/>
            </w:tcBorders>
            <w:shd w:val="clear" w:color="auto" w:fill="auto"/>
            <w:noWrap/>
            <w:vAlign w:val="center"/>
            <w:hideMark/>
          </w:tcPr>
          <w:p w14:paraId="38747D6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133.6 </w:t>
            </w:r>
          </w:p>
        </w:tc>
        <w:tc>
          <w:tcPr>
            <w:tcW w:w="421" w:type="pct"/>
            <w:tcBorders>
              <w:top w:val="nil"/>
              <w:left w:val="nil"/>
              <w:bottom w:val="single" w:sz="4" w:space="0" w:color="auto"/>
              <w:right w:val="single" w:sz="4" w:space="0" w:color="auto"/>
            </w:tcBorders>
            <w:shd w:val="clear" w:color="auto" w:fill="auto"/>
            <w:noWrap/>
            <w:vAlign w:val="center"/>
            <w:hideMark/>
          </w:tcPr>
          <w:p w14:paraId="67FB41F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133.4 </w:t>
            </w:r>
          </w:p>
        </w:tc>
        <w:tc>
          <w:tcPr>
            <w:tcW w:w="421" w:type="pct"/>
            <w:tcBorders>
              <w:top w:val="nil"/>
              <w:left w:val="nil"/>
              <w:bottom w:val="single" w:sz="4" w:space="0" w:color="auto"/>
              <w:right w:val="single" w:sz="4" w:space="0" w:color="auto"/>
            </w:tcBorders>
            <w:shd w:val="clear" w:color="auto" w:fill="auto"/>
            <w:noWrap/>
            <w:vAlign w:val="center"/>
            <w:hideMark/>
          </w:tcPr>
          <w:p w14:paraId="2D1D818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135.6 </w:t>
            </w:r>
          </w:p>
        </w:tc>
        <w:tc>
          <w:tcPr>
            <w:tcW w:w="421" w:type="pct"/>
            <w:tcBorders>
              <w:top w:val="nil"/>
              <w:left w:val="nil"/>
              <w:bottom w:val="single" w:sz="4" w:space="0" w:color="auto"/>
              <w:right w:val="single" w:sz="4" w:space="0" w:color="auto"/>
            </w:tcBorders>
            <w:shd w:val="clear" w:color="auto" w:fill="auto"/>
            <w:noWrap/>
            <w:vAlign w:val="center"/>
            <w:hideMark/>
          </w:tcPr>
          <w:p w14:paraId="5FFE329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134.1 </w:t>
            </w:r>
          </w:p>
        </w:tc>
        <w:tc>
          <w:tcPr>
            <w:tcW w:w="421" w:type="pct"/>
            <w:tcBorders>
              <w:top w:val="nil"/>
              <w:left w:val="nil"/>
              <w:bottom w:val="single" w:sz="4" w:space="0" w:color="auto"/>
              <w:right w:val="single" w:sz="4" w:space="0" w:color="auto"/>
            </w:tcBorders>
            <w:shd w:val="clear" w:color="auto" w:fill="auto"/>
            <w:noWrap/>
            <w:vAlign w:val="center"/>
            <w:hideMark/>
          </w:tcPr>
          <w:p w14:paraId="35E7A6F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134.5 </w:t>
            </w:r>
          </w:p>
        </w:tc>
        <w:tc>
          <w:tcPr>
            <w:tcW w:w="421" w:type="pct"/>
            <w:tcBorders>
              <w:top w:val="nil"/>
              <w:left w:val="nil"/>
              <w:bottom w:val="single" w:sz="4" w:space="0" w:color="auto"/>
              <w:right w:val="single" w:sz="4" w:space="0" w:color="auto"/>
            </w:tcBorders>
            <w:shd w:val="clear" w:color="auto" w:fill="auto"/>
            <w:noWrap/>
            <w:vAlign w:val="center"/>
            <w:hideMark/>
          </w:tcPr>
          <w:p w14:paraId="12FC4E7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134.4 </w:t>
            </w:r>
          </w:p>
        </w:tc>
        <w:tc>
          <w:tcPr>
            <w:tcW w:w="421" w:type="pct"/>
            <w:tcBorders>
              <w:top w:val="nil"/>
              <w:left w:val="nil"/>
              <w:bottom w:val="single" w:sz="4" w:space="0" w:color="auto"/>
              <w:right w:val="single" w:sz="4" w:space="0" w:color="auto"/>
            </w:tcBorders>
            <w:shd w:val="clear" w:color="auto" w:fill="auto"/>
            <w:noWrap/>
            <w:vAlign w:val="center"/>
            <w:hideMark/>
          </w:tcPr>
          <w:p w14:paraId="745AAF5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134.3 </w:t>
            </w:r>
          </w:p>
        </w:tc>
        <w:tc>
          <w:tcPr>
            <w:tcW w:w="421" w:type="pct"/>
            <w:tcBorders>
              <w:top w:val="nil"/>
              <w:left w:val="nil"/>
              <w:bottom w:val="single" w:sz="4" w:space="0" w:color="auto"/>
              <w:right w:val="single" w:sz="4" w:space="0" w:color="auto"/>
            </w:tcBorders>
            <w:shd w:val="clear" w:color="auto" w:fill="auto"/>
            <w:noWrap/>
            <w:vAlign w:val="bottom"/>
            <w:hideMark/>
          </w:tcPr>
          <w:p w14:paraId="5605E92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0.59 </w:t>
            </w:r>
          </w:p>
        </w:tc>
      </w:tr>
      <w:tr w:rsidR="00CE796D" w:rsidRPr="00CE796D" w14:paraId="69B9747D" w14:textId="77777777" w:rsidTr="00A32776">
        <w:trPr>
          <w:trHeight w:val="300"/>
        </w:trPr>
        <w:tc>
          <w:tcPr>
            <w:tcW w:w="458" w:type="pct"/>
            <w:vMerge/>
            <w:tcBorders>
              <w:top w:val="nil"/>
              <w:left w:val="single" w:sz="4" w:space="0" w:color="auto"/>
              <w:bottom w:val="single" w:sz="4" w:space="0" w:color="000000"/>
              <w:right w:val="single" w:sz="4" w:space="0" w:color="auto"/>
            </w:tcBorders>
            <w:vAlign w:val="center"/>
            <w:hideMark/>
          </w:tcPr>
          <w:p w14:paraId="00BFBCBC" w14:textId="77777777" w:rsidR="00CE796D" w:rsidRPr="00CE796D" w:rsidRDefault="00CE796D" w:rsidP="00CE796D">
            <w:pPr>
              <w:rPr>
                <w:rFonts w:ascii="Times New Roman" w:eastAsia="等线" w:hAnsi="Times New Roman"/>
                <w:color w:val="000000"/>
                <w:sz w:val="18"/>
                <w:szCs w:val="18"/>
              </w:rPr>
            </w:pPr>
          </w:p>
        </w:tc>
        <w:tc>
          <w:tcPr>
            <w:tcW w:w="757" w:type="pct"/>
            <w:tcBorders>
              <w:top w:val="nil"/>
              <w:left w:val="nil"/>
              <w:bottom w:val="single" w:sz="4" w:space="0" w:color="auto"/>
              <w:right w:val="single" w:sz="4" w:space="0" w:color="auto"/>
            </w:tcBorders>
            <w:shd w:val="clear" w:color="auto" w:fill="auto"/>
            <w:noWrap/>
            <w:vAlign w:val="center"/>
            <w:hideMark/>
          </w:tcPr>
          <w:p w14:paraId="56B8160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η</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p>
        </w:tc>
        <w:tc>
          <w:tcPr>
            <w:tcW w:w="421" w:type="pct"/>
            <w:tcBorders>
              <w:top w:val="nil"/>
              <w:left w:val="nil"/>
              <w:bottom w:val="single" w:sz="4" w:space="0" w:color="auto"/>
              <w:right w:val="single" w:sz="4" w:space="0" w:color="auto"/>
            </w:tcBorders>
            <w:shd w:val="clear" w:color="auto" w:fill="auto"/>
            <w:noWrap/>
            <w:vAlign w:val="center"/>
            <w:hideMark/>
          </w:tcPr>
          <w:p w14:paraId="6F32821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91.7 </w:t>
            </w:r>
          </w:p>
        </w:tc>
        <w:tc>
          <w:tcPr>
            <w:tcW w:w="421" w:type="pct"/>
            <w:tcBorders>
              <w:top w:val="nil"/>
              <w:left w:val="nil"/>
              <w:bottom w:val="single" w:sz="4" w:space="0" w:color="auto"/>
              <w:right w:val="single" w:sz="4" w:space="0" w:color="auto"/>
            </w:tcBorders>
            <w:shd w:val="clear" w:color="auto" w:fill="auto"/>
            <w:noWrap/>
            <w:vAlign w:val="center"/>
            <w:hideMark/>
          </w:tcPr>
          <w:p w14:paraId="7FB6308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89.9 </w:t>
            </w:r>
          </w:p>
        </w:tc>
        <w:tc>
          <w:tcPr>
            <w:tcW w:w="421" w:type="pct"/>
            <w:tcBorders>
              <w:top w:val="nil"/>
              <w:left w:val="nil"/>
              <w:bottom w:val="single" w:sz="4" w:space="0" w:color="auto"/>
              <w:right w:val="single" w:sz="4" w:space="0" w:color="auto"/>
            </w:tcBorders>
            <w:shd w:val="clear" w:color="auto" w:fill="auto"/>
            <w:noWrap/>
            <w:vAlign w:val="center"/>
            <w:hideMark/>
          </w:tcPr>
          <w:p w14:paraId="0B6FB7E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89.8 </w:t>
            </w:r>
          </w:p>
        </w:tc>
        <w:tc>
          <w:tcPr>
            <w:tcW w:w="421" w:type="pct"/>
            <w:tcBorders>
              <w:top w:val="nil"/>
              <w:left w:val="nil"/>
              <w:bottom w:val="single" w:sz="4" w:space="0" w:color="auto"/>
              <w:right w:val="single" w:sz="4" w:space="0" w:color="auto"/>
            </w:tcBorders>
            <w:shd w:val="clear" w:color="auto" w:fill="auto"/>
            <w:noWrap/>
            <w:vAlign w:val="center"/>
            <w:hideMark/>
          </w:tcPr>
          <w:p w14:paraId="57EE05A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91.7 </w:t>
            </w:r>
          </w:p>
        </w:tc>
        <w:tc>
          <w:tcPr>
            <w:tcW w:w="421" w:type="pct"/>
            <w:tcBorders>
              <w:top w:val="nil"/>
              <w:left w:val="nil"/>
              <w:bottom w:val="single" w:sz="4" w:space="0" w:color="auto"/>
              <w:right w:val="single" w:sz="4" w:space="0" w:color="auto"/>
            </w:tcBorders>
            <w:shd w:val="clear" w:color="auto" w:fill="auto"/>
            <w:noWrap/>
            <w:vAlign w:val="center"/>
            <w:hideMark/>
          </w:tcPr>
          <w:p w14:paraId="615CE75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91.2 </w:t>
            </w:r>
          </w:p>
        </w:tc>
        <w:tc>
          <w:tcPr>
            <w:tcW w:w="421" w:type="pct"/>
            <w:tcBorders>
              <w:top w:val="nil"/>
              <w:left w:val="nil"/>
              <w:bottom w:val="single" w:sz="4" w:space="0" w:color="auto"/>
              <w:right w:val="single" w:sz="4" w:space="0" w:color="auto"/>
            </w:tcBorders>
            <w:shd w:val="clear" w:color="auto" w:fill="auto"/>
            <w:noWrap/>
            <w:vAlign w:val="center"/>
            <w:hideMark/>
          </w:tcPr>
          <w:p w14:paraId="4423A32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91.4 </w:t>
            </w:r>
          </w:p>
        </w:tc>
        <w:tc>
          <w:tcPr>
            <w:tcW w:w="421" w:type="pct"/>
            <w:tcBorders>
              <w:top w:val="nil"/>
              <w:left w:val="nil"/>
              <w:bottom w:val="single" w:sz="4" w:space="0" w:color="auto"/>
              <w:right w:val="single" w:sz="4" w:space="0" w:color="auto"/>
            </w:tcBorders>
            <w:shd w:val="clear" w:color="auto" w:fill="auto"/>
            <w:noWrap/>
            <w:vAlign w:val="center"/>
            <w:hideMark/>
          </w:tcPr>
          <w:p w14:paraId="263647D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91.2 </w:t>
            </w:r>
          </w:p>
        </w:tc>
        <w:tc>
          <w:tcPr>
            <w:tcW w:w="421" w:type="pct"/>
            <w:tcBorders>
              <w:top w:val="nil"/>
              <w:left w:val="nil"/>
              <w:bottom w:val="single" w:sz="4" w:space="0" w:color="auto"/>
              <w:right w:val="single" w:sz="4" w:space="0" w:color="auto"/>
            </w:tcBorders>
            <w:shd w:val="clear" w:color="auto" w:fill="auto"/>
            <w:noWrap/>
            <w:vAlign w:val="center"/>
            <w:hideMark/>
          </w:tcPr>
          <w:p w14:paraId="0B6EB99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91.0 </w:t>
            </w:r>
          </w:p>
        </w:tc>
        <w:tc>
          <w:tcPr>
            <w:tcW w:w="421" w:type="pct"/>
            <w:tcBorders>
              <w:top w:val="nil"/>
              <w:left w:val="nil"/>
              <w:bottom w:val="single" w:sz="4" w:space="0" w:color="auto"/>
              <w:right w:val="single" w:sz="4" w:space="0" w:color="auto"/>
            </w:tcBorders>
            <w:shd w:val="clear" w:color="auto" w:fill="auto"/>
            <w:noWrap/>
            <w:vAlign w:val="bottom"/>
            <w:hideMark/>
          </w:tcPr>
          <w:p w14:paraId="31D23EA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0.97 </w:t>
            </w:r>
          </w:p>
        </w:tc>
      </w:tr>
      <w:tr w:rsidR="00CE796D" w:rsidRPr="00CE796D" w14:paraId="232A3235" w14:textId="77777777" w:rsidTr="00A32776">
        <w:trPr>
          <w:trHeight w:val="300"/>
        </w:trPr>
        <w:tc>
          <w:tcPr>
            <w:tcW w:w="4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AB6BCA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3</w:t>
            </w:r>
          </w:p>
        </w:tc>
        <w:tc>
          <w:tcPr>
            <w:tcW w:w="757" w:type="pct"/>
            <w:tcBorders>
              <w:top w:val="nil"/>
              <w:left w:val="nil"/>
              <w:bottom w:val="single" w:sz="4" w:space="0" w:color="auto"/>
              <w:right w:val="single" w:sz="4" w:space="0" w:color="auto"/>
            </w:tcBorders>
            <w:shd w:val="clear" w:color="auto" w:fill="auto"/>
            <w:noWrap/>
            <w:vAlign w:val="center"/>
            <w:hideMark/>
          </w:tcPr>
          <w:p w14:paraId="1F6EF81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nil"/>
              <w:left w:val="nil"/>
              <w:bottom w:val="single" w:sz="4" w:space="0" w:color="auto"/>
              <w:right w:val="single" w:sz="4" w:space="0" w:color="auto"/>
            </w:tcBorders>
            <w:shd w:val="clear" w:color="auto" w:fill="auto"/>
            <w:noWrap/>
            <w:vAlign w:val="center"/>
            <w:hideMark/>
          </w:tcPr>
          <w:p w14:paraId="7F30DD3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152.1 </w:t>
            </w:r>
          </w:p>
        </w:tc>
        <w:tc>
          <w:tcPr>
            <w:tcW w:w="421" w:type="pct"/>
            <w:tcBorders>
              <w:top w:val="nil"/>
              <w:left w:val="nil"/>
              <w:bottom w:val="single" w:sz="4" w:space="0" w:color="auto"/>
              <w:right w:val="single" w:sz="4" w:space="0" w:color="auto"/>
            </w:tcBorders>
            <w:shd w:val="clear" w:color="auto" w:fill="auto"/>
            <w:noWrap/>
            <w:vAlign w:val="center"/>
            <w:hideMark/>
          </w:tcPr>
          <w:p w14:paraId="10A2F2F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152.8 </w:t>
            </w:r>
          </w:p>
        </w:tc>
        <w:tc>
          <w:tcPr>
            <w:tcW w:w="421" w:type="pct"/>
            <w:tcBorders>
              <w:top w:val="nil"/>
              <w:left w:val="nil"/>
              <w:bottom w:val="single" w:sz="4" w:space="0" w:color="auto"/>
              <w:right w:val="single" w:sz="4" w:space="0" w:color="auto"/>
            </w:tcBorders>
            <w:shd w:val="clear" w:color="auto" w:fill="auto"/>
            <w:noWrap/>
            <w:vAlign w:val="center"/>
            <w:hideMark/>
          </w:tcPr>
          <w:p w14:paraId="565027A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152.1 </w:t>
            </w:r>
          </w:p>
        </w:tc>
        <w:tc>
          <w:tcPr>
            <w:tcW w:w="421" w:type="pct"/>
            <w:tcBorders>
              <w:top w:val="nil"/>
              <w:left w:val="nil"/>
              <w:bottom w:val="single" w:sz="4" w:space="0" w:color="auto"/>
              <w:right w:val="single" w:sz="4" w:space="0" w:color="auto"/>
            </w:tcBorders>
            <w:shd w:val="clear" w:color="auto" w:fill="auto"/>
            <w:noWrap/>
            <w:vAlign w:val="center"/>
            <w:hideMark/>
          </w:tcPr>
          <w:p w14:paraId="5C0D17E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153.4 </w:t>
            </w:r>
          </w:p>
        </w:tc>
        <w:tc>
          <w:tcPr>
            <w:tcW w:w="421" w:type="pct"/>
            <w:tcBorders>
              <w:top w:val="nil"/>
              <w:left w:val="nil"/>
              <w:bottom w:val="single" w:sz="4" w:space="0" w:color="auto"/>
              <w:right w:val="single" w:sz="4" w:space="0" w:color="auto"/>
            </w:tcBorders>
            <w:shd w:val="clear" w:color="auto" w:fill="auto"/>
            <w:noWrap/>
            <w:vAlign w:val="center"/>
            <w:hideMark/>
          </w:tcPr>
          <w:p w14:paraId="7D5B505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157.8 </w:t>
            </w:r>
          </w:p>
        </w:tc>
        <w:tc>
          <w:tcPr>
            <w:tcW w:w="421" w:type="pct"/>
            <w:tcBorders>
              <w:top w:val="nil"/>
              <w:left w:val="nil"/>
              <w:bottom w:val="single" w:sz="4" w:space="0" w:color="auto"/>
              <w:right w:val="single" w:sz="4" w:space="0" w:color="auto"/>
            </w:tcBorders>
            <w:shd w:val="clear" w:color="auto" w:fill="auto"/>
            <w:noWrap/>
            <w:vAlign w:val="center"/>
            <w:hideMark/>
          </w:tcPr>
          <w:p w14:paraId="3325D56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152.9 </w:t>
            </w:r>
          </w:p>
        </w:tc>
        <w:tc>
          <w:tcPr>
            <w:tcW w:w="421" w:type="pct"/>
            <w:tcBorders>
              <w:top w:val="nil"/>
              <w:left w:val="nil"/>
              <w:bottom w:val="single" w:sz="4" w:space="0" w:color="auto"/>
              <w:right w:val="single" w:sz="4" w:space="0" w:color="auto"/>
            </w:tcBorders>
            <w:shd w:val="clear" w:color="auto" w:fill="auto"/>
            <w:noWrap/>
            <w:vAlign w:val="center"/>
            <w:hideMark/>
          </w:tcPr>
          <w:p w14:paraId="4D78821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152.7 </w:t>
            </w:r>
          </w:p>
        </w:tc>
        <w:tc>
          <w:tcPr>
            <w:tcW w:w="421" w:type="pct"/>
            <w:tcBorders>
              <w:top w:val="nil"/>
              <w:left w:val="nil"/>
              <w:bottom w:val="single" w:sz="4" w:space="0" w:color="auto"/>
              <w:right w:val="single" w:sz="4" w:space="0" w:color="auto"/>
            </w:tcBorders>
            <w:shd w:val="clear" w:color="auto" w:fill="auto"/>
            <w:noWrap/>
            <w:vAlign w:val="center"/>
            <w:hideMark/>
          </w:tcPr>
          <w:p w14:paraId="2323BCF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153.4 </w:t>
            </w:r>
          </w:p>
        </w:tc>
        <w:tc>
          <w:tcPr>
            <w:tcW w:w="421" w:type="pct"/>
            <w:tcBorders>
              <w:top w:val="nil"/>
              <w:left w:val="nil"/>
              <w:bottom w:val="single" w:sz="4" w:space="0" w:color="auto"/>
              <w:right w:val="single" w:sz="4" w:space="0" w:color="auto"/>
            </w:tcBorders>
            <w:shd w:val="clear" w:color="auto" w:fill="auto"/>
            <w:noWrap/>
            <w:vAlign w:val="bottom"/>
            <w:hideMark/>
          </w:tcPr>
          <w:p w14:paraId="2D153F4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1.30 </w:t>
            </w:r>
          </w:p>
        </w:tc>
      </w:tr>
      <w:tr w:rsidR="00CE796D" w:rsidRPr="00CE796D" w14:paraId="4E329953" w14:textId="77777777" w:rsidTr="00A32776">
        <w:trPr>
          <w:trHeight w:val="300"/>
        </w:trPr>
        <w:tc>
          <w:tcPr>
            <w:tcW w:w="458" w:type="pct"/>
            <w:vMerge/>
            <w:tcBorders>
              <w:top w:val="nil"/>
              <w:left w:val="single" w:sz="4" w:space="0" w:color="auto"/>
              <w:bottom w:val="single" w:sz="4" w:space="0" w:color="000000"/>
              <w:right w:val="single" w:sz="4" w:space="0" w:color="auto"/>
            </w:tcBorders>
            <w:vAlign w:val="center"/>
            <w:hideMark/>
          </w:tcPr>
          <w:p w14:paraId="24D4EECD" w14:textId="77777777" w:rsidR="00CE796D" w:rsidRPr="00CE796D" w:rsidRDefault="00CE796D" w:rsidP="00CE796D">
            <w:pPr>
              <w:rPr>
                <w:rFonts w:ascii="Times New Roman" w:eastAsia="等线" w:hAnsi="Times New Roman"/>
                <w:color w:val="000000"/>
                <w:sz w:val="18"/>
                <w:szCs w:val="18"/>
              </w:rPr>
            </w:pPr>
          </w:p>
        </w:tc>
        <w:tc>
          <w:tcPr>
            <w:tcW w:w="757" w:type="pct"/>
            <w:tcBorders>
              <w:top w:val="nil"/>
              <w:left w:val="nil"/>
              <w:bottom w:val="single" w:sz="4" w:space="0" w:color="auto"/>
              <w:right w:val="single" w:sz="4" w:space="0" w:color="auto"/>
            </w:tcBorders>
            <w:shd w:val="clear" w:color="auto" w:fill="auto"/>
            <w:noWrap/>
            <w:vAlign w:val="center"/>
            <w:hideMark/>
          </w:tcPr>
          <w:p w14:paraId="17D9F64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Cm</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nil"/>
              <w:left w:val="nil"/>
              <w:bottom w:val="single" w:sz="4" w:space="0" w:color="auto"/>
              <w:right w:val="single" w:sz="4" w:space="0" w:color="auto"/>
            </w:tcBorders>
            <w:shd w:val="clear" w:color="auto" w:fill="auto"/>
            <w:noWrap/>
            <w:vAlign w:val="center"/>
            <w:hideMark/>
          </w:tcPr>
          <w:p w14:paraId="1FC8F5E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130.6 </w:t>
            </w:r>
          </w:p>
        </w:tc>
        <w:tc>
          <w:tcPr>
            <w:tcW w:w="421" w:type="pct"/>
            <w:tcBorders>
              <w:top w:val="nil"/>
              <w:left w:val="nil"/>
              <w:bottom w:val="single" w:sz="4" w:space="0" w:color="auto"/>
              <w:right w:val="single" w:sz="4" w:space="0" w:color="auto"/>
            </w:tcBorders>
            <w:shd w:val="clear" w:color="auto" w:fill="auto"/>
            <w:noWrap/>
            <w:vAlign w:val="center"/>
            <w:hideMark/>
          </w:tcPr>
          <w:p w14:paraId="7B8E740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130.1 </w:t>
            </w:r>
          </w:p>
        </w:tc>
        <w:tc>
          <w:tcPr>
            <w:tcW w:w="421" w:type="pct"/>
            <w:tcBorders>
              <w:top w:val="nil"/>
              <w:left w:val="nil"/>
              <w:bottom w:val="single" w:sz="4" w:space="0" w:color="auto"/>
              <w:right w:val="single" w:sz="4" w:space="0" w:color="auto"/>
            </w:tcBorders>
            <w:shd w:val="clear" w:color="auto" w:fill="auto"/>
            <w:noWrap/>
            <w:vAlign w:val="center"/>
            <w:hideMark/>
          </w:tcPr>
          <w:p w14:paraId="2306644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129.4 </w:t>
            </w:r>
          </w:p>
        </w:tc>
        <w:tc>
          <w:tcPr>
            <w:tcW w:w="421" w:type="pct"/>
            <w:tcBorders>
              <w:top w:val="nil"/>
              <w:left w:val="nil"/>
              <w:bottom w:val="single" w:sz="4" w:space="0" w:color="auto"/>
              <w:right w:val="single" w:sz="4" w:space="0" w:color="auto"/>
            </w:tcBorders>
            <w:shd w:val="clear" w:color="auto" w:fill="auto"/>
            <w:noWrap/>
            <w:vAlign w:val="center"/>
            <w:hideMark/>
          </w:tcPr>
          <w:p w14:paraId="4742882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129.6 </w:t>
            </w:r>
          </w:p>
        </w:tc>
        <w:tc>
          <w:tcPr>
            <w:tcW w:w="421" w:type="pct"/>
            <w:tcBorders>
              <w:top w:val="nil"/>
              <w:left w:val="nil"/>
              <w:bottom w:val="single" w:sz="4" w:space="0" w:color="auto"/>
              <w:right w:val="single" w:sz="4" w:space="0" w:color="auto"/>
            </w:tcBorders>
            <w:shd w:val="clear" w:color="auto" w:fill="auto"/>
            <w:noWrap/>
            <w:vAlign w:val="center"/>
            <w:hideMark/>
          </w:tcPr>
          <w:p w14:paraId="5E6E4A7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130.8 </w:t>
            </w:r>
          </w:p>
        </w:tc>
        <w:tc>
          <w:tcPr>
            <w:tcW w:w="421" w:type="pct"/>
            <w:tcBorders>
              <w:top w:val="nil"/>
              <w:left w:val="nil"/>
              <w:bottom w:val="single" w:sz="4" w:space="0" w:color="auto"/>
              <w:right w:val="single" w:sz="4" w:space="0" w:color="auto"/>
            </w:tcBorders>
            <w:shd w:val="clear" w:color="auto" w:fill="auto"/>
            <w:noWrap/>
            <w:vAlign w:val="center"/>
            <w:hideMark/>
          </w:tcPr>
          <w:p w14:paraId="482C5CB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129.6 </w:t>
            </w:r>
          </w:p>
        </w:tc>
        <w:tc>
          <w:tcPr>
            <w:tcW w:w="421" w:type="pct"/>
            <w:tcBorders>
              <w:top w:val="nil"/>
              <w:left w:val="nil"/>
              <w:bottom w:val="single" w:sz="4" w:space="0" w:color="auto"/>
              <w:right w:val="single" w:sz="4" w:space="0" w:color="auto"/>
            </w:tcBorders>
            <w:shd w:val="clear" w:color="auto" w:fill="auto"/>
            <w:noWrap/>
            <w:vAlign w:val="center"/>
            <w:hideMark/>
          </w:tcPr>
          <w:p w14:paraId="68EE11B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130.2 </w:t>
            </w:r>
          </w:p>
        </w:tc>
        <w:tc>
          <w:tcPr>
            <w:tcW w:w="421" w:type="pct"/>
            <w:tcBorders>
              <w:top w:val="nil"/>
              <w:left w:val="nil"/>
              <w:bottom w:val="single" w:sz="4" w:space="0" w:color="auto"/>
              <w:right w:val="single" w:sz="4" w:space="0" w:color="auto"/>
            </w:tcBorders>
            <w:shd w:val="clear" w:color="auto" w:fill="auto"/>
            <w:noWrap/>
            <w:vAlign w:val="center"/>
            <w:hideMark/>
          </w:tcPr>
          <w:p w14:paraId="102A00D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130.0 </w:t>
            </w:r>
          </w:p>
        </w:tc>
        <w:tc>
          <w:tcPr>
            <w:tcW w:w="421" w:type="pct"/>
            <w:tcBorders>
              <w:top w:val="nil"/>
              <w:left w:val="nil"/>
              <w:bottom w:val="single" w:sz="4" w:space="0" w:color="auto"/>
              <w:right w:val="single" w:sz="4" w:space="0" w:color="auto"/>
            </w:tcBorders>
            <w:shd w:val="clear" w:color="auto" w:fill="auto"/>
            <w:noWrap/>
            <w:vAlign w:val="bottom"/>
            <w:hideMark/>
          </w:tcPr>
          <w:p w14:paraId="366EA81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0.41 </w:t>
            </w:r>
          </w:p>
        </w:tc>
      </w:tr>
      <w:tr w:rsidR="00CE796D" w:rsidRPr="00CE796D" w14:paraId="038810DC" w14:textId="77777777" w:rsidTr="00A32776">
        <w:trPr>
          <w:trHeight w:val="300"/>
        </w:trPr>
        <w:tc>
          <w:tcPr>
            <w:tcW w:w="458" w:type="pct"/>
            <w:vMerge/>
            <w:tcBorders>
              <w:top w:val="nil"/>
              <w:left w:val="single" w:sz="4" w:space="0" w:color="auto"/>
              <w:bottom w:val="single" w:sz="4" w:space="0" w:color="000000"/>
              <w:right w:val="single" w:sz="4" w:space="0" w:color="auto"/>
            </w:tcBorders>
            <w:vAlign w:val="center"/>
            <w:hideMark/>
          </w:tcPr>
          <w:p w14:paraId="0630D661" w14:textId="77777777" w:rsidR="00CE796D" w:rsidRPr="00CE796D" w:rsidRDefault="00CE796D" w:rsidP="00CE796D">
            <w:pPr>
              <w:rPr>
                <w:rFonts w:ascii="Times New Roman" w:eastAsia="等线" w:hAnsi="Times New Roman"/>
                <w:color w:val="000000"/>
                <w:sz w:val="18"/>
                <w:szCs w:val="18"/>
              </w:rPr>
            </w:pPr>
          </w:p>
        </w:tc>
        <w:tc>
          <w:tcPr>
            <w:tcW w:w="757" w:type="pct"/>
            <w:tcBorders>
              <w:top w:val="nil"/>
              <w:left w:val="nil"/>
              <w:bottom w:val="single" w:sz="4" w:space="0" w:color="auto"/>
              <w:right w:val="single" w:sz="4" w:space="0" w:color="auto"/>
            </w:tcBorders>
            <w:shd w:val="clear" w:color="auto" w:fill="auto"/>
            <w:noWrap/>
            <w:vAlign w:val="center"/>
            <w:hideMark/>
          </w:tcPr>
          <w:p w14:paraId="1A9CF6D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η</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p>
        </w:tc>
        <w:tc>
          <w:tcPr>
            <w:tcW w:w="421" w:type="pct"/>
            <w:tcBorders>
              <w:top w:val="nil"/>
              <w:left w:val="nil"/>
              <w:bottom w:val="single" w:sz="4" w:space="0" w:color="auto"/>
              <w:right w:val="single" w:sz="4" w:space="0" w:color="auto"/>
            </w:tcBorders>
            <w:shd w:val="clear" w:color="auto" w:fill="auto"/>
            <w:noWrap/>
            <w:vAlign w:val="center"/>
            <w:hideMark/>
          </w:tcPr>
          <w:p w14:paraId="12B596E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85.9 </w:t>
            </w:r>
          </w:p>
        </w:tc>
        <w:tc>
          <w:tcPr>
            <w:tcW w:w="421" w:type="pct"/>
            <w:tcBorders>
              <w:top w:val="nil"/>
              <w:left w:val="nil"/>
              <w:bottom w:val="single" w:sz="4" w:space="0" w:color="auto"/>
              <w:right w:val="single" w:sz="4" w:space="0" w:color="auto"/>
            </w:tcBorders>
            <w:shd w:val="clear" w:color="auto" w:fill="auto"/>
            <w:noWrap/>
            <w:vAlign w:val="center"/>
            <w:hideMark/>
          </w:tcPr>
          <w:p w14:paraId="5B69FF3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85.1 </w:t>
            </w:r>
          </w:p>
        </w:tc>
        <w:tc>
          <w:tcPr>
            <w:tcW w:w="421" w:type="pct"/>
            <w:tcBorders>
              <w:top w:val="nil"/>
              <w:left w:val="nil"/>
              <w:bottom w:val="single" w:sz="4" w:space="0" w:color="auto"/>
              <w:right w:val="single" w:sz="4" w:space="0" w:color="auto"/>
            </w:tcBorders>
            <w:shd w:val="clear" w:color="auto" w:fill="auto"/>
            <w:noWrap/>
            <w:vAlign w:val="center"/>
            <w:hideMark/>
          </w:tcPr>
          <w:p w14:paraId="0C71CEA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85.1 </w:t>
            </w:r>
          </w:p>
        </w:tc>
        <w:tc>
          <w:tcPr>
            <w:tcW w:w="421" w:type="pct"/>
            <w:tcBorders>
              <w:top w:val="nil"/>
              <w:left w:val="nil"/>
              <w:bottom w:val="single" w:sz="4" w:space="0" w:color="auto"/>
              <w:right w:val="single" w:sz="4" w:space="0" w:color="auto"/>
            </w:tcBorders>
            <w:shd w:val="clear" w:color="auto" w:fill="auto"/>
            <w:noWrap/>
            <w:vAlign w:val="center"/>
            <w:hideMark/>
          </w:tcPr>
          <w:p w14:paraId="0510DFE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84.5 </w:t>
            </w:r>
          </w:p>
        </w:tc>
        <w:tc>
          <w:tcPr>
            <w:tcW w:w="421" w:type="pct"/>
            <w:tcBorders>
              <w:top w:val="nil"/>
              <w:left w:val="nil"/>
              <w:bottom w:val="single" w:sz="4" w:space="0" w:color="auto"/>
              <w:right w:val="single" w:sz="4" w:space="0" w:color="auto"/>
            </w:tcBorders>
            <w:shd w:val="clear" w:color="auto" w:fill="auto"/>
            <w:noWrap/>
            <w:vAlign w:val="center"/>
            <w:hideMark/>
          </w:tcPr>
          <w:p w14:paraId="736ADD4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82.9 </w:t>
            </w:r>
          </w:p>
        </w:tc>
        <w:tc>
          <w:tcPr>
            <w:tcW w:w="421" w:type="pct"/>
            <w:tcBorders>
              <w:top w:val="nil"/>
              <w:left w:val="nil"/>
              <w:bottom w:val="single" w:sz="4" w:space="0" w:color="auto"/>
              <w:right w:val="single" w:sz="4" w:space="0" w:color="auto"/>
            </w:tcBorders>
            <w:shd w:val="clear" w:color="auto" w:fill="auto"/>
            <w:noWrap/>
            <w:vAlign w:val="center"/>
            <w:hideMark/>
          </w:tcPr>
          <w:p w14:paraId="65B82C1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84.8 </w:t>
            </w:r>
          </w:p>
        </w:tc>
        <w:tc>
          <w:tcPr>
            <w:tcW w:w="421" w:type="pct"/>
            <w:tcBorders>
              <w:top w:val="nil"/>
              <w:left w:val="nil"/>
              <w:bottom w:val="single" w:sz="4" w:space="0" w:color="auto"/>
              <w:right w:val="single" w:sz="4" w:space="0" w:color="auto"/>
            </w:tcBorders>
            <w:shd w:val="clear" w:color="auto" w:fill="auto"/>
            <w:noWrap/>
            <w:vAlign w:val="center"/>
            <w:hideMark/>
          </w:tcPr>
          <w:p w14:paraId="6580177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85.3 </w:t>
            </w:r>
          </w:p>
        </w:tc>
        <w:tc>
          <w:tcPr>
            <w:tcW w:w="421" w:type="pct"/>
            <w:tcBorders>
              <w:top w:val="nil"/>
              <w:left w:val="nil"/>
              <w:bottom w:val="single" w:sz="4" w:space="0" w:color="auto"/>
              <w:right w:val="single" w:sz="4" w:space="0" w:color="auto"/>
            </w:tcBorders>
            <w:shd w:val="clear" w:color="auto" w:fill="auto"/>
            <w:noWrap/>
            <w:vAlign w:val="center"/>
            <w:hideMark/>
          </w:tcPr>
          <w:p w14:paraId="7E120BE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84.8 </w:t>
            </w:r>
          </w:p>
        </w:tc>
        <w:tc>
          <w:tcPr>
            <w:tcW w:w="421" w:type="pct"/>
            <w:tcBorders>
              <w:top w:val="nil"/>
              <w:left w:val="nil"/>
              <w:bottom w:val="single" w:sz="4" w:space="0" w:color="auto"/>
              <w:right w:val="single" w:sz="4" w:space="0" w:color="auto"/>
            </w:tcBorders>
            <w:shd w:val="clear" w:color="auto" w:fill="auto"/>
            <w:noWrap/>
            <w:vAlign w:val="bottom"/>
            <w:hideMark/>
          </w:tcPr>
          <w:p w14:paraId="155F493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1.11 </w:t>
            </w:r>
          </w:p>
        </w:tc>
      </w:tr>
      <w:tr w:rsidR="00CE796D" w:rsidRPr="00CE796D" w14:paraId="6ED94DE3" w14:textId="77777777" w:rsidTr="00A32776">
        <w:trPr>
          <w:trHeight w:val="300"/>
        </w:trPr>
        <w:tc>
          <w:tcPr>
            <w:tcW w:w="4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5FB678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4</w:t>
            </w:r>
          </w:p>
        </w:tc>
        <w:tc>
          <w:tcPr>
            <w:tcW w:w="757" w:type="pct"/>
            <w:tcBorders>
              <w:top w:val="nil"/>
              <w:left w:val="nil"/>
              <w:bottom w:val="single" w:sz="4" w:space="0" w:color="auto"/>
              <w:right w:val="single" w:sz="4" w:space="0" w:color="auto"/>
            </w:tcBorders>
            <w:shd w:val="clear" w:color="auto" w:fill="auto"/>
            <w:noWrap/>
            <w:vAlign w:val="center"/>
            <w:hideMark/>
          </w:tcPr>
          <w:p w14:paraId="68C00BF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nil"/>
              <w:left w:val="nil"/>
              <w:bottom w:val="single" w:sz="4" w:space="0" w:color="auto"/>
              <w:right w:val="single" w:sz="4" w:space="0" w:color="auto"/>
            </w:tcBorders>
            <w:shd w:val="clear" w:color="auto" w:fill="auto"/>
            <w:noWrap/>
            <w:vAlign w:val="bottom"/>
            <w:hideMark/>
          </w:tcPr>
          <w:p w14:paraId="2A9920F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150.3 </w:t>
            </w:r>
          </w:p>
        </w:tc>
        <w:tc>
          <w:tcPr>
            <w:tcW w:w="421" w:type="pct"/>
            <w:tcBorders>
              <w:top w:val="nil"/>
              <w:left w:val="nil"/>
              <w:bottom w:val="single" w:sz="4" w:space="0" w:color="auto"/>
              <w:right w:val="single" w:sz="4" w:space="0" w:color="auto"/>
            </w:tcBorders>
            <w:shd w:val="clear" w:color="auto" w:fill="auto"/>
            <w:noWrap/>
            <w:vAlign w:val="bottom"/>
            <w:hideMark/>
          </w:tcPr>
          <w:p w14:paraId="4F914ED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148.2 </w:t>
            </w:r>
          </w:p>
        </w:tc>
        <w:tc>
          <w:tcPr>
            <w:tcW w:w="421" w:type="pct"/>
            <w:tcBorders>
              <w:top w:val="nil"/>
              <w:left w:val="nil"/>
              <w:bottom w:val="single" w:sz="4" w:space="0" w:color="auto"/>
              <w:right w:val="single" w:sz="4" w:space="0" w:color="auto"/>
            </w:tcBorders>
            <w:shd w:val="clear" w:color="auto" w:fill="auto"/>
            <w:noWrap/>
            <w:vAlign w:val="bottom"/>
            <w:hideMark/>
          </w:tcPr>
          <w:p w14:paraId="148B263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149.4 </w:t>
            </w:r>
          </w:p>
        </w:tc>
        <w:tc>
          <w:tcPr>
            <w:tcW w:w="421" w:type="pct"/>
            <w:tcBorders>
              <w:top w:val="nil"/>
              <w:left w:val="nil"/>
              <w:bottom w:val="single" w:sz="4" w:space="0" w:color="auto"/>
              <w:right w:val="single" w:sz="4" w:space="0" w:color="auto"/>
            </w:tcBorders>
            <w:shd w:val="clear" w:color="auto" w:fill="auto"/>
            <w:noWrap/>
            <w:vAlign w:val="bottom"/>
            <w:hideMark/>
          </w:tcPr>
          <w:p w14:paraId="3944D83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150.5 </w:t>
            </w:r>
          </w:p>
        </w:tc>
        <w:tc>
          <w:tcPr>
            <w:tcW w:w="421" w:type="pct"/>
            <w:tcBorders>
              <w:top w:val="nil"/>
              <w:left w:val="nil"/>
              <w:bottom w:val="single" w:sz="4" w:space="0" w:color="auto"/>
              <w:right w:val="single" w:sz="4" w:space="0" w:color="auto"/>
            </w:tcBorders>
            <w:shd w:val="clear" w:color="auto" w:fill="auto"/>
            <w:noWrap/>
            <w:vAlign w:val="bottom"/>
            <w:hideMark/>
          </w:tcPr>
          <w:p w14:paraId="21280C4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150.7 </w:t>
            </w:r>
          </w:p>
        </w:tc>
        <w:tc>
          <w:tcPr>
            <w:tcW w:w="421" w:type="pct"/>
            <w:tcBorders>
              <w:top w:val="nil"/>
              <w:left w:val="nil"/>
              <w:bottom w:val="single" w:sz="4" w:space="0" w:color="auto"/>
              <w:right w:val="single" w:sz="4" w:space="0" w:color="auto"/>
            </w:tcBorders>
            <w:shd w:val="clear" w:color="auto" w:fill="auto"/>
            <w:noWrap/>
            <w:vAlign w:val="bottom"/>
            <w:hideMark/>
          </w:tcPr>
          <w:p w14:paraId="186BC62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147.8 </w:t>
            </w:r>
          </w:p>
        </w:tc>
        <w:tc>
          <w:tcPr>
            <w:tcW w:w="421" w:type="pct"/>
            <w:tcBorders>
              <w:top w:val="nil"/>
              <w:left w:val="nil"/>
              <w:bottom w:val="single" w:sz="4" w:space="0" w:color="auto"/>
              <w:right w:val="single" w:sz="4" w:space="0" w:color="auto"/>
            </w:tcBorders>
            <w:shd w:val="clear" w:color="auto" w:fill="auto"/>
            <w:noWrap/>
            <w:vAlign w:val="bottom"/>
            <w:hideMark/>
          </w:tcPr>
          <w:p w14:paraId="799D8F2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148.7 </w:t>
            </w:r>
          </w:p>
        </w:tc>
        <w:tc>
          <w:tcPr>
            <w:tcW w:w="421" w:type="pct"/>
            <w:tcBorders>
              <w:top w:val="nil"/>
              <w:left w:val="nil"/>
              <w:bottom w:val="single" w:sz="4" w:space="0" w:color="auto"/>
              <w:right w:val="single" w:sz="4" w:space="0" w:color="auto"/>
            </w:tcBorders>
            <w:shd w:val="clear" w:color="auto" w:fill="auto"/>
            <w:noWrap/>
            <w:vAlign w:val="center"/>
            <w:hideMark/>
          </w:tcPr>
          <w:p w14:paraId="2C897B8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149.4 </w:t>
            </w:r>
          </w:p>
        </w:tc>
        <w:tc>
          <w:tcPr>
            <w:tcW w:w="421" w:type="pct"/>
            <w:tcBorders>
              <w:top w:val="nil"/>
              <w:left w:val="nil"/>
              <w:bottom w:val="single" w:sz="4" w:space="0" w:color="auto"/>
              <w:right w:val="single" w:sz="4" w:space="0" w:color="auto"/>
            </w:tcBorders>
            <w:shd w:val="clear" w:color="auto" w:fill="auto"/>
            <w:noWrap/>
            <w:vAlign w:val="bottom"/>
            <w:hideMark/>
          </w:tcPr>
          <w:p w14:paraId="3153971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0.78 </w:t>
            </w:r>
          </w:p>
        </w:tc>
      </w:tr>
      <w:tr w:rsidR="00CE796D" w:rsidRPr="00CE796D" w14:paraId="51906DD1" w14:textId="77777777" w:rsidTr="00A32776">
        <w:trPr>
          <w:trHeight w:val="300"/>
        </w:trPr>
        <w:tc>
          <w:tcPr>
            <w:tcW w:w="458" w:type="pct"/>
            <w:vMerge/>
            <w:tcBorders>
              <w:top w:val="nil"/>
              <w:left w:val="single" w:sz="4" w:space="0" w:color="auto"/>
              <w:bottom w:val="single" w:sz="4" w:space="0" w:color="000000"/>
              <w:right w:val="single" w:sz="4" w:space="0" w:color="auto"/>
            </w:tcBorders>
            <w:vAlign w:val="center"/>
            <w:hideMark/>
          </w:tcPr>
          <w:p w14:paraId="218DDE33" w14:textId="77777777" w:rsidR="00CE796D" w:rsidRPr="00CE796D" w:rsidRDefault="00CE796D" w:rsidP="00CE796D">
            <w:pPr>
              <w:rPr>
                <w:rFonts w:ascii="Times New Roman" w:eastAsia="等线" w:hAnsi="Times New Roman"/>
                <w:color w:val="000000"/>
                <w:sz w:val="18"/>
                <w:szCs w:val="18"/>
              </w:rPr>
            </w:pPr>
          </w:p>
        </w:tc>
        <w:tc>
          <w:tcPr>
            <w:tcW w:w="757" w:type="pct"/>
            <w:tcBorders>
              <w:top w:val="nil"/>
              <w:left w:val="nil"/>
              <w:bottom w:val="single" w:sz="4" w:space="0" w:color="auto"/>
              <w:right w:val="single" w:sz="4" w:space="0" w:color="auto"/>
            </w:tcBorders>
            <w:shd w:val="clear" w:color="auto" w:fill="auto"/>
            <w:noWrap/>
            <w:vAlign w:val="center"/>
            <w:hideMark/>
          </w:tcPr>
          <w:p w14:paraId="5A92112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Cm</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nil"/>
              <w:left w:val="nil"/>
              <w:bottom w:val="single" w:sz="4" w:space="0" w:color="auto"/>
              <w:right w:val="single" w:sz="4" w:space="0" w:color="auto"/>
            </w:tcBorders>
            <w:shd w:val="clear" w:color="auto" w:fill="auto"/>
            <w:vAlign w:val="center"/>
            <w:hideMark/>
          </w:tcPr>
          <w:p w14:paraId="30AA1CE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131.9 </w:t>
            </w:r>
          </w:p>
        </w:tc>
        <w:tc>
          <w:tcPr>
            <w:tcW w:w="421" w:type="pct"/>
            <w:tcBorders>
              <w:top w:val="nil"/>
              <w:left w:val="nil"/>
              <w:bottom w:val="single" w:sz="4" w:space="0" w:color="auto"/>
              <w:right w:val="single" w:sz="4" w:space="0" w:color="auto"/>
            </w:tcBorders>
            <w:shd w:val="clear" w:color="auto" w:fill="auto"/>
            <w:vAlign w:val="center"/>
            <w:hideMark/>
          </w:tcPr>
          <w:p w14:paraId="09249CA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132.6 </w:t>
            </w:r>
          </w:p>
        </w:tc>
        <w:tc>
          <w:tcPr>
            <w:tcW w:w="421" w:type="pct"/>
            <w:tcBorders>
              <w:top w:val="nil"/>
              <w:left w:val="nil"/>
              <w:bottom w:val="single" w:sz="4" w:space="0" w:color="auto"/>
              <w:right w:val="single" w:sz="4" w:space="0" w:color="auto"/>
            </w:tcBorders>
            <w:shd w:val="clear" w:color="auto" w:fill="auto"/>
            <w:vAlign w:val="center"/>
            <w:hideMark/>
          </w:tcPr>
          <w:p w14:paraId="5C9B2D8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133.2 </w:t>
            </w:r>
          </w:p>
        </w:tc>
        <w:tc>
          <w:tcPr>
            <w:tcW w:w="421" w:type="pct"/>
            <w:tcBorders>
              <w:top w:val="nil"/>
              <w:left w:val="nil"/>
              <w:bottom w:val="single" w:sz="4" w:space="0" w:color="auto"/>
              <w:right w:val="single" w:sz="4" w:space="0" w:color="auto"/>
            </w:tcBorders>
            <w:shd w:val="clear" w:color="auto" w:fill="auto"/>
            <w:vAlign w:val="center"/>
            <w:hideMark/>
          </w:tcPr>
          <w:p w14:paraId="482E72F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132.8 </w:t>
            </w:r>
          </w:p>
        </w:tc>
        <w:tc>
          <w:tcPr>
            <w:tcW w:w="421" w:type="pct"/>
            <w:tcBorders>
              <w:top w:val="nil"/>
              <w:left w:val="nil"/>
              <w:bottom w:val="single" w:sz="4" w:space="0" w:color="auto"/>
              <w:right w:val="single" w:sz="4" w:space="0" w:color="auto"/>
            </w:tcBorders>
            <w:shd w:val="clear" w:color="auto" w:fill="auto"/>
            <w:vAlign w:val="center"/>
            <w:hideMark/>
          </w:tcPr>
          <w:p w14:paraId="38FDBFF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133.7 </w:t>
            </w:r>
          </w:p>
        </w:tc>
        <w:tc>
          <w:tcPr>
            <w:tcW w:w="421" w:type="pct"/>
            <w:tcBorders>
              <w:top w:val="nil"/>
              <w:left w:val="nil"/>
              <w:bottom w:val="single" w:sz="4" w:space="0" w:color="auto"/>
              <w:right w:val="single" w:sz="4" w:space="0" w:color="auto"/>
            </w:tcBorders>
            <w:shd w:val="clear" w:color="auto" w:fill="auto"/>
            <w:vAlign w:val="center"/>
            <w:hideMark/>
          </w:tcPr>
          <w:p w14:paraId="79BACDE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131.4 </w:t>
            </w:r>
          </w:p>
        </w:tc>
        <w:tc>
          <w:tcPr>
            <w:tcW w:w="421" w:type="pct"/>
            <w:tcBorders>
              <w:top w:val="nil"/>
              <w:left w:val="nil"/>
              <w:bottom w:val="single" w:sz="4" w:space="0" w:color="auto"/>
              <w:right w:val="single" w:sz="4" w:space="0" w:color="auto"/>
            </w:tcBorders>
            <w:shd w:val="clear" w:color="auto" w:fill="auto"/>
            <w:vAlign w:val="center"/>
            <w:hideMark/>
          </w:tcPr>
          <w:p w14:paraId="0E793EC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132.8 </w:t>
            </w:r>
          </w:p>
        </w:tc>
        <w:tc>
          <w:tcPr>
            <w:tcW w:w="421" w:type="pct"/>
            <w:tcBorders>
              <w:top w:val="nil"/>
              <w:left w:val="nil"/>
              <w:bottom w:val="single" w:sz="4" w:space="0" w:color="auto"/>
              <w:right w:val="single" w:sz="4" w:space="0" w:color="auto"/>
            </w:tcBorders>
            <w:shd w:val="clear" w:color="auto" w:fill="auto"/>
            <w:noWrap/>
            <w:vAlign w:val="center"/>
            <w:hideMark/>
          </w:tcPr>
          <w:p w14:paraId="5C6B274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132.6 </w:t>
            </w:r>
          </w:p>
        </w:tc>
        <w:tc>
          <w:tcPr>
            <w:tcW w:w="421" w:type="pct"/>
            <w:tcBorders>
              <w:top w:val="nil"/>
              <w:left w:val="nil"/>
              <w:bottom w:val="single" w:sz="4" w:space="0" w:color="auto"/>
              <w:right w:val="single" w:sz="4" w:space="0" w:color="auto"/>
            </w:tcBorders>
            <w:shd w:val="clear" w:color="auto" w:fill="auto"/>
            <w:noWrap/>
            <w:vAlign w:val="bottom"/>
            <w:hideMark/>
          </w:tcPr>
          <w:p w14:paraId="15CF6CD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0.58 </w:t>
            </w:r>
          </w:p>
        </w:tc>
      </w:tr>
      <w:tr w:rsidR="00CE796D" w:rsidRPr="00CE796D" w14:paraId="7546A365" w14:textId="77777777" w:rsidTr="00A32776">
        <w:trPr>
          <w:trHeight w:val="300"/>
        </w:trPr>
        <w:tc>
          <w:tcPr>
            <w:tcW w:w="458" w:type="pct"/>
            <w:vMerge/>
            <w:tcBorders>
              <w:top w:val="nil"/>
              <w:left w:val="single" w:sz="4" w:space="0" w:color="auto"/>
              <w:bottom w:val="single" w:sz="4" w:space="0" w:color="auto"/>
              <w:right w:val="single" w:sz="4" w:space="0" w:color="auto"/>
            </w:tcBorders>
            <w:vAlign w:val="center"/>
            <w:hideMark/>
          </w:tcPr>
          <w:p w14:paraId="2CD1DDB8" w14:textId="77777777" w:rsidR="00CE796D" w:rsidRPr="00CE796D" w:rsidRDefault="00CE796D" w:rsidP="00CE796D">
            <w:pPr>
              <w:rPr>
                <w:rFonts w:ascii="Times New Roman" w:eastAsia="等线" w:hAnsi="Times New Roman"/>
                <w:color w:val="000000"/>
                <w:sz w:val="18"/>
                <w:szCs w:val="18"/>
              </w:rPr>
            </w:pPr>
          </w:p>
        </w:tc>
        <w:tc>
          <w:tcPr>
            <w:tcW w:w="757" w:type="pct"/>
            <w:tcBorders>
              <w:top w:val="nil"/>
              <w:left w:val="nil"/>
              <w:bottom w:val="single" w:sz="4" w:space="0" w:color="auto"/>
              <w:right w:val="single" w:sz="4" w:space="0" w:color="auto"/>
            </w:tcBorders>
            <w:shd w:val="clear" w:color="auto" w:fill="auto"/>
            <w:noWrap/>
            <w:vAlign w:val="center"/>
            <w:hideMark/>
          </w:tcPr>
          <w:p w14:paraId="0A3399D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η</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p>
        </w:tc>
        <w:tc>
          <w:tcPr>
            <w:tcW w:w="421" w:type="pct"/>
            <w:tcBorders>
              <w:top w:val="nil"/>
              <w:left w:val="nil"/>
              <w:bottom w:val="single" w:sz="4" w:space="0" w:color="auto"/>
              <w:right w:val="single" w:sz="4" w:space="0" w:color="auto"/>
            </w:tcBorders>
            <w:shd w:val="clear" w:color="auto" w:fill="auto"/>
            <w:vAlign w:val="center"/>
            <w:hideMark/>
          </w:tcPr>
          <w:p w14:paraId="78A07C5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87.8 </w:t>
            </w:r>
          </w:p>
        </w:tc>
        <w:tc>
          <w:tcPr>
            <w:tcW w:w="421" w:type="pct"/>
            <w:tcBorders>
              <w:top w:val="nil"/>
              <w:left w:val="nil"/>
              <w:bottom w:val="single" w:sz="4" w:space="0" w:color="auto"/>
              <w:right w:val="single" w:sz="4" w:space="0" w:color="auto"/>
            </w:tcBorders>
            <w:shd w:val="clear" w:color="auto" w:fill="auto"/>
            <w:vAlign w:val="center"/>
            <w:hideMark/>
          </w:tcPr>
          <w:p w14:paraId="3FCF86F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89.5 </w:t>
            </w:r>
          </w:p>
        </w:tc>
        <w:tc>
          <w:tcPr>
            <w:tcW w:w="421" w:type="pct"/>
            <w:tcBorders>
              <w:top w:val="nil"/>
              <w:left w:val="nil"/>
              <w:bottom w:val="single" w:sz="4" w:space="0" w:color="auto"/>
              <w:right w:val="single" w:sz="4" w:space="0" w:color="auto"/>
            </w:tcBorders>
            <w:shd w:val="clear" w:color="auto" w:fill="auto"/>
            <w:vAlign w:val="center"/>
            <w:hideMark/>
          </w:tcPr>
          <w:p w14:paraId="1778F4A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89.2 </w:t>
            </w:r>
          </w:p>
        </w:tc>
        <w:tc>
          <w:tcPr>
            <w:tcW w:w="421" w:type="pct"/>
            <w:tcBorders>
              <w:top w:val="nil"/>
              <w:left w:val="nil"/>
              <w:bottom w:val="single" w:sz="4" w:space="0" w:color="auto"/>
              <w:right w:val="single" w:sz="4" w:space="0" w:color="auto"/>
            </w:tcBorders>
            <w:shd w:val="clear" w:color="auto" w:fill="auto"/>
            <w:vAlign w:val="center"/>
            <w:hideMark/>
          </w:tcPr>
          <w:p w14:paraId="164EF62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88.2 </w:t>
            </w:r>
          </w:p>
        </w:tc>
        <w:tc>
          <w:tcPr>
            <w:tcW w:w="421" w:type="pct"/>
            <w:tcBorders>
              <w:top w:val="nil"/>
              <w:left w:val="nil"/>
              <w:bottom w:val="single" w:sz="4" w:space="0" w:color="auto"/>
              <w:right w:val="single" w:sz="4" w:space="0" w:color="auto"/>
            </w:tcBorders>
            <w:shd w:val="clear" w:color="auto" w:fill="auto"/>
            <w:vAlign w:val="center"/>
            <w:hideMark/>
          </w:tcPr>
          <w:p w14:paraId="6E46DCB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88.7 </w:t>
            </w:r>
          </w:p>
        </w:tc>
        <w:tc>
          <w:tcPr>
            <w:tcW w:w="421" w:type="pct"/>
            <w:tcBorders>
              <w:top w:val="nil"/>
              <w:left w:val="nil"/>
              <w:bottom w:val="single" w:sz="4" w:space="0" w:color="auto"/>
              <w:right w:val="single" w:sz="4" w:space="0" w:color="auto"/>
            </w:tcBorders>
            <w:shd w:val="clear" w:color="auto" w:fill="auto"/>
            <w:vAlign w:val="center"/>
            <w:hideMark/>
          </w:tcPr>
          <w:p w14:paraId="2F8E0D1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88.9 </w:t>
            </w:r>
          </w:p>
        </w:tc>
        <w:tc>
          <w:tcPr>
            <w:tcW w:w="421" w:type="pct"/>
            <w:tcBorders>
              <w:top w:val="nil"/>
              <w:left w:val="nil"/>
              <w:bottom w:val="single" w:sz="4" w:space="0" w:color="auto"/>
              <w:right w:val="single" w:sz="4" w:space="0" w:color="auto"/>
            </w:tcBorders>
            <w:shd w:val="clear" w:color="auto" w:fill="auto"/>
            <w:vAlign w:val="center"/>
            <w:hideMark/>
          </w:tcPr>
          <w:p w14:paraId="7798A5E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89.3 </w:t>
            </w:r>
          </w:p>
        </w:tc>
        <w:tc>
          <w:tcPr>
            <w:tcW w:w="421" w:type="pct"/>
            <w:tcBorders>
              <w:top w:val="nil"/>
              <w:left w:val="nil"/>
              <w:bottom w:val="single" w:sz="4" w:space="0" w:color="auto"/>
              <w:right w:val="single" w:sz="4" w:space="0" w:color="auto"/>
            </w:tcBorders>
            <w:shd w:val="clear" w:color="auto" w:fill="auto"/>
            <w:noWrap/>
            <w:vAlign w:val="center"/>
            <w:hideMark/>
          </w:tcPr>
          <w:p w14:paraId="3620C55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88.8 </w:t>
            </w:r>
          </w:p>
        </w:tc>
        <w:tc>
          <w:tcPr>
            <w:tcW w:w="421" w:type="pct"/>
            <w:tcBorders>
              <w:top w:val="nil"/>
              <w:left w:val="nil"/>
              <w:bottom w:val="single" w:sz="4" w:space="0" w:color="auto"/>
              <w:right w:val="single" w:sz="4" w:space="0" w:color="auto"/>
            </w:tcBorders>
            <w:shd w:val="clear" w:color="auto" w:fill="auto"/>
            <w:noWrap/>
            <w:vAlign w:val="bottom"/>
            <w:hideMark/>
          </w:tcPr>
          <w:p w14:paraId="223F665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0.69 </w:t>
            </w:r>
          </w:p>
        </w:tc>
      </w:tr>
      <w:tr w:rsidR="00CE796D" w:rsidRPr="00CE796D" w14:paraId="7A9E0935" w14:textId="77777777" w:rsidTr="00A32776">
        <w:trPr>
          <w:trHeight w:val="300"/>
        </w:trPr>
        <w:tc>
          <w:tcPr>
            <w:tcW w:w="4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760F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5</w:t>
            </w:r>
          </w:p>
        </w:tc>
        <w:tc>
          <w:tcPr>
            <w:tcW w:w="757" w:type="pct"/>
            <w:tcBorders>
              <w:top w:val="single" w:sz="4" w:space="0" w:color="auto"/>
              <w:left w:val="nil"/>
              <w:bottom w:val="single" w:sz="4" w:space="0" w:color="auto"/>
              <w:right w:val="single" w:sz="4" w:space="0" w:color="auto"/>
            </w:tcBorders>
            <w:shd w:val="clear" w:color="auto" w:fill="auto"/>
            <w:noWrap/>
            <w:vAlign w:val="center"/>
            <w:hideMark/>
          </w:tcPr>
          <w:p w14:paraId="7A4EABC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720F44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145.7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647C20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147.4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9EB3A8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147.3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031C29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147.7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002B10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145.5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24E771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147.2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73C935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147.2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79EE2C2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146.9 </w:t>
            </w:r>
          </w:p>
        </w:tc>
        <w:tc>
          <w:tcPr>
            <w:tcW w:w="421" w:type="pct"/>
            <w:tcBorders>
              <w:top w:val="nil"/>
              <w:left w:val="nil"/>
              <w:bottom w:val="single" w:sz="4" w:space="0" w:color="auto"/>
              <w:right w:val="single" w:sz="4" w:space="0" w:color="auto"/>
            </w:tcBorders>
            <w:shd w:val="clear" w:color="auto" w:fill="auto"/>
            <w:noWrap/>
            <w:vAlign w:val="bottom"/>
            <w:hideMark/>
          </w:tcPr>
          <w:p w14:paraId="411FC38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0.60 </w:t>
            </w:r>
          </w:p>
        </w:tc>
      </w:tr>
      <w:tr w:rsidR="00CE796D" w:rsidRPr="00CE796D" w14:paraId="36B910EE" w14:textId="77777777" w:rsidTr="00A32776">
        <w:trPr>
          <w:trHeight w:val="300"/>
        </w:trPr>
        <w:tc>
          <w:tcPr>
            <w:tcW w:w="458" w:type="pct"/>
            <w:vMerge/>
            <w:tcBorders>
              <w:top w:val="single" w:sz="4" w:space="0" w:color="auto"/>
              <w:left w:val="single" w:sz="4" w:space="0" w:color="auto"/>
              <w:bottom w:val="single" w:sz="4" w:space="0" w:color="auto"/>
              <w:right w:val="single" w:sz="4" w:space="0" w:color="auto"/>
            </w:tcBorders>
            <w:vAlign w:val="center"/>
            <w:hideMark/>
          </w:tcPr>
          <w:p w14:paraId="1BD4224E" w14:textId="77777777" w:rsidR="00CE796D" w:rsidRPr="00CE796D" w:rsidRDefault="00CE796D" w:rsidP="00CE796D">
            <w:pPr>
              <w:rPr>
                <w:rFonts w:ascii="Times New Roman" w:eastAsia="等线" w:hAnsi="Times New Roman"/>
                <w:color w:val="000000"/>
                <w:sz w:val="18"/>
                <w:szCs w:val="18"/>
              </w:rPr>
            </w:pPr>
          </w:p>
        </w:tc>
        <w:tc>
          <w:tcPr>
            <w:tcW w:w="757" w:type="pct"/>
            <w:tcBorders>
              <w:top w:val="single" w:sz="4" w:space="0" w:color="auto"/>
              <w:left w:val="nil"/>
              <w:bottom w:val="single" w:sz="4" w:space="0" w:color="auto"/>
              <w:right w:val="single" w:sz="4" w:space="0" w:color="auto"/>
            </w:tcBorders>
            <w:shd w:val="clear" w:color="auto" w:fill="auto"/>
            <w:noWrap/>
            <w:vAlign w:val="center"/>
            <w:hideMark/>
          </w:tcPr>
          <w:p w14:paraId="3434BB1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Cm</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5FB2AE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135.8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FA9411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137.4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B34295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136.8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B23AC3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137.1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29305F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134.4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D578C0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137.0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2A29E3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134.8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039D538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136.2 </w:t>
            </w:r>
          </w:p>
        </w:tc>
        <w:tc>
          <w:tcPr>
            <w:tcW w:w="421" w:type="pct"/>
            <w:tcBorders>
              <w:top w:val="nil"/>
              <w:left w:val="nil"/>
              <w:bottom w:val="single" w:sz="4" w:space="0" w:color="auto"/>
              <w:right w:val="single" w:sz="4" w:space="0" w:color="auto"/>
            </w:tcBorders>
            <w:shd w:val="clear" w:color="auto" w:fill="auto"/>
            <w:noWrap/>
            <w:vAlign w:val="bottom"/>
            <w:hideMark/>
          </w:tcPr>
          <w:p w14:paraId="4599C22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0.88 </w:t>
            </w:r>
          </w:p>
        </w:tc>
      </w:tr>
      <w:tr w:rsidR="00CE796D" w:rsidRPr="00CE796D" w14:paraId="665295AA" w14:textId="77777777" w:rsidTr="00A32776">
        <w:trPr>
          <w:trHeight w:val="300"/>
        </w:trPr>
        <w:tc>
          <w:tcPr>
            <w:tcW w:w="458" w:type="pct"/>
            <w:vMerge/>
            <w:tcBorders>
              <w:top w:val="single" w:sz="4" w:space="0" w:color="auto"/>
              <w:left w:val="single" w:sz="4" w:space="0" w:color="auto"/>
              <w:bottom w:val="single" w:sz="4" w:space="0" w:color="auto"/>
              <w:right w:val="single" w:sz="4" w:space="0" w:color="auto"/>
            </w:tcBorders>
            <w:vAlign w:val="center"/>
            <w:hideMark/>
          </w:tcPr>
          <w:p w14:paraId="74CB42FD" w14:textId="77777777" w:rsidR="00CE796D" w:rsidRPr="00CE796D" w:rsidRDefault="00CE796D" w:rsidP="00CE796D">
            <w:pPr>
              <w:rPr>
                <w:rFonts w:ascii="Times New Roman" w:eastAsia="等线" w:hAnsi="Times New Roman"/>
                <w:color w:val="000000"/>
                <w:sz w:val="18"/>
                <w:szCs w:val="18"/>
              </w:rPr>
            </w:pPr>
          </w:p>
        </w:tc>
        <w:tc>
          <w:tcPr>
            <w:tcW w:w="757" w:type="pct"/>
            <w:tcBorders>
              <w:top w:val="single" w:sz="4" w:space="0" w:color="auto"/>
              <w:left w:val="nil"/>
              <w:bottom w:val="single" w:sz="4" w:space="0" w:color="auto"/>
              <w:right w:val="single" w:sz="4" w:space="0" w:color="auto"/>
            </w:tcBorders>
            <w:shd w:val="clear" w:color="auto" w:fill="auto"/>
            <w:noWrap/>
            <w:vAlign w:val="center"/>
            <w:hideMark/>
          </w:tcPr>
          <w:p w14:paraId="34D5DD8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η</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0BA009A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93.2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159F8A2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93.2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2483303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92.9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57DD7D1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92.8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6715477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92.4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3663146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93.1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121225B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91.6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5D3D616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92.7 </w:t>
            </w:r>
          </w:p>
        </w:tc>
        <w:tc>
          <w:tcPr>
            <w:tcW w:w="421" w:type="pct"/>
            <w:tcBorders>
              <w:top w:val="nil"/>
              <w:left w:val="nil"/>
              <w:bottom w:val="single" w:sz="4" w:space="0" w:color="auto"/>
              <w:right w:val="single" w:sz="4" w:space="0" w:color="auto"/>
            </w:tcBorders>
            <w:shd w:val="clear" w:color="auto" w:fill="auto"/>
            <w:noWrap/>
            <w:vAlign w:val="bottom"/>
            <w:hideMark/>
          </w:tcPr>
          <w:p w14:paraId="16CD8AC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0.62 </w:t>
            </w:r>
          </w:p>
        </w:tc>
      </w:tr>
      <w:tr w:rsidR="00CE796D" w:rsidRPr="00CE796D" w14:paraId="4FF5A720" w14:textId="77777777" w:rsidTr="00A32776">
        <w:trPr>
          <w:trHeight w:val="300"/>
        </w:trPr>
        <w:tc>
          <w:tcPr>
            <w:tcW w:w="4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487A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6</w:t>
            </w:r>
          </w:p>
        </w:tc>
        <w:tc>
          <w:tcPr>
            <w:tcW w:w="757" w:type="pct"/>
            <w:tcBorders>
              <w:top w:val="single" w:sz="4" w:space="0" w:color="auto"/>
              <w:left w:val="nil"/>
              <w:bottom w:val="single" w:sz="4" w:space="0" w:color="auto"/>
              <w:right w:val="single" w:sz="4" w:space="0" w:color="auto"/>
            </w:tcBorders>
            <w:shd w:val="clear" w:color="auto" w:fill="auto"/>
            <w:noWrap/>
            <w:vAlign w:val="center"/>
            <w:hideMark/>
          </w:tcPr>
          <w:p w14:paraId="2514026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BAD1E3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145.3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B6D9E1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145.2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756BE5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143.9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5D0A4E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146.2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052626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145.4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396876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144.1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0D6314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145.7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742DFC2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145.1 </w:t>
            </w:r>
          </w:p>
        </w:tc>
        <w:tc>
          <w:tcPr>
            <w:tcW w:w="421" w:type="pct"/>
            <w:tcBorders>
              <w:top w:val="nil"/>
              <w:left w:val="nil"/>
              <w:bottom w:val="single" w:sz="4" w:space="0" w:color="auto"/>
              <w:right w:val="single" w:sz="4" w:space="0" w:color="auto"/>
            </w:tcBorders>
            <w:shd w:val="clear" w:color="auto" w:fill="auto"/>
            <w:noWrap/>
            <w:vAlign w:val="bottom"/>
            <w:hideMark/>
          </w:tcPr>
          <w:p w14:paraId="232EA82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0.57 </w:t>
            </w:r>
          </w:p>
        </w:tc>
      </w:tr>
      <w:tr w:rsidR="00CE796D" w:rsidRPr="00CE796D" w14:paraId="6D0A82F1" w14:textId="77777777" w:rsidTr="00A32776">
        <w:trPr>
          <w:trHeight w:val="285"/>
        </w:trPr>
        <w:tc>
          <w:tcPr>
            <w:tcW w:w="458" w:type="pct"/>
            <w:vMerge/>
            <w:tcBorders>
              <w:top w:val="single" w:sz="4" w:space="0" w:color="auto"/>
              <w:left w:val="single" w:sz="4" w:space="0" w:color="auto"/>
              <w:bottom w:val="single" w:sz="4" w:space="0" w:color="auto"/>
              <w:right w:val="single" w:sz="4" w:space="0" w:color="auto"/>
            </w:tcBorders>
            <w:vAlign w:val="center"/>
            <w:hideMark/>
          </w:tcPr>
          <w:p w14:paraId="1E1950FE" w14:textId="77777777" w:rsidR="00CE796D" w:rsidRPr="00CE796D" w:rsidRDefault="00CE796D" w:rsidP="00CE796D">
            <w:pPr>
              <w:rPr>
                <w:rFonts w:ascii="Times New Roman" w:eastAsia="等线" w:hAnsi="Times New Roman"/>
                <w:color w:val="000000"/>
                <w:sz w:val="18"/>
                <w:szCs w:val="18"/>
              </w:rPr>
            </w:pPr>
          </w:p>
        </w:tc>
        <w:tc>
          <w:tcPr>
            <w:tcW w:w="757" w:type="pct"/>
            <w:tcBorders>
              <w:top w:val="single" w:sz="4" w:space="0" w:color="auto"/>
              <w:left w:val="nil"/>
              <w:bottom w:val="single" w:sz="4" w:space="0" w:color="auto"/>
              <w:right w:val="single" w:sz="4" w:space="0" w:color="auto"/>
            </w:tcBorders>
            <w:shd w:val="clear" w:color="auto" w:fill="auto"/>
            <w:noWrap/>
            <w:vAlign w:val="center"/>
            <w:hideMark/>
          </w:tcPr>
          <w:p w14:paraId="4C44D5F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Cm</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7D27A8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131.7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0B3F75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130.0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324C47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129.8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490AB8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131.2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D10D4F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131.2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9C651A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131.3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836882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130.8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6F11DA9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130.9 </w:t>
            </w:r>
          </w:p>
        </w:tc>
        <w:tc>
          <w:tcPr>
            <w:tcW w:w="421" w:type="pct"/>
            <w:tcBorders>
              <w:top w:val="single" w:sz="4" w:space="0" w:color="auto"/>
              <w:left w:val="nil"/>
              <w:bottom w:val="single" w:sz="4" w:space="0" w:color="auto"/>
              <w:right w:val="single" w:sz="4" w:space="0" w:color="auto"/>
            </w:tcBorders>
            <w:shd w:val="clear" w:color="auto" w:fill="auto"/>
            <w:noWrap/>
            <w:vAlign w:val="bottom"/>
            <w:hideMark/>
          </w:tcPr>
          <w:p w14:paraId="1AFCBDD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0.54 </w:t>
            </w:r>
          </w:p>
        </w:tc>
      </w:tr>
      <w:tr w:rsidR="00CE796D" w:rsidRPr="00CE796D" w14:paraId="1B4C6A92" w14:textId="77777777" w:rsidTr="00A32776">
        <w:trPr>
          <w:trHeight w:val="285"/>
        </w:trPr>
        <w:tc>
          <w:tcPr>
            <w:tcW w:w="458" w:type="pct"/>
            <w:vMerge/>
            <w:tcBorders>
              <w:top w:val="single" w:sz="4" w:space="0" w:color="auto"/>
              <w:left w:val="single" w:sz="4" w:space="0" w:color="auto"/>
              <w:bottom w:val="single" w:sz="4" w:space="0" w:color="000000"/>
              <w:right w:val="single" w:sz="4" w:space="0" w:color="auto"/>
            </w:tcBorders>
            <w:vAlign w:val="center"/>
            <w:hideMark/>
          </w:tcPr>
          <w:p w14:paraId="474E4219" w14:textId="77777777" w:rsidR="00CE796D" w:rsidRPr="00CE796D" w:rsidRDefault="00CE796D" w:rsidP="00CE796D">
            <w:pPr>
              <w:rPr>
                <w:rFonts w:ascii="Times New Roman" w:eastAsia="等线" w:hAnsi="Times New Roman"/>
                <w:color w:val="000000"/>
                <w:sz w:val="18"/>
                <w:szCs w:val="18"/>
              </w:rPr>
            </w:pPr>
          </w:p>
        </w:tc>
        <w:tc>
          <w:tcPr>
            <w:tcW w:w="757" w:type="pct"/>
            <w:tcBorders>
              <w:top w:val="single" w:sz="4" w:space="0" w:color="auto"/>
              <w:left w:val="nil"/>
              <w:bottom w:val="single" w:sz="4" w:space="0" w:color="auto"/>
              <w:right w:val="single" w:sz="4" w:space="0" w:color="auto"/>
            </w:tcBorders>
            <w:shd w:val="clear" w:color="auto" w:fill="auto"/>
            <w:noWrap/>
            <w:vAlign w:val="center"/>
            <w:hideMark/>
          </w:tcPr>
          <w:p w14:paraId="204A9E5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η</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9A825B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90.7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2BD038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89.5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83E190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90.2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153157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89.8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B6B034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90.3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36938C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91.2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6B3BB1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89.8 </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CBC1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90.2 </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99A2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0.63 </w:t>
            </w:r>
          </w:p>
        </w:tc>
      </w:tr>
      <w:tr w:rsidR="00CE796D" w:rsidRPr="00CE796D" w14:paraId="3286CB79" w14:textId="77777777" w:rsidTr="00A32776">
        <w:trPr>
          <w:trHeight w:val="285"/>
        </w:trPr>
        <w:tc>
          <w:tcPr>
            <w:tcW w:w="4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DA11BA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w:t>
            </w:r>
          </w:p>
        </w:tc>
        <w:tc>
          <w:tcPr>
            <w:tcW w:w="757" w:type="pct"/>
            <w:tcBorders>
              <w:top w:val="nil"/>
              <w:left w:val="nil"/>
              <w:bottom w:val="single" w:sz="4" w:space="0" w:color="auto"/>
              <w:right w:val="single" w:sz="4" w:space="0" w:color="auto"/>
            </w:tcBorders>
            <w:shd w:val="clear" w:color="auto" w:fill="auto"/>
            <w:noWrap/>
            <w:vAlign w:val="center"/>
            <w:hideMark/>
          </w:tcPr>
          <w:p w14:paraId="08AFEEB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nil"/>
              <w:left w:val="nil"/>
              <w:bottom w:val="single" w:sz="4" w:space="0" w:color="auto"/>
              <w:right w:val="single" w:sz="4" w:space="0" w:color="auto"/>
            </w:tcBorders>
            <w:shd w:val="clear" w:color="auto" w:fill="auto"/>
            <w:vAlign w:val="center"/>
            <w:hideMark/>
          </w:tcPr>
          <w:p w14:paraId="606538F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145.6 </w:t>
            </w:r>
          </w:p>
        </w:tc>
        <w:tc>
          <w:tcPr>
            <w:tcW w:w="421" w:type="pct"/>
            <w:tcBorders>
              <w:top w:val="nil"/>
              <w:left w:val="nil"/>
              <w:bottom w:val="single" w:sz="4" w:space="0" w:color="auto"/>
              <w:right w:val="single" w:sz="4" w:space="0" w:color="auto"/>
            </w:tcBorders>
            <w:shd w:val="clear" w:color="auto" w:fill="auto"/>
            <w:vAlign w:val="center"/>
            <w:hideMark/>
          </w:tcPr>
          <w:p w14:paraId="26476A2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146.2 </w:t>
            </w:r>
          </w:p>
        </w:tc>
        <w:tc>
          <w:tcPr>
            <w:tcW w:w="421" w:type="pct"/>
            <w:tcBorders>
              <w:top w:val="nil"/>
              <w:left w:val="nil"/>
              <w:bottom w:val="single" w:sz="4" w:space="0" w:color="auto"/>
              <w:right w:val="single" w:sz="4" w:space="0" w:color="auto"/>
            </w:tcBorders>
            <w:shd w:val="clear" w:color="auto" w:fill="auto"/>
            <w:vAlign w:val="center"/>
            <w:hideMark/>
          </w:tcPr>
          <w:p w14:paraId="1CC0D8E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147.3 </w:t>
            </w:r>
          </w:p>
        </w:tc>
        <w:tc>
          <w:tcPr>
            <w:tcW w:w="421" w:type="pct"/>
            <w:tcBorders>
              <w:top w:val="nil"/>
              <w:left w:val="nil"/>
              <w:bottom w:val="single" w:sz="4" w:space="0" w:color="auto"/>
              <w:right w:val="single" w:sz="4" w:space="0" w:color="auto"/>
            </w:tcBorders>
            <w:shd w:val="clear" w:color="auto" w:fill="auto"/>
            <w:vAlign w:val="center"/>
            <w:hideMark/>
          </w:tcPr>
          <w:p w14:paraId="2D4EC5C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146.2 </w:t>
            </w:r>
          </w:p>
        </w:tc>
        <w:tc>
          <w:tcPr>
            <w:tcW w:w="421" w:type="pct"/>
            <w:tcBorders>
              <w:top w:val="nil"/>
              <w:left w:val="nil"/>
              <w:bottom w:val="single" w:sz="4" w:space="0" w:color="auto"/>
              <w:right w:val="single" w:sz="4" w:space="0" w:color="auto"/>
            </w:tcBorders>
            <w:shd w:val="clear" w:color="auto" w:fill="auto"/>
            <w:vAlign w:val="center"/>
            <w:hideMark/>
          </w:tcPr>
          <w:p w14:paraId="420545C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146.4 </w:t>
            </w:r>
          </w:p>
        </w:tc>
        <w:tc>
          <w:tcPr>
            <w:tcW w:w="421" w:type="pct"/>
            <w:tcBorders>
              <w:top w:val="nil"/>
              <w:left w:val="nil"/>
              <w:bottom w:val="single" w:sz="4" w:space="0" w:color="auto"/>
              <w:right w:val="single" w:sz="4" w:space="0" w:color="auto"/>
            </w:tcBorders>
            <w:shd w:val="clear" w:color="auto" w:fill="auto"/>
            <w:vAlign w:val="center"/>
            <w:hideMark/>
          </w:tcPr>
          <w:p w14:paraId="5F535DE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147.7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C473D7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146.5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740ECFE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146.6 </w:t>
            </w:r>
          </w:p>
        </w:tc>
        <w:tc>
          <w:tcPr>
            <w:tcW w:w="421" w:type="pct"/>
            <w:tcBorders>
              <w:top w:val="single" w:sz="4" w:space="0" w:color="auto"/>
              <w:left w:val="nil"/>
              <w:bottom w:val="single" w:sz="4" w:space="0" w:color="auto"/>
              <w:right w:val="single" w:sz="4" w:space="0" w:color="auto"/>
            </w:tcBorders>
            <w:shd w:val="clear" w:color="auto" w:fill="auto"/>
            <w:noWrap/>
            <w:vAlign w:val="bottom"/>
            <w:hideMark/>
          </w:tcPr>
          <w:p w14:paraId="774BD06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0.49 </w:t>
            </w:r>
          </w:p>
        </w:tc>
      </w:tr>
      <w:tr w:rsidR="00CE796D" w:rsidRPr="00CE796D" w14:paraId="79A2BC5B" w14:textId="77777777" w:rsidTr="00A32776">
        <w:trPr>
          <w:trHeight w:val="285"/>
        </w:trPr>
        <w:tc>
          <w:tcPr>
            <w:tcW w:w="458" w:type="pct"/>
            <w:vMerge/>
            <w:tcBorders>
              <w:top w:val="nil"/>
              <w:left w:val="single" w:sz="4" w:space="0" w:color="auto"/>
              <w:bottom w:val="single" w:sz="4" w:space="0" w:color="000000"/>
              <w:right w:val="single" w:sz="4" w:space="0" w:color="auto"/>
            </w:tcBorders>
            <w:vAlign w:val="center"/>
            <w:hideMark/>
          </w:tcPr>
          <w:p w14:paraId="7838A284" w14:textId="77777777" w:rsidR="00CE796D" w:rsidRPr="00CE796D" w:rsidRDefault="00CE796D" w:rsidP="00CE796D">
            <w:pPr>
              <w:rPr>
                <w:rFonts w:ascii="Times New Roman" w:eastAsia="等线" w:hAnsi="Times New Roman"/>
                <w:color w:val="000000"/>
                <w:sz w:val="18"/>
                <w:szCs w:val="18"/>
              </w:rPr>
            </w:pPr>
          </w:p>
        </w:tc>
        <w:tc>
          <w:tcPr>
            <w:tcW w:w="757" w:type="pct"/>
            <w:tcBorders>
              <w:top w:val="nil"/>
              <w:left w:val="nil"/>
              <w:bottom w:val="single" w:sz="4" w:space="0" w:color="auto"/>
              <w:right w:val="single" w:sz="4" w:space="0" w:color="auto"/>
            </w:tcBorders>
            <w:shd w:val="clear" w:color="auto" w:fill="auto"/>
            <w:noWrap/>
            <w:vAlign w:val="center"/>
            <w:hideMark/>
          </w:tcPr>
          <w:p w14:paraId="2FBF9FA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Cm</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nil"/>
              <w:left w:val="nil"/>
              <w:bottom w:val="single" w:sz="4" w:space="0" w:color="auto"/>
              <w:right w:val="single" w:sz="4" w:space="0" w:color="auto"/>
            </w:tcBorders>
            <w:shd w:val="clear" w:color="auto" w:fill="auto"/>
            <w:vAlign w:val="center"/>
            <w:hideMark/>
          </w:tcPr>
          <w:p w14:paraId="655DCE9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134.2 </w:t>
            </w:r>
          </w:p>
        </w:tc>
        <w:tc>
          <w:tcPr>
            <w:tcW w:w="421" w:type="pct"/>
            <w:tcBorders>
              <w:top w:val="nil"/>
              <w:left w:val="nil"/>
              <w:bottom w:val="single" w:sz="4" w:space="0" w:color="auto"/>
              <w:right w:val="single" w:sz="4" w:space="0" w:color="auto"/>
            </w:tcBorders>
            <w:shd w:val="clear" w:color="auto" w:fill="auto"/>
            <w:vAlign w:val="center"/>
            <w:hideMark/>
          </w:tcPr>
          <w:p w14:paraId="5ACC7FA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134.4 </w:t>
            </w:r>
          </w:p>
        </w:tc>
        <w:tc>
          <w:tcPr>
            <w:tcW w:w="421" w:type="pct"/>
            <w:tcBorders>
              <w:top w:val="nil"/>
              <w:left w:val="nil"/>
              <w:bottom w:val="single" w:sz="4" w:space="0" w:color="auto"/>
              <w:right w:val="single" w:sz="4" w:space="0" w:color="auto"/>
            </w:tcBorders>
            <w:shd w:val="clear" w:color="auto" w:fill="auto"/>
            <w:vAlign w:val="center"/>
            <w:hideMark/>
          </w:tcPr>
          <w:p w14:paraId="7249237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133.9 </w:t>
            </w:r>
          </w:p>
        </w:tc>
        <w:tc>
          <w:tcPr>
            <w:tcW w:w="421" w:type="pct"/>
            <w:tcBorders>
              <w:top w:val="nil"/>
              <w:left w:val="nil"/>
              <w:bottom w:val="single" w:sz="4" w:space="0" w:color="auto"/>
              <w:right w:val="single" w:sz="4" w:space="0" w:color="auto"/>
            </w:tcBorders>
            <w:shd w:val="clear" w:color="auto" w:fill="auto"/>
            <w:vAlign w:val="center"/>
            <w:hideMark/>
          </w:tcPr>
          <w:p w14:paraId="7AE2A69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134.5 </w:t>
            </w:r>
          </w:p>
        </w:tc>
        <w:tc>
          <w:tcPr>
            <w:tcW w:w="421" w:type="pct"/>
            <w:tcBorders>
              <w:top w:val="nil"/>
              <w:left w:val="nil"/>
              <w:bottom w:val="single" w:sz="4" w:space="0" w:color="auto"/>
              <w:right w:val="single" w:sz="4" w:space="0" w:color="auto"/>
            </w:tcBorders>
            <w:shd w:val="clear" w:color="auto" w:fill="auto"/>
            <w:vAlign w:val="center"/>
            <w:hideMark/>
          </w:tcPr>
          <w:p w14:paraId="641D82D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134.4 </w:t>
            </w:r>
          </w:p>
        </w:tc>
        <w:tc>
          <w:tcPr>
            <w:tcW w:w="421" w:type="pct"/>
            <w:tcBorders>
              <w:top w:val="nil"/>
              <w:left w:val="nil"/>
              <w:bottom w:val="single" w:sz="4" w:space="0" w:color="auto"/>
              <w:right w:val="single" w:sz="4" w:space="0" w:color="auto"/>
            </w:tcBorders>
            <w:shd w:val="clear" w:color="auto" w:fill="auto"/>
            <w:vAlign w:val="center"/>
            <w:hideMark/>
          </w:tcPr>
          <w:p w14:paraId="5B321EF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134.6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CD9E86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134.3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3EB5A3F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134.3 </w:t>
            </w:r>
          </w:p>
        </w:tc>
        <w:tc>
          <w:tcPr>
            <w:tcW w:w="421" w:type="pct"/>
            <w:tcBorders>
              <w:top w:val="single" w:sz="4" w:space="0" w:color="auto"/>
              <w:left w:val="nil"/>
              <w:bottom w:val="single" w:sz="4" w:space="0" w:color="auto"/>
              <w:right w:val="single" w:sz="4" w:space="0" w:color="auto"/>
            </w:tcBorders>
            <w:shd w:val="clear" w:color="auto" w:fill="auto"/>
            <w:noWrap/>
            <w:vAlign w:val="bottom"/>
            <w:hideMark/>
          </w:tcPr>
          <w:p w14:paraId="5961025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0.17 </w:t>
            </w:r>
          </w:p>
        </w:tc>
      </w:tr>
      <w:tr w:rsidR="00CE796D" w:rsidRPr="00CE796D" w14:paraId="2889FA5D" w14:textId="77777777" w:rsidTr="00A32776">
        <w:trPr>
          <w:trHeight w:val="285"/>
        </w:trPr>
        <w:tc>
          <w:tcPr>
            <w:tcW w:w="458" w:type="pct"/>
            <w:vMerge/>
            <w:tcBorders>
              <w:top w:val="nil"/>
              <w:left w:val="single" w:sz="4" w:space="0" w:color="auto"/>
              <w:bottom w:val="single" w:sz="4" w:space="0" w:color="000000"/>
              <w:right w:val="single" w:sz="4" w:space="0" w:color="auto"/>
            </w:tcBorders>
            <w:vAlign w:val="center"/>
            <w:hideMark/>
          </w:tcPr>
          <w:p w14:paraId="7320F494" w14:textId="77777777" w:rsidR="00CE796D" w:rsidRPr="00CE796D" w:rsidRDefault="00CE796D" w:rsidP="00CE796D">
            <w:pPr>
              <w:rPr>
                <w:rFonts w:ascii="Times New Roman" w:eastAsia="等线" w:hAnsi="Times New Roman"/>
                <w:color w:val="000000"/>
                <w:sz w:val="18"/>
                <w:szCs w:val="18"/>
              </w:rPr>
            </w:pPr>
          </w:p>
        </w:tc>
        <w:tc>
          <w:tcPr>
            <w:tcW w:w="757" w:type="pct"/>
            <w:tcBorders>
              <w:top w:val="nil"/>
              <w:left w:val="nil"/>
              <w:bottom w:val="single" w:sz="4" w:space="0" w:color="auto"/>
              <w:right w:val="single" w:sz="4" w:space="0" w:color="auto"/>
            </w:tcBorders>
            <w:shd w:val="clear" w:color="auto" w:fill="auto"/>
            <w:noWrap/>
            <w:vAlign w:val="center"/>
            <w:hideMark/>
          </w:tcPr>
          <w:p w14:paraId="5253C5F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η</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p>
        </w:tc>
        <w:tc>
          <w:tcPr>
            <w:tcW w:w="421" w:type="pct"/>
            <w:tcBorders>
              <w:top w:val="nil"/>
              <w:left w:val="nil"/>
              <w:bottom w:val="single" w:sz="4" w:space="0" w:color="auto"/>
              <w:right w:val="single" w:sz="4" w:space="0" w:color="auto"/>
            </w:tcBorders>
            <w:shd w:val="clear" w:color="auto" w:fill="auto"/>
            <w:noWrap/>
            <w:vAlign w:val="center"/>
            <w:hideMark/>
          </w:tcPr>
          <w:p w14:paraId="72DEFD8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92.2 </w:t>
            </w:r>
          </w:p>
        </w:tc>
        <w:tc>
          <w:tcPr>
            <w:tcW w:w="421" w:type="pct"/>
            <w:tcBorders>
              <w:top w:val="nil"/>
              <w:left w:val="nil"/>
              <w:bottom w:val="single" w:sz="4" w:space="0" w:color="auto"/>
              <w:right w:val="single" w:sz="4" w:space="0" w:color="auto"/>
            </w:tcBorders>
            <w:shd w:val="clear" w:color="auto" w:fill="auto"/>
            <w:noWrap/>
            <w:vAlign w:val="center"/>
            <w:hideMark/>
          </w:tcPr>
          <w:p w14:paraId="6FB131F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91.9 </w:t>
            </w:r>
          </w:p>
        </w:tc>
        <w:tc>
          <w:tcPr>
            <w:tcW w:w="421" w:type="pct"/>
            <w:tcBorders>
              <w:top w:val="nil"/>
              <w:left w:val="nil"/>
              <w:bottom w:val="single" w:sz="4" w:space="0" w:color="auto"/>
              <w:right w:val="single" w:sz="4" w:space="0" w:color="auto"/>
            </w:tcBorders>
            <w:shd w:val="clear" w:color="auto" w:fill="auto"/>
            <w:noWrap/>
            <w:vAlign w:val="center"/>
            <w:hideMark/>
          </w:tcPr>
          <w:p w14:paraId="7BD65F0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90.9 </w:t>
            </w:r>
          </w:p>
        </w:tc>
        <w:tc>
          <w:tcPr>
            <w:tcW w:w="421" w:type="pct"/>
            <w:tcBorders>
              <w:top w:val="nil"/>
              <w:left w:val="nil"/>
              <w:bottom w:val="single" w:sz="4" w:space="0" w:color="auto"/>
              <w:right w:val="single" w:sz="4" w:space="0" w:color="auto"/>
            </w:tcBorders>
            <w:shd w:val="clear" w:color="auto" w:fill="auto"/>
            <w:noWrap/>
            <w:vAlign w:val="center"/>
            <w:hideMark/>
          </w:tcPr>
          <w:p w14:paraId="6A08F72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92.0 </w:t>
            </w:r>
          </w:p>
        </w:tc>
        <w:tc>
          <w:tcPr>
            <w:tcW w:w="421" w:type="pct"/>
            <w:tcBorders>
              <w:top w:val="nil"/>
              <w:left w:val="nil"/>
              <w:bottom w:val="single" w:sz="4" w:space="0" w:color="auto"/>
              <w:right w:val="single" w:sz="4" w:space="0" w:color="auto"/>
            </w:tcBorders>
            <w:shd w:val="clear" w:color="auto" w:fill="auto"/>
            <w:noWrap/>
            <w:vAlign w:val="center"/>
            <w:hideMark/>
          </w:tcPr>
          <w:p w14:paraId="74FE31A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91.8 </w:t>
            </w:r>
          </w:p>
        </w:tc>
        <w:tc>
          <w:tcPr>
            <w:tcW w:w="421" w:type="pct"/>
            <w:tcBorders>
              <w:top w:val="nil"/>
              <w:left w:val="nil"/>
              <w:bottom w:val="single" w:sz="4" w:space="0" w:color="auto"/>
              <w:right w:val="single" w:sz="4" w:space="0" w:color="auto"/>
            </w:tcBorders>
            <w:shd w:val="clear" w:color="auto" w:fill="auto"/>
            <w:noWrap/>
            <w:vAlign w:val="center"/>
            <w:hideMark/>
          </w:tcPr>
          <w:p w14:paraId="56C41DD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91.1 </w:t>
            </w:r>
          </w:p>
        </w:tc>
        <w:tc>
          <w:tcPr>
            <w:tcW w:w="421" w:type="pct"/>
            <w:tcBorders>
              <w:top w:val="nil"/>
              <w:left w:val="nil"/>
              <w:bottom w:val="single" w:sz="4" w:space="0" w:color="auto"/>
              <w:right w:val="single" w:sz="4" w:space="0" w:color="auto"/>
            </w:tcBorders>
            <w:shd w:val="clear" w:color="auto" w:fill="auto"/>
            <w:noWrap/>
            <w:vAlign w:val="center"/>
            <w:hideMark/>
          </w:tcPr>
          <w:p w14:paraId="3CB9043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91.7 </w:t>
            </w:r>
          </w:p>
        </w:tc>
        <w:tc>
          <w:tcPr>
            <w:tcW w:w="421" w:type="pct"/>
            <w:tcBorders>
              <w:top w:val="nil"/>
              <w:left w:val="nil"/>
              <w:bottom w:val="single" w:sz="4" w:space="0" w:color="auto"/>
              <w:right w:val="single" w:sz="4" w:space="0" w:color="auto"/>
            </w:tcBorders>
            <w:shd w:val="clear" w:color="auto" w:fill="auto"/>
            <w:noWrap/>
            <w:vAlign w:val="center"/>
            <w:hideMark/>
          </w:tcPr>
          <w:p w14:paraId="20E28BC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91.7 </w:t>
            </w:r>
          </w:p>
        </w:tc>
        <w:tc>
          <w:tcPr>
            <w:tcW w:w="421" w:type="pct"/>
            <w:tcBorders>
              <w:top w:val="nil"/>
              <w:left w:val="nil"/>
              <w:bottom w:val="single" w:sz="4" w:space="0" w:color="auto"/>
              <w:right w:val="single" w:sz="4" w:space="0" w:color="auto"/>
            </w:tcBorders>
            <w:shd w:val="clear" w:color="auto" w:fill="auto"/>
            <w:noWrap/>
            <w:vAlign w:val="bottom"/>
            <w:hideMark/>
          </w:tcPr>
          <w:p w14:paraId="2E19A2D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0.35 </w:t>
            </w:r>
          </w:p>
        </w:tc>
      </w:tr>
      <w:tr w:rsidR="00CE796D" w:rsidRPr="00CE796D" w14:paraId="687B931C" w14:textId="77777777" w:rsidTr="00A32776">
        <w:trPr>
          <w:trHeight w:val="300"/>
        </w:trPr>
        <w:tc>
          <w:tcPr>
            <w:tcW w:w="458" w:type="pct"/>
            <w:tcBorders>
              <w:top w:val="nil"/>
              <w:left w:val="single" w:sz="4" w:space="0" w:color="auto"/>
              <w:bottom w:val="single" w:sz="4" w:space="0" w:color="auto"/>
              <w:right w:val="single" w:sz="4" w:space="0" w:color="auto"/>
            </w:tcBorders>
            <w:shd w:val="clear" w:color="000000" w:fill="F2F2F2"/>
            <w:noWrap/>
            <w:vAlign w:val="center"/>
            <w:hideMark/>
          </w:tcPr>
          <w:p w14:paraId="505681D9" w14:textId="77777777" w:rsidR="00CE796D" w:rsidRPr="00CE796D" w:rsidRDefault="00CE796D" w:rsidP="00CE796D">
            <w:pPr>
              <w:jc w:val="center"/>
              <w:rPr>
                <w:rFonts w:ascii="宋体" w:eastAsia="宋体" w:hAnsi="宋体" w:cs="宋体"/>
                <w:color w:val="000000"/>
                <w:sz w:val="18"/>
                <w:szCs w:val="18"/>
              </w:rPr>
            </w:pPr>
            <w:r w:rsidRPr="00CE796D">
              <w:rPr>
                <w:rFonts w:ascii="宋体" w:eastAsia="宋体" w:hAnsi="宋体" w:cs="宋体" w:hint="eastAsia"/>
                <w:color w:val="000000"/>
                <w:sz w:val="18"/>
                <w:szCs w:val="18"/>
              </w:rPr>
              <w:t>样品编号</w:t>
            </w:r>
          </w:p>
        </w:tc>
        <w:tc>
          <w:tcPr>
            <w:tcW w:w="4542" w:type="pct"/>
            <w:gridSpan w:val="10"/>
            <w:tcBorders>
              <w:top w:val="single" w:sz="4" w:space="0" w:color="auto"/>
              <w:left w:val="nil"/>
              <w:bottom w:val="single" w:sz="4" w:space="0" w:color="auto"/>
              <w:right w:val="single" w:sz="4" w:space="0" w:color="auto"/>
            </w:tcBorders>
            <w:shd w:val="clear" w:color="000000" w:fill="F2F2F2"/>
            <w:noWrap/>
            <w:vAlign w:val="center"/>
            <w:hideMark/>
          </w:tcPr>
          <w:p w14:paraId="21C0474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I-b</w:t>
            </w:r>
          </w:p>
        </w:tc>
      </w:tr>
      <w:tr w:rsidR="00CE796D" w:rsidRPr="00CE796D" w14:paraId="3D422831" w14:textId="77777777" w:rsidTr="00A32776">
        <w:trPr>
          <w:trHeight w:val="540"/>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14:paraId="67C77FF9" w14:textId="77777777" w:rsidR="00CE796D" w:rsidRPr="00CE796D" w:rsidRDefault="00CE796D" w:rsidP="00CE796D">
            <w:pPr>
              <w:jc w:val="center"/>
              <w:rPr>
                <w:rFonts w:ascii="宋体" w:eastAsia="宋体" w:hAnsi="宋体" w:cs="宋体"/>
                <w:color w:val="000000"/>
                <w:sz w:val="18"/>
                <w:szCs w:val="18"/>
              </w:rPr>
            </w:pPr>
            <w:r w:rsidRPr="00CE796D">
              <w:rPr>
                <w:rFonts w:ascii="宋体" w:eastAsia="宋体" w:hAnsi="宋体" w:cs="宋体" w:hint="eastAsia"/>
                <w:color w:val="000000"/>
                <w:sz w:val="18"/>
                <w:szCs w:val="18"/>
              </w:rPr>
              <w:t>实验室</w:t>
            </w:r>
          </w:p>
        </w:tc>
        <w:tc>
          <w:tcPr>
            <w:tcW w:w="757" w:type="pct"/>
            <w:tcBorders>
              <w:top w:val="nil"/>
              <w:left w:val="nil"/>
              <w:bottom w:val="single" w:sz="4" w:space="0" w:color="auto"/>
              <w:right w:val="single" w:sz="4" w:space="0" w:color="auto"/>
            </w:tcBorders>
            <w:shd w:val="clear" w:color="auto" w:fill="auto"/>
            <w:vAlign w:val="center"/>
            <w:hideMark/>
          </w:tcPr>
          <w:p w14:paraId="6B855563" w14:textId="77777777" w:rsidR="00CE796D" w:rsidRPr="00CE796D" w:rsidRDefault="00CE796D" w:rsidP="00CE796D">
            <w:pPr>
              <w:jc w:val="center"/>
              <w:rPr>
                <w:rFonts w:ascii="Times New Roman" w:eastAsia="等线" w:hAnsi="Times New Roman"/>
                <w:color w:val="000000"/>
                <w:sz w:val="18"/>
                <w:szCs w:val="18"/>
              </w:rPr>
            </w:pPr>
            <w:r w:rsidRPr="00CE796D">
              <w:rPr>
                <w:rFonts w:ascii="宋体" w:eastAsia="宋体" w:hAnsi="宋体" w:hint="eastAsia"/>
                <w:color w:val="000000"/>
                <w:sz w:val="18"/>
                <w:szCs w:val="18"/>
              </w:rPr>
              <w:t>测试项目</w:t>
            </w:r>
          </w:p>
        </w:tc>
        <w:tc>
          <w:tcPr>
            <w:tcW w:w="421" w:type="pct"/>
            <w:tcBorders>
              <w:top w:val="nil"/>
              <w:left w:val="nil"/>
              <w:bottom w:val="single" w:sz="4" w:space="0" w:color="auto"/>
              <w:right w:val="single" w:sz="4" w:space="0" w:color="auto"/>
            </w:tcBorders>
            <w:shd w:val="clear" w:color="auto" w:fill="auto"/>
            <w:vAlign w:val="center"/>
            <w:hideMark/>
          </w:tcPr>
          <w:p w14:paraId="7529A05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w:t>
            </w:r>
          </w:p>
        </w:tc>
        <w:tc>
          <w:tcPr>
            <w:tcW w:w="421" w:type="pct"/>
            <w:tcBorders>
              <w:top w:val="nil"/>
              <w:left w:val="nil"/>
              <w:bottom w:val="single" w:sz="4" w:space="0" w:color="auto"/>
              <w:right w:val="single" w:sz="4" w:space="0" w:color="auto"/>
            </w:tcBorders>
            <w:shd w:val="clear" w:color="auto" w:fill="auto"/>
            <w:vAlign w:val="center"/>
            <w:hideMark/>
          </w:tcPr>
          <w:p w14:paraId="58F805E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2#</w:t>
            </w:r>
          </w:p>
        </w:tc>
        <w:tc>
          <w:tcPr>
            <w:tcW w:w="421" w:type="pct"/>
            <w:tcBorders>
              <w:top w:val="nil"/>
              <w:left w:val="nil"/>
              <w:bottom w:val="single" w:sz="4" w:space="0" w:color="auto"/>
              <w:right w:val="single" w:sz="4" w:space="0" w:color="auto"/>
            </w:tcBorders>
            <w:shd w:val="clear" w:color="auto" w:fill="auto"/>
            <w:vAlign w:val="center"/>
            <w:hideMark/>
          </w:tcPr>
          <w:p w14:paraId="3E06B3C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3#</w:t>
            </w:r>
          </w:p>
        </w:tc>
        <w:tc>
          <w:tcPr>
            <w:tcW w:w="421" w:type="pct"/>
            <w:tcBorders>
              <w:top w:val="nil"/>
              <w:left w:val="nil"/>
              <w:bottom w:val="single" w:sz="4" w:space="0" w:color="auto"/>
              <w:right w:val="single" w:sz="4" w:space="0" w:color="auto"/>
            </w:tcBorders>
            <w:shd w:val="clear" w:color="auto" w:fill="auto"/>
            <w:vAlign w:val="center"/>
            <w:hideMark/>
          </w:tcPr>
          <w:p w14:paraId="222C8D4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4#</w:t>
            </w:r>
          </w:p>
        </w:tc>
        <w:tc>
          <w:tcPr>
            <w:tcW w:w="421" w:type="pct"/>
            <w:tcBorders>
              <w:top w:val="nil"/>
              <w:left w:val="nil"/>
              <w:bottom w:val="single" w:sz="4" w:space="0" w:color="auto"/>
              <w:right w:val="single" w:sz="4" w:space="0" w:color="auto"/>
            </w:tcBorders>
            <w:shd w:val="clear" w:color="auto" w:fill="auto"/>
            <w:vAlign w:val="center"/>
            <w:hideMark/>
          </w:tcPr>
          <w:p w14:paraId="2233988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5#</w:t>
            </w:r>
          </w:p>
        </w:tc>
        <w:tc>
          <w:tcPr>
            <w:tcW w:w="421" w:type="pct"/>
            <w:tcBorders>
              <w:top w:val="nil"/>
              <w:left w:val="nil"/>
              <w:bottom w:val="single" w:sz="4" w:space="0" w:color="auto"/>
              <w:right w:val="single" w:sz="4" w:space="0" w:color="auto"/>
            </w:tcBorders>
            <w:shd w:val="clear" w:color="auto" w:fill="auto"/>
            <w:vAlign w:val="center"/>
            <w:hideMark/>
          </w:tcPr>
          <w:p w14:paraId="3070644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6#</w:t>
            </w:r>
          </w:p>
        </w:tc>
        <w:tc>
          <w:tcPr>
            <w:tcW w:w="421" w:type="pct"/>
            <w:tcBorders>
              <w:top w:val="nil"/>
              <w:left w:val="nil"/>
              <w:bottom w:val="single" w:sz="4" w:space="0" w:color="auto"/>
              <w:right w:val="single" w:sz="4" w:space="0" w:color="auto"/>
            </w:tcBorders>
            <w:shd w:val="clear" w:color="auto" w:fill="auto"/>
            <w:vAlign w:val="center"/>
            <w:hideMark/>
          </w:tcPr>
          <w:p w14:paraId="62C4498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7#</w:t>
            </w:r>
          </w:p>
        </w:tc>
        <w:tc>
          <w:tcPr>
            <w:tcW w:w="421" w:type="pct"/>
            <w:tcBorders>
              <w:top w:val="nil"/>
              <w:left w:val="nil"/>
              <w:bottom w:val="single" w:sz="4" w:space="0" w:color="auto"/>
              <w:right w:val="single" w:sz="4" w:space="0" w:color="auto"/>
            </w:tcBorders>
            <w:shd w:val="clear" w:color="auto" w:fill="auto"/>
            <w:vAlign w:val="center"/>
            <w:hideMark/>
          </w:tcPr>
          <w:p w14:paraId="1F45369B" w14:textId="77777777" w:rsidR="00CE796D" w:rsidRPr="00CE796D" w:rsidRDefault="00CE796D" w:rsidP="00CE796D">
            <w:pPr>
              <w:jc w:val="center"/>
              <w:rPr>
                <w:rFonts w:ascii="宋体" w:eastAsia="宋体" w:hAnsi="宋体" w:cs="宋体"/>
                <w:color w:val="000000"/>
                <w:sz w:val="18"/>
                <w:szCs w:val="18"/>
              </w:rPr>
            </w:pPr>
            <w:r w:rsidRPr="00CE796D">
              <w:rPr>
                <w:rFonts w:ascii="宋体" w:eastAsia="宋体" w:hAnsi="宋体" w:cs="宋体" w:hint="eastAsia"/>
                <w:color w:val="000000"/>
                <w:sz w:val="18"/>
                <w:szCs w:val="18"/>
              </w:rPr>
              <w:t>均值</w:t>
            </w:r>
          </w:p>
        </w:tc>
        <w:tc>
          <w:tcPr>
            <w:tcW w:w="421" w:type="pct"/>
            <w:tcBorders>
              <w:top w:val="nil"/>
              <w:left w:val="nil"/>
              <w:bottom w:val="single" w:sz="4" w:space="0" w:color="auto"/>
              <w:right w:val="single" w:sz="4" w:space="0" w:color="auto"/>
            </w:tcBorders>
            <w:shd w:val="clear" w:color="auto" w:fill="auto"/>
            <w:noWrap/>
            <w:vAlign w:val="center"/>
            <w:hideMark/>
          </w:tcPr>
          <w:p w14:paraId="3D4C9021" w14:textId="77777777" w:rsidR="00CE796D" w:rsidRPr="00CE796D" w:rsidRDefault="00CE796D" w:rsidP="00CE796D">
            <w:pPr>
              <w:jc w:val="center"/>
              <w:rPr>
                <w:rFonts w:ascii="宋体" w:eastAsia="宋体" w:hAnsi="宋体" w:cs="宋体"/>
                <w:color w:val="000000"/>
                <w:sz w:val="18"/>
                <w:szCs w:val="18"/>
              </w:rPr>
            </w:pPr>
            <w:r w:rsidRPr="00CE796D">
              <w:rPr>
                <w:rFonts w:ascii="宋体" w:eastAsia="宋体" w:hAnsi="宋体" w:cs="宋体" w:hint="eastAsia"/>
                <w:color w:val="000000"/>
                <w:sz w:val="18"/>
                <w:szCs w:val="18"/>
              </w:rPr>
              <w:t>RSD/%</w:t>
            </w:r>
          </w:p>
        </w:tc>
      </w:tr>
      <w:tr w:rsidR="00CE796D" w:rsidRPr="00CE796D" w14:paraId="3E3430B7" w14:textId="77777777" w:rsidTr="00A32776">
        <w:trPr>
          <w:trHeight w:val="300"/>
        </w:trPr>
        <w:tc>
          <w:tcPr>
            <w:tcW w:w="4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E0CB05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w:t>
            </w:r>
          </w:p>
        </w:tc>
        <w:tc>
          <w:tcPr>
            <w:tcW w:w="757" w:type="pct"/>
            <w:tcBorders>
              <w:top w:val="nil"/>
              <w:left w:val="nil"/>
              <w:bottom w:val="single" w:sz="4" w:space="0" w:color="auto"/>
              <w:right w:val="single" w:sz="4" w:space="0" w:color="auto"/>
            </w:tcBorders>
            <w:shd w:val="clear" w:color="auto" w:fill="auto"/>
            <w:noWrap/>
            <w:vAlign w:val="center"/>
            <w:hideMark/>
          </w:tcPr>
          <w:p w14:paraId="37D62A4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nil"/>
              <w:left w:val="nil"/>
              <w:bottom w:val="single" w:sz="4" w:space="0" w:color="auto"/>
              <w:right w:val="single" w:sz="4" w:space="0" w:color="auto"/>
            </w:tcBorders>
            <w:shd w:val="clear" w:color="auto" w:fill="auto"/>
            <w:noWrap/>
            <w:vAlign w:val="center"/>
            <w:hideMark/>
          </w:tcPr>
          <w:p w14:paraId="2E21183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146.3</w:t>
            </w:r>
          </w:p>
        </w:tc>
        <w:tc>
          <w:tcPr>
            <w:tcW w:w="421" w:type="pct"/>
            <w:tcBorders>
              <w:top w:val="nil"/>
              <w:left w:val="nil"/>
              <w:bottom w:val="single" w:sz="4" w:space="0" w:color="auto"/>
              <w:right w:val="single" w:sz="4" w:space="0" w:color="auto"/>
            </w:tcBorders>
            <w:shd w:val="clear" w:color="auto" w:fill="auto"/>
            <w:noWrap/>
            <w:vAlign w:val="center"/>
            <w:hideMark/>
          </w:tcPr>
          <w:p w14:paraId="46AA22A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145.7</w:t>
            </w:r>
          </w:p>
        </w:tc>
        <w:tc>
          <w:tcPr>
            <w:tcW w:w="421" w:type="pct"/>
            <w:tcBorders>
              <w:top w:val="nil"/>
              <w:left w:val="nil"/>
              <w:bottom w:val="single" w:sz="4" w:space="0" w:color="auto"/>
              <w:right w:val="single" w:sz="4" w:space="0" w:color="auto"/>
            </w:tcBorders>
            <w:shd w:val="clear" w:color="auto" w:fill="auto"/>
            <w:noWrap/>
            <w:vAlign w:val="center"/>
            <w:hideMark/>
          </w:tcPr>
          <w:p w14:paraId="080087D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144.9</w:t>
            </w:r>
          </w:p>
        </w:tc>
        <w:tc>
          <w:tcPr>
            <w:tcW w:w="421" w:type="pct"/>
            <w:tcBorders>
              <w:top w:val="nil"/>
              <w:left w:val="nil"/>
              <w:bottom w:val="single" w:sz="4" w:space="0" w:color="auto"/>
              <w:right w:val="single" w:sz="4" w:space="0" w:color="auto"/>
            </w:tcBorders>
            <w:shd w:val="clear" w:color="auto" w:fill="auto"/>
            <w:noWrap/>
            <w:vAlign w:val="center"/>
            <w:hideMark/>
          </w:tcPr>
          <w:p w14:paraId="1767D97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145.4</w:t>
            </w:r>
          </w:p>
        </w:tc>
        <w:tc>
          <w:tcPr>
            <w:tcW w:w="421" w:type="pct"/>
            <w:tcBorders>
              <w:top w:val="nil"/>
              <w:left w:val="nil"/>
              <w:bottom w:val="single" w:sz="4" w:space="0" w:color="auto"/>
              <w:right w:val="single" w:sz="4" w:space="0" w:color="auto"/>
            </w:tcBorders>
            <w:shd w:val="clear" w:color="auto" w:fill="auto"/>
            <w:noWrap/>
            <w:vAlign w:val="center"/>
            <w:hideMark/>
          </w:tcPr>
          <w:p w14:paraId="060D561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145.8</w:t>
            </w:r>
          </w:p>
        </w:tc>
        <w:tc>
          <w:tcPr>
            <w:tcW w:w="421" w:type="pct"/>
            <w:tcBorders>
              <w:top w:val="nil"/>
              <w:left w:val="nil"/>
              <w:bottom w:val="single" w:sz="4" w:space="0" w:color="auto"/>
              <w:right w:val="single" w:sz="4" w:space="0" w:color="auto"/>
            </w:tcBorders>
            <w:shd w:val="clear" w:color="auto" w:fill="auto"/>
            <w:noWrap/>
            <w:vAlign w:val="center"/>
            <w:hideMark/>
          </w:tcPr>
          <w:p w14:paraId="48AD416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144.3</w:t>
            </w:r>
          </w:p>
        </w:tc>
        <w:tc>
          <w:tcPr>
            <w:tcW w:w="421" w:type="pct"/>
            <w:tcBorders>
              <w:top w:val="nil"/>
              <w:left w:val="nil"/>
              <w:bottom w:val="single" w:sz="4" w:space="0" w:color="auto"/>
              <w:right w:val="single" w:sz="4" w:space="0" w:color="auto"/>
            </w:tcBorders>
            <w:shd w:val="clear" w:color="auto" w:fill="auto"/>
            <w:noWrap/>
            <w:vAlign w:val="center"/>
            <w:hideMark/>
          </w:tcPr>
          <w:p w14:paraId="39B295A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145.2</w:t>
            </w:r>
          </w:p>
        </w:tc>
        <w:tc>
          <w:tcPr>
            <w:tcW w:w="421" w:type="pct"/>
            <w:tcBorders>
              <w:top w:val="nil"/>
              <w:left w:val="nil"/>
              <w:bottom w:val="single" w:sz="4" w:space="0" w:color="auto"/>
              <w:right w:val="single" w:sz="4" w:space="0" w:color="auto"/>
            </w:tcBorders>
            <w:shd w:val="clear" w:color="auto" w:fill="auto"/>
            <w:noWrap/>
            <w:vAlign w:val="center"/>
            <w:hideMark/>
          </w:tcPr>
          <w:p w14:paraId="13234EC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145.4 </w:t>
            </w:r>
          </w:p>
        </w:tc>
        <w:tc>
          <w:tcPr>
            <w:tcW w:w="421" w:type="pct"/>
            <w:tcBorders>
              <w:top w:val="nil"/>
              <w:left w:val="nil"/>
              <w:bottom w:val="single" w:sz="4" w:space="0" w:color="auto"/>
              <w:right w:val="single" w:sz="4" w:space="0" w:color="auto"/>
            </w:tcBorders>
            <w:shd w:val="clear" w:color="auto" w:fill="auto"/>
            <w:noWrap/>
            <w:vAlign w:val="center"/>
            <w:hideMark/>
          </w:tcPr>
          <w:p w14:paraId="4C92FE5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0.45 </w:t>
            </w:r>
          </w:p>
        </w:tc>
      </w:tr>
      <w:tr w:rsidR="00CE796D" w:rsidRPr="00CE796D" w14:paraId="4EF4B825" w14:textId="77777777" w:rsidTr="00A32776">
        <w:trPr>
          <w:trHeight w:val="300"/>
        </w:trPr>
        <w:tc>
          <w:tcPr>
            <w:tcW w:w="458" w:type="pct"/>
            <w:vMerge/>
            <w:tcBorders>
              <w:top w:val="nil"/>
              <w:left w:val="single" w:sz="4" w:space="0" w:color="auto"/>
              <w:bottom w:val="single" w:sz="4" w:space="0" w:color="000000"/>
              <w:right w:val="single" w:sz="4" w:space="0" w:color="auto"/>
            </w:tcBorders>
            <w:vAlign w:val="center"/>
            <w:hideMark/>
          </w:tcPr>
          <w:p w14:paraId="733D9F8A" w14:textId="77777777" w:rsidR="00CE796D" w:rsidRPr="00CE796D" w:rsidRDefault="00CE796D" w:rsidP="00CE796D">
            <w:pPr>
              <w:rPr>
                <w:rFonts w:ascii="Times New Roman" w:eastAsia="等线" w:hAnsi="Times New Roman"/>
                <w:color w:val="000000"/>
                <w:sz w:val="18"/>
                <w:szCs w:val="18"/>
              </w:rPr>
            </w:pPr>
          </w:p>
        </w:tc>
        <w:tc>
          <w:tcPr>
            <w:tcW w:w="757" w:type="pct"/>
            <w:tcBorders>
              <w:top w:val="nil"/>
              <w:left w:val="nil"/>
              <w:bottom w:val="single" w:sz="4" w:space="0" w:color="auto"/>
              <w:right w:val="single" w:sz="4" w:space="0" w:color="auto"/>
            </w:tcBorders>
            <w:shd w:val="clear" w:color="auto" w:fill="auto"/>
            <w:noWrap/>
            <w:vAlign w:val="center"/>
            <w:hideMark/>
          </w:tcPr>
          <w:p w14:paraId="1E1E60C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Cm</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nil"/>
              <w:left w:val="nil"/>
              <w:bottom w:val="single" w:sz="4" w:space="0" w:color="auto"/>
              <w:right w:val="single" w:sz="4" w:space="0" w:color="auto"/>
            </w:tcBorders>
            <w:shd w:val="clear" w:color="auto" w:fill="auto"/>
            <w:noWrap/>
            <w:vAlign w:val="center"/>
            <w:hideMark/>
          </w:tcPr>
          <w:p w14:paraId="0E737EA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133.0 </w:t>
            </w:r>
          </w:p>
        </w:tc>
        <w:tc>
          <w:tcPr>
            <w:tcW w:w="421" w:type="pct"/>
            <w:tcBorders>
              <w:top w:val="nil"/>
              <w:left w:val="nil"/>
              <w:bottom w:val="single" w:sz="4" w:space="0" w:color="auto"/>
              <w:right w:val="single" w:sz="4" w:space="0" w:color="auto"/>
            </w:tcBorders>
            <w:shd w:val="clear" w:color="auto" w:fill="auto"/>
            <w:noWrap/>
            <w:vAlign w:val="center"/>
            <w:hideMark/>
          </w:tcPr>
          <w:p w14:paraId="7FCE5D4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133.6 </w:t>
            </w:r>
          </w:p>
        </w:tc>
        <w:tc>
          <w:tcPr>
            <w:tcW w:w="421" w:type="pct"/>
            <w:tcBorders>
              <w:top w:val="nil"/>
              <w:left w:val="nil"/>
              <w:bottom w:val="single" w:sz="4" w:space="0" w:color="auto"/>
              <w:right w:val="single" w:sz="4" w:space="0" w:color="auto"/>
            </w:tcBorders>
            <w:shd w:val="clear" w:color="auto" w:fill="auto"/>
            <w:noWrap/>
            <w:vAlign w:val="center"/>
            <w:hideMark/>
          </w:tcPr>
          <w:p w14:paraId="2ADE394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133.0 </w:t>
            </w:r>
          </w:p>
        </w:tc>
        <w:tc>
          <w:tcPr>
            <w:tcW w:w="421" w:type="pct"/>
            <w:tcBorders>
              <w:top w:val="nil"/>
              <w:left w:val="nil"/>
              <w:bottom w:val="single" w:sz="4" w:space="0" w:color="auto"/>
              <w:right w:val="single" w:sz="4" w:space="0" w:color="auto"/>
            </w:tcBorders>
            <w:shd w:val="clear" w:color="auto" w:fill="auto"/>
            <w:noWrap/>
            <w:vAlign w:val="center"/>
            <w:hideMark/>
          </w:tcPr>
          <w:p w14:paraId="2A4723D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133.4 </w:t>
            </w:r>
          </w:p>
        </w:tc>
        <w:tc>
          <w:tcPr>
            <w:tcW w:w="421" w:type="pct"/>
            <w:tcBorders>
              <w:top w:val="nil"/>
              <w:left w:val="nil"/>
              <w:bottom w:val="single" w:sz="4" w:space="0" w:color="auto"/>
              <w:right w:val="single" w:sz="4" w:space="0" w:color="auto"/>
            </w:tcBorders>
            <w:shd w:val="clear" w:color="auto" w:fill="auto"/>
            <w:noWrap/>
            <w:vAlign w:val="center"/>
            <w:hideMark/>
          </w:tcPr>
          <w:p w14:paraId="0636D5E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132.3 </w:t>
            </w:r>
          </w:p>
        </w:tc>
        <w:tc>
          <w:tcPr>
            <w:tcW w:w="421" w:type="pct"/>
            <w:tcBorders>
              <w:top w:val="nil"/>
              <w:left w:val="nil"/>
              <w:bottom w:val="single" w:sz="4" w:space="0" w:color="auto"/>
              <w:right w:val="single" w:sz="4" w:space="0" w:color="auto"/>
            </w:tcBorders>
            <w:shd w:val="clear" w:color="auto" w:fill="auto"/>
            <w:noWrap/>
            <w:vAlign w:val="center"/>
            <w:hideMark/>
          </w:tcPr>
          <w:p w14:paraId="00B9073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130.2 </w:t>
            </w:r>
          </w:p>
        </w:tc>
        <w:tc>
          <w:tcPr>
            <w:tcW w:w="421" w:type="pct"/>
            <w:tcBorders>
              <w:top w:val="nil"/>
              <w:left w:val="nil"/>
              <w:bottom w:val="single" w:sz="4" w:space="0" w:color="auto"/>
              <w:right w:val="single" w:sz="4" w:space="0" w:color="auto"/>
            </w:tcBorders>
            <w:shd w:val="clear" w:color="auto" w:fill="auto"/>
            <w:noWrap/>
            <w:vAlign w:val="center"/>
            <w:hideMark/>
          </w:tcPr>
          <w:p w14:paraId="55568BF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133.0 </w:t>
            </w:r>
          </w:p>
        </w:tc>
        <w:tc>
          <w:tcPr>
            <w:tcW w:w="421" w:type="pct"/>
            <w:tcBorders>
              <w:top w:val="nil"/>
              <w:left w:val="nil"/>
              <w:bottom w:val="single" w:sz="4" w:space="0" w:color="auto"/>
              <w:right w:val="single" w:sz="4" w:space="0" w:color="auto"/>
            </w:tcBorders>
            <w:shd w:val="clear" w:color="auto" w:fill="auto"/>
            <w:noWrap/>
            <w:vAlign w:val="center"/>
            <w:hideMark/>
          </w:tcPr>
          <w:p w14:paraId="74446B6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132.6 </w:t>
            </w:r>
          </w:p>
        </w:tc>
        <w:tc>
          <w:tcPr>
            <w:tcW w:w="421" w:type="pct"/>
            <w:tcBorders>
              <w:top w:val="nil"/>
              <w:left w:val="nil"/>
              <w:bottom w:val="single" w:sz="4" w:space="0" w:color="auto"/>
              <w:right w:val="single" w:sz="4" w:space="0" w:color="auto"/>
            </w:tcBorders>
            <w:shd w:val="clear" w:color="auto" w:fill="auto"/>
            <w:noWrap/>
            <w:vAlign w:val="center"/>
            <w:hideMark/>
          </w:tcPr>
          <w:p w14:paraId="7FD9509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0.87 </w:t>
            </w:r>
          </w:p>
        </w:tc>
      </w:tr>
      <w:tr w:rsidR="00CE796D" w:rsidRPr="00CE796D" w14:paraId="1562E296" w14:textId="77777777" w:rsidTr="001E0B9D">
        <w:trPr>
          <w:trHeight w:val="300"/>
        </w:trPr>
        <w:tc>
          <w:tcPr>
            <w:tcW w:w="458" w:type="pct"/>
            <w:vMerge/>
            <w:tcBorders>
              <w:top w:val="nil"/>
              <w:left w:val="single" w:sz="4" w:space="0" w:color="auto"/>
              <w:bottom w:val="single" w:sz="4" w:space="0" w:color="auto"/>
              <w:right w:val="single" w:sz="4" w:space="0" w:color="auto"/>
            </w:tcBorders>
            <w:vAlign w:val="center"/>
            <w:hideMark/>
          </w:tcPr>
          <w:p w14:paraId="1D494BD2" w14:textId="77777777" w:rsidR="00CE796D" w:rsidRPr="00CE796D" w:rsidRDefault="00CE796D" w:rsidP="00CE796D">
            <w:pPr>
              <w:rPr>
                <w:rFonts w:ascii="Times New Roman" w:eastAsia="等线" w:hAnsi="Times New Roman"/>
                <w:color w:val="000000"/>
                <w:sz w:val="18"/>
                <w:szCs w:val="18"/>
              </w:rPr>
            </w:pPr>
          </w:p>
        </w:tc>
        <w:tc>
          <w:tcPr>
            <w:tcW w:w="757" w:type="pct"/>
            <w:tcBorders>
              <w:top w:val="nil"/>
              <w:left w:val="nil"/>
              <w:bottom w:val="single" w:sz="4" w:space="0" w:color="auto"/>
              <w:right w:val="single" w:sz="4" w:space="0" w:color="auto"/>
            </w:tcBorders>
            <w:shd w:val="clear" w:color="auto" w:fill="auto"/>
            <w:noWrap/>
            <w:vAlign w:val="center"/>
            <w:hideMark/>
          </w:tcPr>
          <w:p w14:paraId="1FEE6BB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η</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p>
        </w:tc>
        <w:tc>
          <w:tcPr>
            <w:tcW w:w="421" w:type="pct"/>
            <w:tcBorders>
              <w:top w:val="nil"/>
              <w:left w:val="nil"/>
              <w:bottom w:val="single" w:sz="4" w:space="0" w:color="auto"/>
              <w:right w:val="single" w:sz="4" w:space="0" w:color="auto"/>
            </w:tcBorders>
            <w:shd w:val="clear" w:color="auto" w:fill="auto"/>
            <w:noWrap/>
            <w:vAlign w:val="center"/>
            <w:hideMark/>
          </w:tcPr>
          <w:p w14:paraId="18A8113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90.9 </w:t>
            </w:r>
          </w:p>
        </w:tc>
        <w:tc>
          <w:tcPr>
            <w:tcW w:w="421" w:type="pct"/>
            <w:tcBorders>
              <w:top w:val="nil"/>
              <w:left w:val="nil"/>
              <w:bottom w:val="single" w:sz="4" w:space="0" w:color="auto"/>
              <w:right w:val="single" w:sz="4" w:space="0" w:color="auto"/>
            </w:tcBorders>
            <w:shd w:val="clear" w:color="auto" w:fill="auto"/>
            <w:noWrap/>
            <w:vAlign w:val="center"/>
            <w:hideMark/>
          </w:tcPr>
          <w:p w14:paraId="02A8755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91.7 </w:t>
            </w:r>
          </w:p>
        </w:tc>
        <w:tc>
          <w:tcPr>
            <w:tcW w:w="421" w:type="pct"/>
            <w:tcBorders>
              <w:top w:val="nil"/>
              <w:left w:val="nil"/>
              <w:bottom w:val="single" w:sz="4" w:space="0" w:color="auto"/>
              <w:right w:val="single" w:sz="4" w:space="0" w:color="auto"/>
            </w:tcBorders>
            <w:shd w:val="clear" w:color="auto" w:fill="auto"/>
            <w:noWrap/>
            <w:vAlign w:val="center"/>
            <w:hideMark/>
          </w:tcPr>
          <w:p w14:paraId="13AA841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91.8 </w:t>
            </w:r>
          </w:p>
        </w:tc>
        <w:tc>
          <w:tcPr>
            <w:tcW w:w="421" w:type="pct"/>
            <w:tcBorders>
              <w:top w:val="nil"/>
              <w:left w:val="nil"/>
              <w:bottom w:val="single" w:sz="4" w:space="0" w:color="auto"/>
              <w:right w:val="single" w:sz="4" w:space="0" w:color="auto"/>
            </w:tcBorders>
            <w:shd w:val="clear" w:color="auto" w:fill="auto"/>
            <w:noWrap/>
            <w:vAlign w:val="center"/>
            <w:hideMark/>
          </w:tcPr>
          <w:p w14:paraId="0F99448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91.7 </w:t>
            </w:r>
          </w:p>
        </w:tc>
        <w:tc>
          <w:tcPr>
            <w:tcW w:w="421" w:type="pct"/>
            <w:tcBorders>
              <w:top w:val="nil"/>
              <w:left w:val="nil"/>
              <w:bottom w:val="single" w:sz="4" w:space="0" w:color="auto"/>
              <w:right w:val="single" w:sz="4" w:space="0" w:color="auto"/>
            </w:tcBorders>
            <w:shd w:val="clear" w:color="auto" w:fill="auto"/>
            <w:noWrap/>
            <w:vAlign w:val="center"/>
            <w:hideMark/>
          </w:tcPr>
          <w:p w14:paraId="05E6394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90.7 </w:t>
            </w:r>
          </w:p>
        </w:tc>
        <w:tc>
          <w:tcPr>
            <w:tcW w:w="421" w:type="pct"/>
            <w:tcBorders>
              <w:top w:val="nil"/>
              <w:left w:val="nil"/>
              <w:bottom w:val="single" w:sz="4" w:space="0" w:color="auto"/>
              <w:right w:val="single" w:sz="4" w:space="0" w:color="auto"/>
            </w:tcBorders>
            <w:shd w:val="clear" w:color="auto" w:fill="auto"/>
            <w:noWrap/>
            <w:vAlign w:val="center"/>
            <w:hideMark/>
          </w:tcPr>
          <w:p w14:paraId="6C2EEFB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90.2 </w:t>
            </w:r>
          </w:p>
        </w:tc>
        <w:tc>
          <w:tcPr>
            <w:tcW w:w="421" w:type="pct"/>
            <w:tcBorders>
              <w:top w:val="nil"/>
              <w:left w:val="nil"/>
              <w:bottom w:val="single" w:sz="4" w:space="0" w:color="auto"/>
              <w:right w:val="single" w:sz="4" w:space="0" w:color="auto"/>
            </w:tcBorders>
            <w:shd w:val="clear" w:color="auto" w:fill="auto"/>
            <w:noWrap/>
            <w:vAlign w:val="center"/>
            <w:hideMark/>
          </w:tcPr>
          <w:p w14:paraId="5FAE2FE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91.6 </w:t>
            </w:r>
          </w:p>
        </w:tc>
        <w:tc>
          <w:tcPr>
            <w:tcW w:w="421" w:type="pct"/>
            <w:tcBorders>
              <w:top w:val="nil"/>
              <w:left w:val="nil"/>
              <w:bottom w:val="single" w:sz="4" w:space="0" w:color="auto"/>
              <w:right w:val="single" w:sz="4" w:space="0" w:color="auto"/>
            </w:tcBorders>
            <w:shd w:val="clear" w:color="auto" w:fill="auto"/>
            <w:noWrap/>
            <w:vAlign w:val="center"/>
            <w:hideMark/>
          </w:tcPr>
          <w:p w14:paraId="3871235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91.2 </w:t>
            </w:r>
          </w:p>
        </w:tc>
        <w:tc>
          <w:tcPr>
            <w:tcW w:w="421" w:type="pct"/>
            <w:tcBorders>
              <w:top w:val="nil"/>
              <w:left w:val="nil"/>
              <w:bottom w:val="single" w:sz="4" w:space="0" w:color="auto"/>
              <w:right w:val="single" w:sz="4" w:space="0" w:color="auto"/>
            </w:tcBorders>
            <w:shd w:val="clear" w:color="auto" w:fill="auto"/>
            <w:noWrap/>
            <w:vAlign w:val="center"/>
            <w:hideMark/>
          </w:tcPr>
          <w:p w14:paraId="67647ED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0.67 </w:t>
            </w:r>
          </w:p>
        </w:tc>
      </w:tr>
      <w:tr w:rsidR="00CE796D" w:rsidRPr="00CE796D" w14:paraId="638E09A0" w14:textId="77777777" w:rsidTr="001E0B9D">
        <w:trPr>
          <w:trHeight w:val="300"/>
        </w:trPr>
        <w:tc>
          <w:tcPr>
            <w:tcW w:w="4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B5E3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lastRenderedPageBreak/>
              <w:t>2</w:t>
            </w:r>
          </w:p>
        </w:tc>
        <w:tc>
          <w:tcPr>
            <w:tcW w:w="757" w:type="pct"/>
            <w:tcBorders>
              <w:top w:val="single" w:sz="4" w:space="0" w:color="auto"/>
              <w:left w:val="nil"/>
              <w:bottom w:val="single" w:sz="4" w:space="0" w:color="auto"/>
              <w:right w:val="single" w:sz="4" w:space="0" w:color="auto"/>
            </w:tcBorders>
            <w:shd w:val="clear" w:color="auto" w:fill="auto"/>
            <w:noWrap/>
            <w:vAlign w:val="center"/>
            <w:hideMark/>
          </w:tcPr>
          <w:p w14:paraId="1C7A805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229B001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144.9</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2F606FA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143.6</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21A8B4C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145.2</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602B54C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144.3</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79617D5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144.6</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2C123AE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143.8</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526AE16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144.6</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6956D1D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144.4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42BCE44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0.40 </w:t>
            </w:r>
          </w:p>
        </w:tc>
      </w:tr>
      <w:tr w:rsidR="00CE796D" w:rsidRPr="00CE796D" w14:paraId="1802183B" w14:textId="77777777" w:rsidTr="001E0B9D">
        <w:trPr>
          <w:trHeight w:val="300"/>
        </w:trPr>
        <w:tc>
          <w:tcPr>
            <w:tcW w:w="458" w:type="pct"/>
            <w:vMerge/>
            <w:tcBorders>
              <w:top w:val="single" w:sz="4" w:space="0" w:color="auto"/>
              <w:left w:val="single" w:sz="4" w:space="0" w:color="auto"/>
              <w:bottom w:val="single" w:sz="4" w:space="0" w:color="auto"/>
              <w:right w:val="single" w:sz="4" w:space="0" w:color="auto"/>
            </w:tcBorders>
            <w:vAlign w:val="center"/>
            <w:hideMark/>
          </w:tcPr>
          <w:p w14:paraId="5B1421CE" w14:textId="77777777" w:rsidR="00CE796D" w:rsidRPr="00CE796D" w:rsidRDefault="00CE796D" w:rsidP="00CE796D">
            <w:pPr>
              <w:rPr>
                <w:rFonts w:ascii="Times New Roman" w:eastAsia="等线" w:hAnsi="Times New Roman"/>
                <w:color w:val="000000"/>
                <w:sz w:val="18"/>
                <w:szCs w:val="18"/>
              </w:rPr>
            </w:pPr>
          </w:p>
        </w:tc>
        <w:tc>
          <w:tcPr>
            <w:tcW w:w="757" w:type="pct"/>
            <w:tcBorders>
              <w:top w:val="single" w:sz="4" w:space="0" w:color="auto"/>
              <w:left w:val="nil"/>
              <w:bottom w:val="single" w:sz="4" w:space="0" w:color="auto"/>
              <w:right w:val="single" w:sz="4" w:space="0" w:color="auto"/>
            </w:tcBorders>
            <w:shd w:val="clear" w:color="auto" w:fill="auto"/>
            <w:noWrap/>
            <w:vAlign w:val="center"/>
            <w:hideMark/>
          </w:tcPr>
          <w:p w14:paraId="2E61BE2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Cm</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76C850E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132.4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7DD4A85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130.8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624B570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133.2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7F570C7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132.7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49856E3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132.4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1EE3320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132.0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0D038A9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132.8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5BE89E5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132.3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060F677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0.58 </w:t>
            </w:r>
          </w:p>
        </w:tc>
      </w:tr>
      <w:tr w:rsidR="00CE796D" w:rsidRPr="00CE796D" w14:paraId="1DF471F8" w14:textId="77777777" w:rsidTr="001E0B9D">
        <w:trPr>
          <w:trHeight w:val="300"/>
        </w:trPr>
        <w:tc>
          <w:tcPr>
            <w:tcW w:w="458" w:type="pct"/>
            <w:vMerge/>
            <w:tcBorders>
              <w:top w:val="single" w:sz="4" w:space="0" w:color="auto"/>
              <w:left w:val="single" w:sz="4" w:space="0" w:color="auto"/>
              <w:bottom w:val="single" w:sz="4" w:space="0" w:color="auto"/>
              <w:right w:val="single" w:sz="4" w:space="0" w:color="auto"/>
            </w:tcBorders>
            <w:vAlign w:val="center"/>
            <w:hideMark/>
          </w:tcPr>
          <w:p w14:paraId="23683F8A" w14:textId="77777777" w:rsidR="00CE796D" w:rsidRPr="00CE796D" w:rsidRDefault="00CE796D" w:rsidP="00CE796D">
            <w:pPr>
              <w:rPr>
                <w:rFonts w:ascii="Times New Roman" w:eastAsia="等线" w:hAnsi="Times New Roman"/>
                <w:color w:val="000000"/>
                <w:sz w:val="18"/>
                <w:szCs w:val="18"/>
              </w:rPr>
            </w:pPr>
          </w:p>
        </w:tc>
        <w:tc>
          <w:tcPr>
            <w:tcW w:w="757" w:type="pct"/>
            <w:tcBorders>
              <w:top w:val="single" w:sz="4" w:space="0" w:color="auto"/>
              <w:left w:val="nil"/>
              <w:bottom w:val="single" w:sz="4" w:space="0" w:color="auto"/>
              <w:right w:val="single" w:sz="4" w:space="0" w:color="auto"/>
            </w:tcBorders>
            <w:shd w:val="clear" w:color="auto" w:fill="auto"/>
            <w:noWrap/>
            <w:vAlign w:val="center"/>
            <w:hideMark/>
          </w:tcPr>
          <w:p w14:paraId="715A5C2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η</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328D7DB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91.4</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791D790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91.1</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7AB8D25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91.7</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1F69401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92.0</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23CBD9D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91.6</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5E71DFA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91.8</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519D165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91.8</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126F65F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91.6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56A89F4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0.33 </w:t>
            </w:r>
          </w:p>
        </w:tc>
      </w:tr>
      <w:tr w:rsidR="00CE796D" w:rsidRPr="00CE796D" w14:paraId="1BAF1E6B" w14:textId="77777777" w:rsidTr="001E0B9D">
        <w:trPr>
          <w:trHeight w:val="300"/>
        </w:trPr>
        <w:tc>
          <w:tcPr>
            <w:tcW w:w="4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4E98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4</w:t>
            </w:r>
          </w:p>
        </w:tc>
        <w:tc>
          <w:tcPr>
            <w:tcW w:w="757" w:type="pct"/>
            <w:tcBorders>
              <w:top w:val="single" w:sz="4" w:space="0" w:color="auto"/>
              <w:left w:val="nil"/>
              <w:bottom w:val="single" w:sz="4" w:space="0" w:color="auto"/>
              <w:right w:val="single" w:sz="4" w:space="0" w:color="auto"/>
            </w:tcBorders>
            <w:shd w:val="clear" w:color="auto" w:fill="auto"/>
            <w:noWrap/>
            <w:vAlign w:val="center"/>
            <w:hideMark/>
          </w:tcPr>
          <w:p w14:paraId="2E3F768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53B2B90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148.0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0A717D9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146.0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3EECC6B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146.2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1C90AD7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146.5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755C0E5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147.3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679F047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146.7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5A7AE93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148.1 </w:t>
            </w:r>
          </w:p>
        </w:tc>
        <w:tc>
          <w:tcPr>
            <w:tcW w:w="421" w:type="pct"/>
            <w:tcBorders>
              <w:top w:val="single" w:sz="4" w:space="0" w:color="auto"/>
              <w:left w:val="nil"/>
              <w:bottom w:val="single" w:sz="4" w:space="0" w:color="auto"/>
              <w:right w:val="single" w:sz="4" w:space="0" w:color="auto"/>
            </w:tcBorders>
            <w:shd w:val="clear" w:color="auto" w:fill="auto"/>
            <w:noWrap/>
            <w:vAlign w:val="bottom"/>
            <w:hideMark/>
          </w:tcPr>
          <w:p w14:paraId="38521F0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147.0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417E0C6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0.57 </w:t>
            </w:r>
          </w:p>
        </w:tc>
      </w:tr>
      <w:tr w:rsidR="00CE796D" w:rsidRPr="00CE796D" w14:paraId="0F92A670" w14:textId="77777777" w:rsidTr="001E0B9D">
        <w:trPr>
          <w:trHeight w:val="300"/>
        </w:trPr>
        <w:tc>
          <w:tcPr>
            <w:tcW w:w="458" w:type="pct"/>
            <w:vMerge/>
            <w:tcBorders>
              <w:top w:val="single" w:sz="4" w:space="0" w:color="auto"/>
              <w:left w:val="single" w:sz="4" w:space="0" w:color="auto"/>
              <w:bottom w:val="single" w:sz="4" w:space="0" w:color="auto"/>
              <w:right w:val="single" w:sz="4" w:space="0" w:color="auto"/>
            </w:tcBorders>
            <w:vAlign w:val="center"/>
            <w:hideMark/>
          </w:tcPr>
          <w:p w14:paraId="282EB588" w14:textId="77777777" w:rsidR="00CE796D" w:rsidRPr="00CE796D" w:rsidRDefault="00CE796D" w:rsidP="00CE796D">
            <w:pPr>
              <w:rPr>
                <w:rFonts w:ascii="Times New Roman" w:eastAsia="等线" w:hAnsi="Times New Roman"/>
                <w:color w:val="000000"/>
                <w:sz w:val="18"/>
                <w:szCs w:val="18"/>
              </w:rPr>
            </w:pP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6E0E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Cm</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1E9DC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133.6</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7233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133.7</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006D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134.3</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2857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132.9</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465A7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133.8</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9E20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132.7</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0C2A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134.8</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7EBD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133.7 </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F5DE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0.55 </w:t>
            </w:r>
          </w:p>
        </w:tc>
      </w:tr>
      <w:tr w:rsidR="00CE796D" w:rsidRPr="00CE796D" w14:paraId="516DC1FE" w14:textId="77777777" w:rsidTr="001E0B9D">
        <w:trPr>
          <w:trHeight w:val="300"/>
        </w:trPr>
        <w:tc>
          <w:tcPr>
            <w:tcW w:w="458" w:type="pct"/>
            <w:vMerge/>
            <w:tcBorders>
              <w:top w:val="single" w:sz="4" w:space="0" w:color="auto"/>
              <w:left w:val="single" w:sz="4" w:space="0" w:color="auto"/>
              <w:bottom w:val="single" w:sz="4" w:space="0" w:color="auto"/>
              <w:right w:val="single" w:sz="4" w:space="0" w:color="auto"/>
            </w:tcBorders>
            <w:vAlign w:val="center"/>
            <w:hideMark/>
          </w:tcPr>
          <w:p w14:paraId="0807D4A8" w14:textId="77777777" w:rsidR="00CE796D" w:rsidRPr="00CE796D" w:rsidRDefault="00CE796D" w:rsidP="00CE796D">
            <w:pPr>
              <w:rPr>
                <w:rFonts w:ascii="Times New Roman" w:eastAsia="等线" w:hAnsi="Times New Roman"/>
                <w:color w:val="000000"/>
                <w:sz w:val="18"/>
                <w:szCs w:val="18"/>
              </w:rPr>
            </w:pP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5ECD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η</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B328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90.3</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9EDAC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91.6</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3D08A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91.9</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18CD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90.7</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05DBD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90.8</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FB3F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90.5</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3854B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91.0</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7A51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91.0 </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603D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0.63 </w:t>
            </w:r>
          </w:p>
        </w:tc>
      </w:tr>
      <w:tr w:rsidR="00CE796D" w:rsidRPr="00CE796D" w14:paraId="16523CFF" w14:textId="77777777" w:rsidTr="001E0B9D">
        <w:trPr>
          <w:trHeight w:val="300"/>
        </w:trPr>
        <w:tc>
          <w:tcPr>
            <w:tcW w:w="4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80F4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5</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F071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0A1C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147.8</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BC0D2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146.9</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0FC7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146.2</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F31C2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147.4</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BEEB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143.7</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1C79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144.9</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1941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146.4</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9FED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146.2 </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2F79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0.99 </w:t>
            </w:r>
          </w:p>
        </w:tc>
      </w:tr>
      <w:tr w:rsidR="00CE796D" w:rsidRPr="00CE796D" w14:paraId="4F7DEA29" w14:textId="77777777" w:rsidTr="001E0B9D">
        <w:trPr>
          <w:trHeight w:val="300"/>
        </w:trPr>
        <w:tc>
          <w:tcPr>
            <w:tcW w:w="458" w:type="pct"/>
            <w:vMerge/>
            <w:tcBorders>
              <w:top w:val="single" w:sz="4" w:space="0" w:color="auto"/>
              <w:left w:val="single" w:sz="4" w:space="0" w:color="auto"/>
              <w:bottom w:val="single" w:sz="4" w:space="0" w:color="auto"/>
              <w:right w:val="single" w:sz="4" w:space="0" w:color="auto"/>
            </w:tcBorders>
            <w:vAlign w:val="center"/>
            <w:hideMark/>
          </w:tcPr>
          <w:p w14:paraId="6BFAB8E2" w14:textId="77777777" w:rsidR="00CE796D" w:rsidRPr="00CE796D" w:rsidRDefault="00CE796D" w:rsidP="00CE796D">
            <w:pPr>
              <w:rPr>
                <w:rFonts w:ascii="Times New Roman" w:eastAsia="等线" w:hAnsi="Times New Roman"/>
                <w:color w:val="000000"/>
                <w:sz w:val="18"/>
                <w:szCs w:val="18"/>
              </w:rPr>
            </w:pP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3A36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Cm</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F140A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136.5</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4AE98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136.3</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EE31E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136.3</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DD59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136.8</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F7FE2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134.7</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DE51D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135.7</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6BB7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136.7</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3731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136.1 </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31A8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0.54 </w:t>
            </w:r>
          </w:p>
        </w:tc>
      </w:tr>
      <w:tr w:rsidR="00CE796D" w:rsidRPr="00CE796D" w14:paraId="2EA49F36" w14:textId="77777777" w:rsidTr="001E0B9D">
        <w:trPr>
          <w:trHeight w:val="300"/>
        </w:trPr>
        <w:tc>
          <w:tcPr>
            <w:tcW w:w="458" w:type="pct"/>
            <w:vMerge/>
            <w:tcBorders>
              <w:top w:val="single" w:sz="4" w:space="0" w:color="auto"/>
              <w:left w:val="single" w:sz="4" w:space="0" w:color="auto"/>
              <w:bottom w:val="single" w:sz="4" w:space="0" w:color="auto"/>
              <w:right w:val="single" w:sz="4" w:space="0" w:color="auto"/>
            </w:tcBorders>
            <w:vAlign w:val="center"/>
            <w:hideMark/>
          </w:tcPr>
          <w:p w14:paraId="2C8D126B" w14:textId="77777777" w:rsidR="00CE796D" w:rsidRPr="00CE796D" w:rsidRDefault="00CE796D" w:rsidP="00CE796D">
            <w:pPr>
              <w:rPr>
                <w:rFonts w:ascii="Times New Roman" w:eastAsia="等线" w:hAnsi="Times New Roman"/>
                <w:color w:val="000000"/>
                <w:sz w:val="18"/>
                <w:szCs w:val="18"/>
              </w:rPr>
            </w:pP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85F7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η</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28AA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92.3</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F0F2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92.8</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4174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93.2</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D60F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92.8</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DFF3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93.7</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46A6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93.7</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386B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93.4</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4711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93.1 </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2C82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0.56 </w:t>
            </w:r>
          </w:p>
        </w:tc>
      </w:tr>
      <w:tr w:rsidR="00CE796D" w:rsidRPr="00CE796D" w14:paraId="316D075C" w14:textId="77777777" w:rsidTr="001E0B9D">
        <w:trPr>
          <w:trHeight w:val="300"/>
        </w:trPr>
        <w:tc>
          <w:tcPr>
            <w:tcW w:w="4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CB2F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A40C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3581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144.9</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16A59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145.4</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AB5C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145.6</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7C175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144.9</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98371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145.6</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86B9D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145.8</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94150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144.9</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819B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145.3 </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F6FB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0.27 </w:t>
            </w:r>
          </w:p>
        </w:tc>
      </w:tr>
      <w:tr w:rsidR="00CE796D" w:rsidRPr="00CE796D" w14:paraId="1CBF1B1B" w14:textId="77777777" w:rsidTr="001E0B9D">
        <w:trPr>
          <w:trHeight w:val="300"/>
        </w:trPr>
        <w:tc>
          <w:tcPr>
            <w:tcW w:w="458" w:type="pct"/>
            <w:vMerge/>
            <w:tcBorders>
              <w:top w:val="single" w:sz="4" w:space="0" w:color="auto"/>
              <w:left w:val="single" w:sz="4" w:space="0" w:color="auto"/>
              <w:bottom w:val="single" w:sz="4" w:space="0" w:color="auto"/>
              <w:right w:val="single" w:sz="4" w:space="0" w:color="auto"/>
            </w:tcBorders>
            <w:vAlign w:val="center"/>
            <w:hideMark/>
          </w:tcPr>
          <w:p w14:paraId="3EC02C63" w14:textId="77777777" w:rsidR="00CE796D" w:rsidRPr="00CE796D" w:rsidRDefault="00CE796D" w:rsidP="00CE796D">
            <w:pPr>
              <w:rPr>
                <w:rFonts w:ascii="Times New Roman" w:eastAsia="等线" w:hAnsi="Times New Roman"/>
                <w:color w:val="000000"/>
                <w:sz w:val="18"/>
                <w:szCs w:val="18"/>
              </w:rPr>
            </w:pPr>
          </w:p>
        </w:tc>
        <w:tc>
          <w:tcPr>
            <w:tcW w:w="757" w:type="pct"/>
            <w:tcBorders>
              <w:top w:val="single" w:sz="4" w:space="0" w:color="auto"/>
              <w:left w:val="nil"/>
              <w:bottom w:val="single" w:sz="4" w:space="0" w:color="auto"/>
              <w:right w:val="single" w:sz="4" w:space="0" w:color="auto"/>
            </w:tcBorders>
            <w:shd w:val="clear" w:color="auto" w:fill="auto"/>
            <w:noWrap/>
            <w:vAlign w:val="center"/>
            <w:hideMark/>
          </w:tcPr>
          <w:p w14:paraId="6D73B53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Cm</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AFCFF3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131.4</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6D7A5D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132.8</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A02002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131.2</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9CD745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132.3</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9F638E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131.8</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5F2C2D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132.7</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D28F39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132.3</w:t>
            </w:r>
          </w:p>
        </w:tc>
        <w:tc>
          <w:tcPr>
            <w:tcW w:w="421" w:type="pct"/>
            <w:tcBorders>
              <w:top w:val="single" w:sz="4" w:space="0" w:color="auto"/>
              <w:left w:val="nil"/>
              <w:bottom w:val="single" w:sz="4" w:space="0" w:color="auto"/>
              <w:right w:val="single" w:sz="4" w:space="0" w:color="auto"/>
            </w:tcBorders>
            <w:shd w:val="clear" w:color="auto" w:fill="auto"/>
            <w:noWrap/>
            <w:vAlign w:val="bottom"/>
            <w:hideMark/>
          </w:tcPr>
          <w:p w14:paraId="0716BB8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132.1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0E242C2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0.47 </w:t>
            </w:r>
          </w:p>
        </w:tc>
      </w:tr>
      <w:tr w:rsidR="00CE796D" w:rsidRPr="00CE796D" w14:paraId="7023CA82" w14:textId="77777777" w:rsidTr="001E0B9D">
        <w:trPr>
          <w:trHeight w:val="300"/>
        </w:trPr>
        <w:tc>
          <w:tcPr>
            <w:tcW w:w="458" w:type="pct"/>
            <w:vMerge/>
            <w:tcBorders>
              <w:top w:val="single" w:sz="4" w:space="0" w:color="auto"/>
              <w:left w:val="single" w:sz="4" w:space="0" w:color="auto"/>
              <w:bottom w:val="single" w:sz="4" w:space="0" w:color="000000"/>
              <w:right w:val="single" w:sz="4" w:space="0" w:color="auto"/>
            </w:tcBorders>
            <w:vAlign w:val="center"/>
            <w:hideMark/>
          </w:tcPr>
          <w:p w14:paraId="6A7F9819" w14:textId="77777777" w:rsidR="00CE796D" w:rsidRPr="00CE796D" w:rsidRDefault="00CE796D" w:rsidP="00CE796D">
            <w:pPr>
              <w:rPr>
                <w:rFonts w:ascii="Times New Roman" w:eastAsia="等线" w:hAnsi="Times New Roman"/>
                <w:color w:val="000000"/>
                <w:sz w:val="18"/>
                <w:szCs w:val="18"/>
              </w:rPr>
            </w:pPr>
          </w:p>
        </w:tc>
        <w:tc>
          <w:tcPr>
            <w:tcW w:w="757" w:type="pct"/>
            <w:tcBorders>
              <w:top w:val="single" w:sz="4" w:space="0" w:color="auto"/>
              <w:left w:val="nil"/>
              <w:bottom w:val="single" w:sz="4" w:space="0" w:color="auto"/>
              <w:right w:val="single" w:sz="4" w:space="0" w:color="auto"/>
            </w:tcBorders>
            <w:shd w:val="clear" w:color="auto" w:fill="auto"/>
            <w:noWrap/>
            <w:vAlign w:val="center"/>
            <w:hideMark/>
          </w:tcPr>
          <w:p w14:paraId="3BFAE74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η</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238658D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90.7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740C159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91.3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0EA50CA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90.1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6CE2877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91.3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4974515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90.5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0E61B14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91.0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54D9CFF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91.3 </w:t>
            </w:r>
          </w:p>
        </w:tc>
        <w:tc>
          <w:tcPr>
            <w:tcW w:w="421" w:type="pct"/>
            <w:tcBorders>
              <w:top w:val="single" w:sz="4" w:space="0" w:color="auto"/>
              <w:left w:val="nil"/>
              <w:bottom w:val="single" w:sz="4" w:space="0" w:color="auto"/>
              <w:right w:val="single" w:sz="4" w:space="0" w:color="auto"/>
            </w:tcBorders>
            <w:shd w:val="clear" w:color="auto" w:fill="auto"/>
            <w:noWrap/>
            <w:vAlign w:val="bottom"/>
            <w:hideMark/>
          </w:tcPr>
          <w:p w14:paraId="430D4B1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90.9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7007A3C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0.52 </w:t>
            </w:r>
          </w:p>
        </w:tc>
      </w:tr>
      <w:tr w:rsidR="00CE796D" w:rsidRPr="00CE796D" w14:paraId="4C24F72B" w14:textId="77777777" w:rsidTr="00A32776">
        <w:trPr>
          <w:trHeight w:val="300"/>
        </w:trPr>
        <w:tc>
          <w:tcPr>
            <w:tcW w:w="458" w:type="pct"/>
            <w:tcBorders>
              <w:top w:val="nil"/>
              <w:left w:val="single" w:sz="4" w:space="0" w:color="auto"/>
              <w:bottom w:val="single" w:sz="4" w:space="0" w:color="auto"/>
              <w:right w:val="single" w:sz="4" w:space="0" w:color="auto"/>
            </w:tcBorders>
            <w:shd w:val="clear" w:color="000000" w:fill="F2F2F2"/>
            <w:noWrap/>
            <w:vAlign w:val="center"/>
            <w:hideMark/>
          </w:tcPr>
          <w:p w14:paraId="281CD1BE" w14:textId="77777777" w:rsidR="00CE796D" w:rsidRPr="00CE796D" w:rsidRDefault="00CE796D" w:rsidP="00CE796D">
            <w:pPr>
              <w:jc w:val="center"/>
              <w:rPr>
                <w:rFonts w:ascii="宋体" w:eastAsia="宋体" w:hAnsi="宋体" w:cs="宋体"/>
                <w:color w:val="000000"/>
                <w:sz w:val="18"/>
                <w:szCs w:val="18"/>
              </w:rPr>
            </w:pPr>
            <w:r w:rsidRPr="00CE796D">
              <w:rPr>
                <w:rFonts w:ascii="宋体" w:eastAsia="宋体" w:hAnsi="宋体" w:cs="宋体" w:hint="eastAsia"/>
                <w:color w:val="000000"/>
                <w:sz w:val="18"/>
                <w:szCs w:val="18"/>
              </w:rPr>
              <w:t>样品编号</w:t>
            </w:r>
          </w:p>
        </w:tc>
        <w:tc>
          <w:tcPr>
            <w:tcW w:w="4542" w:type="pct"/>
            <w:gridSpan w:val="10"/>
            <w:tcBorders>
              <w:top w:val="single" w:sz="4" w:space="0" w:color="auto"/>
              <w:left w:val="nil"/>
              <w:bottom w:val="single" w:sz="4" w:space="0" w:color="auto"/>
              <w:right w:val="single" w:sz="4" w:space="0" w:color="auto"/>
            </w:tcBorders>
            <w:shd w:val="clear" w:color="000000" w:fill="F2F2F2"/>
            <w:noWrap/>
            <w:vAlign w:val="bottom"/>
            <w:hideMark/>
          </w:tcPr>
          <w:p w14:paraId="74A72AE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I-c</w:t>
            </w:r>
          </w:p>
        </w:tc>
      </w:tr>
      <w:tr w:rsidR="00CE796D" w:rsidRPr="00CE796D" w14:paraId="7CFA93E6" w14:textId="77777777" w:rsidTr="00A32776">
        <w:trPr>
          <w:trHeight w:val="540"/>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14:paraId="412B0928" w14:textId="77777777" w:rsidR="00CE796D" w:rsidRPr="00CE796D" w:rsidRDefault="00CE796D" w:rsidP="00CE796D">
            <w:pPr>
              <w:jc w:val="center"/>
              <w:rPr>
                <w:rFonts w:ascii="宋体" w:eastAsia="宋体" w:hAnsi="宋体" w:cs="宋体"/>
                <w:color w:val="000000"/>
                <w:sz w:val="18"/>
                <w:szCs w:val="18"/>
              </w:rPr>
            </w:pPr>
            <w:r w:rsidRPr="00CE796D">
              <w:rPr>
                <w:rFonts w:ascii="宋体" w:eastAsia="宋体" w:hAnsi="宋体" w:cs="宋体" w:hint="eastAsia"/>
                <w:color w:val="000000"/>
                <w:sz w:val="18"/>
                <w:szCs w:val="18"/>
              </w:rPr>
              <w:t>实验室</w:t>
            </w:r>
          </w:p>
        </w:tc>
        <w:tc>
          <w:tcPr>
            <w:tcW w:w="757" w:type="pct"/>
            <w:tcBorders>
              <w:top w:val="nil"/>
              <w:left w:val="nil"/>
              <w:bottom w:val="single" w:sz="4" w:space="0" w:color="auto"/>
              <w:right w:val="single" w:sz="4" w:space="0" w:color="auto"/>
            </w:tcBorders>
            <w:shd w:val="clear" w:color="auto" w:fill="auto"/>
            <w:vAlign w:val="center"/>
            <w:hideMark/>
          </w:tcPr>
          <w:p w14:paraId="2B0B29E3" w14:textId="77777777" w:rsidR="00CE796D" w:rsidRPr="00CE796D" w:rsidRDefault="00CE796D" w:rsidP="00CE796D">
            <w:pPr>
              <w:jc w:val="center"/>
              <w:rPr>
                <w:rFonts w:ascii="Times New Roman" w:eastAsia="等线" w:hAnsi="Times New Roman"/>
                <w:color w:val="000000"/>
                <w:sz w:val="18"/>
                <w:szCs w:val="18"/>
              </w:rPr>
            </w:pPr>
            <w:r w:rsidRPr="00CE796D">
              <w:rPr>
                <w:rFonts w:ascii="宋体" w:eastAsia="宋体" w:hAnsi="宋体" w:hint="eastAsia"/>
                <w:color w:val="000000"/>
                <w:sz w:val="18"/>
                <w:szCs w:val="18"/>
              </w:rPr>
              <w:t>测试项目</w:t>
            </w:r>
          </w:p>
        </w:tc>
        <w:tc>
          <w:tcPr>
            <w:tcW w:w="421" w:type="pct"/>
            <w:tcBorders>
              <w:top w:val="nil"/>
              <w:left w:val="nil"/>
              <w:bottom w:val="single" w:sz="4" w:space="0" w:color="auto"/>
              <w:right w:val="single" w:sz="4" w:space="0" w:color="auto"/>
            </w:tcBorders>
            <w:shd w:val="clear" w:color="auto" w:fill="auto"/>
            <w:vAlign w:val="center"/>
            <w:hideMark/>
          </w:tcPr>
          <w:p w14:paraId="6652A19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w:t>
            </w:r>
          </w:p>
        </w:tc>
        <w:tc>
          <w:tcPr>
            <w:tcW w:w="421" w:type="pct"/>
            <w:tcBorders>
              <w:top w:val="nil"/>
              <w:left w:val="nil"/>
              <w:bottom w:val="single" w:sz="4" w:space="0" w:color="auto"/>
              <w:right w:val="single" w:sz="4" w:space="0" w:color="auto"/>
            </w:tcBorders>
            <w:shd w:val="clear" w:color="auto" w:fill="auto"/>
            <w:vAlign w:val="center"/>
            <w:hideMark/>
          </w:tcPr>
          <w:p w14:paraId="0B0DD33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2#</w:t>
            </w:r>
          </w:p>
        </w:tc>
        <w:tc>
          <w:tcPr>
            <w:tcW w:w="421" w:type="pct"/>
            <w:tcBorders>
              <w:top w:val="nil"/>
              <w:left w:val="nil"/>
              <w:bottom w:val="single" w:sz="4" w:space="0" w:color="auto"/>
              <w:right w:val="single" w:sz="4" w:space="0" w:color="auto"/>
            </w:tcBorders>
            <w:shd w:val="clear" w:color="auto" w:fill="auto"/>
            <w:vAlign w:val="center"/>
            <w:hideMark/>
          </w:tcPr>
          <w:p w14:paraId="2C6C585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3#</w:t>
            </w:r>
          </w:p>
        </w:tc>
        <w:tc>
          <w:tcPr>
            <w:tcW w:w="421" w:type="pct"/>
            <w:tcBorders>
              <w:top w:val="nil"/>
              <w:left w:val="nil"/>
              <w:bottom w:val="single" w:sz="4" w:space="0" w:color="auto"/>
              <w:right w:val="single" w:sz="4" w:space="0" w:color="auto"/>
            </w:tcBorders>
            <w:shd w:val="clear" w:color="auto" w:fill="auto"/>
            <w:vAlign w:val="center"/>
            <w:hideMark/>
          </w:tcPr>
          <w:p w14:paraId="538500E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4#</w:t>
            </w:r>
          </w:p>
        </w:tc>
        <w:tc>
          <w:tcPr>
            <w:tcW w:w="421" w:type="pct"/>
            <w:tcBorders>
              <w:top w:val="nil"/>
              <w:left w:val="nil"/>
              <w:bottom w:val="single" w:sz="4" w:space="0" w:color="auto"/>
              <w:right w:val="single" w:sz="4" w:space="0" w:color="auto"/>
            </w:tcBorders>
            <w:shd w:val="clear" w:color="auto" w:fill="auto"/>
            <w:vAlign w:val="center"/>
            <w:hideMark/>
          </w:tcPr>
          <w:p w14:paraId="307F8F5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5#</w:t>
            </w:r>
          </w:p>
        </w:tc>
        <w:tc>
          <w:tcPr>
            <w:tcW w:w="421" w:type="pct"/>
            <w:tcBorders>
              <w:top w:val="nil"/>
              <w:left w:val="nil"/>
              <w:bottom w:val="single" w:sz="4" w:space="0" w:color="auto"/>
              <w:right w:val="single" w:sz="4" w:space="0" w:color="auto"/>
            </w:tcBorders>
            <w:shd w:val="clear" w:color="auto" w:fill="auto"/>
            <w:vAlign w:val="center"/>
            <w:hideMark/>
          </w:tcPr>
          <w:p w14:paraId="28AA705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6#</w:t>
            </w:r>
          </w:p>
        </w:tc>
        <w:tc>
          <w:tcPr>
            <w:tcW w:w="421" w:type="pct"/>
            <w:tcBorders>
              <w:top w:val="nil"/>
              <w:left w:val="nil"/>
              <w:bottom w:val="single" w:sz="4" w:space="0" w:color="auto"/>
              <w:right w:val="single" w:sz="4" w:space="0" w:color="auto"/>
            </w:tcBorders>
            <w:shd w:val="clear" w:color="auto" w:fill="auto"/>
            <w:vAlign w:val="center"/>
            <w:hideMark/>
          </w:tcPr>
          <w:p w14:paraId="2DA3B55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7#</w:t>
            </w:r>
          </w:p>
        </w:tc>
        <w:tc>
          <w:tcPr>
            <w:tcW w:w="421" w:type="pct"/>
            <w:tcBorders>
              <w:top w:val="nil"/>
              <w:left w:val="nil"/>
              <w:bottom w:val="single" w:sz="4" w:space="0" w:color="auto"/>
              <w:right w:val="single" w:sz="4" w:space="0" w:color="auto"/>
            </w:tcBorders>
            <w:shd w:val="clear" w:color="auto" w:fill="auto"/>
            <w:vAlign w:val="center"/>
            <w:hideMark/>
          </w:tcPr>
          <w:p w14:paraId="7C714D68" w14:textId="77777777" w:rsidR="00CE796D" w:rsidRPr="00CE796D" w:rsidRDefault="00CE796D" w:rsidP="00CE796D">
            <w:pPr>
              <w:jc w:val="center"/>
              <w:rPr>
                <w:rFonts w:ascii="宋体" w:eastAsia="宋体" w:hAnsi="宋体" w:cs="宋体"/>
                <w:color w:val="000000"/>
                <w:sz w:val="18"/>
                <w:szCs w:val="18"/>
              </w:rPr>
            </w:pPr>
            <w:r w:rsidRPr="00CE796D">
              <w:rPr>
                <w:rFonts w:ascii="宋体" w:eastAsia="宋体" w:hAnsi="宋体" w:cs="宋体" w:hint="eastAsia"/>
                <w:color w:val="000000"/>
                <w:sz w:val="18"/>
                <w:szCs w:val="18"/>
              </w:rPr>
              <w:t>均值</w:t>
            </w:r>
          </w:p>
        </w:tc>
        <w:tc>
          <w:tcPr>
            <w:tcW w:w="421" w:type="pct"/>
            <w:tcBorders>
              <w:top w:val="nil"/>
              <w:left w:val="nil"/>
              <w:bottom w:val="single" w:sz="4" w:space="0" w:color="auto"/>
              <w:right w:val="single" w:sz="4" w:space="0" w:color="auto"/>
            </w:tcBorders>
            <w:shd w:val="clear" w:color="auto" w:fill="auto"/>
            <w:noWrap/>
            <w:vAlign w:val="center"/>
            <w:hideMark/>
          </w:tcPr>
          <w:p w14:paraId="21B37775" w14:textId="77777777" w:rsidR="00CE796D" w:rsidRPr="00CE796D" w:rsidRDefault="00CE796D" w:rsidP="00CE796D">
            <w:pPr>
              <w:jc w:val="center"/>
              <w:rPr>
                <w:rFonts w:ascii="宋体" w:eastAsia="宋体" w:hAnsi="宋体" w:cs="宋体"/>
                <w:color w:val="000000"/>
                <w:sz w:val="18"/>
                <w:szCs w:val="18"/>
              </w:rPr>
            </w:pPr>
            <w:r w:rsidRPr="00CE796D">
              <w:rPr>
                <w:rFonts w:ascii="宋体" w:eastAsia="宋体" w:hAnsi="宋体" w:cs="宋体" w:hint="eastAsia"/>
                <w:color w:val="000000"/>
                <w:sz w:val="18"/>
                <w:szCs w:val="18"/>
              </w:rPr>
              <w:t>RSD/%</w:t>
            </w:r>
          </w:p>
        </w:tc>
      </w:tr>
      <w:tr w:rsidR="00CE796D" w:rsidRPr="00CE796D" w14:paraId="4E1F5835" w14:textId="77777777" w:rsidTr="00A32776">
        <w:trPr>
          <w:trHeight w:val="300"/>
        </w:trPr>
        <w:tc>
          <w:tcPr>
            <w:tcW w:w="4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408DAF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w:t>
            </w:r>
          </w:p>
        </w:tc>
        <w:tc>
          <w:tcPr>
            <w:tcW w:w="757" w:type="pct"/>
            <w:tcBorders>
              <w:top w:val="nil"/>
              <w:left w:val="nil"/>
              <w:bottom w:val="single" w:sz="4" w:space="0" w:color="auto"/>
              <w:right w:val="single" w:sz="4" w:space="0" w:color="auto"/>
            </w:tcBorders>
            <w:shd w:val="clear" w:color="auto" w:fill="auto"/>
            <w:noWrap/>
            <w:vAlign w:val="center"/>
            <w:hideMark/>
          </w:tcPr>
          <w:p w14:paraId="52C3F0B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nil"/>
              <w:left w:val="nil"/>
              <w:bottom w:val="single" w:sz="4" w:space="0" w:color="auto"/>
              <w:right w:val="single" w:sz="4" w:space="0" w:color="auto"/>
            </w:tcBorders>
            <w:shd w:val="clear" w:color="auto" w:fill="auto"/>
            <w:noWrap/>
            <w:vAlign w:val="center"/>
            <w:hideMark/>
          </w:tcPr>
          <w:p w14:paraId="41F794C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143.5</w:t>
            </w:r>
          </w:p>
        </w:tc>
        <w:tc>
          <w:tcPr>
            <w:tcW w:w="421" w:type="pct"/>
            <w:tcBorders>
              <w:top w:val="nil"/>
              <w:left w:val="nil"/>
              <w:bottom w:val="single" w:sz="4" w:space="0" w:color="auto"/>
              <w:right w:val="single" w:sz="4" w:space="0" w:color="auto"/>
            </w:tcBorders>
            <w:shd w:val="clear" w:color="auto" w:fill="auto"/>
            <w:noWrap/>
            <w:vAlign w:val="center"/>
            <w:hideMark/>
          </w:tcPr>
          <w:p w14:paraId="52132B0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143.6</w:t>
            </w:r>
          </w:p>
        </w:tc>
        <w:tc>
          <w:tcPr>
            <w:tcW w:w="421" w:type="pct"/>
            <w:tcBorders>
              <w:top w:val="nil"/>
              <w:left w:val="nil"/>
              <w:bottom w:val="single" w:sz="4" w:space="0" w:color="auto"/>
              <w:right w:val="single" w:sz="4" w:space="0" w:color="auto"/>
            </w:tcBorders>
            <w:shd w:val="clear" w:color="auto" w:fill="auto"/>
            <w:noWrap/>
            <w:vAlign w:val="center"/>
            <w:hideMark/>
          </w:tcPr>
          <w:p w14:paraId="4467514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143.7</w:t>
            </w:r>
          </w:p>
        </w:tc>
        <w:tc>
          <w:tcPr>
            <w:tcW w:w="421" w:type="pct"/>
            <w:tcBorders>
              <w:top w:val="nil"/>
              <w:left w:val="nil"/>
              <w:bottom w:val="single" w:sz="4" w:space="0" w:color="auto"/>
              <w:right w:val="single" w:sz="4" w:space="0" w:color="auto"/>
            </w:tcBorders>
            <w:shd w:val="clear" w:color="auto" w:fill="auto"/>
            <w:noWrap/>
            <w:vAlign w:val="center"/>
            <w:hideMark/>
          </w:tcPr>
          <w:p w14:paraId="4AA5526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144.2</w:t>
            </w:r>
          </w:p>
        </w:tc>
        <w:tc>
          <w:tcPr>
            <w:tcW w:w="421" w:type="pct"/>
            <w:tcBorders>
              <w:top w:val="nil"/>
              <w:left w:val="nil"/>
              <w:bottom w:val="single" w:sz="4" w:space="0" w:color="auto"/>
              <w:right w:val="single" w:sz="4" w:space="0" w:color="auto"/>
            </w:tcBorders>
            <w:shd w:val="clear" w:color="auto" w:fill="auto"/>
            <w:noWrap/>
            <w:vAlign w:val="center"/>
            <w:hideMark/>
          </w:tcPr>
          <w:p w14:paraId="4356215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142.4</w:t>
            </w:r>
          </w:p>
        </w:tc>
        <w:tc>
          <w:tcPr>
            <w:tcW w:w="421" w:type="pct"/>
            <w:tcBorders>
              <w:top w:val="nil"/>
              <w:left w:val="nil"/>
              <w:bottom w:val="single" w:sz="4" w:space="0" w:color="auto"/>
              <w:right w:val="single" w:sz="4" w:space="0" w:color="auto"/>
            </w:tcBorders>
            <w:shd w:val="clear" w:color="auto" w:fill="auto"/>
            <w:noWrap/>
            <w:vAlign w:val="center"/>
            <w:hideMark/>
          </w:tcPr>
          <w:p w14:paraId="5A48DE3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144.1</w:t>
            </w:r>
          </w:p>
        </w:tc>
        <w:tc>
          <w:tcPr>
            <w:tcW w:w="421" w:type="pct"/>
            <w:tcBorders>
              <w:top w:val="nil"/>
              <w:left w:val="nil"/>
              <w:bottom w:val="single" w:sz="4" w:space="0" w:color="auto"/>
              <w:right w:val="single" w:sz="4" w:space="0" w:color="auto"/>
            </w:tcBorders>
            <w:shd w:val="clear" w:color="auto" w:fill="auto"/>
            <w:noWrap/>
            <w:vAlign w:val="center"/>
            <w:hideMark/>
          </w:tcPr>
          <w:p w14:paraId="3882C4B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143.9</w:t>
            </w:r>
          </w:p>
        </w:tc>
        <w:tc>
          <w:tcPr>
            <w:tcW w:w="421" w:type="pct"/>
            <w:tcBorders>
              <w:top w:val="nil"/>
              <w:left w:val="nil"/>
              <w:bottom w:val="single" w:sz="4" w:space="0" w:color="auto"/>
              <w:right w:val="single" w:sz="4" w:space="0" w:color="auto"/>
            </w:tcBorders>
            <w:shd w:val="clear" w:color="auto" w:fill="auto"/>
            <w:noWrap/>
            <w:vAlign w:val="bottom"/>
            <w:hideMark/>
          </w:tcPr>
          <w:p w14:paraId="0BC28D2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143.6</w:t>
            </w:r>
          </w:p>
        </w:tc>
        <w:tc>
          <w:tcPr>
            <w:tcW w:w="421" w:type="pct"/>
            <w:tcBorders>
              <w:top w:val="nil"/>
              <w:left w:val="nil"/>
              <w:bottom w:val="single" w:sz="4" w:space="0" w:color="auto"/>
              <w:right w:val="single" w:sz="4" w:space="0" w:color="auto"/>
            </w:tcBorders>
            <w:shd w:val="clear" w:color="auto" w:fill="auto"/>
            <w:noWrap/>
            <w:vAlign w:val="bottom"/>
            <w:hideMark/>
          </w:tcPr>
          <w:p w14:paraId="41AE131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0.42 </w:t>
            </w:r>
          </w:p>
        </w:tc>
      </w:tr>
      <w:tr w:rsidR="00CE796D" w:rsidRPr="00CE796D" w14:paraId="116EBAE6" w14:textId="77777777" w:rsidTr="00A32776">
        <w:trPr>
          <w:trHeight w:val="300"/>
        </w:trPr>
        <w:tc>
          <w:tcPr>
            <w:tcW w:w="458" w:type="pct"/>
            <w:vMerge/>
            <w:tcBorders>
              <w:top w:val="nil"/>
              <w:left w:val="single" w:sz="4" w:space="0" w:color="auto"/>
              <w:bottom w:val="single" w:sz="4" w:space="0" w:color="000000"/>
              <w:right w:val="single" w:sz="4" w:space="0" w:color="auto"/>
            </w:tcBorders>
            <w:vAlign w:val="center"/>
            <w:hideMark/>
          </w:tcPr>
          <w:p w14:paraId="2387D6F3" w14:textId="77777777" w:rsidR="00CE796D" w:rsidRPr="00CE796D" w:rsidRDefault="00CE796D" w:rsidP="00CE796D">
            <w:pPr>
              <w:rPr>
                <w:rFonts w:ascii="Times New Roman" w:eastAsia="等线" w:hAnsi="Times New Roman"/>
                <w:color w:val="000000"/>
                <w:sz w:val="18"/>
                <w:szCs w:val="18"/>
              </w:rPr>
            </w:pPr>
          </w:p>
        </w:tc>
        <w:tc>
          <w:tcPr>
            <w:tcW w:w="757" w:type="pct"/>
            <w:tcBorders>
              <w:top w:val="nil"/>
              <w:left w:val="nil"/>
              <w:bottom w:val="single" w:sz="4" w:space="0" w:color="auto"/>
              <w:right w:val="single" w:sz="4" w:space="0" w:color="auto"/>
            </w:tcBorders>
            <w:shd w:val="clear" w:color="auto" w:fill="auto"/>
            <w:noWrap/>
            <w:vAlign w:val="center"/>
            <w:hideMark/>
          </w:tcPr>
          <w:p w14:paraId="2D4DFF1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Cm</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nil"/>
              <w:left w:val="nil"/>
              <w:bottom w:val="single" w:sz="4" w:space="0" w:color="auto"/>
              <w:right w:val="single" w:sz="4" w:space="0" w:color="auto"/>
            </w:tcBorders>
            <w:shd w:val="clear" w:color="auto" w:fill="auto"/>
            <w:noWrap/>
            <w:vAlign w:val="center"/>
            <w:hideMark/>
          </w:tcPr>
          <w:p w14:paraId="24410FB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131.2</w:t>
            </w:r>
          </w:p>
        </w:tc>
        <w:tc>
          <w:tcPr>
            <w:tcW w:w="421" w:type="pct"/>
            <w:tcBorders>
              <w:top w:val="nil"/>
              <w:left w:val="nil"/>
              <w:bottom w:val="single" w:sz="4" w:space="0" w:color="auto"/>
              <w:right w:val="single" w:sz="4" w:space="0" w:color="auto"/>
            </w:tcBorders>
            <w:shd w:val="clear" w:color="auto" w:fill="auto"/>
            <w:noWrap/>
            <w:vAlign w:val="center"/>
            <w:hideMark/>
          </w:tcPr>
          <w:p w14:paraId="6F05D0C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130.2</w:t>
            </w:r>
          </w:p>
        </w:tc>
        <w:tc>
          <w:tcPr>
            <w:tcW w:w="421" w:type="pct"/>
            <w:tcBorders>
              <w:top w:val="nil"/>
              <w:left w:val="nil"/>
              <w:bottom w:val="single" w:sz="4" w:space="0" w:color="auto"/>
              <w:right w:val="single" w:sz="4" w:space="0" w:color="auto"/>
            </w:tcBorders>
            <w:shd w:val="clear" w:color="auto" w:fill="auto"/>
            <w:noWrap/>
            <w:vAlign w:val="center"/>
            <w:hideMark/>
          </w:tcPr>
          <w:p w14:paraId="4D282E1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131.7</w:t>
            </w:r>
          </w:p>
        </w:tc>
        <w:tc>
          <w:tcPr>
            <w:tcW w:w="421" w:type="pct"/>
            <w:tcBorders>
              <w:top w:val="nil"/>
              <w:left w:val="nil"/>
              <w:bottom w:val="single" w:sz="4" w:space="0" w:color="auto"/>
              <w:right w:val="single" w:sz="4" w:space="0" w:color="auto"/>
            </w:tcBorders>
            <w:shd w:val="clear" w:color="auto" w:fill="auto"/>
            <w:noWrap/>
            <w:vAlign w:val="center"/>
            <w:hideMark/>
          </w:tcPr>
          <w:p w14:paraId="197C746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132.3</w:t>
            </w:r>
          </w:p>
        </w:tc>
        <w:tc>
          <w:tcPr>
            <w:tcW w:w="421" w:type="pct"/>
            <w:tcBorders>
              <w:top w:val="nil"/>
              <w:left w:val="nil"/>
              <w:bottom w:val="single" w:sz="4" w:space="0" w:color="auto"/>
              <w:right w:val="single" w:sz="4" w:space="0" w:color="auto"/>
            </w:tcBorders>
            <w:shd w:val="clear" w:color="auto" w:fill="auto"/>
            <w:noWrap/>
            <w:vAlign w:val="center"/>
            <w:hideMark/>
          </w:tcPr>
          <w:p w14:paraId="568B7E8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129.8</w:t>
            </w:r>
          </w:p>
        </w:tc>
        <w:tc>
          <w:tcPr>
            <w:tcW w:w="421" w:type="pct"/>
            <w:tcBorders>
              <w:top w:val="nil"/>
              <w:left w:val="nil"/>
              <w:bottom w:val="single" w:sz="4" w:space="0" w:color="auto"/>
              <w:right w:val="single" w:sz="4" w:space="0" w:color="auto"/>
            </w:tcBorders>
            <w:shd w:val="clear" w:color="auto" w:fill="auto"/>
            <w:noWrap/>
            <w:vAlign w:val="center"/>
            <w:hideMark/>
          </w:tcPr>
          <w:p w14:paraId="408196F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131.9</w:t>
            </w:r>
          </w:p>
        </w:tc>
        <w:tc>
          <w:tcPr>
            <w:tcW w:w="421" w:type="pct"/>
            <w:tcBorders>
              <w:top w:val="nil"/>
              <w:left w:val="nil"/>
              <w:bottom w:val="single" w:sz="4" w:space="0" w:color="auto"/>
              <w:right w:val="single" w:sz="4" w:space="0" w:color="auto"/>
            </w:tcBorders>
            <w:shd w:val="clear" w:color="auto" w:fill="auto"/>
            <w:noWrap/>
            <w:vAlign w:val="center"/>
            <w:hideMark/>
          </w:tcPr>
          <w:p w14:paraId="468A96F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132.0</w:t>
            </w:r>
          </w:p>
        </w:tc>
        <w:tc>
          <w:tcPr>
            <w:tcW w:w="421" w:type="pct"/>
            <w:tcBorders>
              <w:top w:val="nil"/>
              <w:left w:val="nil"/>
              <w:bottom w:val="single" w:sz="4" w:space="0" w:color="auto"/>
              <w:right w:val="single" w:sz="4" w:space="0" w:color="auto"/>
            </w:tcBorders>
            <w:shd w:val="clear" w:color="auto" w:fill="auto"/>
            <w:noWrap/>
            <w:vAlign w:val="bottom"/>
            <w:hideMark/>
          </w:tcPr>
          <w:p w14:paraId="4DCD816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131.3</w:t>
            </w:r>
          </w:p>
        </w:tc>
        <w:tc>
          <w:tcPr>
            <w:tcW w:w="421" w:type="pct"/>
            <w:tcBorders>
              <w:top w:val="nil"/>
              <w:left w:val="nil"/>
              <w:bottom w:val="single" w:sz="4" w:space="0" w:color="auto"/>
              <w:right w:val="single" w:sz="4" w:space="0" w:color="auto"/>
            </w:tcBorders>
            <w:shd w:val="clear" w:color="auto" w:fill="auto"/>
            <w:noWrap/>
            <w:vAlign w:val="bottom"/>
            <w:hideMark/>
          </w:tcPr>
          <w:p w14:paraId="5FE93A4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0.73 </w:t>
            </w:r>
          </w:p>
        </w:tc>
      </w:tr>
      <w:tr w:rsidR="00CE796D" w:rsidRPr="00CE796D" w14:paraId="3EA076CC" w14:textId="77777777" w:rsidTr="00A32776">
        <w:trPr>
          <w:trHeight w:val="300"/>
        </w:trPr>
        <w:tc>
          <w:tcPr>
            <w:tcW w:w="458" w:type="pct"/>
            <w:vMerge/>
            <w:tcBorders>
              <w:top w:val="nil"/>
              <w:left w:val="single" w:sz="4" w:space="0" w:color="auto"/>
              <w:bottom w:val="single" w:sz="4" w:space="0" w:color="000000"/>
              <w:right w:val="single" w:sz="4" w:space="0" w:color="auto"/>
            </w:tcBorders>
            <w:vAlign w:val="center"/>
            <w:hideMark/>
          </w:tcPr>
          <w:p w14:paraId="6004C6FF" w14:textId="77777777" w:rsidR="00CE796D" w:rsidRPr="00CE796D" w:rsidRDefault="00CE796D" w:rsidP="00CE796D">
            <w:pPr>
              <w:rPr>
                <w:rFonts w:ascii="Times New Roman" w:eastAsia="等线" w:hAnsi="Times New Roman"/>
                <w:color w:val="000000"/>
                <w:sz w:val="18"/>
                <w:szCs w:val="18"/>
              </w:rPr>
            </w:pPr>
          </w:p>
        </w:tc>
        <w:tc>
          <w:tcPr>
            <w:tcW w:w="757" w:type="pct"/>
            <w:tcBorders>
              <w:top w:val="nil"/>
              <w:left w:val="nil"/>
              <w:bottom w:val="single" w:sz="4" w:space="0" w:color="auto"/>
              <w:right w:val="single" w:sz="4" w:space="0" w:color="auto"/>
            </w:tcBorders>
            <w:shd w:val="clear" w:color="auto" w:fill="auto"/>
            <w:noWrap/>
            <w:vAlign w:val="center"/>
            <w:hideMark/>
          </w:tcPr>
          <w:p w14:paraId="3252FC6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η</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p>
        </w:tc>
        <w:tc>
          <w:tcPr>
            <w:tcW w:w="421" w:type="pct"/>
            <w:tcBorders>
              <w:top w:val="nil"/>
              <w:left w:val="nil"/>
              <w:bottom w:val="single" w:sz="4" w:space="0" w:color="auto"/>
              <w:right w:val="single" w:sz="4" w:space="0" w:color="auto"/>
            </w:tcBorders>
            <w:shd w:val="clear" w:color="auto" w:fill="auto"/>
            <w:noWrap/>
            <w:vAlign w:val="center"/>
            <w:hideMark/>
          </w:tcPr>
          <w:p w14:paraId="34A8E39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91.4</w:t>
            </w:r>
          </w:p>
        </w:tc>
        <w:tc>
          <w:tcPr>
            <w:tcW w:w="421" w:type="pct"/>
            <w:tcBorders>
              <w:top w:val="nil"/>
              <w:left w:val="nil"/>
              <w:bottom w:val="single" w:sz="4" w:space="0" w:color="auto"/>
              <w:right w:val="single" w:sz="4" w:space="0" w:color="auto"/>
            </w:tcBorders>
            <w:shd w:val="clear" w:color="auto" w:fill="auto"/>
            <w:noWrap/>
            <w:vAlign w:val="center"/>
            <w:hideMark/>
          </w:tcPr>
          <w:p w14:paraId="4E30D7B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90.7</w:t>
            </w:r>
          </w:p>
        </w:tc>
        <w:tc>
          <w:tcPr>
            <w:tcW w:w="421" w:type="pct"/>
            <w:tcBorders>
              <w:top w:val="nil"/>
              <w:left w:val="nil"/>
              <w:bottom w:val="single" w:sz="4" w:space="0" w:color="auto"/>
              <w:right w:val="single" w:sz="4" w:space="0" w:color="auto"/>
            </w:tcBorders>
            <w:shd w:val="clear" w:color="auto" w:fill="auto"/>
            <w:noWrap/>
            <w:vAlign w:val="center"/>
            <w:hideMark/>
          </w:tcPr>
          <w:p w14:paraId="42D0BE4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91.6</w:t>
            </w:r>
          </w:p>
        </w:tc>
        <w:tc>
          <w:tcPr>
            <w:tcW w:w="421" w:type="pct"/>
            <w:tcBorders>
              <w:top w:val="nil"/>
              <w:left w:val="nil"/>
              <w:bottom w:val="single" w:sz="4" w:space="0" w:color="auto"/>
              <w:right w:val="single" w:sz="4" w:space="0" w:color="auto"/>
            </w:tcBorders>
            <w:shd w:val="clear" w:color="auto" w:fill="auto"/>
            <w:noWrap/>
            <w:vAlign w:val="center"/>
            <w:hideMark/>
          </w:tcPr>
          <w:p w14:paraId="5D2197F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91.7</w:t>
            </w:r>
          </w:p>
        </w:tc>
        <w:tc>
          <w:tcPr>
            <w:tcW w:w="421" w:type="pct"/>
            <w:tcBorders>
              <w:top w:val="nil"/>
              <w:left w:val="nil"/>
              <w:bottom w:val="single" w:sz="4" w:space="0" w:color="auto"/>
              <w:right w:val="single" w:sz="4" w:space="0" w:color="auto"/>
            </w:tcBorders>
            <w:shd w:val="clear" w:color="auto" w:fill="auto"/>
            <w:noWrap/>
            <w:vAlign w:val="center"/>
            <w:hideMark/>
          </w:tcPr>
          <w:p w14:paraId="6CCFD29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91.2</w:t>
            </w:r>
          </w:p>
        </w:tc>
        <w:tc>
          <w:tcPr>
            <w:tcW w:w="421" w:type="pct"/>
            <w:tcBorders>
              <w:top w:val="nil"/>
              <w:left w:val="nil"/>
              <w:bottom w:val="single" w:sz="4" w:space="0" w:color="auto"/>
              <w:right w:val="single" w:sz="4" w:space="0" w:color="auto"/>
            </w:tcBorders>
            <w:shd w:val="clear" w:color="auto" w:fill="auto"/>
            <w:noWrap/>
            <w:vAlign w:val="center"/>
            <w:hideMark/>
          </w:tcPr>
          <w:p w14:paraId="7BCDFDD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91.5</w:t>
            </w:r>
          </w:p>
        </w:tc>
        <w:tc>
          <w:tcPr>
            <w:tcW w:w="421" w:type="pct"/>
            <w:tcBorders>
              <w:top w:val="nil"/>
              <w:left w:val="nil"/>
              <w:bottom w:val="single" w:sz="4" w:space="0" w:color="auto"/>
              <w:right w:val="single" w:sz="4" w:space="0" w:color="auto"/>
            </w:tcBorders>
            <w:shd w:val="clear" w:color="auto" w:fill="auto"/>
            <w:noWrap/>
            <w:vAlign w:val="center"/>
            <w:hideMark/>
          </w:tcPr>
          <w:p w14:paraId="288FC9A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91.7</w:t>
            </w:r>
          </w:p>
        </w:tc>
        <w:tc>
          <w:tcPr>
            <w:tcW w:w="421" w:type="pct"/>
            <w:tcBorders>
              <w:top w:val="nil"/>
              <w:left w:val="nil"/>
              <w:bottom w:val="single" w:sz="4" w:space="0" w:color="auto"/>
              <w:right w:val="single" w:sz="4" w:space="0" w:color="auto"/>
            </w:tcBorders>
            <w:shd w:val="clear" w:color="auto" w:fill="auto"/>
            <w:noWrap/>
            <w:vAlign w:val="bottom"/>
            <w:hideMark/>
          </w:tcPr>
          <w:p w14:paraId="2F377CC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91.4</w:t>
            </w:r>
          </w:p>
        </w:tc>
        <w:tc>
          <w:tcPr>
            <w:tcW w:w="421" w:type="pct"/>
            <w:tcBorders>
              <w:top w:val="nil"/>
              <w:left w:val="nil"/>
              <w:bottom w:val="single" w:sz="4" w:space="0" w:color="auto"/>
              <w:right w:val="single" w:sz="4" w:space="0" w:color="auto"/>
            </w:tcBorders>
            <w:shd w:val="clear" w:color="auto" w:fill="auto"/>
            <w:noWrap/>
            <w:vAlign w:val="bottom"/>
            <w:hideMark/>
          </w:tcPr>
          <w:p w14:paraId="7EB9F2B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0.43 </w:t>
            </w:r>
          </w:p>
        </w:tc>
      </w:tr>
      <w:tr w:rsidR="00CE796D" w:rsidRPr="00CE796D" w14:paraId="6040FC16" w14:textId="77777777" w:rsidTr="00A32776">
        <w:trPr>
          <w:trHeight w:val="300"/>
        </w:trPr>
        <w:tc>
          <w:tcPr>
            <w:tcW w:w="4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CFA4BC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2</w:t>
            </w:r>
          </w:p>
        </w:tc>
        <w:tc>
          <w:tcPr>
            <w:tcW w:w="757" w:type="pct"/>
            <w:tcBorders>
              <w:top w:val="nil"/>
              <w:left w:val="nil"/>
              <w:bottom w:val="single" w:sz="4" w:space="0" w:color="auto"/>
              <w:right w:val="single" w:sz="4" w:space="0" w:color="auto"/>
            </w:tcBorders>
            <w:shd w:val="clear" w:color="auto" w:fill="auto"/>
            <w:noWrap/>
            <w:vAlign w:val="center"/>
            <w:hideMark/>
          </w:tcPr>
          <w:p w14:paraId="1938BDD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nil"/>
              <w:left w:val="nil"/>
              <w:bottom w:val="single" w:sz="4" w:space="0" w:color="auto"/>
              <w:right w:val="single" w:sz="4" w:space="0" w:color="auto"/>
            </w:tcBorders>
            <w:shd w:val="clear" w:color="auto" w:fill="auto"/>
            <w:noWrap/>
            <w:vAlign w:val="center"/>
            <w:hideMark/>
          </w:tcPr>
          <w:p w14:paraId="30D7F10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147.6</w:t>
            </w:r>
          </w:p>
        </w:tc>
        <w:tc>
          <w:tcPr>
            <w:tcW w:w="421" w:type="pct"/>
            <w:tcBorders>
              <w:top w:val="nil"/>
              <w:left w:val="nil"/>
              <w:bottom w:val="single" w:sz="4" w:space="0" w:color="auto"/>
              <w:right w:val="single" w:sz="4" w:space="0" w:color="auto"/>
            </w:tcBorders>
            <w:shd w:val="clear" w:color="auto" w:fill="auto"/>
            <w:noWrap/>
            <w:vAlign w:val="center"/>
            <w:hideMark/>
          </w:tcPr>
          <w:p w14:paraId="67470A3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145.9</w:t>
            </w:r>
          </w:p>
        </w:tc>
        <w:tc>
          <w:tcPr>
            <w:tcW w:w="421" w:type="pct"/>
            <w:tcBorders>
              <w:top w:val="nil"/>
              <w:left w:val="nil"/>
              <w:bottom w:val="single" w:sz="4" w:space="0" w:color="auto"/>
              <w:right w:val="single" w:sz="4" w:space="0" w:color="auto"/>
            </w:tcBorders>
            <w:shd w:val="clear" w:color="auto" w:fill="auto"/>
            <w:noWrap/>
            <w:vAlign w:val="center"/>
            <w:hideMark/>
          </w:tcPr>
          <w:p w14:paraId="2B5FA3F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147.4</w:t>
            </w:r>
          </w:p>
        </w:tc>
        <w:tc>
          <w:tcPr>
            <w:tcW w:w="421" w:type="pct"/>
            <w:tcBorders>
              <w:top w:val="nil"/>
              <w:left w:val="nil"/>
              <w:bottom w:val="single" w:sz="4" w:space="0" w:color="auto"/>
              <w:right w:val="single" w:sz="4" w:space="0" w:color="auto"/>
            </w:tcBorders>
            <w:shd w:val="clear" w:color="auto" w:fill="auto"/>
            <w:noWrap/>
            <w:vAlign w:val="center"/>
            <w:hideMark/>
          </w:tcPr>
          <w:p w14:paraId="0F2124B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146.9</w:t>
            </w:r>
          </w:p>
        </w:tc>
        <w:tc>
          <w:tcPr>
            <w:tcW w:w="421" w:type="pct"/>
            <w:tcBorders>
              <w:top w:val="nil"/>
              <w:left w:val="nil"/>
              <w:bottom w:val="single" w:sz="4" w:space="0" w:color="auto"/>
              <w:right w:val="single" w:sz="4" w:space="0" w:color="auto"/>
            </w:tcBorders>
            <w:shd w:val="clear" w:color="auto" w:fill="auto"/>
            <w:noWrap/>
            <w:vAlign w:val="center"/>
            <w:hideMark/>
          </w:tcPr>
          <w:p w14:paraId="058AB4B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147.7</w:t>
            </w:r>
          </w:p>
        </w:tc>
        <w:tc>
          <w:tcPr>
            <w:tcW w:w="421" w:type="pct"/>
            <w:tcBorders>
              <w:top w:val="nil"/>
              <w:left w:val="nil"/>
              <w:bottom w:val="single" w:sz="4" w:space="0" w:color="auto"/>
              <w:right w:val="single" w:sz="4" w:space="0" w:color="auto"/>
            </w:tcBorders>
            <w:shd w:val="clear" w:color="auto" w:fill="auto"/>
            <w:noWrap/>
            <w:vAlign w:val="center"/>
            <w:hideMark/>
          </w:tcPr>
          <w:p w14:paraId="3542717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147.3</w:t>
            </w:r>
          </w:p>
        </w:tc>
        <w:tc>
          <w:tcPr>
            <w:tcW w:w="421" w:type="pct"/>
            <w:tcBorders>
              <w:top w:val="nil"/>
              <w:left w:val="nil"/>
              <w:bottom w:val="single" w:sz="4" w:space="0" w:color="auto"/>
              <w:right w:val="single" w:sz="4" w:space="0" w:color="auto"/>
            </w:tcBorders>
            <w:shd w:val="clear" w:color="auto" w:fill="auto"/>
            <w:noWrap/>
            <w:vAlign w:val="center"/>
            <w:hideMark/>
          </w:tcPr>
          <w:p w14:paraId="5108D96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147.4</w:t>
            </w:r>
          </w:p>
        </w:tc>
        <w:tc>
          <w:tcPr>
            <w:tcW w:w="421" w:type="pct"/>
            <w:tcBorders>
              <w:top w:val="nil"/>
              <w:left w:val="nil"/>
              <w:bottom w:val="single" w:sz="4" w:space="0" w:color="auto"/>
              <w:right w:val="single" w:sz="4" w:space="0" w:color="auto"/>
            </w:tcBorders>
            <w:shd w:val="clear" w:color="auto" w:fill="auto"/>
            <w:noWrap/>
            <w:vAlign w:val="bottom"/>
            <w:hideMark/>
          </w:tcPr>
          <w:p w14:paraId="5B88E3B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147.2</w:t>
            </w:r>
          </w:p>
        </w:tc>
        <w:tc>
          <w:tcPr>
            <w:tcW w:w="421" w:type="pct"/>
            <w:tcBorders>
              <w:top w:val="nil"/>
              <w:left w:val="nil"/>
              <w:bottom w:val="single" w:sz="4" w:space="0" w:color="auto"/>
              <w:right w:val="single" w:sz="4" w:space="0" w:color="auto"/>
            </w:tcBorders>
            <w:shd w:val="clear" w:color="auto" w:fill="auto"/>
            <w:noWrap/>
            <w:vAlign w:val="bottom"/>
            <w:hideMark/>
          </w:tcPr>
          <w:p w14:paraId="2D95A0A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0.41 </w:t>
            </w:r>
          </w:p>
        </w:tc>
      </w:tr>
      <w:tr w:rsidR="00CE796D" w:rsidRPr="00CE796D" w14:paraId="68AB758E" w14:textId="77777777" w:rsidTr="00A32776">
        <w:trPr>
          <w:trHeight w:val="300"/>
        </w:trPr>
        <w:tc>
          <w:tcPr>
            <w:tcW w:w="458" w:type="pct"/>
            <w:vMerge/>
            <w:tcBorders>
              <w:top w:val="nil"/>
              <w:left w:val="single" w:sz="4" w:space="0" w:color="auto"/>
              <w:bottom w:val="single" w:sz="4" w:space="0" w:color="000000"/>
              <w:right w:val="single" w:sz="4" w:space="0" w:color="auto"/>
            </w:tcBorders>
            <w:vAlign w:val="center"/>
            <w:hideMark/>
          </w:tcPr>
          <w:p w14:paraId="3813B488" w14:textId="77777777" w:rsidR="00CE796D" w:rsidRPr="00CE796D" w:rsidRDefault="00CE796D" w:rsidP="00CE796D">
            <w:pPr>
              <w:rPr>
                <w:rFonts w:ascii="Times New Roman" w:eastAsia="等线" w:hAnsi="Times New Roman"/>
                <w:color w:val="000000"/>
                <w:sz w:val="18"/>
                <w:szCs w:val="18"/>
              </w:rPr>
            </w:pPr>
          </w:p>
        </w:tc>
        <w:tc>
          <w:tcPr>
            <w:tcW w:w="757" w:type="pct"/>
            <w:tcBorders>
              <w:top w:val="nil"/>
              <w:left w:val="nil"/>
              <w:bottom w:val="single" w:sz="4" w:space="0" w:color="auto"/>
              <w:right w:val="single" w:sz="4" w:space="0" w:color="auto"/>
            </w:tcBorders>
            <w:shd w:val="clear" w:color="auto" w:fill="auto"/>
            <w:noWrap/>
            <w:vAlign w:val="center"/>
            <w:hideMark/>
          </w:tcPr>
          <w:p w14:paraId="6701856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Cm</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nil"/>
              <w:left w:val="nil"/>
              <w:bottom w:val="single" w:sz="4" w:space="0" w:color="auto"/>
              <w:right w:val="single" w:sz="4" w:space="0" w:color="auto"/>
            </w:tcBorders>
            <w:shd w:val="clear" w:color="auto" w:fill="auto"/>
            <w:noWrap/>
            <w:vAlign w:val="center"/>
            <w:hideMark/>
          </w:tcPr>
          <w:p w14:paraId="4067522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133.9 </w:t>
            </w:r>
          </w:p>
        </w:tc>
        <w:tc>
          <w:tcPr>
            <w:tcW w:w="421" w:type="pct"/>
            <w:tcBorders>
              <w:top w:val="nil"/>
              <w:left w:val="nil"/>
              <w:bottom w:val="single" w:sz="4" w:space="0" w:color="auto"/>
              <w:right w:val="single" w:sz="4" w:space="0" w:color="auto"/>
            </w:tcBorders>
            <w:shd w:val="clear" w:color="auto" w:fill="auto"/>
            <w:noWrap/>
            <w:vAlign w:val="center"/>
            <w:hideMark/>
          </w:tcPr>
          <w:p w14:paraId="56C8640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132.2 </w:t>
            </w:r>
          </w:p>
        </w:tc>
        <w:tc>
          <w:tcPr>
            <w:tcW w:w="421" w:type="pct"/>
            <w:tcBorders>
              <w:top w:val="nil"/>
              <w:left w:val="nil"/>
              <w:bottom w:val="single" w:sz="4" w:space="0" w:color="auto"/>
              <w:right w:val="single" w:sz="4" w:space="0" w:color="auto"/>
            </w:tcBorders>
            <w:shd w:val="clear" w:color="auto" w:fill="auto"/>
            <w:noWrap/>
            <w:vAlign w:val="center"/>
            <w:hideMark/>
          </w:tcPr>
          <w:p w14:paraId="60B379E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134.0 </w:t>
            </w:r>
          </w:p>
        </w:tc>
        <w:tc>
          <w:tcPr>
            <w:tcW w:w="421" w:type="pct"/>
            <w:tcBorders>
              <w:top w:val="nil"/>
              <w:left w:val="nil"/>
              <w:bottom w:val="single" w:sz="4" w:space="0" w:color="auto"/>
              <w:right w:val="single" w:sz="4" w:space="0" w:color="auto"/>
            </w:tcBorders>
            <w:shd w:val="clear" w:color="auto" w:fill="auto"/>
            <w:noWrap/>
            <w:vAlign w:val="center"/>
            <w:hideMark/>
          </w:tcPr>
          <w:p w14:paraId="60576BD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133.7 </w:t>
            </w:r>
          </w:p>
        </w:tc>
        <w:tc>
          <w:tcPr>
            <w:tcW w:w="421" w:type="pct"/>
            <w:tcBorders>
              <w:top w:val="nil"/>
              <w:left w:val="nil"/>
              <w:bottom w:val="single" w:sz="4" w:space="0" w:color="auto"/>
              <w:right w:val="single" w:sz="4" w:space="0" w:color="auto"/>
            </w:tcBorders>
            <w:shd w:val="clear" w:color="auto" w:fill="auto"/>
            <w:noWrap/>
            <w:vAlign w:val="center"/>
            <w:hideMark/>
          </w:tcPr>
          <w:p w14:paraId="14D07B9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133.2 </w:t>
            </w:r>
          </w:p>
        </w:tc>
        <w:tc>
          <w:tcPr>
            <w:tcW w:w="421" w:type="pct"/>
            <w:tcBorders>
              <w:top w:val="nil"/>
              <w:left w:val="nil"/>
              <w:bottom w:val="single" w:sz="4" w:space="0" w:color="auto"/>
              <w:right w:val="single" w:sz="4" w:space="0" w:color="auto"/>
            </w:tcBorders>
            <w:shd w:val="clear" w:color="auto" w:fill="auto"/>
            <w:noWrap/>
            <w:vAlign w:val="center"/>
            <w:hideMark/>
          </w:tcPr>
          <w:p w14:paraId="1D22D01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133.3 </w:t>
            </w:r>
          </w:p>
        </w:tc>
        <w:tc>
          <w:tcPr>
            <w:tcW w:w="421" w:type="pct"/>
            <w:tcBorders>
              <w:top w:val="nil"/>
              <w:left w:val="nil"/>
              <w:bottom w:val="single" w:sz="4" w:space="0" w:color="auto"/>
              <w:right w:val="single" w:sz="4" w:space="0" w:color="auto"/>
            </w:tcBorders>
            <w:shd w:val="clear" w:color="auto" w:fill="auto"/>
            <w:noWrap/>
            <w:vAlign w:val="center"/>
            <w:hideMark/>
          </w:tcPr>
          <w:p w14:paraId="5B96A41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133.8 </w:t>
            </w:r>
          </w:p>
        </w:tc>
        <w:tc>
          <w:tcPr>
            <w:tcW w:w="421" w:type="pct"/>
            <w:tcBorders>
              <w:top w:val="nil"/>
              <w:left w:val="nil"/>
              <w:bottom w:val="single" w:sz="4" w:space="0" w:color="auto"/>
              <w:right w:val="single" w:sz="4" w:space="0" w:color="auto"/>
            </w:tcBorders>
            <w:shd w:val="clear" w:color="auto" w:fill="auto"/>
            <w:noWrap/>
            <w:vAlign w:val="bottom"/>
            <w:hideMark/>
          </w:tcPr>
          <w:p w14:paraId="3D2262C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133.4</w:t>
            </w:r>
          </w:p>
        </w:tc>
        <w:tc>
          <w:tcPr>
            <w:tcW w:w="421" w:type="pct"/>
            <w:tcBorders>
              <w:top w:val="nil"/>
              <w:left w:val="nil"/>
              <w:bottom w:val="single" w:sz="4" w:space="0" w:color="auto"/>
              <w:right w:val="single" w:sz="4" w:space="0" w:color="auto"/>
            </w:tcBorders>
            <w:shd w:val="clear" w:color="auto" w:fill="auto"/>
            <w:noWrap/>
            <w:vAlign w:val="bottom"/>
            <w:hideMark/>
          </w:tcPr>
          <w:p w14:paraId="6B34EE6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0.47 </w:t>
            </w:r>
          </w:p>
        </w:tc>
      </w:tr>
      <w:tr w:rsidR="00CE796D" w:rsidRPr="00CE796D" w14:paraId="7D4C7BEB" w14:textId="77777777" w:rsidTr="00A32776">
        <w:trPr>
          <w:trHeight w:val="300"/>
        </w:trPr>
        <w:tc>
          <w:tcPr>
            <w:tcW w:w="458" w:type="pct"/>
            <w:vMerge/>
            <w:tcBorders>
              <w:top w:val="nil"/>
              <w:left w:val="single" w:sz="4" w:space="0" w:color="auto"/>
              <w:bottom w:val="single" w:sz="4" w:space="0" w:color="000000"/>
              <w:right w:val="single" w:sz="4" w:space="0" w:color="auto"/>
            </w:tcBorders>
            <w:vAlign w:val="center"/>
            <w:hideMark/>
          </w:tcPr>
          <w:p w14:paraId="14C9BE00" w14:textId="77777777" w:rsidR="00CE796D" w:rsidRPr="00CE796D" w:rsidRDefault="00CE796D" w:rsidP="00CE796D">
            <w:pPr>
              <w:rPr>
                <w:rFonts w:ascii="Times New Roman" w:eastAsia="等线" w:hAnsi="Times New Roman"/>
                <w:color w:val="000000"/>
                <w:sz w:val="18"/>
                <w:szCs w:val="18"/>
              </w:rPr>
            </w:pPr>
          </w:p>
        </w:tc>
        <w:tc>
          <w:tcPr>
            <w:tcW w:w="757" w:type="pct"/>
            <w:tcBorders>
              <w:top w:val="nil"/>
              <w:left w:val="nil"/>
              <w:bottom w:val="single" w:sz="4" w:space="0" w:color="auto"/>
              <w:right w:val="single" w:sz="4" w:space="0" w:color="auto"/>
            </w:tcBorders>
            <w:shd w:val="clear" w:color="auto" w:fill="auto"/>
            <w:noWrap/>
            <w:vAlign w:val="center"/>
            <w:hideMark/>
          </w:tcPr>
          <w:p w14:paraId="1A8AD1A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η</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p>
        </w:tc>
        <w:tc>
          <w:tcPr>
            <w:tcW w:w="421" w:type="pct"/>
            <w:tcBorders>
              <w:top w:val="nil"/>
              <w:left w:val="nil"/>
              <w:bottom w:val="single" w:sz="4" w:space="0" w:color="auto"/>
              <w:right w:val="single" w:sz="4" w:space="0" w:color="auto"/>
            </w:tcBorders>
            <w:shd w:val="clear" w:color="auto" w:fill="auto"/>
            <w:noWrap/>
            <w:vAlign w:val="center"/>
            <w:hideMark/>
          </w:tcPr>
          <w:p w14:paraId="5A9AC53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90.7 </w:t>
            </w:r>
          </w:p>
        </w:tc>
        <w:tc>
          <w:tcPr>
            <w:tcW w:w="421" w:type="pct"/>
            <w:tcBorders>
              <w:top w:val="nil"/>
              <w:left w:val="nil"/>
              <w:bottom w:val="single" w:sz="4" w:space="0" w:color="auto"/>
              <w:right w:val="single" w:sz="4" w:space="0" w:color="auto"/>
            </w:tcBorders>
            <w:shd w:val="clear" w:color="auto" w:fill="auto"/>
            <w:noWrap/>
            <w:vAlign w:val="center"/>
            <w:hideMark/>
          </w:tcPr>
          <w:p w14:paraId="7E8CDA5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90.6 </w:t>
            </w:r>
          </w:p>
        </w:tc>
        <w:tc>
          <w:tcPr>
            <w:tcW w:w="421" w:type="pct"/>
            <w:tcBorders>
              <w:top w:val="nil"/>
              <w:left w:val="nil"/>
              <w:bottom w:val="single" w:sz="4" w:space="0" w:color="auto"/>
              <w:right w:val="single" w:sz="4" w:space="0" w:color="auto"/>
            </w:tcBorders>
            <w:shd w:val="clear" w:color="auto" w:fill="auto"/>
            <w:noWrap/>
            <w:vAlign w:val="center"/>
            <w:hideMark/>
          </w:tcPr>
          <w:p w14:paraId="7CA15C7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90.9 </w:t>
            </w:r>
          </w:p>
        </w:tc>
        <w:tc>
          <w:tcPr>
            <w:tcW w:w="421" w:type="pct"/>
            <w:tcBorders>
              <w:top w:val="nil"/>
              <w:left w:val="nil"/>
              <w:bottom w:val="single" w:sz="4" w:space="0" w:color="auto"/>
              <w:right w:val="single" w:sz="4" w:space="0" w:color="auto"/>
            </w:tcBorders>
            <w:shd w:val="clear" w:color="auto" w:fill="auto"/>
            <w:noWrap/>
            <w:vAlign w:val="center"/>
            <w:hideMark/>
          </w:tcPr>
          <w:p w14:paraId="55658D8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91.0 </w:t>
            </w:r>
          </w:p>
        </w:tc>
        <w:tc>
          <w:tcPr>
            <w:tcW w:w="421" w:type="pct"/>
            <w:tcBorders>
              <w:top w:val="nil"/>
              <w:left w:val="nil"/>
              <w:bottom w:val="single" w:sz="4" w:space="0" w:color="auto"/>
              <w:right w:val="single" w:sz="4" w:space="0" w:color="auto"/>
            </w:tcBorders>
            <w:shd w:val="clear" w:color="auto" w:fill="auto"/>
            <w:noWrap/>
            <w:vAlign w:val="center"/>
            <w:hideMark/>
          </w:tcPr>
          <w:p w14:paraId="33F48DA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90.2 </w:t>
            </w:r>
          </w:p>
        </w:tc>
        <w:tc>
          <w:tcPr>
            <w:tcW w:w="421" w:type="pct"/>
            <w:tcBorders>
              <w:top w:val="nil"/>
              <w:left w:val="nil"/>
              <w:bottom w:val="single" w:sz="4" w:space="0" w:color="auto"/>
              <w:right w:val="single" w:sz="4" w:space="0" w:color="auto"/>
            </w:tcBorders>
            <w:shd w:val="clear" w:color="auto" w:fill="auto"/>
            <w:noWrap/>
            <w:vAlign w:val="center"/>
            <w:hideMark/>
          </w:tcPr>
          <w:p w14:paraId="47EC00C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90.5 </w:t>
            </w:r>
          </w:p>
        </w:tc>
        <w:tc>
          <w:tcPr>
            <w:tcW w:w="421" w:type="pct"/>
            <w:tcBorders>
              <w:top w:val="nil"/>
              <w:left w:val="nil"/>
              <w:bottom w:val="single" w:sz="4" w:space="0" w:color="auto"/>
              <w:right w:val="single" w:sz="4" w:space="0" w:color="auto"/>
            </w:tcBorders>
            <w:shd w:val="clear" w:color="auto" w:fill="auto"/>
            <w:noWrap/>
            <w:vAlign w:val="center"/>
            <w:hideMark/>
          </w:tcPr>
          <w:p w14:paraId="43E7F2A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90.8 </w:t>
            </w:r>
          </w:p>
        </w:tc>
        <w:tc>
          <w:tcPr>
            <w:tcW w:w="421" w:type="pct"/>
            <w:tcBorders>
              <w:top w:val="nil"/>
              <w:left w:val="nil"/>
              <w:bottom w:val="single" w:sz="4" w:space="0" w:color="auto"/>
              <w:right w:val="single" w:sz="4" w:space="0" w:color="auto"/>
            </w:tcBorders>
            <w:shd w:val="clear" w:color="auto" w:fill="auto"/>
            <w:noWrap/>
            <w:vAlign w:val="bottom"/>
            <w:hideMark/>
          </w:tcPr>
          <w:p w14:paraId="3455726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90.7</w:t>
            </w:r>
          </w:p>
        </w:tc>
        <w:tc>
          <w:tcPr>
            <w:tcW w:w="421" w:type="pct"/>
            <w:tcBorders>
              <w:top w:val="nil"/>
              <w:left w:val="nil"/>
              <w:bottom w:val="single" w:sz="4" w:space="0" w:color="auto"/>
              <w:right w:val="single" w:sz="4" w:space="0" w:color="auto"/>
            </w:tcBorders>
            <w:shd w:val="clear" w:color="auto" w:fill="auto"/>
            <w:noWrap/>
            <w:vAlign w:val="bottom"/>
            <w:hideMark/>
          </w:tcPr>
          <w:p w14:paraId="4D136D1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0.30 </w:t>
            </w:r>
          </w:p>
        </w:tc>
      </w:tr>
      <w:tr w:rsidR="00CE796D" w:rsidRPr="00CE796D" w14:paraId="02A1FA9B" w14:textId="77777777" w:rsidTr="00A32776">
        <w:trPr>
          <w:trHeight w:val="300"/>
        </w:trPr>
        <w:tc>
          <w:tcPr>
            <w:tcW w:w="4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A3AD68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4</w:t>
            </w:r>
          </w:p>
        </w:tc>
        <w:tc>
          <w:tcPr>
            <w:tcW w:w="757" w:type="pct"/>
            <w:tcBorders>
              <w:top w:val="nil"/>
              <w:left w:val="nil"/>
              <w:bottom w:val="single" w:sz="4" w:space="0" w:color="auto"/>
              <w:right w:val="single" w:sz="4" w:space="0" w:color="auto"/>
            </w:tcBorders>
            <w:shd w:val="clear" w:color="auto" w:fill="auto"/>
            <w:noWrap/>
            <w:vAlign w:val="center"/>
            <w:hideMark/>
          </w:tcPr>
          <w:p w14:paraId="3E4542D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nil"/>
              <w:left w:val="nil"/>
              <w:bottom w:val="single" w:sz="4" w:space="0" w:color="auto"/>
              <w:right w:val="single" w:sz="4" w:space="0" w:color="auto"/>
            </w:tcBorders>
            <w:shd w:val="clear" w:color="auto" w:fill="auto"/>
            <w:noWrap/>
            <w:vAlign w:val="bottom"/>
            <w:hideMark/>
          </w:tcPr>
          <w:p w14:paraId="022178A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146.1</w:t>
            </w:r>
          </w:p>
        </w:tc>
        <w:tc>
          <w:tcPr>
            <w:tcW w:w="421" w:type="pct"/>
            <w:tcBorders>
              <w:top w:val="nil"/>
              <w:left w:val="nil"/>
              <w:bottom w:val="single" w:sz="4" w:space="0" w:color="auto"/>
              <w:right w:val="single" w:sz="4" w:space="0" w:color="auto"/>
            </w:tcBorders>
            <w:shd w:val="clear" w:color="auto" w:fill="auto"/>
            <w:noWrap/>
            <w:vAlign w:val="bottom"/>
            <w:hideMark/>
          </w:tcPr>
          <w:p w14:paraId="591DD2D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146.1</w:t>
            </w:r>
          </w:p>
        </w:tc>
        <w:tc>
          <w:tcPr>
            <w:tcW w:w="421" w:type="pct"/>
            <w:tcBorders>
              <w:top w:val="nil"/>
              <w:left w:val="nil"/>
              <w:bottom w:val="single" w:sz="4" w:space="0" w:color="auto"/>
              <w:right w:val="single" w:sz="4" w:space="0" w:color="auto"/>
            </w:tcBorders>
            <w:shd w:val="clear" w:color="auto" w:fill="auto"/>
            <w:noWrap/>
            <w:vAlign w:val="bottom"/>
            <w:hideMark/>
          </w:tcPr>
          <w:p w14:paraId="682E62D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146</w:t>
            </w:r>
          </w:p>
        </w:tc>
        <w:tc>
          <w:tcPr>
            <w:tcW w:w="421" w:type="pct"/>
            <w:tcBorders>
              <w:top w:val="nil"/>
              <w:left w:val="nil"/>
              <w:bottom w:val="single" w:sz="4" w:space="0" w:color="auto"/>
              <w:right w:val="single" w:sz="4" w:space="0" w:color="auto"/>
            </w:tcBorders>
            <w:shd w:val="clear" w:color="auto" w:fill="auto"/>
            <w:noWrap/>
            <w:vAlign w:val="bottom"/>
            <w:hideMark/>
          </w:tcPr>
          <w:p w14:paraId="5692AFB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146.5</w:t>
            </w:r>
          </w:p>
        </w:tc>
        <w:tc>
          <w:tcPr>
            <w:tcW w:w="421" w:type="pct"/>
            <w:tcBorders>
              <w:top w:val="nil"/>
              <w:left w:val="nil"/>
              <w:bottom w:val="single" w:sz="4" w:space="0" w:color="auto"/>
              <w:right w:val="single" w:sz="4" w:space="0" w:color="auto"/>
            </w:tcBorders>
            <w:shd w:val="clear" w:color="auto" w:fill="auto"/>
            <w:noWrap/>
            <w:vAlign w:val="bottom"/>
            <w:hideMark/>
          </w:tcPr>
          <w:p w14:paraId="546AEE1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145.8</w:t>
            </w:r>
          </w:p>
        </w:tc>
        <w:tc>
          <w:tcPr>
            <w:tcW w:w="421" w:type="pct"/>
            <w:tcBorders>
              <w:top w:val="nil"/>
              <w:left w:val="nil"/>
              <w:bottom w:val="single" w:sz="4" w:space="0" w:color="auto"/>
              <w:right w:val="single" w:sz="4" w:space="0" w:color="auto"/>
            </w:tcBorders>
            <w:shd w:val="clear" w:color="auto" w:fill="auto"/>
            <w:noWrap/>
            <w:vAlign w:val="bottom"/>
            <w:hideMark/>
          </w:tcPr>
          <w:p w14:paraId="253DE66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146.7</w:t>
            </w:r>
          </w:p>
        </w:tc>
        <w:tc>
          <w:tcPr>
            <w:tcW w:w="421" w:type="pct"/>
            <w:tcBorders>
              <w:top w:val="nil"/>
              <w:left w:val="nil"/>
              <w:bottom w:val="single" w:sz="4" w:space="0" w:color="auto"/>
              <w:right w:val="single" w:sz="4" w:space="0" w:color="auto"/>
            </w:tcBorders>
            <w:shd w:val="clear" w:color="auto" w:fill="auto"/>
            <w:noWrap/>
            <w:vAlign w:val="bottom"/>
            <w:hideMark/>
          </w:tcPr>
          <w:p w14:paraId="52BD517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145.8</w:t>
            </w:r>
          </w:p>
        </w:tc>
        <w:tc>
          <w:tcPr>
            <w:tcW w:w="421" w:type="pct"/>
            <w:tcBorders>
              <w:top w:val="nil"/>
              <w:left w:val="nil"/>
              <w:bottom w:val="single" w:sz="4" w:space="0" w:color="auto"/>
              <w:right w:val="single" w:sz="4" w:space="0" w:color="auto"/>
            </w:tcBorders>
            <w:shd w:val="clear" w:color="auto" w:fill="auto"/>
            <w:noWrap/>
            <w:vAlign w:val="bottom"/>
            <w:hideMark/>
          </w:tcPr>
          <w:p w14:paraId="43EB1DB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146.1</w:t>
            </w:r>
          </w:p>
        </w:tc>
        <w:tc>
          <w:tcPr>
            <w:tcW w:w="421" w:type="pct"/>
            <w:tcBorders>
              <w:top w:val="nil"/>
              <w:left w:val="nil"/>
              <w:bottom w:val="single" w:sz="4" w:space="0" w:color="auto"/>
              <w:right w:val="single" w:sz="4" w:space="0" w:color="auto"/>
            </w:tcBorders>
            <w:shd w:val="clear" w:color="auto" w:fill="auto"/>
            <w:noWrap/>
            <w:vAlign w:val="bottom"/>
            <w:hideMark/>
          </w:tcPr>
          <w:p w14:paraId="2DDFED5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0.23 </w:t>
            </w:r>
          </w:p>
        </w:tc>
      </w:tr>
      <w:tr w:rsidR="00CE796D" w:rsidRPr="00CE796D" w14:paraId="66EB76DF" w14:textId="77777777" w:rsidTr="00A32776">
        <w:trPr>
          <w:trHeight w:val="300"/>
        </w:trPr>
        <w:tc>
          <w:tcPr>
            <w:tcW w:w="458" w:type="pct"/>
            <w:vMerge/>
            <w:tcBorders>
              <w:top w:val="nil"/>
              <w:left w:val="single" w:sz="4" w:space="0" w:color="auto"/>
              <w:bottom w:val="single" w:sz="4" w:space="0" w:color="000000"/>
              <w:right w:val="single" w:sz="4" w:space="0" w:color="auto"/>
            </w:tcBorders>
            <w:vAlign w:val="center"/>
            <w:hideMark/>
          </w:tcPr>
          <w:p w14:paraId="1B17BC6A" w14:textId="77777777" w:rsidR="00CE796D" w:rsidRPr="00CE796D" w:rsidRDefault="00CE796D" w:rsidP="00CE796D">
            <w:pPr>
              <w:rPr>
                <w:rFonts w:ascii="Times New Roman" w:eastAsia="等线" w:hAnsi="Times New Roman"/>
                <w:color w:val="000000"/>
                <w:sz w:val="18"/>
                <w:szCs w:val="18"/>
              </w:rPr>
            </w:pPr>
          </w:p>
        </w:tc>
        <w:tc>
          <w:tcPr>
            <w:tcW w:w="757" w:type="pct"/>
            <w:tcBorders>
              <w:top w:val="nil"/>
              <w:left w:val="nil"/>
              <w:bottom w:val="single" w:sz="4" w:space="0" w:color="auto"/>
              <w:right w:val="single" w:sz="4" w:space="0" w:color="auto"/>
            </w:tcBorders>
            <w:shd w:val="clear" w:color="auto" w:fill="auto"/>
            <w:noWrap/>
            <w:vAlign w:val="center"/>
            <w:hideMark/>
          </w:tcPr>
          <w:p w14:paraId="78A3F98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Cm</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nil"/>
              <w:left w:val="nil"/>
              <w:bottom w:val="single" w:sz="4" w:space="0" w:color="auto"/>
              <w:right w:val="single" w:sz="4" w:space="0" w:color="auto"/>
            </w:tcBorders>
            <w:shd w:val="clear" w:color="auto" w:fill="auto"/>
            <w:vAlign w:val="center"/>
            <w:hideMark/>
          </w:tcPr>
          <w:p w14:paraId="45A8009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133.5</w:t>
            </w:r>
          </w:p>
        </w:tc>
        <w:tc>
          <w:tcPr>
            <w:tcW w:w="421" w:type="pct"/>
            <w:tcBorders>
              <w:top w:val="nil"/>
              <w:left w:val="nil"/>
              <w:bottom w:val="single" w:sz="4" w:space="0" w:color="auto"/>
              <w:right w:val="single" w:sz="4" w:space="0" w:color="auto"/>
            </w:tcBorders>
            <w:shd w:val="clear" w:color="auto" w:fill="auto"/>
            <w:vAlign w:val="center"/>
            <w:hideMark/>
          </w:tcPr>
          <w:p w14:paraId="592C61C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133.1</w:t>
            </w:r>
          </w:p>
        </w:tc>
        <w:tc>
          <w:tcPr>
            <w:tcW w:w="421" w:type="pct"/>
            <w:tcBorders>
              <w:top w:val="nil"/>
              <w:left w:val="nil"/>
              <w:bottom w:val="single" w:sz="4" w:space="0" w:color="auto"/>
              <w:right w:val="single" w:sz="4" w:space="0" w:color="auto"/>
            </w:tcBorders>
            <w:shd w:val="clear" w:color="auto" w:fill="auto"/>
            <w:vAlign w:val="center"/>
            <w:hideMark/>
          </w:tcPr>
          <w:p w14:paraId="16AFC17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132.8</w:t>
            </w:r>
          </w:p>
        </w:tc>
        <w:tc>
          <w:tcPr>
            <w:tcW w:w="421" w:type="pct"/>
            <w:tcBorders>
              <w:top w:val="nil"/>
              <w:left w:val="nil"/>
              <w:bottom w:val="single" w:sz="4" w:space="0" w:color="auto"/>
              <w:right w:val="single" w:sz="4" w:space="0" w:color="auto"/>
            </w:tcBorders>
            <w:shd w:val="clear" w:color="auto" w:fill="auto"/>
            <w:vAlign w:val="center"/>
            <w:hideMark/>
          </w:tcPr>
          <w:p w14:paraId="6F9EF36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133.4</w:t>
            </w:r>
          </w:p>
        </w:tc>
        <w:tc>
          <w:tcPr>
            <w:tcW w:w="421" w:type="pct"/>
            <w:tcBorders>
              <w:top w:val="nil"/>
              <w:left w:val="nil"/>
              <w:bottom w:val="single" w:sz="4" w:space="0" w:color="auto"/>
              <w:right w:val="single" w:sz="4" w:space="0" w:color="auto"/>
            </w:tcBorders>
            <w:shd w:val="clear" w:color="auto" w:fill="auto"/>
            <w:vAlign w:val="center"/>
            <w:hideMark/>
          </w:tcPr>
          <w:p w14:paraId="3FEDE26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133.8</w:t>
            </w:r>
          </w:p>
        </w:tc>
        <w:tc>
          <w:tcPr>
            <w:tcW w:w="421" w:type="pct"/>
            <w:tcBorders>
              <w:top w:val="nil"/>
              <w:left w:val="nil"/>
              <w:bottom w:val="single" w:sz="4" w:space="0" w:color="auto"/>
              <w:right w:val="single" w:sz="4" w:space="0" w:color="auto"/>
            </w:tcBorders>
            <w:shd w:val="clear" w:color="auto" w:fill="auto"/>
            <w:vAlign w:val="center"/>
            <w:hideMark/>
          </w:tcPr>
          <w:p w14:paraId="24139E0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134.6</w:t>
            </w:r>
          </w:p>
        </w:tc>
        <w:tc>
          <w:tcPr>
            <w:tcW w:w="421" w:type="pct"/>
            <w:tcBorders>
              <w:top w:val="nil"/>
              <w:left w:val="nil"/>
              <w:bottom w:val="single" w:sz="4" w:space="0" w:color="auto"/>
              <w:right w:val="single" w:sz="4" w:space="0" w:color="auto"/>
            </w:tcBorders>
            <w:shd w:val="clear" w:color="auto" w:fill="auto"/>
            <w:vAlign w:val="center"/>
            <w:hideMark/>
          </w:tcPr>
          <w:p w14:paraId="1FA1474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132.5</w:t>
            </w:r>
          </w:p>
        </w:tc>
        <w:tc>
          <w:tcPr>
            <w:tcW w:w="421" w:type="pct"/>
            <w:tcBorders>
              <w:top w:val="nil"/>
              <w:left w:val="nil"/>
              <w:bottom w:val="single" w:sz="4" w:space="0" w:color="auto"/>
              <w:right w:val="single" w:sz="4" w:space="0" w:color="auto"/>
            </w:tcBorders>
            <w:shd w:val="clear" w:color="auto" w:fill="auto"/>
            <w:noWrap/>
            <w:vAlign w:val="bottom"/>
            <w:hideMark/>
          </w:tcPr>
          <w:p w14:paraId="09377FF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133.4</w:t>
            </w:r>
          </w:p>
        </w:tc>
        <w:tc>
          <w:tcPr>
            <w:tcW w:w="421" w:type="pct"/>
            <w:tcBorders>
              <w:top w:val="nil"/>
              <w:left w:val="nil"/>
              <w:bottom w:val="single" w:sz="4" w:space="0" w:color="auto"/>
              <w:right w:val="single" w:sz="4" w:space="0" w:color="auto"/>
            </w:tcBorders>
            <w:shd w:val="clear" w:color="auto" w:fill="auto"/>
            <w:noWrap/>
            <w:vAlign w:val="bottom"/>
            <w:hideMark/>
          </w:tcPr>
          <w:p w14:paraId="31355AD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0.52 </w:t>
            </w:r>
          </w:p>
        </w:tc>
      </w:tr>
      <w:tr w:rsidR="00CE796D" w:rsidRPr="00CE796D" w14:paraId="384A1CAA" w14:textId="77777777" w:rsidTr="00A32776">
        <w:trPr>
          <w:trHeight w:val="300"/>
        </w:trPr>
        <w:tc>
          <w:tcPr>
            <w:tcW w:w="458" w:type="pct"/>
            <w:vMerge/>
            <w:tcBorders>
              <w:top w:val="nil"/>
              <w:left w:val="single" w:sz="4" w:space="0" w:color="auto"/>
              <w:bottom w:val="single" w:sz="4" w:space="0" w:color="000000"/>
              <w:right w:val="single" w:sz="4" w:space="0" w:color="auto"/>
            </w:tcBorders>
            <w:vAlign w:val="center"/>
            <w:hideMark/>
          </w:tcPr>
          <w:p w14:paraId="723C37C1" w14:textId="77777777" w:rsidR="00CE796D" w:rsidRPr="00CE796D" w:rsidRDefault="00CE796D" w:rsidP="00CE796D">
            <w:pPr>
              <w:rPr>
                <w:rFonts w:ascii="Times New Roman" w:eastAsia="等线" w:hAnsi="Times New Roman"/>
                <w:color w:val="000000"/>
                <w:sz w:val="18"/>
                <w:szCs w:val="18"/>
              </w:rPr>
            </w:pPr>
          </w:p>
        </w:tc>
        <w:tc>
          <w:tcPr>
            <w:tcW w:w="757" w:type="pct"/>
            <w:tcBorders>
              <w:top w:val="nil"/>
              <w:left w:val="nil"/>
              <w:bottom w:val="single" w:sz="4" w:space="0" w:color="auto"/>
              <w:right w:val="single" w:sz="4" w:space="0" w:color="auto"/>
            </w:tcBorders>
            <w:shd w:val="clear" w:color="auto" w:fill="auto"/>
            <w:noWrap/>
            <w:vAlign w:val="center"/>
            <w:hideMark/>
          </w:tcPr>
          <w:p w14:paraId="0B33D2C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η</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p>
        </w:tc>
        <w:tc>
          <w:tcPr>
            <w:tcW w:w="421" w:type="pct"/>
            <w:tcBorders>
              <w:top w:val="nil"/>
              <w:left w:val="nil"/>
              <w:bottom w:val="single" w:sz="4" w:space="0" w:color="auto"/>
              <w:right w:val="single" w:sz="4" w:space="0" w:color="auto"/>
            </w:tcBorders>
            <w:shd w:val="clear" w:color="auto" w:fill="auto"/>
            <w:vAlign w:val="center"/>
            <w:hideMark/>
          </w:tcPr>
          <w:p w14:paraId="5E2A439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91.4 </w:t>
            </w:r>
          </w:p>
        </w:tc>
        <w:tc>
          <w:tcPr>
            <w:tcW w:w="421" w:type="pct"/>
            <w:tcBorders>
              <w:top w:val="nil"/>
              <w:left w:val="nil"/>
              <w:bottom w:val="single" w:sz="4" w:space="0" w:color="auto"/>
              <w:right w:val="single" w:sz="4" w:space="0" w:color="auto"/>
            </w:tcBorders>
            <w:shd w:val="clear" w:color="auto" w:fill="auto"/>
            <w:vAlign w:val="center"/>
            <w:hideMark/>
          </w:tcPr>
          <w:p w14:paraId="1670824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91.1 </w:t>
            </w:r>
          </w:p>
        </w:tc>
        <w:tc>
          <w:tcPr>
            <w:tcW w:w="421" w:type="pct"/>
            <w:tcBorders>
              <w:top w:val="nil"/>
              <w:left w:val="nil"/>
              <w:bottom w:val="single" w:sz="4" w:space="0" w:color="auto"/>
              <w:right w:val="single" w:sz="4" w:space="0" w:color="auto"/>
            </w:tcBorders>
            <w:shd w:val="clear" w:color="auto" w:fill="auto"/>
            <w:vAlign w:val="center"/>
            <w:hideMark/>
          </w:tcPr>
          <w:p w14:paraId="75439A8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91.0 </w:t>
            </w:r>
          </w:p>
        </w:tc>
        <w:tc>
          <w:tcPr>
            <w:tcW w:w="421" w:type="pct"/>
            <w:tcBorders>
              <w:top w:val="nil"/>
              <w:left w:val="nil"/>
              <w:bottom w:val="single" w:sz="4" w:space="0" w:color="auto"/>
              <w:right w:val="single" w:sz="4" w:space="0" w:color="auto"/>
            </w:tcBorders>
            <w:shd w:val="clear" w:color="auto" w:fill="auto"/>
            <w:vAlign w:val="center"/>
            <w:hideMark/>
          </w:tcPr>
          <w:p w14:paraId="3D8B8BE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91.1 </w:t>
            </w:r>
          </w:p>
        </w:tc>
        <w:tc>
          <w:tcPr>
            <w:tcW w:w="421" w:type="pct"/>
            <w:tcBorders>
              <w:top w:val="nil"/>
              <w:left w:val="nil"/>
              <w:bottom w:val="single" w:sz="4" w:space="0" w:color="auto"/>
              <w:right w:val="single" w:sz="4" w:space="0" w:color="auto"/>
            </w:tcBorders>
            <w:shd w:val="clear" w:color="auto" w:fill="auto"/>
            <w:vAlign w:val="center"/>
            <w:hideMark/>
          </w:tcPr>
          <w:p w14:paraId="2D83D22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91.8 </w:t>
            </w:r>
          </w:p>
        </w:tc>
        <w:tc>
          <w:tcPr>
            <w:tcW w:w="421" w:type="pct"/>
            <w:tcBorders>
              <w:top w:val="nil"/>
              <w:left w:val="nil"/>
              <w:bottom w:val="single" w:sz="4" w:space="0" w:color="auto"/>
              <w:right w:val="single" w:sz="4" w:space="0" w:color="auto"/>
            </w:tcBorders>
            <w:shd w:val="clear" w:color="auto" w:fill="auto"/>
            <w:vAlign w:val="center"/>
            <w:hideMark/>
          </w:tcPr>
          <w:p w14:paraId="3521C77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91.8 </w:t>
            </w:r>
          </w:p>
        </w:tc>
        <w:tc>
          <w:tcPr>
            <w:tcW w:w="421" w:type="pct"/>
            <w:tcBorders>
              <w:top w:val="nil"/>
              <w:left w:val="nil"/>
              <w:bottom w:val="single" w:sz="4" w:space="0" w:color="auto"/>
              <w:right w:val="single" w:sz="4" w:space="0" w:color="auto"/>
            </w:tcBorders>
            <w:shd w:val="clear" w:color="auto" w:fill="auto"/>
            <w:vAlign w:val="center"/>
            <w:hideMark/>
          </w:tcPr>
          <w:p w14:paraId="6BEEA50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90.9 </w:t>
            </w:r>
          </w:p>
        </w:tc>
        <w:tc>
          <w:tcPr>
            <w:tcW w:w="421" w:type="pct"/>
            <w:tcBorders>
              <w:top w:val="nil"/>
              <w:left w:val="nil"/>
              <w:bottom w:val="single" w:sz="4" w:space="0" w:color="auto"/>
              <w:right w:val="single" w:sz="4" w:space="0" w:color="auto"/>
            </w:tcBorders>
            <w:shd w:val="clear" w:color="auto" w:fill="auto"/>
            <w:noWrap/>
            <w:vAlign w:val="bottom"/>
            <w:hideMark/>
          </w:tcPr>
          <w:p w14:paraId="3D3EEF1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91.3</w:t>
            </w:r>
          </w:p>
        </w:tc>
        <w:tc>
          <w:tcPr>
            <w:tcW w:w="421" w:type="pct"/>
            <w:tcBorders>
              <w:top w:val="nil"/>
              <w:left w:val="nil"/>
              <w:bottom w:val="single" w:sz="4" w:space="0" w:color="auto"/>
              <w:right w:val="single" w:sz="4" w:space="0" w:color="auto"/>
            </w:tcBorders>
            <w:shd w:val="clear" w:color="auto" w:fill="auto"/>
            <w:noWrap/>
            <w:vAlign w:val="bottom"/>
            <w:hideMark/>
          </w:tcPr>
          <w:p w14:paraId="3267198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0.40 </w:t>
            </w:r>
          </w:p>
        </w:tc>
      </w:tr>
      <w:tr w:rsidR="00CE796D" w:rsidRPr="00CE796D" w14:paraId="1ABEE8EF" w14:textId="77777777" w:rsidTr="00A32776">
        <w:trPr>
          <w:trHeight w:val="300"/>
        </w:trPr>
        <w:tc>
          <w:tcPr>
            <w:tcW w:w="4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E3A857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5</w:t>
            </w:r>
          </w:p>
        </w:tc>
        <w:tc>
          <w:tcPr>
            <w:tcW w:w="757" w:type="pct"/>
            <w:tcBorders>
              <w:top w:val="nil"/>
              <w:left w:val="nil"/>
              <w:bottom w:val="single" w:sz="4" w:space="0" w:color="auto"/>
              <w:right w:val="single" w:sz="4" w:space="0" w:color="auto"/>
            </w:tcBorders>
            <w:shd w:val="clear" w:color="auto" w:fill="auto"/>
            <w:noWrap/>
            <w:vAlign w:val="center"/>
            <w:hideMark/>
          </w:tcPr>
          <w:p w14:paraId="761E182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nil"/>
              <w:left w:val="nil"/>
              <w:bottom w:val="single" w:sz="4" w:space="0" w:color="auto"/>
              <w:right w:val="single" w:sz="4" w:space="0" w:color="auto"/>
            </w:tcBorders>
            <w:shd w:val="clear" w:color="auto" w:fill="auto"/>
            <w:vAlign w:val="center"/>
            <w:hideMark/>
          </w:tcPr>
          <w:p w14:paraId="7B91F47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143.9</w:t>
            </w:r>
          </w:p>
        </w:tc>
        <w:tc>
          <w:tcPr>
            <w:tcW w:w="421" w:type="pct"/>
            <w:tcBorders>
              <w:top w:val="nil"/>
              <w:left w:val="nil"/>
              <w:bottom w:val="single" w:sz="4" w:space="0" w:color="auto"/>
              <w:right w:val="single" w:sz="4" w:space="0" w:color="auto"/>
            </w:tcBorders>
            <w:shd w:val="clear" w:color="auto" w:fill="auto"/>
            <w:vAlign w:val="center"/>
            <w:hideMark/>
          </w:tcPr>
          <w:p w14:paraId="295CB17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144.9</w:t>
            </w:r>
          </w:p>
        </w:tc>
        <w:tc>
          <w:tcPr>
            <w:tcW w:w="421" w:type="pct"/>
            <w:tcBorders>
              <w:top w:val="nil"/>
              <w:left w:val="nil"/>
              <w:bottom w:val="single" w:sz="4" w:space="0" w:color="auto"/>
              <w:right w:val="single" w:sz="4" w:space="0" w:color="auto"/>
            </w:tcBorders>
            <w:shd w:val="clear" w:color="auto" w:fill="auto"/>
            <w:vAlign w:val="center"/>
            <w:hideMark/>
          </w:tcPr>
          <w:p w14:paraId="6411885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144.0</w:t>
            </w:r>
          </w:p>
        </w:tc>
        <w:tc>
          <w:tcPr>
            <w:tcW w:w="421" w:type="pct"/>
            <w:tcBorders>
              <w:top w:val="nil"/>
              <w:left w:val="nil"/>
              <w:bottom w:val="single" w:sz="4" w:space="0" w:color="auto"/>
              <w:right w:val="single" w:sz="4" w:space="0" w:color="auto"/>
            </w:tcBorders>
            <w:shd w:val="clear" w:color="auto" w:fill="auto"/>
            <w:vAlign w:val="center"/>
            <w:hideMark/>
          </w:tcPr>
          <w:p w14:paraId="0FA81E1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146.2</w:t>
            </w:r>
          </w:p>
        </w:tc>
        <w:tc>
          <w:tcPr>
            <w:tcW w:w="421" w:type="pct"/>
            <w:tcBorders>
              <w:top w:val="nil"/>
              <w:left w:val="nil"/>
              <w:bottom w:val="single" w:sz="4" w:space="0" w:color="auto"/>
              <w:right w:val="single" w:sz="4" w:space="0" w:color="auto"/>
            </w:tcBorders>
            <w:shd w:val="clear" w:color="auto" w:fill="auto"/>
            <w:vAlign w:val="center"/>
            <w:hideMark/>
          </w:tcPr>
          <w:p w14:paraId="3F98145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143.6</w:t>
            </w:r>
          </w:p>
        </w:tc>
        <w:tc>
          <w:tcPr>
            <w:tcW w:w="421" w:type="pct"/>
            <w:tcBorders>
              <w:top w:val="nil"/>
              <w:left w:val="nil"/>
              <w:bottom w:val="single" w:sz="4" w:space="0" w:color="auto"/>
              <w:right w:val="single" w:sz="4" w:space="0" w:color="auto"/>
            </w:tcBorders>
            <w:shd w:val="clear" w:color="auto" w:fill="auto"/>
            <w:vAlign w:val="center"/>
            <w:hideMark/>
          </w:tcPr>
          <w:p w14:paraId="4850B38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146.5</w:t>
            </w:r>
          </w:p>
        </w:tc>
        <w:tc>
          <w:tcPr>
            <w:tcW w:w="421" w:type="pct"/>
            <w:tcBorders>
              <w:top w:val="nil"/>
              <w:left w:val="nil"/>
              <w:bottom w:val="nil"/>
              <w:right w:val="single" w:sz="4" w:space="0" w:color="auto"/>
            </w:tcBorders>
            <w:shd w:val="clear" w:color="auto" w:fill="auto"/>
            <w:vAlign w:val="center"/>
            <w:hideMark/>
          </w:tcPr>
          <w:p w14:paraId="5B043A2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144.4</w:t>
            </w:r>
          </w:p>
        </w:tc>
        <w:tc>
          <w:tcPr>
            <w:tcW w:w="421" w:type="pct"/>
            <w:tcBorders>
              <w:top w:val="nil"/>
              <w:left w:val="nil"/>
              <w:bottom w:val="single" w:sz="4" w:space="0" w:color="auto"/>
              <w:right w:val="single" w:sz="4" w:space="0" w:color="auto"/>
            </w:tcBorders>
            <w:shd w:val="clear" w:color="auto" w:fill="auto"/>
            <w:noWrap/>
            <w:vAlign w:val="bottom"/>
            <w:hideMark/>
          </w:tcPr>
          <w:p w14:paraId="4C37CA8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144.8</w:t>
            </w:r>
          </w:p>
        </w:tc>
        <w:tc>
          <w:tcPr>
            <w:tcW w:w="421" w:type="pct"/>
            <w:tcBorders>
              <w:top w:val="nil"/>
              <w:left w:val="nil"/>
              <w:bottom w:val="single" w:sz="4" w:space="0" w:color="auto"/>
              <w:right w:val="single" w:sz="4" w:space="0" w:color="auto"/>
            </w:tcBorders>
            <w:shd w:val="clear" w:color="auto" w:fill="auto"/>
            <w:noWrap/>
            <w:vAlign w:val="bottom"/>
            <w:hideMark/>
          </w:tcPr>
          <w:p w14:paraId="1361672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0.79 </w:t>
            </w:r>
          </w:p>
        </w:tc>
      </w:tr>
      <w:tr w:rsidR="00CE796D" w:rsidRPr="00CE796D" w14:paraId="2A003264" w14:textId="77777777" w:rsidTr="00A32776">
        <w:trPr>
          <w:trHeight w:val="300"/>
        </w:trPr>
        <w:tc>
          <w:tcPr>
            <w:tcW w:w="458" w:type="pct"/>
            <w:vMerge/>
            <w:tcBorders>
              <w:top w:val="nil"/>
              <w:left w:val="single" w:sz="4" w:space="0" w:color="auto"/>
              <w:bottom w:val="single" w:sz="4" w:space="0" w:color="000000"/>
              <w:right w:val="single" w:sz="4" w:space="0" w:color="auto"/>
            </w:tcBorders>
            <w:vAlign w:val="center"/>
            <w:hideMark/>
          </w:tcPr>
          <w:p w14:paraId="28FAE148" w14:textId="77777777" w:rsidR="00CE796D" w:rsidRPr="00CE796D" w:rsidRDefault="00CE796D" w:rsidP="00CE796D">
            <w:pPr>
              <w:rPr>
                <w:rFonts w:ascii="Times New Roman" w:eastAsia="等线" w:hAnsi="Times New Roman"/>
                <w:color w:val="000000"/>
                <w:sz w:val="18"/>
                <w:szCs w:val="18"/>
              </w:rPr>
            </w:pPr>
          </w:p>
        </w:tc>
        <w:tc>
          <w:tcPr>
            <w:tcW w:w="757" w:type="pct"/>
            <w:tcBorders>
              <w:top w:val="nil"/>
              <w:left w:val="nil"/>
              <w:bottom w:val="single" w:sz="4" w:space="0" w:color="auto"/>
              <w:right w:val="single" w:sz="4" w:space="0" w:color="auto"/>
            </w:tcBorders>
            <w:shd w:val="clear" w:color="auto" w:fill="auto"/>
            <w:noWrap/>
            <w:vAlign w:val="center"/>
            <w:hideMark/>
          </w:tcPr>
          <w:p w14:paraId="3BA1536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Cm</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nil"/>
              <w:left w:val="nil"/>
              <w:bottom w:val="single" w:sz="4" w:space="0" w:color="auto"/>
              <w:right w:val="single" w:sz="4" w:space="0" w:color="auto"/>
            </w:tcBorders>
            <w:shd w:val="clear" w:color="auto" w:fill="auto"/>
            <w:vAlign w:val="center"/>
            <w:hideMark/>
          </w:tcPr>
          <w:p w14:paraId="370A9FB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133.6</w:t>
            </w:r>
          </w:p>
        </w:tc>
        <w:tc>
          <w:tcPr>
            <w:tcW w:w="421" w:type="pct"/>
            <w:tcBorders>
              <w:top w:val="nil"/>
              <w:left w:val="nil"/>
              <w:bottom w:val="single" w:sz="4" w:space="0" w:color="auto"/>
              <w:right w:val="single" w:sz="4" w:space="0" w:color="auto"/>
            </w:tcBorders>
            <w:shd w:val="clear" w:color="auto" w:fill="auto"/>
            <w:vAlign w:val="center"/>
            <w:hideMark/>
          </w:tcPr>
          <w:p w14:paraId="2D9E19E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134.3</w:t>
            </w:r>
          </w:p>
        </w:tc>
        <w:tc>
          <w:tcPr>
            <w:tcW w:w="421" w:type="pct"/>
            <w:tcBorders>
              <w:top w:val="nil"/>
              <w:left w:val="nil"/>
              <w:bottom w:val="single" w:sz="4" w:space="0" w:color="auto"/>
              <w:right w:val="single" w:sz="4" w:space="0" w:color="auto"/>
            </w:tcBorders>
            <w:shd w:val="clear" w:color="auto" w:fill="auto"/>
            <w:vAlign w:val="center"/>
            <w:hideMark/>
          </w:tcPr>
          <w:p w14:paraId="2553A3E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133.4</w:t>
            </w:r>
          </w:p>
        </w:tc>
        <w:tc>
          <w:tcPr>
            <w:tcW w:w="421" w:type="pct"/>
            <w:tcBorders>
              <w:top w:val="nil"/>
              <w:left w:val="nil"/>
              <w:bottom w:val="single" w:sz="4" w:space="0" w:color="auto"/>
              <w:right w:val="single" w:sz="4" w:space="0" w:color="auto"/>
            </w:tcBorders>
            <w:shd w:val="clear" w:color="auto" w:fill="auto"/>
            <w:vAlign w:val="center"/>
            <w:hideMark/>
          </w:tcPr>
          <w:p w14:paraId="14C2D21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133.8</w:t>
            </w:r>
          </w:p>
        </w:tc>
        <w:tc>
          <w:tcPr>
            <w:tcW w:w="421" w:type="pct"/>
            <w:tcBorders>
              <w:top w:val="nil"/>
              <w:left w:val="nil"/>
              <w:bottom w:val="single" w:sz="4" w:space="0" w:color="auto"/>
              <w:right w:val="single" w:sz="4" w:space="0" w:color="auto"/>
            </w:tcBorders>
            <w:shd w:val="clear" w:color="auto" w:fill="auto"/>
            <w:vAlign w:val="center"/>
            <w:hideMark/>
          </w:tcPr>
          <w:p w14:paraId="1102B70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132.6</w:t>
            </w:r>
          </w:p>
        </w:tc>
        <w:tc>
          <w:tcPr>
            <w:tcW w:w="421" w:type="pct"/>
            <w:tcBorders>
              <w:top w:val="nil"/>
              <w:left w:val="nil"/>
              <w:bottom w:val="single" w:sz="4" w:space="0" w:color="auto"/>
              <w:right w:val="single" w:sz="4" w:space="0" w:color="auto"/>
            </w:tcBorders>
            <w:shd w:val="clear" w:color="auto" w:fill="auto"/>
            <w:vAlign w:val="center"/>
            <w:hideMark/>
          </w:tcPr>
          <w:p w14:paraId="3033D53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134.4</w:t>
            </w:r>
          </w:p>
        </w:tc>
        <w:tc>
          <w:tcPr>
            <w:tcW w:w="421" w:type="pct"/>
            <w:tcBorders>
              <w:top w:val="single" w:sz="4" w:space="0" w:color="auto"/>
              <w:left w:val="nil"/>
              <w:bottom w:val="nil"/>
              <w:right w:val="single" w:sz="4" w:space="0" w:color="auto"/>
            </w:tcBorders>
            <w:shd w:val="clear" w:color="auto" w:fill="auto"/>
            <w:vAlign w:val="center"/>
            <w:hideMark/>
          </w:tcPr>
          <w:p w14:paraId="4F86903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133.4</w:t>
            </w:r>
          </w:p>
        </w:tc>
        <w:tc>
          <w:tcPr>
            <w:tcW w:w="421" w:type="pct"/>
            <w:tcBorders>
              <w:top w:val="nil"/>
              <w:left w:val="nil"/>
              <w:bottom w:val="single" w:sz="4" w:space="0" w:color="auto"/>
              <w:right w:val="single" w:sz="4" w:space="0" w:color="auto"/>
            </w:tcBorders>
            <w:shd w:val="clear" w:color="auto" w:fill="auto"/>
            <w:noWrap/>
            <w:vAlign w:val="bottom"/>
            <w:hideMark/>
          </w:tcPr>
          <w:p w14:paraId="7858736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133.6</w:t>
            </w:r>
          </w:p>
        </w:tc>
        <w:tc>
          <w:tcPr>
            <w:tcW w:w="421" w:type="pct"/>
            <w:tcBorders>
              <w:top w:val="nil"/>
              <w:left w:val="nil"/>
              <w:bottom w:val="single" w:sz="4" w:space="0" w:color="auto"/>
              <w:right w:val="single" w:sz="4" w:space="0" w:color="auto"/>
            </w:tcBorders>
            <w:shd w:val="clear" w:color="auto" w:fill="auto"/>
            <w:noWrap/>
            <w:vAlign w:val="bottom"/>
            <w:hideMark/>
          </w:tcPr>
          <w:p w14:paraId="744F872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0.46 </w:t>
            </w:r>
          </w:p>
        </w:tc>
      </w:tr>
      <w:tr w:rsidR="00CE796D" w:rsidRPr="00CE796D" w14:paraId="2E6D4757" w14:textId="77777777" w:rsidTr="00A32776">
        <w:trPr>
          <w:trHeight w:val="300"/>
        </w:trPr>
        <w:tc>
          <w:tcPr>
            <w:tcW w:w="458" w:type="pct"/>
            <w:vMerge/>
            <w:tcBorders>
              <w:top w:val="nil"/>
              <w:left w:val="single" w:sz="4" w:space="0" w:color="auto"/>
              <w:bottom w:val="single" w:sz="4" w:space="0" w:color="000000"/>
              <w:right w:val="single" w:sz="4" w:space="0" w:color="auto"/>
            </w:tcBorders>
            <w:vAlign w:val="center"/>
            <w:hideMark/>
          </w:tcPr>
          <w:p w14:paraId="6499F6B9" w14:textId="77777777" w:rsidR="00CE796D" w:rsidRPr="00CE796D" w:rsidRDefault="00CE796D" w:rsidP="00CE796D">
            <w:pPr>
              <w:rPr>
                <w:rFonts w:ascii="Times New Roman" w:eastAsia="等线" w:hAnsi="Times New Roman"/>
                <w:color w:val="000000"/>
                <w:sz w:val="18"/>
                <w:szCs w:val="18"/>
              </w:rPr>
            </w:pPr>
          </w:p>
        </w:tc>
        <w:tc>
          <w:tcPr>
            <w:tcW w:w="757" w:type="pct"/>
            <w:tcBorders>
              <w:top w:val="nil"/>
              <w:left w:val="nil"/>
              <w:bottom w:val="single" w:sz="4" w:space="0" w:color="auto"/>
              <w:right w:val="single" w:sz="4" w:space="0" w:color="auto"/>
            </w:tcBorders>
            <w:shd w:val="clear" w:color="auto" w:fill="auto"/>
            <w:noWrap/>
            <w:vAlign w:val="center"/>
            <w:hideMark/>
          </w:tcPr>
          <w:p w14:paraId="019B139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η</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p>
        </w:tc>
        <w:tc>
          <w:tcPr>
            <w:tcW w:w="421" w:type="pct"/>
            <w:tcBorders>
              <w:top w:val="nil"/>
              <w:left w:val="nil"/>
              <w:bottom w:val="single" w:sz="4" w:space="0" w:color="auto"/>
              <w:right w:val="single" w:sz="4" w:space="0" w:color="auto"/>
            </w:tcBorders>
            <w:shd w:val="clear" w:color="auto" w:fill="auto"/>
            <w:noWrap/>
            <w:vAlign w:val="center"/>
            <w:hideMark/>
          </w:tcPr>
          <w:p w14:paraId="354B4F6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92.9</w:t>
            </w:r>
          </w:p>
        </w:tc>
        <w:tc>
          <w:tcPr>
            <w:tcW w:w="421" w:type="pct"/>
            <w:tcBorders>
              <w:top w:val="nil"/>
              <w:left w:val="nil"/>
              <w:bottom w:val="single" w:sz="4" w:space="0" w:color="auto"/>
              <w:right w:val="single" w:sz="4" w:space="0" w:color="auto"/>
            </w:tcBorders>
            <w:shd w:val="clear" w:color="auto" w:fill="auto"/>
            <w:noWrap/>
            <w:vAlign w:val="center"/>
            <w:hideMark/>
          </w:tcPr>
          <w:p w14:paraId="25325AE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92.7</w:t>
            </w:r>
          </w:p>
        </w:tc>
        <w:tc>
          <w:tcPr>
            <w:tcW w:w="421" w:type="pct"/>
            <w:tcBorders>
              <w:top w:val="nil"/>
              <w:left w:val="nil"/>
              <w:bottom w:val="single" w:sz="4" w:space="0" w:color="auto"/>
              <w:right w:val="single" w:sz="4" w:space="0" w:color="auto"/>
            </w:tcBorders>
            <w:shd w:val="clear" w:color="auto" w:fill="auto"/>
            <w:noWrap/>
            <w:vAlign w:val="center"/>
            <w:hideMark/>
          </w:tcPr>
          <w:p w14:paraId="17D5C9D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92.6</w:t>
            </w:r>
          </w:p>
        </w:tc>
        <w:tc>
          <w:tcPr>
            <w:tcW w:w="421" w:type="pct"/>
            <w:tcBorders>
              <w:top w:val="nil"/>
              <w:left w:val="nil"/>
              <w:bottom w:val="single" w:sz="4" w:space="0" w:color="auto"/>
              <w:right w:val="single" w:sz="4" w:space="0" w:color="auto"/>
            </w:tcBorders>
            <w:shd w:val="clear" w:color="auto" w:fill="auto"/>
            <w:noWrap/>
            <w:vAlign w:val="center"/>
            <w:hideMark/>
          </w:tcPr>
          <w:p w14:paraId="7FABFEB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91.5</w:t>
            </w:r>
          </w:p>
        </w:tc>
        <w:tc>
          <w:tcPr>
            <w:tcW w:w="421" w:type="pct"/>
            <w:tcBorders>
              <w:top w:val="nil"/>
              <w:left w:val="nil"/>
              <w:bottom w:val="single" w:sz="4" w:space="0" w:color="auto"/>
              <w:right w:val="single" w:sz="4" w:space="0" w:color="auto"/>
            </w:tcBorders>
            <w:shd w:val="clear" w:color="auto" w:fill="auto"/>
            <w:noWrap/>
            <w:vAlign w:val="center"/>
            <w:hideMark/>
          </w:tcPr>
          <w:p w14:paraId="0458E73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92.3</w:t>
            </w:r>
          </w:p>
        </w:tc>
        <w:tc>
          <w:tcPr>
            <w:tcW w:w="421" w:type="pct"/>
            <w:tcBorders>
              <w:top w:val="nil"/>
              <w:left w:val="nil"/>
              <w:bottom w:val="single" w:sz="4" w:space="0" w:color="auto"/>
              <w:right w:val="single" w:sz="4" w:space="0" w:color="auto"/>
            </w:tcBorders>
            <w:shd w:val="clear" w:color="auto" w:fill="auto"/>
            <w:noWrap/>
            <w:vAlign w:val="center"/>
            <w:hideMark/>
          </w:tcPr>
          <w:p w14:paraId="61AA70D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91.8</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62B87FE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92.4</w:t>
            </w:r>
          </w:p>
        </w:tc>
        <w:tc>
          <w:tcPr>
            <w:tcW w:w="421" w:type="pct"/>
            <w:tcBorders>
              <w:top w:val="nil"/>
              <w:left w:val="nil"/>
              <w:bottom w:val="single" w:sz="4" w:space="0" w:color="auto"/>
              <w:right w:val="single" w:sz="4" w:space="0" w:color="auto"/>
            </w:tcBorders>
            <w:shd w:val="clear" w:color="auto" w:fill="auto"/>
            <w:noWrap/>
            <w:vAlign w:val="bottom"/>
            <w:hideMark/>
          </w:tcPr>
          <w:p w14:paraId="5B0F0AB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92.3</w:t>
            </w:r>
          </w:p>
        </w:tc>
        <w:tc>
          <w:tcPr>
            <w:tcW w:w="421" w:type="pct"/>
            <w:tcBorders>
              <w:top w:val="nil"/>
              <w:left w:val="nil"/>
              <w:bottom w:val="single" w:sz="4" w:space="0" w:color="auto"/>
              <w:right w:val="single" w:sz="4" w:space="0" w:color="auto"/>
            </w:tcBorders>
            <w:shd w:val="clear" w:color="auto" w:fill="auto"/>
            <w:noWrap/>
            <w:vAlign w:val="bottom"/>
            <w:hideMark/>
          </w:tcPr>
          <w:p w14:paraId="6B1C0EB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0.54 </w:t>
            </w:r>
          </w:p>
        </w:tc>
      </w:tr>
      <w:tr w:rsidR="00CE796D" w:rsidRPr="00CE796D" w14:paraId="4D28F068" w14:textId="77777777" w:rsidTr="00A32776">
        <w:trPr>
          <w:trHeight w:val="300"/>
        </w:trPr>
        <w:tc>
          <w:tcPr>
            <w:tcW w:w="4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156ABC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w:t>
            </w:r>
          </w:p>
        </w:tc>
        <w:tc>
          <w:tcPr>
            <w:tcW w:w="757" w:type="pct"/>
            <w:tcBorders>
              <w:top w:val="nil"/>
              <w:left w:val="nil"/>
              <w:bottom w:val="single" w:sz="4" w:space="0" w:color="auto"/>
              <w:right w:val="single" w:sz="4" w:space="0" w:color="auto"/>
            </w:tcBorders>
            <w:shd w:val="clear" w:color="auto" w:fill="auto"/>
            <w:noWrap/>
            <w:vAlign w:val="center"/>
            <w:hideMark/>
          </w:tcPr>
          <w:p w14:paraId="6507A1B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nil"/>
              <w:left w:val="nil"/>
              <w:bottom w:val="single" w:sz="4" w:space="0" w:color="auto"/>
              <w:right w:val="single" w:sz="4" w:space="0" w:color="auto"/>
            </w:tcBorders>
            <w:shd w:val="clear" w:color="auto" w:fill="auto"/>
            <w:vAlign w:val="center"/>
            <w:hideMark/>
          </w:tcPr>
          <w:p w14:paraId="70D4CA5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144.4</w:t>
            </w:r>
          </w:p>
        </w:tc>
        <w:tc>
          <w:tcPr>
            <w:tcW w:w="421" w:type="pct"/>
            <w:tcBorders>
              <w:top w:val="nil"/>
              <w:left w:val="nil"/>
              <w:bottom w:val="single" w:sz="4" w:space="0" w:color="auto"/>
              <w:right w:val="single" w:sz="4" w:space="0" w:color="auto"/>
            </w:tcBorders>
            <w:shd w:val="clear" w:color="auto" w:fill="auto"/>
            <w:vAlign w:val="center"/>
            <w:hideMark/>
          </w:tcPr>
          <w:p w14:paraId="2E626C8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144.9</w:t>
            </w:r>
          </w:p>
        </w:tc>
        <w:tc>
          <w:tcPr>
            <w:tcW w:w="421" w:type="pct"/>
            <w:tcBorders>
              <w:top w:val="nil"/>
              <w:left w:val="nil"/>
              <w:bottom w:val="single" w:sz="4" w:space="0" w:color="auto"/>
              <w:right w:val="single" w:sz="4" w:space="0" w:color="auto"/>
            </w:tcBorders>
            <w:shd w:val="clear" w:color="auto" w:fill="auto"/>
            <w:vAlign w:val="center"/>
            <w:hideMark/>
          </w:tcPr>
          <w:p w14:paraId="10EA4E7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145.4</w:t>
            </w:r>
          </w:p>
        </w:tc>
        <w:tc>
          <w:tcPr>
            <w:tcW w:w="421" w:type="pct"/>
            <w:tcBorders>
              <w:top w:val="nil"/>
              <w:left w:val="nil"/>
              <w:bottom w:val="single" w:sz="4" w:space="0" w:color="auto"/>
              <w:right w:val="single" w:sz="4" w:space="0" w:color="auto"/>
            </w:tcBorders>
            <w:shd w:val="clear" w:color="auto" w:fill="auto"/>
            <w:vAlign w:val="center"/>
            <w:hideMark/>
          </w:tcPr>
          <w:p w14:paraId="07D1C3E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144.2</w:t>
            </w:r>
          </w:p>
        </w:tc>
        <w:tc>
          <w:tcPr>
            <w:tcW w:w="421" w:type="pct"/>
            <w:tcBorders>
              <w:top w:val="nil"/>
              <w:left w:val="nil"/>
              <w:bottom w:val="single" w:sz="4" w:space="0" w:color="auto"/>
              <w:right w:val="single" w:sz="4" w:space="0" w:color="auto"/>
            </w:tcBorders>
            <w:shd w:val="clear" w:color="auto" w:fill="auto"/>
            <w:vAlign w:val="center"/>
            <w:hideMark/>
          </w:tcPr>
          <w:p w14:paraId="1555ABD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144.4</w:t>
            </w:r>
          </w:p>
        </w:tc>
        <w:tc>
          <w:tcPr>
            <w:tcW w:w="421" w:type="pct"/>
            <w:tcBorders>
              <w:top w:val="nil"/>
              <w:left w:val="nil"/>
              <w:bottom w:val="single" w:sz="4" w:space="0" w:color="auto"/>
              <w:right w:val="single" w:sz="4" w:space="0" w:color="auto"/>
            </w:tcBorders>
            <w:shd w:val="clear" w:color="auto" w:fill="auto"/>
            <w:vAlign w:val="center"/>
            <w:hideMark/>
          </w:tcPr>
          <w:p w14:paraId="12AD598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145.2</w:t>
            </w:r>
          </w:p>
        </w:tc>
        <w:tc>
          <w:tcPr>
            <w:tcW w:w="421" w:type="pct"/>
            <w:tcBorders>
              <w:top w:val="nil"/>
              <w:left w:val="nil"/>
              <w:bottom w:val="single" w:sz="4" w:space="0" w:color="auto"/>
              <w:right w:val="single" w:sz="4" w:space="0" w:color="auto"/>
            </w:tcBorders>
            <w:shd w:val="clear" w:color="auto" w:fill="auto"/>
            <w:vAlign w:val="center"/>
            <w:hideMark/>
          </w:tcPr>
          <w:p w14:paraId="1F50596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144.9</w:t>
            </w:r>
          </w:p>
        </w:tc>
        <w:tc>
          <w:tcPr>
            <w:tcW w:w="421" w:type="pct"/>
            <w:tcBorders>
              <w:top w:val="nil"/>
              <w:left w:val="nil"/>
              <w:bottom w:val="single" w:sz="4" w:space="0" w:color="auto"/>
              <w:right w:val="single" w:sz="4" w:space="0" w:color="auto"/>
            </w:tcBorders>
            <w:shd w:val="clear" w:color="auto" w:fill="auto"/>
            <w:noWrap/>
            <w:vAlign w:val="bottom"/>
            <w:hideMark/>
          </w:tcPr>
          <w:p w14:paraId="6882713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144.8</w:t>
            </w:r>
          </w:p>
        </w:tc>
        <w:tc>
          <w:tcPr>
            <w:tcW w:w="421" w:type="pct"/>
            <w:tcBorders>
              <w:top w:val="nil"/>
              <w:left w:val="nil"/>
              <w:bottom w:val="single" w:sz="4" w:space="0" w:color="auto"/>
              <w:right w:val="single" w:sz="4" w:space="0" w:color="auto"/>
            </w:tcBorders>
            <w:shd w:val="clear" w:color="auto" w:fill="auto"/>
            <w:noWrap/>
            <w:vAlign w:val="bottom"/>
            <w:hideMark/>
          </w:tcPr>
          <w:p w14:paraId="6F3E895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0.31 </w:t>
            </w:r>
          </w:p>
        </w:tc>
      </w:tr>
      <w:tr w:rsidR="00CE796D" w:rsidRPr="00CE796D" w14:paraId="21418E28" w14:textId="77777777" w:rsidTr="00A32776">
        <w:trPr>
          <w:trHeight w:val="300"/>
        </w:trPr>
        <w:tc>
          <w:tcPr>
            <w:tcW w:w="458" w:type="pct"/>
            <w:vMerge/>
            <w:tcBorders>
              <w:top w:val="nil"/>
              <w:left w:val="single" w:sz="4" w:space="0" w:color="auto"/>
              <w:bottom w:val="single" w:sz="4" w:space="0" w:color="000000"/>
              <w:right w:val="single" w:sz="4" w:space="0" w:color="auto"/>
            </w:tcBorders>
            <w:vAlign w:val="center"/>
            <w:hideMark/>
          </w:tcPr>
          <w:p w14:paraId="369B9907" w14:textId="77777777" w:rsidR="00CE796D" w:rsidRPr="00CE796D" w:rsidRDefault="00CE796D" w:rsidP="00CE796D">
            <w:pPr>
              <w:rPr>
                <w:rFonts w:ascii="Times New Roman" w:eastAsia="等线" w:hAnsi="Times New Roman"/>
                <w:color w:val="000000"/>
                <w:sz w:val="18"/>
                <w:szCs w:val="18"/>
              </w:rPr>
            </w:pPr>
          </w:p>
        </w:tc>
        <w:tc>
          <w:tcPr>
            <w:tcW w:w="757" w:type="pct"/>
            <w:tcBorders>
              <w:top w:val="nil"/>
              <w:left w:val="nil"/>
              <w:bottom w:val="single" w:sz="4" w:space="0" w:color="auto"/>
              <w:right w:val="single" w:sz="4" w:space="0" w:color="auto"/>
            </w:tcBorders>
            <w:shd w:val="clear" w:color="auto" w:fill="auto"/>
            <w:noWrap/>
            <w:vAlign w:val="center"/>
            <w:hideMark/>
          </w:tcPr>
          <w:p w14:paraId="0A4A73D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Cm</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1" w:type="pct"/>
            <w:tcBorders>
              <w:top w:val="nil"/>
              <w:left w:val="nil"/>
              <w:bottom w:val="single" w:sz="4" w:space="0" w:color="auto"/>
              <w:right w:val="single" w:sz="4" w:space="0" w:color="auto"/>
            </w:tcBorders>
            <w:shd w:val="clear" w:color="auto" w:fill="auto"/>
            <w:vAlign w:val="center"/>
            <w:hideMark/>
          </w:tcPr>
          <w:p w14:paraId="6549DD5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132.8</w:t>
            </w:r>
          </w:p>
        </w:tc>
        <w:tc>
          <w:tcPr>
            <w:tcW w:w="421" w:type="pct"/>
            <w:tcBorders>
              <w:top w:val="nil"/>
              <w:left w:val="nil"/>
              <w:bottom w:val="single" w:sz="4" w:space="0" w:color="auto"/>
              <w:right w:val="single" w:sz="4" w:space="0" w:color="auto"/>
            </w:tcBorders>
            <w:shd w:val="clear" w:color="auto" w:fill="auto"/>
            <w:vAlign w:val="center"/>
            <w:hideMark/>
          </w:tcPr>
          <w:p w14:paraId="5DBCFFD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131.6</w:t>
            </w:r>
          </w:p>
        </w:tc>
        <w:tc>
          <w:tcPr>
            <w:tcW w:w="421" w:type="pct"/>
            <w:tcBorders>
              <w:top w:val="nil"/>
              <w:left w:val="nil"/>
              <w:bottom w:val="single" w:sz="4" w:space="0" w:color="auto"/>
              <w:right w:val="single" w:sz="4" w:space="0" w:color="auto"/>
            </w:tcBorders>
            <w:shd w:val="clear" w:color="auto" w:fill="auto"/>
            <w:vAlign w:val="center"/>
            <w:hideMark/>
          </w:tcPr>
          <w:p w14:paraId="36B0900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131.9</w:t>
            </w:r>
          </w:p>
        </w:tc>
        <w:tc>
          <w:tcPr>
            <w:tcW w:w="421" w:type="pct"/>
            <w:tcBorders>
              <w:top w:val="nil"/>
              <w:left w:val="nil"/>
              <w:bottom w:val="single" w:sz="4" w:space="0" w:color="auto"/>
              <w:right w:val="single" w:sz="4" w:space="0" w:color="auto"/>
            </w:tcBorders>
            <w:shd w:val="clear" w:color="auto" w:fill="auto"/>
            <w:vAlign w:val="center"/>
            <w:hideMark/>
          </w:tcPr>
          <w:p w14:paraId="2E927F7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132.7</w:t>
            </w:r>
          </w:p>
        </w:tc>
        <w:tc>
          <w:tcPr>
            <w:tcW w:w="421" w:type="pct"/>
            <w:tcBorders>
              <w:top w:val="nil"/>
              <w:left w:val="nil"/>
              <w:bottom w:val="single" w:sz="4" w:space="0" w:color="auto"/>
              <w:right w:val="single" w:sz="4" w:space="0" w:color="auto"/>
            </w:tcBorders>
            <w:shd w:val="clear" w:color="auto" w:fill="auto"/>
            <w:vAlign w:val="center"/>
            <w:hideMark/>
          </w:tcPr>
          <w:p w14:paraId="452FC12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w:t>
            </w:r>
          </w:p>
        </w:tc>
        <w:tc>
          <w:tcPr>
            <w:tcW w:w="421" w:type="pct"/>
            <w:tcBorders>
              <w:top w:val="nil"/>
              <w:left w:val="nil"/>
              <w:bottom w:val="single" w:sz="4" w:space="0" w:color="auto"/>
              <w:right w:val="single" w:sz="4" w:space="0" w:color="auto"/>
            </w:tcBorders>
            <w:shd w:val="clear" w:color="auto" w:fill="auto"/>
            <w:vAlign w:val="center"/>
            <w:hideMark/>
          </w:tcPr>
          <w:p w14:paraId="5412E53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132.4</w:t>
            </w:r>
          </w:p>
        </w:tc>
        <w:tc>
          <w:tcPr>
            <w:tcW w:w="421" w:type="pct"/>
            <w:tcBorders>
              <w:top w:val="nil"/>
              <w:left w:val="nil"/>
              <w:bottom w:val="single" w:sz="4" w:space="0" w:color="auto"/>
              <w:right w:val="single" w:sz="4" w:space="0" w:color="auto"/>
            </w:tcBorders>
            <w:shd w:val="clear" w:color="auto" w:fill="auto"/>
            <w:vAlign w:val="center"/>
            <w:hideMark/>
          </w:tcPr>
          <w:p w14:paraId="73F0513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132.2</w:t>
            </w:r>
          </w:p>
        </w:tc>
        <w:tc>
          <w:tcPr>
            <w:tcW w:w="421" w:type="pct"/>
            <w:tcBorders>
              <w:top w:val="nil"/>
              <w:left w:val="nil"/>
              <w:bottom w:val="single" w:sz="4" w:space="0" w:color="auto"/>
              <w:right w:val="single" w:sz="4" w:space="0" w:color="auto"/>
            </w:tcBorders>
            <w:shd w:val="clear" w:color="auto" w:fill="auto"/>
            <w:noWrap/>
            <w:vAlign w:val="bottom"/>
            <w:hideMark/>
          </w:tcPr>
          <w:p w14:paraId="6568637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132.4</w:t>
            </w:r>
          </w:p>
        </w:tc>
        <w:tc>
          <w:tcPr>
            <w:tcW w:w="421" w:type="pct"/>
            <w:tcBorders>
              <w:top w:val="nil"/>
              <w:left w:val="nil"/>
              <w:bottom w:val="single" w:sz="4" w:space="0" w:color="auto"/>
              <w:right w:val="single" w:sz="4" w:space="0" w:color="auto"/>
            </w:tcBorders>
            <w:shd w:val="clear" w:color="auto" w:fill="auto"/>
            <w:noWrap/>
            <w:vAlign w:val="bottom"/>
            <w:hideMark/>
          </w:tcPr>
          <w:p w14:paraId="70BD17A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0.38 </w:t>
            </w:r>
          </w:p>
        </w:tc>
      </w:tr>
      <w:tr w:rsidR="00CE796D" w:rsidRPr="00CE796D" w14:paraId="19945989" w14:textId="77777777" w:rsidTr="00A32776">
        <w:trPr>
          <w:trHeight w:val="300"/>
        </w:trPr>
        <w:tc>
          <w:tcPr>
            <w:tcW w:w="458" w:type="pct"/>
            <w:vMerge/>
            <w:tcBorders>
              <w:top w:val="nil"/>
              <w:left w:val="single" w:sz="4" w:space="0" w:color="auto"/>
              <w:bottom w:val="single" w:sz="4" w:space="0" w:color="000000"/>
              <w:right w:val="single" w:sz="4" w:space="0" w:color="auto"/>
            </w:tcBorders>
            <w:vAlign w:val="center"/>
            <w:hideMark/>
          </w:tcPr>
          <w:p w14:paraId="6AF74D66" w14:textId="77777777" w:rsidR="00CE796D" w:rsidRPr="00CE796D" w:rsidRDefault="00CE796D" w:rsidP="00CE796D">
            <w:pPr>
              <w:rPr>
                <w:rFonts w:ascii="Times New Roman" w:eastAsia="等线" w:hAnsi="Times New Roman"/>
                <w:color w:val="000000"/>
                <w:sz w:val="18"/>
                <w:szCs w:val="18"/>
              </w:rPr>
            </w:pPr>
          </w:p>
        </w:tc>
        <w:tc>
          <w:tcPr>
            <w:tcW w:w="757" w:type="pct"/>
            <w:tcBorders>
              <w:top w:val="nil"/>
              <w:left w:val="nil"/>
              <w:bottom w:val="single" w:sz="4" w:space="0" w:color="auto"/>
              <w:right w:val="single" w:sz="4" w:space="0" w:color="auto"/>
            </w:tcBorders>
            <w:shd w:val="clear" w:color="auto" w:fill="auto"/>
            <w:noWrap/>
            <w:vAlign w:val="center"/>
            <w:hideMark/>
          </w:tcPr>
          <w:p w14:paraId="2C613D1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η</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p>
        </w:tc>
        <w:tc>
          <w:tcPr>
            <w:tcW w:w="421" w:type="pct"/>
            <w:tcBorders>
              <w:top w:val="nil"/>
              <w:left w:val="nil"/>
              <w:bottom w:val="single" w:sz="4" w:space="0" w:color="auto"/>
              <w:right w:val="single" w:sz="4" w:space="0" w:color="auto"/>
            </w:tcBorders>
            <w:shd w:val="clear" w:color="auto" w:fill="auto"/>
            <w:noWrap/>
            <w:vAlign w:val="center"/>
            <w:hideMark/>
          </w:tcPr>
          <w:p w14:paraId="297158B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92.0 </w:t>
            </w:r>
          </w:p>
        </w:tc>
        <w:tc>
          <w:tcPr>
            <w:tcW w:w="421" w:type="pct"/>
            <w:tcBorders>
              <w:top w:val="nil"/>
              <w:left w:val="nil"/>
              <w:bottom w:val="single" w:sz="4" w:space="0" w:color="auto"/>
              <w:right w:val="single" w:sz="4" w:space="0" w:color="auto"/>
            </w:tcBorders>
            <w:shd w:val="clear" w:color="auto" w:fill="auto"/>
            <w:noWrap/>
            <w:vAlign w:val="center"/>
            <w:hideMark/>
          </w:tcPr>
          <w:p w14:paraId="7C6581F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90.8 </w:t>
            </w:r>
          </w:p>
        </w:tc>
        <w:tc>
          <w:tcPr>
            <w:tcW w:w="421" w:type="pct"/>
            <w:tcBorders>
              <w:top w:val="nil"/>
              <w:left w:val="nil"/>
              <w:bottom w:val="single" w:sz="4" w:space="0" w:color="auto"/>
              <w:right w:val="single" w:sz="4" w:space="0" w:color="auto"/>
            </w:tcBorders>
            <w:shd w:val="clear" w:color="auto" w:fill="auto"/>
            <w:noWrap/>
            <w:vAlign w:val="center"/>
            <w:hideMark/>
          </w:tcPr>
          <w:p w14:paraId="5D384CA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90.7 </w:t>
            </w:r>
          </w:p>
        </w:tc>
        <w:tc>
          <w:tcPr>
            <w:tcW w:w="421" w:type="pct"/>
            <w:tcBorders>
              <w:top w:val="nil"/>
              <w:left w:val="nil"/>
              <w:bottom w:val="single" w:sz="4" w:space="0" w:color="auto"/>
              <w:right w:val="single" w:sz="4" w:space="0" w:color="auto"/>
            </w:tcBorders>
            <w:shd w:val="clear" w:color="auto" w:fill="auto"/>
            <w:noWrap/>
            <w:vAlign w:val="center"/>
            <w:hideMark/>
          </w:tcPr>
          <w:p w14:paraId="53E2889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92.0 </w:t>
            </w:r>
          </w:p>
        </w:tc>
        <w:tc>
          <w:tcPr>
            <w:tcW w:w="421" w:type="pct"/>
            <w:tcBorders>
              <w:top w:val="nil"/>
              <w:left w:val="nil"/>
              <w:bottom w:val="single" w:sz="4" w:space="0" w:color="auto"/>
              <w:right w:val="single" w:sz="4" w:space="0" w:color="auto"/>
            </w:tcBorders>
            <w:shd w:val="clear" w:color="auto" w:fill="auto"/>
            <w:noWrap/>
            <w:vAlign w:val="center"/>
            <w:hideMark/>
          </w:tcPr>
          <w:p w14:paraId="349F4A2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92.1 </w:t>
            </w:r>
          </w:p>
        </w:tc>
        <w:tc>
          <w:tcPr>
            <w:tcW w:w="421" w:type="pct"/>
            <w:tcBorders>
              <w:top w:val="nil"/>
              <w:left w:val="nil"/>
              <w:bottom w:val="single" w:sz="4" w:space="0" w:color="auto"/>
              <w:right w:val="single" w:sz="4" w:space="0" w:color="auto"/>
            </w:tcBorders>
            <w:shd w:val="clear" w:color="auto" w:fill="auto"/>
            <w:noWrap/>
            <w:vAlign w:val="center"/>
            <w:hideMark/>
          </w:tcPr>
          <w:p w14:paraId="5DED45B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91.2 </w:t>
            </w:r>
          </w:p>
        </w:tc>
        <w:tc>
          <w:tcPr>
            <w:tcW w:w="421" w:type="pct"/>
            <w:tcBorders>
              <w:top w:val="nil"/>
              <w:left w:val="nil"/>
              <w:bottom w:val="single" w:sz="4" w:space="0" w:color="auto"/>
              <w:right w:val="single" w:sz="4" w:space="0" w:color="auto"/>
            </w:tcBorders>
            <w:shd w:val="clear" w:color="auto" w:fill="auto"/>
            <w:noWrap/>
            <w:vAlign w:val="center"/>
            <w:hideMark/>
          </w:tcPr>
          <w:p w14:paraId="72992FA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91.2 </w:t>
            </w:r>
          </w:p>
        </w:tc>
        <w:tc>
          <w:tcPr>
            <w:tcW w:w="421" w:type="pct"/>
            <w:tcBorders>
              <w:top w:val="nil"/>
              <w:left w:val="nil"/>
              <w:bottom w:val="single" w:sz="4" w:space="0" w:color="auto"/>
              <w:right w:val="single" w:sz="4" w:space="0" w:color="auto"/>
            </w:tcBorders>
            <w:shd w:val="clear" w:color="auto" w:fill="auto"/>
            <w:noWrap/>
            <w:vAlign w:val="bottom"/>
            <w:hideMark/>
          </w:tcPr>
          <w:p w14:paraId="79C5611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91.4</w:t>
            </w:r>
          </w:p>
        </w:tc>
        <w:tc>
          <w:tcPr>
            <w:tcW w:w="421" w:type="pct"/>
            <w:tcBorders>
              <w:top w:val="nil"/>
              <w:left w:val="nil"/>
              <w:bottom w:val="single" w:sz="4" w:space="0" w:color="auto"/>
              <w:right w:val="single" w:sz="4" w:space="0" w:color="auto"/>
            </w:tcBorders>
            <w:shd w:val="clear" w:color="auto" w:fill="auto"/>
            <w:noWrap/>
            <w:vAlign w:val="bottom"/>
            <w:hideMark/>
          </w:tcPr>
          <w:p w14:paraId="242AD0A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0.64 </w:t>
            </w:r>
          </w:p>
        </w:tc>
      </w:tr>
    </w:tbl>
    <w:p w14:paraId="6F1C9105" w14:textId="3105DAFF" w:rsidR="00FA39B6" w:rsidRDefault="00FA39B6" w:rsidP="00354A90">
      <w:pPr>
        <w:spacing w:beforeLines="50" w:before="156" w:line="360" w:lineRule="auto"/>
        <w:jc w:val="center"/>
        <w:rPr>
          <w:rFonts w:ascii="Times New Roman" w:eastAsia="宋体" w:hAnsi="Times New Roman"/>
          <w:color w:val="000000"/>
          <w:sz w:val="21"/>
          <w:szCs w:val="21"/>
        </w:rPr>
      </w:pPr>
      <w:r w:rsidRPr="00354A90">
        <w:rPr>
          <w:rFonts w:ascii="Times New Roman" w:eastAsia="宋体" w:hAnsi="Times New Roman" w:hint="eastAsia"/>
          <w:color w:val="000000"/>
          <w:sz w:val="21"/>
          <w:szCs w:val="21"/>
        </w:rPr>
        <w:t>表</w:t>
      </w:r>
      <w:r w:rsidR="00CE796D">
        <w:rPr>
          <w:rFonts w:ascii="Times New Roman" w:eastAsia="宋体" w:hAnsi="Times New Roman"/>
          <w:color w:val="000000"/>
          <w:sz w:val="21"/>
          <w:szCs w:val="21"/>
        </w:rPr>
        <w:t>9</w:t>
      </w:r>
      <w:r w:rsidRPr="00354A90">
        <w:rPr>
          <w:rFonts w:ascii="Times New Roman" w:eastAsia="宋体" w:hAnsi="Times New Roman"/>
          <w:color w:val="000000"/>
          <w:sz w:val="21"/>
          <w:szCs w:val="21"/>
        </w:rPr>
        <w:t xml:space="preserve"> </w:t>
      </w:r>
      <w:r w:rsidRPr="00354A90">
        <w:rPr>
          <w:rFonts w:ascii="Times New Roman" w:eastAsia="宋体" w:hAnsi="Times New Roman" w:hint="eastAsia"/>
          <w:color w:val="000000"/>
          <w:sz w:val="21"/>
          <w:szCs w:val="21"/>
        </w:rPr>
        <w:t>扣式半电池性能</w:t>
      </w:r>
      <w:r w:rsidR="00F43B41" w:rsidRPr="00354A90">
        <w:rPr>
          <w:rFonts w:ascii="Times New Roman" w:eastAsia="宋体" w:hAnsi="Times New Roman" w:hint="eastAsia"/>
          <w:color w:val="000000"/>
          <w:sz w:val="21"/>
          <w:szCs w:val="21"/>
        </w:rPr>
        <w:t>试验</w:t>
      </w:r>
      <w:r w:rsidRPr="00354A90">
        <w:rPr>
          <w:rFonts w:ascii="Times New Roman" w:eastAsia="宋体" w:hAnsi="Times New Roman" w:hint="eastAsia"/>
          <w:color w:val="000000"/>
          <w:sz w:val="21"/>
          <w:szCs w:val="21"/>
        </w:rPr>
        <w:t>数据（</w:t>
      </w:r>
      <w:r w:rsidR="00CE796D">
        <w:rPr>
          <w:rFonts w:ascii="Times New Roman" w:eastAsia="宋体" w:hAnsi="Times New Roman" w:hint="eastAsia"/>
          <w:color w:val="000000"/>
          <w:sz w:val="21"/>
          <w:szCs w:val="21"/>
        </w:rPr>
        <w:t>样品</w:t>
      </w:r>
      <w:r w:rsidR="00CE796D">
        <w:rPr>
          <w:rFonts w:ascii="Times New Roman" w:eastAsia="宋体" w:hAnsi="Times New Roman" w:hint="eastAsia"/>
          <w:color w:val="000000"/>
          <w:sz w:val="21"/>
          <w:szCs w:val="21"/>
        </w:rPr>
        <w:t>II</w:t>
      </w:r>
      <w:r w:rsidRPr="00354A90">
        <w:rPr>
          <w:rFonts w:ascii="Times New Roman" w:eastAsia="宋体" w:hAnsi="Times New Roman" w:hint="eastAsia"/>
          <w:color w:val="000000"/>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427"/>
        <w:gridCol w:w="724"/>
        <w:gridCol w:w="722"/>
        <w:gridCol w:w="722"/>
        <w:gridCol w:w="720"/>
        <w:gridCol w:w="718"/>
        <w:gridCol w:w="718"/>
        <w:gridCol w:w="718"/>
        <w:gridCol w:w="718"/>
        <w:gridCol w:w="767"/>
      </w:tblGrid>
      <w:tr w:rsidR="00CE796D" w:rsidRPr="00CE796D" w14:paraId="395B7EA7" w14:textId="77777777" w:rsidTr="00A32776">
        <w:trPr>
          <w:trHeight w:val="300"/>
        </w:trPr>
        <w:tc>
          <w:tcPr>
            <w:tcW w:w="435" w:type="pct"/>
            <w:shd w:val="clear" w:color="000000" w:fill="F2F2F2"/>
            <w:noWrap/>
            <w:vAlign w:val="center"/>
            <w:hideMark/>
          </w:tcPr>
          <w:p w14:paraId="379A628C" w14:textId="77777777" w:rsidR="00CE796D" w:rsidRPr="00CE796D" w:rsidRDefault="00CE796D" w:rsidP="00CE796D">
            <w:pPr>
              <w:jc w:val="center"/>
              <w:rPr>
                <w:rFonts w:ascii="宋体" w:eastAsia="宋体" w:hAnsi="宋体" w:cs="宋体"/>
                <w:color w:val="000000"/>
                <w:sz w:val="18"/>
                <w:szCs w:val="18"/>
              </w:rPr>
            </w:pPr>
            <w:r w:rsidRPr="00CE796D">
              <w:rPr>
                <w:rFonts w:ascii="宋体" w:eastAsia="宋体" w:hAnsi="宋体" w:cs="宋体" w:hint="eastAsia"/>
                <w:color w:val="000000"/>
                <w:sz w:val="18"/>
                <w:szCs w:val="18"/>
              </w:rPr>
              <w:t>样品编号</w:t>
            </w:r>
          </w:p>
        </w:tc>
        <w:tc>
          <w:tcPr>
            <w:tcW w:w="4565" w:type="pct"/>
            <w:gridSpan w:val="10"/>
            <w:shd w:val="clear" w:color="000000" w:fill="F2F2F2"/>
            <w:noWrap/>
            <w:vAlign w:val="bottom"/>
            <w:hideMark/>
          </w:tcPr>
          <w:p w14:paraId="38C359D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II-a</w:t>
            </w:r>
          </w:p>
        </w:tc>
      </w:tr>
      <w:tr w:rsidR="00CE796D" w:rsidRPr="00CE796D" w14:paraId="32D585B2" w14:textId="77777777" w:rsidTr="00A32776">
        <w:trPr>
          <w:trHeight w:val="540"/>
        </w:trPr>
        <w:tc>
          <w:tcPr>
            <w:tcW w:w="435" w:type="pct"/>
            <w:shd w:val="clear" w:color="auto" w:fill="auto"/>
            <w:noWrap/>
            <w:vAlign w:val="center"/>
            <w:hideMark/>
          </w:tcPr>
          <w:p w14:paraId="0616A0D1" w14:textId="77777777" w:rsidR="00CE796D" w:rsidRPr="00CE796D" w:rsidRDefault="00CE796D" w:rsidP="00CE796D">
            <w:pPr>
              <w:jc w:val="center"/>
              <w:rPr>
                <w:rFonts w:ascii="宋体" w:eastAsia="宋体" w:hAnsi="宋体" w:cs="宋体"/>
                <w:color w:val="000000"/>
                <w:sz w:val="18"/>
                <w:szCs w:val="18"/>
              </w:rPr>
            </w:pPr>
            <w:r w:rsidRPr="00CE796D">
              <w:rPr>
                <w:rFonts w:ascii="宋体" w:eastAsia="宋体" w:hAnsi="宋体" w:cs="宋体" w:hint="eastAsia"/>
                <w:color w:val="000000"/>
                <w:sz w:val="18"/>
                <w:szCs w:val="18"/>
              </w:rPr>
              <w:t>实验室</w:t>
            </w:r>
          </w:p>
        </w:tc>
        <w:tc>
          <w:tcPr>
            <w:tcW w:w="721" w:type="pct"/>
            <w:shd w:val="clear" w:color="auto" w:fill="auto"/>
            <w:vAlign w:val="center"/>
            <w:hideMark/>
          </w:tcPr>
          <w:p w14:paraId="2D2424BB" w14:textId="77777777" w:rsidR="00CE796D" w:rsidRPr="00CE796D" w:rsidRDefault="00CE796D" w:rsidP="00CE796D">
            <w:pPr>
              <w:jc w:val="center"/>
              <w:rPr>
                <w:rFonts w:ascii="Times New Roman" w:eastAsia="等线" w:hAnsi="Times New Roman"/>
                <w:color w:val="000000"/>
                <w:sz w:val="18"/>
                <w:szCs w:val="18"/>
              </w:rPr>
            </w:pPr>
            <w:r w:rsidRPr="00CE796D">
              <w:rPr>
                <w:rFonts w:ascii="宋体" w:eastAsia="宋体" w:hAnsi="宋体" w:hint="eastAsia"/>
                <w:color w:val="000000"/>
                <w:sz w:val="18"/>
                <w:szCs w:val="18"/>
              </w:rPr>
              <w:t>测试项目</w:t>
            </w:r>
          </w:p>
        </w:tc>
        <w:tc>
          <w:tcPr>
            <w:tcW w:w="429" w:type="pct"/>
            <w:shd w:val="clear" w:color="auto" w:fill="auto"/>
            <w:vAlign w:val="center"/>
            <w:hideMark/>
          </w:tcPr>
          <w:p w14:paraId="5EA1D34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w:t>
            </w:r>
          </w:p>
        </w:tc>
        <w:tc>
          <w:tcPr>
            <w:tcW w:w="428" w:type="pct"/>
            <w:shd w:val="clear" w:color="auto" w:fill="auto"/>
            <w:vAlign w:val="center"/>
            <w:hideMark/>
          </w:tcPr>
          <w:p w14:paraId="01323CB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2#</w:t>
            </w:r>
          </w:p>
        </w:tc>
        <w:tc>
          <w:tcPr>
            <w:tcW w:w="428" w:type="pct"/>
            <w:shd w:val="clear" w:color="auto" w:fill="auto"/>
            <w:vAlign w:val="center"/>
            <w:hideMark/>
          </w:tcPr>
          <w:p w14:paraId="7F509CC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3#</w:t>
            </w:r>
          </w:p>
        </w:tc>
        <w:tc>
          <w:tcPr>
            <w:tcW w:w="427" w:type="pct"/>
            <w:shd w:val="clear" w:color="auto" w:fill="auto"/>
            <w:vAlign w:val="center"/>
            <w:hideMark/>
          </w:tcPr>
          <w:p w14:paraId="529BB67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4#</w:t>
            </w:r>
          </w:p>
        </w:tc>
        <w:tc>
          <w:tcPr>
            <w:tcW w:w="426" w:type="pct"/>
            <w:shd w:val="clear" w:color="auto" w:fill="auto"/>
            <w:vAlign w:val="center"/>
            <w:hideMark/>
          </w:tcPr>
          <w:p w14:paraId="3AB3EAB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5#</w:t>
            </w:r>
          </w:p>
        </w:tc>
        <w:tc>
          <w:tcPr>
            <w:tcW w:w="426" w:type="pct"/>
            <w:shd w:val="clear" w:color="auto" w:fill="auto"/>
            <w:vAlign w:val="center"/>
            <w:hideMark/>
          </w:tcPr>
          <w:p w14:paraId="23414A0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6#</w:t>
            </w:r>
          </w:p>
        </w:tc>
        <w:tc>
          <w:tcPr>
            <w:tcW w:w="425" w:type="pct"/>
            <w:shd w:val="clear" w:color="auto" w:fill="auto"/>
            <w:vAlign w:val="center"/>
            <w:hideMark/>
          </w:tcPr>
          <w:p w14:paraId="1AC0A6B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7#</w:t>
            </w:r>
          </w:p>
        </w:tc>
        <w:tc>
          <w:tcPr>
            <w:tcW w:w="425" w:type="pct"/>
            <w:shd w:val="clear" w:color="auto" w:fill="auto"/>
            <w:vAlign w:val="center"/>
            <w:hideMark/>
          </w:tcPr>
          <w:p w14:paraId="6BC85D3F" w14:textId="77777777" w:rsidR="00CE796D" w:rsidRPr="00CE796D" w:rsidRDefault="00CE796D" w:rsidP="00CE796D">
            <w:pPr>
              <w:jc w:val="center"/>
              <w:rPr>
                <w:rFonts w:ascii="宋体" w:eastAsia="宋体" w:hAnsi="宋体" w:cs="宋体"/>
                <w:color w:val="000000"/>
                <w:sz w:val="18"/>
                <w:szCs w:val="18"/>
              </w:rPr>
            </w:pPr>
            <w:r w:rsidRPr="00CE796D">
              <w:rPr>
                <w:rFonts w:ascii="宋体" w:eastAsia="宋体" w:hAnsi="宋体" w:cs="宋体" w:hint="eastAsia"/>
                <w:color w:val="000000"/>
                <w:sz w:val="18"/>
                <w:szCs w:val="18"/>
              </w:rPr>
              <w:t>均值</w:t>
            </w:r>
          </w:p>
        </w:tc>
        <w:tc>
          <w:tcPr>
            <w:tcW w:w="429" w:type="pct"/>
            <w:shd w:val="clear" w:color="auto" w:fill="auto"/>
            <w:vAlign w:val="center"/>
            <w:hideMark/>
          </w:tcPr>
          <w:p w14:paraId="00AE1E8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RSD/%</w:t>
            </w:r>
          </w:p>
        </w:tc>
      </w:tr>
      <w:tr w:rsidR="00CE796D" w:rsidRPr="00CE796D" w14:paraId="59AC6722" w14:textId="77777777" w:rsidTr="00A32776">
        <w:trPr>
          <w:trHeight w:val="300"/>
        </w:trPr>
        <w:tc>
          <w:tcPr>
            <w:tcW w:w="435" w:type="pct"/>
            <w:vMerge w:val="restart"/>
            <w:shd w:val="clear" w:color="auto" w:fill="auto"/>
            <w:noWrap/>
            <w:vAlign w:val="center"/>
            <w:hideMark/>
          </w:tcPr>
          <w:p w14:paraId="4476CC0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w:t>
            </w:r>
          </w:p>
        </w:tc>
        <w:tc>
          <w:tcPr>
            <w:tcW w:w="721" w:type="pct"/>
            <w:shd w:val="clear" w:color="auto" w:fill="auto"/>
            <w:noWrap/>
            <w:vAlign w:val="center"/>
            <w:hideMark/>
          </w:tcPr>
          <w:p w14:paraId="1C7E80D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9" w:type="pct"/>
            <w:shd w:val="clear" w:color="auto" w:fill="auto"/>
            <w:noWrap/>
            <w:vAlign w:val="bottom"/>
            <w:hideMark/>
          </w:tcPr>
          <w:p w14:paraId="3C20F11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150.8</w:t>
            </w:r>
          </w:p>
        </w:tc>
        <w:tc>
          <w:tcPr>
            <w:tcW w:w="428" w:type="pct"/>
            <w:shd w:val="clear" w:color="auto" w:fill="auto"/>
            <w:noWrap/>
            <w:vAlign w:val="bottom"/>
            <w:hideMark/>
          </w:tcPr>
          <w:p w14:paraId="56CD383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150.9</w:t>
            </w:r>
          </w:p>
        </w:tc>
        <w:tc>
          <w:tcPr>
            <w:tcW w:w="428" w:type="pct"/>
            <w:shd w:val="clear" w:color="auto" w:fill="auto"/>
            <w:noWrap/>
            <w:vAlign w:val="bottom"/>
            <w:hideMark/>
          </w:tcPr>
          <w:p w14:paraId="19F3BAA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150.2</w:t>
            </w:r>
          </w:p>
        </w:tc>
        <w:tc>
          <w:tcPr>
            <w:tcW w:w="427" w:type="pct"/>
            <w:shd w:val="clear" w:color="auto" w:fill="auto"/>
            <w:noWrap/>
            <w:vAlign w:val="bottom"/>
            <w:hideMark/>
          </w:tcPr>
          <w:p w14:paraId="364B81F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150.9</w:t>
            </w:r>
          </w:p>
        </w:tc>
        <w:tc>
          <w:tcPr>
            <w:tcW w:w="426" w:type="pct"/>
            <w:shd w:val="clear" w:color="auto" w:fill="auto"/>
            <w:noWrap/>
            <w:vAlign w:val="bottom"/>
            <w:hideMark/>
          </w:tcPr>
          <w:p w14:paraId="09C6960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150.4</w:t>
            </w:r>
          </w:p>
        </w:tc>
        <w:tc>
          <w:tcPr>
            <w:tcW w:w="426" w:type="pct"/>
            <w:shd w:val="clear" w:color="auto" w:fill="auto"/>
            <w:noWrap/>
            <w:vAlign w:val="bottom"/>
            <w:hideMark/>
          </w:tcPr>
          <w:p w14:paraId="2276A9E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150.5</w:t>
            </w:r>
          </w:p>
        </w:tc>
        <w:tc>
          <w:tcPr>
            <w:tcW w:w="425" w:type="pct"/>
            <w:shd w:val="clear" w:color="auto" w:fill="auto"/>
            <w:noWrap/>
            <w:vAlign w:val="bottom"/>
            <w:hideMark/>
          </w:tcPr>
          <w:p w14:paraId="3D615D4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149.7</w:t>
            </w:r>
          </w:p>
        </w:tc>
        <w:tc>
          <w:tcPr>
            <w:tcW w:w="425" w:type="pct"/>
            <w:shd w:val="clear" w:color="auto" w:fill="auto"/>
            <w:noWrap/>
            <w:vAlign w:val="center"/>
            <w:hideMark/>
          </w:tcPr>
          <w:p w14:paraId="5B43925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150.5</w:t>
            </w:r>
          </w:p>
        </w:tc>
        <w:tc>
          <w:tcPr>
            <w:tcW w:w="429" w:type="pct"/>
            <w:shd w:val="clear" w:color="auto" w:fill="auto"/>
            <w:noWrap/>
            <w:vAlign w:val="bottom"/>
            <w:hideMark/>
          </w:tcPr>
          <w:p w14:paraId="4A527DA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0.29 </w:t>
            </w:r>
          </w:p>
        </w:tc>
      </w:tr>
      <w:tr w:rsidR="00CE796D" w:rsidRPr="00CE796D" w14:paraId="20F529E5" w14:textId="77777777" w:rsidTr="00A32776">
        <w:trPr>
          <w:trHeight w:val="300"/>
        </w:trPr>
        <w:tc>
          <w:tcPr>
            <w:tcW w:w="435" w:type="pct"/>
            <w:vMerge/>
            <w:vAlign w:val="center"/>
            <w:hideMark/>
          </w:tcPr>
          <w:p w14:paraId="45FD64E8" w14:textId="77777777" w:rsidR="00CE796D" w:rsidRPr="00CE796D" w:rsidRDefault="00CE796D" w:rsidP="00CE796D">
            <w:pPr>
              <w:rPr>
                <w:rFonts w:ascii="Times New Roman" w:eastAsia="等线" w:hAnsi="Times New Roman"/>
                <w:color w:val="000000"/>
                <w:sz w:val="18"/>
                <w:szCs w:val="18"/>
              </w:rPr>
            </w:pPr>
          </w:p>
        </w:tc>
        <w:tc>
          <w:tcPr>
            <w:tcW w:w="721" w:type="pct"/>
            <w:shd w:val="clear" w:color="auto" w:fill="auto"/>
            <w:noWrap/>
            <w:vAlign w:val="center"/>
            <w:hideMark/>
          </w:tcPr>
          <w:p w14:paraId="2515052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Cm</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9" w:type="pct"/>
            <w:shd w:val="clear" w:color="auto" w:fill="auto"/>
            <w:noWrap/>
            <w:vAlign w:val="center"/>
            <w:hideMark/>
          </w:tcPr>
          <w:p w14:paraId="3273801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133.9</w:t>
            </w:r>
          </w:p>
        </w:tc>
        <w:tc>
          <w:tcPr>
            <w:tcW w:w="428" w:type="pct"/>
            <w:shd w:val="clear" w:color="auto" w:fill="auto"/>
            <w:noWrap/>
            <w:vAlign w:val="center"/>
            <w:hideMark/>
          </w:tcPr>
          <w:p w14:paraId="14059A7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133.9</w:t>
            </w:r>
          </w:p>
        </w:tc>
        <w:tc>
          <w:tcPr>
            <w:tcW w:w="428" w:type="pct"/>
            <w:shd w:val="clear" w:color="auto" w:fill="auto"/>
            <w:noWrap/>
            <w:vAlign w:val="center"/>
            <w:hideMark/>
          </w:tcPr>
          <w:p w14:paraId="3602C1B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133.1</w:t>
            </w:r>
          </w:p>
        </w:tc>
        <w:tc>
          <w:tcPr>
            <w:tcW w:w="427" w:type="pct"/>
            <w:shd w:val="clear" w:color="auto" w:fill="auto"/>
            <w:noWrap/>
            <w:vAlign w:val="center"/>
            <w:hideMark/>
          </w:tcPr>
          <w:p w14:paraId="22CE22B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133.6</w:t>
            </w:r>
          </w:p>
        </w:tc>
        <w:tc>
          <w:tcPr>
            <w:tcW w:w="426" w:type="pct"/>
            <w:shd w:val="clear" w:color="auto" w:fill="auto"/>
            <w:noWrap/>
            <w:vAlign w:val="center"/>
            <w:hideMark/>
          </w:tcPr>
          <w:p w14:paraId="591741F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133.6</w:t>
            </w:r>
          </w:p>
        </w:tc>
        <w:tc>
          <w:tcPr>
            <w:tcW w:w="426" w:type="pct"/>
            <w:shd w:val="clear" w:color="auto" w:fill="auto"/>
            <w:noWrap/>
            <w:vAlign w:val="center"/>
            <w:hideMark/>
          </w:tcPr>
          <w:p w14:paraId="6C49848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133.4</w:t>
            </w:r>
          </w:p>
        </w:tc>
        <w:tc>
          <w:tcPr>
            <w:tcW w:w="425" w:type="pct"/>
            <w:shd w:val="clear" w:color="auto" w:fill="auto"/>
            <w:noWrap/>
            <w:vAlign w:val="center"/>
            <w:hideMark/>
          </w:tcPr>
          <w:p w14:paraId="5B6D2D6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132.8</w:t>
            </w:r>
          </w:p>
        </w:tc>
        <w:tc>
          <w:tcPr>
            <w:tcW w:w="425" w:type="pct"/>
            <w:shd w:val="clear" w:color="auto" w:fill="auto"/>
            <w:noWrap/>
            <w:vAlign w:val="center"/>
            <w:hideMark/>
          </w:tcPr>
          <w:p w14:paraId="067432B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133.5</w:t>
            </w:r>
          </w:p>
        </w:tc>
        <w:tc>
          <w:tcPr>
            <w:tcW w:w="429" w:type="pct"/>
            <w:shd w:val="clear" w:color="auto" w:fill="auto"/>
            <w:noWrap/>
            <w:vAlign w:val="bottom"/>
            <w:hideMark/>
          </w:tcPr>
          <w:p w14:paraId="32CA964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0.30 </w:t>
            </w:r>
          </w:p>
        </w:tc>
      </w:tr>
      <w:tr w:rsidR="00CE796D" w:rsidRPr="00CE796D" w14:paraId="16DA0156" w14:textId="77777777" w:rsidTr="00A32776">
        <w:trPr>
          <w:trHeight w:val="300"/>
        </w:trPr>
        <w:tc>
          <w:tcPr>
            <w:tcW w:w="435" w:type="pct"/>
            <w:vMerge/>
            <w:vAlign w:val="center"/>
            <w:hideMark/>
          </w:tcPr>
          <w:p w14:paraId="7854FDD2" w14:textId="77777777" w:rsidR="00CE796D" w:rsidRPr="00CE796D" w:rsidRDefault="00CE796D" w:rsidP="00CE796D">
            <w:pPr>
              <w:rPr>
                <w:rFonts w:ascii="Times New Roman" w:eastAsia="等线" w:hAnsi="Times New Roman"/>
                <w:color w:val="000000"/>
                <w:sz w:val="18"/>
                <w:szCs w:val="18"/>
              </w:rPr>
            </w:pPr>
          </w:p>
        </w:tc>
        <w:tc>
          <w:tcPr>
            <w:tcW w:w="721" w:type="pct"/>
            <w:shd w:val="clear" w:color="auto" w:fill="auto"/>
            <w:noWrap/>
            <w:vAlign w:val="center"/>
            <w:hideMark/>
          </w:tcPr>
          <w:p w14:paraId="6F9A540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η</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p>
        </w:tc>
        <w:tc>
          <w:tcPr>
            <w:tcW w:w="429" w:type="pct"/>
            <w:shd w:val="clear" w:color="auto" w:fill="auto"/>
            <w:noWrap/>
            <w:vAlign w:val="bottom"/>
            <w:hideMark/>
          </w:tcPr>
          <w:p w14:paraId="0E9587C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88.8</w:t>
            </w:r>
          </w:p>
        </w:tc>
        <w:tc>
          <w:tcPr>
            <w:tcW w:w="428" w:type="pct"/>
            <w:shd w:val="clear" w:color="auto" w:fill="auto"/>
            <w:noWrap/>
            <w:vAlign w:val="bottom"/>
            <w:hideMark/>
          </w:tcPr>
          <w:p w14:paraId="19878A6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88.7</w:t>
            </w:r>
          </w:p>
        </w:tc>
        <w:tc>
          <w:tcPr>
            <w:tcW w:w="428" w:type="pct"/>
            <w:shd w:val="clear" w:color="auto" w:fill="auto"/>
            <w:noWrap/>
            <w:vAlign w:val="bottom"/>
            <w:hideMark/>
          </w:tcPr>
          <w:p w14:paraId="7FD6785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88.6</w:t>
            </w:r>
          </w:p>
        </w:tc>
        <w:tc>
          <w:tcPr>
            <w:tcW w:w="427" w:type="pct"/>
            <w:shd w:val="clear" w:color="auto" w:fill="auto"/>
            <w:noWrap/>
            <w:vAlign w:val="bottom"/>
            <w:hideMark/>
          </w:tcPr>
          <w:p w14:paraId="61D2E43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88.5</w:t>
            </w:r>
          </w:p>
        </w:tc>
        <w:tc>
          <w:tcPr>
            <w:tcW w:w="426" w:type="pct"/>
            <w:shd w:val="clear" w:color="auto" w:fill="auto"/>
            <w:noWrap/>
            <w:vAlign w:val="bottom"/>
            <w:hideMark/>
          </w:tcPr>
          <w:p w14:paraId="728ADB2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88.8</w:t>
            </w:r>
          </w:p>
        </w:tc>
        <w:tc>
          <w:tcPr>
            <w:tcW w:w="426" w:type="pct"/>
            <w:shd w:val="clear" w:color="auto" w:fill="auto"/>
            <w:noWrap/>
            <w:vAlign w:val="bottom"/>
            <w:hideMark/>
          </w:tcPr>
          <w:p w14:paraId="5405CBE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88.6</w:t>
            </w:r>
          </w:p>
        </w:tc>
        <w:tc>
          <w:tcPr>
            <w:tcW w:w="425" w:type="pct"/>
            <w:shd w:val="clear" w:color="auto" w:fill="auto"/>
            <w:noWrap/>
            <w:vAlign w:val="bottom"/>
            <w:hideMark/>
          </w:tcPr>
          <w:p w14:paraId="7D6BE58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88.7</w:t>
            </w:r>
          </w:p>
        </w:tc>
        <w:tc>
          <w:tcPr>
            <w:tcW w:w="425" w:type="pct"/>
            <w:shd w:val="clear" w:color="auto" w:fill="auto"/>
            <w:noWrap/>
            <w:vAlign w:val="center"/>
            <w:hideMark/>
          </w:tcPr>
          <w:p w14:paraId="2F518E5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88.7</w:t>
            </w:r>
          </w:p>
        </w:tc>
        <w:tc>
          <w:tcPr>
            <w:tcW w:w="429" w:type="pct"/>
            <w:shd w:val="clear" w:color="auto" w:fill="auto"/>
            <w:noWrap/>
            <w:vAlign w:val="bottom"/>
            <w:hideMark/>
          </w:tcPr>
          <w:p w14:paraId="66CE63D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0.12 </w:t>
            </w:r>
          </w:p>
        </w:tc>
      </w:tr>
      <w:tr w:rsidR="00CE796D" w:rsidRPr="00CE796D" w14:paraId="36DAA2E4" w14:textId="77777777" w:rsidTr="00A32776">
        <w:trPr>
          <w:trHeight w:val="300"/>
        </w:trPr>
        <w:tc>
          <w:tcPr>
            <w:tcW w:w="435" w:type="pct"/>
            <w:vMerge w:val="restart"/>
            <w:shd w:val="clear" w:color="auto" w:fill="auto"/>
            <w:noWrap/>
            <w:vAlign w:val="center"/>
            <w:hideMark/>
          </w:tcPr>
          <w:p w14:paraId="4471F0DF"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3</w:t>
            </w:r>
          </w:p>
        </w:tc>
        <w:tc>
          <w:tcPr>
            <w:tcW w:w="721" w:type="pct"/>
            <w:shd w:val="clear" w:color="auto" w:fill="auto"/>
            <w:noWrap/>
            <w:vAlign w:val="center"/>
            <w:hideMark/>
          </w:tcPr>
          <w:p w14:paraId="6232706E"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9" w:type="pct"/>
            <w:shd w:val="clear" w:color="auto" w:fill="auto"/>
            <w:vAlign w:val="center"/>
            <w:hideMark/>
          </w:tcPr>
          <w:p w14:paraId="4410087F"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152.3</w:t>
            </w:r>
          </w:p>
        </w:tc>
        <w:tc>
          <w:tcPr>
            <w:tcW w:w="428" w:type="pct"/>
            <w:shd w:val="clear" w:color="auto" w:fill="auto"/>
            <w:vAlign w:val="center"/>
            <w:hideMark/>
          </w:tcPr>
          <w:p w14:paraId="3622D67D"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157.4</w:t>
            </w:r>
          </w:p>
        </w:tc>
        <w:tc>
          <w:tcPr>
            <w:tcW w:w="428" w:type="pct"/>
            <w:shd w:val="clear" w:color="auto" w:fill="auto"/>
            <w:vAlign w:val="center"/>
            <w:hideMark/>
          </w:tcPr>
          <w:p w14:paraId="718B57E4"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157.8</w:t>
            </w:r>
          </w:p>
        </w:tc>
        <w:tc>
          <w:tcPr>
            <w:tcW w:w="427" w:type="pct"/>
            <w:shd w:val="clear" w:color="auto" w:fill="auto"/>
            <w:vAlign w:val="center"/>
            <w:hideMark/>
          </w:tcPr>
          <w:p w14:paraId="09B7C7E8"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157.8</w:t>
            </w:r>
          </w:p>
        </w:tc>
        <w:tc>
          <w:tcPr>
            <w:tcW w:w="426" w:type="pct"/>
            <w:shd w:val="clear" w:color="auto" w:fill="auto"/>
            <w:vAlign w:val="center"/>
            <w:hideMark/>
          </w:tcPr>
          <w:p w14:paraId="6A7CCF58"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158.4</w:t>
            </w:r>
          </w:p>
        </w:tc>
        <w:tc>
          <w:tcPr>
            <w:tcW w:w="426" w:type="pct"/>
            <w:shd w:val="clear" w:color="auto" w:fill="auto"/>
            <w:vAlign w:val="center"/>
            <w:hideMark/>
          </w:tcPr>
          <w:p w14:paraId="512B486C"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147.0</w:t>
            </w:r>
          </w:p>
        </w:tc>
        <w:tc>
          <w:tcPr>
            <w:tcW w:w="425" w:type="pct"/>
            <w:shd w:val="clear" w:color="auto" w:fill="auto"/>
            <w:vAlign w:val="center"/>
            <w:hideMark/>
          </w:tcPr>
          <w:p w14:paraId="04862ED4"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157.5</w:t>
            </w:r>
          </w:p>
        </w:tc>
        <w:tc>
          <w:tcPr>
            <w:tcW w:w="425" w:type="pct"/>
            <w:shd w:val="clear" w:color="auto" w:fill="auto"/>
            <w:noWrap/>
            <w:vAlign w:val="center"/>
            <w:hideMark/>
          </w:tcPr>
          <w:p w14:paraId="2ABF3B75"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155.5</w:t>
            </w:r>
          </w:p>
        </w:tc>
        <w:tc>
          <w:tcPr>
            <w:tcW w:w="429" w:type="pct"/>
            <w:shd w:val="clear" w:color="auto" w:fill="auto"/>
            <w:noWrap/>
            <w:vAlign w:val="bottom"/>
            <w:hideMark/>
          </w:tcPr>
          <w:p w14:paraId="0558B313"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2.74 </w:t>
            </w:r>
          </w:p>
        </w:tc>
      </w:tr>
      <w:tr w:rsidR="00CE796D" w:rsidRPr="00CE796D" w14:paraId="4F0EE270" w14:textId="77777777" w:rsidTr="00A32776">
        <w:trPr>
          <w:trHeight w:val="300"/>
        </w:trPr>
        <w:tc>
          <w:tcPr>
            <w:tcW w:w="435" w:type="pct"/>
            <w:vMerge/>
            <w:shd w:val="clear" w:color="auto" w:fill="auto"/>
            <w:vAlign w:val="center"/>
            <w:hideMark/>
          </w:tcPr>
          <w:p w14:paraId="7CA7C723" w14:textId="77777777" w:rsidR="00CE796D" w:rsidRPr="00277F92" w:rsidRDefault="00CE796D" w:rsidP="00CE796D">
            <w:pPr>
              <w:rPr>
                <w:rFonts w:ascii="Times New Roman" w:eastAsia="等线" w:hAnsi="Times New Roman"/>
                <w:color w:val="000000"/>
                <w:sz w:val="18"/>
                <w:szCs w:val="18"/>
              </w:rPr>
            </w:pPr>
          </w:p>
        </w:tc>
        <w:tc>
          <w:tcPr>
            <w:tcW w:w="721" w:type="pct"/>
            <w:shd w:val="clear" w:color="auto" w:fill="auto"/>
            <w:noWrap/>
            <w:vAlign w:val="center"/>
            <w:hideMark/>
          </w:tcPr>
          <w:p w14:paraId="4B8F8067"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Cm</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9" w:type="pct"/>
            <w:shd w:val="clear" w:color="auto" w:fill="auto"/>
            <w:vAlign w:val="center"/>
            <w:hideMark/>
          </w:tcPr>
          <w:p w14:paraId="5B3DBE77"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129.0</w:t>
            </w:r>
          </w:p>
        </w:tc>
        <w:tc>
          <w:tcPr>
            <w:tcW w:w="428" w:type="pct"/>
            <w:shd w:val="clear" w:color="auto" w:fill="auto"/>
            <w:vAlign w:val="center"/>
            <w:hideMark/>
          </w:tcPr>
          <w:p w14:paraId="6AC0CD45"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128.5</w:t>
            </w:r>
          </w:p>
        </w:tc>
        <w:tc>
          <w:tcPr>
            <w:tcW w:w="428" w:type="pct"/>
            <w:shd w:val="clear" w:color="auto" w:fill="auto"/>
            <w:vAlign w:val="center"/>
            <w:hideMark/>
          </w:tcPr>
          <w:p w14:paraId="018FBB71"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128.8</w:t>
            </w:r>
          </w:p>
        </w:tc>
        <w:tc>
          <w:tcPr>
            <w:tcW w:w="427" w:type="pct"/>
            <w:shd w:val="clear" w:color="auto" w:fill="auto"/>
            <w:vAlign w:val="center"/>
            <w:hideMark/>
          </w:tcPr>
          <w:p w14:paraId="02169CB2"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128.9</w:t>
            </w:r>
          </w:p>
        </w:tc>
        <w:tc>
          <w:tcPr>
            <w:tcW w:w="426" w:type="pct"/>
            <w:shd w:val="clear" w:color="auto" w:fill="auto"/>
            <w:vAlign w:val="center"/>
            <w:hideMark/>
          </w:tcPr>
          <w:p w14:paraId="38860672"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128.6</w:t>
            </w:r>
          </w:p>
        </w:tc>
        <w:tc>
          <w:tcPr>
            <w:tcW w:w="426" w:type="pct"/>
            <w:shd w:val="clear" w:color="auto" w:fill="auto"/>
            <w:vAlign w:val="center"/>
            <w:hideMark/>
          </w:tcPr>
          <w:p w14:paraId="08B22815"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119.9</w:t>
            </w:r>
          </w:p>
        </w:tc>
        <w:tc>
          <w:tcPr>
            <w:tcW w:w="425" w:type="pct"/>
            <w:shd w:val="clear" w:color="auto" w:fill="auto"/>
            <w:vAlign w:val="center"/>
            <w:hideMark/>
          </w:tcPr>
          <w:p w14:paraId="35B85EA2"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129.0</w:t>
            </w:r>
          </w:p>
        </w:tc>
        <w:tc>
          <w:tcPr>
            <w:tcW w:w="425" w:type="pct"/>
            <w:shd w:val="clear" w:color="auto" w:fill="auto"/>
            <w:noWrap/>
            <w:vAlign w:val="center"/>
            <w:hideMark/>
          </w:tcPr>
          <w:p w14:paraId="7D133EBF"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127.5</w:t>
            </w:r>
          </w:p>
        </w:tc>
        <w:tc>
          <w:tcPr>
            <w:tcW w:w="429" w:type="pct"/>
            <w:shd w:val="clear" w:color="auto" w:fill="auto"/>
            <w:noWrap/>
            <w:vAlign w:val="bottom"/>
            <w:hideMark/>
          </w:tcPr>
          <w:p w14:paraId="665B13AE"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2.64 </w:t>
            </w:r>
          </w:p>
        </w:tc>
      </w:tr>
      <w:tr w:rsidR="00CE796D" w:rsidRPr="00CE796D" w14:paraId="226373FA" w14:textId="77777777" w:rsidTr="00A32776">
        <w:trPr>
          <w:trHeight w:val="300"/>
        </w:trPr>
        <w:tc>
          <w:tcPr>
            <w:tcW w:w="435" w:type="pct"/>
            <w:vMerge/>
            <w:shd w:val="clear" w:color="auto" w:fill="auto"/>
            <w:vAlign w:val="center"/>
            <w:hideMark/>
          </w:tcPr>
          <w:p w14:paraId="0911AF91" w14:textId="77777777" w:rsidR="00CE796D" w:rsidRPr="00277F92" w:rsidRDefault="00CE796D" w:rsidP="00CE796D">
            <w:pPr>
              <w:rPr>
                <w:rFonts w:ascii="Times New Roman" w:eastAsia="等线" w:hAnsi="Times New Roman"/>
                <w:color w:val="000000"/>
                <w:sz w:val="18"/>
                <w:szCs w:val="18"/>
              </w:rPr>
            </w:pPr>
          </w:p>
        </w:tc>
        <w:tc>
          <w:tcPr>
            <w:tcW w:w="721" w:type="pct"/>
            <w:shd w:val="clear" w:color="auto" w:fill="auto"/>
            <w:noWrap/>
            <w:vAlign w:val="center"/>
            <w:hideMark/>
          </w:tcPr>
          <w:p w14:paraId="06890F18"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η</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p>
        </w:tc>
        <w:tc>
          <w:tcPr>
            <w:tcW w:w="429" w:type="pct"/>
            <w:shd w:val="clear" w:color="auto" w:fill="auto"/>
            <w:vAlign w:val="center"/>
            <w:hideMark/>
          </w:tcPr>
          <w:p w14:paraId="5314AEC9"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84.7</w:t>
            </w:r>
          </w:p>
        </w:tc>
        <w:tc>
          <w:tcPr>
            <w:tcW w:w="428" w:type="pct"/>
            <w:shd w:val="clear" w:color="auto" w:fill="auto"/>
            <w:vAlign w:val="center"/>
            <w:hideMark/>
          </w:tcPr>
          <w:p w14:paraId="5B822F28"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81.6</w:t>
            </w:r>
          </w:p>
        </w:tc>
        <w:tc>
          <w:tcPr>
            <w:tcW w:w="428" w:type="pct"/>
            <w:shd w:val="clear" w:color="auto" w:fill="auto"/>
            <w:vAlign w:val="center"/>
            <w:hideMark/>
          </w:tcPr>
          <w:p w14:paraId="2C57FF14"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81.6</w:t>
            </w:r>
          </w:p>
        </w:tc>
        <w:tc>
          <w:tcPr>
            <w:tcW w:w="427" w:type="pct"/>
            <w:shd w:val="clear" w:color="auto" w:fill="auto"/>
            <w:vAlign w:val="center"/>
            <w:hideMark/>
          </w:tcPr>
          <w:p w14:paraId="46E16B2C"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81.7</w:t>
            </w:r>
          </w:p>
        </w:tc>
        <w:tc>
          <w:tcPr>
            <w:tcW w:w="426" w:type="pct"/>
            <w:shd w:val="clear" w:color="auto" w:fill="auto"/>
            <w:vAlign w:val="center"/>
            <w:hideMark/>
          </w:tcPr>
          <w:p w14:paraId="50D946B5"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81.2</w:t>
            </w:r>
          </w:p>
        </w:tc>
        <w:tc>
          <w:tcPr>
            <w:tcW w:w="426" w:type="pct"/>
            <w:shd w:val="clear" w:color="auto" w:fill="auto"/>
            <w:vAlign w:val="center"/>
            <w:hideMark/>
          </w:tcPr>
          <w:p w14:paraId="3A7A71C9"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81.6</w:t>
            </w:r>
          </w:p>
        </w:tc>
        <w:tc>
          <w:tcPr>
            <w:tcW w:w="425" w:type="pct"/>
            <w:shd w:val="clear" w:color="auto" w:fill="auto"/>
            <w:vAlign w:val="center"/>
            <w:hideMark/>
          </w:tcPr>
          <w:p w14:paraId="066BF24E"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81.9</w:t>
            </w:r>
          </w:p>
        </w:tc>
        <w:tc>
          <w:tcPr>
            <w:tcW w:w="425" w:type="pct"/>
            <w:shd w:val="clear" w:color="auto" w:fill="auto"/>
            <w:vAlign w:val="center"/>
            <w:hideMark/>
          </w:tcPr>
          <w:p w14:paraId="763B5C58"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82.0</w:t>
            </w:r>
          </w:p>
        </w:tc>
        <w:tc>
          <w:tcPr>
            <w:tcW w:w="429" w:type="pct"/>
            <w:shd w:val="clear" w:color="auto" w:fill="auto"/>
            <w:noWrap/>
            <w:vAlign w:val="bottom"/>
            <w:hideMark/>
          </w:tcPr>
          <w:p w14:paraId="5E529D25" w14:textId="77777777" w:rsidR="00CE796D" w:rsidRPr="00277F92" w:rsidRDefault="00CE796D" w:rsidP="00CE796D">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1.45 </w:t>
            </w:r>
          </w:p>
        </w:tc>
      </w:tr>
      <w:tr w:rsidR="00CE796D" w:rsidRPr="00CE796D" w14:paraId="5DD8C934" w14:textId="77777777" w:rsidTr="00A32776">
        <w:trPr>
          <w:trHeight w:val="300"/>
        </w:trPr>
        <w:tc>
          <w:tcPr>
            <w:tcW w:w="435" w:type="pct"/>
            <w:vMerge w:val="restart"/>
            <w:shd w:val="clear" w:color="auto" w:fill="auto"/>
            <w:noWrap/>
            <w:vAlign w:val="center"/>
            <w:hideMark/>
          </w:tcPr>
          <w:p w14:paraId="5C6507F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4</w:t>
            </w:r>
          </w:p>
        </w:tc>
        <w:tc>
          <w:tcPr>
            <w:tcW w:w="721" w:type="pct"/>
            <w:shd w:val="clear" w:color="auto" w:fill="auto"/>
            <w:noWrap/>
            <w:vAlign w:val="center"/>
            <w:hideMark/>
          </w:tcPr>
          <w:p w14:paraId="2AF0BB1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9" w:type="pct"/>
            <w:shd w:val="clear" w:color="auto" w:fill="auto"/>
            <w:noWrap/>
            <w:vAlign w:val="center"/>
            <w:hideMark/>
          </w:tcPr>
          <w:p w14:paraId="7046726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153.5</w:t>
            </w:r>
          </w:p>
        </w:tc>
        <w:tc>
          <w:tcPr>
            <w:tcW w:w="428" w:type="pct"/>
            <w:shd w:val="clear" w:color="auto" w:fill="auto"/>
            <w:noWrap/>
            <w:vAlign w:val="center"/>
            <w:hideMark/>
          </w:tcPr>
          <w:p w14:paraId="59A03F8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152.3</w:t>
            </w:r>
          </w:p>
        </w:tc>
        <w:tc>
          <w:tcPr>
            <w:tcW w:w="428" w:type="pct"/>
            <w:shd w:val="clear" w:color="auto" w:fill="auto"/>
            <w:noWrap/>
            <w:vAlign w:val="center"/>
            <w:hideMark/>
          </w:tcPr>
          <w:p w14:paraId="73B1CA9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153.8</w:t>
            </w:r>
          </w:p>
        </w:tc>
        <w:tc>
          <w:tcPr>
            <w:tcW w:w="427" w:type="pct"/>
            <w:shd w:val="clear" w:color="auto" w:fill="auto"/>
            <w:noWrap/>
            <w:vAlign w:val="center"/>
            <w:hideMark/>
          </w:tcPr>
          <w:p w14:paraId="06B738E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153.2</w:t>
            </w:r>
          </w:p>
        </w:tc>
        <w:tc>
          <w:tcPr>
            <w:tcW w:w="426" w:type="pct"/>
            <w:shd w:val="clear" w:color="auto" w:fill="auto"/>
            <w:noWrap/>
            <w:vAlign w:val="center"/>
            <w:hideMark/>
          </w:tcPr>
          <w:p w14:paraId="3E0E318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153.6</w:t>
            </w:r>
          </w:p>
        </w:tc>
        <w:tc>
          <w:tcPr>
            <w:tcW w:w="426" w:type="pct"/>
            <w:shd w:val="clear" w:color="auto" w:fill="auto"/>
            <w:noWrap/>
            <w:vAlign w:val="center"/>
            <w:hideMark/>
          </w:tcPr>
          <w:p w14:paraId="418E284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154.8</w:t>
            </w:r>
          </w:p>
        </w:tc>
        <w:tc>
          <w:tcPr>
            <w:tcW w:w="425" w:type="pct"/>
            <w:shd w:val="clear" w:color="auto" w:fill="auto"/>
            <w:noWrap/>
            <w:vAlign w:val="center"/>
            <w:hideMark/>
          </w:tcPr>
          <w:p w14:paraId="05AC4D1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153.7</w:t>
            </w:r>
          </w:p>
        </w:tc>
        <w:tc>
          <w:tcPr>
            <w:tcW w:w="425" w:type="pct"/>
            <w:shd w:val="clear" w:color="auto" w:fill="auto"/>
            <w:noWrap/>
            <w:vAlign w:val="center"/>
            <w:hideMark/>
          </w:tcPr>
          <w:p w14:paraId="3E172E2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153.6</w:t>
            </w:r>
          </w:p>
        </w:tc>
        <w:tc>
          <w:tcPr>
            <w:tcW w:w="429" w:type="pct"/>
            <w:shd w:val="clear" w:color="auto" w:fill="auto"/>
            <w:noWrap/>
            <w:vAlign w:val="bottom"/>
            <w:hideMark/>
          </w:tcPr>
          <w:p w14:paraId="1A522EC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0.49 </w:t>
            </w:r>
          </w:p>
        </w:tc>
      </w:tr>
      <w:tr w:rsidR="00CE796D" w:rsidRPr="00CE796D" w14:paraId="59654B5A" w14:textId="77777777" w:rsidTr="00A32776">
        <w:trPr>
          <w:trHeight w:val="300"/>
        </w:trPr>
        <w:tc>
          <w:tcPr>
            <w:tcW w:w="435" w:type="pct"/>
            <w:vMerge/>
            <w:vAlign w:val="center"/>
            <w:hideMark/>
          </w:tcPr>
          <w:p w14:paraId="60ABABFA" w14:textId="77777777" w:rsidR="00CE796D" w:rsidRPr="00CE796D" w:rsidRDefault="00CE796D" w:rsidP="00CE796D">
            <w:pPr>
              <w:rPr>
                <w:rFonts w:ascii="Times New Roman" w:eastAsia="等线" w:hAnsi="Times New Roman"/>
                <w:color w:val="000000"/>
                <w:sz w:val="18"/>
                <w:szCs w:val="18"/>
              </w:rPr>
            </w:pPr>
          </w:p>
        </w:tc>
        <w:tc>
          <w:tcPr>
            <w:tcW w:w="721" w:type="pct"/>
            <w:shd w:val="clear" w:color="auto" w:fill="auto"/>
            <w:noWrap/>
            <w:vAlign w:val="center"/>
            <w:hideMark/>
          </w:tcPr>
          <w:p w14:paraId="34F178B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Cm</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9" w:type="pct"/>
            <w:shd w:val="clear" w:color="auto" w:fill="auto"/>
            <w:vAlign w:val="center"/>
            <w:hideMark/>
          </w:tcPr>
          <w:p w14:paraId="2EB1486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129.8</w:t>
            </w:r>
          </w:p>
        </w:tc>
        <w:tc>
          <w:tcPr>
            <w:tcW w:w="428" w:type="pct"/>
            <w:shd w:val="clear" w:color="auto" w:fill="auto"/>
            <w:vAlign w:val="center"/>
            <w:hideMark/>
          </w:tcPr>
          <w:p w14:paraId="62340A5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130.0</w:t>
            </w:r>
          </w:p>
        </w:tc>
        <w:tc>
          <w:tcPr>
            <w:tcW w:w="428" w:type="pct"/>
            <w:shd w:val="clear" w:color="auto" w:fill="auto"/>
            <w:vAlign w:val="center"/>
            <w:hideMark/>
          </w:tcPr>
          <w:p w14:paraId="017D5A7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130.6</w:t>
            </w:r>
          </w:p>
        </w:tc>
        <w:tc>
          <w:tcPr>
            <w:tcW w:w="427" w:type="pct"/>
            <w:shd w:val="clear" w:color="auto" w:fill="auto"/>
            <w:vAlign w:val="center"/>
            <w:hideMark/>
          </w:tcPr>
          <w:p w14:paraId="4103425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130.1</w:t>
            </w:r>
          </w:p>
        </w:tc>
        <w:tc>
          <w:tcPr>
            <w:tcW w:w="426" w:type="pct"/>
            <w:shd w:val="clear" w:color="auto" w:fill="auto"/>
            <w:vAlign w:val="center"/>
            <w:hideMark/>
          </w:tcPr>
          <w:p w14:paraId="3514102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130.4</w:t>
            </w:r>
          </w:p>
        </w:tc>
        <w:tc>
          <w:tcPr>
            <w:tcW w:w="426" w:type="pct"/>
            <w:shd w:val="clear" w:color="auto" w:fill="auto"/>
            <w:vAlign w:val="center"/>
            <w:hideMark/>
          </w:tcPr>
          <w:p w14:paraId="5DBC1DE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132.2</w:t>
            </w:r>
          </w:p>
        </w:tc>
        <w:tc>
          <w:tcPr>
            <w:tcW w:w="425" w:type="pct"/>
            <w:shd w:val="clear" w:color="auto" w:fill="auto"/>
            <w:vAlign w:val="center"/>
            <w:hideMark/>
          </w:tcPr>
          <w:p w14:paraId="14D4052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130.7</w:t>
            </w:r>
          </w:p>
        </w:tc>
        <w:tc>
          <w:tcPr>
            <w:tcW w:w="425" w:type="pct"/>
            <w:shd w:val="clear" w:color="auto" w:fill="auto"/>
            <w:noWrap/>
            <w:vAlign w:val="center"/>
            <w:hideMark/>
          </w:tcPr>
          <w:p w14:paraId="24D77C8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130.5</w:t>
            </w:r>
          </w:p>
        </w:tc>
        <w:tc>
          <w:tcPr>
            <w:tcW w:w="429" w:type="pct"/>
            <w:shd w:val="clear" w:color="auto" w:fill="auto"/>
            <w:noWrap/>
            <w:vAlign w:val="bottom"/>
            <w:hideMark/>
          </w:tcPr>
          <w:p w14:paraId="79D0C6B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0.61 </w:t>
            </w:r>
          </w:p>
        </w:tc>
      </w:tr>
      <w:tr w:rsidR="00CE796D" w:rsidRPr="00CE796D" w14:paraId="241D16FC" w14:textId="77777777" w:rsidTr="00A32776">
        <w:trPr>
          <w:trHeight w:val="300"/>
        </w:trPr>
        <w:tc>
          <w:tcPr>
            <w:tcW w:w="435" w:type="pct"/>
            <w:vMerge/>
            <w:vAlign w:val="center"/>
            <w:hideMark/>
          </w:tcPr>
          <w:p w14:paraId="1E089DEE" w14:textId="77777777" w:rsidR="00CE796D" w:rsidRPr="00CE796D" w:rsidRDefault="00CE796D" w:rsidP="00CE796D">
            <w:pPr>
              <w:rPr>
                <w:rFonts w:ascii="Times New Roman" w:eastAsia="等线" w:hAnsi="Times New Roman"/>
                <w:color w:val="000000"/>
                <w:sz w:val="18"/>
                <w:szCs w:val="18"/>
              </w:rPr>
            </w:pPr>
          </w:p>
        </w:tc>
        <w:tc>
          <w:tcPr>
            <w:tcW w:w="721" w:type="pct"/>
            <w:shd w:val="clear" w:color="auto" w:fill="auto"/>
            <w:noWrap/>
            <w:vAlign w:val="center"/>
            <w:hideMark/>
          </w:tcPr>
          <w:p w14:paraId="4B9F6BF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η</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p>
        </w:tc>
        <w:tc>
          <w:tcPr>
            <w:tcW w:w="429" w:type="pct"/>
            <w:shd w:val="clear" w:color="auto" w:fill="auto"/>
            <w:vAlign w:val="center"/>
            <w:hideMark/>
          </w:tcPr>
          <w:p w14:paraId="3DFD6E3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84.6</w:t>
            </w:r>
          </w:p>
        </w:tc>
        <w:tc>
          <w:tcPr>
            <w:tcW w:w="428" w:type="pct"/>
            <w:shd w:val="clear" w:color="auto" w:fill="auto"/>
            <w:vAlign w:val="center"/>
            <w:hideMark/>
          </w:tcPr>
          <w:p w14:paraId="3E7945F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85.4</w:t>
            </w:r>
          </w:p>
        </w:tc>
        <w:tc>
          <w:tcPr>
            <w:tcW w:w="428" w:type="pct"/>
            <w:shd w:val="clear" w:color="auto" w:fill="auto"/>
            <w:vAlign w:val="center"/>
            <w:hideMark/>
          </w:tcPr>
          <w:p w14:paraId="4D7EBBD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84.9</w:t>
            </w:r>
          </w:p>
        </w:tc>
        <w:tc>
          <w:tcPr>
            <w:tcW w:w="427" w:type="pct"/>
            <w:shd w:val="clear" w:color="auto" w:fill="auto"/>
            <w:vAlign w:val="center"/>
            <w:hideMark/>
          </w:tcPr>
          <w:p w14:paraId="11FA465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84.9</w:t>
            </w:r>
          </w:p>
        </w:tc>
        <w:tc>
          <w:tcPr>
            <w:tcW w:w="426" w:type="pct"/>
            <w:shd w:val="clear" w:color="auto" w:fill="auto"/>
            <w:vAlign w:val="center"/>
            <w:hideMark/>
          </w:tcPr>
          <w:p w14:paraId="496A03E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84.9</w:t>
            </w:r>
          </w:p>
        </w:tc>
        <w:tc>
          <w:tcPr>
            <w:tcW w:w="426" w:type="pct"/>
            <w:shd w:val="clear" w:color="auto" w:fill="auto"/>
            <w:vAlign w:val="center"/>
            <w:hideMark/>
          </w:tcPr>
          <w:p w14:paraId="0325600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84.4</w:t>
            </w:r>
          </w:p>
        </w:tc>
        <w:tc>
          <w:tcPr>
            <w:tcW w:w="425" w:type="pct"/>
            <w:shd w:val="clear" w:color="auto" w:fill="auto"/>
            <w:vAlign w:val="center"/>
            <w:hideMark/>
          </w:tcPr>
          <w:p w14:paraId="4BE1F0F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85.0</w:t>
            </w:r>
          </w:p>
        </w:tc>
        <w:tc>
          <w:tcPr>
            <w:tcW w:w="425" w:type="pct"/>
            <w:shd w:val="clear" w:color="auto" w:fill="auto"/>
            <w:noWrap/>
            <w:vAlign w:val="center"/>
            <w:hideMark/>
          </w:tcPr>
          <w:p w14:paraId="35E525D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84.9</w:t>
            </w:r>
          </w:p>
        </w:tc>
        <w:tc>
          <w:tcPr>
            <w:tcW w:w="429" w:type="pct"/>
            <w:shd w:val="clear" w:color="auto" w:fill="auto"/>
            <w:noWrap/>
            <w:vAlign w:val="bottom"/>
            <w:hideMark/>
          </w:tcPr>
          <w:p w14:paraId="32E8B2B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0.37 </w:t>
            </w:r>
          </w:p>
        </w:tc>
      </w:tr>
      <w:tr w:rsidR="00CE796D" w:rsidRPr="00CE796D" w14:paraId="5DB2393D" w14:textId="77777777" w:rsidTr="00A32776">
        <w:trPr>
          <w:trHeight w:val="300"/>
        </w:trPr>
        <w:tc>
          <w:tcPr>
            <w:tcW w:w="435" w:type="pct"/>
            <w:vMerge w:val="restart"/>
            <w:shd w:val="clear" w:color="auto" w:fill="auto"/>
            <w:noWrap/>
            <w:vAlign w:val="center"/>
            <w:hideMark/>
          </w:tcPr>
          <w:p w14:paraId="0B0788B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6</w:t>
            </w:r>
          </w:p>
        </w:tc>
        <w:tc>
          <w:tcPr>
            <w:tcW w:w="721" w:type="pct"/>
            <w:shd w:val="clear" w:color="auto" w:fill="auto"/>
            <w:noWrap/>
            <w:vAlign w:val="center"/>
            <w:hideMark/>
          </w:tcPr>
          <w:p w14:paraId="3B1536D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9" w:type="pct"/>
            <w:shd w:val="clear" w:color="auto" w:fill="auto"/>
            <w:vAlign w:val="center"/>
            <w:hideMark/>
          </w:tcPr>
          <w:p w14:paraId="37E5A5D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149.8</w:t>
            </w:r>
          </w:p>
        </w:tc>
        <w:tc>
          <w:tcPr>
            <w:tcW w:w="428" w:type="pct"/>
            <w:shd w:val="clear" w:color="auto" w:fill="auto"/>
            <w:vAlign w:val="center"/>
            <w:hideMark/>
          </w:tcPr>
          <w:p w14:paraId="00179A0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150.8</w:t>
            </w:r>
          </w:p>
        </w:tc>
        <w:tc>
          <w:tcPr>
            <w:tcW w:w="428" w:type="pct"/>
            <w:shd w:val="clear" w:color="auto" w:fill="auto"/>
            <w:vAlign w:val="center"/>
            <w:hideMark/>
          </w:tcPr>
          <w:p w14:paraId="247D84A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151.7</w:t>
            </w:r>
          </w:p>
        </w:tc>
        <w:tc>
          <w:tcPr>
            <w:tcW w:w="427" w:type="pct"/>
            <w:shd w:val="clear" w:color="auto" w:fill="auto"/>
            <w:vAlign w:val="center"/>
            <w:hideMark/>
          </w:tcPr>
          <w:p w14:paraId="7E566FF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151.6</w:t>
            </w:r>
          </w:p>
        </w:tc>
        <w:tc>
          <w:tcPr>
            <w:tcW w:w="426" w:type="pct"/>
            <w:shd w:val="clear" w:color="auto" w:fill="auto"/>
            <w:vAlign w:val="center"/>
            <w:hideMark/>
          </w:tcPr>
          <w:p w14:paraId="5511CC1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150.2</w:t>
            </w:r>
          </w:p>
        </w:tc>
        <w:tc>
          <w:tcPr>
            <w:tcW w:w="426" w:type="pct"/>
            <w:shd w:val="clear" w:color="auto" w:fill="auto"/>
            <w:vAlign w:val="center"/>
            <w:hideMark/>
          </w:tcPr>
          <w:p w14:paraId="26CF704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151.2</w:t>
            </w:r>
          </w:p>
        </w:tc>
        <w:tc>
          <w:tcPr>
            <w:tcW w:w="425" w:type="pct"/>
            <w:shd w:val="clear" w:color="auto" w:fill="auto"/>
            <w:vAlign w:val="center"/>
            <w:hideMark/>
          </w:tcPr>
          <w:p w14:paraId="7F1389D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151.4</w:t>
            </w:r>
          </w:p>
        </w:tc>
        <w:tc>
          <w:tcPr>
            <w:tcW w:w="425" w:type="pct"/>
            <w:shd w:val="clear" w:color="auto" w:fill="auto"/>
            <w:vAlign w:val="center"/>
            <w:hideMark/>
          </w:tcPr>
          <w:p w14:paraId="2B9CF25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151</w:t>
            </w:r>
          </w:p>
        </w:tc>
        <w:tc>
          <w:tcPr>
            <w:tcW w:w="429" w:type="pct"/>
            <w:shd w:val="clear" w:color="auto" w:fill="auto"/>
            <w:noWrap/>
            <w:vAlign w:val="bottom"/>
            <w:hideMark/>
          </w:tcPr>
          <w:p w14:paraId="3F092A8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0.48 </w:t>
            </w:r>
          </w:p>
        </w:tc>
      </w:tr>
      <w:tr w:rsidR="00CE796D" w:rsidRPr="00CE796D" w14:paraId="3553D361" w14:textId="77777777" w:rsidTr="00A32776">
        <w:trPr>
          <w:trHeight w:val="300"/>
        </w:trPr>
        <w:tc>
          <w:tcPr>
            <w:tcW w:w="435" w:type="pct"/>
            <w:vMerge/>
            <w:vAlign w:val="center"/>
            <w:hideMark/>
          </w:tcPr>
          <w:p w14:paraId="194AC715" w14:textId="77777777" w:rsidR="00CE796D" w:rsidRPr="00CE796D" w:rsidRDefault="00CE796D" w:rsidP="00CE796D">
            <w:pPr>
              <w:rPr>
                <w:rFonts w:ascii="Times New Roman" w:eastAsia="等线" w:hAnsi="Times New Roman"/>
                <w:color w:val="000000"/>
                <w:sz w:val="18"/>
                <w:szCs w:val="18"/>
              </w:rPr>
            </w:pPr>
          </w:p>
        </w:tc>
        <w:tc>
          <w:tcPr>
            <w:tcW w:w="721" w:type="pct"/>
            <w:shd w:val="clear" w:color="auto" w:fill="auto"/>
            <w:noWrap/>
            <w:vAlign w:val="center"/>
            <w:hideMark/>
          </w:tcPr>
          <w:p w14:paraId="64C4360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Cm</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9" w:type="pct"/>
            <w:shd w:val="clear" w:color="auto" w:fill="auto"/>
            <w:vAlign w:val="center"/>
            <w:hideMark/>
          </w:tcPr>
          <w:p w14:paraId="5658F29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133.2</w:t>
            </w:r>
          </w:p>
        </w:tc>
        <w:tc>
          <w:tcPr>
            <w:tcW w:w="428" w:type="pct"/>
            <w:shd w:val="clear" w:color="auto" w:fill="auto"/>
            <w:vAlign w:val="center"/>
            <w:hideMark/>
          </w:tcPr>
          <w:p w14:paraId="2D5EB0F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133.3</w:t>
            </w:r>
          </w:p>
        </w:tc>
        <w:tc>
          <w:tcPr>
            <w:tcW w:w="428" w:type="pct"/>
            <w:shd w:val="clear" w:color="auto" w:fill="auto"/>
            <w:vAlign w:val="center"/>
            <w:hideMark/>
          </w:tcPr>
          <w:p w14:paraId="24B6E89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132.4</w:t>
            </w:r>
          </w:p>
        </w:tc>
        <w:tc>
          <w:tcPr>
            <w:tcW w:w="427" w:type="pct"/>
            <w:shd w:val="clear" w:color="auto" w:fill="auto"/>
            <w:vAlign w:val="center"/>
            <w:hideMark/>
          </w:tcPr>
          <w:p w14:paraId="1805B6E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133.4</w:t>
            </w:r>
          </w:p>
        </w:tc>
        <w:tc>
          <w:tcPr>
            <w:tcW w:w="426" w:type="pct"/>
            <w:shd w:val="clear" w:color="auto" w:fill="auto"/>
            <w:vAlign w:val="center"/>
            <w:hideMark/>
          </w:tcPr>
          <w:p w14:paraId="2E47ACA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w:t>
            </w:r>
          </w:p>
        </w:tc>
        <w:tc>
          <w:tcPr>
            <w:tcW w:w="426" w:type="pct"/>
            <w:shd w:val="clear" w:color="auto" w:fill="auto"/>
            <w:vAlign w:val="center"/>
            <w:hideMark/>
          </w:tcPr>
          <w:p w14:paraId="0EB6E3C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131.8</w:t>
            </w:r>
          </w:p>
        </w:tc>
        <w:tc>
          <w:tcPr>
            <w:tcW w:w="425" w:type="pct"/>
            <w:shd w:val="clear" w:color="auto" w:fill="auto"/>
            <w:vAlign w:val="center"/>
            <w:hideMark/>
          </w:tcPr>
          <w:p w14:paraId="194DE93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w:t>
            </w:r>
          </w:p>
        </w:tc>
        <w:tc>
          <w:tcPr>
            <w:tcW w:w="425" w:type="pct"/>
            <w:shd w:val="clear" w:color="auto" w:fill="auto"/>
            <w:vAlign w:val="center"/>
            <w:hideMark/>
          </w:tcPr>
          <w:p w14:paraId="5CF9CB1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132.9</w:t>
            </w:r>
          </w:p>
        </w:tc>
        <w:tc>
          <w:tcPr>
            <w:tcW w:w="429" w:type="pct"/>
            <w:shd w:val="clear" w:color="auto" w:fill="auto"/>
            <w:noWrap/>
            <w:vAlign w:val="bottom"/>
            <w:hideMark/>
          </w:tcPr>
          <w:p w14:paraId="75F0E37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0.43 </w:t>
            </w:r>
          </w:p>
        </w:tc>
      </w:tr>
      <w:tr w:rsidR="00CE796D" w:rsidRPr="00CE796D" w14:paraId="743528A7" w14:textId="77777777" w:rsidTr="00A32776">
        <w:trPr>
          <w:trHeight w:val="300"/>
        </w:trPr>
        <w:tc>
          <w:tcPr>
            <w:tcW w:w="435" w:type="pct"/>
            <w:vMerge/>
            <w:vAlign w:val="center"/>
            <w:hideMark/>
          </w:tcPr>
          <w:p w14:paraId="6BE10714" w14:textId="77777777" w:rsidR="00CE796D" w:rsidRPr="00CE796D" w:rsidRDefault="00CE796D" w:rsidP="00CE796D">
            <w:pPr>
              <w:rPr>
                <w:rFonts w:ascii="Times New Roman" w:eastAsia="等线" w:hAnsi="Times New Roman"/>
                <w:color w:val="000000"/>
                <w:sz w:val="18"/>
                <w:szCs w:val="18"/>
              </w:rPr>
            </w:pPr>
          </w:p>
        </w:tc>
        <w:tc>
          <w:tcPr>
            <w:tcW w:w="721" w:type="pct"/>
            <w:shd w:val="clear" w:color="auto" w:fill="auto"/>
            <w:noWrap/>
            <w:vAlign w:val="center"/>
            <w:hideMark/>
          </w:tcPr>
          <w:p w14:paraId="32D9781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η</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p>
        </w:tc>
        <w:tc>
          <w:tcPr>
            <w:tcW w:w="429" w:type="pct"/>
            <w:shd w:val="clear" w:color="auto" w:fill="auto"/>
            <w:vAlign w:val="center"/>
            <w:hideMark/>
          </w:tcPr>
          <w:p w14:paraId="5BE1AF1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88.95</w:t>
            </w:r>
          </w:p>
        </w:tc>
        <w:tc>
          <w:tcPr>
            <w:tcW w:w="428" w:type="pct"/>
            <w:shd w:val="clear" w:color="auto" w:fill="auto"/>
            <w:vAlign w:val="center"/>
            <w:hideMark/>
          </w:tcPr>
          <w:p w14:paraId="7C07459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88.41</w:t>
            </w:r>
          </w:p>
        </w:tc>
        <w:tc>
          <w:tcPr>
            <w:tcW w:w="428" w:type="pct"/>
            <w:shd w:val="clear" w:color="auto" w:fill="auto"/>
            <w:vAlign w:val="center"/>
            <w:hideMark/>
          </w:tcPr>
          <w:p w14:paraId="3E06C20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87.3</w:t>
            </w:r>
          </w:p>
        </w:tc>
        <w:tc>
          <w:tcPr>
            <w:tcW w:w="427" w:type="pct"/>
            <w:shd w:val="clear" w:color="auto" w:fill="auto"/>
            <w:vAlign w:val="center"/>
            <w:hideMark/>
          </w:tcPr>
          <w:p w14:paraId="244F25B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88.03</w:t>
            </w:r>
          </w:p>
        </w:tc>
        <w:tc>
          <w:tcPr>
            <w:tcW w:w="426" w:type="pct"/>
            <w:shd w:val="clear" w:color="auto" w:fill="auto"/>
            <w:vAlign w:val="center"/>
            <w:hideMark/>
          </w:tcPr>
          <w:p w14:paraId="0B67CCA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88.58</w:t>
            </w:r>
          </w:p>
        </w:tc>
        <w:tc>
          <w:tcPr>
            <w:tcW w:w="426" w:type="pct"/>
            <w:shd w:val="clear" w:color="auto" w:fill="auto"/>
            <w:vAlign w:val="center"/>
            <w:hideMark/>
          </w:tcPr>
          <w:p w14:paraId="282217D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87.17</w:t>
            </w:r>
          </w:p>
        </w:tc>
        <w:tc>
          <w:tcPr>
            <w:tcW w:w="425" w:type="pct"/>
            <w:shd w:val="clear" w:color="auto" w:fill="auto"/>
            <w:vAlign w:val="center"/>
            <w:hideMark/>
          </w:tcPr>
          <w:p w14:paraId="3EF8E39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87.85</w:t>
            </w:r>
          </w:p>
        </w:tc>
        <w:tc>
          <w:tcPr>
            <w:tcW w:w="425" w:type="pct"/>
            <w:shd w:val="clear" w:color="auto" w:fill="auto"/>
            <w:vAlign w:val="center"/>
            <w:hideMark/>
          </w:tcPr>
          <w:p w14:paraId="6D405EA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88.04</w:t>
            </w:r>
          </w:p>
        </w:tc>
        <w:tc>
          <w:tcPr>
            <w:tcW w:w="429" w:type="pct"/>
            <w:shd w:val="clear" w:color="auto" w:fill="auto"/>
            <w:noWrap/>
            <w:vAlign w:val="bottom"/>
            <w:hideMark/>
          </w:tcPr>
          <w:p w14:paraId="597B8F4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0.75 </w:t>
            </w:r>
          </w:p>
        </w:tc>
      </w:tr>
      <w:tr w:rsidR="00CE796D" w:rsidRPr="00CE796D" w14:paraId="03247E61" w14:textId="77777777" w:rsidTr="00A32776">
        <w:trPr>
          <w:trHeight w:val="300"/>
        </w:trPr>
        <w:tc>
          <w:tcPr>
            <w:tcW w:w="435" w:type="pct"/>
            <w:vMerge w:val="restart"/>
            <w:shd w:val="clear" w:color="auto" w:fill="auto"/>
            <w:noWrap/>
            <w:vAlign w:val="center"/>
            <w:hideMark/>
          </w:tcPr>
          <w:p w14:paraId="36658AE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w:t>
            </w:r>
          </w:p>
        </w:tc>
        <w:tc>
          <w:tcPr>
            <w:tcW w:w="721" w:type="pct"/>
            <w:shd w:val="clear" w:color="auto" w:fill="auto"/>
            <w:noWrap/>
            <w:vAlign w:val="center"/>
            <w:hideMark/>
          </w:tcPr>
          <w:p w14:paraId="708E79A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9" w:type="pct"/>
            <w:shd w:val="clear" w:color="auto" w:fill="auto"/>
            <w:vAlign w:val="center"/>
            <w:hideMark/>
          </w:tcPr>
          <w:p w14:paraId="24DF308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149.3</w:t>
            </w:r>
          </w:p>
        </w:tc>
        <w:tc>
          <w:tcPr>
            <w:tcW w:w="428" w:type="pct"/>
            <w:shd w:val="clear" w:color="auto" w:fill="auto"/>
            <w:vAlign w:val="center"/>
            <w:hideMark/>
          </w:tcPr>
          <w:p w14:paraId="2154772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149.8</w:t>
            </w:r>
          </w:p>
        </w:tc>
        <w:tc>
          <w:tcPr>
            <w:tcW w:w="428" w:type="pct"/>
            <w:shd w:val="clear" w:color="auto" w:fill="auto"/>
            <w:vAlign w:val="center"/>
            <w:hideMark/>
          </w:tcPr>
          <w:p w14:paraId="406B755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149.4</w:t>
            </w:r>
          </w:p>
        </w:tc>
        <w:tc>
          <w:tcPr>
            <w:tcW w:w="427" w:type="pct"/>
            <w:shd w:val="clear" w:color="auto" w:fill="auto"/>
            <w:vAlign w:val="center"/>
            <w:hideMark/>
          </w:tcPr>
          <w:p w14:paraId="7581A5E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150.7</w:t>
            </w:r>
          </w:p>
        </w:tc>
        <w:tc>
          <w:tcPr>
            <w:tcW w:w="426" w:type="pct"/>
            <w:shd w:val="clear" w:color="auto" w:fill="auto"/>
            <w:vAlign w:val="center"/>
            <w:hideMark/>
          </w:tcPr>
          <w:p w14:paraId="09C78A0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150.3</w:t>
            </w:r>
          </w:p>
        </w:tc>
        <w:tc>
          <w:tcPr>
            <w:tcW w:w="426" w:type="pct"/>
            <w:shd w:val="clear" w:color="auto" w:fill="auto"/>
            <w:vAlign w:val="center"/>
            <w:hideMark/>
          </w:tcPr>
          <w:p w14:paraId="470818D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149.9</w:t>
            </w:r>
          </w:p>
        </w:tc>
        <w:tc>
          <w:tcPr>
            <w:tcW w:w="425" w:type="pct"/>
            <w:shd w:val="clear" w:color="auto" w:fill="auto"/>
            <w:vAlign w:val="center"/>
            <w:hideMark/>
          </w:tcPr>
          <w:p w14:paraId="1CAD130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150.3</w:t>
            </w:r>
          </w:p>
        </w:tc>
        <w:tc>
          <w:tcPr>
            <w:tcW w:w="425" w:type="pct"/>
            <w:shd w:val="clear" w:color="auto" w:fill="auto"/>
            <w:noWrap/>
            <w:vAlign w:val="center"/>
            <w:hideMark/>
          </w:tcPr>
          <w:p w14:paraId="36C0764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150.0</w:t>
            </w:r>
          </w:p>
        </w:tc>
        <w:tc>
          <w:tcPr>
            <w:tcW w:w="429" w:type="pct"/>
            <w:shd w:val="clear" w:color="auto" w:fill="auto"/>
            <w:noWrap/>
            <w:vAlign w:val="bottom"/>
            <w:hideMark/>
          </w:tcPr>
          <w:p w14:paraId="108616C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0.34 </w:t>
            </w:r>
          </w:p>
        </w:tc>
      </w:tr>
      <w:tr w:rsidR="00CE796D" w:rsidRPr="00CE796D" w14:paraId="0E77D5DA" w14:textId="77777777" w:rsidTr="00A32776">
        <w:trPr>
          <w:trHeight w:val="300"/>
        </w:trPr>
        <w:tc>
          <w:tcPr>
            <w:tcW w:w="435" w:type="pct"/>
            <w:vMerge/>
            <w:vAlign w:val="center"/>
            <w:hideMark/>
          </w:tcPr>
          <w:p w14:paraId="2A10F78D" w14:textId="77777777" w:rsidR="00CE796D" w:rsidRPr="00CE796D" w:rsidRDefault="00CE796D" w:rsidP="00CE796D">
            <w:pPr>
              <w:rPr>
                <w:rFonts w:ascii="Times New Roman" w:eastAsia="等线" w:hAnsi="Times New Roman"/>
                <w:color w:val="000000"/>
                <w:sz w:val="18"/>
                <w:szCs w:val="18"/>
              </w:rPr>
            </w:pPr>
          </w:p>
        </w:tc>
        <w:tc>
          <w:tcPr>
            <w:tcW w:w="721" w:type="pct"/>
            <w:shd w:val="clear" w:color="auto" w:fill="auto"/>
            <w:noWrap/>
            <w:vAlign w:val="center"/>
            <w:hideMark/>
          </w:tcPr>
          <w:p w14:paraId="67F5AB6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Cm</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9" w:type="pct"/>
            <w:shd w:val="clear" w:color="auto" w:fill="auto"/>
            <w:vAlign w:val="center"/>
            <w:hideMark/>
          </w:tcPr>
          <w:p w14:paraId="56BE3ED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131.9</w:t>
            </w:r>
          </w:p>
        </w:tc>
        <w:tc>
          <w:tcPr>
            <w:tcW w:w="428" w:type="pct"/>
            <w:shd w:val="clear" w:color="auto" w:fill="auto"/>
            <w:vAlign w:val="center"/>
            <w:hideMark/>
          </w:tcPr>
          <w:p w14:paraId="5B7E0B4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131.4</w:t>
            </w:r>
          </w:p>
        </w:tc>
        <w:tc>
          <w:tcPr>
            <w:tcW w:w="428" w:type="pct"/>
            <w:shd w:val="clear" w:color="auto" w:fill="auto"/>
            <w:vAlign w:val="center"/>
            <w:hideMark/>
          </w:tcPr>
          <w:p w14:paraId="0D82C98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133.0</w:t>
            </w:r>
          </w:p>
        </w:tc>
        <w:tc>
          <w:tcPr>
            <w:tcW w:w="427" w:type="pct"/>
            <w:shd w:val="clear" w:color="auto" w:fill="auto"/>
            <w:vAlign w:val="center"/>
            <w:hideMark/>
          </w:tcPr>
          <w:p w14:paraId="6D7B199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132.7</w:t>
            </w:r>
          </w:p>
        </w:tc>
        <w:tc>
          <w:tcPr>
            <w:tcW w:w="426" w:type="pct"/>
            <w:shd w:val="clear" w:color="auto" w:fill="auto"/>
            <w:vAlign w:val="center"/>
            <w:hideMark/>
          </w:tcPr>
          <w:p w14:paraId="26926B6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132.3</w:t>
            </w:r>
          </w:p>
        </w:tc>
        <w:tc>
          <w:tcPr>
            <w:tcW w:w="426" w:type="pct"/>
            <w:shd w:val="clear" w:color="auto" w:fill="auto"/>
            <w:vAlign w:val="center"/>
            <w:hideMark/>
          </w:tcPr>
          <w:p w14:paraId="5A2E763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131.3</w:t>
            </w:r>
          </w:p>
        </w:tc>
        <w:tc>
          <w:tcPr>
            <w:tcW w:w="425" w:type="pct"/>
            <w:shd w:val="clear" w:color="auto" w:fill="auto"/>
            <w:vAlign w:val="center"/>
            <w:hideMark/>
          </w:tcPr>
          <w:p w14:paraId="437A70E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131.6</w:t>
            </w:r>
          </w:p>
        </w:tc>
        <w:tc>
          <w:tcPr>
            <w:tcW w:w="425" w:type="pct"/>
            <w:shd w:val="clear" w:color="auto" w:fill="auto"/>
            <w:noWrap/>
            <w:vAlign w:val="center"/>
            <w:hideMark/>
          </w:tcPr>
          <w:p w14:paraId="4B4B167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132.0</w:t>
            </w:r>
          </w:p>
        </w:tc>
        <w:tc>
          <w:tcPr>
            <w:tcW w:w="429" w:type="pct"/>
            <w:shd w:val="clear" w:color="auto" w:fill="auto"/>
            <w:noWrap/>
            <w:vAlign w:val="bottom"/>
            <w:hideMark/>
          </w:tcPr>
          <w:p w14:paraId="1AAA331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0.50 </w:t>
            </w:r>
          </w:p>
        </w:tc>
      </w:tr>
      <w:tr w:rsidR="00CE796D" w:rsidRPr="00CE796D" w14:paraId="25CA8B62" w14:textId="77777777" w:rsidTr="00A32776">
        <w:trPr>
          <w:trHeight w:val="300"/>
        </w:trPr>
        <w:tc>
          <w:tcPr>
            <w:tcW w:w="435" w:type="pct"/>
            <w:vMerge/>
            <w:vAlign w:val="center"/>
            <w:hideMark/>
          </w:tcPr>
          <w:p w14:paraId="2653B868" w14:textId="77777777" w:rsidR="00CE796D" w:rsidRPr="00CE796D" w:rsidRDefault="00CE796D" w:rsidP="00CE796D">
            <w:pPr>
              <w:rPr>
                <w:rFonts w:ascii="Times New Roman" w:eastAsia="等线" w:hAnsi="Times New Roman"/>
                <w:color w:val="000000"/>
                <w:sz w:val="18"/>
                <w:szCs w:val="18"/>
              </w:rPr>
            </w:pPr>
          </w:p>
        </w:tc>
        <w:tc>
          <w:tcPr>
            <w:tcW w:w="721" w:type="pct"/>
            <w:shd w:val="clear" w:color="auto" w:fill="auto"/>
            <w:noWrap/>
            <w:vAlign w:val="center"/>
            <w:hideMark/>
          </w:tcPr>
          <w:p w14:paraId="74D627B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η</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p>
        </w:tc>
        <w:tc>
          <w:tcPr>
            <w:tcW w:w="429" w:type="pct"/>
            <w:shd w:val="clear" w:color="auto" w:fill="auto"/>
            <w:vAlign w:val="center"/>
            <w:hideMark/>
          </w:tcPr>
          <w:p w14:paraId="56BDE78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88.3</w:t>
            </w:r>
          </w:p>
        </w:tc>
        <w:tc>
          <w:tcPr>
            <w:tcW w:w="428" w:type="pct"/>
            <w:shd w:val="clear" w:color="auto" w:fill="auto"/>
            <w:vAlign w:val="center"/>
            <w:hideMark/>
          </w:tcPr>
          <w:p w14:paraId="4E67F64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87.7</w:t>
            </w:r>
          </w:p>
        </w:tc>
        <w:tc>
          <w:tcPr>
            <w:tcW w:w="428" w:type="pct"/>
            <w:shd w:val="clear" w:color="auto" w:fill="auto"/>
            <w:vAlign w:val="center"/>
            <w:hideMark/>
          </w:tcPr>
          <w:p w14:paraId="0560635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89.0</w:t>
            </w:r>
          </w:p>
        </w:tc>
        <w:tc>
          <w:tcPr>
            <w:tcW w:w="427" w:type="pct"/>
            <w:shd w:val="clear" w:color="auto" w:fill="auto"/>
            <w:vAlign w:val="center"/>
            <w:hideMark/>
          </w:tcPr>
          <w:p w14:paraId="5DCF5D5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88.1</w:t>
            </w:r>
          </w:p>
        </w:tc>
        <w:tc>
          <w:tcPr>
            <w:tcW w:w="426" w:type="pct"/>
            <w:shd w:val="clear" w:color="auto" w:fill="auto"/>
            <w:vAlign w:val="center"/>
            <w:hideMark/>
          </w:tcPr>
          <w:p w14:paraId="773BB10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88.0</w:t>
            </w:r>
          </w:p>
        </w:tc>
        <w:tc>
          <w:tcPr>
            <w:tcW w:w="426" w:type="pct"/>
            <w:shd w:val="clear" w:color="auto" w:fill="auto"/>
            <w:vAlign w:val="center"/>
            <w:hideMark/>
          </w:tcPr>
          <w:p w14:paraId="480474F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87.6</w:t>
            </w:r>
          </w:p>
        </w:tc>
        <w:tc>
          <w:tcPr>
            <w:tcW w:w="425" w:type="pct"/>
            <w:shd w:val="clear" w:color="auto" w:fill="auto"/>
            <w:vAlign w:val="center"/>
            <w:hideMark/>
          </w:tcPr>
          <w:p w14:paraId="6E085D4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87.6</w:t>
            </w:r>
          </w:p>
        </w:tc>
        <w:tc>
          <w:tcPr>
            <w:tcW w:w="425" w:type="pct"/>
            <w:shd w:val="clear" w:color="auto" w:fill="auto"/>
            <w:noWrap/>
            <w:vAlign w:val="center"/>
            <w:hideMark/>
          </w:tcPr>
          <w:p w14:paraId="51EF716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88.0</w:t>
            </w:r>
          </w:p>
        </w:tc>
        <w:tc>
          <w:tcPr>
            <w:tcW w:w="429" w:type="pct"/>
            <w:shd w:val="clear" w:color="auto" w:fill="auto"/>
            <w:noWrap/>
            <w:vAlign w:val="bottom"/>
            <w:hideMark/>
          </w:tcPr>
          <w:p w14:paraId="69DEDCD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0.59 </w:t>
            </w:r>
          </w:p>
        </w:tc>
      </w:tr>
      <w:tr w:rsidR="00CE796D" w:rsidRPr="00CE796D" w14:paraId="1D343B4D" w14:textId="77777777" w:rsidTr="00A32776">
        <w:trPr>
          <w:trHeight w:val="300"/>
        </w:trPr>
        <w:tc>
          <w:tcPr>
            <w:tcW w:w="435" w:type="pct"/>
            <w:shd w:val="clear" w:color="000000" w:fill="F2F2F2"/>
            <w:noWrap/>
            <w:vAlign w:val="center"/>
            <w:hideMark/>
          </w:tcPr>
          <w:p w14:paraId="6651E453" w14:textId="77777777" w:rsidR="00CE796D" w:rsidRPr="00CE796D" w:rsidRDefault="00CE796D" w:rsidP="00CE796D">
            <w:pPr>
              <w:jc w:val="center"/>
              <w:rPr>
                <w:rFonts w:ascii="宋体" w:eastAsia="宋体" w:hAnsi="宋体" w:cs="宋体"/>
                <w:color w:val="000000"/>
                <w:sz w:val="18"/>
                <w:szCs w:val="18"/>
              </w:rPr>
            </w:pPr>
            <w:r w:rsidRPr="00CE796D">
              <w:rPr>
                <w:rFonts w:ascii="宋体" w:eastAsia="宋体" w:hAnsi="宋体" w:cs="宋体" w:hint="eastAsia"/>
                <w:color w:val="000000"/>
                <w:sz w:val="18"/>
                <w:szCs w:val="18"/>
              </w:rPr>
              <w:t>样品编号</w:t>
            </w:r>
          </w:p>
        </w:tc>
        <w:tc>
          <w:tcPr>
            <w:tcW w:w="4565" w:type="pct"/>
            <w:gridSpan w:val="10"/>
            <w:shd w:val="clear" w:color="000000" w:fill="F2F2F2"/>
            <w:noWrap/>
            <w:vAlign w:val="bottom"/>
            <w:hideMark/>
          </w:tcPr>
          <w:p w14:paraId="6EB1270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II-b</w:t>
            </w:r>
          </w:p>
        </w:tc>
      </w:tr>
      <w:tr w:rsidR="00CE796D" w:rsidRPr="00CE796D" w14:paraId="5A4F6CA7" w14:textId="77777777" w:rsidTr="00A32776">
        <w:trPr>
          <w:trHeight w:val="540"/>
        </w:trPr>
        <w:tc>
          <w:tcPr>
            <w:tcW w:w="435" w:type="pct"/>
            <w:shd w:val="clear" w:color="auto" w:fill="auto"/>
            <w:noWrap/>
            <w:vAlign w:val="center"/>
            <w:hideMark/>
          </w:tcPr>
          <w:p w14:paraId="77D3AC25" w14:textId="77777777" w:rsidR="00CE796D" w:rsidRPr="00CE796D" w:rsidRDefault="00CE796D" w:rsidP="00CE796D">
            <w:pPr>
              <w:jc w:val="center"/>
              <w:rPr>
                <w:rFonts w:ascii="宋体" w:eastAsia="宋体" w:hAnsi="宋体" w:cs="宋体"/>
                <w:color w:val="000000"/>
                <w:sz w:val="18"/>
                <w:szCs w:val="18"/>
              </w:rPr>
            </w:pPr>
            <w:r w:rsidRPr="00CE796D">
              <w:rPr>
                <w:rFonts w:ascii="宋体" w:eastAsia="宋体" w:hAnsi="宋体" w:cs="宋体" w:hint="eastAsia"/>
                <w:color w:val="000000"/>
                <w:sz w:val="18"/>
                <w:szCs w:val="18"/>
              </w:rPr>
              <w:t>实验室</w:t>
            </w:r>
          </w:p>
        </w:tc>
        <w:tc>
          <w:tcPr>
            <w:tcW w:w="721" w:type="pct"/>
            <w:shd w:val="clear" w:color="auto" w:fill="auto"/>
            <w:vAlign w:val="center"/>
            <w:hideMark/>
          </w:tcPr>
          <w:p w14:paraId="0E8009F8" w14:textId="77777777" w:rsidR="00CE796D" w:rsidRPr="00CE796D" w:rsidRDefault="00CE796D" w:rsidP="00CE796D">
            <w:pPr>
              <w:jc w:val="center"/>
              <w:rPr>
                <w:rFonts w:ascii="Times New Roman" w:eastAsia="等线" w:hAnsi="Times New Roman"/>
                <w:color w:val="000000"/>
                <w:sz w:val="18"/>
                <w:szCs w:val="18"/>
              </w:rPr>
            </w:pPr>
            <w:r w:rsidRPr="00CE796D">
              <w:rPr>
                <w:rFonts w:ascii="宋体" w:eastAsia="宋体" w:hAnsi="宋体" w:hint="eastAsia"/>
                <w:color w:val="000000"/>
                <w:sz w:val="18"/>
                <w:szCs w:val="18"/>
              </w:rPr>
              <w:t>测试项目</w:t>
            </w:r>
          </w:p>
        </w:tc>
        <w:tc>
          <w:tcPr>
            <w:tcW w:w="429" w:type="pct"/>
            <w:shd w:val="clear" w:color="auto" w:fill="auto"/>
            <w:vAlign w:val="center"/>
            <w:hideMark/>
          </w:tcPr>
          <w:p w14:paraId="610B32C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w:t>
            </w:r>
          </w:p>
        </w:tc>
        <w:tc>
          <w:tcPr>
            <w:tcW w:w="428" w:type="pct"/>
            <w:shd w:val="clear" w:color="auto" w:fill="auto"/>
            <w:vAlign w:val="center"/>
            <w:hideMark/>
          </w:tcPr>
          <w:p w14:paraId="05A6F0C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2#</w:t>
            </w:r>
          </w:p>
        </w:tc>
        <w:tc>
          <w:tcPr>
            <w:tcW w:w="428" w:type="pct"/>
            <w:shd w:val="clear" w:color="auto" w:fill="auto"/>
            <w:vAlign w:val="center"/>
            <w:hideMark/>
          </w:tcPr>
          <w:p w14:paraId="706FD3E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3#</w:t>
            </w:r>
          </w:p>
        </w:tc>
        <w:tc>
          <w:tcPr>
            <w:tcW w:w="427" w:type="pct"/>
            <w:shd w:val="clear" w:color="auto" w:fill="auto"/>
            <w:vAlign w:val="center"/>
            <w:hideMark/>
          </w:tcPr>
          <w:p w14:paraId="0D20A44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4#</w:t>
            </w:r>
          </w:p>
        </w:tc>
        <w:tc>
          <w:tcPr>
            <w:tcW w:w="426" w:type="pct"/>
            <w:shd w:val="clear" w:color="auto" w:fill="auto"/>
            <w:vAlign w:val="center"/>
            <w:hideMark/>
          </w:tcPr>
          <w:p w14:paraId="3849FD9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5#</w:t>
            </w:r>
          </w:p>
        </w:tc>
        <w:tc>
          <w:tcPr>
            <w:tcW w:w="426" w:type="pct"/>
            <w:shd w:val="clear" w:color="auto" w:fill="auto"/>
            <w:vAlign w:val="center"/>
            <w:hideMark/>
          </w:tcPr>
          <w:p w14:paraId="0992A1F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6#</w:t>
            </w:r>
          </w:p>
        </w:tc>
        <w:tc>
          <w:tcPr>
            <w:tcW w:w="425" w:type="pct"/>
            <w:shd w:val="clear" w:color="auto" w:fill="auto"/>
            <w:vAlign w:val="center"/>
            <w:hideMark/>
          </w:tcPr>
          <w:p w14:paraId="595C29D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7#</w:t>
            </w:r>
          </w:p>
        </w:tc>
        <w:tc>
          <w:tcPr>
            <w:tcW w:w="425" w:type="pct"/>
            <w:shd w:val="clear" w:color="auto" w:fill="auto"/>
            <w:vAlign w:val="center"/>
            <w:hideMark/>
          </w:tcPr>
          <w:p w14:paraId="3FBEF8C6" w14:textId="77777777" w:rsidR="00CE796D" w:rsidRPr="00CE796D" w:rsidRDefault="00CE796D" w:rsidP="00CE796D">
            <w:pPr>
              <w:jc w:val="center"/>
              <w:rPr>
                <w:rFonts w:ascii="宋体" w:eastAsia="宋体" w:hAnsi="宋体" w:cs="宋体"/>
                <w:color w:val="000000"/>
                <w:sz w:val="18"/>
                <w:szCs w:val="18"/>
              </w:rPr>
            </w:pPr>
            <w:r w:rsidRPr="00CE796D">
              <w:rPr>
                <w:rFonts w:ascii="宋体" w:eastAsia="宋体" w:hAnsi="宋体" w:cs="宋体" w:hint="eastAsia"/>
                <w:color w:val="000000"/>
                <w:sz w:val="18"/>
                <w:szCs w:val="18"/>
              </w:rPr>
              <w:t>均值</w:t>
            </w:r>
          </w:p>
        </w:tc>
        <w:tc>
          <w:tcPr>
            <w:tcW w:w="429" w:type="pct"/>
            <w:shd w:val="clear" w:color="auto" w:fill="auto"/>
            <w:noWrap/>
            <w:vAlign w:val="center"/>
            <w:hideMark/>
          </w:tcPr>
          <w:p w14:paraId="1C5A9694" w14:textId="77777777" w:rsidR="00CE796D" w:rsidRPr="00CE796D" w:rsidRDefault="00CE796D" w:rsidP="00CE796D">
            <w:pPr>
              <w:jc w:val="center"/>
              <w:rPr>
                <w:rFonts w:ascii="宋体" w:eastAsia="宋体" w:hAnsi="宋体" w:cs="宋体"/>
                <w:color w:val="000000"/>
                <w:sz w:val="18"/>
                <w:szCs w:val="18"/>
              </w:rPr>
            </w:pPr>
            <w:r w:rsidRPr="00CE796D">
              <w:rPr>
                <w:rFonts w:ascii="宋体" w:eastAsia="宋体" w:hAnsi="宋体" w:cs="宋体" w:hint="eastAsia"/>
                <w:color w:val="000000"/>
                <w:sz w:val="18"/>
                <w:szCs w:val="18"/>
              </w:rPr>
              <w:t>RSD/%</w:t>
            </w:r>
          </w:p>
        </w:tc>
      </w:tr>
      <w:tr w:rsidR="00CE796D" w:rsidRPr="00CE796D" w14:paraId="1F4ABA5F" w14:textId="77777777" w:rsidTr="00A32776">
        <w:trPr>
          <w:trHeight w:val="300"/>
        </w:trPr>
        <w:tc>
          <w:tcPr>
            <w:tcW w:w="435" w:type="pct"/>
            <w:vMerge w:val="restart"/>
            <w:shd w:val="clear" w:color="auto" w:fill="auto"/>
            <w:noWrap/>
            <w:vAlign w:val="center"/>
            <w:hideMark/>
          </w:tcPr>
          <w:p w14:paraId="3408280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w:t>
            </w:r>
          </w:p>
        </w:tc>
        <w:tc>
          <w:tcPr>
            <w:tcW w:w="721" w:type="pct"/>
            <w:shd w:val="clear" w:color="auto" w:fill="auto"/>
            <w:noWrap/>
            <w:vAlign w:val="center"/>
            <w:hideMark/>
          </w:tcPr>
          <w:p w14:paraId="37F524F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9" w:type="pct"/>
            <w:shd w:val="clear" w:color="auto" w:fill="auto"/>
            <w:noWrap/>
            <w:vAlign w:val="bottom"/>
            <w:hideMark/>
          </w:tcPr>
          <w:p w14:paraId="52989C1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146.1</w:t>
            </w:r>
          </w:p>
        </w:tc>
        <w:tc>
          <w:tcPr>
            <w:tcW w:w="428" w:type="pct"/>
            <w:shd w:val="clear" w:color="auto" w:fill="auto"/>
            <w:noWrap/>
            <w:vAlign w:val="bottom"/>
            <w:hideMark/>
          </w:tcPr>
          <w:p w14:paraId="43A9995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149.1</w:t>
            </w:r>
          </w:p>
        </w:tc>
        <w:tc>
          <w:tcPr>
            <w:tcW w:w="428" w:type="pct"/>
            <w:shd w:val="clear" w:color="auto" w:fill="auto"/>
            <w:noWrap/>
            <w:vAlign w:val="bottom"/>
            <w:hideMark/>
          </w:tcPr>
          <w:p w14:paraId="5C6D71A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147.2</w:t>
            </w:r>
          </w:p>
        </w:tc>
        <w:tc>
          <w:tcPr>
            <w:tcW w:w="427" w:type="pct"/>
            <w:shd w:val="clear" w:color="auto" w:fill="auto"/>
            <w:noWrap/>
            <w:vAlign w:val="bottom"/>
            <w:hideMark/>
          </w:tcPr>
          <w:p w14:paraId="6DAE10F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149.3</w:t>
            </w:r>
          </w:p>
        </w:tc>
        <w:tc>
          <w:tcPr>
            <w:tcW w:w="426" w:type="pct"/>
            <w:shd w:val="clear" w:color="auto" w:fill="auto"/>
            <w:noWrap/>
            <w:vAlign w:val="bottom"/>
            <w:hideMark/>
          </w:tcPr>
          <w:p w14:paraId="49CD08B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147.0</w:t>
            </w:r>
          </w:p>
        </w:tc>
        <w:tc>
          <w:tcPr>
            <w:tcW w:w="426" w:type="pct"/>
            <w:shd w:val="clear" w:color="auto" w:fill="auto"/>
            <w:noWrap/>
            <w:vAlign w:val="bottom"/>
            <w:hideMark/>
          </w:tcPr>
          <w:p w14:paraId="59D4A84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147.6</w:t>
            </w:r>
          </w:p>
        </w:tc>
        <w:tc>
          <w:tcPr>
            <w:tcW w:w="425" w:type="pct"/>
            <w:shd w:val="clear" w:color="auto" w:fill="auto"/>
            <w:noWrap/>
            <w:vAlign w:val="bottom"/>
            <w:hideMark/>
          </w:tcPr>
          <w:p w14:paraId="4E497EE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147.3</w:t>
            </w:r>
          </w:p>
        </w:tc>
        <w:tc>
          <w:tcPr>
            <w:tcW w:w="425" w:type="pct"/>
            <w:shd w:val="clear" w:color="auto" w:fill="auto"/>
            <w:noWrap/>
            <w:vAlign w:val="center"/>
            <w:hideMark/>
          </w:tcPr>
          <w:p w14:paraId="7496DB4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147.7</w:t>
            </w:r>
          </w:p>
        </w:tc>
        <w:tc>
          <w:tcPr>
            <w:tcW w:w="429" w:type="pct"/>
            <w:shd w:val="clear" w:color="auto" w:fill="auto"/>
            <w:noWrap/>
            <w:vAlign w:val="center"/>
            <w:hideMark/>
          </w:tcPr>
          <w:p w14:paraId="5A663D4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0.72 </w:t>
            </w:r>
          </w:p>
        </w:tc>
      </w:tr>
      <w:tr w:rsidR="00CE796D" w:rsidRPr="00CE796D" w14:paraId="627B5BB6" w14:textId="77777777" w:rsidTr="00A32776">
        <w:trPr>
          <w:trHeight w:val="300"/>
        </w:trPr>
        <w:tc>
          <w:tcPr>
            <w:tcW w:w="435" w:type="pct"/>
            <w:vMerge/>
            <w:vAlign w:val="center"/>
            <w:hideMark/>
          </w:tcPr>
          <w:p w14:paraId="10DC8A9B" w14:textId="77777777" w:rsidR="00CE796D" w:rsidRPr="00CE796D" w:rsidRDefault="00CE796D" w:rsidP="00CE796D">
            <w:pPr>
              <w:rPr>
                <w:rFonts w:ascii="Times New Roman" w:eastAsia="等线" w:hAnsi="Times New Roman"/>
                <w:color w:val="000000"/>
                <w:sz w:val="18"/>
                <w:szCs w:val="18"/>
              </w:rPr>
            </w:pPr>
          </w:p>
        </w:tc>
        <w:tc>
          <w:tcPr>
            <w:tcW w:w="721" w:type="pct"/>
            <w:shd w:val="clear" w:color="auto" w:fill="auto"/>
            <w:noWrap/>
            <w:vAlign w:val="center"/>
            <w:hideMark/>
          </w:tcPr>
          <w:p w14:paraId="77BE29B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Cm</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9" w:type="pct"/>
            <w:shd w:val="clear" w:color="auto" w:fill="auto"/>
            <w:noWrap/>
            <w:vAlign w:val="center"/>
            <w:hideMark/>
          </w:tcPr>
          <w:p w14:paraId="5552F6F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130.5</w:t>
            </w:r>
          </w:p>
        </w:tc>
        <w:tc>
          <w:tcPr>
            <w:tcW w:w="428" w:type="pct"/>
            <w:shd w:val="clear" w:color="auto" w:fill="auto"/>
            <w:noWrap/>
            <w:vAlign w:val="center"/>
            <w:hideMark/>
          </w:tcPr>
          <w:p w14:paraId="6AD874D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133.6</w:t>
            </w:r>
          </w:p>
        </w:tc>
        <w:tc>
          <w:tcPr>
            <w:tcW w:w="428" w:type="pct"/>
            <w:shd w:val="clear" w:color="auto" w:fill="auto"/>
            <w:noWrap/>
            <w:vAlign w:val="center"/>
            <w:hideMark/>
          </w:tcPr>
          <w:p w14:paraId="0D07F8B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131.7</w:t>
            </w:r>
          </w:p>
        </w:tc>
        <w:tc>
          <w:tcPr>
            <w:tcW w:w="427" w:type="pct"/>
            <w:shd w:val="clear" w:color="auto" w:fill="auto"/>
            <w:noWrap/>
            <w:vAlign w:val="center"/>
            <w:hideMark/>
          </w:tcPr>
          <w:p w14:paraId="05DC269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133.4</w:t>
            </w:r>
          </w:p>
        </w:tc>
        <w:tc>
          <w:tcPr>
            <w:tcW w:w="426" w:type="pct"/>
            <w:shd w:val="clear" w:color="auto" w:fill="auto"/>
            <w:noWrap/>
            <w:vAlign w:val="center"/>
            <w:hideMark/>
          </w:tcPr>
          <w:p w14:paraId="69C25B7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131.7</w:t>
            </w:r>
          </w:p>
        </w:tc>
        <w:tc>
          <w:tcPr>
            <w:tcW w:w="426" w:type="pct"/>
            <w:shd w:val="clear" w:color="auto" w:fill="auto"/>
            <w:noWrap/>
            <w:vAlign w:val="center"/>
            <w:hideMark/>
          </w:tcPr>
          <w:p w14:paraId="603B6C1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132.8</w:t>
            </w:r>
          </w:p>
        </w:tc>
        <w:tc>
          <w:tcPr>
            <w:tcW w:w="425" w:type="pct"/>
            <w:shd w:val="clear" w:color="auto" w:fill="auto"/>
            <w:noWrap/>
            <w:vAlign w:val="center"/>
            <w:hideMark/>
          </w:tcPr>
          <w:p w14:paraId="62AED7B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131.6</w:t>
            </w:r>
          </w:p>
        </w:tc>
        <w:tc>
          <w:tcPr>
            <w:tcW w:w="425" w:type="pct"/>
            <w:shd w:val="clear" w:color="auto" w:fill="auto"/>
            <w:noWrap/>
            <w:vAlign w:val="center"/>
            <w:hideMark/>
          </w:tcPr>
          <w:p w14:paraId="68958E9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132.2</w:t>
            </w:r>
          </w:p>
        </w:tc>
        <w:tc>
          <w:tcPr>
            <w:tcW w:w="429" w:type="pct"/>
            <w:shd w:val="clear" w:color="auto" w:fill="auto"/>
            <w:noWrap/>
            <w:vAlign w:val="center"/>
            <w:hideMark/>
          </w:tcPr>
          <w:p w14:paraId="4C8D442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0.78 </w:t>
            </w:r>
          </w:p>
        </w:tc>
      </w:tr>
      <w:tr w:rsidR="00CE796D" w:rsidRPr="00CE796D" w14:paraId="23C4DD9B" w14:textId="77777777" w:rsidTr="00A32776">
        <w:trPr>
          <w:trHeight w:val="300"/>
        </w:trPr>
        <w:tc>
          <w:tcPr>
            <w:tcW w:w="435" w:type="pct"/>
            <w:vMerge/>
            <w:vAlign w:val="center"/>
            <w:hideMark/>
          </w:tcPr>
          <w:p w14:paraId="317A3806" w14:textId="77777777" w:rsidR="00CE796D" w:rsidRPr="00CE796D" w:rsidRDefault="00CE796D" w:rsidP="00CE796D">
            <w:pPr>
              <w:rPr>
                <w:rFonts w:ascii="Times New Roman" w:eastAsia="等线" w:hAnsi="Times New Roman"/>
                <w:color w:val="000000"/>
                <w:sz w:val="18"/>
                <w:szCs w:val="18"/>
              </w:rPr>
            </w:pPr>
          </w:p>
        </w:tc>
        <w:tc>
          <w:tcPr>
            <w:tcW w:w="721" w:type="pct"/>
            <w:shd w:val="clear" w:color="auto" w:fill="auto"/>
            <w:noWrap/>
            <w:vAlign w:val="center"/>
            <w:hideMark/>
          </w:tcPr>
          <w:p w14:paraId="38C40F0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η</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p>
        </w:tc>
        <w:tc>
          <w:tcPr>
            <w:tcW w:w="429" w:type="pct"/>
            <w:shd w:val="clear" w:color="auto" w:fill="auto"/>
            <w:noWrap/>
            <w:vAlign w:val="bottom"/>
            <w:hideMark/>
          </w:tcPr>
          <w:p w14:paraId="5481590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89.3</w:t>
            </w:r>
          </w:p>
        </w:tc>
        <w:tc>
          <w:tcPr>
            <w:tcW w:w="428" w:type="pct"/>
            <w:shd w:val="clear" w:color="auto" w:fill="auto"/>
            <w:noWrap/>
            <w:vAlign w:val="bottom"/>
            <w:hideMark/>
          </w:tcPr>
          <w:p w14:paraId="014076E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89.6</w:t>
            </w:r>
          </w:p>
        </w:tc>
        <w:tc>
          <w:tcPr>
            <w:tcW w:w="428" w:type="pct"/>
            <w:shd w:val="clear" w:color="auto" w:fill="auto"/>
            <w:noWrap/>
            <w:vAlign w:val="bottom"/>
            <w:hideMark/>
          </w:tcPr>
          <w:p w14:paraId="211F035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89.5</w:t>
            </w:r>
          </w:p>
        </w:tc>
        <w:tc>
          <w:tcPr>
            <w:tcW w:w="427" w:type="pct"/>
            <w:shd w:val="clear" w:color="auto" w:fill="auto"/>
            <w:noWrap/>
            <w:vAlign w:val="bottom"/>
            <w:hideMark/>
          </w:tcPr>
          <w:p w14:paraId="3DD0F98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89.4</w:t>
            </w:r>
          </w:p>
        </w:tc>
        <w:tc>
          <w:tcPr>
            <w:tcW w:w="426" w:type="pct"/>
            <w:shd w:val="clear" w:color="auto" w:fill="auto"/>
            <w:noWrap/>
            <w:vAlign w:val="bottom"/>
            <w:hideMark/>
          </w:tcPr>
          <w:p w14:paraId="15008C5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89.6</w:t>
            </w:r>
          </w:p>
        </w:tc>
        <w:tc>
          <w:tcPr>
            <w:tcW w:w="426" w:type="pct"/>
            <w:shd w:val="clear" w:color="auto" w:fill="auto"/>
            <w:noWrap/>
            <w:vAlign w:val="bottom"/>
            <w:hideMark/>
          </w:tcPr>
          <w:p w14:paraId="51159A4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90.0</w:t>
            </w:r>
          </w:p>
        </w:tc>
        <w:tc>
          <w:tcPr>
            <w:tcW w:w="425" w:type="pct"/>
            <w:shd w:val="clear" w:color="auto" w:fill="auto"/>
            <w:noWrap/>
            <w:vAlign w:val="bottom"/>
            <w:hideMark/>
          </w:tcPr>
          <w:p w14:paraId="44CDB05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89.3</w:t>
            </w:r>
          </w:p>
        </w:tc>
        <w:tc>
          <w:tcPr>
            <w:tcW w:w="425" w:type="pct"/>
            <w:shd w:val="clear" w:color="auto" w:fill="auto"/>
            <w:noWrap/>
            <w:vAlign w:val="center"/>
            <w:hideMark/>
          </w:tcPr>
          <w:p w14:paraId="21F2420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89.5</w:t>
            </w:r>
          </w:p>
        </w:tc>
        <w:tc>
          <w:tcPr>
            <w:tcW w:w="429" w:type="pct"/>
            <w:shd w:val="clear" w:color="auto" w:fill="auto"/>
            <w:noWrap/>
            <w:vAlign w:val="center"/>
            <w:hideMark/>
          </w:tcPr>
          <w:p w14:paraId="65DB291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0.24 </w:t>
            </w:r>
          </w:p>
        </w:tc>
      </w:tr>
      <w:tr w:rsidR="00CE796D" w:rsidRPr="00CE796D" w14:paraId="64A753C6" w14:textId="77777777" w:rsidTr="00A32776">
        <w:trPr>
          <w:trHeight w:val="300"/>
        </w:trPr>
        <w:tc>
          <w:tcPr>
            <w:tcW w:w="435" w:type="pct"/>
            <w:vMerge w:val="restart"/>
            <w:shd w:val="clear" w:color="auto" w:fill="auto"/>
            <w:noWrap/>
            <w:vAlign w:val="center"/>
            <w:hideMark/>
          </w:tcPr>
          <w:p w14:paraId="5276534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2</w:t>
            </w:r>
          </w:p>
        </w:tc>
        <w:tc>
          <w:tcPr>
            <w:tcW w:w="721" w:type="pct"/>
            <w:shd w:val="clear" w:color="auto" w:fill="auto"/>
            <w:noWrap/>
            <w:vAlign w:val="center"/>
            <w:hideMark/>
          </w:tcPr>
          <w:p w14:paraId="2064DD8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9" w:type="pct"/>
            <w:shd w:val="clear" w:color="auto" w:fill="auto"/>
            <w:noWrap/>
            <w:vAlign w:val="center"/>
            <w:hideMark/>
          </w:tcPr>
          <w:p w14:paraId="5894242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146.4</w:t>
            </w:r>
          </w:p>
        </w:tc>
        <w:tc>
          <w:tcPr>
            <w:tcW w:w="428" w:type="pct"/>
            <w:shd w:val="clear" w:color="auto" w:fill="auto"/>
            <w:noWrap/>
            <w:vAlign w:val="center"/>
            <w:hideMark/>
          </w:tcPr>
          <w:p w14:paraId="463B629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145.0</w:t>
            </w:r>
          </w:p>
        </w:tc>
        <w:tc>
          <w:tcPr>
            <w:tcW w:w="428" w:type="pct"/>
            <w:shd w:val="clear" w:color="auto" w:fill="auto"/>
            <w:noWrap/>
            <w:vAlign w:val="center"/>
            <w:hideMark/>
          </w:tcPr>
          <w:p w14:paraId="6F41980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147.2</w:t>
            </w:r>
          </w:p>
        </w:tc>
        <w:tc>
          <w:tcPr>
            <w:tcW w:w="427" w:type="pct"/>
            <w:shd w:val="clear" w:color="auto" w:fill="auto"/>
            <w:noWrap/>
            <w:vAlign w:val="center"/>
            <w:hideMark/>
          </w:tcPr>
          <w:p w14:paraId="4271998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147.4</w:t>
            </w:r>
          </w:p>
        </w:tc>
        <w:tc>
          <w:tcPr>
            <w:tcW w:w="426" w:type="pct"/>
            <w:shd w:val="clear" w:color="auto" w:fill="auto"/>
            <w:noWrap/>
            <w:vAlign w:val="center"/>
            <w:hideMark/>
          </w:tcPr>
          <w:p w14:paraId="1B1BECB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148.7</w:t>
            </w:r>
          </w:p>
        </w:tc>
        <w:tc>
          <w:tcPr>
            <w:tcW w:w="426" w:type="pct"/>
            <w:shd w:val="clear" w:color="auto" w:fill="auto"/>
            <w:noWrap/>
            <w:vAlign w:val="center"/>
            <w:hideMark/>
          </w:tcPr>
          <w:p w14:paraId="1955216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146.0</w:t>
            </w:r>
          </w:p>
        </w:tc>
        <w:tc>
          <w:tcPr>
            <w:tcW w:w="425" w:type="pct"/>
            <w:shd w:val="clear" w:color="auto" w:fill="auto"/>
            <w:noWrap/>
            <w:vAlign w:val="center"/>
            <w:hideMark/>
          </w:tcPr>
          <w:p w14:paraId="71EFBFC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147.8</w:t>
            </w:r>
          </w:p>
        </w:tc>
        <w:tc>
          <w:tcPr>
            <w:tcW w:w="425" w:type="pct"/>
            <w:shd w:val="clear" w:color="auto" w:fill="auto"/>
            <w:noWrap/>
            <w:vAlign w:val="center"/>
            <w:hideMark/>
          </w:tcPr>
          <w:p w14:paraId="159D91E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146.9</w:t>
            </w:r>
          </w:p>
        </w:tc>
        <w:tc>
          <w:tcPr>
            <w:tcW w:w="429" w:type="pct"/>
            <w:shd w:val="clear" w:color="auto" w:fill="auto"/>
            <w:noWrap/>
            <w:vAlign w:val="center"/>
            <w:hideMark/>
          </w:tcPr>
          <w:p w14:paraId="58F25B5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0.77 </w:t>
            </w:r>
          </w:p>
        </w:tc>
      </w:tr>
      <w:tr w:rsidR="00CE796D" w:rsidRPr="00CE796D" w14:paraId="1D6990E4" w14:textId="77777777" w:rsidTr="00A32776">
        <w:trPr>
          <w:trHeight w:val="300"/>
        </w:trPr>
        <w:tc>
          <w:tcPr>
            <w:tcW w:w="435" w:type="pct"/>
            <w:vMerge/>
            <w:vAlign w:val="center"/>
            <w:hideMark/>
          </w:tcPr>
          <w:p w14:paraId="0245C918" w14:textId="77777777" w:rsidR="00CE796D" w:rsidRPr="00CE796D" w:rsidRDefault="00CE796D" w:rsidP="00CE796D">
            <w:pPr>
              <w:rPr>
                <w:rFonts w:ascii="Times New Roman" w:eastAsia="等线" w:hAnsi="Times New Roman"/>
                <w:color w:val="000000"/>
                <w:sz w:val="18"/>
                <w:szCs w:val="18"/>
              </w:rPr>
            </w:pPr>
          </w:p>
        </w:tc>
        <w:tc>
          <w:tcPr>
            <w:tcW w:w="721" w:type="pct"/>
            <w:shd w:val="clear" w:color="auto" w:fill="auto"/>
            <w:noWrap/>
            <w:vAlign w:val="center"/>
            <w:hideMark/>
          </w:tcPr>
          <w:p w14:paraId="4A40625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Cm</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9" w:type="pct"/>
            <w:shd w:val="clear" w:color="auto" w:fill="auto"/>
            <w:noWrap/>
            <w:vAlign w:val="center"/>
            <w:hideMark/>
          </w:tcPr>
          <w:p w14:paraId="2309FF3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131.3</w:t>
            </w:r>
          </w:p>
        </w:tc>
        <w:tc>
          <w:tcPr>
            <w:tcW w:w="428" w:type="pct"/>
            <w:shd w:val="clear" w:color="auto" w:fill="auto"/>
            <w:noWrap/>
            <w:vAlign w:val="center"/>
            <w:hideMark/>
          </w:tcPr>
          <w:p w14:paraId="5191071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130.2</w:t>
            </w:r>
          </w:p>
        </w:tc>
        <w:tc>
          <w:tcPr>
            <w:tcW w:w="428" w:type="pct"/>
            <w:shd w:val="clear" w:color="auto" w:fill="auto"/>
            <w:noWrap/>
            <w:vAlign w:val="center"/>
            <w:hideMark/>
          </w:tcPr>
          <w:p w14:paraId="43CA184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132.8</w:t>
            </w:r>
          </w:p>
        </w:tc>
        <w:tc>
          <w:tcPr>
            <w:tcW w:w="427" w:type="pct"/>
            <w:shd w:val="clear" w:color="auto" w:fill="auto"/>
            <w:noWrap/>
            <w:vAlign w:val="center"/>
            <w:hideMark/>
          </w:tcPr>
          <w:p w14:paraId="3B135A7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132.5</w:t>
            </w:r>
          </w:p>
        </w:tc>
        <w:tc>
          <w:tcPr>
            <w:tcW w:w="426" w:type="pct"/>
            <w:shd w:val="clear" w:color="auto" w:fill="auto"/>
            <w:noWrap/>
            <w:vAlign w:val="center"/>
            <w:hideMark/>
          </w:tcPr>
          <w:p w14:paraId="7081E01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133.2</w:t>
            </w:r>
          </w:p>
        </w:tc>
        <w:tc>
          <w:tcPr>
            <w:tcW w:w="426" w:type="pct"/>
            <w:shd w:val="clear" w:color="auto" w:fill="auto"/>
            <w:noWrap/>
            <w:vAlign w:val="center"/>
            <w:hideMark/>
          </w:tcPr>
          <w:p w14:paraId="417FBFC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130.8</w:t>
            </w:r>
          </w:p>
        </w:tc>
        <w:tc>
          <w:tcPr>
            <w:tcW w:w="425" w:type="pct"/>
            <w:shd w:val="clear" w:color="auto" w:fill="auto"/>
            <w:noWrap/>
            <w:vAlign w:val="center"/>
            <w:hideMark/>
          </w:tcPr>
          <w:p w14:paraId="5CED304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132.1</w:t>
            </w:r>
          </w:p>
        </w:tc>
        <w:tc>
          <w:tcPr>
            <w:tcW w:w="425" w:type="pct"/>
            <w:shd w:val="clear" w:color="auto" w:fill="auto"/>
            <w:noWrap/>
            <w:vAlign w:val="center"/>
            <w:hideMark/>
          </w:tcPr>
          <w:p w14:paraId="1260E3D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131.8</w:t>
            </w:r>
          </w:p>
        </w:tc>
        <w:tc>
          <w:tcPr>
            <w:tcW w:w="429" w:type="pct"/>
            <w:shd w:val="clear" w:color="auto" w:fill="auto"/>
            <w:noWrap/>
            <w:vAlign w:val="center"/>
            <w:hideMark/>
          </w:tcPr>
          <w:p w14:paraId="2A125C3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0.78 </w:t>
            </w:r>
          </w:p>
        </w:tc>
      </w:tr>
      <w:tr w:rsidR="00CE796D" w:rsidRPr="00CE796D" w14:paraId="7160168C" w14:textId="77777777" w:rsidTr="00A32776">
        <w:trPr>
          <w:trHeight w:val="300"/>
        </w:trPr>
        <w:tc>
          <w:tcPr>
            <w:tcW w:w="435" w:type="pct"/>
            <w:vMerge/>
            <w:vAlign w:val="center"/>
            <w:hideMark/>
          </w:tcPr>
          <w:p w14:paraId="75E8308C" w14:textId="77777777" w:rsidR="00CE796D" w:rsidRPr="00CE796D" w:rsidRDefault="00CE796D" w:rsidP="00CE796D">
            <w:pPr>
              <w:rPr>
                <w:rFonts w:ascii="Times New Roman" w:eastAsia="等线" w:hAnsi="Times New Roman"/>
                <w:color w:val="000000"/>
                <w:sz w:val="18"/>
                <w:szCs w:val="18"/>
              </w:rPr>
            </w:pPr>
          </w:p>
        </w:tc>
        <w:tc>
          <w:tcPr>
            <w:tcW w:w="721" w:type="pct"/>
            <w:shd w:val="clear" w:color="auto" w:fill="auto"/>
            <w:noWrap/>
            <w:vAlign w:val="center"/>
            <w:hideMark/>
          </w:tcPr>
          <w:p w14:paraId="679B742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η</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p>
        </w:tc>
        <w:tc>
          <w:tcPr>
            <w:tcW w:w="429" w:type="pct"/>
            <w:shd w:val="clear" w:color="auto" w:fill="auto"/>
            <w:noWrap/>
            <w:vAlign w:val="center"/>
            <w:hideMark/>
          </w:tcPr>
          <w:p w14:paraId="51C2E6D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89.7</w:t>
            </w:r>
          </w:p>
        </w:tc>
        <w:tc>
          <w:tcPr>
            <w:tcW w:w="428" w:type="pct"/>
            <w:shd w:val="clear" w:color="auto" w:fill="auto"/>
            <w:noWrap/>
            <w:vAlign w:val="center"/>
            <w:hideMark/>
          </w:tcPr>
          <w:p w14:paraId="3D1E793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89.8</w:t>
            </w:r>
          </w:p>
        </w:tc>
        <w:tc>
          <w:tcPr>
            <w:tcW w:w="428" w:type="pct"/>
            <w:shd w:val="clear" w:color="auto" w:fill="auto"/>
            <w:noWrap/>
            <w:vAlign w:val="center"/>
            <w:hideMark/>
          </w:tcPr>
          <w:p w14:paraId="551CBB7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90.2</w:t>
            </w:r>
          </w:p>
        </w:tc>
        <w:tc>
          <w:tcPr>
            <w:tcW w:w="427" w:type="pct"/>
            <w:shd w:val="clear" w:color="auto" w:fill="auto"/>
            <w:noWrap/>
            <w:vAlign w:val="center"/>
            <w:hideMark/>
          </w:tcPr>
          <w:p w14:paraId="4A4FF26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89.9</w:t>
            </w:r>
          </w:p>
        </w:tc>
        <w:tc>
          <w:tcPr>
            <w:tcW w:w="426" w:type="pct"/>
            <w:shd w:val="clear" w:color="auto" w:fill="auto"/>
            <w:noWrap/>
            <w:vAlign w:val="center"/>
            <w:hideMark/>
          </w:tcPr>
          <w:p w14:paraId="7813727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89.6</w:t>
            </w:r>
          </w:p>
        </w:tc>
        <w:tc>
          <w:tcPr>
            <w:tcW w:w="426" w:type="pct"/>
            <w:shd w:val="clear" w:color="auto" w:fill="auto"/>
            <w:noWrap/>
            <w:vAlign w:val="center"/>
            <w:hideMark/>
          </w:tcPr>
          <w:p w14:paraId="1D1C4F8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89.6</w:t>
            </w:r>
          </w:p>
        </w:tc>
        <w:tc>
          <w:tcPr>
            <w:tcW w:w="425" w:type="pct"/>
            <w:shd w:val="clear" w:color="auto" w:fill="auto"/>
            <w:noWrap/>
            <w:vAlign w:val="center"/>
            <w:hideMark/>
          </w:tcPr>
          <w:p w14:paraId="6222A19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89.4</w:t>
            </w:r>
          </w:p>
        </w:tc>
        <w:tc>
          <w:tcPr>
            <w:tcW w:w="425" w:type="pct"/>
            <w:shd w:val="clear" w:color="auto" w:fill="auto"/>
            <w:noWrap/>
            <w:vAlign w:val="center"/>
            <w:hideMark/>
          </w:tcPr>
          <w:p w14:paraId="659CF6C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89.7</w:t>
            </w:r>
          </w:p>
        </w:tc>
        <w:tc>
          <w:tcPr>
            <w:tcW w:w="429" w:type="pct"/>
            <w:shd w:val="clear" w:color="auto" w:fill="auto"/>
            <w:noWrap/>
            <w:vAlign w:val="center"/>
            <w:hideMark/>
          </w:tcPr>
          <w:p w14:paraId="51B394C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0.27 </w:t>
            </w:r>
          </w:p>
        </w:tc>
      </w:tr>
      <w:tr w:rsidR="00CE796D" w:rsidRPr="00CE796D" w14:paraId="2E96B63B" w14:textId="77777777" w:rsidTr="00A32776">
        <w:trPr>
          <w:trHeight w:val="300"/>
        </w:trPr>
        <w:tc>
          <w:tcPr>
            <w:tcW w:w="435" w:type="pct"/>
            <w:vMerge w:val="restart"/>
            <w:shd w:val="clear" w:color="auto" w:fill="auto"/>
            <w:noWrap/>
            <w:vAlign w:val="center"/>
            <w:hideMark/>
          </w:tcPr>
          <w:p w14:paraId="0E4DDAC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4</w:t>
            </w:r>
          </w:p>
        </w:tc>
        <w:tc>
          <w:tcPr>
            <w:tcW w:w="721" w:type="pct"/>
            <w:shd w:val="clear" w:color="auto" w:fill="auto"/>
            <w:noWrap/>
            <w:vAlign w:val="center"/>
            <w:hideMark/>
          </w:tcPr>
          <w:p w14:paraId="5BCF60C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9" w:type="pct"/>
            <w:shd w:val="clear" w:color="auto" w:fill="auto"/>
            <w:noWrap/>
            <w:vAlign w:val="bottom"/>
            <w:hideMark/>
          </w:tcPr>
          <w:p w14:paraId="3DC1AE7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150.5</w:t>
            </w:r>
          </w:p>
        </w:tc>
        <w:tc>
          <w:tcPr>
            <w:tcW w:w="428" w:type="pct"/>
            <w:shd w:val="clear" w:color="auto" w:fill="auto"/>
            <w:noWrap/>
            <w:vAlign w:val="bottom"/>
            <w:hideMark/>
          </w:tcPr>
          <w:p w14:paraId="4A4F70E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150.7</w:t>
            </w:r>
          </w:p>
        </w:tc>
        <w:tc>
          <w:tcPr>
            <w:tcW w:w="428" w:type="pct"/>
            <w:shd w:val="clear" w:color="auto" w:fill="auto"/>
            <w:noWrap/>
            <w:vAlign w:val="bottom"/>
            <w:hideMark/>
          </w:tcPr>
          <w:p w14:paraId="64AA83E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151.3</w:t>
            </w:r>
          </w:p>
        </w:tc>
        <w:tc>
          <w:tcPr>
            <w:tcW w:w="427" w:type="pct"/>
            <w:shd w:val="clear" w:color="auto" w:fill="auto"/>
            <w:noWrap/>
            <w:vAlign w:val="bottom"/>
            <w:hideMark/>
          </w:tcPr>
          <w:p w14:paraId="7C9289F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151.4</w:t>
            </w:r>
          </w:p>
        </w:tc>
        <w:tc>
          <w:tcPr>
            <w:tcW w:w="426" w:type="pct"/>
            <w:shd w:val="clear" w:color="auto" w:fill="auto"/>
            <w:noWrap/>
            <w:vAlign w:val="bottom"/>
            <w:hideMark/>
          </w:tcPr>
          <w:p w14:paraId="1CC45F5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150.9</w:t>
            </w:r>
          </w:p>
        </w:tc>
        <w:tc>
          <w:tcPr>
            <w:tcW w:w="426" w:type="pct"/>
            <w:shd w:val="clear" w:color="auto" w:fill="auto"/>
            <w:noWrap/>
            <w:vAlign w:val="bottom"/>
            <w:hideMark/>
          </w:tcPr>
          <w:p w14:paraId="3489671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151.4</w:t>
            </w:r>
          </w:p>
        </w:tc>
        <w:tc>
          <w:tcPr>
            <w:tcW w:w="425" w:type="pct"/>
            <w:shd w:val="clear" w:color="auto" w:fill="auto"/>
            <w:noWrap/>
            <w:vAlign w:val="bottom"/>
            <w:hideMark/>
          </w:tcPr>
          <w:p w14:paraId="1644ADD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150.0</w:t>
            </w:r>
          </w:p>
        </w:tc>
        <w:tc>
          <w:tcPr>
            <w:tcW w:w="425" w:type="pct"/>
            <w:shd w:val="clear" w:color="auto" w:fill="auto"/>
            <w:noWrap/>
            <w:vAlign w:val="bottom"/>
            <w:hideMark/>
          </w:tcPr>
          <w:p w14:paraId="63CD7B0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150.9</w:t>
            </w:r>
          </w:p>
        </w:tc>
        <w:tc>
          <w:tcPr>
            <w:tcW w:w="429" w:type="pct"/>
            <w:shd w:val="clear" w:color="auto" w:fill="auto"/>
            <w:noWrap/>
            <w:vAlign w:val="center"/>
            <w:hideMark/>
          </w:tcPr>
          <w:p w14:paraId="5CF498C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0.35 </w:t>
            </w:r>
          </w:p>
        </w:tc>
      </w:tr>
      <w:tr w:rsidR="00CE796D" w:rsidRPr="00CE796D" w14:paraId="3D36A6B3" w14:textId="77777777" w:rsidTr="00A32776">
        <w:trPr>
          <w:trHeight w:val="300"/>
        </w:trPr>
        <w:tc>
          <w:tcPr>
            <w:tcW w:w="435" w:type="pct"/>
            <w:vMerge/>
            <w:vAlign w:val="center"/>
            <w:hideMark/>
          </w:tcPr>
          <w:p w14:paraId="66D9D364" w14:textId="77777777" w:rsidR="00CE796D" w:rsidRPr="00CE796D" w:rsidRDefault="00CE796D" w:rsidP="00CE796D">
            <w:pPr>
              <w:rPr>
                <w:rFonts w:ascii="Times New Roman" w:eastAsia="等线" w:hAnsi="Times New Roman"/>
                <w:color w:val="000000"/>
                <w:sz w:val="18"/>
                <w:szCs w:val="18"/>
              </w:rPr>
            </w:pPr>
          </w:p>
        </w:tc>
        <w:tc>
          <w:tcPr>
            <w:tcW w:w="721" w:type="pct"/>
            <w:shd w:val="clear" w:color="auto" w:fill="auto"/>
            <w:noWrap/>
            <w:vAlign w:val="center"/>
            <w:hideMark/>
          </w:tcPr>
          <w:p w14:paraId="4D8F9AF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Cm</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9" w:type="pct"/>
            <w:shd w:val="clear" w:color="auto" w:fill="auto"/>
            <w:vAlign w:val="center"/>
            <w:hideMark/>
          </w:tcPr>
          <w:p w14:paraId="1939B8D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131.1</w:t>
            </w:r>
          </w:p>
        </w:tc>
        <w:tc>
          <w:tcPr>
            <w:tcW w:w="428" w:type="pct"/>
            <w:shd w:val="clear" w:color="auto" w:fill="auto"/>
            <w:vAlign w:val="center"/>
            <w:hideMark/>
          </w:tcPr>
          <w:p w14:paraId="5674331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131.3</w:t>
            </w:r>
          </w:p>
        </w:tc>
        <w:tc>
          <w:tcPr>
            <w:tcW w:w="428" w:type="pct"/>
            <w:shd w:val="clear" w:color="auto" w:fill="auto"/>
            <w:vAlign w:val="center"/>
            <w:hideMark/>
          </w:tcPr>
          <w:p w14:paraId="42D9F62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130.9</w:t>
            </w:r>
          </w:p>
        </w:tc>
        <w:tc>
          <w:tcPr>
            <w:tcW w:w="427" w:type="pct"/>
            <w:shd w:val="clear" w:color="auto" w:fill="auto"/>
            <w:vAlign w:val="center"/>
            <w:hideMark/>
          </w:tcPr>
          <w:p w14:paraId="3EC4A0A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131.6</w:t>
            </w:r>
          </w:p>
        </w:tc>
        <w:tc>
          <w:tcPr>
            <w:tcW w:w="426" w:type="pct"/>
            <w:shd w:val="clear" w:color="auto" w:fill="auto"/>
            <w:vAlign w:val="center"/>
            <w:hideMark/>
          </w:tcPr>
          <w:p w14:paraId="18546E9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131.5</w:t>
            </w:r>
          </w:p>
        </w:tc>
        <w:tc>
          <w:tcPr>
            <w:tcW w:w="426" w:type="pct"/>
            <w:shd w:val="clear" w:color="auto" w:fill="auto"/>
            <w:vAlign w:val="center"/>
            <w:hideMark/>
          </w:tcPr>
          <w:p w14:paraId="7A22EEE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131.1</w:t>
            </w:r>
          </w:p>
        </w:tc>
        <w:tc>
          <w:tcPr>
            <w:tcW w:w="425" w:type="pct"/>
            <w:shd w:val="clear" w:color="auto" w:fill="auto"/>
            <w:vAlign w:val="center"/>
            <w:hideMark/>
          </w:tcPr>
          <w:p w14:paraId="29348E5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130.8</w:t>
            </w:r>
          </w:p>
        </w:tc>
        <w:tc>
          <w:tcPr>
            <w:tcW w:w="425" w:type="pct"/>
            <w:shd w:val="clear" w:color="auto" w:fill="auto"/>
            <w:noWrap/>
            <w:vAlign w:val="bottom"/>
            <w:hideMark/>
          </w:tcPr>
          <w:p w14:paraId="6045082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131.2</w:t>
            </w:r>
          </w:p>
        </w:tc>
        <w:tc>
          <w:tcPr>
            <w:tcW w:w="429" w:type="pct"/>
            <w:shd w:val="clear" w:color="auto" w:fill="auto"/>
            <w:noWrap/>
            <w:vAlign w:val="center"/>
            <w:hideMark/>
          </w:tcPr>
          <w:p w14:paraId="53569FA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0.23 </w:t>
            </w:r>
          </w:p>
        </w:tc>
      </w:tr>
      <w:tr w:rsidR="00CE796D" w:rsidRPr="00CE796D" w14:paraId="73F7DA15" w14:textId="77777777" w:rsidTr="00A32776">
        <w:trPr>
          <w:trHeight w:val="300"/>
        </w:trPr>
        <w:tc>
          <w:tcPr>
            <w:tcW w:w="435" w:type="pct"/>
            <w:vMerge/>
            <w:vAlign w:val="center"/>
            <w:hideMark/>
          </w:tcPr>
          <w:p w14:paraId="74A5F83E" w14:textId="77777777" w:rsidR="00CE796D" w:rsidRPr="00CE796D" w:rsidRDefault="00CE796D" w:rsidP="00CE796D">
            <w:pPr>
              <w:rPr>
                <w:rFonts w:ascii="Times New Roman" w:eastAsia="等线" w:hAnsi="Times New Roman"/>
                <w:color w:val="000000"/>
                <w:sz w:val="18"/>
                <w:szCs w:val="18"/>
              </w:rPr>
            </w:pPr>
          </w:p>
        </w:tc>
        <w:tc>
          <w:tcPr>
            <w:tcW w:w="721" w:type="pct"/>
            <w:shd w:val="clear" w:color="auto" w:fill="auto"/>
            <w:noWrap/>
            <w:vAlign w:val="center"/>
            <w:hideMark/>
          </w:tcPr>
          <w:p w14:paraId="1E314CD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η</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p>
        </w:tc>
        <w:tc>
          <w:tcPr>
            <w:tcW w:w="429" w:type="pct"/>
            <w:shd w:val="clear" w:color="auto" w:fill="auto"/>
            <w:vAlign w:val="center"/>
            <w:hideMark/>
          </w:tcPr>
          <w:p w14:paraId="645DF11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87.1</w:t>
            </w:r>
          </w:p>
        </w:tc>
        <w:tc>
          <w:tcPr>
            <w:tcW w:w="428" w:type="pct"/>
            <w:shd w:val="clear" w:color="auto" w:fill="auto"/>
            <w:vAlign w:val="center"/>
            <w:hideMark/>
          </w:tcPr>
          <w:p w14:paraId="02F67AB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87.1</w:t>
            </w:r>
          </w:p>
        </w:tc>
        <w:tc>
          <w:tcPr>
            <w:tcW w:w="428" w:type="pct"/>
            <w:shd w:val="clear" w:color="auto" w:fill="auto"/>
            <w:vAlign w:val="center"/>
            <w:hideMark/>
          </w:tcPr>
          <w:p w14:paraId="44CE67E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86.5</w:t>
            </w:r>
          </w:p>
        </w:tc>
        <w:tc>
          <w:tcPr>
            <w:tcW w:w="427" w:type="pct"/>
            <w:shd w:val="clear" w:color="auto" w:fill="auto"/>
            <w:vAlign w:val="center"/>
            <w:hideMark/>
          </w:tcPr>
          <w:p w14:paraId="3D75670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86.9</w:t>
            </w:r>
          </w:p>
        </w:tc>
        <w:tc>
          <w:tcPr>
            <w:tcW w:w="426" w:type="pct"/>
            <w:shd w:val="clear" w:color="auto" w:fill="auto"/>
            <w:vAlign w:val="center"/>
            <w:hideMark/>
          </w:tcPr>
          <w:p w14:paraId="5BFD90E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87.1</w:t>
            </w:r>
          </w:p>
        </w:tc>
        <w:tc>
          <w:tcPr>
            <w:tcW w:w="426" w:type="pct"/>
            <w:shd w:val="clear" w:color="auto" w:fill="auto"/>
            <w:vAlign w:val="center"/>
            <w:hideMark/>
          </w:tcPr>
          <w:p w14:paraId="29AC5A8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86.6</w:t>
            </w:r>
          </w:p>
        </w:tc>
        <w:tc>
          <w:tcPr>
            <w:tcW w:w="425" w:type="pct"/>
            <w:shd w:val="clear" w:color="auto" w:fill="auto"/>
            <w:vAlign w:val="center"/>
            <w:hideMark/>
          </w:tcPr>
          <w:p w14:paraId="54192BB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87.2</w:t>
            </w:r>
          </w:p>
        </w:tc>
        <w:tc>
          <w:tcPr>
            <w:tcW w:w="425" w:type="pct"/>
            <w:shd w:val="clear" w:color="auto" w:fill="auto"/>
            <w:noWrap/>
            <w:vAlign w:val="bottom"/>
            <w:hideMark/>
          </w:tcPr>
          <w:p w14:paraId="64AE899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86.9</w:t>
            </w:r>
          </w:p>
        </w:tc>
        <w:tc>
          <w:tcPr>
            <w:tcW w:w="429" w:type="pct"/>
            <w:shd w:val="clear" w:color="auto" w:fill="auto"/>
            <w:noWrap/>
            <w:vAlign w:val="center"/>
            <w:hideMark/>
          </w:tcPr>
          <w:p w14:paraId="16E1EAC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0.32 </w:t>
            </w:r>
          </w:p>
        </w:tc>
      </w:tr>
      <w:tr w:rsidR="00CE796D" w:rsidRPr="00CE796D" w14:paraId="0B5CC1DA" w14:textId="77777777" w:rsidTr="00A32776">
        <w:trPr>
          <w:trHeight w:val="300"/>
        </w:trPr>
        <w:tc>
          <w:tcPr>
            <w:tcW w:w="435" w:type="pct"/>
            <w:vMerge w:val="restart"/>
            <w:shd w:val="clear" w:color="auto" w:fill="auto"/>
            <w:noWrap/>
            <w:vAlign w:val="center"/>
            <w:hideMark/>
          </w:tcPr>
          <w:p w14:paraId="06764E0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6</w:t>
            </w:r>
          </w:p>
        </w:tc>
        <w:tc>
          <w:tcPr>
            <w:tcW w:w="721" w:type="pct"/>
            <w:shd w:val="clear" w:color="auto" w:fill="auto"/>
            <w:noWrap/>
            <w:vAlign w:val="center"/>
            <w:hideMark/>
          </w:tcPr>
          <w:p w14:paraId="039BC8F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9" w:type="pct"/>
            <w:shd w:val="clear" w:color="auto" w:fill="auto"/>
            <w:vAlign w:val="center"/>
            <w:hideMark/>
          </w:tcPr>
          <w:p w14:paraId="0A7A947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144.7</w:t>
            </w:r>
          </w:p>
        </w:tc>
        <w:tc>
          <w:tcPr>
            <w:tcW w:w="428" w:type="pct"/>
            <w:shd w:val="clear" w:color="auto" w:fill="auto"/>
            <w:vAlign w:val="center"/>
            <w:hideMark/>
          </w:tcPr>
          <w:p w14:paraId="1B9D503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146.0</w:t>
            </w:r>
          </w:p>
        </w:tc>
        <w:tc>
          <w:tcPr>
            <w:tcW w:w="428" w:type="pct"/>
            <w:shd w:val="clear" w:color="auto" w:fill="auto"/>
            <w:vAlign w:val="center"/>
            <w:hideMark/>
          </w:tcPr>
          <w:p w14:paraId="7D1A814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144.9</w:t>
            </w:r>
          </w:p>
        </w:tc>
        <w:tc>
          <w:tcPr>
            <w:tcW w:w="427" w:type="pct"/>
            <w:shd w:val="clear" w:color="auto" w:fill="auto"/>
            <w:vAlign w:val="center"/>
            <w:hideMark/>
          </w:tcPr>
          <w:p w14:paraId="7CDD747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143.5</w:t>
            </w:r>
          </w:p>
        </w:tc>
        <w:tc>
          <w:tcPr>
            <w:tcW w:w="426" w:type="pct"/>
            <w:shd w:val="clear" w:color="auto" w:fill="auto"/>
            <w:vAlign w:val="center"/>
            <w:hideMark/>
          </w:tcPr>
          <w:p w14:paraId="56C957E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144.8</w:t>
            </w:r>
          </w:p>
        </w:tc>
        <w:tc>
          <w:tcPr>
            <w:tcW w:w="426" w:type="pct"/>
            <w:shd w:val="clear" w:color="auto" w:fill="auto"/>
            <w:vAlign w:val="center"/>
            <w:hideMark/>
          </w:tcPr>
          <w:p w14:paraId="053D7FE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146.3</w:t>
            </w:r>
          </w:p>
        </w:tc>
        <w:tc>
          <w:tcPr>
            <w:tcW w:w="425" w:type="pct"/>
            <w:shd w:val="clear" w:color="auto" w:fill="auto"/>
            <w:vAlign w:val="center"/>
            <w:hideMark/>
          </w:tcPr>
          <w:p w14:paraId="23606BA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146.6</w:t>
            </w:r>
          </w:p>
        </w:tc>
        <w:tc>
          <w:tcPr>
            <w:tcW w:w="425" w:type="pct"/>
            <w:shd w:val="clear" w:color="auto" w:fill="auto"/>
            <w:vAlign w:val="center"/>
            <w:hideMark/>
          </w:tcPr>
          <w:p w14:paraId="450DC77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145.3</w:t>
            </w:r>
          </w:p>
        </w:tc>
        <w:tc>
          <w:tcPr>
            <w:tcW w:w="429" w:type="pct"/>
            <w:shd w:val="clear" w:color="auto" w:fill="auto"/>
            <w:noWrap/>
            <w:vAlign w:val="center"/>
            <w:hideMark/>
          </w:tcPr>
          <w:p w14:paraId="3CAB1BF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0.75 </w:t>
            </w:r>
          </w:p>
        </w:tc>
      </w:tr>
      <w:tr w:rsidR="00CE796D" w:rsidRPr="00CE796D" w14:paraId="78C9EAFA" w14:textId="77777777" w:rsidTr="00A32776">
        <w:trPr>
          <w:trHeight w:val="300"/>
        </w:trPr>
        <w:tc>
          <w:tcPr>
            <w:tcW w:w="435" w:type="pct"/>
            <w:vMerge/>
            <w:vAlign w:val="center"/>
            <w:hideMark/>
          </w:tcPr>
          <w:p w14:paraId="008589FD" w14:textId="77777777" w:rsidR="00CE796D" w:rsidRPr="00CE796D" w:rsidRDefault="00CE796D" w:rsidP="00CE796D">
            <w:pPr>
              <w:rPr>
                <w:rFonts w:ascii="Times New Roman" w:eastAsia="等线" w:hAnsi="Times New Roman"/>
                <w:color w:val="000000"/>
                <w:sz w:val="18"/>
                <w:szCs w:val="18"/>
              </w:rPr>
            </w:pPr>
          </w:p>
        </w:tc>
        <w:tc>
          <w:tcPr>
            <w:tcW w:w="721" w:type="pct"/>
            <w:shd w:val="clear" w:color="auto" w:fill="auto"/>
            <w:noWrap/>
            <w:vAlign w:val="center"/>
            <w:hideMark/>
          </w:tcPr>
          <w:p w14:paraId="1E0B4E7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Cm</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9" w:type="pct"/>
            <w:shd w:val="clear" w:color="auto" w:fill="auto"/>
            <w:vAlign w:val="center"/>
            <w:hideMark/>
          </w:tcPr>
          <w:p w14:paraId="32CDA40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130.1</w:t>
            </w:r>
          </w:p>
        </w:tc>
        <w:tc>
          <w:tcPr>
            <w:tcW w:w="428" w:type="pct"/>
            <w:shd w:val="clear" w:color="auto" w:fill="auto"/>
            <w:vAlign w:val="center"/>
            <w:hideMark/>
          </w:tcPr>
          <w:p w14:paraId="161AE83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130.8</w:t>
            </w:r>
          </w:p>
        </w:tc>
        <w:tc>
          <w:tcPr>
            <w:tcW w:w="428" w:type="pct"/>
            <w:shd w:val="clear" w:color="auto" w:fill="auto"/>
            <w:vAlign w:val="center"/>
            <w:hideMark/>
          </w:tcPr>
          <w:p w14:paraId="214A65C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129.8</w:t>
            </w:r>
          </w:p>
        </w:tc>
        <w:tc>
          <w:tcPr>
            <w:tcW w:w="427" w:type="pct"/>
            <w:shd w:val="clear" w:color="auto" w:fill="auto"/>
            <w:vAlign w:val="center"/>
            <w:hideMark/>
          </w:tcPr>
          <w:p w14:paraId="3E2E2C9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129.9</w:t>
            </w:r>
          </w:p>
        </w:tc>
        <w:tc>
          <w:tcPr>
            <w:tcW w:w="426" w:type="pct"/>
            <w:shd w:val="clear" w:color="auto" w:fill="auto"/>
            <w:vAlign w:val="center"/>
            <w:hideMark/>
          </w:tcPr>
          <w:p w14:paraId="0C7150A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130.4</w:t>
            </w:r>
          </w:p>
        </w:tc>
        <w:tc>
          <w:tcPr>
            <w:tcW w:w="426" w:type="pct"/>
            <w:shd w:val="clear" w:color="auto" w:fill="auto"/>
            <w:vAlign w:val="center"/>
            <w:hideMark/>
          </w:tcPr>
          <w:p w14:paraId="72308DE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130.3</w:t>
            </w:r>
          </w:p>
        </w:tc>
        <w:tc>
          <w:tcPr>
            <w:tcW w:w="425" w:type="pct"/>
            <w:shd w:val="clear" w:color="auto" w:fill="auto"/>
            <w:vAlign w:val="center"/>
            <w:hideMark/>
          </w:tcPr>
          <w:p w14:paraId="4BC1CD2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129.5</w:t>
            </w:r>
          </w:p>
        </w:tc>
        <w:tc>
          <w:tcPr>
            <w:tcW w:w="425" w:type="pct"/>
            <w:shd w:val="clear" w:color="auto" w:fill="auto"/>
            <w:vAlign w:val="center"/>
            <w:hideMark/>
          </w:tcPr>
          <w:p w14:paraId="64E9694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130.1</w:t>
            </w:r>
          </w:p>
        </w:tc>
        <w:tc>
          <w:tcPr>
            <w:tcW w:w="429" w:type="pct"/>
            <w:shd w:val="clear" w:color="auto" w:fill="auto"/>
            <w:noWrap/>
            <w:vAlign w:val="center"/>
            <w:hideMark/>
          </w:tcPr>
          <w:p w14:paraId="6979980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0.33 </w:t>
            </w:r>
          </w:p>
        </w:tc>
      </w:tr>
      <w:tr w:rsidR="00CE796D" w:rsidRPr="00CE796D" w14:paraId="48B7B082" w14:textId="77777777" w:rsidTr="00A32776">
        <w:trPr>
          <w:trHeight w:val="300"/>
        </w:trPr>
        <w:tc>
          <w:tcPr>
            <w:tcW w:w="435" w:type="pct"/>
            <w:vMerge/>
            <w:vAlign w:val="center"/>
            <w:hideMark/>
          </w:tcPr>
          <w:p w14:paraId="75487FFD" w14:textId="77777777" w:rsidR="00CE796D" w:rsidRPr="00CE796D" w:rsidRDefault="00CE796D" w:rsidP="00CE796D">
            <w:pPr>
              <w:rPr>
                <w:rFonts w:ascii="Times New Roman" w:eastAsia="等线" w:hAnsi="Times New Roman"/>
                <w:color w:val="000000"/>
                <w:sz w:val="18"/>
                <w:szCs w:val="18"/>
              </w:rPr>
            </w:pPr>
          </w:p>
        </w:tc>
        <w:tc>
          <w:tcPr>
            <w:tcW w:w="721" w:type="pct"/>
            <w:shd w:val="clear" w:color="auto" w:fill="auto"/>
            <w:noWrap/>
            <w:vAlign w:val="center"/>
            <w:hideMark/>
          </w:tcPr>
          <w:p w14:paraId="796300D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η</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p>
        </w:tc>
        <w:tc>
          <w:tcPr>
            <w:tcW w:w="429" w:type="pct"/>
            <w:shd w:val="clear" w:color="auto" w:fill="auto"/>
            <w:vAlign w:val="center"/>
            <w:hideMark/>
          </w:tcPr>
          <w:p w14:paraId="6623787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89.9</w:t>
            </w:r>
          </w:p>
        </w:tc>
        <w:tc>
          <w:tcPr>
            <w:tcW w:w="428" w:type="pct"/>
            <w:shd w:val="clear" w:color="auto" w:fill="auto"/>
            <w:vAlign w:val="center"/>
            <w:hideMark/>
          </w:tcPr>
          <w:p w14:paraId="79D24B8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89.6</w:t>
            </w:r>
          </w:p>
        </w:tc>
        <w:tc>
          <w:tcPr>
            <w:tcW w:w="428" w:type="pct"/>
            <w:shd w:val="clear" w:color="auto" w:fill="auto"/>
            <w:vAlign w:val="center"/>
            <w:hideMark/>
          </w:tcPr>
          <w:p w14:paraId="13A80DA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89.6</w:t>
            </w:r>
          </w:p>
        </w:tc>
        <w:tc>
          <w:tcPr>
            <w:tcW w:w="427" w:type="pct"/>
            <w:shd w:val="clear" w:color="auto" w:fill="auto"/>
            <w:vAlign w:val="center"/>
            <w:hideMark/>
          </w:tcPr>
          <w:p w14:paraId="3121701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90.5</w:t>
            </w:r>
          </w:p>
        </w:tc>
        <w:tc>
          <w:tcPr>
            <w:tcW w:w="426" w:type="pct"/>
            <w:shd w:val="clear" w:color="auto" w:fill="auto"/>
            <w:vAlign w:val="center"/>
            <w:hideMark/>
          </w:tcPr>
          <w:p w14:paraId="6AD66F8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90.0</w:t>
            </w:r>
          </w:p>
        </w:tc>
        <w:tc>
          <w:tcPr>
            <w:tcW w:w="426" w:type="pct"/>
            <w:shd w:val="clear" w:color="auto" w:fill="auto"/>
            <w:vAlign w:val="center"/>
            <w:hideMark/>
          </w:tcPr>
          <w:p w14:paraId="3F80B4C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89.1</w:t>
            </w:r>
          </w:p>
        </w:tc>
        <w:tc>
          <w:tcPr>
            <w:tcW w:w="425" w:type="pct"/>
            <w:shd w:val="clear" w:color="auto" w:fill="auto"/>
            <w:vAlign w:val="center"/>
            <w:hideMark/>
          </w:tcPr>
          <w:p w14:paraId="47A50FF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88.3</w:t>
            </w:r>
          </w:p>
        </w:tc>
        <w:tc>
          <w:tcPr>
            <w:tcW w:w="425" w:type="pct"/>
            <w:shd w:val="clear" w:color="auto" w:fill="auto"/>
            <w:vAlign w:val="center"/>
            <w:hideMark/>
          </w:tcPr>
          <w:p w14:paraId="2261408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89.6</w:t>
            </w:r>
          </w:p>
        </w:tc>
        <w:tc>
          <w:tcPr>
            <w:tcW w:w="429" w:type="pct"/>
            <w:shd w:val="clear" w:color="auto" w:fill="auto"/>
            <w:noWrap/>
            <w:vAlign w:val="center"/>
            <w:hideMark/>
          </w:tcPr>
          <w:p w14:paraId="07F4784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0.78 </w:t>
            </w:r>
          </w:p>
        </w:tc>
      </w:tr>
      <w:tr w:rsidR="00CE796D" w:rsidRPr="00CE796D" w14:paraId="1E4AAC68" w14:textId="77777777" w:rsidTr="00A32776">
        <w:trPr>
          <w:trHeight w:val="300"/>
        </w:trPr>
        <w:tc>
          <w:tcPr>
            <w:tcW w:w="435" w:type="pct"/>
            <w:vMerge w:val="restart"/>
            <w:shd w:val="clear" w:color="auto" w:fill="auto"/>
            <w:noWrap/>
            <w:vAlign w:val="center"/>
            <w:hideMark/>
          </w:tcPr>
          <w:p w14:paraId="49FB4E3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w:t>
            </w:r>
          </w:p>
        </w:tc>
        <w:tc>
          <w:tcPr>
            <w:tcW w:w="721" w:type="pct"/>
            <w:shd w:val="clear" w:color="auto" w:fill="auto"/>
            <w:noWrap/>
            <w:vAlign w:val="center"/>
            <w:hideMark/>
          </w:tcPr>
          <w:p w14:paraId="48F41F1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9" w:type="pct"/>
            <w:shd w:val="clear" w:color="auto" w:fill="auto"/>
            <w:vAlign w:val="center"/>
            <w:hideMark/>
          </w:tcPr>
          <w:p w14:paraId="5858CAE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147.8</w:t>
            </w:r>
          </w:p>
        </w:tc>
        <w:tc>
          <w:tcPr>
            <w:tcW w:w="428" w:type="pct"/>
            <w:shd w:val="clear" w:color="auto" w:fill="auto"/>
            <w:vAlign w:val="center"/>
            <w:hideMark/>
          </w:tcPr>
          <w:p w14:paraId="616C15A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147.9</w:t>
            </w:r>
          </w:p>
        </w:tc>
        <w:tc>
          <w:tcPr>
            <w:tcW w:w="428" w:type="pct"/>
            <w:shd w:val="clear" w:color="auto" w:fill="auto"/>
            <w:vAlign w:val="center"/>
            <w:hideMark/>
          </w:tcPr>
          <w:p w14:paraId="0A882B9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146.4</w:t>
            </w:r>
          </w:p>
        </w:tc>
        <w:tc>
          <w:tcPr>
            <w:tcW w:w="427" w:type="pct"/>
            <w:shd w:val="clear" w:color="auto" w:fill="auto"/>
            <w:vAlign w:val="center"/>
            <w:hideMark/>
          </w:tcPr>
          <w:p w14:paraId="24FD445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147.2</w:t>
            </w:r>
          </w:p>
        </w:tc>
        <w:tc>
          <w:tcPr>
            <w:tcW w:w="426" w:type="pct"/>
            <w:shd w:val="clear" w:color="auto" w:fill="auto"/>
            <w:vAlign w:val="center"/>
            <w:hideMark/>
          </w:tcPr>
          <w:p w14:paraId="233329C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146.4</w:t>
            </w:r>
          </w:p>
        </w:tc>
        <w:tc>
          <w:tcPr>
            <w:tcW w:w="426" w:type="pct"/>
            <w:shd w:val="clear" w:color="auto" w:fill="auto"/>
            <w:vAlign w:val="center"/>
            <w:hideMark/>
          </w:tcPr>
          <w:p w14:paraId="7CD57F6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147.4</w:t>
            </w:r>
          </w:p>
        </w:tc>
        <w:tc>
          <w:tcPr>
            <w:tcW w:w="425" w:type="pct"/>
            <w:shd w:val="clear" w:color="auto" w:fill="auto"/>
            <w:vAlign w:val="center"/>
            <w:hideMark/>
          </w:tcPr>
          <w:p w14:paraId="25860F7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146.6</w:t>
            </w:r>
          </w:p>
        </w:tc>
        <w:tc>
          <w:tcPr>
            <w:tcW w:w="425" w:type="pct"/>
            <w:shd w:val="clear" w:color="auto" w:fill="auto"/>
            <w:noWrap/>
            <w:vAlign w:val="center"/>
            <w:hideMark/>
          </w:tcPr>
          <w:p w14:paraId="230B980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147.1</w:t>
            </w:r>
          </w:p>
        </w:tc>
        <w:tc>
          <w:tcPr>
            <w:tcW w:w="429" w:type="pct"/>
            <w:shd w:val="clear" w:color="auto" w:fill="auto"/>
            <w:noWrap/>
            <w:vAlign w:val="center"/>
            <w:hideMark/>
          </w:tcPr>
          <w:p w14:paraId="0ED50C6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0.40 </w:t>
            </w:r>
          </w:p>
        </w:tc>
      </w:tr>
      <w:tr w:rsidR="00CE796D" w:rsidRPr="00CE796D" w14:paraId="41CF70D9" w14:textId="77777777" w:rsidTr="00A32776">
        <w:trPr>
          <w:trHeight w:val="300"/>
        </w:trPr>
        <w:tc>
          <w:tcPr>
            <w:tcW w:w="435" w:type="pct"/>
            <w:vMerge/>
            <w:vAlign w:val="center"/>
            <w:hideMark/>
          </w:tcPr>
          <w:p w14:paraId="31C4E075" w14:textId="77777777" w:rsidR="00CE796D" w:rsidRPr="00CE796D" w:rsidRDefault="00CE796D" w:rsidP="00CE796D">
            <w:pPr>
              <w:rPr>
                <w:rFonts w:ascii="Times New Roman" w:eastAsia="等线" w:hAnsi="Times New Roman"/>
                <w:color w:val="000000"/>
                <w:sz w:val="18"/>
                <w:szCs w:val="18"/>
              </w:rPr>
            </w:pPr>
          </w:p>
        </w:tc>
        <w:tc>
          <w:tcPr>
            <w:tcW w:w="721" w:type="pct"/>
            <w:shd w:val="clear" w:color="auto" w:fill="auto"/>
            <w:noWrap/>
            <w:vAlign w:val="center"/>
            <w:hideMark/>
          </w:tcPr>
          <w:p w14:paraId="68E3B7B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Cm</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9" w:type="pct"/>
            <w:shd w:val="clear" w:color="auto" w:fill="auto"/>
            <w:vAlign w:val="center"/>
            <w:hideMark/>
          </w:tcPr>
          <w:p w14:paraId="030B4E0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131.9</w:t>
            </w:r>
          </w:p>
        </w:tc>
        <w:tc>
          <w:tcPr>
            <w:tcW w:w="428" w:type="pct"/>
            <w:shd w:val="clear" w:color="auto" w:fill="auto"/>
            <w:vAlign w:val="center"/>
            <w:hideMark/>
          </w:tcPr>
          <w:p w14:paraId="63BC5F7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132.2</w:t>
            </w:r>
          </w:p>
        </w:tc>
        <w:tc>
          <w:tcPr>
            <w:tcW w:w="428" w:type="pct"/>
            <w:shd w:val="clear" w:color="auto" w:fill="auto"/>
            <w:vAlign w:val="center"/>
            <w:hideMark/>
          </w:tcPr>
          <w:p w14:paraId="4CA84A8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131.8</w:t>
            </w:r>
          </w:p>
        </w:tc>
        <w:tc>
          <w:tcPr>
            <w:tcW w:w="427" w:type="pct"/>
            <w:shd w:val="clear" w:color="auto" w:fill="auto"/>
            <w:vAlign w:val="center"/>
            <w:hideMark/>
          </w:tcPr>
          <w:p w14:paraId="6F40012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131.8</w:t>
            </w:r>
          </w:p>
        </w:tc>
        <w:tc>
          <w:tcPr>
            <w:tcW w:w="426" w:type="pct"/>
            <w:shd w:val="clear" w:color="auto" w:fill="auto"/>
            <w:vAlign w:val="center"/>
            <w:hideMark/>
          </w:tcPr>
          <w:p w14:paraId="0578DC0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130.5</w:t>
            </w:r>
          </w:p>
        </w:tc>
        <w:tc>
          <w:tcPr>
            <w:tcW w:w="426" w:type="pct"/>
            <w:shd w:val="clear" w:color="auto" w:fill="auto"/>
            <w:vAlign w:val="center"/>
            <w:hideMark/>
          </w:tcPr>
          <w:p w14:paraId="089EE96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132.1</w:t>
            </w:r>
          </w:p>
        </w:tc>
        <w:tc>
          <w:tcPr>
            <w:tcW w:w="425" w:type="pct"/>
            <w:shd w:val="clear" w:color="auto" w:fill="auto"/>
            <w:vAlign w:val="center"/>
            <w:hideMark/>
          </w:tcPr>
          <w:p w14:paraId="536D69A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131.9</w:t>
            </w:r>
          </w:p>
        </w:tc>
        <w:tc>
          <w:tcPr>
            <w:tcW w:w="425" w:type="pct"/>
            <w:shd w:val="clear" w:color="auto" w:fill="auto"/>
            <w:noWrap/>
            <w:vAlign w:val="center"/>
            <w:hideMark/>
          </w:tcPr>
          <w:p w14:paraId="277B76A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131.7</w:t>
            </w:r>
          </w:p>
        </w:tc>
        <w:tc>
          <w:tcPr>
            <w:tcW w:w="429" w:type="pct"/>
            <w:shd w:val="clear" w:color="auto" w:fill="auto"/>
            <w:noWrap/>
            <w:vAlign w:val="center"/>
            <w:hideMark/>
          </w:tcPr>
          <w:p w14:paraId="46839A9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0.40 </w:t>
            </w:r>
          </w:p>
        </w:tc>
      </w:tr>
      <w:tr w:rsidR="00CE796D" w:rsidRPr="00CE796D" w14:paraId="22EE5DD6" w14:textId="77777777" w:rsidTr="00A32776">
        <w:trPr>
          <w:trHeight w:val="300"/>
        </w:trPr>
        <w:tc>
          <w:tcPr>
            <w:tcW w:w="435" w:type="pct"/>
            <w:vMerge/>
            <w:vAlign w:val="center"/>
            <w:hideMark/>
          </w:tcPr>
          <w:p w14:paraId="4E28F951" w14:textId="77777777" w:rsidR="00CE796D" w:rsidRPr="00CE796D" w:rsidRDefault="00CE796D" w:rsidP="00CE796D">
            <w:pPr>
              <w:rPr>
                <w:rFonts w:ascii="Times New Roman" w:eastAsia="等线" w:hAnsi="Times New Roman"/>
                <w:color w:val="000000"/>
                <w:sz w:val="18"/>
                <w:szCs w:val="18"/>
              </w:rPr>
            </w:pPr>
          </w:p>
        </w:tc>
        <w:tc>
          <w:tcPr>
            <w:tcW w:w="721" w:type="pct"/>
            <w:shd w:val="clear" w:color="auto" w:fill="auto"/>
            <w:noWrap/>
            <w:vAlign w:val="center"/>
            <w:hideMark/>
          </w:tcPr>
          <w:p w14:paraId="14F1730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η</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p>
        </w:tc>
        <w:tc>
          <w:tcPr>
            <w:tcW w:w="429" w:type="pct"/>
            <w:shd w:val="clear" w:color="auto" w:fill="auto"/>
            <w:noWrap/>
            <w:vAlign w:val="center"/>
            <w:hideMark/>
          </w:tcPr>
          <w:p w14:paraId="0DD62B1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89.2 </w:t>
            </w:r>
          </w:p>
        </w:tc>
        <w:tc>
          <w:tcPr>
            <w:tcW w:w="428" w:type="pct"/>
            <w:shd w:val="clear" w:color="auto" w:fill="auto"/>
            <w:noWrap/>
            <w:vAlign w:val="center"/>
            <w:hideMark/>
          </w:tcPr>
          <w:p w14:paraId="6C3F9B2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89.4 </w:t>
            </w:r>
          </w:p>
        </w:tc>
        <w:tc>
          <w:tcPr>
            <w:tcW w:w="428" w:type="pct"/>
            <w:shd w:val="clear" w:color="auto" w:fill="auto"/>
            <w:noWrap/>
            <w:vAlign w:val="center"/>
            <w:hideMark/>
          </w:tcPr>
          <w:p w14:paraId="5F30B8F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90.0 </w:t>
            </w:r>
          </w:p>
        </w:tc>
        <w:tc>
          <w:tcPr>
            <w:tcW w:w="427" w:type="pct"/>
            <w:shd w:val="clear" w:color="auto" w:fill="auto"/>
            <w:noWrap/>
            <w:vAlign w:val="center"/>
            <w:hideMark/>
          </w:tcPr>
          <w:p w14:paraId="6B345E0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89.5 </w:t>
            </w:r>
          </w:p>
        </w:tc>
        <w:tc>
          <w:tcPr>
            <w:tcW w:w="426" w:type="pct"/>
            <w:shd w:val="clear" w:color="auto" w:fill="auto"/>
            <w:noWrap/>
            <w:vAlign w:val="center"/>
            <w:hideMark/>
          </w:tcPr>
          <w:p w14:paraId="53090AC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89.1 </w:t>
            </w:r>
          </w:p>
        </w:tc>
        <w:tc>
          <w:tcPr>
            <w:tcW w:w="426" w:type="pct"/>
            <w:shd w:val="clear" w:color="auto" w:fill="auto"/>
            <w:noWrap/>
            <w:vAlign w:val="center"/>
            <w:hideMark/>
          </w:tcPr>
          <w:p w14:paraId="1CEEC65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89.6 </w:t>
            </w:r>
          </w:p>
        </w:tc>
        <w:tc>
          <w:tcPr>
            <w:tcW w:w="425" w:type="pct"/>
            <w:shd w:val="clear" w:color="auto" w:fill="auto"/>
            <w:noWrap/>
            <w:vAlign w:val="center"/>
            <w:hideMark/>
          </w:tcPr>
          <w:p w14:paraId="0F3CAA5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90.0 </w:t>
            </w:r>
          </w:p>
        </w:tc>
        <w:tc>
          <w:tcPr>
            <w:tcW w:w="425" w:type="pct"/>
            <w:shd w:val="clear" w:color="auto" w:fill="auto"/>
            <w:noWrap/>
            <w:vAlign w:val="center"/>
            <w:hideMark/>
          </w:tcPr>
          <w:p w14:paraId="25607DB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89.6</w:t>
            </w:r>
          </w:p>
        </w:tc>
        <w:tc>
          <w:tcPr>
            <w:tcW w:w="429" w:type="pct"/>
            <w:shd w:val="clear" w:color="auto" w:fill="auto"/>
            <w:noWrap/>
            <w:vAlign w:val="center"/>
            <w:hideMark/>
          </w:tcPr>
          <w:p w14:paraId="01C2A2D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0.35 </w:t>
            </w:r>
          </w:p>
        </w:tc>
      </w:tr>
      <w:tr w:rsidR="00CE796D" w:rsidRPr="00CE796D" w14:paraId="4E2C93D4" w14:textId="77777777" w:rsidTr="00A32776">
        <w:trPr>
          <w:trHeight w:val="315"/>
        </w:trPr>
        <w:tc>
          <w:tcPr>
            <w:tcW w:w="435" w:type="pct"/>
            <w:shd w:val="clear" w:color="000000" w:fill="F2F2F2"/>
            <w:noWrap/>
            <w:vAlign w:val="center"/>
            <w:hideMark/>
          </w:tcPr>
          <w:p w14:paraId="2D92B004" w14:textId="77777777" w:rsidR="00CE796D" w:rsidRPr="00CE796D" w:rsidRDefault="00CE796D" w:rsidP="00CE796D">
            <w:pPr>
              <w:jc w:val="center"/>
              <w:rPr>
                <w:rFonts w:ascii="宋体" w:eastAsia="宋体" w:hAnsi="宋体" w:cs="宋体"/>
                <w:color w:val="000000"/>
                <w:sz w:val="18"/>
                <w:szCs w:val="18"/>
              </w:rPr>
            </w:pPr>
            <w:r w:rsidRPr="00CE796D">
              <w:rPr>
                <w:rFonts w:ascii="宋体" w:eastAsia="宋体" w:hAnsi="宋体" w:cs="宋体" w:hint="eastAsia"/>
                <w:color w:val="000000"/>
                <w:sz w:val="18"/>
                <w:szCs w:val="18"/>
              </w:rPr>
              <w:t>样品编号</w:t>
            </w:r>
          </w:p>
        </w:tc>
        <w:tc>
          <w:tcPr>
            <w:tcW w:w="4565" w:type="pct"/>
            <w:gridSpan w:val="10"/>
            <w:shd w:val="clear" w:color="000000" w:fill="F2F2F2"/>
            <w:noWrap/>
            <w:vAlign w:val="bottom"/>
            <w:hideMark/>
          </w:tcPr>
          <w:p w14:paraId="6F7748B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II-c</w:t>
            </w:r>
          </w:p>
        </w:tc>
      </w:tr>
      <w:tr w:rsidR="00CE796D" w:rsidRPr="00CE796D" w14:paraId="0B6DFB34" w14:textId="77777777" w:rsidTr="00A32776">
        <w:trPr>
          <w:trHeight w:val="315"/>
        </w:trPr>
        <w:tc>
          <w:tcPr>
            <w:tcW w:w="435" w:type="pct"/>
            <w:shd w:val="clear" w:color="auto" w:fill="auto"/>
            <w:noWrap/>
            <w:vAlign w:val="center"/>
            <w:hideMark/>
          </w:tcPr>
          <w:p w14:paraId="1F300AA7" w14:textId="77777777" w:rsidR="00CE796D" w:rsidRPr="00CE796D" w:rsidRDefault="00CE796D" w:rsidP="00CE796D">
            <w:pPr>
              <w:jc w:val="center"/>
              <w:rPr>
                <w:rFonts w:ascii="宋体" w:eastAsia="宋体" w:hAnsi="宋体" w:cs="宋体"/>
                <w:color w:val="000000"/>
                <w:sz w:val="18"/>
                <w:szCs w:val="18"/>
              </w:rPr>
            </w:pPr>
            <w:r w:rsidRPr="00CE796D">
              <w:rPr>
                <w:rFonts w:ascii="宋体" w:eastAsia="宋体" w:hAnsi="宋体" w:cs="宋体" w:hint="eastAsia"/>
                <w:color w:val="000000"/>
                <w:sz w:val="18"/>
                <w:szCs w:val="18"/>
              </w:rPr>
              <w:t>实验室</w:t>
            </w:r>
          </w:p>
        </w:tc>
        <w:tc>
          <w:tcPr>
            <w:tcW w:w="721" w:type="pct"/>
            <w:shd w:val="clear" w:color="auto" w:fill="auto"/>
            <w:vAlign w:val="center"/>
            <w:hideMark/>
          </w:tcPr>
          <w:p w14:paraId="11156BF5" w14:textId="77777777" w:rsidR="00CE796D" w:rsidRPr="00CE796D" w:rsidRDefault="00CE796D" w:rsidP="00CE796D">
            <w:pPr>
              <w:jc w:val="center"/>
              <w:rPr>
                <w:rFonts w:ascii="Times New Roman" w:eastAsia="等线" w:hAnsi="Times New Roman"/>
                <w:color w:val="000000"/>
                <w:sz w:val="18"/>
                <w:szCs w:val="18"/>
              </w:rPr>
            </w:pPr>
            <w:r w:rsidRPr="00CE796D">
              <w:rPr>
                <w:rFonts w:ascii="宋体" w:eastAsia="宋体" w:hAnsi="宋体" w:hint="eastAsia"/>
                <w:color w:val="000000"/>
                <w:sz w:val="18"/>
                <w:szCs w:val="18"/>
              </w:rPr>
              <w:t>测试项目</w:t>
            </w:r>
          </w:p>
        </w:tc>
        <w:tc>
          <w:tcPr>
            <w:tcW w:w="429" w:type="pct"/>
            <w:shd w:val="clear" w:color="auto" w:fill="auto"/>
            <w:vAlign w:val="center"/>
            <w:hideMark/>
          </w:tcPr>
          <w:p w14:paraId="7DDB4DD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w:t>
            </w:r>
          </w:p>
        </w:tc>
        <w:tc>
          <w:tcPr>
            <w:tcW w:w="428" w:type="pct"/>
            <w:shd w:val="clear" w:color="auto" w:fill="auto"/>
            <w:vAlign w:val="center"/>
            <w:hideMark/>
          </w:tcPr>
          <w:p w14:paraId="61457DD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2#</w:t>
            </w:r>
          </w:p>
        </w:tc>
        <w:tc>
          <w:tcPr>
            <w:tcW w:w="428" w:type="pct"/>
            <w:shd w:val="clear" w:color="auto" w:fill="auto"/>
            <w:vAlign w:val="center"/>
            <w:hideMark/>
          </w:tcPr>
          <w:p w14:paraId="41FA0B1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3#</w:t>
            </w:r>
          </w:p>
        </w:tc>
        <w:tc>
          <w:tcPr>
            <w:tcW w:w="427" w:type="pct"/>
            <w:shd w:val="clear" w:color="auto" w:fill="auto"/>
            <w:vAlign w:val="center"/>
            <w:hideMark/>
          </w:tcPr>
          <w:p w14:paraId="3088EEC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4#</w:t>
            </w:r>
          </w:p>
        </w:tc>
        <w:tc>
          <w:tcPr>
            <w:tcW w:w="426" w:type="pct"/>
            <w:shd w:val="clear" w:color="auto" w:fill="auto"/>
            <w:vAlign w:val="center"/>
            <w:hideMark/>
          </w:tcPr>
          <w:p w14:paraId="103C948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5#</w:t>
            </w:r>
          </w:p>
        </w:tc>
        <w:tc>
          <w:tcPr>
            <w:tcW w:w="426" w:type="pct"/>
            <w:shd w:val="clear" w:color="auto" w:fill="auto"/>
            <w:vAlign w:val="center"/>
            <w:hideMark/>
          </w:tcPr>
          <w:p w14:paraId="7F1A787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6#</w:t>
            </w:r>
          </w:p>
        </w:tc>
        <w:tc>
          <w:tcPr>
            <w:tcW w:w="425" w:type="pct"/>
            <w:shd w:val="clear" w:color="auto" w:fill="auto"/>
            <w:vAlign w:val="center"/>
            <w:hideMark/>
          </w:tcPr>
          <w:p w14:paraId="358BAE3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7#</w:t>
            </w:r>
          </w:p>
        </w:tc>
        <w:tc>
          <w:tcPr>
            <w:tcW w:w="425" w:type="pct"/>
            <w:shd w:val="clear" w:color="auto" w:fill="auto"/>
            <w:vAlign w:val="center"/>
            <w:hideMark/>
          </w:tcPr>
          <w:p w14:paraId="4AA7571C" w14:textId="77777777" w:rsidR="00CE796D" w:rsidRPr="00CE796D" w:rsidRDefault="00CE796D" w:rsidP="00CE796D">
            <w:pPr>
              <w:jc w:val="center"/>
              <w:rPr>
                <w:rFonts w:ascii="宋体" w:eastAsia="宋体" w:hAnsi="宋体" w:cs="宋体"/>
                <w:color w:val="000000"/>
                <w:sz w:val="18"/>
                <w:szCs w:val="18"/>
              </w:rPr>
            </w:pPr>
            <w:r w:rsidRPr="00CE796D">
              <w:rPr>
                <w:rFonts w:ascii="宋体" w:eastAsia="宋体" w:hAnsi="宋体" w:cs="宋体" w:hint="eastAsia"/>
                <w:color w:val="000000"/>
                <w:sz w:val="18"/>
                <w:szCs w:val="18"/>
              </w:rPr>
              <w:t>均值</w:t>
            </w:r>
          </w:p>
        </w:tc>
        <w:tc>
          <w:tcPr>
            <w:tcW w:w="429" w:type="pct"/>
            <w:shd w:val="clear" w:color="auto" w:fill="auto"/>
            <w:noWrap/>
            <w:vAlign w:val="center"/>
            <w:hideMark/>
          </w:tcPr>
          <w:p w14:paraId="10C5B2ED" w14:textId="77777777" w:rsidR="00CE796D" w:rsidRPr="00CE796D" w:rsidRDefault="00CE796D" w:rsidP="00CE796D">
            <w:pPr>
              <w:jc w:val="center"/>
              <w:rPr>
                <w:rFonts w:ascii="宋体" w:eastAsia="宋体" w:hAnsi="宋体" w:cs="宋体"/>
                <w:color w:val="000000"/>
                <w:sz w:val="18"/>
                <w:szCs w:val="18"/>
              </w:rPr>
            </w:pPr>
            <w:r w:rsidRPr="00CE796D">
              <w:rPr>
                <w:rFonts w:ascii="宋体" w:eastAsia="宋体" w:hAnsi="宋体" w:cs="宋体" w:hint="eastAsia"/>
                <w:color w:val="000000"/>
                <w:sz w:val="18"/>
                <w:szCs w:val="18"/>
              </w:rPr>
              <w:t>RSD/%</w:t>
            </w:r>
          </w:p>
        </w:tc>
      </w:tr>
      <w:tr w:rsidR="00CE796D" w:rsidRPr="00CE796D" w14:paraId="51CD64DD" w14:textId="77777777" w:rsidTr="00A32776">
        <w:trPr>
          <w:trHeight w:val="300"/>
        </w:trPr>
        <w:tc>
          <w:tcPr>
            <w:tcW w:w="435" w:type="pct"/>
            <w:vMerge w:val="restart"/>
            <w:shd w:val="clear" w:color="auto" w:fill="auto"/>
            <w:noWrap/>
            <w:vAlign w:val="center"/>
            <w:hideMark/>
          </w:tcPr>
          <w:p w14:paraId="154AA9D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w:t>
            </w:r>
          </w:p>
        </w:tc>
        <w:tc>
          <w:tcPr>
            <w:tcW w:w="721" w:type="pct"/>
            <w:shd w:val="clear" w:color="auto" w:fill="auto"/>
            <w:noWrap/>
            <w:vAlign w:val="center"/>
            <w:hideMark/>
          </w:tcPr>
          <w:p w14:paraId="6C62A6E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9" w:type="pct"/>
            <w:shd w:val="clear" w:color="auto" w:fill="auto"/>
            <w:noWrap/>
            <w:vAlign w:val="center"/>
            <w:hideMark/>
          </w:tcPr>
          <w:p w14:paraId="1FA9A0D2"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151.1</w:t>
            </w:r>
          </w:p>
        </w:tc>
        <w:tc>
          <w:tcPr>
            <w:tcW w:w="428" w:type="pct"/>
            <w:shd w:val="clear" w:color="auto" w:fill="auto"/>
            <w:noWrap/>
            <w:vAlign w:val="center"/>
            <w:hideMark/>
          </w:tcPr>
          <w:p w14:paraId="498B550E"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149.1</w:t>
            </w:r>
          </w:p>
        </w:tc>
        <w:tc>
          <w:tcPr>
            <w:tcW w:w="428" w:type="pct"/>
            <w:shd w:val="clear" w:color="auto" w:fill="auto"/>
            <w:noWrap/>
            <w:vAlign w:val="center"/>
            <w:hideMark/>
          </w:tcPr>
          <w:p w14:paraId="014ADFD8"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149.4</w:t>
            </w:r>
          </w:p>
        </w:tc>
        <w:tc>
          <w:tcPr>
            <w:tcW w:w="427" w:type="pct"/>
            <w:shd w:val="clear" w:color="auto" w:fill="auto"/>
            <w:noWrap/>
            <w:vAlign w:val="center"/>
            <w:hideMark/>
          </w:tcPr>
          <w:p w14:paraId="307A0835"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149.7</w:t>
            </w:r>
          </w:p>
        </w:tc>
        <w:tc>
          <w:tcPr>
            <w:tcW w:w="426" w:type="pct"/>
            <w:shd w:val="clear" w:color="auto" w:fill="auto"/>
            <w:noWrap/>
            <w:vAlign w:val="center"/>
            <w:hideMark/>
          </w:tcPr>
          <w:p w14:paraId="5499AF92"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151.2</w:t>
            </w:r>
          </w:p>
        </w:tc>
        <w:tc>
          <w:tcPr>
            <w:tcW w:w="426" w:type="pct"/>
            <w:shd w:val="clear" w:color="auto" w:fill="auto"/>
            <w:noWrap/>
            <w:vAlign w:val="center"/>
            <w:hideMark/>
          </w:tcPr>
          <w:p w14:paraId="26F162F9"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149.3</w:t>
            </w:r>
          </w:p>
        </w:tc>
        <w:tc>
          <w:tcPr>
            <w:tcW w:w="425" w:type="pct"/>
            <w:shd w:val="clear" w:color="auto" w:fill="auto"/>
            <w:noWrap/>
            <w:vAlign w:val="center"/>
            <w:hideMark/>
          </w:tcPr>
          <w:p w14:paraId="156EAE0C"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150.8</w:t>
            </w:r>
          </w:p>
        </w:tc>
        <w:tc>
          <w:tcPr>
            <w:tcW w:w="425" w:type="pct"/>
            <w:shd w:val="clear" w:color="auto" w:fill="auto"/>
            <w:noWrap/>
            <w:vAlign w:val="center"/>
            <w:hideMark/>
          </w:tcPr>
          <w:p w14:paraId="5217AFB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150.1</w:t>
            </w:r>
          </w:p>
        </w:tc>
        <w:tc>
          <w:tcPr>
            <w:tcW w:w="429" w:type="pct"/>
            <w:shd w:val="clear" w:color="auto" w:fill="auto"/>
            <w:noWrap/>
            <w:vAlign w:val="bottom"/>
            <w:hideMark/>
          </w:tcPr>
          <w:p w14:paraId="71BBEF0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0.61 </w:t>
            </w:r>
          </w:p>
        </w:tc>
      </w:tr>
      <w:tr w:rsidR="00CE796D" w:rsidRPr="00CE796D" w14:paraId="3D37AF7A" w14:textId="77777777" w:rsidTr="00A32776">
        <w:trPr>
          <w:trHeight w:val="300"/>
        </w:trPr>
        <w:tc>
          <w:tcPr>
            <w:tcW w:w="435" w:type="pct"/>
            <w:vMerge/>
            <w:vAlign w:val="center"/>
            <w:hideMark/>
          </w:tcPr>
          <w:p w14:paraId="4FA3483A" w14:textId="77777777" w:rsidR="00CE796D" w:rsidRPr="00CE796D" w:rsidRDefault="00CE796D" w:rsidP="00CE796D">
            <w:pPr>
              <w:rPr>
                <w:rFonts w:ascii="Times New Roman" w:eastAsia="等线" w:hAnsi="Times New Roman"/>
                <w:color w:val="000000"/>
                <w:sz w:val="18"/>
                <w:szCs w:val="18"/>
              </w:rPr>
            </w:pPr>
          </w:p>
        </w:tc>
        <w:tc>
          <w:tcPr>
            <w:tcW w:w="721" w:type="pct"/>
            <w:shd w:val="clear" w:color="auto" w:fill="auto"/>
            <w:noWrap/>
            <w:vAlign w:val="center"/>
            <w:hideMark/>
          </w:tcPr>
          <w:p w14:paraId="4616C00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Cm</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9" w:type="pct"/>
            <w:shd w:val="clear" w:color="auto" w:fill="auto"/>
            <w:noWrap/>
            <w:vAlign w:val="center"/>
            <w:hideMark/>
          </w:tcPr>
          <w:p w14:paraId="71D16FAE"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132.9</w:t>
            </w:r>
          </w:p>
        </w:tc>
        <w:tc>
          <w:tcPr>
            <w:tcW w:w="428" w:type="pct"/>
            <w:shd w:val="clear" w:color="auto" w:fill="auto"/>
            <w:noWrap/>
            <w:vAlign w:val="center"/>
            <w:hideMark/>
          </w:tcPr>
          <w:p w14:paraId="0AB66DAF"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131.9</w:t>
            </w:r>
          </w:p>
        </w:tc>
        <w:tc>
          <w:tcPr>
            <w:tcW w:w="428" w:type="pct"/>
            <w:shd w:val="clear" w:color="auto" w:fill="auto"/>
            <w:noWrap/>
            <w:vAlign w:val="center"/>
            <w:hideMark/>
          </w:tcPr>
          <w:p w14:paraId="139A95A3"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132.3</w:t>
            </w:r>
          </w:p>
        </w:tc>
        <w:tc>
          <w:tcPr>
            <w:tcW w:w="427" w:type="pct"/>
            <w:shd w:val="clear" w:color="auto" w:fill="auto"/>
            <w:noWrap/>
            <w:vAlign w:val="center"/>
            <w:hideMark/>
          </w:tcPr>
          <w:p w14:paraId="2C6B577F"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133.0</w:t>
            </w:r>
          </w:p>
        </w:tc>
        <w:tc>
          <w:tcPr>
            <w:tcW w:w="426" w:type="pct"/>
            <w:shd w:val="clear" w:color="auto" w:fill="auto"/>
            <w:noWrap/>
            <w:vAlign w:val="center"/>
            <w:hideMark/>
          </w:tcPr>
          <w:p w14:paraId="2D086F57"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132.7</w:t>
            </w:r>
          </w:p>
        </w:tc>
        <w:tc>
          <w:tcPr>
            <w:tcW w:w="426" w:type="pct"/>
            <w:shd w:val="clear" w:color="auto" w:fill="auto"/>
            <w:noWrap/>
            <w:vAlign w:val="center"/>
            <w:hideMark/>
          </w:tcPr>
          <w:p w14:paraId="37A42C08"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132.6</w:t>
            </w:r>
          </w:p>
        </w:tc>
        <w:tc>
          <w:tcPr>
            <w:tcW w:w="425" w:type="pct"/>
            <w:shd w:val="clear" w:color="auto" w:fill="auto"/>
            <w:noWrap/>
            <w:vAlign w:val="center"/>
            <w:hideMark/>
          </w:tcPr>
          <w:p w14:paraId="3039F710"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132.9</w:t>
            </w:r>
          </w:p>
        </w:tc>
        <w:tc>
          <w:tcPr>
            <w:tcW w:w="425" w:type="pct"/>
            <w:shd w:val="clear" w:color="auto" w:fill="auto"/>
            <w:noWrap/>
            <w:vAlign w:val="center"/>
            <w:hideMark/>
          </w:tcPr>
          <w:p w14:paraId="3AC7F79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132.6</w:t>
            </w:r>
          </w:p>
        </w:tc>
        <w:tc>
          <w:tcPr>
            <w:tcW w:w="429" w:type="pct"/>
            <w:shd w:val="clear" w:color="auto" w:fill="auto"/>
            <w:noWrap/>
            <w:vAlign w:val="bottom"/>
            <w:hideMark/>
          </w:tcPr>
          <w:p w14:paraId="2471CFA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0.30 </w:t>
            </w:r>
          </w:p>
        </w:tc>
      </w:tr>
      <w:tr w:rsidR="00CE796D" w:rsidRPr="00CE796D" w14:paraId="463EC890" w14:textId="77777777" w:rsidTr="00A32776">
        <w:trPr>
          <w:trHeight w:val="300"/>
        </w:trPr>
        <w:tc>
          <w:tcPr>
            <w:tcW w:w="435" w:type="pct"/>
            <w:vMerge/>
            <w:vAlign w:val="center"/>
            <w:hideMark/>
          </w:tcPr>
          <w:p w14:paraId="1C53C08D" w14:textId="77777777" w:rsidR="00CE796D" w:rsidRPr="00CE796D" w:rsidRDefault="00CE796D" w:rsidP="00CE796D">
            <w:pPr>
              <w:rPr>
                <w:rFonts w:ascii="Times New Roman" w:eastAsia="等线" w:hAnsi="Times New Roman"/>
                <w:color w:val="000000"/>
                <w:sz w:val="18"/>
                <w:szCs w:val="18"/>
              </w:rPr>
            </w:pPr>
          </w:p>
        </w:tc>
        <w:tc>
          <w:tcPr>
            <w:tcW w:w="721" w:type="pct"/>
            <w:shd w:val="clear" w:color="auto" w:fill="auto"/>
            <w:noWrap/>
            <w:vAlign w:val="center"/>
            <w:hideMark/>
          </w:tcPr>
          <w:p w14:paraId="540EA3E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η</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p>
        </w:tc>
        <w:tc>
          <w:tcPr>
            <w:tcW w:w="429" w:type="pct"/>
            <w:shd w:val="clear" w:color="auto" w:fill="auto"/>
            <w:noWrap/>
            <w:vAlign w:val="center"/>
            <w:hideMark/>
          </w:tcPr>
          <w:p w14:paraId="50B2EE72"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88.0</w:t>
            </w:r>
          </w:p>
        </w:tc>
        <w:tc>
          <w:tcPr>
            <w:tcW w:w="428" w:type="pct"/>
            <w:shd w:val="clear" w:color="auto" w:fill="auto"/>
            <w:noWrap/>
            <w:vAlign w:val="center"/>
            <w:hideMark/>
          </w:tcPr>
          <w:p w14:paraId="7B726C38"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88.5</w:t>
            </w:r>
          </w:p>
        </w:tc>
        <w:tc>
          <w:tcPr>
            <w:tcW w:w="428" w:type="pct"/>
            <w:shd w:val="clear" w:color="auto" w:fill="auto"/>
            <w:noWrap/>
            <w:vAlign w:val="center"/>
            <w:hideMark/>
          </w:tcPr>
          <w:p w14:paraId="6FAE9441"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88.6</w:t>
            </w:r>
          </w:p>
        </w:tc>
        <w:tc>
          <w:tcPr>
            <w:tcW w:w="427" w:type="pct"/>
            <w:shd w:val="clear" w:color="auto" w:fill="auto"/>
            <w:noWrap/>
            <w:vAlign w:val="center"/>
            <w:hideMark/>
          </w:tcPr>
          <w:p w14:paraId="177A81D2"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88.8</w:t>
            </w:r>
          </w:p>
        </w:tc>
        <w:tc>
          <w:tcPr>
            <w:tcW w:w="426" w:type="pct"/>
            <w:shd w:val="clear" w:color="auto" w:fill="auto"/>
            <w:noWrap/>
            <w:vAlign w:val="center"/>
            <w:hideMark/>
          </w:tcPr>
          <w:p w14:paraId="51D300AC"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87.8</w:t>
            </w:r>
          </w:p>
        </w:tc>
        <w:tc>
          <w:tcPr>
            <w:tcW w:w="426" w:type="pct"/>
            <w:shd w:val="clear" w:color="auto" w:fill="auto"/>
            <w:noWrap/>
            <w:vAlign w:val="center"/>
            <w:hideMark/>
          </w:tcPr>
          <w:p w14:paraId="26CDA6D8"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88.8</w:t>
            </w:r>
          </w:p>
        </w:tc>
        <w:tc>
          <w:tcPr>
            <w:tcW w:w="425" w:type="pct"/>
            <w:shd w:val="clear" w:color="auto" w:fill="auto"/>
            <w:noWrap/>
            <w:vAlign w:val="center"/>
            <w:hideMark/>
          </w:tcPr>
          <w:p w14:paraId="3A867693"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88.1</w:t>
            </w:r>
          </w:p>
        </w:tc>
        <w:tc>
          <w:tcPr>
            <w:tcW w:w="425" w:type="pct"/>
            <w:shd w:val="clear" w:color="auto" w:fill="auto"/>
            <w:noWrap/>
            <w:vAlign w:val="center"/>
            <w:hideMark/>
          </w:tcPr>
          <w:p w14:paraId="537FB18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88.4</w:t>
            </w:r>
          </w:p>
        </w:tc>
        <w:tc>
          <w:tcPr>
            <w:tcW w:w="429" w:type="pct"/>
            <w:shd w:val="clear" w:color="auto" w:fill="auto"/>
            <w:noWrap/>
            <w:vAlign w:val="bottom"/>
            <w:hideMark/>
          </w:tcPr>
          <w:p w14:paraId="64CA76D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0.48 </w:t>
            </w:r>
          </w:p>
        </w:tc>
      </w:tr>
      <w:tr w:rsidR="00CE796D" w:rsidRPr="00CE796D" w14:paraId="2672B93E" w14:textId="77777777" w:rsidTr="00A32776">
        <w:trPr>
          <w:trHeight w:val="300"/>
        </w:trPr>
        <w:tc>
          <w:tcPr>
            <w:tcW w:w="435" w:type="pct"/>
            <w:vMerge w:val="restart"/>
            <w:shd w:val="clear" w:color="auto" w:fill="auto"/>
            <w:noWrap/>
            <w:vAlign w:val="center"/>
            <w:hideMark/>
          </w:tcPr>
          <w:p w14:paraId="71A112B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2</w:t>
            </w:r>
          </w:p>
        </w:tc>
        <w:tc>
          <w:tcPr>
            <w:tcW w:w="721" w:type="pct"/>
            <w:shd w:val="clear" w:color="auto" w:fill="auto"/>
            <w:noWrap/>
            <w:vAlign w:val="center"/>
            <w:hideMark/>
          </w:tcPr>
          <w:p w14:paraId="4B576DC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9" w:type="pct"/>
            <w:shd w:val="clear" w:color="auto" w:fill="auto"/>
            <w:noWrap/>
            <w:vAlign w:val="center"/>
            <w:hideMark/>
          </w:tcPr>
          <w:p w14:paraId="741BB586"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150.0</w:t>
            </w:r>
          </w:p>
        </w:tc>
        <w:tc>
          <w:tcPr>
            <w:tcW w:w="428" w:type="pct"/>
            <w:shd w:val="clear" w:color="auto" w:fill="auto"/>
            <w:noWrap/>
            <w:vAlign w:val="center"/>
            <w:hideMark/>
          </w:tcPr>
          <w:p w14:paraId="660FB908"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148.8</w:t>
            </w:r>
          </w:p>
        </w:tc>
        <w:tc>
          <w:tcPr>
            <w:tcW w:w="428" w:type="pct"/>
            <w:shd w:val="clear" w:color="auto" w:fill="auto"/>
            <w:noWrap/>
            <w:vAlign w:val="center"/>
            <w:hideMark/>
          </w:tcPr>
          <w:p w14:paraId="043A62B8"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151.0</w:t>
            </w:r>
          </w:p>
        </w:tc>
        <w:tc>
          <w:tcPr>
            <w:tcW w:w="427" w:type="pct"/>
            <w:shd w:val="clear" w:color="auto" w:fill="auto"/>
            <w:noWrap/>
            <w:vAlign w:val="center"/>
            <w:hideMark/>
          </w:tcPr>
          <w:p w14:paraId="4EE9D528"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152.5</w:t>
            </w:r>
          </w:p>
        </w:tc>
        <w:tc>
          <w:tcPr>
            <w:tcW w:w="426" w:type="pct"/>
            <w:shd w:val="clear" w:color="auto" w:fill="auto"/>
            <w:noWrap/>
            <w:vAlign w:val="center"/>
            <w:hideMark/>
          </w:tcPr>
          <w:p w14:paraId="7BA32EBA"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149.1</w:t>
            </w:r>
          </w:p>
        </w:tc>
        <w:tc>
          <w:tcPr>
            <w:tcW w:w="426" w:type="pct"/>
            <w:shd w:val="clear" w:color="auto" w:fill="auto"/>
            <w:noWrap/>
            <w:vAlign w:val="center"/>
            <w:hideMark/>
          </w:tcPr>
          <w:p w14:paraId="3E44958C"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148.5</w:t>
            </w:r>
          </w:p>
        </w:tc>
        <w:tc>
          <w:tcPr>
            <w:tcW w:w="425" w:type="pct"/>
            <w:shd w:val="clear" w:color="auto" w:fill="auto"/>
            <w:noWrap/>
            <w:vAlign w:val="center"/>
            <w:hideMark/>
          </w:tcPr>
          <w:p w14:paraId="6829FEFD"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150.1</w:t>
            </w:r>
          </w:p>
        </w:tc>
        <w:tc>
          <w:tcPr>
            <w:tcW w:w="425" w:type="pct"/>
            <w:shd w:val="clear" w:color="auto" w:fill="auto"/>
            <w:noWrap/>
            <w:vAlign w:val="center"/>
            <w:hideMark/>
          </w:tcPr>
          <w:p w14:paraId="2E2815A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150.0</w:t>
            </w:r>
          </w:p>
        </w:tc>
        <w:tc>
          <w:tcPr>
            <w:tcW w:w="429" w:type="pct"/>
            <w:shd w:val="clear" w:color="auto" w:fill="auto"/>
            <w:noWrap/>
            <w:vAlign w:val="bottom"/>
            <w:hideMark/>
          </w:tcPr>
          <w:p w14:paraId="52D3E7D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0.94 </w:t>
            </w:r>
          </w:p>
        </w:tc>
      </w:tr>
      <w:tr w:rsidR="00CE796D" w:rsidRPr="00CE796D" w14:paraId="4EA50936" w14:textId="77777777" w:rsidTr="00A32776">
        <w:trPr>
          <w:trHeight w:val="300"/>
        </w:trPr>
        <w:tc>
          <w:tcPr>
            <w:tcW w:w="435" w:type="pct"/>
            <w:vMerge/>
            <w:vAlign w:val="center"/>
            <w:hideMark/>
          </w:tcPr>
          <w:p w14:paraId="1A393C98" w14:textId="77777777" w:rsidR="00CE796D" w:rsidRPr="00CE796D" w:rsidRDefault="00CE796D" w:rsidP="00CE796D">
            <w:pPr>
              <w:rPr>
                <w:rFonts w:ascii="Times New Roman" w:eastAsia="等线" w:hAnsi="Times New Roman"/>
                <w:color w:val="000000"/>
                <w:sz w:val="18"/>
                <w:szCs w:val="18"/>
              </w:rPr>
            </w:pPr>
          </w:p>
        </w:tc>
        <w:tc>
          <w:tcPr>
            <w:tcW w:w="721" w:type="pct"/>
            <w:shd w:val="clear" w:color="auto" w:fill="auto"/>
            <w:noWrap/>
            <w:vAlign w:val="center"/>
            <w:hideMark/>
          </w:tcPr>
          <w:p w14:paraId="20D6481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Cm</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9" w:type="pct"/>
            <w:shd w:val="clear" w:color="auto" w:fill="auto"/>
            <w:noWrap/>
            <w:vAlign w:val="center"/>
            <w:hideMark/>
          </w:tcPr>
          <w:p w14:paraId="579989E1"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131.8</w:t>
            </w:r>
          </w:p>
        </w:tc>
        <w:tc>
          <w:tcPr>
            <w:tcW w:w="428" w:type="pct"/>
            <w:shd w:val="clear" w:color="auto" w:fill="auto"/>
            <w:noWrap/>
            <w:vAlign w:val="center"/>
            <w:hideMark/>
          </w:tcPr>
          <w:p w14:paraId="384B548E"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131.6</w:t>
            </w:r>
          </w:p>
        </w:tc>
        <w:tc>
          <w:tcPr>
            <w:tcW w:w="428" w:type="pct"/>
            <w:shd w:val="clear" w:color="auto" w:fill="auto"/>
            <w:noWrap/>
            <w:vAlign w:val="center"/>
            <w:hideMark/>
          </w:tcPr>
          <w:p w14:paraId="3CF7A0EE"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132.0</w:t>
            </w:r>
          </w:p>
        </w:tc>
        <w:tc>
          <w:tcPr>
            <w:tcW w:w="427" w:type="pct"/>
            <w:shd w:val="clear" w:color="auto" w:fill="auto"/>
            <w:noWrap/>
            <w:vAlign w:val="center"/>
            <w:hideMark/>
          </w:tcPr>
          <w:p w14:paraId="02E5A008"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131.1</w:t>
            </w:r>
          </w:p>
        </w:tc>
        <w:tc>
          <w:tcPr>
            <w:tcW w:w="426" w:type="pct"/>
            <w:shd w:val="clear" w:color="auto" w:fill="auto"/>
            <w:noWrap/>
            <w:vAlign w:val="center"/>
            <w:hideMark/>
          </w:tcPr>
          <w:p w14:paraId="3E391704"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131.6</w:t>
            </w:r>
          </w:p>
        </w:tc>
        <w:tc>
          <w:tcPr>
            <w:tcW w:w="426" w:type="pct"/>
            <w:shd w:val="clear" w:color="auto" w:fill="auto"/>
            <w:noWrap/>
            <w:vAlign w:val="center"/>
            <w:hideMark/>
          </w:tcPr>
          <w:p w14:paraId="2F34D291"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131.5</w:t>
            </w:r>
          </w:p>
        </w:tc>
        <w:tc>
          <w:tcPr>
            <w:tcW w:w="425" w:type="pct"/>
            <w:shd w:val="clear" w:color="auto" w:fill="auto"/>
            <w:noWrap/>
            <w:vAlign w:val="center"/>
            <w:hideMark/>
          </w:tcPr>
          <w:p w14:paraId="187ED48D"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131.9</w:t>
            </w:r>
          </w:p>
        </w:tc>
        <w:tc>
          <w:tcPr>
            <w:tcW w:w="425" w:type="pct"/>
            <w:shd w:val="clear" w:color="auto" w:fill="auto"/>
            <w:noWrap/>
            <w:vAlign w:val="center"/>
            <w:hideMark/>
          </w:tcPr>
          <w:p w14:paraId="54ACF0D3"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131.6</w:t>
            </w:r>
          </w:p>
        </w:tc>
        <w:tc>
          <w:tcPr>
            <w:tcW w:w="429" w:type="pct"/>
            <w:shd w:val="clear" w:color="auto" w:fill="auto"/>
            <w:noWrap/>
            <w:vAlign w:val="bottom"/>
            <w:hideMark/>
          </w:tcPr>
          <w:p w14:paraId="099FB30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0.23 </w:t>
            </w:r>
          </w:p>
        </w:tc>
      </w:tr>
      <w:tr w:rsidR="00CE796D" w:rsidRPr="00CE796D" w14:paraId="6B2FC37C" w14:textId="77777777" w:rsidTr="00A32776">
        <w:trPr>
          <w:trHeight w:val="300"/>
        </w:trPr>
        <w:tc>
          <w:tcPr>
            <w:tcW w:w="435" w:type="pct"/>
            <w:vMerge/>
            <w:vAlign w:val="center"/>
            <w:hideMark/>
          </w:tcPr>
          <w:p w14:paraId="2C5F3063" w14:textId="77777777" w:rsidR="00CE796D" w:rsidRPr="00CE796D" w:rsidRDefault="00CE796D" w:rsidP="00CE796D">
            <w:pPr>
              <w:rPr>
                <w:rFonts w:ascii="Times New Roman" w:eastAsia="等线" w:hAnsi="Times New Roman"/>
                <w:color w:val="000000"/>
                <w:sz w:val="18"/>
                <w:szCs w:val="18"/>
              </w:rPr>
            </w:pPr>
          </w:p>
        </w:tc>
        <w:tc>
          <w:tcPr>
            <w:tcW w:w="721" w:type="pct"/>
            <w:shd w:val="clear" w:color="auto" w:fill="auto"/>
            <w:noWrap/>
            <w:vAlign w:val="center"/>
            <w:hideMark/>
          </w:tcPr>
          <w:p w14:paraId="5AD022A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η</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p>
        </w:tc>
        <w:tc>
          <w:tcPr>
            <w:tcW w:w="429" w:type="pct"/>
            <w:shd w:val="clear" w:color="auto" w:fill="auto"/>
            <w:noWrap/>
            <w:vAlign w:val="center"/>
            <w:hideMark/>
          </w:tcPr>
          <w:p w14:paraId="7DCE2E97"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87.8</w:t>
            </w:r>
          </w:p>
        </w:tc>
        <w:tc>
          <w:tcPr>
            <w:tcW w:w="428" w:type="pct"/>
            <w:shd w:val="clear" w:color="auto" w:fill="auto"/>
            <w:noWrap/>
            <w:vAlign w:val="center"/>
            <w:hideMark/>
          </w:tcPr>
          <w:p w14:paraId="69DE5376"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88.5</w:t>
            </w:r>
          </w:p>
        </w:tc>
        <w:tc>
          <w:tcPr>
            <w:tcW w:w="428" w:type="pct"/>
            <w:shd w:val="clear" w:color="auto" w:fill="auto"/>
            <w:noWrap/>
            <w:vAlign w:val="center"/>
            <w:hideMark/>
          </w:tcPr>
          <w:p w14:paraId="1134B268"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87.4</w:t>
            </w:r>
          </w:p>
        </w:tc>
        <w:tc>
          <w:tcPr>
            <w:tcW w:w="427" w:type="pct"/>
            <w:shd w:val="clear" w:color="auto" w:fill="auto"/>
            <w:noWrap/>
            <w:vAlign w:val="center"/>
            <w:hideMark/>
          </w:tcPr>
          <w:p w14:paraId="2DACFFC5"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86.0</w:t>
            </w:r>
          </w:p>
        </w:tc>
        <w:tc>
          <w:tcPr>
            <w:tcW w:w="426" w:type="pct"/>
            <w:shd w:val="clear" w:color="auto" w:fill="auto"/>
            <w:noWrap/>
            <w:vAlign w:val="center"/>
            <w:hideMark/>
          </w:tcPr>
          <w:p w14:paraId="60DD070D"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88.3</w:t>
            </w:r>
          </w:p>
        </w:tc>
        <w:tc>
          <w:tcPr>
            <w:tcW w:w="426" w:type="pct"/>
            <w:shd w:val="clear" w:color="auto" w:fill="auto"/>
            <w:noWrap/>
            <w:vAlign w:val="center"/>
            <w:hideMark/>
          </w:tcPr>
          <w:p w14:paraId="1A645970"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88.6</w:t>
            </w:r>
          </w:p>
        </w:tc>
        <w:tc>
          <w:tcPr>
            <w:tcW w:w="425" w:type="pct"/>
            <w:shd w:val="clear" w:color="auto" w:fill="auto"/>
            <w:noWrap/>
            <w:vAlign w:val="center"/>
            <w:hideMark/>
          </w:tcPr>
          <w:p w14:paraId="16C7DDC1" w14:textId="77777777" w:rsidR="00CE796D" w:rsidRPr="00CE796D" w:rsidRDefault="00CE796D" w:rsidP="00CE796D">
            <w:pPr>
              <w:jc w:val="center"/>
              <w:rPr>
                <w:rFonts w:ascii="Times New Roman" w:eastAsia="等线" w:hAnsi="Times New Roman"/>
                <w:sz w:val="18"/>
                <w:szCs w:val="18"/>
              </w:rPr>
            </w:pPr>
            <w:r w:rsidRPr="00CE796D">
              <w:rPr>
                <w:rFonts w:ascii="Times New Roman" w:eastAsia="等线" w:hAnsi="Times New Roman"/>
                <w:sz w:val="18"/>
                <w:szCs w:val="18"/>
              </w:rPr>
              <w:t>87.8</w:t>
            </w:r>
          </w:p>
        </w:tc>
        <w:tc>
          <w:tcPr>
            <w:tcW w:w="425" w:type="pct"/>
            <w:shd w:val="clear" w:color="auto" w:fill="auto"/>
            <w:noWrap/>
            <w:vAlign w:val="center"/>
            <w:hideMark/>
          </w:tcPr>
          <w:p w14:paraId="0C92F43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87.8</w:t>
            </w:r>
          </w:p>
        </w:tc>
        <w:tc>
          <w:tcPr>
            <w:tcW w:w="429" w:type="pct"/>
            <w:shd w:val="clear" w:color="auto" w:fill="auto"/>
            <w:noWrap/>
            <w:vAlign w:val="bottom"/>
            <w:hideMark/>
          </w:tcPr>
          <w:p w14:paraId="7CAF467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1.01 </w:t>
            </w:r>
          </w:p>
        </w:tc>
      </w:tr>
      <w:tr w:rsidR="00CE796D" w:rsidRPr="00CE796D" w14:paraId="19531D4E" w14:textId="77777777" w:rsidTr="00A32776">
        <w:trPr>
          <w:trHeight w:val="300"/>
        </w:trPr>
        <w:tc>
          <w:tcPr>
            <w:tcW w:w="435" w:type="pct"/>
            <w:vMerge w:val="restart"/>
            <w:shd w:val="clear" w:color="auto" w:fill="auto"/>
            <w:noWrap/>
            <w:vAlign w:val="center"/>
            <w:hideMark/>
          </w:tcPr>
          <w:p w14:paraId="226B4DF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4</w:t>
            </w:r>
          </w:p>
        </w:tc>
        <w:tc>
          <w:tcPr>
            <w:tcW w:w="721" w:type="pct"/>
            <w:shd w:val="clear" w:color="auto" w:fill="auto"/>
            <w:noWrap/>
            <w:vAlign w:val="center"/>
            <w:hideMark/>
          </w:tcPr>
          <w:p w14:paraId="099B594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9" w:type="pct"/>
            <w:shd w:val="clear" w:color="auto" w:fill="auto"/>
            <w:vAlign w:val="center"/>
            <w:hideMark/>
          </w:tcPr>
          <w:p w14:paraId="27BB8F2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151.4</w:t>
            </w:r>
          </w:p>
        </w:tc>
        <w:tc>
          <w:tcPr>
            <w:tcW w:w="428" w:type="pct"/>
            <w:shd w:val="clear" w:color="auto" w:fill="auto"/>
            <w:vAlign w:val="center"/>
            <w:hideMark/>
          </w:tcPr>
          <w:p w14:paraId="617030D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150.1</w:t>
            </w:r>
          </w:p>
        </w:tc>
        <w:tc>
          <w:tcPr>
            <w:tcW w:w="428" w:type="pct"/>
            <w:shd w:val="clear" w:color="auto" w:fill="auto"/>
            <w:vAlign w:val="center"/>
            <w:hideMark/>
          </w:tcPr>
          <w:p w14:paraId="280DDE1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152.0</w:t>
            </w:r>
          </w:p>
        </w:tc>
        <w:tc>
          <w:tcPr>
            <w:tcW w:w="427" w:type="pct"/>
            <w:shd w:val="clear" w:color="auto" w:fill="auto"/>
            <w:vAlign w:val="center"/>
            <w:hideMark/>
          </w:tcPr>
          <w:p w14:paraId="370D6D6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150.8</w:t>
            </w:r>
          </w:p>
        </w:tc>
        <w:tc>
          <w:tcPr>
            <w:tcW w:w="426" w:type="pct"/>
            <w:shd w:val="clear" w:color="auto" w:fill="auto"/>
            <w:vAlign w:val="center"/>
            <w:hideMark/>
          </w:tcPr>
          <w:p w14:paraId="192B9F0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152.1</w:t>
            </w:r>
          </w:p>
        </w:tc>
        <w:tc>
          <w:tcPr>
            <w:tcW w:w="426" w:type="pct"/>
            <w:shd w:val="clear" w:color="auto" w:fill="auto"/>
            <w:vAlign w:val="center"/>
            <w:hideMark/>
          </w:tcPr>
          <w:p w14:paraId="397FA9E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151.7</w:t>
            </w:r>
          </w:p>
        </w:tc>
        <w:tc>
          <w:tcPr>
            <w:tcW w:w="425" w:type="pct"/>
            <w:shd w:val="clear" w:color="auto" w:fill="auto"/>
            <w:vAlign w:val="center"/>
            <w:hideMark/>
          </w:tcPr>
          <w:p w14:paraId="71A4DF4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150.6</w:t>
            </w:r>
          </w:p>
        </w:tc>
        <w:tc>
          <w:tcPr>
            <w:tcW w:w="425" w:type="pct"/>
            <w:shd w:val="clear" w:color="auto" w:fill="auto"/>
            <w:noWrap/>
            <w:vAlign w:val="bottom"/>
            <w:hideMark/>
          </w:tcPr>
          <w:p w14:paraId="5D1665A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151.2</w:t>
            </w:r>
          </w:p>
        </w:tc>
        <w:tc>
          <w:tcPr>
            <w:tcW w:w="429" w:type="pct"/>
            <w:shd w:val="clear" w:color="auto" w:fill="auto"/>
            <w:noWrap/>
            <w:vAlign w:val="bottom"/>
            <w:hideMark/>
          </w:tcPr>
          <w:p w14:paraId="3F46C72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0.50 </w:t>
            </w:r>
          </w:p>
        </w:tc>
      </w:tr>
      <w:tr w:rsidR="00CE796D" w:rsidRPr="00CE796D" w14:paraId="7B16F544" w14:textId="77777777" w:rsidTr="00A32776">
        <w:trPr>
          <w:trHeight w:val="300"/>
        </w:trPr>
        <w:tc>
          <w:tcPr>
            <w:tcW w:w="435" w:type="pct"/>
            <w:vMerge/>
            <w:vAlign w:val="center"/>
            <w:hideMark/>
          </w:tcPr>
          <w:p w14:paraId="2497EFA9" w14:textId="77777777" w:rsidR="00CE796D" w:rsidRPr="00CE796D" w:rsidRDefault="00CE796D" w:rsidP="00CE796D">
            <w:pPr>
              <w:rPr>
                <w:rFonts w:ascii="Times New Roman" w:eastAsia="等线" w:hAnsi="Times New Roman"/>
                <w:color w:val="000000"/>
                <w:sz w:val="18"/>
                <w:szCs w:val="18"/>
              </w:rPr>
            </w:pPr>
          </w:p>
        </w:tc>
        <w:tc>
          <w:tcPr>
            <w:tcW w:w="721" w:type="pct"/>
            <w:shd w:val="clear" w:color="auto" w:fill="auto"/>
            <w:noWrap/>
            <w:vAlign w:val="center"/>
            <w:hideMark/>
          </w:tcPr>
          <w:p w14:paraId="73D1F45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Cm</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9" w:type="pct"/>
            <w:shd w:val="clear" w:color="auto" w:fill="auto"/>
            <w:vAlign w:val="center"/>
            <w:hideMark/>
          </w:tcPr>
          <w:p w14:paraId="5896C40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130.9</w:t>
            </w:r>
          </w:p>
        </w:tc>
        <w:tc>
          <w:tcPr>
            <w:tcW w:w="428" w:type="pct"/>
            <w:shd w:val="clear" w:color="auto" w:fill="auto"/>
            <w:vAlign w:val="center"/>
            <w:hideMark/>
          </w:tcPr>
          <w:p w14:paraId="2AEB437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130.7</w:t>
            </w:r>
          </w:p>
        </w:tc>
        <w:tc>
          <w:tcPr>
            <w:tcW w:w="428" w:type="pct"/>
            <w:shd w:val="clear" w:color="auto" w:fill="auto"/>
            <w:vAlign w:val="center"/>
            <w:hideMark/>
          </w:tcPr>
          <w:p w14:paraId="1E872C6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132.0</w:t>
            </w:r>
          </w:p>
        </w:tc>
        <w:tc>
          <w:tcPr>
            <w:tcW w:w="427" w:type="pct"/>
            <w:shd w:val="clear" w:color="auto" w:fill="auto"/>
            <w:vAlign w:val="center"/>
            <w:hideMark/>
          </w:tcPr>
          <w:p w14:paraId="42BF49E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130.5</w:t>
            </w:r>
          </w:p>
        </w:tc>
        <w:tc>
          <w:tcPr>
            <w:tcW w:w="426" w:type="pct"/>
            <w:shd w:val="clear" w:color="auto" w:fill="auto"/>
            <w:vAlign w:val="center"/>
            <w:hideMark/>
          </w:tcPr>
          <w:p w14:paraId="3F82FEA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131.8</w:t>
            </w:r>
          </w:p>
        </w:tc>
        <w:tc>
          <w:tcPr>
            <w:tcW w:w="426" w:type="pct"/>
            <w:shd w:val="clear" w:color="auto" w:fill="auto"/>
            <w:vAlign w:val="center"/>
            <w:hideMark/>
          </w:tcPr>
          <w:p w14:paraId="1F6F4CE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131.5</w:t>
            </w:r>
          </w:p>
        </w:tc>
        <w:tc>
          <w:tcPr>
            <w:tcW w:w="425" w:type="pct"/>
            <w:shd w:val="clear" w:color="auto" w:fill="auto"/>
            <w:vAlign w:val="center"/>
            <w:hideMark/>
          </w:tcPr>
          <w:p w14:paraId="0BE6927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130.3</w:t>
            </w:r>
          </w:p>
        </w:tc>
        <w:tc>
          <w:tcPr>
            <w:tcW w:w="425" w:type="pct"/>
            <w:shd w:val="clear" w:color="auto" w:fill="auto"/>
            <w:noWrap/>
            <w:vAlign w:val="bottom"/>
            <w:hideMark/>
          </w:tcPr>
          <w:p w14:paraId="278D907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131.1</w:t>
            </w:r>
          </w:p>
        </w:tc>
        <w:tc>
          <w:tcPr>
            <w:tcW w:w="429" w:type="pct"/>
            <w:shd w:val="clear" w:color="auto" w:fill="auto"/>
            <w:noWrap/>
            <w:vAlign w:val="bottom"/>
            <w:hideMark/>
          </w:tcPr>
          <w:p w14:paraId="7CEBBF4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0.51 </w:t>
            </w:r>
          </w:p>
        </w:tc>
      </w:tr>
      <w:tr w:rsidR="00CE796D" w:rsidRPr="00CE796D" w14:paraId="66FA95E7" w14:textId="77777777" w:rsidTr="00A32776">
        <w:trPr>
          <w:trHeight w:val="300"/>
        </w:trPr>
        <w:tc>
          <w:tcPr>
            <w:tcW w:w="435" w:type="pct"/>
            <w:vMerge/>
            <w:vAlign w:val="center"/>
            <w:hideMark/>
          </w:tcPr>
          <w:p w14:paraId="3ACC1B21" w14:textId="77777777" w:rsidR="00CE796D" w:rsidRPr="00CE796D" w:rsidRDefault="00CE796D" w:rsidP="00CE796D">
            <w:pPr>
              <w:rPr>
                <w:rFonts w:ascii="Times New Roman" w:eastAsia="等线" w:hAnsi="Times New Roman"/>
                <w:color w:val="000000"/>
                <w:sz w:val="18"/>
                <w:szCs w:val="18"/>
              </w:rPr>
            </w:pPr>
          </w:p>
        </w:tc>
        <w:tc>
          <w:tcPr>
            <w:tcW w:w="721" w:type="pct"/>
            <w:shd w:val="clear" w:color="auto" w:fill="auto"/>
            <w:noWrap/>
            <w:vAlign w:val="center"/>
            <w:hideMark/>
          </w:tcPr>
          <w:p w14:paraId="43398A5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η</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p>
        </w:tc>
        <w:tc>
          <w:tcPr>
            <w:tcW w:w="429" w:type="pct"/>
            <w:shd w:val="clear" w:color="auto" w:fill="auto"/>
            <w:vAlign w:val="center"/>
            <w:hideMark/>
          </w:tcPr>
          <w:p w14:paraId="117D252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86.5</w:t>
            </w:r>
          </w:p>
        </w:tc>
        <w:tc>
          <w:tcPr>
            <w:tcW w:w="428" w:type="pct"/>
            <w:shd w:val="clear" w:color="auto" w:fill="auto"/>
            <w:vAlign w:val="center"/>
            <w:hideMark/>
          </w:tcPr>
          <w:p w14:paraId="0906A16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87.1</w:t>
            </w:r>
          </w:p>
        </w:tc>
        <w:tc>
          <w:tcPr>
            <w:tcW w:w="428" w:type="pct"/>
            <w:shd w:val="clear" w:color="auto" w:fill="auto"/>
            <w:vAlign w:val="center"/>
            <w:hideMark/>
          </w:tcPr>
          <w:p w14:paraId="5E69F52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86.8</w:t>
            </w:r>
          </w:p>
        </w:tc>
        <w:tc>
          <w:tcPr>
            <w:tcW w:w="427" w:type="pct"/>
            <w:shd w:val="clear" w:color="auto" w:fill="auto"/>
            <w:vAlign w:val="center"/>
            <w:hideMark/>
          </w:tcPr>
          <w:p w14:paraId="21EDEC9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86.5</w:t>
            </w:r>
          </w:p>
        </w:tc>
        <w:tc>
          <w:tcPr>
            <w:tcW w:w="426" w:type="pct"/>
            <w:shd w:val="clear" w:color="auto" w:fill="auto"/>
            <w:vAlign w:val="center"/>
            <w:hideMark/>
          </w:tcPr>
          <w:p w14:paraId="3F9A7BDB"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86.7</w:t>
            </w:r>
          </w:p>
        </w:tc>
        <w:tc>
          <w:tcPr>
            <w:tcW w:w="426" w:type="pct"/>
            <w:shd w:val="clear" w:color="auto" w:fill="auto"/>
            <w:vAlign w:val="center"/>
            <w:hideMark/>
          </w:tcPr>
          <w:p w14:paraId="248E44F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86.7</w:t>
            </w:r>
          </w:p>
        </w:tc>
        <w:tc>
          <w:tcPr>
            <w:tcW w:w="425" w:type="pct"/>
            <w:shd w:val="clear" w:color="auto" w:fill="auto"/>
            <w:vAlign w:val="center"/>
            <w:hideMark/>
          </w:tcPr>
          <w:p w14:paraId="00F8B1B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86.5</w:t>
            </w:r>
          </w:p>
        </w:tc>
        <w:tc>
          <w:tcPr>
            <w:tcW w:w="425" w:type="pct"/>
            <w:shd w:val="clear" w:color="auto" w:fill="auto"/>
            <w:noWrap/>
            <w:vAlign w:val="bottom"/>
            <w:hideMark/>
          </w:tcPr>
          <w:p w14:paraId="5FC6883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86.7</w:t>
            </w:r>
          </w:p>
        </w:tc>
        <w:tc>
          <w:tcPr>
            <w:tcW w:w="429" w:type="pct"/>
            <w:shd w:val="clear" w:color="auto" w:fill="auto"/>
            <w:noWrap/>
            <w:vAlign w:val="bottom"/>
            <w:hideMark/>
          </w:tcPr>
          <w:p w14:paraId="5E65159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0.25 </w:t>
            </w:r>
          </w:p>
        </w:tc>
      </w:tr>
      <w:tr w:rsidR="00CE796D" w:rsidRPr="00CE796D" w14:paraId="6EB20437" w14:textId="77777777" w:rsidTr="00A32776">
        <w:trPr>
          <w:trHeight w:val="300"/>
        </w:trPr>
        <w:tc>
          <w:tcPr>
            <w:tcW w:w="435" w:type="pct"/>
            <w:vMerge w:val="restart"/>
            <w:shd w:val="clear" w:color="auto" w:fill="auto"/>
            <w:noWrap/>
            <w:vAlign w:val="center"/>
            <w:hideMark/>
          </w:tcPr>
          <w:p w14:paraId="36559A6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6</w:t>
            </w:r>
          </w:p>
        </w:tc>
        <w:tc>
          <w:tcPr>
            <w:tcW w:w="721" w:type="pct"/>
            <w:shd w:val="clear" w:color="auto" w:fill="auto"/>
            <w:noWrap/>
            <w:vAlign w:val="center"/>
            <w:hideMark/>
          </w:tcPr>
          <w:p w14:paraId="0D11594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9" w:type="pct"/>
            <w:shd w:val="clear" w:color="auto" w:fill="auto"/>
            <w:vAlign w:val="center"/>
            <w:hideMark/>
          </w:tcPr>
          <w:p w14:paraId="6D9BD0C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151.7</w:t>
            </w:r>
          </w:p>
        </w:tc>
        <w:tc>
          <w:tcPr>
            <w:tcW w:w="428" w:type="pct"/>
            <w:shd w:val="clear" w:color="auto" w:fill="auto"/>
            <w:vAlign w:val="center"/>
            <w:hideMark/>
          </w:tcPr>
          <w:p w14:paraId="0DA5ABD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152.4</w:t>
            </w:r>
          </w:p>
        </w:tc>
        <w:tc>
          <w:tcPr>
            <w:tcW w:w="428" w:type="pct"/>
            <w:shd w:val="clear" w:color="auto" w:fill="auto"/>
            <w:vAlign w:val="center"/>
            <w:hideMark/>
          </w:tcPr>
          <w:p w14:paraId="27BE955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150.8</w:t>
            </w:r>
          </w:p>
        </w:tc>
        <w:tc>
          <w:tcPr>
            <w:tcW w:w="427" w:type="pct"/>
            <w:shd w:val="clear" w:color="auto" w:fill="auto"/>
            <w:vAlign w:val="center"/>
            <w:hideMark/>
          </w:tcPr>
          <w:p w14:paraId="5574584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151.8</w:t>
            </w:r>
          </w:p>
        </w:tc>
        <w:tc>
          <w:tcPr>
            <w:tcW w:w="426" w:type="pct"/>
            <w:shd w:val="clear" w:color="auto" w:fill="auto"/>
            <w:vAlign w:val="center"/>
            <w:hideMark/>
          </w:tcPr>
          <w:p w14:paraId="6B6BEA5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151.8</w:t>
            </w:r>
          </w:p>
        </w:tc>
        <w:tc>
          <w:tcPr>
            <w:tcW w:w="426" w:type="pct"/>
            <w:shd w:val="clear" w:color="auto" w:fill="auto"/>
            <w:vAlign w:val="center"/>
            <w:hideMark/>
          </w:tcPr>
          <w:p w14:paraId="260B100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153.3</w:t>
            </w:r>
          </w:p>
        </w:tc>
        <w:tc>
          <w:tcPr>
            <w:tcW w:w="425" w:type="pct"/>
            <w:shd w:val="clear" w:color="auto" w:fill="auto"/>
            <w:vAlign w:val="center"/>
            <w:hideMark/>
          </w:tcPr>
          <w:p w14:paraId="1172F4B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151.8</w:t>
            </w:r>
          </w:p>
        </w:tc>
        <w:tc>
          <w:tcPr>
            <w:tcW w:w="425" w:type="pct"/>
            <w:shd w:val="clear" w:color="auto" w:fill="auto"/>
            <w:vAlign w:val="center"/>
            <w:hideMark/>
          </w:tcPr>
          <w:p w14:paraId="022333A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151.9</w:t>
            </w:r>
          </w:p>
        </w:tc>
        <w:tc>
          <w:tcPr>
            <w:tcW w:w="429" w:type="pct"/>
            <w:shd w:val="clear" w:color="auto" w:fill="auto"/>
            <w:noWrap/>
            <w:vAlign w:val="bottom"/>
            <w:hideMark/>
          </w:tcPr>
          <w:p w14:paraId="1B823ED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0.50 </w:t>
            </w:r>
          </w:p>
        </w:tc>
      </w:tr>
      <w:tr w:rsidR="00CE796D" w:rsidRPr="00CE796D" w14:paraId="2F032E98" w14:textId="77777777" w:rsidTr="00A32776">
        <w:trPr>
          <w:trHeight w:val="300"/>
        </w:trPr>
        <w:tc>
          <w:tcPr>
            <w:tcW w:w="435" w:type="pct"/>
            <w:vMerge/>
            <w:vAlign w:val="center"/>
            <w:hideMark/>
          </w:tcPr>
          <w:p w14:paraId="3E58ACB7" w14:textId="77777777" w:rsidR="00CE796D" w:rsidRPr="00CE796D" w:rsidRDefault="00CE796D" w:rsidP="00CE796D">
            <w:pPr>
              <w:rPr>
                <w:rFonts w:ascii="Times New Roman" w:eastAsia="等线" w:hAnsi="Times New Roman"/>
                <w:color w:val="000000"/>
                <w:sz w:val="18"/>
                <w:szCs w:val="18"/>
              </w:rPr>
            </w:pPr>
          </w:p>
        </w:tc>
        <w:tc>
          <w:tcPr>
            <w:tcW w:w="721" w:type="pct"/>
            <w:shd w:val="clear" w:color="auto" w:fill="auto"/>
            <w:noWrap/>
            <w:vAlign w:val="center"/>
            <w:hideMark/>
          </w:tcPr>
          <w:p w14:paraId="6AE6B05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Cm</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9" w:type="pct"/>
            <w:shd w:val="clear" w:color="auto" w:fill="auto"/>
            <w:vAlign w:val="center"/>
            <w:hideMark/>
          </w:tcPr>
          <w:p w14:paraId="2F07B48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w:t>
            </w:r>
          </w:p>
        </w:tc>
        <w:tc>
          <w:tcPr>
            <w:tcW w:w="428" w:type="pct"/>
            <w:shd w:val="clear" w:color="auto" w:fill="auto"/>
            <w:vAlign w:val="center"/>
            <w:hideMark/>
          </w:tcPr>
          <w:p w14:paraId="55A463A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131.8</w:t>
            </w:r>
          </w:p>
        </w:tc>
        <w:tc>
          <w:tcPr>
            <w:tcW w:w="428" w:type="pct"/>
            <w:shd w:val="clear" w:color="auto" w:fill="auto"/>
            <w:vAlign w:val="center"/>
            <w:hideMark/>
          </w:tcPr>
          <w:p w14:paraId="1E8FA64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130.3</w:t>
            </w:r>
          </w:p>
        </w:tc>
        <w:tc>
          <w:tcPr>
            <w:tcW w:w="427" w:type="pct"/>
            <w:shd w:val="clear" w:color="auto" w:fill="auto"/>
            <w:vAlign w:val="center"/>
            <w:hideMark/>
          </w:tcPr>
          <w:p w14:paraId="07EADCD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131.9</w:t>
            </w:r>
          </w:p>
        </w:tc>
        <w:tc>
          <w:tcPr>
            <w:tcW w:w="426" w:type="pct"/>
            <w:shd w:val="clear" w:color="auto" w:fill="auto"/>
            <w:vAlign w:val="center"/>
            <w:hideMark/>
          </w:tcPr>
          <w:p w14:paraId="5827F9C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130.7</w:t>
            </w:r>
          </w:p>
        </w:tc>
        <w:tc>
          <w:tcPr>
            <w:tcW w:w="426" w:type="pct"/>
            <w:shd w:val="clear" w:color="auto" w:fill="auto"/>
            <w:vAlign w:val="center"/>
            <w:hideMark/>
          </w:tcPr>
          <w:p w14:paraId="10A62BE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131.7</w:t>
            </w:r>
          </w:p>
        </w:tc>
        <w:tc>
          <w:tcPr>
            <w:tcW w:w="425" w:type="pct"/>
            <w:shd w:val="clear" w:color="auto" w:fill="auto"/>
            <w:vAlign w:val="center"/>
            <w:hideMark/>
          </w:tcPr>
          <w:p w14:paraId="51EFD46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130.4</w:t>
            </w:r>
          </w:p>
        </w:tc>
        <w:tc>
          <w:tcPr>
            <w:tcW w:w="425" w:type="pct"/>
            <w:shd w:val="clear" w:color="auto" w:fill="auto"/>
            <w:vAlign w:val="center"/>
            <w:hideMark/>
          </w:tcPr>
          <w:p w14:paraId="78B43AD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131.1</w:t>
            </w:r>
          </w:p>
        </w:tc>
        <w:tc>
          <w:tcPr>
            <w:tcW w:w="429" w:type="pct"/>
            <w:shd w:val="clear" w:color="auto" w:fill="auto"/>
            <w:noWrap/>
            <w:vAlign w:val="bottom"/>
            <w:hideMark/>
          </w:tcPr>
          <w:p w14:paraId="35418E7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0.52 </w:t>
            </w:r>
          </w:p>
        </w:tc>
      </w:tr>
      <w:tr w:rsidR="00CE796D" w:rsidRPr="00CE796D" w14:paraId="0069ECE5" w14:textId="77777777" w:rsidTr="00A32776">
        <w:trPr>
          <w:trHeight w:val="300"/>
        </w:trPr>
        <w:tc>
          <w:tcPr>
            <w:tcW w:w="435" w:type="pct"/>
            <w:vMerge/>
            <w:vAlign w:val="center"/>
            <w:hideMark/>
          </w:tcPr>
          <w:p w14:paraId="281F3C03" w14:textId="77777777" w:rsidR="00CE796D" w:rsidRPr="00CE796D" w:rsidRDefault="00CE796D" w:rsidP="00CE796D">
            <w:pPr>
              <w:rPr>
                <w:rFonts w:ascii="Times New Roman" w:eastAsia="等线" w:hAnsi="Times New Roman"/>
                <w:color w:val="000000"/>
                <w:sz w:val="18"/>
                <w:szCs w:val="18"/>
              </w:rPr>
            </w:pPr>
          </w:p>
        </w:tc>
        <w:tc>
          <w:tcPr>
            <w:tcW w:w="721" w:type="pct"/>
            <w:shd w:val="clear" w:color="auto" w:fill="auto"/>
            <w:noWrap/>
            <w:vAlign w:val="center"/>
            <w:hideMark/>
          </w:tcPr>
          <w:p w14:paraId="514DFAC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η</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p>
        </w:tc>
        <w:tc>
          <w:tcPr>
            <w:tcW w:w="429" w:type="pct"/>
            <w:shd w:val="clear" w:color="auto" w:fill="auto"/>
            <w:vAlign w:val="center"/>
            <w:hideMark/>
          </w:tcPr>
          <w:p w14:paraId="379BA81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86.34</w:t>
            </w:r>
          </w:p>
        </w:tc>
        <w:tc>
          <w:tcPr>
            <w:tcW w:w="428" w:type="pct"/>
            <w:shd w:val="clear" w:color="auto" w:fill="auto"/>
            <w:vAlign w:val="center"/>
            <w:hideMark/>
          </w:tcPr>
          <w:p w14:paraId="698D8DB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86.48</w:t>
            </w:r>
          </w:p>
        </w:tc>
        <w:tc>
          <w:tcPr>
            <w:tcW w:w="428" w:type="pct"/>
            <w:shd w:val="clear" w:color="auto" w:fill="auto"/>
            <w:vAlign w:val="center"/>
            <w:hideMark/>
          </w:tcPr>
          <w:p w14:paraId="7681B6B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86.39</w:t>
            </w:r>
          </w:p>
        </w:tc>
        <w:tc>
          <w:tcPr>
            <w:tcW w:w="427" w:type="pct"/>
            <w:shd w:val="clear" w:color="auto" w:fill="auto"/>
            <w:vAlign w:val="center"/>
            <w:hideMark/>
          </w:tcPr>
          <w:p w14:paraId="694C38A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86.91</w:t>
            </w:r>
          </w:p>
        </w:tc>
        <w:tc>
          <w:tcPr>
            <w:tcW w:w="426" w:type="pct"/>
            <w:shd w:val="clear" w:color="auto" w:fill="auto"/>
            <w:vAlign w:val="center"/>
            <w:hideMark/>
          </w:tcPr>
          <w:p w14:paraId="2C26C10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86.09</w:t>
            </w:r>
          </w:p>
        </w:tc>
        <w:tc>
          <w:tcPr>
            <w:tcW w:w="426" w:type="pct"/>
            <w:shd w:val="clear" w:color="auto" w:fill="auto"/>
            <w:vAlign w:val="center"/>
            <w:hideMark/>
          </w:tcPr>
          <w:p w14:paraId="65C7F94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85.87</w:t>
            </w:r>
          </w:p>
        </w:tc>
        <w:tc>
          <w:tcPr>
            <w:tcW w:w="425" w:type="pct"/>
            <w:shd w:val="clear" w:color="auto" w:fill="auto"/>
            <w:vAlign w:val="center"/>
            <w:hideMark/>
          </w:tcPr>
          <w:p w14:paraId="43B289B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85.87</w:t>
            </w:r>
          </w:p>
        </w:tc>
        <w:tc>
          <w:tcPr>
            <w:tcW w:w="425" w:type="pct"/>
            <w:shd w:val="clear" w:color="auto" w:fill="auto"/>
            <w:vAlign w:val="center"/>
            <w:hideMark/>
          </w:tcPr>
          <w:p w14:paraId="335AB79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86.28</w:t>
            </w:r>
          </w:p>
        </w:tc>
        <w:tc>
          <w:tcPr>
            <w:tcW w:w="429" w:type="pct"/>
            <w:shd w:val="clear" w:color="auto" w:fill="auto"/>
            <w:noWrap/>
            <w:vAlign w:val="bottom"/>
            <w:hideMark/>
          </w:tcPr>
          <w:p w14:paraId="3A41912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0.43 </w:t>
            </w:r>
          </w:p>
        </w:tc>
      </w:tr>
      <w:tr w:rsidR="00CE796D" w:rsidRPr="00CE796D" w14:paraId="775952BF" w14:textId="77777777" w:rsidTr="00A32776">
        <w:trPr>
          <w:trHeight w:val="300"/>
        </w:trPr>
        <w:tc>
          <w:tcPr>
            <w:tcW w:w="435" w:type="pct"/>
            <w:vMerge w:val="restart"/>
            <w:shd w:val="clear" w:color="auto" w:fill="auto"/>
            <w:noWrap/>
            <w:vAlign w:val="center"/>
            <w:hideMark/>
          </w:tcPr>
          <w:p w14:paraId="7AB1C65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w:t>
            </w:r>
          </w:p>
        </w:tc>
        <w:tc>
          <w:tcPr>
            <w:tcW w:w="721" w:type="pct"/>
            <w:shd w:val="clear" w:color="auto" w:fill="auto"/>
            <w:noWrap/>
            <w:vAlign w:val="center"/>
            <w:hideMark/>
          </w:tcPr>
          <w:p w14:paraId="1113A7F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9" w:type="pct"/>
            <w:shd w:val="clear" w:color="auto" w:fill="auto"/>
            <w:vAlign w:val="center"/>
            <w:hideMark/>
          </w:tcPr>
          <w:p w14:paraId="3A1F903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148.5</w:t>
            </w:r>
          </w:p>
        </w:tc>
        <w:tc>
          <w:tcPr>
            <w:tcW w:w="428" w:type="pct"/>
            <w:shd w:val="clear" w:color="auto" w:fill="auto"/>
            <w:vAlign w:val="center"/>
            <w:hideMark/>
          </w:tcPr>
          <w:p w14:paraId="67EC4D8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149.2</w:t>
            </w:r>
          </w:p>
        </w:tc>
        <w:tc>
          <w:tcPr>
            <w:tcW w:w="428" w:type="pct"/>
            <w:shd w:val="clear" w:color="auto" w:fill="auto"/>
            <w:vAlign w:val="center"/>
            <w:hideMark/>
          </w:tcPr>
          <w:p w14:paraId="6F66C25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149.0</w:t>
            </w:r>
          </w:p>
        </w:tc>
        <w:tc>
          <w:tcPr>
            <w:tcW w:w="427" w:type="pct"/>
            <w:shd w:val="clear" w:color="auto" w:fill="auto"/>
            <w:vAlign w:val="center"/>
            <w:hideMark/>
          </w:tcPr>
          <w:p w14:paraId="543AEB2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148.9</w:t>
            </w:r>
          </w:p>
        </w:tc>
        <w:tc>
          <w:tcPr>
            <w:tcW w:w="426" w:type="pct"/>
            <w:shd w:val="clear" w:color="auto" w:fill="auto"/>
            <w:vAlign w:val="center"/>
            <w:hideMark/>
          </w:tcPr>
          <w:p w14:paraId="735B5BA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149.5</w:t>
            </w:r>
          </w:p>
        </w:tc>
        <w:tc>
          <w:tcPr>
            <w:tcW w:w="426" w:type="pct"/>
            <w:shd w:val="clear" w:color="auto" w:fill="auto"/>
            <w:vAlign w:val="center"/>
            <w:hideMark/>
          </w:tcPr>
          <w:p w14:paraId="12D9045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149.5</w:t>
            </w:r>
          </w:p>
        </w:tc>
        <w:tc>
          <w:tcPr>
            <w:tcW w:w="425" w:type="pct"/>
            <w:shd w:val="clear" w:color="auto" w:fill="auto"/>
            <w:vAlign w:val="center"/>
            <w:hideMark/>
          </w:tcPr>
          <w:p w14:paraId="2A896231"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150.2</w:t>
            </w:r>
          </w:p>
        </w:tc>
        <w:tc>
          <w:tcPr>
            <w:tcW w:w="425" w:type="pct"/>
            <w:shd w:val="clear" w:color="auto" w:fill="auto"/>
            <w:noWrap/>
            <w:vAlign w:val="center"/>
            <w:hideMark/>
          </w:tcPr>
          <w:p w14:paraId="7388B5A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149.3</w:t>
            </w:r>
          </w:p>
        </w:tc>
        <w:tc>
          <w:tcPr>
            <w:tcW w:w="429" w:type="pct"/>
            <w:shd w:val="clear" w:color="auto" w:fill="auto"/>
            <w:noWrap/>
            <w:vAlign w:val="bottom"/>
            <w:hideMark/>
          </w:tcPr>
          <w:p w14:paraId="5EAEEA2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0.36 </w:t>
            </w:r>
          </w:p>
        </w:tc>
      </w:tr>
      <w:tr w:rsidR="00CE796D" w:rsidRPr="00CE796D" w14:paraId="5BB192BA" w14:textId="77777777" w:rsidTr="00A32776">
        <w:trPr>
          <w:trHeight w:val="300"/>
        </w:trPr>
        <w:tc>
          <w:tcPr>
            <w:tcW w:w="435" w:type="pct"/>
            <w:vMerge/>
            <w:vAlign w:val="center"/>
            <w:hideMark/>
          </w:tcPr>
          <w:p w14:paraId="38C86A44" w14:textId="77777777" w:rsidR="00CE796D" w:rsidRPr="00CE796D" w:rsidRDefault="00CE796D" w:rsidP="00CE796D">
            <w:pPr>
              <w:rPr>
                <w:rFonts w:ascii="Times New Roman" w:eastAsia="等线" w:hAnsi="Times New Roman"/>
                <w:color w:val="000000"/>
                <w:sz w:val="18"/>
                <w:szCs w:val="18"/>
              </w:rPr>
            </w:pPr>
          </w:p>
        </w:tc>
        <w:tc>
          <w:tcPr>
            <w:tcW w:w="721" w:type="pct"/>
            <w:shd w:val="clear" w:color="auto" w:fill="auto"/>
            <w:noWrap/>
            <w:vAlign w:val="center"/>
            <w:hideMark/>
          </w:tcPr>
          <w:p w14:paraId="7BA1765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Cm</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mA. h/g</w:t>
            </w:r>
            <w:r w:rsidRPr="00CE796D">
              <w:rPr>
                <w:rFonts w:ascii="Times New Roman" w:eastAsia="等线" w:hAnsi="Times New Roman"/>
                <w:color w:val="000000"/>
                <w:sz w:val="18"/>
                <w:szCs w:val="18"/>
              </w:rPr>
              <w:t>）</w:t>
            </w:r>
          </w:p>
        </w:tc>
        <w:tc>
          <w:tcPr>
            <w:tcW w:w="429" w:type="pct"/>
            <w:shd w:val="clear" w:color="auto" w:fill="auto"/>
            <w:vAlign w:val="center"/>
            <w:hideMark/>
          </w:tcPr>
          <w:p w14:paraId="7C46A872"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132.7</w:t>
            </w:r>
          </w:p>
        </w:tc>
        <w:tc>
          <w:tcPr>
            <w:tcW w:w="428" w:type="pct"/>
            <w:shd w:val="clear" w:color="auto" w:fill="auto"/>
            <w:vAlign w:val="center"/>
            <w:hideMark/>
          </w:tcPr>
          <w:p w14:paraId="3DB91586"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131.6</w:t>
            </w:r>
          </w:p>
        </w:tc>
        <w:tc>
          <w:tcPr>
            <w:tcW w:w="428" w:type="pct"/>
            <w:shd w:val="clear" w:color="auto" w:fill="auto"/>
            <w:vAlign w:val="center"/>
            <w:hideMark/>
          </w:tcPr>
          <w:p w14:paraId="007B961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131.5</w:t>
            </w:r>
          </w:p>
        </w:tc>
        <w:tc>
          <w:tcPr>
            <w:tcW w:w="427" w:type="pct"/>
            <w:shd w:val="clear" w:color="auto" w:fill="auto"/>
            <w:vAlign w:val="center"/>
            <w:hideMark/>
          </w:tcPr>
          <w:p w14:paraId="203AA79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132.2</w:t>
            </w:r>
          </w:p>
        </w:tc>
        <w:tc>
          <w:tcPr>
            <w:tcW w:w="426" w:type="pct"/>
            <w:shd w:val="clear" w:color="auto" w:fill="auto"/>
            <w:vAlign w:val="center"/>
            <w:hideMark/>
          </w:tcPr>
          <w:p w14:paraId="053CD3AF"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132.4</w:t>
            </w:r>
          </w:p>
        </w:tc>
        <w:tc>
          <w:tcPr>
            <w:tcW w:w="426" w:type="pct"/>
            <w:shd w:val="clear" w:color="auto" w:fill="auto"/>
            <w:vAlign w:val="center"/>
            <w:hideMark/>
          </w:tcPr>
          <w:p w14:paraId="09918E8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132.9</w:t>
            </w:r>
          </w:p>
        </w:tc>
        <w:tc>
          <w:tcPr>
            <w:tcW w:w="425" w:type="pct"/>
            <w:shd w:val="clear" w:color="auto" w:fill="auto"/>
            <w:vAlign w:val="center"/>
            <w:hideMark/>
          </w:tcPr>
          <w:p w14:paraId="301641E7"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132.4</w:t>
            </w:r>
          </w:p>
        </w:tc>
        <w:tc>
          <w:tcPr>
            <w:tcW w:w="425" w:type="pct"/>
            <w:shd w:val="clear" w:color="auto" w:fill="auto"/>
            <w:noWrap/>
            <w:vAlign w:val="center"/>
            <w:hideMark/>
          </w:tcPr>
          <w:p w14:paraId="60EAFD1E"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132.2</w:t>
            </w:r>
          </w:p>
        </w:tc>
        <w:tc>
          <w:tcPr>
            <w:tcW w:w="429" w:type="pct"/>
            <w:shd w:val="clear" w:color="auto" w:fill="auto"/>
            <w:noWrap/>
            <w:vAlign w:val="bottom"/>
            <w:hideMark/>
          </w:tcPr>
          <w:p w14:paraId="31FD40F4"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0.40 </w:t>
            </w:r>
          </w:p>
        </w:tc>
      </w:tr>
      <w:tr w:rsidR="00CE796D" w:rsidRPr="00CE796D" w14:paraId="4555E20C" w14:textId="77777777" w:rsidTr="00A32776">
        <w:trPr>
          <w:trHeight w:val="300"/>
        </w:trPr>
        <w:tc>
          <w:tcPr>
            <w:tcW w:w="435" w:type="pct"/>
            <w:vMerge/>
            <w:vAlign w:val="center"/>
            <w:hideMark/>
          </w:tcPr>
          <w:p w14:paraId="4656CB5A" w14:textId="77777777" w:rsidR="00CE796D" w:rsidRPr="00CE796D" w:rsidRDefault="00CE796D" w:rsidP="00CE796D">
            <w:pPr>
              <w:rPr>
                <w:rFonts w:ascii="Times New Roman" w:eastAsia="等线" w:hAnsi="Times New Roman"/>
                <w:color w:val="000000"/>
                <w:sz w:val="18"/>
                <w:szCs w:val="18"/>
              </w:rPr>
            </w:pPr>
          </w:p>
        </w:tc>
        <w:tc>
          <w:tcPr>
            <w:tcW w:w="721" w:type="pct"/>
            <w:shd w:val="clear" w:color="auto" w:fill="auto"/>
            <w:noWrap/>
            <w:vAlign w:val="center"/>
            <w:hideMark/>
          </w:tcPr>
          <w:p w14:paraId="0AC4171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η</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r w:rsidRPr="00CE796D">
              <w:rPr>
                <w:rFonts w:ascii="Times New Roman" w:eastAsia="等线" w:hAnsi="Times New Roman"/>
                <w:color w:val="000000"/>
                <w:sz w:val="18"/>
                <w:szCs w:val="18"/>
              </w:rPr>
              <w:t>）</w:t>
            </w:r>
          </w:p>
        </w:tc>
        <w:tc>
          <w:tcPr>
            <w:tcW w:w="429" w:type="pct"/>
            <w:shd w:val="clear" w:color="auto" w:fill="auto"/>
            <w:noWrap/>
            <w:vAlign w:val="center"/>
            <w:hideMark/>
          </w:tcPr>
          <w:p w14:paraId="1FB757B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89.4 </w:t>
            </w:r>
          </w:p>
        </w:tc>
        <w:tc>
          <w:tcPr>
            <w:tcW w:w="428" w:type="pct"/>
            <w:shd w:val="clear" w:color="auto" w:fill="auto"/>
            <w:noWrap/>
            <w:vAlign w:val="center"/>
            <w:hideMark/>
          </w:tcPr>
          <w:p w14:paraId="57AD4A25"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88.2 </w:t>
            </w:r>
          </w:p>
        </w:tc>
        <w:tc>
          <w:tcPr>
            <w:tcW w:w="428" w:type="pct"/>
            <w:shd w:val="clear" w:color="auto" w:fill="auto"/>
            <w:noWrap/>
            <w:vAlign w:val="center"/>
            <w:hideMark/>
          </w:tcPr>
          <w:p w14:paraId="2E024389"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88.3 </w:t>
            </w:r>
          </w:p>
        </w:tc>
        <w:tc>
          <w:tcPr>
            <w:tcW w:w="427" w:type="pct"/>
            <w:shd w:val="clear" w:color="auto" w:fill="auto"/>
            <w:noWrap/>
            <w:vAlign w:val="center"/>
            <w:hideMark/>
          </w:tcPr>
          <w:p w14:paraId="27E5AD4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88.8 </w:t>
            </w:r>
          </w:p>
        </w:tc>
        <w:tc>
          <w:tcPr>
            <w:tcW w:w="426" w:type="pct"/>
            <w:shd w:val="clear" w:color="auto" w:fill="auto"/>
            <w:noWrap/>
            <w:vAlign w:val="center"/>
            <w:hideMark/>
          </w:tcPr>
          <w:p w14:paraId="3135FDE0"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88.6 </w:t>
            </w:r>
          </w:p>
        </w:tc>
        <w:tc>
          <w:tcPr>
            <w:tcW w:w="426" w:type="pct"/>
            <w:shd w:val="clear" w:color="auto" w:fill="auto"/>
            <w:noWrap/>
            <w:vAlign w:val="center"/>
            <w:hideMark/>
          </w:tcPr>
          <w:p w14:paraId="7F5935DD"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88.9 </w:t>
            </w:r>
          </w:p>
        </w:tc>
        <w:tc>
          <w:tcPr>
            <w:tcW w:w="425" w:type="pct"/>
            <w:shd w:val="clear" w:color="auto" w:fill="auto"/>
            <w:noWrap/>
            <w:vAlign w:val="center"/>
            <w:hideMark/>
          </w:tcPr>
          <w:p w14:paraId="1C746808"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88.1 </w:t>
            </w:r>
          </w:p>
        </w:tc>
        <w:tc>
          <w:tcPr>
            <w:tcW w:w="425" w:type="pct"/>
            <w:shd w:val="clear" w:color="auto" w:fill="auto"/>
            <w:noWrap/>
            <w:vAlign w:val="center"/>
            <w:hideMark/>
          </w:tcPr>
          <w:p w14:paraId="38C7C16A"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88.6</w:t>
            </w:r>
          </w:p>
        </w:tc>
        <w:tc>
          <w:tcPr>
            <w:tcW w:w="429" w:type="pct"/>
            <w:shd w:val="clear" w:color="auto" w:fill="auto"/>
            <w:noWrap/>
            <w:vAlign w:val="bottom"/>
            <w:hideMark/>
          </w:tcPr>
          <w:p w14:paraId="6253D66C" w14:textId="77777777" w:rsidR="00CE796D" w:rsidRPr="00CE796D" w:rsidRDefault="00CE796D" w:rsidP="00CE796D">
            <w:pPr>
              <w:jc w:val="center"/>
              <w:rPr>
                <w:rFonts w:ascii="Times New Roman" w:eastAsia="等线" w:hAnsi="Times New Roman"/>
                <w:color w:val="000000"/>
                <w:sz w:val="18"/>
                <w:szCs w:val="18"/>
              </w:rPr>
            </w:pPr>
            <w:r w:rsidRPr="00CE796D">
              <w:rPr>
                <w:rFonts w:ascii="Times New Roman" w:eastAsia="等线" w:hAnsi="Times New Roman"/>
                <w:color w:val="000000"/>
                <w:sz w:val="18"/>
                <w:szCs w:val="18"/>
              </w:rPr>
              <w:t xml:space="preserve">0.50 </w:t>
            </w:r>
          </w:p>
        </w:tc>
      </w:tr>
    </w:tbl>
    <w:p w14:paraId="307F19D8" w14:textId="7563EC84" w:rsidR="00FA39B6" w:rsidRDefault="00FA39B6" w:rsidP="006C55A9">
      <w:pPr>
        <w:spacing w:beforeLines="50" w:before="156" w:line="360" w:lineRule="auto"/>
        <w:jc w:val="center"/>
        <w:rPr>
          <w:rFonts w:ascii="Times New Roman" w:eastAsia="宋体" w:hAnsi="Times New Roman"/>
          <w:color w:val="000000"/>
          <w:sz w:val="21"/>
          <w:szCs w:val="21"/>
        </w:rPr>
      </w:pPr>
      <w:r w:rsidRPr="00354A90">
        <w:rPr>
          <w:rFonts w:ascii="Times New Roman" w:eastAsia="宋体" w:hAnsi="Times New Roman" w:hint="eastAsia"/>
          <w:color w:val="000000"/>
          <w:sz w:val="21"/>
          <w:szCs w:val="21"/>
        </w:rPr>
        <w:lastRenderedPageBreak/>
        <w:t>表</w:t>
      </w:r>
      <w:r w:rsidR="00CE796D">
        <w:rPr>
          <w:rFonts w:ascii="Times New Roman" w:eastAsia="宋体" w:hAnsi="Times New Roman"/>
          <w:color w:val="000000"/>
          <w:sz w:val="21"/>
          <w:szCs w:val="21"/>
        </w:rPr>
        <w:t>10</w:t>
      </w:r>
      <w:r w:rsidRPr="00354A90">
        <w:rPr>
          <w:rFonts w:ascii="Times New Roman" w:eastAsia="宋体" w:hAnsi="Times New Roman"/>
          <w:color w:val="000000"/>
          <w:sz w:val="21"/>
          <w:szCs w:val="21"/>
        </w:rPr>
        <w:t xml:space="preserve"> </w:t>
      </w:r>
      <w:r w:rsidRPr="00354A90">
        <w:rPr>
          <w:rFonts w:ascii="Times New Roman" w:eastAsia="宋体" w:hAnsi="Times New Roman" w:hint="eastAsia"/>
          <w:color w:val="000000"/>
          <w:sz w:val="21"/>
          <w:szCs w:val="21"/>
        </w:rPr>
        <w:t>扣式半电池性能</w:t>
      </w:r>
      <w:r w:rsidR="00F43B41" w:rsidRPr="00354A90">
        <w:rPr>
          <w:rFonts w:ascii="Times New Roman" w:eastAsia="宋体" w:hAnsi="Times New Roman" w:hint="eastAsia"/>
          <w:color w:val="000000"/>
          <w:sz w:val="21"/>
          <w:szCs w:val="21"/>
        </w:rPr>
        <w:t>试验</w:t>
      </w:r>
      <w:r w:rsidRPr="00354A90">
        <w:rPr>
          <w:rFonts w:ascii="Times New Roman" w:eastAsia="宋体" w:hAnsi="Times New Roman" w:hint="eastAsia"/>
          <w:color w:val="000000"/>
          <w:sz w:val="21"/>
          <w:szCs w:val="21"/>
        </w:rPr>
        <w:t>数据（</w:t>
      </w:r>
      <w:r w:rsidR="00277F92">
        <w:rPr>
          <w:rFonts w:ascii="Times New Roman" w:eastAsia="宋体" w:hAnsi="Times New Roman" w:hint="eastAsia"/>
          <w:color w:val="000000"/>
          <w:sz w:val="21"/>
          <w:szCs w:val="21"/>
        </w:rPr>
        <w:t>样品</w:t>
      </w:r>
      <w:r w:rsidR="00277F92">
        <w:rPr>
          <w:rFonts w:ascii="Times New Roman" w:eastAsia="宋体" w:hAnsi="Times New Roman" w:hint="eastAsia"/>
          <w:color w:val="000000"/>
          <w:sz w:val="21"/>
          <w:szCs w:val="21"/>
        </w:rPr>
        <w:t>III</w:t>
      </w:r>
      <w:r w:rsidRPr="00354A90">
        <w:rPr>
          <w:rFonts w:ascii="Times New Roman" w:eastAsia="宋体" w:hAnsi="Times New Roman" w:hint="eastAsia"/>
          <w:color w:val="000000"/>
          <w:sz w:val="21"/>
          <w:szCs w:val="21"/>
        </w:rPr>
        <w:t>）</w:t>
      </w:r>
    </w:p>
    <w:tbl>
      <w:tblPr>
        <w:tblW w:w="5000" w:type="pct"/>
        <w:tblLook w:val="04A0" w:firstRow="1" w:lastRow="0" w:firstColumn="1" w:lastColumn="0" w:noHBand="0" w:noVBand="1"/>
      </w:tblPr>
      <w:tblGrid>
        <w:gridCol w:w="936"/>
        <w:gridCol w:w="1427"/>
        <w:gridCol w:w="720"/>
        <w:gridCol w:w="720"/>
        <w:gridCol w:w="720"/>
        <w:gridCol w:w="720"/>
        <w:gridCol w:w="720"/>
        <w:gridCol w:w="720"/>
        <w:gridCol w:w="720"/>
        <w:gridCol w:w="720"/>
        <w:gridCol w:w="767"/>
      </w:tblGrid>
      <w:tr w:rsidR="00277F92" w:rsidRPr="00277F92" w14:paraId="3C10DA14" w14:textId="77777777" w:rsidTr="001E0B9D">
        <w:trPr>
          <w:trHeight w:val="300"/>
        </w:trPr>
        <w:tc>
          <w:tcPr>
            <w:tcW w:w="443"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ED7D8D4" w14:textId="77777777" w:rsidR="00277F92" w:rsidRPr="00277F92" w:rsidRDefault="00277F92" w:rsidP="00277F92">
            <w:pPr>
              <w:jc w:val="center"/>
              <w:rPr>
                <w:rFonts w:ascii="宋体" w:eastAsia="宋体" w:hAnsi="宋体" w:cs="宋体"/>
                <w:color w:val="000000"/>
                <w:sz w:val="18"/>
                <w:szCs w:val="18"/>
              </w:rPr>
            </w:pPr>
            <w:r w:rsidRPr="00277F92">
              <w:rPr>
                <w:rFonts w:ascii="宋体" w:eastAsia="宋体" w:hAnsi="宋体" w:cs="宋体" w:hint="eastAsia"/>
                <w:color w:val="000000"/>
                <w:sz w:val="18"/>
                <w:szCs w:val="18"/>
              </w:rPr>
              <w:t>样品编号</w:t>
            </w:r>
          </w:p>
        </w:tc>
        <w:tc>
          <w:tcPr>
            <w:tcW w:w="4557" w:type="pct"/>
            <w:gridSpan w:val="10"/>
            <w:tcBorders>
              <w:top w:val="single" w:sz="4" w:space="0" w:color="auto"/>
              <w:left w:val="nil"/>
              <w:bottom w:val="single" w:sz="4" w:space="0" w:color="auto"/>
              <w:right w:val="single" w:sz="4" w:space="0" w:color="auto"/>
            </w:tcBorders>
            <w:shd w:val="clear" w:color="000000" w:fill="F2F2F2"/>
            <w:noWrap/>
            <w:vAlign w:val="bottom"/>
            <w:hideMark/>
          </w:tcPr>
          <w:p w14:paraId="09A5E36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III-a</w:t>
            </w:r>
          </w:p>
        </w:tc>
      </w:tr>
      <w:tr w:rsidR="00277F92" w:rsidRPr="00277F92" w14:paraId="10A083AB" w14:textId="77777777" w:rsidTr="001E0B9D">
        <w:trPr>
          <w:trHeight w:val="540"/>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B02EF" w14:textId="77777777" w:rsidR="00277F92" w:rsidRPr="00277F92" w:rsidRDefault="00277F92" w:rsidP="00277F92">
            <w:pPr>
              <w:jc w:val="center"/>
              <w:rPr>
                <w:rFonts w:ascii="宋体" w:eastAsia="宋体" w:hAnsi="宋体" w:cs="宋体"/>
                <w:color w:val="000000"/>
                <w:sz w:val="18"/>
                <w:szCs w:val="18"/>
              </w:rPr>
            </w:pPr>
            <w:r w:rsidRPr="00277F92">
              <w:rPr>
                <w:rFonts w:ascii="宋体" w:eastAsia="宋体" w:hAnsi="宋体" w:cs="宋体" w:hint="eastAsia"/>
                <w:color w:val="000000"/>
                <w:sz w:val="18"/>
                <w:szCs w:val="18"/>
              </w:rPr>
              <w:t>实验室</w:t>
            </w:r>
          </w:p>
        </w:tc>
        <w:tc>
          <w:tcPr>
            <w:tcW w:w="736" w:type="pct"/>
            <w:tcBorders>
              <w:top w:val="single" w:sz="4" w:space="0" w:color="auto"/>
              <w:left w:val="nil"/>
              <w:bottom w:val="single" w:sz="4" w:space="0" w:color="auto"/>
              <w:right w:val="single" w:sz="4" w:space="0" w:color="auto"/>
            </w:tcBorders>
            <w:shd w:val="clear" w:color="auto" w:fill="auto"/>
            <w:vAlign w:val="center"/>
            <w:hideMark/>
          </w:tcPr>
          <w:p w14:paraId="08FC8A95" w14:textId="77777777" w:rsidR="00277F92" w:rsidRPr="00277F92" w:rsidRDefault="00277F92" w:rsidP="00277F92">
            <w:pPr>
              <w:jc w:val="center"/>
              <w:rPr>
                <w:rFonts w:ascii="Times New Roman" w:eastAsia="等线" w:hAnsi="Times New Roman"/>
                <w:color w:val="000000"/>
                <w:sz w:val="18"/>
                <w:szCs w:val="18"/>
              </w:rPr>
            </w:pPr>
            <w:r w:rsidRPr="00277F92">
              <w:rPr>
                <w:rFonts w:ascii="宋体" w:eastAsia="宋体" w:hAnsi="宋体" w:hint="eastAsia"/>
                <w:color w:val="000000"/>
                <w:sz w:val="18"/>
                <w:szCs w:val="18"/>
              </w:rPr>
              <w:t>测试项目</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B5D1E10" w14:textId="77777777" w:rsidR="00277F92" w:rsidRPr="00277F92" w:rsidRDefault="00277F92" w:rsidP="00A32776">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E5744E6" w14:textId="77777777" w:rsidR="00277F92" w:rsidRPr="00277F92" w:rsidRDefault="00277F92" w:rsidP="00A32776">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2#</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4FAF36A" w14:textId="77777777" w:rsidR="00277F92" w:rsidRPr="00277F92" w:rsidRDefault="00277F92" w:rsidP="00A32776">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3#</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A58E466" w14:textId="77777777" w:rsidR="00277F92" w:rsidRPr="00277F92" w:rsidRDefault="00277F92" w:rsidP="00A32776">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4#</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F3F146A" w14:textId="77777777" w:rsidR="00277F92" w:rsidRPr="00277F92" w:rsidRDefault="00277F92" w:rsidP="00A32776">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5#</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1FF0DFB" w14:textId="77777777" w:rsidR="00277F92" w:rsidRPr="00277F92" w:rsidRDefault="00277F92" w:rsidP="00A32776">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6#</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0C85077" w14:textId="77777777" w:rsidR="00277F92" w:rsidRPr="00277F92" w:rsidRDefault="00277F92" w:rsidP="00A32776">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7#</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FC3CFDA" w14:textId="77777777" w:rsidR="00277F92" w:rsidRPr="00277F92" w:rsidRDefault="00277F92" w:rsidP="00A32776">
            <w:pPr>
              <w:jc w:val="center"/>
              <w:rPr>
                <w:rFonts w:ascii="宋体" w:eastAsia="宋体" w:hAnsi="宋体" w:cs="宋体"/>
                <w:color w:val="000000"/>
                <w:sz w:val="18"/>
                <w:szCs w:val="18"/>
              </w:rPr>
            </w:pPr>
            <w:r w:rsidRPr="00277F92">
              <w:rPr>
                <w:rFonts w:ascii="宋体" w:eastAsia="宋体" w:hAnsi="宋体" w:cs="宋体" w:hint="eastAsia"/>
                <w:color w:val="000000"/>
                <w:sz w:val="18"/>
                <w:szCs w:val="18"/>
              </w:rPr>
              <w:t>均值</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1609CA3F" w14:textId="77777777" w:rsidR="00277F92" w:rsidRPr="00A32776" w:rsidRDefault="00277F92" w:rsidP="00277F92">
            <w:pPr>
              <w:jc w:val="center"/>
              <w:rPr>
                <w:rFonts w:ascii="Times New Roman" w:eastAsia="宋体" w:hAnsi="Times New Roman"/>
                <w:color w:val="000000"/>
                <w:sz w:val="18"/>
                <w:szCs w:val="18"/>
              </w:rPr>
            </w:pPr>
            <w:r w:rsidRPr="00A32776">
              <w:rPr>
                <w:rFonts w:ascii="Times New Roman" w:eastAsia="宋体" w:hAnsi="Times New Roman"/>
                <w:color w:val="000000"/>
                <w:sz w:val="18"/>
                <w:szCs w:val="18"/>
              </w:rPr>
              <w:t>RSD/%</w:t>
            </w:r>
          </w:p>
        </w:tc>
      </w:tr>
      <w:tr w:rsidR="00277F92" w:rsidRPr="00277F92" w14:paraId="13455009" w14:textId="77777777" w:rsidTr="001E0B9D">
        <w:trPr>
          <w:trHeight w:val="300"/>
        </w:trPr>
        <w:tc>
          <w:tcPr>
            <w:tcW w:w="4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7F41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w:t>
            </w: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14:paraId="758CD0D4"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36343C3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155.8</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0CF6024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155.6</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54C2863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156.9</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45A46BD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155.3</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4FCABC6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155.0</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2FA9867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155.8</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15986A0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154.2</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132896D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155.5</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172F791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0.53 </w:t>
            </w:r>
          </w:p>
        </w:tc>
      </w:tr>
      <w:tr w:rsidR="00277F92" w:rsidRPr="00277F92" w14:paraId="6841D3BE" w14:textId="77777777" w:rsidTr="001E0B9D">
        <w:trPr>
          <w:trHeight w:val="300"/>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651C133A" w14:textId="77777777" w:rsidR="00277F92" w:rsidRPr="00277F92" w:rsidRDefault="00277F92" w:rsidP="00277F92">
            <w:pPr>
              <w:rPr>
                <w:rFonts w:ascii="Times New Roman" w:eastAsia="等线" w:hAnsi="Times New Roman"/>
                <w:color w:val="000000"/>
                <w:sz w:val="18"/>
                <w:szCs w:val="18"/>
              </w:rPr>
            </w:pP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14:paraId="011A8D7D"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Cm</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72B299B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133.9</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48C03995"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133.7</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116DD363"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135.4</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3D5330A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134.3</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3B7ED05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134.5</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0B0B404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133.9</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49AD666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133.6</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1C3ED81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134.2</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31F3925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0.46 </w:t>
            </w:r>
          </w:p>
        </w:tc>
      </w:tr>
      <w:tr w:rsidR="00277F92" w:rsidRPr="00277F92" w14:paraId="6AA36358" w14:textId="77777777" w:rsidTr="001E0B9D">
        <w:trPr>
          <w:trHeight w:val="300"/>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40650C72" w14:textId="77777777" w:rsidR="00277F92" w:rsidRPr="00277F92" w:rsidRDefault="00277F92" w:rsidP="00277F92">
            <w:pPr>
              <w:rPr>
                <w:rFonts w:ascii="Times New Roman" w:eastAsia="等线" w:hAnsi="Times New Roman"/>
                <w:color w:val="000000"/>
                <w:sz w:val="18"/>
                <w:szCs w:val="18"/>
              </w:rPr>
            </w:pP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14:paraId="7F9B44E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η</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02AE794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85.9</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7A6F774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85.9</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213FBA8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86.3</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24E2E45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86.5</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2F5FCD8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86.8</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095BA22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86.0</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1B68BFA3"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86.6</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1C8C814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86.3</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5548F31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0.41 </w:t>
            </w:r>
          </w:p>
        </w:tc>
      </w:tr>
      <w:tr w:rsidR="00277F92" w:rsidRPr="00277F92" w14:paraId="178F31EC" w14:textId="77777777" w:rsidTr="001E0B9D">
        <w:trPr>
          <w:trHeight w:val="300"/>
        </w:trPr>
        <w:tc>
          <w:tcPr>
            <w:tcW w:w="4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70F9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4</w:t>
            </w: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14:paraId="0A8D1D6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62AD7ED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157.2</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34E8AF9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156.9</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5DA4FC6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157.5</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1D73353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156.6</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67CD2AE3"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157.8</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44F3313D"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157.4</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40B4C4C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156.4</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71EDFB6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157.1</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51D29AF3"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0.32 </w:t>
            </w:r>
          </w:p>
        </w:tc>
      </w:tr>
      <w:tr w:rsidR="00277F92" w:rsidRPr="00277F92" w14:paraId="5F179FE7" w14:textId="77777777" w:rsidTr="001E0B9D">
        <w:trPr>
          <w:trHeight w:val="300"/>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6B7AF5CF" w14:textId="77777777" w:rsidR="00277F92" w:rsidRPr="00277F92" w:rsidRDefault="00277F92" w:rsidP="00277F92">
            <w:pPr>
              <w:rPr>
                <w:rFonts w:ascii="Times New Roman" w:eastAsia="等线" w:hAnsi="Times New Roman"/>
                <w:color w:val="000000"/>
                <w:sz w:val="18"/>
                <w:szCs w:val="18"/>
              </w:rPr>
            </w:pP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14:paraId="6735068D"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Cm</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8492EE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134.5</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A99526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134.5</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6FADDE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135.8</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11FF8B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134.5</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295E38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135.2</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B471B9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135.6</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1FA76C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133.9</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30AC758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134.9</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6326B5C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0.51 </w:t>
            </w:r>
          </w:p>
        </w:tc>
      </w:tr>
      <w:tr w:rsidR="00277F92" w:rsidRPr="00277F92" w14:paraId="5FD90FCE" w14:textId="77777777" w:rsidTr="001E0B9D">
        <w:trPr>
          <w:trHeight w:val="300"/>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285E4540" w14:textId="77777777" w:rsidR="00277F92" w:rsidRPr="00277F92" w:rsidRDefault="00277F92" w:rsidP="00277F92">
            <w:pPr>
              <w:rPr>
                <w:rFonts w:ascii="Times New Roman" w:eastAsia="等线" w:hAnsi="Times New Roman"/>
                <w:color w:val="000000"/>
                <w:sz w:val="18"/>
                <w:szCs w:val="18"/>
              </w:rPr>
            </w:pP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14:paraId="4393640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η</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871D1E4"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85.6</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18DCDC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85.7</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81C1CB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86.2</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987698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85.9</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AE77AD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85.7</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D5F6E8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86.2</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121142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85.6</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3D0E07F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85.8</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5E543744"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0.31 </w:t>
            </w:r>
          </w:p>
        </w:tc>
      </w:tr>
      <w:tr w:rsidR="00277F92" w:rsidRPr="00277F92" w14:paraId="38496F7F" w14:textId="77777777" w:rsidTr="001E0B9D">
        <w:trPr>
          <w:trHeight w:val="300"/>
        </w:trPr>
        <w:tc>
          <w:tcPr>
            <w:tcW w:w="44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404574"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6</w:t>
            </w: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14:paraId="2DB5310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B26DB1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156.2</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CB003B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155.5</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78BF8D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156.3</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FD757F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157.1</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357114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155.5</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E3E832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156.4</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F39FEAD"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157</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EEC23B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156.3</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542205E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0.41 </w:t>
            </w:r>
          </w:p>
        </w:tc>
      </w:tr>
      <w:tr w:rsidR="00277F92" w:rsidRPr="00277F92" w14:paraId="45EB74F1" w14:textId="77777777" w:rsidTr="00277F92">
        <w:trPr>
          <w:trHeight w:val="300"/>
        </w:trPr>
        <w:tc>
          <w:tcPr>
            <w:tcW w:w="443" w:type="pct"/>
            <w:vMerge/>
            <w:tcBorders>
              <w:top w:val="nil"/>
              <w:left w:val="single" w:sz="4" w:space="0" w:color="auto"/>
              <w:bottom w:val="single" w:sz="4" w:space="0" w:color="000000"/>
              <w:right w:val="single" w:sz="4" w:space="0" w:color="auto"/>
            </w:tcBorders>
            <w:vAlign w:val="center"/>
            <w:hideMark/>
          </w:tcPr>
          <w:p w14:paraId="74472949" w14:textId="77777777" w:rsidR="00277F92" w:rsidRPr="00277F92" w:rsidRDefault="00277F92" w:rsidP="00277F92">
            <w:pPr>
              <w:rPr>
                <w:rFonts w:ascii="Times New Roman" w:eastAsia="等线" w:hAnsi="Times New Roman"/>
                <w:color w:val="000000"/>
                <w:sz w:val="18"/>
                <w:szCs w:val="18"/>
              </w:rPr>
            </w:pPr>
          </w:p>
        </w:tc>
        <w:tc>
          <w:tcPr>
            <w:tcW w:w="736" w:type="pct"/>
            <w:tcBorders>
              <w:top w:val="nil"/>
              <w:left w:val="nil"/>
              <w:bottom w:val="single" w:sz="4" w:space="0" w:color="auto"/>
              <w:right w:val="single" w:sz="4" w:space="0" w:color="auto"/>
            </w:tcBorders>
            <w:shd w:val="clear" w:color="auto" w:fill="auto"/>
            <w:noWrap/>
            <w:vAlign w:val="center"/>
            <w:hideMark/>
          </w:tcPr>
          <w:p w14:paraId="6907C0A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Cm</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6977305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142</w:t>
            </w:r>
          </w:p>
        </w:tc>
        <w:tc>
          <w:tcPr>
            <w:tcW w:w="425" w:type="pct"/>
            <w:tcBorders>
              <w:top w:val="nil"/>
              <w:left w:val="nil"/>
              <w:bottom w:val="single" w:sz="4" w:space="0" w:color="auto"/>
              <w:right w:val="single" w:sz="4" w:space="0" w:color="auto"/>
            </w:tcBorders>
            <w:shd w:val="clear" w:color="auto" w:fill="auto"/>
            <w:vAlign w:val="center"/>
            <w:hideMark/>
          </w:tcPr>
          <w:p w14:paraId="1C87749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140.6</w:t>
            </w:r>
          </w:p>
        </w:tc>
        <w:tc>
          <w:tcPr>
            <w:tcW w:w="425" w:type="pct"/>
            <w:tcBorders>
              <w:top w:val="nil"/>
              <w:left w:val="nil"/>
              <w:bottom w:val="single" w:sz="4" w:space="0" w:color="auto"/>
              <w:right w:val="single" w:sz="4" w:space="0" w:color="auto"/>
            </w:tcBorders>
            <w:shd w:val="clear" w:color="auto" w:fill="auto"/>
            <w:vAlign w:val="center"/>
            <w:hideMark/>
          </w:tcPr>
          <w:p w14:paraId="1390BB05"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141.1</w:t>
            </w:r>
          </w:p>
        </w:tc>
        <w:tc>
          <w:tcPr>
            <w:tcW w:w="425" w:type="pct"/>
            <w:tcBorders>
              <w:top w:val="nil"/>
              <w:left w:val="nil"/>
              <w:bottom w:val="single" w:sz="4" w:space="0" w:color="auto"/>
              <w:right w:val="single" w:sz="4" w:space="0" w:color="auto"/>
            </w:tcBorders>
            <w:shd w:val="clear" w:color="auto" w:fill="auto"/>
            <w:vAlign w:val="center"/>
            <w:hideMark/>
          </w:tcPr>
          <w:p w14:paraId="32637374"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142.2</w:t>
            </w:r>
          </w:p>
        </w:tc>
        <w:tc>
          <w:tcPr>
            <w:tcW w:w="425" w:type="pct"/>
            <w:tcBorders>
              <w:top w:val="nil"/>
              <w:left w:val="nil"/>
              <w:bottom w:val="single" w:sz="4" w:space="0" w:color="auto"/>
              <w:right w:val="single" w:sz="4" w:space="0" w:color="auto"/>
            </w:tcBorders>
            <w:shd w:val="clear" w:color="auto" w:fill="auto"/>
            <w:vAlign w:val="center"/>
            <w:hideMark/>
          </w:tcPr>
          <w:p w14:paraId="2C50EB4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140.1</w:t>
            </w:r>
          </w:p>
        </w:tc>
        <w:tc>
          <w:tcPr>
            <w:tcW w:w="425" w:type="pct"/>
            <w:tcBorders>
              <w:top w:val="nil"/>
              <w:left w:val="nil"/>
              <w:bottom w:val="single" w:sz="4" w:space="0" w:color="auto"/>
              <w:right w:val="single" w:sz="4" w:space="0" w:color="auto"/>
            </w:tcBorders>
            <w:shd w:val="clear" w:color="auto" w:fill="auto"/>
            <w:vAlign w:val="center"/>
            <w:hideMark/>
          </w:tcPr>
          <w:p w14:paraId="375FD1B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141.1</w:t>
            </w:r>
          </w:p>
        </w:tc>
        <w:tc>
          <w:tcPr>
            <w:tcW w:w="425" w:type="pct"/>
            <w:tcBorders>
              <w:top w:val="nil"/>
              <w:left w:val="nil"/>
              <w:bottom w:val="single" w:sz="4" w:space="0" w:color="auto"/>
              <w:right w:val="single" w:sz="4" w:space="0" w:color="auto"/>
            </w:tcBorders>
            <w:shd w:val="clear" w:color="auto" w:fill="auto"/>
            <w:vAlign w:val="center"/>
            <w:hideMark/>
          </w:tcPr>
          <w:p w14:paraId="71FD7D7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141.3</w:t>
            </w:r>
          </w:p>
        </w:tc>
        <w:tc>
          <w:tcPr>
            <w:tcW w:w="425" w:type="pct"/>
            <w:tcBorders>
              <w:top w:val="nil"/>
              <w:left w:val="nil"/>
              <w:bottom w:val="single" w:sz="4" w:space="0" w:color="auto"/>
              <w:right w:val="single" w:sz="4" w:space="0" w:color="auto"/>
            </w:tcBorders>
            <w:shd w:val="clear" w:color="auto" w:fill="auto"/>
            <w:vAlign w:val="center"/>
            <w:hideMark/>
          </w:tcPr>
          <w:p w14:paraId="24C4626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141.2</w:t>
            </w:r>
          </w:p>
        </w:tc>
        <w:tc>
          <w:tcPr>
            <w:tcW w:w="425" w:type="pct"/>
            <w:tcBorders>
              <w:top w:val="nil"/>
              <w:left w:val="nil"/>
              <w:bottom w:val="single" w:sz="4" w:space="0" w:color="auto"/>
              <w:right w:val="single" w:sz="4" w:space="0" w:color="auto"/>
            </w:tcBorders>
            <w:shd w:val="clear" w:color="auto" w:fill="auto"/>
            <w:noWrap/>
            <w:vAlign w:val="bottom"/>
            <w:hideMark/>
          </w:tcPr>
          <w:p w14:paraId="1D00E204"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0.52 </w:t>
            </w:r>
          </w:p>
        </w:tc>
      </w:tr>
      <w:tr w:rsidR="00277F92" w:rsidRPr="00277F92" w14:paraId="0527DE40" w14:textId="77777777" w:rsidTr="00277F92">
        <w:trPr>
          <w:trHeight w:val="300"/>
        </w:trPr>
        <w:tc>
          <w:tcPr>
            <w:tcW w:w="443" w:type="pct"/>
            <w:vMerge/>
            <w:tcBorders>
              <w:top w:val="nil"/>
              <w:left w:val="single" w:sz="4" w:space="0" w:color="auto"/>
              <w:bottom w:val="single" w:sz="4" w:space="0" w:color="000000"/>
              <w:right w:val="single" w:sz="4" w:space="0" w:color="auto"/>
            </w:tcBorders>
            <w:vAlign w:val="center"/>
            <w:hideMark/>
          </w:tcPr>
          <w:p w14:paraId="74F211F2" w14:textId="77777777" w:rsidR="00277F92" w:rsidRPr="00277F92" w:rsidRDefault="00277F92" w:rsidP="00277F92">
            <w:pPr>
              <w:rPr>
                <w:rFonts w:ascii="Times New Roman" w:eastAsia="等线" w:hAnsi="Times New Roman"/>
                <w:color w:val="000000"/>
                <w:sz w:val="18"/>
                <w:szCs w:val="18"/>
              </w:rPr>
            </w:pPr>
          </w:p>
        </w:tc>
        <w:tc>
          <w:tcPr>
            <w:tcW w:w="736" w:type="pct"/>
            <w:tcBorders>
              <w:top w:val="nil"/>
              <w:left w:val="nil"/>
              <w:bottom w:val="single" w:sz="4" w:space="0" w:color="auto"/>
              <w:right w:val="single" w:sz="4" w:space="0" w:color="auto"/>
            </w:tcBorders>
            <w:shd w:val="clear" w:color="auto" w:fill="auto"/>
            <w:noWrap/>
            <w:vAlign w:val="center"/>
            <w:hideMark/>
          </w:tcPr>
          <w:p w14:paraId="05A76D4D"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η</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0318C42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90.9</w:t>
            </w:r>
          </w:p>
        </w:tc>
        <w:tc>
          <w:tcPr>
            <w:tcW w:w="425" w:type="pct"/>
            <w:tcBorders>
              <w:top w:val="nil"/>
              <w:left w:val="nil"/>
              <w:bottom w:val="single" w:sz="4" w:space="0" w:color="auto"/>
              <w:right w:val="single" w:sz="4" w:space="0" w:color="auto"/>
            </w:tcBorders>
            <w:shd w:val="clear" w:color="auto" w:fill="auto"/>
            <w:vAlign w:val="center"/>
            <w:hideMark/>
          </w:tcPr>
          <w:p w14:paraId="682A6B0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90.41</w:t>
            </w:r>
          </w:p>
        </w:tc>
        <w:tc>
          <w:tcPr>
            <w:tcW w:w="425" w:type="pct"/>
            <w:tcBorders>
              <w:top w:val="nil"/>
              <w:left w:val="nil"/>
              <w:bottom w:val="single" w:sz="4" w:space="0" w:color="auto"/>
              <w:right w:val="single" w:sz="4" w:space="0" w:color="auto"/>
            </w:tcBorders>
            <w:shd w:val="clear" w:color="auto" w:fill="auto"/>
            <w:vAlign w:val="center"/>
            <w:hideMark/>
          </w:tcPr>
          <w:p w14:paraId="3E57E6D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90.26</w:t>
            </w:r>
          </w:p>
        </w:tc>
        <w:tc>
          <w:tcPr>
            <w:tcW w:w="425" w:type="pct"/>
            <w:tcBorders>
              <w:top w:val="nil"/>
              <w:left w:val="nil"/>
              <w:bottom w:val="single" w:sz="4" w:space="0" w:color="auto"/>
              <w:right w:val="single" w:sz="4" w:space="0" w:color="auto"/>
            </w:tcBorders>
            <w:shd w:val="clear" w:color="auto" w:fill="auto"/>
            <w:vAlign w:val="center"/>
            <w:hideMark/>
          </w:tcPr>
          <w:p w14:paraId="4D3FE96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90.53</w:t>
            </w:r>
          </w:p>
        </w:tc>
        <w:tc>
          <w:tcPr>
            <w:tcW w:w="425" w:type="pct"/>
            <w:tcBorders>
              <w:top w:val="nil"/>
              <w:left w:val="nil"/>
              <w:bottom w:val="single" w:sz="4" w:space="0" w:color="auto"/>
              <w:right w:val="single" w:sz="4" w:space="0" w:color="auto"/>
            </w:tcBorders>
            <w:shd w:val="clear" w:color="auto" w:fill="auto"/>
            <w:vAlign w:val="center"/>
            <w:hideMark/>
          </w:tcPr>
          <w:p w14:paraId="27E8D9D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90.1</w:t>
            </w:r>
          </w:p>
        </w:tc>
        <w:tc>
          <w:tcPr>
            <w:tcW w:w="425" w:type="pct"/>
            <w:tcBorders>
              <w:top w:val="nil"/>
              <w:left w:val="nil"/>
              <w:bottom w:val="single" w:sz="4" w:space="0" w:color="auto"/>
              <w:right w:val="single" w:sz="4" w:space="0" w:color="auto"/>
            </w:tcBorders>
            <w:shd w:val="clear" w:color="auto" w:fill="auto"/>
            <w:vAlign w:val="center"/>
            <w:hideMark/>
          </w:tcPr>
          <w:p w14:paraId="2AFA28B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90.25</w:t>
            </w:r>
          </w:p>
        </w:tc>
        <w:tc>
          <w:tcPr>
            <w:tcW w:w="425" w:type="pct"/>
            <w:tcBorders>
              <w:top w:val="nil"/>
              <w:left w:val="nil"/>
              <w:bottom w:val="single" w:sz="4" w:space="0" w:color="auto"/>
              <w:right w:val="single" w:sz="4" w:space="0" w:color="auto"/>
            </w:tcBorders>
            <w:shd w:val="clear" w:color="auto" w:fill="auto"/>
            <w:vAlign w:val="center"/>
            <w:hideMark/>
          </w:tcPr>
          <w:p w14:paraId="59F9720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89.96</w:t>
            </w:r>
          </w:p>
        </w:tc>
        <w:tc>
          <w:tcPr>
            <w:tcW w:w="425" w:type="pct"/>
            <w:tcBorders>
              <w:top w:val="nil"/>
              <w:left w:val="nil"/>
              <w:bottom w:val="single" w:sz="4" w:space="0" w:color="auto"/>
              <w:right w:val="single" w:sz="4" w:space="0" w:color="auto"/>
            </w:tcBorders>
            <w:shd w:val="clear" w:color="auto" w:fill="auto"/>
            <w:vAlign w:val="center"/>
            <w:hideMark/>
          </w:tcPr>
          <w:p w14:paraId="5198B6E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90.34</w:t>
            </w:r>
          </w:p>
        </w:tc>
        <w:tc>
          <w:tcPr>
            <w:tcW w:w="425" w:type="pct"/>
            <w:tcBorders>
              <w:top w:val="nil"/>
              <w:left w:val="nil"/>
              <w:bottom w:val="single" w:sz="4" w:space="0" w:color="auto"/>
              <w:right w:val="single" w:sz="4" w:space="0" w:color="auto"/>
            </w:tcBorders>
            <w:shd w:val="clear" w:color="auto" w:fill="auto"/>
            <w:noWrap/>
            <w:vAlign w:val="bottom"/>
            <w:hideMark/>
          </w:tcPr>
          <w:p w14:paraId="6AACE05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0.34 </w:t>
            </w:r>
          </w:p>
        </w:tc>
      </w:tr>
      <w:tr w:rsidR="00277F92" w:rsidRPr="00277F92" w14:paraId="4016426F" w14:textId="77777777" w:rsidTr="00277F92">
        <w:trPr>
          <w:trHeight w:val="300"/>
        </w:trPr>
        <w:tc>
          <w:tcPr>
            <w:tcW w:w="44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585F2E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7</w:t>
            </w:r>
          </w:p>
        </w:tc>
        <w:tc>
          <w:tcPr>
            <w:tcW w:w="736" w:type="pct"/>
            <w:tcBorders>
              <w:top w:val="nil"/>
              <w:left w:val="nil"/>
              <w:bottom w:val="single" w:sz="4" w:space="0" w:color="auto"/>
              <w:right w:val="single" w:sz="4" w:space="0" w:color="auto"/>
            </w:tcBorders>
            <w:shd w:val="clear" w:color="auto" w:fill="auto"/>
            <w:noWrap/>
            <w:vAlign w:val="center"/>
            <w:hideMark/>
          </w:tcPr>
          <w:p w14:paraId="5EC43D7D"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2977DFB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159.6</w:t>
            </w:r>
          </w:p>
        </w:tc>
        <w:tc>
          <w:tcPr>
            <w:tcW w:w="425" w:type="pct"/>
            <w:tcBorders>
              <w:top w:val="nil"/>
              <w:left w:val="nil"/>
              <w:bottom w:val="single" w:sz="4" w:space="0" w:color="auto"/>
              <w:right w:val="single" w:sz="4" w:space="0" w:color="auto"/>
            </w:tcBorders>
            <w:shd w:val="clear" w:color="auto" w:fill="auto"/>
            <w:vAlign w:val="center"/>
            <w:hideMark/>
          </w:tcPr>
          <w:p w14:paraId="76CF551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155.1</w:t>
            </w:r>
          </w:p>
        </w:tc>
        <w:tc>
          <w:tcPr>
            <w:tcW w:w="425" w:type="pct"/>
            <w:tcBorders>
              <w:top w:val="nil"/>
              <w:left w:val="nil"/>
              <w:bottom w:val="single" w:sz="4" w:space="0" w:color="auto"/>
              <w:right w:val="single" w:sz="4" w:space="0" w:color="auto"/>
            </w:tcBorders>
            <w:shd w:val="clear" w:color="auto" w:fill="auto"/>
            <w:vAlign w:val="center"/>
            <w:hideMark/>
          </w:tcPr>
          <w:p w14:paraId="0B01124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152.5</w:t>
            </w:r>
          </w:p>
        </w:tc>
        <w:tc>
          <w:tcPr>
            <w:tcW w:w="425" w:type="pct"/>
            <w:tcBorders>
              <w:top w:val="nil"/>
              <w:left w:val="nil"/>
              <w:bottom w:val="single" w:sz="4" w:space="0" w:color="auto"/>
              <w:right w:val="single" w:sz="4" w:space="0" w:color="auto"/>
            </w:tcBorders>
            <w:shd w:val="clear" w:color="auto" w:fill="auto"/>
            <w:vAlign w:val="center"/>
            <w:hideMark/>
          </w:tcPr>
          <w:p w14:paraId="4325FD7D"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146.0</w:t>
            </w:r>
          </w:p>
        </w:tc>
        <w:tc>
          <w:tcPr>
            <w:tcW w:w="425" w:type="pct"/>
            <w:tcBorders>
              <w:top w:val="nil"/>
              <w:left w:val="nil"/>
              <w:bottom w:val="single" w:sz="4" w:space="0" w:color="auto"/>
              <w:right w:val="single" w:sz="4" w:space="0" w:color="auto"/>
            </w:tcBorders>
            <w:shd w:val="clear" w:color="auto" w:fill="auto"/>
            <w:vAlign w:val="center"/>
            <w:hideMark/>
          </w:tcPr>
          <w:p w14:paraId="237A6EE4"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143.5</w:t>
            </w:r>
          </w:p>
        </w:tc>
        <w:tc>
          <w:tcPr>
            <w:tcW w:w="425" w:type="pct"/>
            <w:tcBorders>
              <w:top w:val="nil"/>
              <w:left w:val="nil"/>
              <w:bottom w:val="single" w:sz="4" w:space="0" w:color="auto"/>
              <w:right w:val="single" w:sz="4" w:space="0" w:color="auto"/>
            </w:tcBorders>
            <w:shd w:val="clear" w:color="auto" w:fill="auto"/>
            <w:vAlign w:val="center"/>
            <w:hideMark/>
          </w:tcPr>
          <w:p w14:paraId="2AFCE96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152.3</w:t>
            </w:r>
          </w:p>
        </w:tc>
        <w:tc>
          <w:tcPr>
            <w:tcW w:w="425" w:type="pct"/>
            <w:tcBorders>
              <w:top w:val="nil"/>
              <w:left w:val="nil"/>
              <w:bottom w:val="single" w:sz="4" w:space="0" w:color="auto"/>
              <w:right w:val="single" w:sz="4" w:space="0" w:color="auto"/>
            </w:tcBorders>
            <w:shd w:val="clear" w:color="auto" w:fill="auto"/>
            <w:vAlign w:val="center"/>
            <w:hideMark/>
          </w:tcPr>
          <w:p w14:paraId="4394218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157.4</w:t>
            </w:r>
          </w:p>
        </w:tc>
        <w:tc>
          <w:tcPr>
            <w:tcW w:w="425" w:type="pct"/>
            <w:tcBorders>
              <w:top w:val="nil"/>
              <w:left w:val="nil"/>
              <w:bottom w:val="single" w:sz="4" w:space="0" w:color="auto"/>
              <w:right w:val="single" w:sz="4" w:space="0" w:color="auto"/>
            </w:tcBorders>
            <w:shd w:val="clear" w:color="auto" w:fill="auto"/>
            <w:vAlign w:val="center"/>
            <w:hideMark/>
          </w:tcPr>
          <w:p w14:paraId="24D7794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152.3</w:t>
            </w:r>
          </w:p>
        </w:tc>
        <w:tc>
          <w:tcPr>
            <w:tcW w:w="425" w:type="pct"/>
            <w:tcBorders>
              <w:top w:val="nil"/>
              <w:left w:val="nil"/>
              <w:bottom w:val="single" w:sz="4" w:space="0" w:color="auto"/>
              <w:right w:val="single" w:sz="4" w:space="0" w:color="auto"/>
            </w:tcBorders>
            <w:shd w:val="clear" w:color="auto" w:fill="auto"/>
            <w:noWrap/>
            <w:vAlign w:val="bottom"/>
            <w:hideMark/>
          </w:tcPr>
          <w:p w14:paraId="7954AA4D"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3.83 </w:t>
            </w:r>
          </w:p>
        </w:tc>
      </w:tr>
      <w:tr w:rsidR="00277F92" w:rsidRPr="00277F92" w14:paraId="1DE27C0D" w14:textId="77777777" w:rsidTr="00277F92">
        <w:trPr>
          <w:trHeight w:val="300"/>
        </w:trPr>
        <w:tc>
          <w:tcPr>
            <w:tcW w:w="443" w:type="pct"/>
            <w:vMerge/>
            <w:tcBorders>
              <w:top w:val="nil"/>
              <w:left w:val="single" w:sz="4" w:space="0" w:color="auto"/>
              <w:bottom w:val="single" w:sz="4" w:space="0" w:color="000000"/>
              <w:right w:val="single" w:sz="4" w:space="0" w:color="auto"/>
            </w:tcBorders>
            <w:vAlign w:val="center"/>
            <w:hideMark/>
          </w:tcPr>
          <w:p w14:paraId="30FF7CE8" w14:textId="77777777" w:rsidR="00277F92" w:rsidRPr="00277F92" w:rsidRDefault="00277F92" w:rsidP="00277F92">
            <w:pPr>
              <w:rPr>
                <w:rFonts w:ascii="Times New Roman" w:eastAsia="等线" w:hAnsi="Times New Roman"/>
                <w:color w:val="000000"/>
                <w:sz w:val="18"/>
                <w:szCs w:val="18"/>
              </w:rPr>
            </w:pPr>
          </w:p>
        </w:tc>
        <w:tc>
          <w:tcPr>
            <w:tcW w:w="736" w:type="pct"/>
            <w:tcBorders>
              <w:top w:val="nil"/>
              <w:left w:val="nil"/>
              <w:bottom w:val="single" w:sz="4" w:space="0" w:color="auto"/>
              <w:right w:val="single" w:sz="4" w:space="0" w:color="auto"/>
            </w:tcBorders>
            <w:shd w:val="clear" w:color="auto" w:fill="auto"/>
            <w:noWrap/>
            <w:vAlign w:val="center"/>
            <w:hideMark/>
          </w:tcPr>
          <w:p w14:paraId="5467AF4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Cm</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28BC9003"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136.9</w:t>
            </w:r>
          </w:p>
        </w:tc>
        <w:tc>
          <w:tcPr>
            <w:tcW w:w="425" w:type="pct"/>
            <w:tcBorders>
              <w:top w:val="nil"/>
              <w:left w:val="nil"/>
              <w:bottom w:val="single" w:sz="4" w:space="0" w:color="auto"/>
              <w:right w:val="single" w:sz="4" w:space="0" w:color="auto"/>
            </w:tcBorders>
            <w:shd w:val="clear" w:color="auto" w:fill="auto"/>
            <w:vAlign w:val="center"/>
            <w:hideMark/>
          </w:tcPr>
          <w:p w14:paraId="64ED8CA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131.9</w:t>
            </w:r>
          </w:p>
        </w:tc>
        <w:tc>
          <w:tcPr>
            <w:tcW w:w="425" w:type="pct"/>
            <w:tcBorders>
              <w:top w:val="nil"/>
              <w:left w:val="nil"/>
              <w:bottom w:val="single" w:sz="4" w:space="0" w:color="auto"/>
              <w:right w:val="single" w:sz="4" w:space="0" w:color="auto"/>
            </w:tcBorders>
            <w:shd w:val="clear" w:color="auto" w:fill="auto"/>
            <w:vAlign w:val="center"/>
            <w:hideMark/>
          </w:tcPr>
          <w:p w14:paraId="083A6433"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128.8</w:t>
            </w:r>
          </w:p>
        </w:tc>
        <w:tc>
          <w:tcPr>
            <w:tcW w:w="425" w:type="pct"/>
            <w:tcBorders>
              <w:top w:val="nil"/>
              <w:left w:val="nil"/>
              <w:bottom w:val="single" w:sz="4" w:space="0" w:color="auto"/>
              <w:right w:val="single" w:sz="4" w:space="0" w:color="auto"/>
            </w:tcBorders>
            <w:shd w:val="clear" w:color="auto" w:fill="auto"/>
            <w:vAlign w:val="center"/>
            <w:hideMark/>
          </w:tcPr>
          <w:p w14:paraId="4322B77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124.0</w:t>
            </w:r>
          </w:p>
        </w:tc>
        <w:tc>
          <w:tcPr>
            <w:tcW w:w="425" w:type="pct"/>
            <w:tcBorders>
              <w:top w:val="nil"/>
              <w:left w:val="nil"/>
              <w:bottom w:val="single" w:sz="4" w:space="0" w:color="auto"/>
              <w:right w:val="single" w:sz="4" w:space="0" w:color="auto"/>
            </w:tcBorders>
            <w:shd w:val="clear" w:color="auto" w:fill="auto"/>
            <w:vAlign w:val="center"/>
            <w:hideMark/>
          </w:tcPr>
          <w:p w14:paraId="25E5404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119.3</w:t>
            </w:r>
          </w:p>
        </w:tc>
        <w:tc>
          <w:tcPr>
            <w:tcW w:w="425" w:type="pct"/>
            <w:tcBorders>
              <w:top w:val="nil"/>
              <w:left w:val="nil"/>
              <w:bottom w:val="single" w:sz="4" w:space="0" w:color="auto"/>
              <w:right w:val="single" w:sz="4" w:space="0" w:color="auto"/>
            </w:tcBorders>
            <w:shd w:val="clear" w:color="auto" w:fill="auto"/>
            <w:vAlign w:val="center"/>
            <w:hideMark/>
          </w:tcPr>
          <w:p w14:paraId="66DE9FE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130.2</w:t>
            </w:r>
          </w:p>
        </w:tc>
        <w:tc>
          <w:tcPr>
            <w:tcW w:w="425" w:type="pct"/>
            <w:tcBorders>
              <w:top w:val="nil"/>
              <w:left w:val="nil"/>
              <w:bottom w:val="single" w:sz="4" w:space="0" w:color="auto"/>
              <w:right w:val="single" w:sz="4" w:space="0" w:color="auto"/>
            </w:tcBorders>
            <w:shd w:val="clear" w:color="auto" w:fill="auto"/>
            <w:vAlign w:val="center"/>
            <w:hideMark/>
          </w:tcPr>
          <w:p w14:paraId="05AA4EA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133.3</w:t>
            </w:r>
          </w:p>
        </w:tc>
        <w:tc>
          <w:tcPr>
            <w:tcW w:w="425" w:type="pct"/>
            <w:tcBorders>
              <w:top w:val="nil"/>
              <w:left w:val="nil"/>
              <w:bottom w:val="single" w:sz="4" w:space="0" w:color="auto"/>
              <w:right w:val="single" w:sz="4" w:space="0" w:color="auto"/>
            </w:tcBorders>
            <w:shd w:val="clear" w:color="auto" w:fill="auto"/>
            <w:vAlign w:val="center"/>
            <w:hideMark/>
          </w:tcPr>
          <w:p w14:paraId="7197D9F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129.2 </w:t>
            </w:r>
          </w:p>
        </w:tc>
        <w:tc>
          <w:tcPr>
            <w:tcW w:w="425" w:type="pct"/>
            <w:tcBorders>
              <w:top w:val="nil"/>
              <w:left w:val="nil"/>
              <w:bottom w:val="single" w:sz="4" w:space="0" w:color="auto"/>
              <w:right w:val="single" w:sz="4" w:space="0" w:color="auto"/>
            </w:tcBorders>
            <w:shd w:val="clear" w:color="auto" w:fill="auto"/>
            <w:noWrap/>
            <w:vAlign w:val="bottom"/>
            <w:hideMark/>
          </w:tcPr>
          <w:p w14:paraId="6991EA9D"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4.58 </w:t>
            </w:r>
          </w:p>
        </w:tc>
      </w:tr>
      <w:tr w:rsidR="00277F92" w:rsidRPr="00277F92" w14:paraId="736355DB" w14:textId="77777777" w:rsidTr="00277F92">
        <w:trPr>
          <w:trHeight w:val="300"/>
        </w:trPr>
        <w:tc>
          <w:tcPr>
            <w:tcW w:w="443" w:type="pct"/>
            <w:vMerge/>
            <w:tcBorders>
              <w:top w:val="nil"/>
              <w:left w:val="single" w:sz="4" w:space="0" w:color="auto"/>
              <w:bottom w:val="single" w:sz="4" w:space="0" w:color="000000"/>
              <w:right w:val="single" w:sz="4" w:space="0" w:color="auto"/>
            </w:tcBorders>
            <w:vAlign w:val="center"/>
            <w:hideMark/>
          </w:tcPr>
          <w:p w14:paraId="14BDD199" w14:textId="77777777" w:rsidR="00277F92" w:rsidRPr="00277F92" w:rsidRDefault="00277F92" w:rsidP="00277F92">
            <w:pPr>
              <w:rPr>
                <w:rFonts w:ascii="Times New Roman" w:eastAsia="等线" w:hAnsi="Times New Roman"/>
                <w:color w:val="000000"/>
                <w:sz w:val="18"/>
                <w:szCs w:val="18"/>
              </w:rPr>
            </w:pPr>
          </w:p>
        </w:tc>
        <w:tc>
          <w:tcPr>
            <w:tcW w:w="736" w:type="pct"/>
            <w:tcBorders>
              <w:top w:val="nil"/>
              <w:left w:val="nil"/>
              <w:bottom w:val="single" w:sz="4" w:space="0" w:color="auto"/>
              <w:right w:val="single" w:sz="4" w:space="0" w:color="auto"/>
            </w:tcBorders>
            <w:shd w:val="clear" w:color="auto" w:fill="auto"/>
            <w:noWrap/>
            <w:vAlign w:val="center"/>
            <w:hideMark/>
          </w:tcPr>
          <w:p w14:paraId="511E8A03"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η</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1BA16E1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85.8</w:t>
            </w:r>
          </w:p>
        </w:tc>
        <w:tc>
          <w:tcPr>
            <w:tcW w:w="425" w:type="pct"/>
            <w:tcBorders>
              <w:top w:val="nil"/>
              <w:left w:val="nil"/>
              <w:bottom w:val="single" w:sz="4" w:space="0" w:color="auto"/>
              <w:right w:val="single" w:sz="4" w:space="0" w:color="auto"/>
            </w:tcBorders>
            <w:shd w:val="clear" w:color="auto" w:fill="auto"/>
            <w:vAlign w:val="center"/>
            <w:hideMark/>
          </w:tcPr>
          <w:p w14:paraId="1B09D38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85.0</w:t>
            </w:r>
          </w:p>
        </w:tc>
        <w:tc>
          <w:tcPr>
            <w:tcW w:w="425" w:type="pct"/>
            <w:tcBorders>
              <w:top w:val="nil"/>
              <w:left w:val="nil"/>
              <w:bottom w:val="single" w:sz="4" w:space="0" w:color="auto"/>
              <w:right w:val="single" w:sz="4" w:space="0" w:color="auto"/>
            </w:tcBorders>
            <w:shd w:val="clear" w:color="auto" w:fill="auto"/>
            <w:vAlign w:val="center"/>
            <w:hideMark/>
          </w:tcPr>
          <w:p w14:paraId="6305CEF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84.4</w:t>
            </w:r>
          </w:p>
        </w:tc>
        <w:tc>
          <w:tcPr>
            <w:tcW w:w="425" w:type="pct"/>
            <w:tcBorders>
              <w:top w:val="nil"/>
              <w:left w:val="nil"/>
              <w:bottom w:val="single" w:sz="4" w:space="0" w:color="auto"/>
              <w:right w:val="single" w:sz="4" w:space="0" w:color="auto"/>
            </w:tcBorders>
            <w:shd w:val="clear" w:color="auto" w:fill="auto"/>
            <w:vAlign w:val="center"/>
            <w:hideMark/>
          </w:tcPr>
          <w:p w14:paraId="70E0E404"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85.0</w:t>
            </w:r>
          </w:p>
        </w:tc>
        <w:tc>
          <w:tcPr>
            <w:tcW w:w="425" w:type="pct"/>
            <w:tcBorders>
              <w:top w:val="nil"/>
              <w:left w:val="nil"/>
              <w:bottom w:val="single" w:sz="4" w:space="0" w:color="auto"/>
              <w:right w:val="single" w:sz="4" w:space="0" w:color="auto"/>
            </w:tcBorders>
            <w:shd w:val="clear" w:color="auto" w:fill="auto"/>
            <w:vAlign w:val="center"/>
            <w:hideMark/>
          </w:tcPr>
          <w:p w14:paraId="7E985FF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83.1</w:t>
            </w:r>
          </w:p>
        </w:tc>
        <w:tc>
          <w:tcPr>
            <w:tcW w:w="425" w:type="pct"/>
            <w:tcBorders>
              <w:top w:val="nil"/>
              <w:left w:val="nil"/>
              <w:bottom w:val="single" w:sz="4" w:space="0" w:color="auto"/>
              <w:right w:val="single" w:sz="4" w:space="0" w:color="auto"/>
            </w:tcBorders>
            <w:shd w:val="clear" w:color="auto" w:fill="auto"/>
            <w:vAlign w:val="center"/>
            <w:hideMark/>
          </w:tcPr>
          <w:p w14:paraId="36A58F5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85.5</w:t>
            </w:r>
          </w:p>
        </w:tc>
        <w:tc>
          <w:tcPr>
            <w:tcW w:w="425" w:type="pct"/>
            <w:tcBorders>
              <w:top w:val="nil"/>
              <w:left w:val="nil"/>
              <w:bottom w:val="single" w:sz="4" w:space="0" w:color="auto"/>
              <w:right w:val="single" w:sz="4" w:space="0" w:color="auto"/>
            </w:tcBorders>
            <w:shd w:val="clear" w:color="auto" w:fill="auto"/>
            <w:vAlign w:val="center"/>
            <w:hideMark/>
          </w:tcPr>
          <w:p w14:paraId="0879FBD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84.7</w:t>
            </w:r>
          </w:p>
        </w:tc>
        <w:tc>
          <w:tcPr>
            <w:tcW w:w="425" w:type="pct"/>
            <w:tcBorders>
              <w:top w:val="nil"/>
              <w:left w:val="nil"/>
              <w:bottom w:val="single" w:sz="4" w:space="0" w:color="auto"/>
              <w:right w:val="single" w:sz="4" w:space="0" w:color="auto"/>
            </w:tcBorders>
            <w:shd w:val="clear" w:color="auto" w:fill="auto"/>
            <w:vAlign w:val="center"/>
            <w:hideMark/>
          </w:tcPr>
          <w:p w14:paraId="4AC02AA5"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84.8 </w:t>
            </w:r>
          </w:p>
        </w:tc>
        <w:tc>
          <w:tcPr>
            <w:tcW w:w="425" w:type="pct"/>
            <w:tcBorders>
              <w:top w:val="nil"/>
              <w:left w:val="nil"/>
              <w:bottom w:val="single" w:sz="4" w:space="0" w:color="auto"/>
              <w:right w:val="single" w:sz="4" w:space="0" w:color="auto"/>
            </w:tcBorders>
            <w:shd w:val="clear" w:color="auto" w:fill="auto"/>
            <w:noWrap/>
            <w:vAlign w:val="bottom"/>
            <w:hideMark/>
          </w:tcPr>
          <w:p w14:paraId="4930E23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1.03 </w:t>
            </w:r>
          </w:p>
        </w:tc>
      </w:tr>
      <w:tr w:rsidR="00277F92" w:rsidRPr="00277F92" w14:paraId="4338B4EC" w14:textId="77777777" w:rsidTr="00277F92">
        <w:trPr>
          <w:trHeight w:val="300"/>
        </w:trPr>
        <w:tc>
          <w:tcPr>
            <w:tcW w:w="44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4E1B8C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w:t>
            </w:r>
          </w:p>
        </w:tc>
        <w:tc>
          <w:tcPr>
            <w:tcW w:w="736" w:type="pct"/>
            <w:tcBorders>
              <w:top w:val="nil"/>
              <w:left w:val="nil"/>
              <w:bottom w:val="single" w:sz="4" w:space="0" w:color="auto"/>
              <w:right w:val="single" w:sz="4" w:space="0" w:color="auto"/>
            </w:tcBorders>
            <w:shd w:val="clear" w:color="auto" w:fill="auto"/>
            <w:noWrap/>
            <w:vAlign w:val="center"/>
            <w:hideMark/>
          </w:tcPr>
          <w:p w14:paraId="2279AA3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3084D61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154.4</w:t>
            </w:r>
          </w:p>
        </w:tc>
        <w:tc>
          <w:tcPr>
            <w:tcW w:w="425" w:type="pct"/>
            <w:tcBorders>
              <w:top w:val="nil"/>
              <w:left w:val="nil"/>
              <w:bottom w:val="single" w:sz="4" w:space="0" w:color="auto"/>
              <w:right w:val="single" w:sz="4" w:space="0" w:color="auto"/>
            </w:tcBorders>
            <w:shd w:val="clear" w:color="auto" w:fill="auto"/>
            <w:vAlign w:val="center"/>
            <w:hideMark/>
          </w:tcPr>
          <w:p w14:paraId="73168B85"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153.1</w:t>
            </w:r>
          </w:p>
        </w:tc>
        <w:tc>
          <w:tcPr>
            <w:tcW w:w="425" w:type="pct"/>
            <w:tcBorders>
              <w:top w:val="nil"/>
              <w:left w:val="nil"/>
              <w:bottom w:val="single" w:sz="4" w:space="0" w:color="auto"/>
              <w:right w:val="single" w:sz="4" w:space="0" w:color="auto"/>
            </w:tcBorders>
            <w:shd w:val="clear" w:color="auto" w:fill="auto"/>
            <w:vAlign w:val="center"/>
            <w:hideMark/>
          </w:tcPr>
          <w:p w14:paraId="42F3529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153.7</w:t>
            </w:r>
          </w:p>
        </w:tc>
        <w:tc>
          <w:tcPr>
            <w:tcW w:w="425" w:type="pct"/>
            <w:tcBorders>
              <w:top w:val="nil"/>
              <w:left w:val="nil"/>
              <w:bottom w:val="single" w:sz="4" w:space="0" w:color="auto"/>
              <w:right w:val="single" w:sz="4" w:space="0" w:color="auto"/>
            </w:tcBorders>
            <w:shd w:val="clear" w:color="auto" w:fill="auto"/>
            <w:vAlign w:val="center"/>
            <w:hideMark/>
          </w:tcPr>
          <w:p w14:paraId="0BB5676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154.3</w:t>
            </w:r>
          </w:p>
        </w:tc>
        <w:tc>
          <w:tcPr>
            <w:tcW w:w="425" w:type="pct"/>
            <w:tcBorders>
              <w:top w:val="nil"/>
              <w:left w:val="nil"/>
              <w:bottom w:val="single" w:sz="4" w:space="0" w:color="auto"/>
              <w:right w:val="single" w:sz="4" w:space="0" w:color="auto"/>
            </w:tcBorders>
            <w:shd w:val="clear" w:color="auto" w:fill="auto"/>
            <w:vAlign w:val="center"/>
            <w:hideMark/>
          </w:tcPr>
          <w:p w14:paraId="494D3C8D"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153.9</w:t>
            </w:r>
          </w:p>
        </w:tc>
        <w:tc>
          <w:tcPr>
            <w:tcW w:w="425" w:type="pct"/>
            <w:tcBorders>
              <w:top w:val="nil"/>
              <w:left w:val="nil"/>
              <w:bottom w:val="single" w:sz="4" w:space="0" w:color="auto"/>
              <w:right w:val="single" w:sz="4" w:space="0" w:color="auto"/>
            </w:tcBorders>
            <w:shd w:val="clear" w:color="auto" w:fill="auto"/>
            <w:vAlign w:val="center"/>
            <w:hideMark/>
          </w:tcPr>
          <w:p w14:paraId="3318CE6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153.7</w:t>
            </w:r>
          </w:p>
        </w:tc>
        <w:tc>
          <w:tcPr>
            <w:tcW w:w="425" w:type="pct"/>
            <w:tcBorders>
              <w:top w:val="nil"/>
              <w:left w:val="nil"/>
              <w:bottom w:val="nil"/>
              <w:right w:val="single" w:sz="4" w:space="0" w:color="auto"/>
            </w:tcBorders>
            <w:shd w:val="clear" w:color="auto" w:fill="auto"/>
            <w:vAlign w:val="center"/>
            <w:hideMark/>
          </w:tcPr>
          <w:p w14:paraId="59B335C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154.8</w:t>
            </w:r>
          </w:p>
        </w:tc>
        <w:tc>
          <w:tcPr>
            <w:tcW w:w="425" w:type="pct"/>
            <w:tcBorders>
              <w:top w:val="nil"/>
              <w:left w:val="nil"/>
              <w:bottom w:val="single" w:sz="4" w:space="0" w:color="auto"/>
              <w:right w:val="single" w:sz="4" w:space="0" w:color="auto"/>
            </w:tcBorders>
            <w:shd w:val="clear" w:color="auto" w:fill="auto"/>
            <w:noWrap/>
            <w:vAlign w:val="center"/>
            <w:hideMark/>
          </w:tcPr>
          <w:p w14:paraId="4B2431B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154.0</w:t>
            </w:r>
          </w:p>
        </w:tc>
        <w:tc>
          <w:tcPr>
            <w:tcW w:w="425" w:type="pct"/>
            <w:tcBorders>
              <w:top w:val="nil"/>
              <w:left w:val="nil"/>
              <w:bottom w:val="single" w:sz="4" w:space="0" w:color="auto"/>
              <w:right w:val="single" w:sz="4" w:space="0" w:color="auto"/>
            </w:tcBorders>
            <w:shd w:val="clear" w:color="auto" w:fill="auto"/>
            <w:noWrap/>
            <w:vAlign w:val="bottom"/>
            <w:hideMark/>
          </w:tcPr>
          <w:p w14:paraId="469452C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0.36 </w:t>
            </w:r>
          </w:p>
        </w:tc>
      </w:tr>
      <w:tr w:rsidR="00277F92" w:rsidRPr="00277F92" w14:paraId="0299FA54" w14:textId="77777777" w:rsidTr="00277F92">
        <w:trPr>
          <w:trHeight w:val="300"/>
        </w:trPr>
        <w:tc>
          <w:tcPr>
            <w:tcW w:w="443" w:type="pct"/>
            <w:vMerge/>
            <w:tcBorders>
              <w:top w:val="nil"/>
              <w:left w:val="single" w:sz="4" w:space="0" w:color="auto"/>
              <w:bottom w:val="single" w:sz="4" w:space="0" w:color="000000"/>
              <w:right w:val="single" w:sz="4" w:space="0" w:color="auto"/>
            </w:tcBorders>
            <w:vAlign w:val="center"/>
            <w:hideMark/>
          </w:tcPr>
          <w:p w14:paraId="71819BA5" w14:textId="77777777" w:rsidR="00277F92" w:rsidRPr="00277F92" w:rsidRDefault="00277F92" w:rsidP="00277F92">
            <w:pPr>
              <w:rPr>
                <w:rFonts w:ascii="Times New Roman" w:eastAsia="等线" w:hAnsi="Times New Roman"/>
                <w:color w:val="000000"/>
                <w:sz w:val="18"/>
                <w:szCs w:val="18"/>
              </w:rPr>
            </w:pPr>
          </w:p>
        </w:tc>
        <w:tc>
          <w:tcPr>
            <w:tcW w:w="736" w:type="pct"/>
            <w:tcBorders>
              <w:top w:val="nil"/>
              <w:left w:val="nil"/>
              <w:bottom w:val="single" w:sz="4" w:space="0" w:color="auto"/>
              <w:right w:val="single" w:sz="4" w:space="0" w:color="auto"/>
            </w:tcBorders>
            <w:shd w:val="clear" w:color="auto" w:fill="auto"/>
            <w:noWrap/>
            <w:vAlign w:val="center"/>
            <w:hideMark/>
          </w:tcPr>
          <w:p w14:paraId="143D07F3"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Cm</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0466A443"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132.1</w:t>
            </w:r>
          </w:p>
        </w:tc>
        <w:tc>
          <w:tcPr>
            <w:tcW w:w="425" w:type="pct"/>
            <w:tcBorders>
              <w:top w:val="nil"/>
              <w:left w:val="nil"/>
              <w:bottom w:val="single" w:sz="4" w:space="0" w:color="auto"/>
              <w:right w:val="single" w:sz="4" w:space="0" w:color="auto"/>
            </w:tcBorders>
            <w:shd w:val="clear" w:color="auto" w:fill="auto"/>
            <w:vAlign w:val="center"/>
            <w:hideMark/>
          </w:tcPr>
          <w:p w14:paraId="70B84D8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132.7</w:t>
            </w:r>
          </w:p>
        </w:tc>
        <w:tc>
          <w:tcPr>
            <w:tcW w:w="425" w:type="pct"/>
            <w:tcBorders>
              <w:top w:val="nil"/>
              <w:left w:val="nil"/>
              <w:bottom w:val="single" w:sz="4" w:space="0" w:color="auto"/>
              <w:right w:val="single" w:sz="4" w:space="0" w:color="auto"/>
            </w:tcBorders>
            <w:shd w:val="clear" w:color="auto" w:fill="auto"/>
            <w:vAlign w:val="center"/>
            <w:hideMark/>
          </w:tcPr>
          <w:p w14:paraId="6983B7F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132.3</w:t>
            </w:r>
          </w:p>
        </w:tc>
        <w:tc>
          <w:tcPr>
            <w:tcW w:w="425" w:type="pct"/>
            <w:tcBorders>
              <w:top w:val="nil"/>
              <w:left w:val="nil"/>
              <w:bottom w:val="single" w:sz="4" w:space="0" w:color="auto"/>
              <w:right w:val="single" w:sz="4" w:space="0" w:color="auto"/>
            </w:tcBorders>
            <w:shd w:val="clear" w:color="auto" w:fill="auto"/>
            <w:vAlign w:val="center"/>
            <w:hideMark/>
          </w:tcPr>
          <w:p w14:paraId="7D35834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131.8</w:t>
            </w:r>
          </w:p>
        </w:tc>
        <w:tc>
          <w:tcPr>
            <w:tcW w:w="425" w:type="pct"/>
            <w:tcBorders>
              <w:top w:val="nil"/>
              <w:left w:val="nil"/>
              <w:bottom w:val="single" w:sz="4" w:space="0" w:color="auto"/>
              <w:right w:val="single" w:sz="4" w:space="0" w:color="auto"/>
            </w:tcBorders>
            <w:shd w:val="clear" w:color="auto" w:fill="auto"/>
            <w:vAlign w:val="center"/>
            <w:hideMark/>
          </w:tcPr>
          <w:p w14:paraId="08FA210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133.1</w:t>
            </w:r>
          </w:p>
        </w:tc>
        <w:tc>
          <w:tcPr>
            <w:tcW w:w="425" w:type="pct"/>
            <w:tcBorders>
              <w:top w:val="nil"/>
              <w:left w:val="nil"/>
              <w:bottom w:val="single" w:sz="4" w:space="0" w:color="auto"/>
              <w:right w:val="single" w:sz="4" w:space="0" w:color="auto"/>
            </w:tcBorders>
            <w:shd w:val="clear" w:color="auto" w:fill="auto"/>
            <w:vAlign w:val="center"/>
            <w:hideMark/>
          </w:tcPr>
          <w:p w14:paraId="7ED0A72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133.2</w:t>
            </w:r>
          </w:p>
        </w:tc>
        <w:tc>
          <w:tcPr>
            <w:tcW w:w="425" w:type="pct"/>
            <w:tcBorders>
              <w:top w:val="single" w:sz="4" w:space="0" w:color="auto"/>
              <w:left w:val="nil"/>
              <w:bottom w:val="nil"/>
              <w:right w:val="single" w:sz="4" w:space="0" w:color="auto"/>
            </w:tcBorders>
            <w:shd w:val="clear" w:color="auto" w:fill="auto"/>
            <w:vAlign w:val="center"/>
            <w:hideMark/>
          </w:tcPr>
          <w:p w14:paraId="25AA9A0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132.7</w:t>
            </w:r>
          </w:p>
        </w:tc>
        <w:tc>
          <w:tcPr>
            <w:tcW w:w="425" w:type="pct"/>
            <w:tcBorders>
              <w:top w:val="nil"/>
              <w:left w:val="nil"/>
              <w:bottom w:val="single" w:sz="4" w:space="0" w:color="auto"/>
              <w:right w:val="single" w:sz="4" w:space="0" w:color="auto"/>
            </w:tcBorders>
            <w:shd w:val="clear" w:color="auto" w:fill="auto"/>
            <w:noWrap/>
            <w:vAlign w:val="center"/>
            <w:hideMark/>
          </w:tcPr>
          <w:p w14:paraId="1CE3E45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132.6</w:t>
            </w:r>
          </w:p>
        </w:tc>
        <w:tc>
          <w:tcPr>
            <w:tcW w:w="425" w:type="pct"/>
            <w:tcBorders>
              <w:top w:val="nil"/>
              <w:left w:val="nil"/>
              <w:bottom w:val="single" w:sz="4" w:space="0" w:color="auto"/>
              <w:right w:val="single" w:sz="4" w:space="0" w:color="auto"/>
            </w:tcBorders>
            <w:shd w:val="clear" w:color="auto" w:fill="auto"/>
            <w:noWrap/>
            <w:vAlign w:val="bottom"/>
            <w:hideMark/>
          </w:tcPr>
          <w:p w14:paraId="6DBCE494"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0.39 </w:t>
            </w:r>
          </w:p>
        </w:tc>
      </w:tr>
      <w:tr w:rsidR="00277F92" w:rsidRPr="00277F92" w14:paraId="7411EB1F" w14:textId="77777777" w:rsidTr="00277F92">
        <w:trPr>
          <w:trHeight w:val="300"/>
        </w:trPr>
        <w:tc>
          <w:tcPr>
            <w:tcW w:w="443" w:type="pct"/>
            <w:vMerge/>
            <w:tcBorders>
              <w:top w:val="nil"/>
              <w:left w:val="single" w:sz="4" w:space="0" w:color="auto"/>
              <w:bottom w:val="single" w:sz="4" w:space="0" w:color="000000"/>
              <w:right w:val="single" w:sz="4" w:space="0" w:color="auto"/>
            </w:tcBorders>
            <w:vAlign w:val="center"/>
            <w:hideMark/>
          </w:tcPr>
          <w:p w14:paraId="68252608" w14:textId="77777777" w:rsidR="00277F92" w:rsidRPr="00277F92" w:rsidRDefault="00277F92" w:rsidP="00277F92">
            <w:pPr>
              <w:rPr>
                <w:rFonts w:ascii="Times New Roman" w:eastAsia="等线" w:hAnsi="Times New Roman"/>
                <w:color w:val="000000"/>
                <w:sz w:val="18"/>
                <w:szCs w:val="18"/>
              </w:rPr>
            </w:pPr>
          </w:p>
        </w:tc>
        <w:tc>
          <w:tcPr>
            <w:tcW w:w="736" w:type="pct"/>
            <w:tcBorders>
              <w:top w:val="nil"/>
              <w:left w:val="nil"/>
              <w:bottom w:val="single" w:sz="4" w:space="0" w:color="auto"/>
              <w:right w:val="single" w:sz="4" w:space="0" w:color="auto"/>
            </w:tcBorders>
            <w:shd w:val="clear" w:color="auto" w:fill="auto"/>
            <w:noWrap/>
            <w:vAlign w:val="center"/>
            <w:hideMark/>
          </w:tcPr>
          <w:p w14:paraId="7430DF9D"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η</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p>
        </w:tc>
        <w:tc>
          <w:tcPr>
            <w:tcW w:w="425" w:type="pct"/>
            <w:tcBorders>
              <w:top w:val="nil"/>
              <w:left w:val="nil"/>
              <w:bottom w:val="nil"/>
              <w:right w:val="single" w:sz="4" w:space="0" w:color="auto"/>
            </w:tcBorders>
            <w:shd w:val="clear" w:color="auto" w:fill="auto"/>
            <w:vAlign w:val="center"/>
            <w:hideMark/>
          </w:tcPr>
          <w:p w14:paraId="11FF91A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85.6</w:t>
            </w:r>
          </w:p>
        </w:tc>
        <w:tc>
          <w:tcPr>
            <w:tcW w:w="425" w:type="pct"/>
            <w:tcBorders>
              <w:top w:val="nil"/>
              <w:left w:val="nil"/>
              <w:bottom w:val="nil"/>
              <w:right w:val="single" w:sz="4" w:space="0" w:color="auto"/>
            </w:tcBorders>
            <w:shd w:val="clear" w:color="auto" w:fill="auto"/>
            <w:vAlign w:val="center"/>
            <w:hideMark/>
          </w:tcPr>
          <w:p w14:paraId="1483AB2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86.7</w:t>
            </w:r>
          </w:p>
        </w:tc>
        <w:tc>
          <w:tcPr>
            <w:tcW w:w="425" w:type="pct"/>
            <w:tcBorders>
              <w:top w:val="nil"/>
              <w:left w:val="nil"/>
              <w:bottom w:val="nil"/>
              <w:right w:val="single" w:sz="4" w:space="0" w:color="auto"/>
            </w:tcBorders>
            <w:shd w:val="clear" w:color="auto" w:fill="auto"/>
            <w:vAlign w:val="center"/>
            <w:hideMark/>
          </w:tcPr>
          <w:p w14:paraId="1A4AD2B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86.1</w:t>
            </w:r>
          </w:p>
        </w:tc>
        <w:tc>
          <w:tcPr>
            <w:tcW w:w="425" w:type="pct"/>
            <w:tcBorders>
              <w:top w:val="nil"/>
              <w:left w:val="nil"/>
              <w:bottom w:val="nil"/>
              <w:right w:val="single" w:sz="4" w:space="0" w:color="auto"/>
            </w:tcBorders>
            <w:shd w:val="clear" w:color="auto" w:fill="auto"/>
            <w:vAlign w:val="center"/>
            <w:hideMark/>
          </w:tcPr>
          <w:p w14:paraId="43816EA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85.4</w:t>
            </w:r>
          </w:p>
        </w:tc>
        <w:tc>
          <w:tcPr>
            <w:tcW w:w="425" w:type="pct"/>
            <w:tcBorders>
              <w:top w:val="nil"/>
              <w:left w:val="nil"/>
              <w:bottom w:val="nil"/>
              <w:right w:val="single" w:sz="4" w:space="0" w:color="auto"/>
            </w:tcBorders>
            <w:shd w:val="clear" w:color="auto" w:fill="auto"/>
            <w:vAlign w:val="center"/>
            <w:hideMark/>
          </w:tcPr>
          <w:p w14:paraId="577E9F6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86.5</w:t>
            </w:r>
          </w:p>
        </w:tc>
        <w:tc>
          <w:tcPr>
            <w:tcW w:w="425" w:type="pct"/>
            <w:tcBorders>
              <w:top w:val="nil"/>
              <w:left w:val="nil"/>
              <w:bottom w:val="nil"/>
              <w:right w:val="single" w:sz="4" w:space="0" w:color="auto"/>
            </w:tcBorders>
            <w:shd w:val="clear" w:color="auto" w:fill="auto"/>
            <w:vAlign w:val="center"/>
            <w:hideMark/>
          </w:tcPr>
          <w:p w14:paraId="2FB749F4"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86.7</w:t>
            </w:r>
          </w:p>
        </w:tc>
        <w:tc>
          <w:tcPr>
            <w:tcW w:w="425" w:type="pct"/>
            <w:tcBorders>
              <w:top w:val="single" w:sz="4" w:space="0" w:color="auto"/>
              <w:left w:val="nil"/>
              <w:bottom w:val="nil"/>
              <w:right w:val="single" w:sz="4" w:space="0" w:color="auto"/>
            </w:tcBorders>
            <w:shd w:val="clear" w:color="auto" w:fill="auto"/>
            <w:vAlign w:val="center"/>
            <w:hideMark/>
          </w:tcPr>
          <w:p w14:paraId="259CED4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85.7</w:t>
            </w:r>
          </w:p>
        </w:tc>
        <w:tc>
          <w:tcPr>
            <w:tcW w:w="425" w:type="pct"/>
            <w:tcBorders>
              <w:top w:val="nil"/>
              <w:left w:val="nil"/>
              <w:bottom w:val="nil"/>
              <w:right w:val="single" w:sz="4" w:space="0" w:color="auto"/>
            </w:tcBorders>
            <w:shd w:val="clear" w:color="auto" w:fill="auto"/>
            <w:noWrap/>
            <w:vAlign w:val="center"/>
            <w:hideMark/>
          </w:tcPr>
          <w:p w14:paraId="1048B71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86.1</w:t>
            </w:r>
          </w:p>
        </w:tc>
        <w:tc>
          <w:tcPr>
            <w:tcW w:w="425" w:type="pct"/>
            <w:tcBorders>
              <w:top w:val="nil"/>
              <w:left w:val="nil"/>
              <w:bottom w:val="nil"/>
              <w:right w:val="single" w:sz="4" w:space="0" w:color="auto"/>
            </w:tcBorders>
            <w:shd w:val="clear" w:color="auto" w:fill="auto"/>
            <w:noWrap/>
            <w:vAlign w:val="bottom"/>
            <w:hideMark/>
          </w:tcPr>
          <w:p w14:paraId="50A5649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0.62 </w:t>
            </w:r>
          </w:p>
        </w:tc>
      </w:tr>
      <w:tr w:rsidR="00277F92" w:rsidRPr="00277F92" w14:paraId="5B257081" w14:textId="77777777" w:rsidTr="00277F92">
        <w:trPr>
          <w:trHeight w:val="300"/>
        </w:trPr>
        <w:tc>
          <w:tcPr>
            <w:tcW w:w="44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E75E96A"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12</w:t>
            </w:r>
          </w:p>
        </w:tc>
        <w:tc>
          <w:tcPr>
            <w:tcW w:w="736" w:type="pct"/>
            <w:tcBorders>
              <w:top w:val="nil"/>
              <w:left w:val="single" w:sz="4" w:space="0" w:color="auto"/>
              <w:bottom w:val="single" w:sz="4" w:space="0" w:color="auto"/>
              <w:right w:val="nil"/>
            </w:tcBorders>
            <w:shd w:val="clear" w:color="auto" w:fill="auto"/>
            <w:noWrap/>
            <w:vAlign w:val="center"/>
            <w:hideMark/>
          </w:tcPr>
          <w:p w14:paraId="3C8869BD"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C</w:t>
            </w:r>
            <w:r w:rsidRPr="00277F92">
              <w:rPr>
                <w:rFonts w:ascii="Times New Roman" w:eastAsia="等线" w:hAnsi="Times New Roman"/>
                <w:sz w:val="18"/>
                <w:szCs w:val="18"/>
              </w:rPr>
              <w:t>（</w:t>
            </w:r>
            <w:r w:rsidRPr="00277F92">
              <w:rPr>
                <w:rFonts w:ascii="Times New Roman" w:eastAsia="等线" w:hAnsi="Times New Roman"/>
                <w:sz w:val="18"/>
                <w:szCs w:val="18"/>
              </w:rPr>
              <w:t>mA. h/g</w:t>
            </w:r>
            <w:r w:rsidRPr="00277F92">
              <w:rPr>
                <w:rFonts w:ascii="Times New Roman" w:eastAsia="等线" w:hAnsi="Times New Roman"/>
                <w:sz w:val="18"/>
                <w:szCs w:val="18"/>
              </w:rPr>
              <w:t>）</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4D5698"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153.3</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9FFE461"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155.4</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8E92AF0"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155.7</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42120E4"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158.3</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5F78D4B"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158.2</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4F42E26"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157.4</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69B0840"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155.3</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24984BAE"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156.2</w:t>
            </w:r>
          </w:p>
        </w:tc>
        <w:tc>
          <w:tcPr>
            <w:tcW w:w="425" w:type="pct"/>
            <w:tcBorders>
              <w:top w:val="single" w:sz="4" w:space="0" w:color="auto"/>
              <w:left w:val="nil"/>
              <w:bottom w:val="nil"/>
              <w:right w:val="single" w:sz="4" w:space="0" w:color="auto"/>
            </w:tcBorders>
            <w:shd w:val="clear" w:color="auto" w:fill="auto"/>
            <w:noWrap/>
            <w:vAlign w:val="bottom"/>
            <w:hideMark/>
          </w:tcPr>
          <w:p w14:paraId="019C102E"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 xml:space="preserve">0.75 </w:t>
            </w:r>
          </w:p>
        </w:tc>
      </w:tr>
      <w:tr w:rsidR="00277F92" w:rsidRPr="00277F92" w14:paraId="1FDEA873" w14:textId="77777777" w:rsidTr="00277F92">
        <w:trPr>
          <w:trHeight w:val="300"/>
        </w:trPr>
        <w:tc>
          <w:tcPr>
            <w:tcW w:w="443" w:type="pct"/>
            <w:vMerge/>
            <w:tcBorders>
              <w:top w:val="nil"/>
              <w:left w:val="single" w:sz="4" w:space="0" w:color="auto"/>
              <w:bottom w:val="single" w:sz="4" w:space="0" w:color="000000"/>
              <w:right w:val="single" w:sz="4" w:space="0" w:color="auto"/>
            </w:tcBorders>
            <w:vAlign w:val="center"/>
            <w:hideMark/>
          </w:tcPr>
          <w:p w14:paraId="4659DCC1" w14:textId="77777777" w:rsidR="00277F92" w:rsidRPr="00277F92" w:rsidRDefault="00277F92" w:rsidP="00277F92">
            <w:pPr>
              <w:rPr>
                <w:rFonts w:ascii="Times New Roman" w:eastAsia="等线" w:hAnsi="Times New Roman"/>
                <w:sz w:val="18"/>
                <w:szCs w:val="18"/>
              </w:rPr>
            </w:pPr>
          </w:p>
        </w:tc>
        <w:tc>
          <w:tcPr>
            <w:tcW w:w="736" w:type="pct"/>
            <w:tcBorders>
              <w:top w:val="nil"/>
              <w:left w:val="single" w:sz="4" w:space="0" w:color="auto"/>
              <w:bottom w:val="single" w:sz="4" w:space="0" w:color="auto"/>
              <w:right w:val="nil"/>
            </w:tcBorders>
            <w:shd w:val="clear" w:color="auto" w:fill="auto"/>
            <w:noWrap/>
            <w:vAlign w:val="center"/>
            <w:hideMark/>
          </w:tcPr>
          <w:p w14:paraId="0076BFE5"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Cm</w:t>
            </w:r>
            <w:r w:rsidRPr="00277F92">
              <w:rPr>
                <w:rFonts w:ascii="Times New Roman" w:eastAsia="等线" w:hAnsi="Times New Roman"/>
                <w:sz w:val="18"/>
                <w:szCs w:val="18"/>
              </w:rPr>
              <w:t>（</w:t>
            </w:r>
            <w:r w:rsidRPr="00277F92">
              <w:rPr>
                <w:rFonts w:ascii="Times New Roman" w:eastAsia="等线" w:hAnsi="Times New Roman"/>
                <w:sz w:val="18"/>
                <w:szCs w:val="18"/>
              </w:rPr>
              <w:t>mA. h/g</w:t>
            </w:r>
            <w:r w:rsidRPr="00277F92">
              <w:rPr>
                <w:rFonts w:ascii="Times New Roman" w:eastAsia="等线" w:hAnsi="Times New Roman"/>
                <w:sz w:val="18"/>
                <w:szCs w:val="18"/>
              </w:rPr>
              <w:t>）</w:t>
            </w:r>
          </w:p>
        </w:tc>
        <w:tc>
          <w:tcPr>
            <w:tcW w:w="425" w:type="pct"/>
            <w:tcBorders>
              <w:top w:val="nil"/>
              <w:left w:val="single" w:sz="4" w:space="0" w:color="auto"/>
              <w:bottom w:val="single" w:sz="4" w:space="0" w:color="auto"/>
              <w:right w:val="single" w:sz="4" w:space="0" w:color="auto"/>
            </w:tcBorders>
            <w:shd w:val="clear" w:color="auto" w:fill="auto"/>
            <w:vAlign w:val="center"/>
            <w:hideMark/>
          </w:tcPr>
          <w:p w14:paraId="66AC5741"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130.6</w:t>
            </w:r>
          </w:p>
        </w:tc>
        <w:tc>
          <w:tcPr>
            <w:tcW w:w="425" w:type="pct"/>
            <w:tcBorders>
              <w:top w:val="nil"/>
              <w:left w:val="nil"/>
              <w:bottom w:val="single" w:sz="4" w:space="0" w:color="auto"/>
              <w:right w:val="single" w:sz="4" w:space="0" w:color="auto"/>
            </w:tcBorders>
            <w:shd w:val="clear" w:color="auto" w:fill="auto"/>
            <w:vAlign w:val="center"/>
            <w:hideMark/>
          </w:tcPr>
          <w:p w14:paraId="7C9C591D"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132</w:t>
            </w:r>
          </w:p>
        </w:tc>
        <w:tc>
          <w:tcPr>
            <w:tcW w:w="425" w:type="pct"/>
            <w:tcBorders>
              <w:top w:val="nil"/>
              <w:left w:val="nil"/>
              <w:bottom w:val="single" w:sz="4" w:space="0" w:color="auto"/>
              <w:right w:val="single" w:sz="4" w:space="0" w:color="auto"/>
            </w:tcBorders>
            <w:shd w:val="clear" w:color="auto" w:fill="auto"/>
            <w:vAlign w:val="center"/>
            <w:hideMark/>
          </w:tcPr>
          <w:p w14:paraId="1513A68C"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132.5</w:t>
            </w:r>
          </w:p>
        </w:tc>
        <w:tc>
          <w:tcPr>
            <w:tcW w:w="425" w:type="pct"/>
            <w:tcBorders>
              <w:top w:val="nil"/>
              <w:left w:val="nil"/>
              <w:bottom w:val="single" w:sz="4" w:space="0" w:color="auto"/>
              <w:right w:val="single" w:sz="4" w:space="0" w:color="auto"/>
            </w:tcBorders>
            <w:shd w:val="clear" w:color="auto" w:fill="auto"/>
            <w:vAlign w:val="center"/>
            <w:hideMark/>
          </w:tcPr>
          <w:p w14:paraId="2DE909D3"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136.7</w:t>
            </w:r>
          </w:p>
        </w:tc>
        <w:tc>
          <w:tcPr>
            <w:tcW w:w="425" w:type="pct"/>
            <w:tcBorders>
              <w:top w:val="nil"/>
              <w:left w:val="nil"/>
              <w:bottom w:val="single" w:sz="4" w:space="0" w:color="auto"/>
              <w:right w:val="single" w:sz="4" w:space="0" w:color="auto"/>
            </w:tcBorders>
            <w:shd w:val="clear" w:color="auto" w:fill="auto"/>
            <w:vAlign w:val="center"/>
            <w:hideMark/>
          </w:tcPr>
          <w:p w14:paraId="602AA9A2"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135.9</w:t>
            </w:r>
          </w:p>
        </w:tc>
        <w:tc>
          <w:tcPr>
            <w:tcW w:w="425" w:type="pct"/>
            <w:tcBorders>
              <w:top w:val="nil"/>
              <w:left w:val="nil"/>
              <w:bottom w:val="single" w:sz="4" w:space="0" w:color="auto"/>
              <w:right w:val="single" w:sz="4" w:space="0" w:color="auto"/>
            </w:tcBorders>
            <w:shd w:val="clear" w:color="auto" w:fill="auto"/>
            <w:vAlign w:val="center"/>
            <w:hideMark/>
          </w:tcPr>
          <w:p w14:paraId="5FBA9EB7"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133.9</w:t>
            </w:r>
          </w:p>
        </w:tc>
        <w:tc>
          <w:tcPr>
            <w:tcW w:w="425" w:type="pct"/>
            <w:tcBorders>
              <w:top w:val="nil"/>
              <w:left w:val="nil"/>
              <w:bottom w:val="single" w:sz="4" w:space="0" w:color="auto"/>
              <w:right w:val="single" w:sz="4" w:space="0" w:color="auto"/>
            </w:tcBorders>
            <w:shd w:val="clear" w:color="auto" w:fill="auto"/>
            <w:vAlign w:val="center"/>
            <w:hideMark/>
          </w:tcPr>
          <w:p w14:paraId="1567BDC8"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133.5</w:t>
            </w:r>
          </w:p>
        </w:tc>
        <w:tc>
          <w:tcPr>
            <w:tcW w:w="425" w:type="pct"/>
            <w:tcBorders>
              <w:top w:val="nil"/>
              <w:left w:val="nil"/>
              <w:bottom w:val="single" w:sz="4" w:space="0" w:color="auto"/>
              <w:right w:val="single" w:sz="4" w:space="0" w:color="auto"/>
            </w:tcBorders>
            <w:shd w:val="clear" w:color="auto" w:fill="auto"/>
            <w:noWrap/>
            <w:vAlign w:val="center"/>
            <w:hideMark/>
          </w:tcPr>
          <w:p w14:paraId="47E85954"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133.6</w:t>
            </w:r>
          </w:p>
        </w:tc>
        <w:tc>
          <w:tcPr>
            <w:tcW w:w="425" w:type="pct"/>
            <w:tcBorders>
              <w:top w:val="single" w:sz="4" w:space="0" w:color="auto"/>
              <w:left w:val="nil"/>
              <w:bottom w:val="nil"/>
              <w:right w:val="single" w:sz="4" w:space="0" w:color="auto"/>
            </w:tcBorders>
            <w:shd w:val="clear" w:color="auto" w:fill="auto"/>
            <w:noWrap/>
            <w:vAlign w:val="bottom"/>
            <w:hideMark/>
          </w:tcPr>
          <w:p w14:paraId="37B7C3C8"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 xml:space="preserve">1.21 </w:t>
            </w:r>
          </w:p>
        </w:tc>
      </w:tr>
      <w:tr w:rsidR="00277F92" w:rsidRPr="00277F92" w14:paraId="25964768" w14:textId="77777777" w:rsidTr="00081EDF">
        <w:trPr>
          <w:trHeight w:val="300"/>
        </w:trPr>
        <w:tc>
          <w:tcPr>
            <w:tcW w:w="443" w:type="pct"/>
            <w:vMerge/>
            <w:tcBorders>
              <w:top w:val="nil"/>
              <w:left w:val="single" w:sz="4" w:space="0" w:color="auto"/>
              <w:bottom w:val="single" w:sz="4" w:space="0" w:color="000000"/>
              <w:right w:val="single" w:sz="4" w:space="0" w:color="auto"/>
            </w:tcBorders>
            <w:vAlign w:val="center"/>
            <w:hideMark/>
          </w:tcPr>
          <w:p w14:paraId="3BF1009F" w14:textId="77777777" w:rsidR="00277F92" w:rsidRPr="00277F92" w:rsidRDefault="00277F92" w:rsidP="00277F92">
            <w:pPr>
              <w:rPr>
                <w:rFonts w:ascii="Times New Roman" w:eastAsia="等线" w:hAnsi="Times New Roman"/>
                <w:sz w:val="18"/>
                <w:szCs w:val="18"/>
              </w:rPr>
            </w:pPr>
          </w:p>
        </w:tc>
        <w:tc>
          <w:tcPr>
            <w:tcW w:w="736" w:type="pct"/>
            <w:tcBorders>
              <w:top w:val="nil"/>
              <w:left w:val="single" w:sz="4" w:space="0" w:color="auto"/>
              <w:bottom w:val="single" w:sz="4" w:space="0" w:color="auto"/>
              <w:right w:val="nil"/>
            </w:tcBorders>
            <w:shd w:val="clear" w:color="auto" w:fill="auto"/>
            <w:noWrap/>
            <w:vAlign w:val="center"/>
            <w:hideMark/>
          </w:tcPr>
          <w:p w14:paraId="27B19A1F"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η</w:t>
            </w:r>
            <w:r w:rsidRPr="00277F92">
              <w:rPr>
                <w:rFonts w:ascii="Times New Roman" w:eastAsia="等线" w:hAnsi="Times New Roman"/>
                <w:sz w:val="18"/>
                <w:szCs w:val="18"/>
              </w:rPr>
              <w:t>（</w:t>
            </w:r>
            <w:r w:rsidRPr="00277F92">
              <w:rPr>
                <w:rFonts w:ascii="Times New Roman" w:eastAsia="等线" w:hAnsi="Times New Roman"/>
                <w:sz w:val="18"/>
                <w:szCs w:val="18"/>
              </w:rPr>
              <w:t>%</w:t>
            </w:r>
            <w:r w:rsidRPr="00277F92">
              <w:rPr>
                <w:rFonts w:ascii="Times New Roman" w:eastAsia="等线" w:hAnsi="Times New Roman"/>
                <w:sz w:val="18"/>
                <w:szCs w:val="18"/>
              </w:rPr>
              <w:t>）</w:t>
            </w:r>
          </w:p>
        </w:tc>
        <w:tc>
          <w:tcPr>
            <w:tcW w:w="425" w:type="pct"/>
            <w:tcBorders>
              <w:top w:val="nil"/>
              <w:left w:val="single" w:sz="4" w:space="0" w:color="auto"/>
              <w:bottom w:val="single" w:sz="4" w:space="0" w:color="auto"/>
              <w:right w:val="single" w:sz="4" w:space="0" w:color="auto"/>
            </w:tcBorders>
            <w:shd w:val="clear" w:color="auto" w:fill="auto"/>
            <w:vAlign w:val="center"/>
            <w:hideMark/>
          </w:tcPr>
          <w:p w14:paraId="6372603D"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85.2</w:t>
            </w:r>
          </w:p>
        </w:tc>
        <w:tc>
          <w:tcPr>
            <w:tcW w:w="425" w:type="pct"/>
            <w:tcBorders>
              <w:top w:val="nil"/>
              <w:left w:val="nil"/>
              <w:bottom w:val="single" w:sz="4" w:space="0" w:color="auto"/>
              <w:right w:val="single" w:sz="4" w:space="0" w:color="auto"/>
            </w:tcBorders>
            <w:shd w:val="clear" w:color="auto" w:fill="auto"/>
            <w:vAlign w:val="center"/>
            <w:hideMark/>
          </w:tcPr>
          <w:p w14:paraId="35E30137"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84.9</w:t>
            </w:r>
          </w:p>
        </w:tc>
        <w:tc>
          <w:tcPr>
            <w:tcW w:w="425" w:type="pct"/>
            <w:tcBorders>
              <w:top w:val="nil"/>
              <w:left w:val="nil"/>
              <w:bottom w:val="single" w:sz="4" w:space="0" w:color="auto"/>
              <w:right w:val="single" w:sz="4" w:space="0" w:color="auto"/>
            </w:tcBorders>
            <w:shd w:val="clear" w:color="auto" w:fill="auto"/>
            <w:vAlign w:val="center"/>
            <w:hideMark/>
          </w:tcPr>
          <w:p w14:paraId="60B27AE3"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85.1</w:t>
            </w:r>
          </w:p>
        </w:tc>
        <w:tc>
          <w:tcPr>
            <w:tcW w:w="425" w:type="pct"/>
            <w:tcBorders>
              <w:top w:val="nil"/>
              <w:left w:val="nil"/>
              <w:bottom w:val="single" w:sz="4" w:space="0" w:color="auto"/>
              <w:right w:val="single" w:sz="4" w:space="0" w:color="auto"/>
            </w:tcBorders>
            <w:shd w:val="clear" w:color="auto" w:fill="auto"/>
            <w:vAlign w:val="center"/>
            <w:hideMark/>
          </w:tcPr>
          <w:p w14:paraId="3A21437C"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86.4</w:t>
            </w:r>
          </w:p>
        </w:tc>
        <w:tc>
          <w:tcPr>
            <w:tcW w:w="425" w:type="pct"/>
            <w:tcBorders>
              <w:top w:val="nil"/>
              <w:left w:val="nil"/>
              <w:bottom w:val="single" w:sz="4" w:space="0" w:color="auto"/>
              <w:right w:val="single" w:sz="4" w:space="0" w:color="auto"/>
            </w:tcBorders>
            <w:shd w:val="clear" w:color="auto" w:fill="auto"/>
            <w:vAlign w:val="center"/>
            <w:hideMark/>
          </w:tcPr>
          <w:p w14:paraId="2926D0E7"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85.9</w:t>
            </w:r>
          </w:p>
        </w:tc>
        <w:tc>
          <w:tcPr>
            <w:tcW w:w="425" w:type="pct"/>
            <w:tcBorders>
              <w:top w:val="nil"/>
              <w:left w:val="nil"/>
              <w:bottom w:val="single" w:sz="4" w:space="0" w:color="auto"/>
              <w:right w:val="single" w:sz="4" w:space="0" w:color="auto"/>
            </w:tcBorders>
            <w:shd w:val="clear" w:color="auto" w:fill="auto"/>
            <w:vAlign w:val="center"/>
            <w:hideMark/>
          </w:tcPr>
          <w:p w14:paraId="5128F420"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85.1</w:t>
            </w:r>
          </w:p>
        </w:tc>
        <w:tc>
          <w:tcPr>
            <w:tcW w:w="425" w:type="pct"/>
            <w:tcBorders>
              <w:top w:val="nil"/>
              <w:left w:val="nil"/>
              <w:bottom w:val="single" w:sz="4" w:space="0" w:color="auto"/>
              <w:right w:val="single" w:sz="4" w:space="0" w:color="auto"/>
            </w:tcBorders>
            <w:shd w:val="clear" w:color="auto" w:fill="auto"/>
            <w:vAlign w:val="center"/>
            <w:hideMark/>
          </w:tcPr>
          <w:p w14:paraId="2B2A5109"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86</w:t>
            </w:r>
          </w:p>
        </w:tc>
        <w:tc>
          <w:tcPr>
            <w:tcW w:w="425" w:type="pct"/>
            <w:tcBorders>
              <w:top w:val="nil"/>
              <w:left w:val="nil"/>
              <w:bottom w:val="single" w:sz="4" w:space="0" w:color="auto"/>
              <w:right w:val="single" w:sz="4" w:space="0" w:color="auto"/>
            </w:tcBorders>
            <w:shd w:val="clear" w:color="auto" w:fill="auto"/>
            <w:noWrap/>
            <w:vAlign w:val="center"/>
            <w:hideMark/>
          </w:tcPr>
          <w:p w14:paraId="11737ED8"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85.5</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16D5DD44"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 xml:space="preserve">0.77 </w:t>
            </w:r>
          </w:p>
        </w:tc>
      </w:tr>
      <w:tr w:rsidR="00277F92" w:rsidRPr="00277F92" w14:paraId="4CA7B477" w14:textId="77777777" w:rsidTr="00081EDF">
        <w:trPr>
          <w:trHeight w:val="300"/>
        </w:trPr>
        <w:tc>
          <w:tcPr>
            <w:tcW w:w="443" w:type="pct"/>
            <w:tcBorders>
              <w:top w:val="nil"/>
              <w:left w:val="single" w:sz="4" w:space="0" w:color="auto"/>
              <w:bottom w:val="single" w:sz="4" w:space="0" w:color="auto"/>
              <w:right w:val="single" w:sz="4" w:space="0" w:color="auto"/>
            </w:tcBorders>
            <w:shd w:val="clear" w:color="000000" w:fill="F2F2F2"/>
            <w:noWrap/>
            <w:vAlign w:val="center"/>
            <w:hideMark/>
          </w:tcPr>
          <w:p w14:paraId="113E221F" w14:textId="77777777" w:rsidR="00277F92" w:rsidRPr="00277F92" w:rsidRDefault="00277F92" w:rsidP="00277F92">
            <w:pPr>
              <w:jc w:val="center"/>
              <w:rPr>
                <w:rFonts w:ascii="宋体" w:eastAsia="宋体" w:hAnsi="宋体" w:cs="宋体"/>
                <w:color w:val="000000"/>
                <w:sz w:val="18"/>
                <w:szCs w:val="18"/>
              </w:rPr>
            </w:pPr>
            <w:r w:rsidRPr="00277F92">
              <w:rPr>
                <w:rFonts w:ascii="宋体" w:eastAsia="宋体" w:hAnsi="宋体" w:cs="宋体" w:hint="eastAsia"/>
                <w:color w:val="000000"/>
                <w:sz w:val="18"/>
                <w:szCs w:val="18"/>
              </w:rPr>
              <w:t>样品编号</w:t>
            </w:r>
          </w:p>
        </w:tc>
        <w:tc>
          <w:tcPr>
            <w:tcW w:w="4557" w:type="pct"/>
            <w:gridSpan w:val="10"/>
            <w:tcBorders>
              <w:top w:val="single" w:sz="4" w:space="0" w:color="auto"/>
              <w:left w:val="nil"/>
              <w:bottom w:val="single" w:sz="4" w:space="0" w:color="auto"/>
              <w:right w:val="single" w:sz="4" w:space="0" w:color="auto"/>
            </w:tcBorders>
            <w:shd w:val="clear" w:color="000000" w:fill="F2F2F2"/>
            <w:noWrap/>
            <w:vAlign w:val="bottom"/>
            <w:hideMark/>
          </w:tcPr>
          <w:p w14:paraId="17AFC1B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III-b</w:t>
            </w:r>
          </w:p>
        </w:tc>
      </w:tr>
      <w:tr w:rsidR="00277F92" w:rsidRPr="00277F92" w14:paraId="22B63ECF" w14:textId="77777777" w:rsidTr="00277F92">
        <w:trPr>
          <w:trHeight w:val="540"/>
        </w:trPr>
        <w:tc>
          <w:tcPr>
            <w:tcW w:w="443" w:type="pct"/>
            <w:tcBorders>
              <w:top w:val="nil"/>
              <w:left w:val="single" w:sz="4" w:space="0" w:color="auto"/>
              <w:bottom w:val="single" w:sz="4" w:space="0" w:color="auto"/>
              <w:right w:val="single" w:sz="4" w:space="0" w:color="auto"/>
            </w:tcBorders>
            <w:shd w:val="clear" w:color="auto" w:fill="auto"/>
            <w:noWrap/>
            <w:vAlign w:val="center"/>
            <w:hideMark/>
          </w:tcPr>
          <w:p w14:paraId="58C32666" w14:textId="77777777" w:rsidR="00277F92" w:rsidRPr="00277F92" w:rsidRDefault="00277F92" w:rsidP="00277F92">
            <w:pPr>
              <w:jc w:val="center"/>
              <w:rPr>
                <w:rFonts w:ascii="宋体" w:eastAsia="宋体" w:hAnsi="宋体" w:cs="宋体"/>
                <w:color w:val="000000"/>
                <w:sz w:val="18"/>
                <w:szCs w:val="18"/>
              </w:rPr>
            </w:pPr>
            <w:r w:rsidRPr="00277F92">
              <w:rPr>
                <w:rFonts w:ascii="宋体" w:eastAsia="宋体" w:hAnsi="宋体" w:cs="宋体" w:hint="eastAsia"/>
                <w:color w:val="000000"/>
                <w:sz w:val="18"/>
                <w:szCs w:val="18"/>
              </w:rPr>
              <w:t>实验室</w:t>
            </w:r>
          </w:p>
        </w:tc>
        <w:tc>
          <w:tcPr>
            <w:tcW w:w="736" w:type="pct"/>
            <w:tcBorders>
              <w:top w:val="nil"/>
              <w:left w:val="nil"/>
              <w:bottom w:val="single" w:sz="4" w:space="0" w:color="auto"/>
              <w:right w:val="single" w:sz="4" w:space="0" w:color="auto"/>
            </w:tcBorders>
            <w:shd w:val="clear" w:color="auto" w:fill="auto"/>
            <w:vAlign w:val="center"/>
            <w:hideMark/>
          </w:tcPr>
          <w:p w14:paraId="51A509D8" w14:textId="77777777" w:rsidR="00277F92" w:rsidRPr="00277F92" w:rsidRDefault="00277F92" w:rsidP="00277F92">
            <w:pPr>
              <w:jc w:val="center"/>
              <w:rPr>
                <w:rFonts w:ascii="Times New Roman" w:eastAsia="等线" w:hAnsi="Times New Roman"/>
                <w:color w:val="000000"/>
                <w:sz w:val="18"/>
                <w:szCs w:val="18"/>
              </w:rPr>
            </w:pPr>
            <w:r w:rsidRPr="00277F92">
              <w:rPr>
                <w:rFonts w:ascii="宋体" w:eastAsia="宋体" w:hAnsi="宋体" w:hint="eastAsia"/>
                <w:color w:val="000000"/>
                <w:sz w:val="18"/>
                <w:szCs w:val="18"/>
              </w:rPr>
              <w:t>测试项目</w:t>
            </w:r>
          </w:p>
        </w:tc>
        <w:tc>
          <w:tcPr>
            <w:tcW w:w="425" w:type="pct"/>
            <w:tcBorders>
              <w:top w:val="nil"/>
              <w:left w:val="nil"/>
              <w:bottom w:val="single" w:sz="4" w:space="0" w:color="auto"/>
              <w:right w:val="single" w:sz="4" w:space="0" w:color="auto"/>
            </w:tcBorders>
            <w:shd w:val="clear" w:color="auto" w:fill="auto"/>
            <w:vAlign w:val="center"/>
            <w:hideMark/>
          </w:tcPr>
          <w:p w14:paraId="437787C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w:t>
            </w:r>
          </w:p>
        </w:tc>
        <w:tc>
          <w:tcPr>
            <w:tcW w:w="425" w:type="pct"/>
            <w:tcBorders>
              <w:top w:val="nil"/>
              <w:left w:val="nil"/>
              <w:bottom w:val="single" w:sz="4" w:space="0" w:color="auto"/>
              <w:right w:val="single" w:sz="4" w:space="0" w:color="auto"/>
            </w:tcBorders>
            <w:shd w:val="clear" w:color="auto" w:fill="auto"/>
            <w:vAlign w:val="center"/>
            <w:hideMark/>
          </w:tcPr>
          <w:p w14:paraId="5BA17F44"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2#</w:t>
            </w:r>
          </w:p>
        </w:tc>
        <w:tc>
          <w:tcPr>
            <w:tcW w:w="425" w:type="pct"/>
            <w:tcBorders>
              <w:top w:val="nil"/>
              <w:left w:val="nil"/>
              <w:bottom w:val="single" w:sz="4" w:space="0" w:color="auto"/>
              <w:right w:val="single" w:sz="4" w:space="0" w:color="auto"/>
            </w:tcBorders>
            <w:shd w:val="clear" w:color="auto" w:fill="auto"/>
            <w:vAlign w:val="center"/>
            <w:hideMark/>
          </w:tcPr>
          <w:p w14:paraId="5D9C2B9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3#</w:t>
            </w:r>
          </w:p>
        </w:tc>
        <w:tc>
          <w:tcPr>
            <w:tcW w:w="425" w:type="pct"/>
            <w:tcBorders>
              <w:top w:val="nil"/>
              <w:left w:val="nil"/>
              <w:bottom w:val="single" w:sz="4" w:space="0" w:color="auto"/>
              <w:right w:val="single" w:sz="4" w:space="0" w:color="auto"/>
            </w:tcBorders>
            <w:shd w:val="clear" w:color="auto" w:fill="auto"/>
            <w:vAlign w:val="center"/>
            <w:hideMark/>
          </w:tcPr>
          <w:p w14:paraId="4B41428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4#</w:t>
            </w:r>
          </w:p>
        </w:tc>
        <w:tc>
          <w:tcPr>
            <w:tcW w:w="425" w:type="pct"/>
            <w:tcBorders>
              <w:top w:val="nil"/>
              <w:left w:val="nil"/>
              <w:bottom w:val="single" w:sz="4" w:space="0" w:color="auto"/>
              <w:right w:val="single" w:sz="4" w:space="0" w:color="auto"/>
            </w:tcBorders>
            <w:shd w:val="clear" w:color="auto" w:fill="auto"/>
            <w:vAlign w:val="center"/>
            <w:hideMark/>
          </w:tcPr>
          <w:p w14:paraId="21A22CD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5#</w:t>
            </w:r>
          </w:p>
        </w:tc>
        <w:tc>
          <w:tcPr>
            <w:tcW w:w="425" w:type="pct"/>
            <w:tcBorders>
              <w:top w:val="nil"/>
              <w:left w:val="nil"/>
              <w:bottom w:val="single" w:sz="4" w:space="0" w:color="auto"/>
              <w:right w:val="single" w:sz="4" w:space="0" w:color="auto"/>
            </w:tcBorders>
            <w:shd w:val="clear" w:color="auto" w:fill="auto"/>
            <w:vAlign w:val="center"/>
            <w:hideMark/>
          </w:tcPr>
          <w:p w14:paraId="659F920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6#</w:t>
            </w:r>
          </w:p>
        </w:tc>
        <w:tc>
          <w:tcPr>
            <w:tcW w:w="425" w:type="pct"/>
            <w:tcBorders>
              <w:top w:val="nil"/>
              <w:left w:val="nil"/>
              <w:bottom w:val="single" w:sz="4" w:space="0" w:color="auto"/>
              <w:right w:val="single" w:sz="4" w:space="0" w:color="auto"/>
            </w:tcBorders>
            <w:shd w:val="clear" w:color="auto" w:fill="auto"/>
            <w:vAlign w:val="center"/>
            <w:hideMark/>
          </w:tcPr>
          <w:p w14:paraId="35B28A9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7#</w:t>
            </w:r>
          </w:p>
        </w:tc>
        <w:tc>
          <w:tcPr>
            <w:tcW w:w="425" w:type="pct"/>
            <w:tcBorders>
              <w:top w:val="nil"/>
              <w:left w:val="nil"/>
              <w:bottom w:val="single" w:sz="4" w:space="0" w:color="auto"/>
              <w:right w:val="single" w:sz="4" w:space="0" w:color="auto"/>
            </w:tcBorders>
            <w:shd w:val="clear" w:color="auto" w:fill="auto"/>
            <w:vAlign w:val="center"/>
            <w:hideMark/>
          </w:tcPr>
          <w:p w14:paraId="1D7B6720" w14:textId="77777777" w:rsidR="00277F92" w:rsidRPr="00277F92" w:rsidRDefault="00277F92" w:rsidP="00277F92">
            <w:pPr>
              <w:jc w:val="center"/>
              <w:rPr>
                <w:rFonts w:ascii="宋体" w:eastAsia="宋体" w:hAnsi="宋体" w:cs="宋体"/>
                <w:color w:val="000000"/>
                <w:sz w:val="18"/>
                <w:szCs w:val="18"/>
              </w:rPr>
            </w:pPr>
            <w:r w:rsidRPr="00277F92">
              <w:rPr>
                <w:rFonts w:ascii="宋体" w:eastAsia="宋体" w:hAnsi="宋体" w:cs="宋体" w:hint="eastAsia"/>
                <w:color w:val="000000"/>
                <w:sz w:val="18"/>
                <w:szCs w:val="18"/>
              </w:rPr>
              <w:t>均值</w:t>
            </w:r>
          </w:p>
        </w:tc>
        <w:tc>
          <w:tcPr>
            <w:tcW w:w="425" w:type="pct"/>
            <w:tcBorders>
              <w:top w:val="nil"/>
              <w:left w:val="nil"/>
              <w:bottom w:val="single" w:sz="4" w:space="0" w:color="auto"/>
              <w:right w:val="single" w:sz="4" w:space="0" w:color="auto"/>
            </w:tcBorders>
            <w:shd w:val="clear" w:color="auto" w:fill="auto"/>
            <w:noWrap/>
            <w:vAlign w:val="center"/>
            <w:hideMark/>
          </w:tcPr>
          <w:p w14:paraId="222FE6CE" w14:textId="77777777" w:rsidR="00277F92" w:rsidRPr="00277F92" w:rsidRDefault="00277F92" w:rsidP="00277F92">
            <w:pPr>
              <w:jc w:val="center"/>
              <w:rPr>
                <w:rFonts w:ascii="宋体" w:eastAsia="宋体" w:hAnsi="宋体" w:cs="宋体"/>
                <w:color w:val="000000"/>
                <w:sz w:val="18"/>
                <w:szCs w:val="18"/>
              </w:rPr>
            </w:pPr>
            <w:r w:rsidRPr="00277F92">
              <w:rPr>
                <w:rFonts w:ascii="宋体" w:eastAsia="宋体" w:hAnsi="宋体" w:cs="宋体" w:hint="eastAsia"/>
                <w:color w:val="000000"/>
                <w:sz w:val="18"/>
                <w:szCs w:val="18"/>
              </w:rPr>
              <w:t>RSD/%</w:t>
            </w:r>
          </w:p>
        </w:tc>
      </w:tr>
      <w:tr w:rsidR="00277F92" w:rsidRPr="00277F92" w14:paraId="7DE7C579" w14:textId="77777777" w:rsidTr="00277F92">
        <w:trPr>
          <w:trHeight w:val="300"/>
        </w:trPr>
        <w:tc>
          <w:tcPr>
            <w:tcW w:w="44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4945A1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w:t>
            </w:r>
          </w:p>
        </w:tc>
        <w:tc>
          <w:tcPr>
            <w:tcW w:w="736" w:type="pct"/>
            <w:tcBorders>
              <w:top w:val="nil"/>
              <w:left w:val="nil"/>
              <w:bottom w:val="single" w:sz="4" w:space="0" w:color="auto"/>
              <w:right w:val="single" w:sz="4" w:space="0" w:color="auto"/>
            </w:tcBorders>
            <w:shd w:val="clear" w:color="auto" w:fill="auto"/>
            <w:noWrap/>
            <w:vAlign w:val="center"/>
            <w:hideMark/>
          </w:tcPr>
          <w:p w14:paraId="0A51553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noWrap/>
            <w:vAlign w:val="center"/>
            <w:hideMark/>
          </w:tcPr>
          <w:p w14:paraId="6D3DDFB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152.6</w:t>
            </w:r>
          </w:p>
        </w:tc>
        <w:tc>
          <w:tcPr>
            <w:tcW w:w="425" w:type="pct"/>
            <w:tcBorders>
              <w:top w:val="nil"/>
              <w:left w:val="nil"/>
              <w:bottom w:val="single" w:sz="4" w:space="0" w:color="auto"/>
              <w:right w:val="single" w:sz="4" w:space="0" w:color="auto"/>
            </w:tcBorders>
            <w:shd w:val="clear" w:color="auto" w:fill="auto"/>
            <w:noWrap/>
            <w:vAlign w:val="center"/>
            <w:hideMark/>
          </w:tcPr>
          <w:p w14:paraId="79BB473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153.6</w:t>
            </w:r>
          </w:p>
        </w:tc>
        <w:tc>
          <w:tcPr>
            <w:tcW w:w="425" w:type="pct"/>
            <w:tcBorders>
              <w:top w:val="nil"/>
              <w:left w:val="nil"/>
              <w:bottom w:val="single" w:sz="4" w:space="0" w:color="auto"/>
              <w:right w:val="single" w:sz="4" w:space="0" w:color="auto"/>
            </w:tcBorders>
            <w:shd w:val="clear" w:color="auto" w:fill="auto"/>
            <w:noWrap/>
            <w:vAlign w:val="center"/>
            <w:hideMark/>
          </w:tcPr>
          <w:p w14:paraId="20A6FE24"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151.4</w:t>
            </w:r>
          </w:p>
        </w:tc>
        <w:tc>
          <w:tcPr>
            <w:tcW w:w="425" w:type="pct"/>
            <w:tcBorders>
              <w:top w:val="nil"/>
              <w:left w:val="nil"/>
              <w:bottom w:val="single" w:sz="4" w:space="0" w:color="auto"/>
              <w:right w:val="single" w:sz="4" w:space="0" w:color="auto"/>
            </w:tcBorders>
            <w:shd w:val="clear" w:color="auto" w:fill="auto"/>
            <w:noWrap/>
            <w:vAlign w:val="center"/>
            <w:hideMark/>
          </w:tcPr>
          <w:p w14:paraId="41706EBD"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152.4</w:t>
            </w:r>
          </w:p>
        </w:tc>
        <w:tc>
          <w:tcPr>
            <w:tcW w:w="425" w:type="pct"/>
            <w:tcBorders>
              <w:top w:val="nil"/>
              <w:left w:val="nil"/>
              <w:bottom w:val="single" w:sz="4" w:space="0" w:color="auto"/>
              <w:right w:val="single" w:sz="4" w:space="0" w:color="auto"/>
            </w:tcBorders>
            <w:shd w:val="clear" w:color="auto" w:fill="auto"/>
            <w:noWrap/>
            <w:vAlign w:val="center"/>
            <w:hideMark/>
          </w:tcPr>
          <w:p w14:paraId="11552354"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152.9</w:t>
            </w:r>
          </w:p>
        </w:tc>
        <w:tc>
          <w:tcPr>
            <w:tcW w:w="425" w:type="pct"/>
            <w:tcBorders>
              <w:top w:val="nil"/>
              <w:left w:val="nil"/>
              <w:bottom w:val="single" w:sz="4" w:space="0" w:color="auto"/>
              <w:right w:val="single" w:sz="4" w:space="0" w:color="auto"/>
            </w:tcBorders>
            <w:shd w:val="clear" w:color="auto" w:fill="auto"/>
            <w:noWrap/>
            <w:vAlign w:val="center"/>
            <w:hideMark/>
          </w:tcPr>
          <w:p w14:paraId="0A38F8C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151.3</w:t>
            </w:r>
          </w:p>
        </w:tc>
        <w:tc>
          <w:tcPr>
            <w:tcW w:w="425" w:type="pct"/>
            <w:tcBorders>
              <w:top w:val="nil"/>
              <w:left w:val="nil"/>
              <w:bottom w:val="single" w:sz="4" w:space="0" w:color="auto"/>
              <w:right w:val="single" w:sz="4" w:space="0" w:color="auto"/>
            </w:tcBorders>
            <w:shd w:val="clear" w:color="auto" w:fill="auto"/>
            <w:noWrap/>
            <w:vAlign w:val="center"/>
            <w:hideMark/>
          </w:tcPr>
          <w:p w14:paraId="46ABB02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151.3</w:t>
            </w:r>
          </w:p>
        </w:tc>
        <w:tc>
          <w:tcPr>
            <w:tcW w:w="425" w:type="pct"/>
            <w:tcBorders>
              <w:top w:val="nil"/>
              <w:left w:val="nil"/>
              <w:bottom w:val="single" w:sz="4" w:space="0" w:color="auto"/>
              <w:right w:val="single" w:sz="4" w:space="0" w:color="auto"/>
            </w:tcBorders>
            <w:shd w:val="clear" w:color="auto" w:fill="auto"/>
            <w:noWrap/>
            <w:vAlign w:val="center"/>
            <w:hideMark/>
          </w:tcPr>
          <w:p w14:paraId="43925A55"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152.2</w:t>
            </w:r>
          </w:p>
        </w:tc>
        <w:tc>
          <w:tcPr>
            <w:tcW w:w="425" w:type="pct"/>
            <w:tcBorders>
              <w:top w:val="nil"/>
              <w:left w:val="nil"/>
              <w:bottom w:val="single" w:sz="4" w:space="0" w:color="auto"/>
              <w:right w:val="single" w:sz="4" w:space="0" w:color="auto"/>
            </w:tcBorders>
            <w:shd w:val="clear" w:color="auto" w:fill="auto"/>
            <w:noWrap/>
            <w:vAlign w:val="center"/>
            <w:hideMark/>
          </w:tcPr>
          <w:p w14:paraId="60A03A4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0.59 </w:t>
            </w:r>
          </w:p>
        </w:tc>
      </w:tr>
      <w:tr w:rsidR="00277F92" w:rsidRPr="00277F92" w14:paraId="361E212F" w14:textId="77777777" w:rsidTr="00277F92">
        <w:trPr>
          <w:trHeight w:val="300"/>
        </w:trPr>
        <w:tc>
          <w:tcPr>
            <w:tcW w:w="443" w:type="pct"/>
            <w:vMerge/>
            <w:tcBorders>
              <w:top w:val="nil"/>
              <w:left w:val="single" w:sz="4" w:space="0" w:color="auto"/>
              <w:bottom w:val="single" w:sz="4" w:space="0" w:color="000000"/>
              <w:right w:val="single" w:sz="4" w:space="0" w:color="auto"/>
            </w:tcBorders>
            <w:vAlign w:val="center"/>
            <w:hideMark/>
          </w:tcPr>
          <w:p w14:paraId="3F8FA872" w14:textId="77777777" w:rsidR="00277F92" w:rsidRPr="00277F92" w:rsidRDefault="00277F92" w:rsidP="00277F92">
            <w:pPr>
              <w:rPr>
                <w:rFonts w:ascii="Times New Roman" w:eastAsia="等线" w:hAnsi="Times New Roman"/>
                <w:color w:val="000000"/>
                <w:sz w:val="18"/>
                <w:szCs w:val="18"/>
              </w:rPr>
            </w:pPr>
          </w:p>
        </w:tc>
        <w:tc>
          <w:tcPr>
            <w:tcW w:w="736" w:type="pct"/>
            <w:tcBorders>
              <w:top w:val="nil"/>
              <w:left w:val="nil"/>
              <w:bottom w:val="single" w:sz="4" w:space="0" w:color="auto"/>
              <w:right w:val="single" w:sz="4" w:space="0" w:color="auto"/>
            </w:tcBorders>
            <w:shd w:val="clear" w:color="auto" w:fill="auto"/>
            <w:noWrap/>
            <w:vAlign w:val="center"/>
            <w:hideMark/>
          </w:tcPr>
          <w:p w14:paraId="053DF01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Cm</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noWrap/>
            <w:vAlign w:val="center"/>
            <w:hideMark/>
          </w:tcPr>
          <w:p w14:paraId="342F56B4"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133.7</w:t>
            </w:r>
          </w:p>
        </w:tc>
        <w:tc>
          <w:tcPr>
            <w:tcW w:w="425" w:type="pct"/>
            <w:tcBorders>
              <w:top w:val="nil"/>
              <w:left w:val="nil"/>
              <w:bottom w:val="single" w:sz="4" w:space="0" w:color="auto"/>
              <w:right w:val="single" w:sz="4" w:space="0" w:color="auto"/>
            </w:tcBorders>
            <w:shd w:val="clear" w:color="auto" w:fill="auto"/>
            <w:noWrap/>
            <w:vAlign w:val="center"/>
            <w:hideMark/>
          </w:tcPr>
          <w:p w14:paraId="171DF66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134.8</w:t>
            </w:r>
          </w:p>
        </w:tc>
        <w:tc>
          <w:tcPr>
            <w:tcW w:w="425" w:type="pct"/>
            <w:tcBorders>
              <w:top w:val="nil"/>
              <w:left w:val="nil"/>
              <w:bottom w:val="single" w:sz="4" w:space="0" w:color="auto"/>
              <w:right w:val="single" w:sz="4" w:space="0" w:color="auto"/>
            </w:tcBorders>
            <w:shd w:val="clear" w:color="auto" w:fill="auto"/>
            <w:noWrap/>
            <w:vAlign w:val="center"/>
            <w:hideMark/>
          </w:tcPr>
          <w:p w14:paraId="7382C46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132.7</w:t>
            </w:r>
          </w:p>
        </w:tc>
        <w:tc>
          <w:tcPr>
            <w:tcW w:w="425" w:type="pct"/>
            <w:tcBorders>
              <w:top w:val="nil"/>
              <w:left w:val="nil"/>
              <w:bottom w:val="single" w:sz="4" w:space="0" w:color="auto"/>
              <w:right w:val="single" w:sz="4" w:space="0" w:color="auto"/>
            </w:tcBorders>
            <w:shd w:val="clear" w:color="auto" w:fill="auto"/>
            <w:noWrap/>
            <w:vAlign w:val="center"/>
            <w:hideMark/>
          </w:tcPr>
          <w:p w14:paraId="7AB58E5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133.2</w:t>
            </w:r>
          </w:p>
        </w:tc>
        <w:tc>
          <w:tcPr>
            <w:tcW w:w="425" w:type="pct"/>
            <w:tcBorders>
              <w:top w:val="nil"/>
              <w:left w:val="nil"/>
              <w:bottom w:val="single" w:sz="4" w:space="0" w:color="auto"/>
              <w:right w:val="single" w:sz="4" w:space="0" w:color="auto"/>
            </w:tcBorders>
            <w:shd w:val="clear" w:color="auto" w:fill="auto"/>
            <w:noWrap/>
            <w:vAlign w:val="center"/>
            <w:hideMark/>
          </w:tcPr>
          <w:p w14:paraId="2222813D"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133.8</w:t>
            </w:r>
          </w:p>
        </w:tc>
        <w:tc>
          <w:tcPr>
            <w:tcW w:w="425" w:type="pct"/>
            <w:tcBorders>
              <w:top w:val="nil"/>
              <w:left w:val="nil"/>
              <w:bottom w:val="single" w:sz="4" w:space="0" w:color="auto"/>
              <w:right w:val="single" w:sz="4" w:space="0" w:color="auto"/>
            </w:tcBorders>
            <w:shd w:val="clear" w:color="auto" w:fill="auto"/>
            <w:noWrap/>
            <w:vAlign w:val="center"/>
            <w:hideMark/>
          </w:tcPr>
          <w:p w14:paraId="20C4CEB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132.6</w:t>
            </w:r>
          </w:p>
        </w:tc>
        <w:tc>
          <w:tcPr>
            <w:tcW w:w="425" w:type="pct"/>
            <w:tcBorders>
              <w:top w:val="nil"/>
              <w:left w:val="nil"/>
              <w:bottom w:val="single" w:sz="4" w:space="0" w:color="auto"/>
              <w:right w:val="single" w:sz="4" w:space="0" w:color="auto"/>
            </w:tcBorders>
            <w:shd w:val="clear" w:color="auto" w:fill="auto"/>
            <w:noWrap/>
            <w:vAlign w:val="center"/>
            <w:hideMark/>
          </w:tcPr>
          <w:p w14:paraId="393AF5E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133.8</w:t>
            </w:r>
          </w:p>
        </w:tc>
        <w:tc>
          <w:tcPr>
            <w:tcW w:w="425" w:type="pct"/>
            <w:tcBorders>
              <w:top w:val="nil"/>
              <w:left w:val="nil"/>
              <w:bottom w:val="single" w:sz="4" w:space="0" w:color="auto"/>
              <w:right w:val="single" w:sz="4" w:space="0" w:color="auto"/>
            </w:tcBorders>
            <w:shd w:val="clear" w:color="auto" w:fill="auto"/>
            <w:noWrap/>
            <w:vAlign w:val="center"/>
            <w:hideMark/>
          </w:tcPr>
          <w:p w14:paraId="25F7A9C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133.5</w:t>
            </w:r>
          </w:p>
        </w:tc>
        <w:tc>
          <w:tcPr>
            <w:tcW w:w="425" w:type="pct"/>
            <w:tcBorders>
              <w:top w:val="nil"/>
              <w:left w:val="nil"/>
              <w:bottom w:val="single" w:sz="4" w:space="0" w:color="auto"/>
              <w:right w:val="single" w:sz="4" w:space="0" w:color="auto"/>
            </w:tcBorders>
            <w:shd w:val="clear" w:color="auto" w:fill="auto"/>
            <w:noWrap/>
            <w:vAlign w:val="center"/>
            <w:hideMark/>
          </w:tcPr>
          <w:p w14:paraId="293A215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0.57 </w:t>
            </w:r>
          </w:p>
        </w:tc>
      </w:tr>
      <w:tr w:rsidR="00277F92" w:rsidRPr="00277F92" w14:paraId="3BE32E70" w14:textId="77777777" w:rsidTr="00277F92">
        <w:trPr>
          <w:trHeight w:val="300"/>
        </w:trPr>
        <w:tc>
          <w:tcPr>
            <w:tcW w:w="443" w:type="pct"/>
            <w:vMerge/>
            <w:tcBorders>
              <w:top w:val="nil"/>
              <w:left w:val="single" w:sz="4" w:space="0" w:color="auto"/>
              <w:bottom w:val="single" w:sz="4" w:space="0" w:color="000000"/>
              <w:right w:val="single" w:sz="4" w:space="0" w:color="auto"/>
            </w:tcBorders>
            <w:vAlign w:val="center"/>
            <w:hideMark/>
          </w:tcPr>
          <w:p w14:paraId="3CEBD759" w14:textId="77777777" w:rsidR="00277F92" w:rsidRPr="00277F92" w:rsidRDefault="00277F92" w:rsidP="00277F92">
            <w:pPr>
              <w:rPr>
                <w:rFonts w:ascii="Times New Roman" w:eastAsia="等线" w:hAnsi="Times New Roman"/>
                <w:color w:val="000000"/>
                <w:sz w:val="18"/>
                <w:szCs w:val="18"/>
              </w:rPr>
            </w:pPr>
          </w:p>
        </w:tc>
        <w:tc>
          <w:tcPr>
            <w:tcW w:w="736" w:type="pct"/>
            <w:tcBorders>
              <w:top w:val="nil"/>
              <w:left w:val="nil"/>
              <w:bottom w:val="single" w:sz="4" w:space="0" w:color="auto"/>
              <w:right w:val="single" w:sz="4" w:space="0" w:color="auto"/>
            </w:tcBorders>
            <w:shd w:val="clear" w:color="auto" w:fill="auto"/>
            <w:noWrap/>
            <w:vAlign w:val="center"/>
            <w:hideMark/>
          </w:tcPr>
          <w:p w14:paraId="3EB151E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η</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noWrap/>
            <w:vAlign w:val="center"/>
            <w:hideMark/>
          </w:tcPr>
          <w:p w14:paraId="33A05D05"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87.6</w:t>
            </w:r>
          </w:p>
        </w:tc>
        <w:tc>
          <w:tcPr>
            <w:tcW w:w="425" w:type="pct"/>
            <w:tcBorders>
              <w:top w:val="nil"/>
              <w:left w:val="nil"/>
              <w:bottom w:val="single" w:sz="4" w:space="0" w:color="auto"/>
              <w:right w:val="single" w:sz="4" w:space="0" w:color="auto"/>
            </w:tcBorders>
            <w:shd w:val="clear" w:color="auto" w:fill="auto"/>
            <w:noWrap/>
            <w:vAlign w:val="center"/>
            <w:hideMark/>
          </w:tcPr>
          <w:p w14:paraId="2A1D4895"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87.8</w:t>
            </w:r>
          </w:p>
        </w:tc>
        <w:tc>
          <w:tcPr>
            <w:tcW w:w="425" w:type="pct"/>
            <w:tcBorders>
              <w:top w:val="nil"/>
              <w:left w:val="nil"/>
              <w:bottom w:val="single" w:sz="4" w:space="0" w:color="auto"/>
              <w:right w:val="single" w:sz="4" w:space="0" w:color="auto"/>
            </w:tcBorders>
            <w:shd w:val="clear" w:color="auto" w:fill="auto"/>
            <w:noWrap/>
            <w:vAlign w:val="center"/>
            <w:hideMark/>
          </w:tcPr>
          <w:p w14:paraId="407645B5"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87.7</w:t>
            </w:r>
          </w:p>
        </w:tc>
        <w:tc>
          <w:tcPr>
            <w:tcW w:w="425" w:type="pct"/>
            <w:tcBorders>
              <w:top w:val="nil"/>
              <w:left w:val="nil"/>
              <w:bottom w:val="single" w:sz="4" w:space="0" w:color="auto"/>
              <w:right w:val="single" w:sz="4" w:space="0" w:color="auto"/>
            </w:tcBorders>
            <w:shd w:val="clear" w:color="auto" w:fill="auto"/>
            <w:noWrap/>
            <w:vAlign w:val="center"/>
            <w:hideMark/>
          </w:tcPr>
          <w:p w14:paraId="145D18D5"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87.4</w:t>
            </w:r>
          </w:p>
        </w:tc>
        <w:tc>
          <w:tcPr>
            <w:tcW w:w="425" w:type="pct"/>
            <w:tcBorders>
              <w:top w:val="nil"/>
              <w:left w:val="nil"/>
              <w:bottom w:val="single" w:sz="4" w:space="0" w:color="auto"/>
              <w:right w:val="single" w:sz="4" w:space="0" w:color="auto"/>
            </w:tcBorders>
            <w:shd w:val="clear" w:color="auto" w:fill="auto"/>
            <w:noWrap/>
            <w:vAlign w:val="center"/>
            <w:hideMark/>
          </w:tcPr>
          <w:p w14:paraId="528E625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87.5</w:t>
            </w:r>
          </w:p>
        </w:tc>
        <w:tc>
          <w:tcPr>
            <w:tcW w:w="425" w:type="pct"/>
            <w:tcBorders>
              <w:top w:val="nil"/>
              <w:left w:val="nil"/>
              <w:bottom w:val="single" w:sz="4" w:space="0" w:color="auto"/>
              <w:right w:val="single" w:sz="4" w:space="0" w:color="auto"/>
            </w:tcBorders>
            <w:shd w:val="clear" w:color="auto" w:fill="auto"/>
            <w:noWrap/>
            <w:vAlign w:val="center"/>
            <w:hideMark/>
          </w:tcPr>
          <w:p w14:paraId="3B5EAD7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87.6</w:t>
            </w:r>
          </w:p>
        </w:tc>
        <w:tc>
          <w:tcPr>
            <w:tcW w:w="425" w:type="pct"/>
            <w:tcBorders>
              <w:top w:val="nil"/>
              <w:left w:val="nil"/>
              <w:bottom w:val="single" w:sz="4" w:space="0" w:color="auto"/>
              <w:right w:val="single" w:sz="4" w:space="0" w:color="auto"/>
            </w:tcBorders>
            <w:shd w:val="clear" w:color="auto" w:fill="auto"/>
            <w:noWrap/>
            <w:vAlign w:val="center"/>
            <w:hideMark/>
          </w:tcPr>
          <w:p w14:paraId="3A30B71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88.4</w:t>
            </w:r>
          </w:p>
        </w:tc>
        <w:tc>
          <w:tcPr>
            <w:tcW w:w="425" w:type="pct"/>
            <w:tcBorders>
              <w:top w:val="nil"/>
              <w:left w:val="nil"/>
              <w:bottom w:val="single" w:sz="4" w:space="0" w:color="auto"/>
              <w:right w:val="single" w:sz="4" w:space="0" w:color="auto"/>
            </w:tcBorders>
            <w:shd w:val="clear" w:color="auto" w:fill="auto"/>
            <w:noWrap/>
            <w:vAlign w:val="center"/>
            <w:hideMark/>
          </w:tcPr>
          <w:p w14:paraId="79ECF4E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87.7</w:t>
            </w:r>
          </w:p>
        </w:tc>
        <w:tc>
          <w:tcPr>
            <w:tcW w:w="425" w:type="pct"/>
            <w:tcBorders>
              <w:top w:val="nil"/>
              <w:left w:val="nil"/>
              <w:bottom w:val="single" w:sz="4" w:space="0" w:color="auto"/>
              <w:right w:val="single" w:sz="4" w:space="0" w:color="auto"/>
            </w:tcBorders>
            <w:shd w:val="clear" w:color="auto" w:fill="auto"/>
            <w:noWrap/>
            <w:vAlign w:val="center"/>
            <w:hideMark/>
          </w:tcPr>
          <w:p w14:paraId="127C0BF3"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0.38 </w:t>
            </w:r>
          </w:p>
        </w:tc>
      </w:tr>
      <w:tr w:rsidR="00277F92" w:rsidRPr="00277F92" w14:paraId="28BABAB5" w14:textId="77777777" w:rsidTr="00277F92">
        <w:trPr>
          <w:trHeight w:val="300"/>
        </w:trPr>
        <w:tc>
          <w:tcPr>
            <w:tcW w:w="44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5794B44"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2</w:t>
            </w:r>
          </w:p>
        </w:tc>
        <w:tc>
          <w:tcPr>
            <w:tcW w:w="736" w:type="pct"/>
            <w:tcBorders>
              <w:top w:val="nil"/>
              <w:left w:val="nil"/>
              <w:bottom w:val="single" w:sz="4" w:space="0" w:color="auto"/>
              <w:right w:val="single" w:sz="4" w:space="0" w:color="auto"/>
            </w:tcBorders>
            <w:shd w:val="clear" w:color="auto" w:fill="auto"/>
            <w:noWrap/>
            <w:vAlign w:val="center"/>
            <w:hideMark/>
          </w:tcPr>
          <w:p w14:paraId="69493B9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noWrap/>
            <w:vAlign w:val="center"/>
            <w:hideMark/>
          </w:tcPr>
          <w:p w14:paraId="39808339"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152.9</w:t>
            </w:r>
          </w:p>
        </w:tc>
        <w:tc>
          <w:tcPr>
            <w:tcW w:w="425" w:type="pct"/>
            <w:tcBorders>
              <w:top w:val="nil"/>
              <w:left w:val="nil"/>
              <w:bottom w:val="single" w:sz="4" w:space="0" w:color="auto"/>
              <w:right w:val="single" w:sz="4" w:space="0" w:color="auto"/>
            </w:tcBorders>
            <w:shd w:val="clear" w:color="auto" w:fill="auto"/>
            <w:noWrap/>
            <w:vAlign w:val="center"/>
            <w:hideMark/>
          </w:tcPr>
          <w:p w14:paraId="1236FA5A"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151.3</w:t>
            </w:r>
          </w:p>
        </w:tc>
        <w:tc>
          <w:tcPr>
            <w:tcW w:w="425" w:type="pct"/>
            <w:tcBorders>
              <w:top w:val="nil"/>
              <w:left w:val="nil"/>
              <w:bottom w:val="single" w:sz="4" w:space="0" w:color="auto"/>
              <w:right w:val="single" w:sz="4" w:space="0" w:color="auto"/>
            </w:tcBorders>
            <w:shd w:val="clear" w:color="auto" w:fill="auto"/>
            <w:noWrap/>
            <w:vAlign w:val="center"/>
            <w:hideMark/>
          </w:tcPr>
          <w:p w14:paraId="622EFD99"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152.4</w:t>
            </w:r>
          </w:p>
        </w:tc>
        <w:tc>
          <w:tcPr>
            <w:tcW w:w="425" w:type="pct"/>
            <w:tcBorders>
              <w:top w:val="nil"/>
              <w:left w:val="nil"/>
              <w:bottom w:val="single" w:sz="4" w:space="0" w:color="auto"/>
              <w:right w:val="single" w:sz="4" w:space="0" w:color="auto"/>
            </w:tcBorders>
            <w:shd w:val="clear" w:color="auto" w:fill="auto"/>
            <w:noWrap/>
            <w:vAlign w:val="center"/>
            <w:hideMark/>
          </w:tcPr>
          <w:p w14:paraId="3FC3CB8C"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152.3</w:t>
            </w:r>
          </w:p>
        </w:tc>
        <w:tc>
          <w:tcPr>
            <w:tcW w:w="425" w:type="pct"/>
            <w:tcBorders>
              <w:top w:val="nil"/>
              <w:left w:val="nil"/>
              <w:bottom w:val="single" w:sz="4" w:space="0" w:color="auto"/>
              <w:right w:val="single" w:sz="4" w:space="0" w:color="auto"/>
            </w:tcBorders>
            <w:shd w:val="clear" w:color="auto" w:fill="auto"/>
            <w:noWrap/>
            <w:vAlign w:val="center"/>
            <w:hideMark/>
          </w:tcPr>
          <w:p w14:paraId="55648217"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152.1</w:t>
            </w:r>
          </w:p>
        </w:tc>
        <w:tc>
          <w:tcPr>
            <w:tcW w:w="425" w:type="pct"/>
            <w:tcBorders>
              <w:top w:val="nil"/>
              <w:left w:val="nil"/>
              <w:bottom w:val="single" w:sz="4" w:space="0" w:color="auto"/>
              <w:right w:val="single" w:sz="4" w:space="0" w:color="auto"/>
            </w:tcBorders>
            <w:shd w:val="clear" w:color="auto" w:fill="auto"/>
            <w:noWrap/>
            <w:vAlign w:val="center"/>
            <w:hideMark/>
          </w:tcPr>
          <w:p w14:paraId="0BDF8A18"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152.5</w:t>
            </w:r>
          </w:p>
        </w:tc>
        <w:tc>
          <w:tcPr>
            <w:tcW w:w="425" w:type="pct"/>
            <w:tcBorders>
              <w:top w:val="nil"/>
              <w:left w:val="nil"/>
              <w:bottom w:val="single" w:sz="4" w:space="0" w:color="auto"/>
              <w:right w:val="single" w:sz="4" w:space="0" w:color="auto"/>
            </w:tcBorders>
            <w:shd w:val="clear" w:color="auto" w:fill="auto"/>
            <w:noWrap/>
            <w:vAlign w:val="center"/>
            <w:hideMark/>
          </w:tcPr>
          <w:p w14:paraId="19C1771D"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151.9</w:t>
            </w:r>
          </w:p>
        </w:tc>
        <w:tc>
          <w:tcPr>
            <w:tcW w:w="425" w:type="pct"/>
            <w:tcBorders>
              <w:top w:val="nil"/>
              <w:left w:val="nil"/>
              <w:bottom w:val="single" w:sz="4" w:space="0" w:color="auto"/>
              <w:right w:val="single" w:sz="4" w:space="0" w:color="auto"/>
            </w:tcBorders>
            <w:shd w:val="clear" w:color="auto" w:fill="auto"/>
            <w:noWrap/>
            <w:vAlign w:val="center"/>
            <w:hideMark/>
          </w:tcPr>
          <w:p w14:paraId="2E035673"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152.2</w:t>
            </w:r>
          </w:p>
        </w:tc>
        <w:tc>
          <w:tcPr>
            <w:tcW w:w="425" w:type="pct"/>
            <w:tcBorders>
              <w:top w:val="nil"/>
              <w:left w:val="nil"/>
              <w:bottom w:val="single" w:sz="4" w:space="0" w:color="auto"/>
              <w:right w:val="single" w:sz="4" w:space="0" w:color="auto"/>
            </w:tcBorders>
            <w:shd w:val="clear" w:color="auto" w:fill="auto"/>
            <w:noWrap/>
            <w:vAlign w:val="center"/>
            <w:hideMark/>
          </w:tcPr>
          <w:p w14:paraId="5118351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0.34 </w:t>
            </w:r>
          </w:p>
        </w:tc>
      </w:tr>
      <w:tr w:rsidR="00277F92" w:rsidRPr="00277F92" w14:paraId="4ED59370" w14:textId="77777777" w:rsidTr="00277F92">
        <w:trPr>
          <w:trHeight w:val="300"/>
        </w:trPr>
        <w:tc>
          <w:tcPr>
            <w:tcW w:w="443" w:type="pct"/>
            <w:vMerge/>
            <w:tcBorders>
              <w:top w:val="nil"/>
              <w:left w:val="single" w:sz="4" w:space="0" w:color="auto"/>
              <w:bottom w:val="single" w:sz="4" w:space="0" w:color="000000"/>
              <w:right w:val="single" w:sz="4" w:space="0" w:color="auto"/>
            </w:tcBorders>
            <w:vAlign w:val="center"/>
            <w:hideMark/>
          </w:tcPr>
          <w:p w14:paraId="1E99806E" w14:textId="77777777" w:rsidR="00277F92" w:rsidRPr="00277F92" w:rsidRDefault="00277F92" w:rsidP="00277F92">
            <w:pPr>
              <w:rPr>
                <w:rFonts w:ascii="Times New Roman" w:eastAsia="等线" w:hAnsi="Times New Roman"/>
                <w:color w:val="000000"/>
                <w:sz w:val="18"/>
                <w:szCs w:val="18"/>
              </w:rPr>
            </w:pPr>
          </w:p>
        </w:tc>
        <w:tc>
          <w:tcPr>
            <w:tcW w:w="736" w:type="pct"/>
            <w:tcBorders>
              <w:top w:val="nil"/>
              <w:left w:val="nil"/>
              <w:bottom w:val="single" w:sz="4" w:space="0" w:color="auto"/>
              <w:right w:val="single" w:sz="4" w:space="0" w:color="auto"/>
            </w:tcBorders>
            <w:shd w:val="clear" w:color="auto" w:fill="auto"/>
            <w:noWrap/>
            <w:vAlign w:val="center"/>
            <w:hideMark/>
          </w:tcPr>
          <w:p w14:paraId="01E0CB2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Cm</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noWrap/>
            <w:vAlign w:val="center"/>
            <w:hideMark/>
          </w:tcPr>
          <w:p w14:paraId="27DEBD83"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133.6</w:t>
            </w:r>
          </w:p>
        </w:tc>
        <w:tc>
          <w:tcPr>
            <w:tcW w:w="425" w:type="pct"/>
            <w:tcBorders>
              <w:top w:val="nil"/>
              <w:left w:val="nil"/>
              <w:bottom w:val="single" w:sz="4" w:space="0" w:color="auto"/>
              <w:right w:val="single" w:sz="4" w:space="0" w:color="auto"/>
            </w:tcBorders>
            <w:shd w:val="clear" w:color="auto" w:fill="auto"/>
            <w:noWrap/>
            <w:vAlign w:val="center"/>
            <w:hideMark/>
          </w:tcPr>
          <w:p w14:paraId="2719075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132.8</w:t>
            </w:r>
          </w:p>
        </w:tc>
        <w:tc>
          <w:tcPr>
            <w:tcW w:w="425" w:type="pct"/>
            <w:tcBorders>
              <w:top w:val="nil"/>
              <w:left w:val="nil"/>
              <w:bottom w:val="single" w:sz="4" w:space="0" w:color="auto"/>
              <w:right w:val="single" w:sz="4" w:space="0" w:color="auto"/>
            </w:tcBorders>
            <w:shd w:val="clear" w:color="auto" w:fill="auto"/>
            <w:noWrap/>
            <w:vAlign w:val="center"/>
            <w:hideMark/>
          </w:tcPr>
          <w:p w14:paraId="063C2AD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133.5</w:t>
            </w:r>
          </w:p>
        </w:tc>
        <w:tc>
          <w:tcPr>
            <w:tcW w:w="425" w:type="pct"/>
            <w:tcBorders>
              <w:top w:val="nil"/>
              <w:left w:val="nil"/>
              <w:bottom w:val="single" w:sz="4" w:space="0" w:color="auto"/>
              <w:right w:val="single" w:sz="4" w:space="0" w:color="auto"/>
            </w:tcBorders>
            <w:shd w:val="clear" w:color="auto" w:fill="auto"/>
            <w:noWrap/>
            <w:vAlign w:val="center"/>
            <w:hideMark/>
          </w:tcPr>
          <w:p w14:paraId="4D4357F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133.7</w:t>
            </w:r>
          </w:p>
        </w:tc>
        <w:tc>
          <w:tcPr>
            <w:tcW w:w="425" w:type="pct"/>
            <w:tcBorders>
              <w:top w:val="nil"/>
              <w:left w:val="nil"/>
              <w:bottom w:val="single" w:sz="4" w:space="0" w:color="auto"/>
              <w:right w:val="single" w:sz="4" w:space="0" w:color="auto"/>
            </w:tcBorders>
            <w:shd w:val="clear" w:color="auto" w:fill="auto"/>
            <w:noWrap/>
            <w:vAlign w:val="center"/>
            <w:hideMark/>
          </w:tcPr>
          <w:p w14:paraId="2B924F83"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133.1</w:t>
            </w:r>
          </w:p>
        </w:tc>
        <w:tc>
          <w:tcPr>
            <w:tcW w:w="425" w:type="pct"/>
            <w:tcBorders>
              <w:top w:val="nil"/>
              <w:left w:val="nil"/>
              <w:bottom w:val="single" w:sz="4" w:space="0" w:color="auto"/>
              <w:right w:val="single" w:sz="4" w:space="0" w:color="auto"/>
            </w:tcBorders>
            <w:shd w:val="clear" w:color="auto" w:fill="auto"/>
            <w:noWrap/>
            <w:vAlign w:val="center"/>
            <w:hideMark/>
          </w:tcPr>
          <w:p w14:paraId="27011195"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133.3</w:t>
            </w:r>
          </w:p>
        </w:tc>
        <w:tc>
          <w:tcPr>
            <w:tcW w:w="425" w:type="pct"/>
            <w:tcBorders>
              <w:top w:val="nil"/>
              <w:left w:val="nil"/>
              <w:bottom w:val="single" w:sz="4" w:space="0" w:color="auto"/>
              <w:right w:val="single" w:sz="4" w:space="0" w:color="auto"/>
            </w:tcBorders>
            <w:shd w:val="clear" w:color="auto" w:fill="auto"/>
            <w:noWrap/>
            <w:vAlign w:val="center"/>
            <w:hideMark/>
          </w:tcPr>
          <w:p w14:paraId="6F0C556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133.5</w:t>
            </w:r>
          </w:p>
        </w:tc>
        <w:tc>
          <w:tcPr>
            <w:tcW w:w="425" w:type="pct"/>
            <w:tcBorders>
              <w:top w:val="nil"/>
              <w:left w:val="nil"/>
              <w:bottom w:val="single" w:sz="4" w:space="0" w:color="auto"/>
              <w:right w:val="single" w:sz="4" w:space="0" w:color="auto"/>
            </w:tcBorders>
            <w:shd w:val="clear" w:color="auto" w:fill="auto"/>
            <w:noWrap/>
            <w:vAlign w:val="center"/>
            <w:hideMark/>
          </w:tcPr>
          <w:p w14:paraId="4735F75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133.4</w:t>
            </w:r>
          </w:p>
        </w:tc>
        <w:tc>
          <w:tcPr>
            <w:tcW w:w="425" w:type="pct"/>
            <w:tcBorders>
              <w:top w:val="nil"/>
              <w:left w:val="nil"/>
              <w:bottom w:val="single" w:sz="4" w:space="0" w:color="auto"/>
              <w:right w:val="single" w:sz="4" w:space="0" w:color="auto"/>
            </w:tcBorders>
            <w:shd w:val="clear" w:color="auto" w:fill="auto"/>
            <w:noWrap/>
            <w:vAlign w:val="center"/>
            <w:hideMark/>
          </w:tcPr>
          <w:p w14:paraId="7C5E75A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0.24 </w:t>
            </w:r>
          </w:p>
        </w:tc>
      </w:tr>
      <w:tr w:rsidR="00277F92" w:rsidRPr="00277F92" w14:paraId="1EF5439D" w14:textId="77777777" w:rsidTr="00BB7988">
        <w:trPr>
          <w:trHeight w:val="300"/>
        </w:trPr>
        <w:tc>
          <w:tcPr>
            <w:tcW w:w="443" w:type="pct"/>
            <w:vMerge/>
            <w:tcBorders>
              <w:top w:val="nil"/>
              <w:left w:val="single" w:sz="4" w:space="0" w:color="auto"/>
              <w:bottom w:val="single" w:sz="4" w:space="0" w:color="auto"/>
              <w:right w:val="single" w:sz="4" w:space="0" w:color="auto"/>
            </w:tcBorders>
            <w:vAlign w:val="center"/>
            <w:hideMark/>
          </w:tcPr>
          <w:p w14:paraId="72861A02" w14:textId="77777777" w:rsidR="00277F92" w:rsidRPr="00277F92" w:rsidRDefault="00277F92" w:rsidP="00277F92">
            <w:pPr>
              <w:rPr>
                <w:rFonts w:ascii="Times New Roman" w:eastAsia="等线" w:hAnsi="Times New Roman"/>
                <w:color w:val="000000"/>
                <w:sz w:val="18"/>
                <w:szCs w:val="18"/>
              </w:rPr>
            </w:pPr>
          </w:p>
        </w:tc>
        <w:tc>
          <w:tcPr>
            <w:tcW w:w="736" w:type="pct"/>
            <w:tcBorders>
              <w:top w:val="nil"/>
              <w:left w:val="nil"/>
              <w:bottom w:val="single" w:sz="4" w:space="0" w:color="auto"/>
              <w:right w:val="single" w:sz="4" w:space="0" w:color="auto"/>
            </w:tcBorders>
            <w:shd w:val="clear" w:color="auto" w:fill="auto"/>
            <w:noWrap/>
            <w:vAlign w:val="center"/>
            <w:hideMark/>
          </w:tcPr>
          <w:p w14:paraId="1DA0B544"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η</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noWrap/>
            <w:vAlign w:val="center"/>
            <w:hideMark/>
          </w:tcPr>
          <w:p w14:paraId="3956B2F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87.4</w:t>
            </w:r>
          </w:p>
        </w:tc>
        <w:tc>
          <w:tcPr>
            <w:tcW w:w="425" w:type="pct"/>
            <w:tcBorders>
              <w:top w:val="nil"/>
              <w:left w:val="nil"/>
              <w:bottom w:val="single" w:sz="4" w:space="0" w:color="auto"/>
              <w:right w:val="single" w:sz="4" w:space="0" w:color="auto"/>
            </w:tcBorders>
            <w:shd w:val="clear" w:color="auto" w:fill="auto"/>
            <w:noWrap/>
            <w:vAlign w:val="center"/>
            <w:hideMark/>
          </w:tcPr>
          <w:p w14:paraId="4E1C8F9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87.8</w:t>
            </w:r>
          </w:p>
        </w:tc>
        <w:tc>
          <w:tcPr>
            <w:tcW w:w="425" w:type="pct"/>
            <w:tcBorders>
              <w:top w:val="nil"/>
              <w:left w:val="nil"/>
              <w:bottom w:val="single" w:sz="4" w:space="0" w:color="auto"/>
              <w:right w:val="single" w:sz="4" w:space="0" w:color="auto"/>
            </w:tcBorders>
            <w:shd w:val="clear" w:color="auto" w:fill="auto"/>
            <w:noWrap/>
            <w:vAlign w:val="center"/>
            <w:hideMark/>
          </w:tcPr>
          <w:p w14:paraId="38BD4FE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87.6</w:t>
            </w:r>
          </w:p>
        </w:tc>
        <w:tc>
          <w:tcPr>
            <w:tcW w:w="425" w:type="pct"/>
            <w:tcBorders>
              <w:top w:val="nil"/>
              <w:left w:val="nil"/>
              <w:bottom w:val="single" w:sz="4" w:space="0" w:color="auto"/>
              <w:right w:val="single" w:sz="4" w:space="0" w:color="auto"/>
            </w:tcBorders>
            <w:shd w:val="clear" w:color="auto" w:fill="auto"/>
            <w:noWrap/>
            <w:vAlign w:val="center"/>
            <w:hideMark/>
          </w:tcPr>
          <w:p w14:paraId="51AE0AC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87.8</w:t>
            </w:r>
          </w:p>
        </w:tc>
        <w:tc>
          <w:tcPr>
            <w:tcW w:w="425" w:type="pct"/>
            <w:tcBorders>
              <w:top w:val="nil"/>
              <w:left w:val="nil"/>
              <w:bottom w:val="single" w:sz="4" w:space="0" w:color="auto"/>
              <w:right w:val="single" w:sz="4" w:space="0" w:color="auto"/>
            </w:tcBorders>
            <w:shd w:val="clear" w:color="auto" w:fill="auto"/>
            <w:noWrap/>
            <w:vAlign w:val="center"/>
            <w:hideMark/>
          </w:tcPr>
          <w:p w14:paraId="1CE1772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87.5</w:t>
            </w:r>
          </w:p>
        </w:tc>
        <w:tc>
          <w:tcPr>
            <w:tcW w:w="425" w:type="pct"/>
            <w:tcBorders>
              <w:top w:val="nil"/>
              <w:left w:val="nil"/>
              <w:bottom w:val="single" w:sz="4" w:space="0" w:color="auto"/>
              <w:right w:val="single" w:sz="4" w:space="0" w:color="auto"/>
            </w:tcBorders>
            <w:shd w:val="clear" w:color="auto" w:fill="auto"/>
            <w:noWrap/>
            <w:vAlign w:val="center"/>
            <w:hideMark/>
          </w:tcPr>
          <w:p w14:paraId="10A4BF6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87.4</w:t>
            </w:r>
          </w:p>
        </w:tc>
        <w:tc>
          <w:tcPr>
            <w:tcW w:w="425" w:type="pct"/>
            <w:tcBorders>
              <w:top w:val="nil"/>
              <w:left w:val="nil"/>
              <w:bottom w:val="single" w:sz="4" w:space="0" w:color="auto"/>
              <w:right w:val="single" w:sz="4" w:space="0" w:color="auto"/>
            </w:tcBorders>
            <w:shd w:val="clear" w:color="auto" w:fill="auto"/>
            <w:noWrap/>
            <w:vAlign w:val="center"/>
            <w:hideMark/>
          </w:tcPr>
          <w:p w14:paraId="1B4EA62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87.9</w:t>
            </w:r>
          </w:p>
        </w:tc>
        <w:tc>
          <w:tcPr>
            <w:tcW w:w="425" w:type="pct"/>
            <w:tcBorders>
              <w:top w:val="nil"/>
              <w:left w:val="nil"/>
              <w:bottom w:val="single" w:sz="4" w:space="0" w:color="auto"/>
              <w:right w:val="single" w:sz="4" w:space="0" w:color="auto"/>
            </w:tcBorders>
            <w:shd w:val="clear" w:color="auto" w:fill="auto"/>
            <w:noWrap/>
            <w:vAlign w:val="center"/>
            <w:hideMark/>
          </w:tcPr>
          <w:p w14:paraId="3349360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87.6</w:t>
            </w:r>
          </w:p>
        </w:tc>
        <w:tc>
          <w:tcPr>
            <w:tcW w:w="425" w:type="pct"/>
            <w:tcBorders>
              <w:top w:val="nil"/>
              <w:left w:val="nil"/>
              <w:bottom w:val="single" w:sz="4" w:space="0" w:color="auto"/>
              <w:right w:val="single" w:sz="4" w:space="0" w:color="auto"/>
            </w:tcBorders>
            <w:shd w:val="clear" w:color="auto" w:fill="auto"/>
            <w:noWrap/>
            <w:vAlign w:val="center"/>
            <w:hideMark/>
          </w:tcPr>
          <w:p w14:paraId="1AAAA12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0.23 </w:t>
            </w:r>
          </w:p>
        </w:tc>
      </w:tr>
      <w:tr w:rsidR="00277F92" w:rsidRPr="00277F92" w14:paraId="4DF6816E" w14:textId="77777777" w:rsidTr="00BB7988">
        <w:trPr>
          <w:trHeight w:val="300"/>
        </w:trPr>
        <w:tc>
          <w:tcPr>
            <w:tcW w:w="4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FADD5"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4</w:t>
            </w: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14:paraId="3A2CAF6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5F50DE6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155.6</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3C70D7C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155.7</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5013D12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157.0</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234AA9E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155.2</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0265686D"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156.9</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0763DF1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157.3</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1D721F65"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155.8</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3E2B2C5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156.2</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1950DB3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0.53 </w:t>
            </w:r>
          </w:p>
        </w:tc>
      </w:tr>
      <w:tr w:rsidR="00277F92" w:rsidRPr="00277F92" w14:paraId="37EE2E64" w14:textId="77777777" w:rsidTr="00BB7988">
        <w:trPr>
          <w:trHeight w:val="300"/>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04D03880" w14:textId="77777777" w:rsidR="00277F92" w:rsidRPr="00277F92" w:rsidRDefault="00277F92" w:rsidP="00277F92">
            <w:pPr>
              <w:rPr>
                <w:rFonts w:ascii="Times New Roman" w:eastAsia="等线" w:hAnsi="Times New Roman"/>
                <w:color w:val="000000"/>
                <w:sz w:val="18"/>
                <w:szCs w:val="18"/>
              </w:rPr>
            </w:pP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14:paraId="43142A5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Cm</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7A83885"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136.2</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B8D3105"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136.0</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29E331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136.2</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A1B65A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135.5</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8189A0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136.7</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2D8F16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137.7</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7B0E7F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135.6</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38C08EE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136.3</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4E373B63"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0.55 </w:t>
            </w:r>
          </w:p>
        </w:tc>
      </w:tr>
      <w:tr w:rsidR="00277F92" w:rsidRPr="00277F92" w14:paraId="006DF73C" w14:textId="77777777" w:rsidTr="00BB7988">
        <w:trPr>
          <w:trHeight w:val="300"/>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47767B9C" w14:textId="77777777" w:rsidR="00277F92" w:rsidRPr="00277F92" w:rsidRDefault="00277F92" w:rsidP="00277F92">
            <w:pPr>
              <w:rPr>
                <w:rFonts w:ascii="Times New Roman" w:eastAsia="等线" w:hAnsi="Times New Roman"/>
                <w:color w:val="000000"/>
                <w:sz w:val="18"/>
                <w:szCs w:val="18"/>
              </w:rPr>
            </w:pP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14:paraId="2770DBE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η</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FAFEFCD"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87.5</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B8F53A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87.4</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4881E4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86.8</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4FD8A7D"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87.3</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DB6C64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87.1</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7E2A9ED"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87.5</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D9DD22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87.0</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3A93C8C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87.2</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528982D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0.33 </w:t>
            </w:r>
          </w:p>
        </w:tc>
      </w:tr>
      <w:tr w:rsidR="00277F92" w:rsidRPr="00277F92" w14:paraId="7678F532" w14:textId="77777777" w:rsidTr="00BB7988">
        <w:trPr>
          <w:trHeight w:val="300"/>
        </w:trPr>
        <w:tc>
          <w:tcPr>
            <w:tcW w:w="4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26CF3"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6</w:t>
            </w: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14:paraId="790A69F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F8F025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150</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C5A16F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149.5</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7305E5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151.5</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59F400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150.1</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96887B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152.3</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A2B474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151.3</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95A59C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153.7</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A3382E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151.2</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5531E70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0.98 </w:t>
            </w:r>
          </w:p>
        </w:tc>
      </w:tr>
      <w:tr w:rsidR="00277F92" w:rsidRPr="00277F92" w14:paraId="287A5FCD" w14:textId="77777777" w:rsidTr="00BB7988">
        <w:trPr>
          <w:trHeight w:val="300"/>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19637075" w14:textId="77777777" w:rsidR="00277F92" w:rsidRPr="00277F92" w:rsidRDefault="00277F92" w:rsidP="00277F92">
            <w:pPr>
              <w:rPr>
                <w:rFonts w:ascii="Times New Roman" w:eastAsia="等线" w:hAnsi="Times New Roman"/>
                <w:color w:val="000000"/>
                <w:sz w:val="18"/>
                <w:szCs w:val="18"/>
              </w:rPr>
            </w:pP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14:paraId="16DE048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Cm</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E61A36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130</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2C7D015"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129.2</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686B203"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129.8</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867E4A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129.3</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4BB79B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130.6</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738366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129.7</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28C8CC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130.7</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50162F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129.9</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113E922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0.45 </w:t>
            </w:r>
          </w:p>
        </w:tc>
      </w:tr>
      <w:tr w:rsidR="00277F92" w:rsidRPr="00277F92" w14:paraId="36461E90" w14:textId="77777777" w:rsidTr="00BB7988">
        <w:trPr>
          <w:trHeight w:val="300"/>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79BA0FB0" w14:textId="77777777" w:rsidR="00277F92" w:rsidRPr="00277F92" w:rsidRDefault="00277F92" w:rsidP="00277F92">
            <w:pPr>
              <w:rPr>
                <w:rFonts w:ascii="Times New Roman" w:eastAsia="等线" w:hAnsi="Times New Roman"/>
                <w:color w:val="000000"/>
                <w:sz w:val="18"/>
                <w:szCs w:val="18"/>
              </w:rPr>
            </w:pP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14:paraId="71F8D96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η</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2BA52F5"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86.7</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10D86E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86.42</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EFD162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85.7</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E48702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86.1</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C0242C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85.72</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DC9C81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85.69</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10E839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85.01</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4DBBC6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85.91</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5CD6C4B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0.65 </w:t>
            </w:r>
          </w:p>
        </w:tc>
      </w:tr>
      <w:tr w:rsidR="00277F92" w:rsidRPr="00277F92" w14:paraId="31954212" w14:textId="77777777" w:rsidTr="00BB7988">
        <w:trPr>
          <w:trHeight w:val="300"/>
        </w:trPr>
        <w:tc>
          <w:tcPr>
            <w:tcW w:w="4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F51F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w:t>
            </w: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14:paraId="55C8D19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41D6BA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149.2</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7B8427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150.4</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2DB4DD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149.3</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245ECD3"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150.4</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F9B2B94"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149.8</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EE39DD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151.4</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D2B091D"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150.0</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3709665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150.1</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7EA8ECE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0.51 </w:t>
            </w:r>
          </w:p>
        </w:tc>
      </w:tr>
      <w:tr w:rsidR="00277F92" w:rsidRPr="00277F92" w14:paraId="2EF9869D" w14:textId="77777777" w:rsidTr="00BB7988">
        <w:trPr>
          <w:trHeight w:val="300"/>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46147299" w14:textId="77777777" w:rsidR="00277F92" w:rsidRPr="00277F92" w:rsidRDefault="00277F92" w:rsidP="00277F92">
            <w:pPr>
              <w:rPr>
                <w:rFonts w:ascii="Times New Roman" w:eastAsia="等线" w:hAnsi="Times New Roman"/>
                <w:color w:val="000000"/>
                <w:sz w:val="18"/>
                <w:szCs w:val="18"/>
              </w:rPr>
            </w:pP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14:paraId="197D2B0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Cm</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000000" w:fill="FFFFFF"/>
            <w:vAlign w:val="center"/>
            <w:hideMark/>
          </w:tcPr>
          <w:p w14:paraId="71E978E5"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132.2</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4CFEDF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132.4</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7E8F17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132.6</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E84998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132.1</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001CEF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132.4</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06CCEA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132.5</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94124C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132.7</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432DAC8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132.4</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4A40B20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0.16 </w:t>
            </w:r>
          </w:p>
        </w:tc>
      </w:tr>
      <w:tr w:rsidR="00277F92" w:rsidRPr="00277F92" w14:paraId="03642DAB" w14:textId="77777777" w:rsidTr="00BB7988">
        <w:trPr>
          <w:trHeight w:val="300"/>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35ADFBFE" w14:textId="77777777" w:rsidR="00277F92" w:rsidRPr="00277F92" w:rsidRDefault="00277F92" w:rsidP="00277F92">
            <w:pPr>
              <w:rPr>
                <w:rFonts w:ascii="Times New Roman" w:eastAsia="等线" w:hAnsi="Times New Roman"/>
                <w:color w:val="000000"/>
                <w:sz w:val="18"/>
                <w:szCs w:val="18"/>
              </w:rPr>
            </w:pP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14:paraId="6EA919A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η</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68495E4D"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88.6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61B392F4"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88.0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41197275"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88.8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0848C7D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87.8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6B27A56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88.4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6B01248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87.5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25E32D3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88.5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174AF05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88.2</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30F35DD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0.53 </w:t>
            </w:r>
          </w:p>
        </w:tc>
      </w:tr>
      <w:tr w:rsidR="00277F92" w:rsidRPr="00277F92" w14:paraId="70BD722E" w14:textId="77777777" w:rsidTr="00BB7988">
        <w:trPr>
          <w:trHeight w:val="300"/>
        </w:trPr>
        <w:tc>
          <w:tcPr>
            <w:tcW w:w="443"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538B8D0" w14:textId="77777777" w:rsidR="00277F92" w:rsidRPr="00277F92" w:rsidRDefault="00277F92" w:rsidP="00277F92">
            <w:pPr>
              <w:jc w:val="center"/>
              <w:rPr>
                <w:rFonts w:ascii="宋体" w:eastAsia="宋体" w:hAnsi="宋体" w:cs="宋体"/>
                <w:color w:val="000000"/>
                <w:sz w:val="18"/>
                <w:szCs w:val="18"/>
              </w:rPr>
            </w:pPr>
            <w:r w:rsidRPr="00277F92">
              <w:rPr>
                <w:rFonts w:ascii="宋体" w:eastAsia="宋体" w:hAnsi="宋体" w:cs="宋体" w:hint="eastAsia"/>
                <w:color w:val="000000"/>
                <w:sz w:val="18"/>
                <w:szCs w:val="18"/>
              </w:rPr>
              <w:t>样品编号</w:t>
            </w:r>
          </w:p>
        </w:tc>
        <w:tc>
          <w:tcPr>
            <w:tcW w:w="4557" w:type="pct"/>
            <w:gridSpan w:val="10"/>
            <w:tcBorders>
              <w:top w:val="single" w:sz="4" w:space="0" w:color="auto"/>
              <w:left w:val="nil"/>
              <w:bottom w:val="single" w:sz="4" w:space="0" w:color="auto"/>
              <w:right w:val="single" w:sz="4" w:space="0" w:color="auto"/>
            </w:tcBorders>
            <w:shd w:val="clear" w:color="000000" w:fill="F2F2F2"/>
            <w:noWrap/>
            <w:vAlign w:val="bottom"/>
            <w:hideMark/>
          </w:tcPr>
          <w:p w14:paraId="5C16C62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III-c</w:t>
            </w:r>
          </w:p>
        </w:tc>
      </w:tr>
      <w:tr w:rsidR="00277F92" w:rsidRPr="00277F92" w14:paraId="71A9B2B0" w14:textId="77777777" w:rsidTr="001E0B9D">
        <w:trPr>
          <w:trHeight w:val="540"/>
        </w:trPr>
        <w:tc>
          <w:tcPr>
            <w:tcW w:w="443" w:type="pct"/>
            <w:tcBorders>
              <w:top w:val="nil"/>
              <w:left w:val="single" w:sz="4" w:space="0" w:color="auto"/>
              <w:bottom w:val="single" w:sz="4" w:space="0" w:color="auto"/>
              <w:right w:val="single" w:sz="4" w:space="0" w:color="auto"/>
            </w:tcBorders>
            <w:shd w:val="clear" w:color="auto" w:fill="auto"/>
            <w:noWrap/>
            <w:vAlign w:val="center"/>
            <w:hideMark/>
          </w:tcPr>
          <w:p w14:paraId="2ED233A4" w14:textId="77777777" w:rsidR="00277F92" w:rsidRPr="00277F92" w:rsidRDefault="00277F92" w:rsidP="00277F92">
            <w:pPr>
              <w:jc w:val="center"/>
              <w:rPr>
                <w:rFonts w:ascii="宋体" w:eastAsia="宋体" w:hAnsi="宋体" w:cs="宋体"/>
                <w:color w:val="000000"/>
                <w:sz w:val="18"/>
                <w:szCs w:val="18"/>
              </w:rPr>
            </w:pPr>
            <w:r w:rsidRPr="00277F92">
              <w:rPr>
                <w:rFonts w:ascii="宋体" w:eastAsia="宋体" w:hAnsi="宋体" w:cs="宋体" w:hint="eastAsia"/>
                <w:color w:val="000000"/>
                <w:sz w:val="18"/>
                <w:szCs w:val="18"/>
              </w:rPr>
              <w:t>实验室</w:t>
            </w:r>
          </w:p>
        </w:tc>
        <w:tc>
          <w:tcPr>
            <w:tcW w:w="736" w:type="pct"/>
            <w:tcBorders>
              <w:top w:val="nil"/>
              <w:left w:val="nil"/>
              <w:bottom w:val="single" w:sz="4" w:space="0" w:color="auto"/>
              <w:right w:val="single" w:sz="4" w:space="0" w:color="auto"/>
            </w:tcBorders>
            <w:shd w:val="clear" w:color="auto" w:fill="auto"/>
            <w:vAlign w:val="center"/>
            <w:hideMark/>
          </w:tcPr>
          <w:p w14:paraId="5113E7D4" w14:textId="77777777" w:rsidR="00277F92" w:rsidRPr="00277F92" w:rsidRDefault="00277F92" w:rsidP="00277F92">
            <w:pPr>
              <w:jc w:val="center"/>
              <w:rPr>
                <w:rFonts w:ascii="Times New Roman" w:eastAsia="等线" w:hAnsi="Times New Roman"/>
                <w:color w:val="000000"/>
                <w:sz w:val="18"/>
                <w:szCs w:val="18"/>
              </w:rPr>
            </w:pPr>
            <w:r w:rsidRPr="00277F92">
              <w:rPr>
                <w:rFonts w:ascii="宋体" w:eastAsia="宋体" w:hAnsi="宋体" w:hint="eastAsia"/>
                <w:color w:val="000000"/>
                <w:sz w:val="18"/>
                <w:szCs w:val="18"/>
              </w:rPr>
              <w:t>测试项目</w:t>
            </w:r>
          </w:p>
        </w:tc>
        <w:tc>
          <w:tcPr>
            <w:tcW w:w="425" w:type="pct"/>
            <w:tcBorders>
              <w:top w:val="nil"/>
              <w:left w:val="nil"/>
              <w:bottom w:val="single" w:sz="4" w:space="0" w:color="auto"/>
              <w:right w:val="single" w:sz="4" w:space="0" w:color="auto"/>
            </w:tcBorders>
            <w:shd w:val="clear" w:color="auto" w:fill="auto"/>
            <w:vAlign w:val="center"/>
            <w:hideMark/>
          </w:tcPr>
          <w:p w14:paraId="03B1944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w:t>
            </w:r>
          </w:p>
        </w:tc>
        <w:tc>
          <w:tcPr>
            <w:tcW w:w="425" w:type="pct"/>
            <w:tcBorders>
              <w:top w:val="nil"/>
              <w:left w:val="nil"/>
              <w:bottom w:val="single" w:sz="4" w:space="0" w:color="auto"/>
              <w:right w:val="single" w:sz="4" w:space="0" w:color="auto"/>
            </w:tcBorders>
            <w:shd w:val="clear" w:color="auto" w:fill="auto"/>
            <w:vAlign w:val="center"/>
            <w:hideMark/>
          </w:tcPr>
          <w:p w14:paraId="4E91F64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2#</w:t>
            </w:r>
          </w:p>
        </w:tc>
        <w:tc>
          <w:tcPr>
            <w:tcW w:w="425" w:type="pct"/>
            <w:tcBorders>
              <w:top w:val="nil"/>
              <w:left w:val="nil"/>
              <w:bottom w:val="single" w:sz="4" w:space="0" w:color="auto"/>
              <w:right w:val="single" w:sz="4" w:space="0" w:color="auto"/>
            </w:tcBorders>
            <w:shd w:val="clear" w:color="auto" w:fill="auto"/>
            <w:vAlign w:val="center"/>
            <w:hideMark/>
          </w:tcPr>
          <w:p w14:paraId="50A0F7A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3#</w:t>
            </w:r>
          </w:p>
        </w:tc>
        <w:tc>
          <w:tcPr>
            <w:tcW w:w="425" w:type="pct"/>
            <w:tcBorders>
              <w:top w:val="nil"/>
              <w:left w:val="nil"/>
              <w:bottom w:val="single" w:sz="4" w:space="0" w:color="auto"/>
              <w:right w:val="single" w:sz="4" w:space="0" w:color="auto"/>
            </w:tcBorders>
            <w:shd w:val="clear" w:color="auto" w:fill="auto"/>
            <w:vAlign w:val="center"/>
            <w:hideMark/>
          </w:tcPr>
          <w:p w14:paraId="4A48911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4#</w:t>
            </w:r>
          </w:p>
        </w:tc>
        <w:tc>
          <w:tcPr>
            <w:tcW w:w="425" w:type="pct"/>
            <w:tcBorders>
              <w:top w:val="nil"/>
              <w:left w:val="nil"/>
              <w:bottom w:val="single" w:sz="4" w:space="0" w:color="auto"/>
              <w:right w:val="single" w:sz="4" w:space="0" w:color="auto"/>
            </w:tcBorders>
            <w:shd w:val="clear" w:color="auto" w:fill="auto"/>
            <w:vAlign w:val="center"/>
            <w:hideMark/>
          </w:tcPr>
          <w:p w14:paraId="5CF1E7C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5#</w:t>
            </w:r>
          </w:p>
        </w:tc>
        <w:tc>
          <w:tcPr>
            <w:tcW w:w="425" w:type="pct"/>
            <w:tcBorders>
              <w:top w:val="nil"/>
              <w:left w:val="nil"/>
              <w:bottom w:val="single" w:sz="4" w:space="0" w:color="auto"/>
              <w:right w:val="single" w:sz="4" w:space="0" w:color="auto"/>
            </w:tcBorders>
            <w:shd w:val="clear" w:color="auto" w:fill="auto"/>
            <w:vAlign w:val="center"/>
            <w:hideMark/>
          </w:tcPr>
          <w:p w14:paraId="4755BCB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6#</w:t>
            </w:r>
          </w:p>
        </w:tc>
        <w:tc>
          <w:tcPr>
            <w:tcW w:w="425" w:type="pct"/>
            <w:tcBorders>
              <w:top w:val="nil"/>
              <w:left w:val="nil"/>
              <w:bottom w:val="single" w:sz="4" w:space="0" w:color="auto"/>
              <w:right w:val="single" w:sz="4" w:space="0" w:color="auto"/>
            </w:tcBorders>
            <w:shd w:val="clear" w:color="auto" w:fill="auto"/>
            <w:vAlign w:val="center"/>
            <w:hideMark/>
          </w:tcPr>
          <w:p w14:paraId="3F36C41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7#</w:t>
            </w:r>
          </w:p>
        </w:tc>
        <w:tc>
          <w:tcPr>
            <w:tcW w:w="425" w:type="pct"/>
            <w:tcBorders>
              <w:top w:val="nil"/>
              <w:left w:val="nil"/>
              <w:bottom w:val="single" w:sz="4" w:space="0" w:color="auto"/>
              <w:right w:val="single" w:sz="4" w:space="0" w:color="auto"/>
            </w:tcBorders>
            <w:shd w:val="clear" w:color="auto" w:fill="auto"/>
            <w:vAlign w:val="center"/>
            <w:hideMark/>
          </w:tcPr>
          <w:p w14:paraId="330DF5AF" w14:textId="77777777" w:rsidR="00277F92" w:rsidRPr="00277F92" w:rsidRDefault="00277F92" w:rsidP="00277F92">
            <w:pPr>
              <w:jc w:val="center"/>
              <w:rPr>
                <w:rFonts w:ascii="宋体" w:eastAsia="宋体" w:hAnsi="宋体" w:cs="宋体"/>
                <w:color w:val="000000"/>
                <w:sz w:val="18"/>
                <w:szCs w:val="18"/>
              </w:rPr>
            </w:pPr>
            <w:r w:rsidRPr="00277F92">
              <w:rPr>
                <w:rFonts w:ascii="宋体" w:eastAsia="宋体" w:hAnsi="宋体" w:cs="宋体" w:hint="eastAsia"/>
                <w:color w:val="000000"/>
                <w:sz w:val="18"/>
                <w:szCs w:val="18"/>
              </w:rPr>
              <w:t>均值</w:t>
            </w:r>
          </w:p>
        </w:tc>
        <w:tc>
          <w:tcPr>
            <w:tcW w:w="425" w:type="pct"/>
            <w:tcBorders>
              <w:top w:val="nil"/>
              <w:left w:val="nil"/>
              <w:bottom w:val="single" w:sz="4" w:space="0" w:color="auto"/>
              <w:right w:val="single" w:sz="4" w:space="0" w:color="auto"/>
            </w:tcBorders>
            <w:shd w:val="clear" w:color="auto" w:fill="auto"/>
            <w:noWrap/>
            <w:vAlign w:val="center"/>
            <w:hideMark/>
          </w:tcPr>
          <w:p w14:paraId="3997050E" w14:textId="77777777" w:rsidR="00277F92" w:rsidRPr="00277F92" w:rsidRDefault="00277F92" w:rsidP="00277F92">
            <w:pPr>
              <w:jc w:val="center"/>
              <w:rPr>
                <w:rFonts w:ascii="宋体" w:eastAsia="宋体" w:hAnsi="宋体" w:cs="宋体"/>
                <w:color w:val="000000"/>
                <w:sz w:val="18"/>
                <w:szCs w:val="18"/>
              </w:rPr>
            </w:pPr>
            <w:r w:rsidRPr="00277F92">
              <w:rPr>
                <w:rFonts w:ascii="宋体" w:eastAsia="宋体" w:hAnsi="宋体" w:cs="宋体" w:hint="eastAsia"/>
                <w:color w:val="000000"/>
                <w:sz w:val="18"/>
                <w:szCs w:val="18"/>
              </w:rPr>
              <w:t>RSD/%</w:t>
            </w:r>
          </w:p>
        </w:tc>
      </w:tr>
      <w:tr w:rsidR="00277F92" w:rsidRPr="00277F92" w14:paraId="16338D25" w14:textId="77777777" w:rsidTr="001E0B9D">
        <w:trPr>
          <w:trHeight w:val="300"/>
        </w:trPr>
        <w:tc>
          <w:tcPr>
            <w:tcW w:w="4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90A84"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lastRenderedPageBreak/>
              <w:t>1</w:t>
            </w: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14:paraId="2555381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156289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156.1</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1601F5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156.8</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F9E46F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156.7</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61416DD"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157.1</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BBE068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156.5</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40D7EF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156.2</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4CD020D"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155.8</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27D4A6A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156.5</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24095CA3"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0.29 </w:t>
            </w:r>
          </w:p>
        </w:tc>
      </w:tr>
      <w:tr w:rsidR="00277F92" w:rsidRPr="00277F92" w14:paraId="4CB80633" w14:textId="77777777" w:rsidTr="001E0B9D">
        <w:trPr>
          <w:trHeight w:val="300"/>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52BA7332" w14:textId="77777777" w:rsidR="00277F92" w:rsidRPr="00277F92" w:rsidRDefault="00277F92" w:rsidP="00277F92">
            <w:pPr>
              <w:rPr>
                <w:rFonts w:ascii="Times New Roman" w:eastAsia="等线" w:hAnsi="Times New Roman"/>
                <w:color w:val="000000"/>
                <w:sz w:val="18"/>
                <w:szCs w:val="18"/>
              </w:rPr>
            </w:pP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14:paraId="55E22C3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Cm</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0C6244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135.7</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C6A6E6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135.4</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A1AC24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134.9</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F9D1675"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135.2</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873647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135.6</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DE1FA8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135.3</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154E9F4"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134.6</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61A0187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135.2</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55D7A3E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0.29 </w:t>
            </w:r>
          </w:p>
        </w:tc>
      </w:tr>
      <w:tr w:rsidR="00277F92" w:rsidRPr="00277F92" w14:paraId="666ABE10" w14:textId="77777777" w:rsidTr="001E0B9D">
        <w:trPr>
          <w:trHeight w:val="300"/>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4AD2A33A" w14:textId="77777777" w:rsidR="00277F92" w:rsidRPr="00277F92" w:rsidRDefault="00277F92" w:rsidP="00277F92">
            <w:pPr>
              <w:rPr>
                <w:rFonts w:ascii="Times New Roman" w:eastAsia="等线" w:hAnsi="Times New Roman"/>
                <w:color w:val="000000"/>
                <w:sz w:val="18"/>
                <w:szCs w:val="18"/>
              </w:rPr>
            </w:pP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14:paraId="0DCCB39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η</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112D20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86.9</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A0FD0B3"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86.4</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BC6366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86.1</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E22B8E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86.1</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51C76C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86.6</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00633C5"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86.6</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8FCE74D"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86.4</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494273E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86.4</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1565333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0.36 </w:t>
            </w:r>
          </w:p>
        </w:tc>
      </w:tr>
      <w:tr w:rsidR="00277F92" w:rsidRPr="00277F92" w14:paraId="0B503FCA" w14:textId="77777777" w:rsidTr="001E0B9D">
        <w:trPr>
          <w:trHeight w:val="300"/>
        </w:trPr>
        <w:tc>
          <w:tcPr>
            <w:tcW w:w="4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A5A0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2</w:t>
            </w: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14:paraId="302CC62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0BB0A4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154.8</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2854703"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154.6</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E02316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154.7</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52E2B2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154.7</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73AAF9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155.4</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16E283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155.0</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A08A37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154.5</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5873C08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154.8</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6BADF30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0.20 </w:t>
            </w:r>
          </w:p>
        </w:tc>
      </w:tr>
      <w:tr w:rsidR="00277F92" w:rsidRPr="00277F92" w14:paraId="06400A51" w14:textId="77777777" w:rsidTr="001E0B9D">
        <w:trPr>
          <w:trHeight w:val="300"/>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20ABD45E" w14:textId="77777777" w:rsidR="00277F92" w:rsidRPr="00277F92" w:rsidRDefault="00277F92" w:rsidP="00277F92">
            <w:pPr>
              <w:rPr>
                <w:rFonts w:ascii="Times New Roman" w:eastAsia="等线" w:hAnsi="Times New Roman"/>
                <w:color w:val="000000"/>
                <w:sz w:val="18"/>
                <w:szCs w:val="18"/>
              </w:rPr>
            </w:pP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14:paraId="7AFEE58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Cm</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FB83B8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133.9</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9D112B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134.2</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4C7104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133.5</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3C856E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134.6</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7BB817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134.6</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F63658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134.4</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33A28F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134.1</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79430FA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134.2</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1CBC7E25"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0.30 </w:t>
            </w:r>
          </w:p>
        </w:tc>
      </w:tr>
      <w:tr w:rsidR="00277F92" w:rsidRPr="00277F92" w14:paraId="06394414" w14:textId="77777777" w:rsidTr="001E0B9D">
        <w:trPr>
          <w:trHeight w:val="300"/>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61D873BB" w14:textId="77777777" w:rsidR="00277F92" w:rsidRPr="00277F92" w:rsidRDefault="00277F92" w:rsidP="00277F92">
            <w:pPr>
              <w:rPr>
                <w:rFonts w:ascii="Times New Roman" w:eastAsia="等线" w:hAnsi="Times New Roman"/>
                <w:color w:val="000000"/>
                <w:sz w:val="18"/>
                <w:szCs w:val="18"/>
              </w:rPr>
            </w:pP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14:paraId="47DCB083"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η</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86C7AC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86.5</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4AF721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86.8</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9B9E7E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86.3</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C025E43"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87.0</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1E705E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86.6</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6DA7FC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86.7</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763ED3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86.8</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6F9082F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86.7</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15FC2C3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0.26 </w:t>
            </w:r>
          </w:p>
        </w:tc>
      </w:tr>
      <w:tr w:rsidR="00277F92" w:rsidRPr="00277F92" w14:paraId="5546A5C9" w14:textId="77777777" w:rsidTr="001E0B9D">
        <w:trPr>
          <w:trHeight w:val="300"/>
        </w:trPr>
        <w:tc>
          <w:tcPr>
            <w:tcW w:w="4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55DA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3</w:t>
            </w: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14:paraId="2917885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6D6714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156.2</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BC4C4C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155.4</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6BDD62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154.9</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BCDFB5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154.8</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8315DED"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155.8</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8ED3505"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155.4</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F17FE8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155.7</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168D12E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155.5</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3D1B242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0.32 </w:t>
            </w:r>
          </w:p>
        </w:tc>
      </w:tr>
      <w:tr w:rsidR="00277F92" w:rsidRPr="00277F92" w14:paraId="6CCE09F7" w14:textId="77777777" w:rsidTr="001E0B9D">
        <w:trPr>
          <w:trHeight w:val="300"/>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12530403" w14:textId="77777777" w:rsidR="00277F92" w:rsidRPr="00277F92" w:rsidRDefault="00277F92" w:rsidP="00277F92">
            <w:pPr>
              <w:rPr>
                <w:rFonts w:ascii="Times New Roman" w:eastAsia="等线" w:hAnsi="Times New Roman"/>
                <w:color w:val="000000"/>
                <w:sz w:val="18"/>
                <w:szCs w:val="18"/>
              </w:rPr>
            </w:pP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14:paraId="15CDA17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Cm</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CB7F274"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134.0</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7DD03A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134.5</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4E25B1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134.4</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ACD3C0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134.4</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E8494A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133.6</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F46FE9D"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133.4</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1A2BF4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134.6</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2B91C6F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134.1</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128AAAF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0.35 </w:t>
            </w:r>
          </w:p>
        </w:tc>
      </w:tr>
      <w:tr w:rsidR="00277F92" w:rsidRPr="00277F92" w14:paraId="497D6DC6" w14:textId="77777777" w:rsidTr="001E0B9D">
        <w:trPr>
          <w:trHeight w:val="300"/>
        </w:trPr>
        <w:tc>
          <w:tcPr>
            <w:tcW w:w="443" w:type="pct"/>
            <w:vMerge/>
            <w:tcBorders>
              <w:top w:val="single" w:sz="4" w:space="0" w:color="auto"/>
              <w:left w:val="single" w:sz="4" w:space="0" w:color="auto"/>
              <w:bottom w:val="single" w:sz="4" w:space="0" w:color="000000"/>
              <w:right w:val="single" w:sz="4" w:space="0" w:color="auto"/>
            </w:tcBorders>
            <w:vAlign w:val="center"/>
            <w:hideMark/>
          </w:tcPr>
          <w:p w14:paraId="37613E12" w14:textId="77777777" w:rsidR="00277F92" w:rsidRPr="00277F92" w:rsidRDefault="00277F92" w:rsidP="00277F92">
            <w:pPr>
              <w:rPr>
                <w:rFonts w:ascii="Times New Roman" w:eastAsia="等线" w:hAnsi="Times New Roman"/>
                <w:color w:val="000000"/>
                <w:sz w:val="18"/>
                <w:szCs w:val="18"/>
              </w:rPr>
            </w:pP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14:paraId="2896FD6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η</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384091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85.8</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B5EC6A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86.6</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DF7A6B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86.8</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0C3C79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86.8</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1CC070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85.8</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B35787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85.8</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D5B7BE4"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86.4</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69ACD40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86.3</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264F410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0.55 </w:t>
            </w:r>
          </w:p>
        </w:tc>
      </w:tr>
      <w:tr w:rsidR="00277F92" w:rsidRPr="00277F92" w14:paraId="30499423" w14:textId="77777777" w:rsidTr="00277F92">
        <w:trPr>
          <w:trHeight w:val="300"/>
        </w:trPr>
        <w:tc>
          <w:tcPr>
            <w:tcW w:w="44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BE9176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4</w:t>
            </w:r>
          </w:p>
        </w:tc>
        <w:tc>
          <w:tcPr>
            <w:tcW w:w="736" w:type="pct"/>
            <w:tcBorders>
              <w:top w:val="nil"/>
              <w:left w:val="nil"/>
              <w:bottom w:val="single" w:sz="4" w:space="0" w:color="auto"/>
              <w:right w:val="single" w:sz="4" w:space="0" w:color="auto"/>
            </w:tcBorders>
            <w:shd w:val="clear" w:color="auto" w:fill="auto"/>
            <w:noWrap/>
            <w:vAlign w:val="center"/>
            <w:hideMark/>
          </w:tcPr>
          <w:p w14:paraId="683489E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429B9D44"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155.3</w:t>
            </w:r>
          </w:p>
        </w:tc>
        <w:tc>
          <w:tcPr>
            <w:tcW w:w="425" w:type="pct"/>
            <w:tcBorders>
              <w:top w:val="nil"/>
              <w:left w:val="nil"/>
              <w:bottom w:val="single" w:sz="4" w:space="0" w:color="auto"/>
              <w:right w:val="single" w:sz="4" w:space="0" w:color="auto"/>
            </w:tcBorders>
            <w:shd w:val="clear" w:color="auto" w:fill="auto"/>
            <w:vAlign w:val="center"/>
            <w:hideMark/>
          </w:tcPr>
          <w:p w14:paraId="66ED0993"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156.3</w:t>
            </w:r>
          </w:p>
        </w:tc>
        <w:tc>
          <w:tcPr>
            <w:tcW w:w="425" w:type="pct"/>
            <w:tcBorders>
              <w:top w:val="nil"/>
              <w:left w:val="nil"/>
              <w:bottom w:val="single" w:sz="4" w:space="0" w:color="auto"/>
              <w:right w:val="single" w:sz="4" w:space="0" w:color="auto"/>
            </w:tcBorders>
            <w:shd w:val="clear" w:color="auto" w:fill="auto"/>
            <w:vAlign w:val="center"/>
            <w:hideMark/>
          </w:tcPr>
          <w:p w14:paraId="2E953E5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156.2</w:t>
            </w:r>
          </w:p>
        </w:tc>
        <w:tc>
          <w:tcPr>
            <w:tcW w:w="425" w:type="pct"/>
            <w:tcBorders>
              <w:top w:val="nil"/>
              <w:left w:val="nil"/>
              <w:bottom w:val="single" w:sz="4" w:space="0" w:color="auto"/>
              <w:right w:val="single" w:sz="4" w:space="0" w:color="auto"/>
            </w:tcBorders>
            <w:shd w:val="clear" w:color="auto" w:fill="auto"/>
            <w:vAlign w:val="center"/>
            <w:hideMark/>
          </w:tcPr>
          <w:p w14:paraId="2E86808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156.8</w:t>
            </w:r>
          </w:p>
        </w:tc>
        <w:tc>
          <w:tcPr>
            <w:tcW w:w="425" w:type="pct"/>
            <w:tcBorders>
              <w:top w:val="nil"/>
              <w:left w:val="nil"/>
              <w:bottom w:val="single" w:sz="4" w:space="0" w:color="auto"/>
              <w:right w:val="single" w:sz="4" w:space="0" w:color="auto"/>
            </w:tcBorders>
            <w:shd w:val="clear" w:color="auto" w:fill="auto"/>
            <w:vAlign w:val="center"/>
            <w:hideMark/>
          </w:tcPr>
          <w:p w14:paraId="78FE8A5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155.4</w:t>
            </w:r>
          </w:p>
        </w:tc>
        <w:tc>
          <w:tcPr>
            <w:tcW w:w="425" w:type="pct"/>
            <w:tcBorders>
              <w:top w:val="nil"/>
              <w:left w:val="nil"/>
              <w:bottom w:val="single" w:sz="4" w:space="0" w:color="auto"/>
              <w:right w:val="single" w:sz="4" w:space="0" w:color="auto"/>
            </w:tcBorders>
            <w:shd w:val="clear" w:color="auto" w:fill="auto"/>
            <w:vAlign w:val="center"/>
            <w:hideMark/>
          </w:tcPr>
          <w:p w14:paraId="580E4C1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154.9</w:t>
            </w:r>
          </w:p>
        </w:tc>
        <w:tc>
          <w:tcPr>
            <w:tcW w:w="425" w:type="pct"/>
            <w:tcBorders>
              <w:top w:val="nil"/>
              <w:left w:val="nil"/>
              <w:bottom w:val="single" w:sz="4" w:space="0" w:color="auto"/>
              <w:right w:val="single" w:sz="4" w:space="0" w:color="auto"/>
            </w:tcBorders>
            <w:shd w:val="clear" w:color="auto" w:fill="auto"/>
            <w:vAlign w:val="center"/>
            <w:hideMark/>
          </w:tcPr>
          <w:p w14:paraId="378A5E4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155.9</w:t>
            </w:r>
          </w:p>
        </w:tc>
        <w:tc>
          <w:tcPr>
            <w:tcW w:w="425" w:type="pct"/>
            <w:tcBorders>
              <w:top w:val="nil"/>
              <w:left w:val="nil"/>
              <w:bottom w:val="single" w:sz="4" w:space="0" w:color="auto"/>
              <w:right w:val="single" w:sz="4" w:space="0" w:color="auto"/>
            </w:tcBorders>
            <w:shd w:val="clear" w:color="auto" w:fill="auto"/>
            <w:noWrap/>
            <w:vAlign w:val="bottom"/>
            <w:hideMark/>
          </w:tcPr>
          <w:p w14:paraId="524FCC04"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155.8</w:t>
            </w:r>
          </w:p>
        </w:tc>
        <w:tc>
          <w:tcPr>
            <w:tcW w:w="425" w:type="pct"/>
            <w:tcBorders>
              <w:top w:val="nil"/>
              <w:left w:val="nil"/>
              <w:bottom w:val="single" w:sz="4" w:space="0" w:color="auto"/>
              <w:right w:val="single" w:sz="4" w:space="0" w:color="auto"/>
            </w:tcBorders>
            <w:shd w:val="clear" w:color="auto" w:fill="auto"/>
            <w:noWrap/>
            <w:vAlign w:val="bottom"/>
            <w:hideMark/>
          </w:tcPr>
          <w:p w14:paraId="5A52A9D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0.43 </w:t>
            </w:r>
          </w:p>
        </w:tc>
      </w:tr>
      <w:tr w:rsidR="00277F92" w:rsidRPr="00277F92" w14:paraId="245629D3" w14:textId="77777777" w:rsidTr="00277F92">
        <w:trPr>
          <w:trHeight w:val="300"/>
        </w:trPr>
        <w:tc>
          <w:tcPr>
            <w:tcW w:w="443" w:type="pct"/>
            <w:vMerge/>
            <w:tcBorders>
              <w:top w:val="nil"/>
              <w:left w:val="single" w:sz="4" w:space="0" w:color="auto"/>
              <w:bottom w:val="single" w:sz="4" w:space="0" w:color="000000"/>
              <w:right w:val="single" w:sz="4" w:space="0" w:color="auto"/>
            </w:tcBorders>
            <w:vAlign w:val="center"/>
            <w:hideMark/>
          </w:tcPr>
          <w:p w14:paraId="11C4DB0F" w14:textId="77777777" w:rsidR="00277F92" w:rsidRPr="00277F92" w:rsidRDefault="00277F92" w:rsidP="00277F92">
            <w:pPr>
              <w:rPr>
                <w:rFonts w:ascii="Times New Roman" w:eastAsia="等线" w:hAnsi="Times New Roman"/>
                <w:color w:val="000000"/>
                <w:sz w:val="18"/>
                <w:szCs w:val="18"/>
              </w:rPr>
            </w:pPr>
          </w:p>
        </w:tc>
        <w:tc>
          <w:tcPr>
            <w:tcW w:w="736" w:type="pct"/>
            <w:tcBorders>
              <w:top w:val="nil"/>
              <w:left w:val="nil"/>
              <w:bottom w:val="single" w:sz="4" w:space="0" w:color="auto"/>
              <w:right w:val="single" w:sz="4" w:space="0" w:color="auto"/>
            </w:tcBorders>
            <w:shd w:val="clear" w:color="auto" w:fill="auto"/>
            <w:noWrap/>
            <w:vAlign w:val="center"/>
            <w:hideMark/>
          </w:tcPr>
          <w:p w14:paraId="481487D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Cm</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56AC488D"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135.5</w:t>
            </w:r>
          </w:p>
        </w:tc>
        <w:tc>
          <w:tcPr>
            <w:tcW w:w="425" w:type="pct"/>
            <w:tcBorders>
              <w:top w:val="nil"/>
              <w:left w:val="nil"/>
              <w:bottom w:val="single" w:sz="4" w:space="0" w:color="auto"/>
              <w:right w:val="single" w:sz="4" w:space="0" w:color="auto"/>
            </w:tcBorders>
            <w:shd w:val="clear" w:color="auto" w:fill="auto"/>
            <w:vAlign w:val="center"/>
            <w:hideMark/>
          </w:tcPr>
          <w:p w14:paraId="2A68365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135.7</w:t>
            </w:r>
          </w:p>
        </w:tc>
        <w:tc>
          <w:tcPr>
            <w:tcW w:w="425" w:type="pct"/>
            <w:tcBorders>
              <w:top w:val="nil"/>
              <w:left w:val="nil"/>
              <w:bottom w:val="single" w:sz="4" w:space="0" w:color="auto"/>
              <w:right w:val="single" w:sz="4" w:space="0" w:color="auto"/>
            </w:tcBorders>
            <w:shd w:val="clear" w:color="auto" w:fill="auto"/>
            <w:vAlign w:val="center"/>
            <w:hideMark/>
          </w:tcPr>
          <w:p w14:paraId="7AF8AD3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135.7</w:t>
            </w:r>
          </w:p>
        </w:tc>
        <w:tc>
          <w:tcPr>
            <w:tcW w:w="425" w:type="pct"/>
            <w:tcBorders>
              <w:top w:val="nil"/>
              <w:left w:val="nil"/>
              <w:bottom w:val="single" w:sz="4" w:space="0" w:color="auto"/>
              <w:right w:val="single" w:sz="4" w:space="0" w:color="auto"/>
            </w:tcBorders>
            <w:shd w:val="clear" w:color="auto" w:fill="auto"/>
            <w:vAlign w:val="center"/>
            <w:hideMark/>
          </w:tcPr>
          <w:p w14:paraId="311B325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137.2</w:t>
            </w:r>
          </w:p>
        </w:tc>
        <w:tc>
          <w:tcPr>
            <w:tcW w:w="425" w:type="pct"/>
            <w:tcBorders>
              <w:top w:val="nil"/>
              <w:left w:val="nil"/>
              <w:bottom w:val="single" w:sz="4" w:space="0" w:color="auto"/>
              <w:right w:val="single" w:sz="4" w:space="0" w:color="auto"/>
            </w:tcBorders>
            <w:shd w:val="clear" w:color="auto" w:fill="auto"/>
            <w:vAlign w:val="center"/>
            <w:hideMark/>
          </w:tcPr>
          <w:p w14:paraId="7B66EF2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136.0</w:t>
            </w:r>
          </w:p>
        </w:tc>
        <w:tc>
          <w:tcPr>
            <w:tcW w:w="425" w:type="pct"/>
            <w:tcBorders>
              <w:top w:val="nil"/>
              <w:left w:val="nil"/>
              <w:bottom w:val="single" w:sz="4" w:space="0" w:color="auto"/>
              <w:right w:val="single" w:sz="4" w:space="0" w:color="auto"/>
            </w:tcBorders>
            <w:shd w:val="clear" w:color="auto" w:fill="auto"/>
            <w:vAlign w:val="center"/>
            <w:hideMark/>
          </w:tcPr>
          <w:p w14:paraId="36F2545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134.8</w:t>
            </w:r>
          </w:p>
        </w:tc>
        <w:tc>
          <w:tcPr>
            <w:tcW w:w="425" w:type="pct"/>
            <w:tcBorders>
              <w:top w:val="nil"/>
              <w:left w:val="nil"/>
              <w:bottom w:val="single" w:sz="4" w:space="0" w:color="auto"/>
              <w:right w:val="single" w:sz="4" w:space="0" w:color="auto"/>
            </w:tcBorders>
            <w:shd w:val="clear" w:color="auto" w:fill="auto"/>
            <w:vAlign w:val="center"/>
            <w:hideMark/>
          </w:tcPr>
          <w:p w14:paraId="099A29B5"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135.7</w:t>
            </w:r>
          </w:p>
        </w:tc>
        <w:tc>
          <w:tcPr>
            <w:tcW w:w="425" w:type="pct"/>
            <w:tcBorders>
              <w:top w:val="nil"/>
              <w:left w:val="nil"/>
              <w:bottom w:val="single" w:sz="4" w:space="0" w:color="auto"/>
              <w:right w:val="single" w:sz="4" w:space="0" w:color="auto"/>
            </w:tcBorders>
            <w:shd w:val="clear" w:color="auto" w:fill="auto"/>
            <w:noWrap/>
            <w:vAlign w:val="bottom"/>
            <w:hideMark/>
          </w:tcPr>
          <w:p w14:paraId="7A3EBCA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135.8</w:t>
            </w:r>
          </w:p>
        </w:tc>
        <w:tc>
          <w:tcPr>
            <w:tcW w:w="425" w:type="pct"/>
            <w:tcBorders>
              <w:top w:val="nil"/>
              <w:left w:val="nil"/>
              <w:bottom w:val="single" w:sz="4" w:space="0" w:color="auto"/>
              <w:right w:val="single" w:sz="4" w:space="0" w:color="auto"/>
            </w:tcBorders>
            <w:shd w:val="clear" w:color="auto" w:fill="auto"/>
            <w:noWrap/>
            <w:vAlign w:val="bottom"/>
            <w:hideMark/>
          </w:tcPr>
          <w:p w14:paraId="53D8197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0.53 </w:t>
            </w:r>
          </w:p>
        </w:tc>
      </w:tr>
      <w:tr w:rsidR="00277F92" w:rsidRPr="00277F92" w14:paraId="057E1DF9" w14:textId="77777777" w:rsidTr="00277F92">
        <w:trPr>
          <w:trHeight w:val="300"/>
        </w:trPr>
        <w:tc>
          <w:tcPr>
            <w:tcW w:w="443" w:type="pct"/>
            <w:vMerge/>
            <w:tcBorders>
              <w:top w:val="nil"/>
              <w:left w:val="single" w:sz="4" w:space="0" w:color="auto"/>
              <w:bottom w:val="single" w:sz="4" w:space="0" w:color="000000"/>
              <w:right w:val="single" w:sz="4" w:space="0" w:color="auto"/>
            </w:tcBorders>
            <w:vAlign w:val="center"/>
            <w:hideMark/>
          </w:tcPr>
          <w:p w14:paraId="188F4897" w14:textId="77777777" w:rsidR="00277F92" w:rsidRPr="00277F92" w:rsidRDefault="00277F92" w:rsidP="00277F92">
            <w:pPr>
              <w:rPr>
                <w:rFonts w:ascii="Times New Roman" w:eastAsia="等线" w:hAnsi="Times New Roman"/>
                <w:color w:val="000000"/>
                <w:sz w:val="18"/>
                <w:szCs w:val="18"/>
              </w:rPr>
            </w:pPr>
          </w:p>
        </w:tc>
        <w:tc>
          <w:tcPr>
            <w:tcW w:w="736" w:type="pct"/>
            <w:tcBorders>
              <w:top w:val="nil"/>
              <w:left w:val="nil"/>
              <w:bottom w:val="single" w:sz="4" w:space="0" w:color="auto"/>
              <w:right w:val="single" w:sz="4" w:space="0" w:color="auto"/>
            </w:tcBorders>
            <w:shd w:val="clear" w:color="auto" w:fill="auto"/>
            <w:noWrap/>
            <w:vAlign w:val="center"/>
            <w:hideMark/>
          </w:tcPr>
          <w:p w14:paraId="4BE0808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η</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7EAF934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87.3</w:t>
            </w:r>
          </w:p>
        </w:tc>
        <w:tc>
          <w:tcPr>
            <w:tcW w:w="425" w:type="pct"/>
            <w:tcBorders>
              <w:top w:val="nil"/>
              <w:left w:val="nil"/>
              <w:bottom w:val="single" w:sz="4" w:space="0" w:color="auto"/>
              <w:right w:val="single" w:sz="4" w:space="0" w:color="auto"/>
            </w:tcBorders>
            <w:shd w:val="clear" w:color="auto" w:fill="auto"/>
            <w:vAlign w:val="center"/>
            <w:hideMark/>
          </w:tcPr>
          <w:p w14:paraId="30B3167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86.8</w:t>
            </w:r>
          </w:p>
        </w:tc>
        <w:tc>
          <w:tcPr>
            <w:tcW w:w="425" w:type="pct"/>
            <w:tcBorders>
              <w:top w:val="nil"/>
              <w:left w:val="nil"/>
              <w:bottom w:val="single" w:sz="4" w:space="0" w:color="auto"/>
              <w:right w:val="single" w:sz="4" w:space="0" w:color="auto"/>
            </w:tcBorders>
            <w:shd w:val="clear" w:color="auto" w:fill="auto"/>
            <w:vAlign w:val="center"/>
            <w:hideMark/>
          </w:tcPr>
          <w:p w14:paraId="61729CB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86.9</w:t>
            </w:r>
          </w:p>
        </w:tc>
        <w:tc>
          <w:tcPr>
            <w:tcW w:w="425" w:type="pct"/>
            <w:tcBorders>
              <w:top w:val="nil"/>
              <w:left w:val="nil"/>
              <w:bottom w:val="single" w:sz="4" w:space="0" w:color="auto"/>
              <w:right w:val="single" w:sz="4" w:space="0" w:color="auto"/>
            </w:tcBorders>
            <w:shd w:val="clear" w:color="auto" w:fill="auto"/>
            <w:vAlign w:val="center"/>
            <w:hideMark/>
          </w:tcPr>
          <w:p w14:paraId="04F1FFA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87.5</w:t>
            </w:r>
          </w:p>
        </w:tc>
        <w:tc>
          <w:tcPr>
            <w:tcW w:w="425" w:type="pct"/>
            <w:tcBorders>
              <w:top w:val="nil"/>
              <w:left w:val="nil"/>
              <w:bottom w:val="single" w:sz="4" w:space="0" w:color="auto"/>
              <w:right w:val="single" w:sz="4" w:space="0" w:color="auto"/>
            </w:tcBorders>
            <w:shd w:val="clear" w:color="auto" w:fill="auto"/>
            <w:vAlign w:val="center"/>
            <w:hideMark/>
          </w:tcPr>
          <w:p w14:paraId="52E8885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87.5</w:t>
            </w:r>
          </w:p>
        </w:tc>
        <w:tc>
          <w:tcPr>
            <w:tcW w:w="425" w:type="pct"/>
            <w:tcBorders>
              <w:top w:val="nil"/>
              <w:left w:val="nil"/>
              <w:bottom w:val="single" w:sz="4" w:space="0" w:color="auto"/>
              <w:right w:val="single" w:sz="4" w:space="0" w:color="auto"/>
            </w:tcBorders>
            <w:shd w:val="clear" w:color="auto" w:fill="auto"/>
            <w:vAlign w:val="center"/>
            <w:hideMark/>
          </w:tcPr>
          <w:p w14:paraId="3DC3956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87.0</w:t>
            </w:r>
          </w:p>
        </w:tc>
        <w:tc>
          <w:tcPr>
            <w:tcW w:w="425" w:type="pct"/>
            <w:tcBorders>
              <w:top w:val="nil"/>
              <w:left w:val="nil"/>
              <w:bottom w:val="single" w:sz="4" w:space="0" w:color="auto"/>
              <w:right w:val="single" w:sz="4" w:space="0" w:color="auto"/>
            </w:tcBorders>
            <w:shd w:val="clear" w:color="auto" w:fill="auto"/>
            <w:vAlign w:val="center"/>
            <w:hideMark/>
          </w:tcPr>
          <w:p w14:paraId="1347467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87.0</w:t>
            </w:r>
          </w:p>
        </w:tc>
        <w:tc>
          <w:tcPr>
            <w:tcW w:w="425" w:type="pct"/>
            <w:tcBorders>
              <w:top w:val="nil"/>
              <w:left w:val="nil"/>
              <w:bottom w:val="single" w:sz="4" w:space="0" w:color="auto"/>
              <w:right w:val="single" w:sz="4" w:space="0" w:color="auto"/>
            </w:tcBorders>
            <w:shd w:val="clear" w:color="auto" w:fill="auto"/>
            <w:noWrap/>
            <w:vAlign w:val="bottom"/>
            <w:hideMark/>
          </w:tcPr>
          <w:p w14:paraId="3066357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87.1</w:t>
            </w:r>
          </w:p>
        </w:tc>
        <w:tc>
          <w:tcPr>
            <w:tcW w:w="425" w:type="pct"/>
            <w:tcBorders>
              <w:top w:val="nil"/>
              <w:left w:val="nil"/>
              <w:bottom w:val="single" w:sz="4" w:space="0" w:color="auto"/>
              <w:right w:val="single" w:sz="4" w:space="0" w:color="auto"/>
            </w:tcBorders>
            <w:shd w:val="clear" w:color="auto" w:fill="auto"/>
            <w:noWrap/>
            <w:vAlign w:val="bottom"/>
            <w:hideMark/>
          </w:tcPr>
          <w:p w14:paraId="5C1DFCF5"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0.32 </w:t>
            </w:r>
          </w:p>
        </w:tc>
      </w:tr>
      <w:tr w:rsidR="00277F92" w:rsidRPr="00277F92" w14:paraId="537DCF28" w14:textId="77777777" w:rsidTr="00277F92">
        <w:trPr>
          <w:trHeight w:val="300"/>
        </w:trPr>
        <w:tc>
          <w:tcPr>
            <w:tcW w:w="44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2507A33"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6</w:t>
            </w:r>
          </w:p>
        </w:tc>
        <w:tc>
          <w:tcPr>
            <w:tcW w:w="736" w:type="pct"/>
            <w:tcBorders>
              <w:top w:val="nil"/>
              <w:left w:val="nil"/>
              <w:bottom w:val="single" w:sz="4" w:space="0" w:color="auto"/>
              <w:right w:val="single" w:sz="4" w:space="0" w:color="auto"/>
            </w:tcBorders>
            <w:shd w:val="clear" w:color="auto" w:fill="auto"/>
            <w:noWrap/>
            <w:vAlign w:val="center"/>
            <w:hideMark/>
          </w:tcPr>
          <w:p w14:paraId="746CDED3"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noWrap/>
            <w:vAlign w:val="center"/>
            <w:hideMark/>
          </w:tcPr>
          <w:p w14:paraId="0FAD3EDD"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155.9</w:t>
            </w:r>
          </w:p>
        </w:tc>
        <w:tc>
          <w:tcPr>
            <w:tcW w:w="425" w:type="pct"/>
            <w:tcBorders>
              <w:top w:val="nil"/>
              <w:left w:val="nil"/>
              <w:bottom w:val="single" w:sz="4" w:space="0" w:color="auto"/>
              <w:right w:val="single" w:sz="4" w:space="0" w:color="auto"/>
            </w:tcBorders>
            <w:shd w:val="clear" w:color="auto" w:fill="auto"/>
            <w:noWrap/>
            <w:vAlign w:val="center"/>
            <w:hideMark/>
          </w:tcPr>
          <w:p w14:paraId="045161A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155.1</w:t>
            </w:r>
          </w:p>
        </w:tc>
        <w:tc>
          <w:tcPr>
            <w:tcW w:w="425" w:type="pct"/>
            <w:tcBorders>
              <w:top w:val="nil"/>
              <w:left w:val="nil"/>
              <w:bottom w:val="single" w:sz="4" w:space="0" w:color="auto"/>
              <w:right w:val="single" w:sz="4" w:space="0" w:color="auto"/>
            </w:tcBorders>
            <w:shd w:val="clear" w:color="auto" w:fill="auto"/>
            <w:noWrap/>
            <w:vAlign w:val="center"/>
            <w:hideMark/>
          </w:tcPr>
          <w:p w14:paraId="411C147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154.8</w:t>
            </w:r>
          </w:p>
        </w:tc>
        <w:tc>
          <w:tcPr>
            <w:tcW w:w="425" w:type="pct"/>
            <w:tcBorders>
              <w:top w:val="nil"/>
              <w:left w:val="nil"/>
              <w:bottom w:val="single" w:sz="4" w:space="0" w:color="auto"/>
              <w:right w:val="single" w:sz="4" w:space="0" w:color="auto"/>
            </w:tcBorders>
            <w:shd w:val="clear" w:color="auto" w:fill="auto"/>
            <w:noWrap/>
            <w:vAlign w:val="center"/>
            <w:hideMark/>
          </w:tcPr>
          <w:p w14:paraId="6D49058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155.6</w:t>
            </w:r>
          </w:p>
        </w:tc>
        <w:tc>
          <w:tcPr>
            <w:tcW w:w="425" w:type="pct"/>
            <w:tcBorders>
              <w:top w:val="nil"/>
              <w:left w:val="nil"/>
              <w:bottom w:val="single" w:sz="4" w:space="0" w:color="auto"/>
              <w:right w:val="single" w:sz="4" w:space="0" w:color="auto"/>
            </w:tcBorders>
            <w:shd w:val="clear" w:color="auto" w:fill="auto"/>
            <w:noWrap/>
            <w:vAlign w:val="center"/>
            <w:hideMark/>
          </w:tcPr>
          <w:p w14:paraId="2566A52D"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152.2</w:t>
            </w:r>
          </w:p>
        </w:tc>
        <w:tc>
          <w:tcPr>
            <w:tcW w:w="425" w:type="pct"/>
            <w:tcBorders>
              <w:top w:val="nil"/>
              <w:left w:val="nil"/>
              <w:bottom w:val="single" w:sz="4" w:space="0" w:color="auto"/>
              <w:right w:val="single" w:sz="4" w:space="0" w:color="auto"/>
            </w:tcBorders>
            <w:shd w:val="clear" w:color="auto" w:fill="auto"/>
            <w:noWrap/>
            <w:vAlign w:val="center"/>
            <w:hideMark/>
          </w:tcPr>
          <w:p w14:paraId="6DDB769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154.0</w:t>
            </w:r>
          </w:p>
        </w:tc>
        <w:tc>
          <w:tcPr>
            <w:tcW w:w="425" w:type="pct"/>
            <w:tcBorders>
              <w:top w:val="nil"/>
              <w:left w:val="nil"/>
              <w:bottom w:val="single" w:sz="4" w:space="0" w:color="auto"/>
              <w:right w:val="single" w:sz="4" w:space="0" w:color="auto"/>
            </w:tcBorders>
            <w:shd w:val="clear" w:color="auto" w:fill="auto"/>
            <w:noWrap/>
            <w:vAlign w:val="center"/>
            <w:hideMark/>
          </w:tcPr>
          <w:p w14:paraId="1761E82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153.9</w:t>
            </w:r>
          </w:p>
        </w:tc>
        <w:tc>
          <w:tcPr>
            <w:tcW w:w="425" w:type="pct"/>
            <w:tcBorders>
              <w:top w:val="nil"/>
              <w:left w:val="nil"/>
              <w:bottom w:val="single" w:sz="4" w:space="0" w:color="auto"/>
              <w:right w:val="single" w:sz="4" w:space="0" w:color="auto"/>
            </w:tcBorders>
            <w:shd w:val="clear" w:color="auto" w:fill="auto"/>
            <w:noWrap/>
            <w:vAlign w:val="center"/>
            <w:hideMark/>
          </w:tcPr>
          <w:p w14:paraId="22151ED4"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154.5</w:t>
            </w:r>
          </w:p>
        </w:tc>
        <w:tc>
          <w:tcPr>
            <w:tcW w:w="425" w:type="pct"/>
            <w:tcBorders>
              <w:top w:val="nil"/>
              <w:left w:val="nil"/>
              <w:bottom w:val="single" w:sz="4" w:space="0" w:color="auto"/>
              <w:right w:val="single" w:sz="4" w:space="0" w:color="auto"/>
            </w:tcBorders>
            <w:shd w:val="clear" w:color="auto" w:fill="auto"/>
            <w:noWrap/>
            <w:vAlign w:val="bottom"/>
            <w:hideMark/>
          </w:tcPr>
          <w:p w14:paraId="1F4C76F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0.82 </w:t>
            </w:r>
          </w:p>
        </w:tc>
      </w:tr>
      <w:tr w:rsidR="00277F92" w:rsidRPr="00277F92" w14:paraId="6A448A89" w14:textId="77777777" w:rsidTr="00277F92">
        <w:trPr>
          <w:trHeight w:val="300"/>
        </w:trPr>
        <w:tc>
          <w:tcPr>
            <w:tcW w:w="443" w:type="pct"/>
            <w:vMerge/>
            <w:tcBorders>
              <w:top w:val="nil"/>
              <w:left w:val="single" w:sz="4" w:space="0" w:color="auto"/>
              <w:bottom w:val="single" w:sz="4" w:space="0" w:color="000000"/>
              <w:right w:val="single" w:sz="4" w:space="0" w:color="auto"/>
            </w:tcBorders>
            <w:vAlign w:val="center"/>
            <w:hideMark/>
          </w:tcPr>
          <w:p w14:paraId="1C81060E" w14:textId="77777777" w:rsidR="00277F92" w:rsidRPr="00277F92" w:rsidRDefault="00277F92" w:rsidP="00277F92">
            <w:pPr>
              <w:rPr>
                <w:rFonts w:ascii="Times New Roman" w:eastAsia="等线" w:hAnsi="Times New Roman"/>
                <w:color w:val="000000"/>
                <w:sz w:val="18"/>
                <w:szCs w:val="18"/>
              </w:rPr>
            </w:pPr>
          </w:p>
        </w:tc>
        <w:tc>
          <w:tcPr>
            <w:tcW w:w="736" w:type="pct"/>
            <w:tcBorders>
              <w:top w:val="nil"/>
              <w:left w:val="nil"/>
              <w:bottom w:val="single" w:sz="4" w:space="0" w:color="auto"/>
              <w:right w:val="single" w:sz="4" w:space="0" w:color="auto"/>
            </w:tcBorders>
            <w:shd w:val="clear" w:color="auto" w:fill="auto"/>
            <w:noWrap/>
            <w:vAlign w:val="center"/>
            <w:hideMark/>
          </w:tcPr>
          <w:p w14:paraId="1CD1F65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Cm</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noWrap/>
            <w:vAlign w:val="center"/>
            <w:hideMark/>
          </w:tcPr>
          <w:p w14:paraId="3DE53F3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135.7</w:t>
            </w:r>
          </w:p>
        </w:tc>
        <w:tc>
          <w:tcPr>
            <w:tcW w:w="425" w:type="pct"/>
            <w:tcBorders>
              <w:top w:val="nil"/>
              <w:left w:val="nil"/>
              <w:bottom w:val="single" w:sz="4" w:space="0" w:color="auto"/>
              <w:right w:val="single" w:sz="4" w:space="0" w:color="auto"/>
            </w:tcBorders>
            <w:shd w:val="clear" w:color="auto" w:fill="auto"/>
            <w:noWrap/>
            <w:vAlign w:val="center"/>
            <w:hideMark/>
          </w:tcPr>
          <w:p w14:paraId="1EB76E1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135.0</w:t>
            </w:r>
          </w:p>
        </w:tc>
        <w:tc>
          <w:tcPr>
            <w:tcW w:w="425" w:type="pct"/>
            <w:tcBorders>
              <w:top w:val="nil"/>
              <w:left w:val="nil"/>
              <w:bottom w:val="single" w:sz="4" w:space="0" w:color="auto"/>
              <w:right w:val="single" w:sz="4" w:space="0" w:color="auto"/>
            </w:tcBorders>
            <w:shd w:val="clear" w:color="auto" w:fill="auto"/>
            <w:noWrap/>
            <w:vAlign w:val="center"/>
            <w:hideMark/>
          </w:tcPr>
          <w:p w14:paraId="7E06150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135.2</w:t>
            </w:r>
          </w:p>
        </w:tc>
        <w:tc>
          <w:tcPr>
            <w:tcW w:w="425" w:type="pct"/>
            <w:tcBorders>
              <w:top w:val="nil"/>
              <w:left w:val="nil"/>
              <w:bottom w:val="single" w:sz="4" w:space="0" w:color="auto"/>
              <w:right w:val="single" w:sz="4" w:space="0" w:color="auto"/>
            </w:tcBorders>
            <w:shd w:val="clear" w:color="auto" w:fill="auto"/>
            <w:noWrap/>
            <w:vAlign w:val="center"/>
            <w:hideMark/>
          </w:tcPr>
          <w:p w14:paraId="4A62B19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133.6</w:t>
            </w:r>
          </w:p>
        </w:tc>
        <w:tc>
          <w:tcPr>
            <w:tcW w:w="425" w:type="pct"/>
            <w:tcBorders>
              <w:top w:val="nil"/>
              <w:left w:val="nil"/>
              <w:bottom w:val="single" w:sz="4" w:space="0" w:color="auto"/>
              <w:right w:val="single" w:sz="4" w:space="0" w:color="auto"/>
            </w:tcBorders>
            <w:shd w:val="clear" w:color="auto" w:fill="auto"/>
            <w:noWrap/>
            <w:vAlign w:val="center"/>
            <w:hideMark/>
          </w:tcPr>
          <w:p w14:paraId="474409A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133.0</w:t>
            </w:r>
          </w:p>
        </w:tc>
        <w:tc>
          <w:tcPr>
            <w:tcW w:w="425" w:type="pct"/>
            <w:tcBorders>
              <w:top w:val="nil"/>
              <w:left w:val="nil"/>
              <w:bottom w:val="single" w:sz="4" w:space="0" w:color="auto"/>
              <w:right w:val="single" w:sz="4" w:space="0" w:color="auto"/>
            </w:tcBorders>
            <w:shd w:val="clear" w:color="auto" w:fill="auto"/>
            <w:noWrap/>
            <w:vAlign w:val="center"/>
            <w:hideMark/>
          </w:tcPr>
          <w:p w14:paraId="1832578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135.1</w:t>
            </w:r>
          </w:p>
        </w:tc>
        <w:tc>
          <w:tcPr>
            <w:tcW w:w="425" w:type="pct"/>
            <w:tcBorders>
              <w:top w:val="nil"/>
              <w:left w:val="nil"/>
              <w:bottom w:val="single" w:sz="4" w:space="0" w:color="auto"/>
              <w:right w:val="single" w:sz="4" w:space="0" w:color="auto"/>
            </w:tcBorders>
            <w:shd w:val="clear" w:color="auto" w:fill="auto"/>
            <w:noWrap/>
            <w:vAlign w:val="center"/>
            <w:hideMark/>
          </w:tcPr>
          <w:p w14:paraId="5E54C16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133.7</w:t>
            </w:r>
          </w:p>
        </w:tc>
        <w:tc>
          <w:tcPr>
            <w:tcW w:w="425" w:type="pct"/>
            <w:tcBorders>
              <w:top w:val="nil"/>
              <w:left w:val="nil"/>
              <w:bottom w:val="single" w:sz="4" w:space="0" w:color="auto"/>
              <w:right w:val="single" w:sz="4" w:space="0" w:color="auto"/>
            </w:tcBorders>
            <w:shd w:val="clear" w:color="auto" w:fill="auto"/>
            <w:noWrap/>
            <w:vAlign w:val="center"/>
            <w:hideMark/>
          </w:tcPr>
          <w:p w14:paraId="748CE48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134.5</w:t>
            </w:r>
          </w:p>
        </w:tc>
        <w:tc>
          <w:tcPr>
            <w:tcW w:w="425" w:type="pct"/>
            <w:tcBorders>
              <w:top w:val="nil"/>
              <w:left w:val="nil"/>
              <w:bottom w:val="single" w:sz="4" w:space="0" w:color="auto"/>
              <w:right w:val="single" w:sz="4" w:space="0" w:color="auto"/>
            </w:tcBorders>
            <w:shd w:val="clear" w:color="auto" w:fill="auto"/>
            <w:noWrap/>
            <w:vAlign w:val="bottom"/>
            <w:hideMark/>
          </w:tcPr>
          <w:p w14:paraId="5C2749B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0.76 </w:t>
            </w:r>
          </w:p>
        </w:tc>
      </w:tr>
      <w:tr w:rsidR="00277F92" w:rsidRPr="00277F92" w14:paraId="6FA93E9B" w14:textId="77777777" w:rsidTr="00277F92">
        <w:trPr>
          <w:trHeight w:val="300"/>
        </w:trPr>
        <w:tc>
          <w:tcPr>
            <w:tcW w:w="443" w:type="pct"/>
            <w:vMerge/>
            <w:tcBorders>
              <w:top w:val="nil"/>
              <w:left w:val="single" w:sz="4" w:space="0" w:color="auto"/>
              <w:bottom w:val="single" w:sz="4" w:space="0" w:color="000000"/>
              <w:right w:val="single" w:sz="4" w:space="0" w:color="auto"/>
            </w:tcBorders>
            <w:vAlign w:val="center"/>
            <w:hideMark/>
          </w:tcPr>
          <w:p w14:paraId="6283906B" w14:textId="77777777" w:rsidR="00277F92" w:rsidRPr="00277F92" w:rsidRDefault="00277F92" w:rsidP="00277F92">
            <w:pPr>
              <w:rPr>
                <w:rFonts w:ascii="Times New Roman" w:eastAsia="等线" w:hAnsi="Times New Roman"/>
                <w:color w:val="000000"/>
                <w:sz w:val="18"/>
                <w:szCs w:val="18"/>
              </w:rPr>
            </w:pPr>
          </w:p>
        </w:tc>
        <w:tc>
          <w:tcPr>
            <w:tcW w:w="736" w:type="pct"/>
            <w:tcBorders>
              <w:top w:val="nil"/>
              <w:left w:val="nil"/>
              <w:bottom w:val="single" w:sz="4" w:space="0" w:color="auto"/>
              <w:right w:val="single" w:sz="4" w:space="0" w:color="auto"/>
            </w:tcBorders>
            <w:shd w:val="clear" w:color="auto" w:fill="auto"/>
            <w:noWrap/>
            <w:vAlign w:val="center"/>
            <w:hideMark/>
          </w:tcPr>
          <w:p w14:paraId="6C48533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η</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noWrap/>
            <w:vAlign w:val="center"/>
            <w:hideMark/>
          </w:tcPr>
          <w:p w14:paraId="2DADC9A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87.1</w:t>
            </w:r>
          </w:p>
        </w:tc>
        <w:tc>
          <w:tcPr>
            <w:tcW w:w="425" w:type="pct"/>
            <w:tcBorders>
              <w:top w:val="nil"/>
              <w:left w:val="nil"/>
              <w:bottom w:val="single" w:sz="4" w:space="0" w:color="auto"/>
              <w:right w:val="single" w:sz="4" w:space="0" w:color="auto"/>
            </w:tcBorders>
            <w:shd w:val="clear" w:color="auto" w:fill="auto"/>
            <w:noWrap/>
            <w:vAlign w:val="center"/>
            <w:hideMark/>
          </w:tcPr>
          <w:p w14:paraId="7F1E405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87.0</w:t>
            </w:r>
          </w:p>
        </w:tc>
        <w:tc>
          <w:tcPr>
            <w:tcW w:w="425" w:type="pct"/>
            <w:tcBorders>
              <w:top w:val="nil"/>
              <w:left w:val="nil"/>
              <w:bottom w:val="single" w:sz="4" w:space="0" w:color="auto"/>
              <w:right w:val="single" w:sz="4" w:space="0" w:color="auto"/>
            </w:tcBorders>
            <w:shd w:val="clear" w:color="auto" w:fill="auto"/>
            <w:noWrap/>
            <w:vAlign w:val="center"/>
            <w:hideMark/>
          </w:tcPr>
          <w:p w14:paraId="4696612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87.3</w:t>
            </w:r>
          </w:p>
        </w:tc>
        <w:tc>
          <w:tcPr>
            <w:tcW w:w="425" w:type="pct"/>
            <w:tcBorders>
              <w:top w:val="nil"/>
              <w:left w:val="nil"/>
              <w:bottom w:val="single" w:sz="4" w:space="0" w:color="auto"/>
              <w:right w:val="single" w:sz="4" w:space="0" w:color="auto"/>
            </w:tcBorders>
            <w:shd w:val="clear" w:color="auto" w:fill="auto"/>
            <w:noWrap/>
            <w:vAlign w:val="center"/>
            <w:hideMark/>
          </w:tcPr>
          <w:p w14:paraId="121A0D95"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85.8</w:t>
            </w:r>
          </w:p>
        </w:tc>
        <w:tc>
          <w:tcPr>
            <w:tcW w:w="425" w:type="pct"/>
            <w:tcBorders>
              <w:top w:val="nil"/>
              <w:left w:val="nil"/>
              <w:bottom w:val="single" w:sz="4" w:space="0" w:color="auto"/>
              <w:right w:val="single" w:sz="4" w:space="0" w:color="auto"/>
            </w:tcBorders>
            <w:shd w:val="clear" w:color="auto" w:fill="auto"/>
            <w:noWrap/>
            <w:vAlign w:val="center"/>
            <w:hideMark/>
          </w:tcPr>
          <w:p w14:paraId="0C87BCA3"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87.4</w:t>
            </w:r>
          </w:p>
        </w:tc>
        <w:tc>
          <w:tcPr>
            <w:tcW w:w="425" w:type="pct"/>
            <w:tcBorders>
              <w:top w:val="nil"/>
              <w:left w:val="nil"/>
              <w:bottom w:val="single" w:sz="4" w:space="0" w:color="auto"/>
              <w:right w:val="single" w:sz="4" w:space="0" w:color="auto"/>
            </w:tcBorders>
            <w:shd w:val="clear" w:color="auto" w:fill="auto"/>
            <w:noWrap/>
            <w:vAlign w:val="center"/>
            <w:hideMark/>
          </w:tcPr>
          <w:p w14:paraId="4E5C72D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87.7</w:t>
            </w:r>
          </w:p>
        </w:tc>
        <w:tc>
          <w:tcPr>
            <w:tcW w:w="425" w:type="pct"/>
            <w:tcBorders>
              <w:top w:val="nil"/>
              <w:left w:val="nil"/>
              <w:bottom w:val="single" w:sz="4" w:space="0" w:color="auto"/>
              <w:right w:val="single" w:sz="4" w:space="0" w:color="auto"/>
            </w:tcBorders>
            <w:shd w:val="clear" w:color="auto" w:fill="auto"/>
            <w:noWrap/>
            <w:vAlign w:val="center"/>
            <w:hideMark/>
          </w:tcPr>
          <w:p w14:paraId="4BAE495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86.9</w:t>
            </w:r>
          </w:p>
        </w:tc>
        <w:tc>
          <w:tcPr>
            <w:tcW w:w="425" w:type="pct"/>
            <w:tcBorders>
              <w:top w:val="nil"/>
              <w:left w:val="nil"/>
              <w:bottom w:val="single" w:sz="4" w:space="0" w:color="auto"/>
              <w:right w:val="single" w:sz="4" w:space="0" w:color="auto"/>
            </w:tcBorders>
            <w:shd w:val="clear" w:color="auto" w:fill="auto"/>
            <w:noWrap/>
            <w:vAlign w:val="center"/>
            <w:hideMark/>
          </w:tcPr>
          <w:p w14:paraId="78417BE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87.0</w:t>
            </w:r>
          </w:p>
        </w:tc>
        <w:tc>
          <w:tcPr>
            <w:tcW w:w="425" w:type="pct"/>
            <w:tcBorders>
              <w:top w:val="nil"/>
              <w:left w:val="nil"/>
              <w:bottom w:val="single" w:sz="4" w:space="0" w:color="auto"/>
              <w:right w:val="single" w:sz="4" w:space="0" w:color="auto"/>
            </w:tcBorders>
            <w:shd w:val="clear" w:color="auto" w:fill="auto"/>
            <w:noWrap/>
            <w:vAlign w:val="bottom"/>
            <w:hideMark/>
          </w:tcPr>
          <w:p w14:paraId="033A53B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0.69 </w:t>
            </w:r>
          </w:p>
        </w:tc>
      </w:tr>
      <w:tr w:rsidR="00277F92" w:rsidRPr="00277F92" w14:paraId="292FBD23" w14:textId="77777777" w:rsidTr="00277F92">
        <w:trPr>
          <w:trHeight w:val="300"/>
        </w:trPr>
        <w:tc>
          <w:tcPr>
            <w:tcW w:w="44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AD3BEF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7</w:t>
            </w:r>
          </w:p>
        </w:tc>
        <w:tc>
          <w:tcPr>
            <w:tcW w:w="736" w:type="pct"/>
            <w:tcBorders>
              <w:top w:val="nil"/>
              <w:left w:val="nil"/>
              <w:bottom w:val="single" w:sz="4" w:space="0" w:color="auto"/>
              <w:right w:val="single" w:sz="4" w:space="0" w:color="auto"/>
            </w:tcBorders>
            <w:shd w:val="clear" w:color="auto" w:fill="auto"/>
            <w:noWrap/>
            <w:vAlign w:val="center"/>
            <w:hideMark/>
          </w:tcPr>
          <w:p w14:paraId="3850ED0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13A3133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150.3</w:t>
            </w:r>
          </w:p>
        </w:tc>
        <w:tc>
          <w:tcPr>
            <w:tcW w:w="425" w:type="pct"/>
            <w:tcBorders>
              <w:top w:val="nil"/>
              <w:left w:val="nil"/>
              <w:bottom w:val="single" w:sz="4" w:space="0" w:color="auto"/>
              <w:right w:val="single" w:sz="4" w:space="0" w:color="auto"/>
            </w:tcBorders>
            <w:shd w:val="clear" w:color="auto" w:fill="auto"/>
            <w:vAlign w:val="center"/>
            <w:hideMark/>
          </w:tcPr>
          <w:p w14:paraId="7224283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152.3</w:t>
            </w:r>
          </w:p>
        </w:tc>
        <w:tc>
          <w:tcPr>
            <w:tcW w:w="425" w:type="pct"/>
            <w:tcBorders>
              <w:top w:val="nil"/>
              <w:left w:val="nil"/>
              <w:bottom w:val="single" w:sz="4" w:space="0" w:color="auto"/>
              <w:right w:val="single" w:sz="4" w:space="0" w:color="auto"/>
            </w:tcBorders>
            <w:shd w:val="clear" w:color="auto" w:fill="auto"/>
            <w:vAlign w:val="center"/>
            <w:hideMark/>
          </w:tcPr>
          <w:p w14:paraId="70280259"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147.4</w:t>
            </w:r>
          </w:p>
        </w:tc>
        <w:tc>
          <w:tcPr>
            <w:tcW w:w="425" w:type="pct"/>
            <w:tcBorders>
              <w:top w:val="nil"/>
              <w:left w:val="nil"/>
              <w:bottom w:val="single" w:sz="4" w:space="0" w:color="auto"/>
              <w:right w:val="single" w:sz="4" w:space="0" w:color="auto"/>
            </w:tcBorders>
            <w:shd w:val="clear" w:color="auto" w:fill="auto"/>
            <w:vAlign w:val="center"/>
            <w:hideMark/>
          </w:tcPr>
          <w:p w14:paraId="49EF030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154.6</w:t>
            </w:r>
          </w:p>
        </w:tc>
        <w:tc>
          <w:tcPr>
            <w:tcW w:w="425" w:type="pct"/>
            <w:tcBorders>
              <w:top w:val="nil"/>
              <w:left w:val="nil"/>
              <w:bottom w:val="single" w:sz="4" w:space="0" w:color="auto"/>
              <w:right w:val="single" w:sz="4" w:space="0" w:color="auto"/>
            </w:tcBorders>
            <w:shd w:val="clear" w:color="auto" w:fill="auto"/>
            <w:vAlign w:val="center"/>
            <w:hideMark/>
          </w:tcPr>
          <w:p w14:paraId="7154C0C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152.6</w:t>
            </w:r>
          </w:p>
        </w:tc>
        <w:tc>
          <w:tcPr>
            <w:tcW w:w="425" w:type="pct"/>
            <w:tcBorders>
              <w:top w:val="nil"/>
              <w:left w:val="nil"/>
              <w:bottom w:val="single" w:sz="4" w:space="0" w:color="auto"/>
              <w:right w:val="single" w:sz="4" w:space="0" w:color="auto"/>
            </w:tcBorders>
            <w:shd w:val="clear" w:color="auto" w:fill="auto"/>
            <w:vAlign w:val="center"/>
            <w:hideMark/>
          </w:tcPr>
          <w:p w14:paraId="5B7518FD"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160.3</w:t>
            </w:r>
          </w:p>
        </w:tc>
        <w:tc>
          <w:tcPr>
            <w:tcW w:w="425" w:type="pct"/>
            <w:tcBorders>
              <w:top w:val="nil"/>
              <w:left w:val="nil"/>
              <w:bottom w:val="single" w:sz="4" w:space="0" w:color="auto"/>
              <w:right w:val="single" w:sz="4" w:space="0" w:color="auto"/>
            </w:tcBorders>
            <w:shd w:val="clear" w:color="auto" w:fill="auto"/>
            <w:vAlign w:val="center"/>
            <w:hideMark/>
          </w:tcPr>
          <w:p w14:paraId="364C9BD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150.0</w:t>
            </w:r>
          </w:p>
        </w:tc>
        <w:tc>
          <w:tcPr>
            <w:tcW w:w="425" w:type="pct"/>
            <w:tcBorders>
              <w:top w:val="nil"/>
              <w:left w:val="nil"/>
              <w:bottom w:val="single" w:sz="4" w:space="0" w:color="auto"/>
              <w:right w:val="single" w:sz="4" w:space="0" w:color="auto"/>
            </w:tcBorders>
            <w:shd w:val="clear" w:color="auto" w:fill="auto"/>
            <w:vAlign w:val="center"/>
            <w:hideMark/>
          </w:tcPr>
          <w:p w14:paraId="34028F1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151.2</w:t>
            </w:r>
          </w:p>
        </w:tc>
        <w:tc>
          <w:tcPr>
            <w:tcW w:w="425" w:type="pct"/>
            <w:tcBorders>
              <w:top w:val="nil"/>
              <w:left w:val="nil"/>
              <w:bottom w:val="single" w:sz="4" w:space="0" w:color="auto"/>
              <w:right w:val="single" w:sz="4" w:space="0" w:color="auto"/>
            </w:tcBorders>
            <w:shd w:val="clear" w:color="auto" w:fill="auto"/>
            <w:noWrap/>
            <w:vAlign w:val="bottom"/>
            <w:hideMark/>
          </w:tcPr>
          <w:p w14:paraId="61377FD3"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1.66 </w:t>
            </w:r>
          </w:p>
        </w:tc>
      </w:tr>
      <w:tr w:rsidR="00277F92" w:rsidRPr="00277F92" w14:paraId="6AE8E3D7" w14:textId="77777777" w:rsidTr="00277F92">
        <w:trPr>
          <w:trHeight w:val="300"/>
        </w:trPr>
        <w:tc>
          <w:tcPr>
            <w:tcW w:w="443" w:type="pct"/>
            <w:vMerge/>
            <w:tcBorders>
              <w:top w:val="nil"/>
              <w:left w:val="single" w:sz="4" w:space="0" w:color="auto"/>
              <w:bottom w:val="single" w:sz="4" w:space="0" w:color="000000"/>
              <w:right w:val="single" w:sz="4" w:space="0" w:color="auto"/>
            </w:tcBorders>
            <w:vAlign w:val="center"/>
            <w:hideMark/>
          </w:tcPr>
          <w:p w14:paraId="2777A861" w14:textId="77777777" w:rsidR="00277F92" w:rsidRPr="00277F92" w:rsidRDefault="00277F92" w:rsidP="00277F92">
            <w:pPr>
              <w:rPr>
                <w:rFonts w:ascii="Times New Roman" w:eastAsia="等线" w:hAnsi="Times New Roman"/>
                <w:color w:val="000000"/>
                <w:sz w:val="18"/>
                <w:szCs w:val="18"/>
              </w:rPr>
            </w:pPr>
          </w:p>
        </w:tc>
        <w:tc>
          <w:tcPr>
            <w:tcW w:w="736" w:type="pct"/>
            <w:tcBorders>
              <w:top w:val="nil"/>
              <w:left w:val="nil"/>
              <w:bottom w:val="single" w:sz="4" w:space="0" w:color="auto"/>
              <w:right w:val="single" w:sz="4" w:space="0" w:color="auto"/>
            </w:tcBorders>
            <w:shd w:val="clear" w:color="auto" w:fill="auto"/>
            <w:noWrap/>
            <w:vAlign w:val="center"/>
            <w:hideMark/>
          </w:tcPr>
          <w:p w14:paraId="348361B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Cm</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2F48601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130.2</w:t>
            </w:r>
          </w:p>
        </w:tc>
        <w:tc>
          <w:tcPr>
            <w:tcW w:w="425" w:type="pct"/>
            <w:tcBorders>
              <w:top w:val="nil"/>
              <w:left w:val="nil"/>
              <w:bottom w:val="single" w:sz="4" w:space="0" w:color="auto"/>
              <w:right w:val="single" w:sz="4" w:space="0" w:color="auto"/>
            </w:tcBorders>
            <w:shd w:val="clear" w:color="auto" w:fill="auto"/>
            <w:vAlign w:val="center"/>
            <w:hideMark/>
          </w:tcPr>
          <w:p w14:paraId="069BAF3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122.3</w:t>
            </w:r>
          </w:p>
        </w:tc>
        <w:tc>
          <w:tcPr>
            <w:tcW w:w="425" w:type="pct"/>
            <w:tcBorders>
              <w:top w:val="nil"/>
              <w:left w:val="nil"/>
              <w:bottom w:val="single" w:sz="4" w:space="0" w:color="auto"/>
              <w:right w:val="single" w:sz="4" w:space="0" w:color="auto"/>
            </w:tcBorders>
            <w:shd w:val="clear" w:color="auto" w:fill="auto"/>
            <w:vAlign w:val="center"/>
            <w:hideMark/>
          </w:tcPr>
          <w:p w14:paraId="1D9EC9A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130.4</w:t>
            </w:r>
          </w:p>
        </w:tc>
        <w:tc>
          <w:tcPr>
            <w:tcW w:w="425" w:type="pct"/>
            <w:tcBorders>
              <w:top w:val="nil"/>
              <w:left w:val="nil"/>
              <w:bottom w:val="single" w:sz="4" w:space="0" w:color="auto"/>
              <w:right w:val="single" w:sz="4" w:space="0" w:color="auto"/>
            </w:tcBorders>
            <w:shd w:val="clear" w:color="auto" w:fill="auto"/>
            <w:vAlign w:val="center"/>
            <w:hideMark/>
          </w:tcPr>
          <w:p w14:paraId="6FAA9CE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131.7</w:t>
            </w:r>
          </w:p>
        </w:tc>
        <w:tc>
          <w:tcPr>
            <w:tcW w:w="425" w:type="pct"/>
            <w:tcBorders>
              <w:top w:val="nil"/>
              <w:left w:val="nil"/>
              <w:bottom w:val="single" w:sz="4" w:space="0" w:color="auto"/>
              <w:right w:val="single" w:sz="4" w:space="0" w:color="auto"/>
            </w:tcBorders>
            <w:shd w:val="clear" w:color="auto" w:fill="auto"/>
            <w:vAlign w:val="center"/>
            <w:hideMark/>
          </w:tcPr>
          <w:p w14:paraId="7F521B3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133.5</w:t>
            </w:r>
          </w:p>
        </w:tc>
        <w:tc>
          <w:tcPr>
            <w:tcW w:w="425" w:type="pct"/>
            <w:tcBorders>
              <w:top w:val="nil"/>
              <w:left w:val="nil"/>
              <w:bottom w:val="single" w:sz="4" w:space="0" w:color="auto"/>
              <w:right w:val="single" w:sz="4" w:space="0" w:color="auto"/>
            </w:tcBorders>
            <w:shd w:val="clear" w:color="auto" w:fill="auto"/>
            <w:vAlign w:val="center"/>
            <w:hideMark/>
          </w:tcPr>
          <w:p w14:paraId="0BEAE9F8"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133.3</w:t>
            </w:r>
          </w:p>
        </w:tc>
        <w:tc>
          <w:tcPr>
            <w:tcW w:w="425" w:type="pct"/>
            <w:tcBorders>
              <w:top w:val="nil"/>
              <w:left w:val="nil"/>
              <w:bottom w:val="single" w:sz="4" w:space="0" w:color="auto"/>
              <w:right w:val="single" w:sz="4" w:space="0" w:color="auto"/>
            </w:tcBorders>
            <w:shd w:val="clear" w:color="auto" w:fill="auto"/>
            <w:vAlign w:val="center"/>
            <w:hideMark/>
          </w:tcPr>
          <w:p w14:paraId="4E1E929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121.8</w:t>
            </w:r>
          </w:p>
        </w:tc>
        <w:tc>
          <w:tcPr>
            <w:tcW w:w="425" w:type="pct"/>
            <w:tcBorders>
              <w:top w:val="nil"/>
              <w:left w:val="nil"/>
              <w:bottom w:val="single" w:sz="4" w:space="0" w:color="auto"/>
              <w:right w:val="single" w:sz="4" w:space="0" w:color="auto"/>
            </w:tcBorders>
            <w:shd w:val="clear" w:color="auto" w:fill="auto"/>
            <w:vAlign w:val="center"/>
            <w:hideMark/>
          </w:tcPr>
          <w:p w14:paraId="05EB110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128.3</w:t>
            </w:r>
          </w:p>
        </w:tc>
        <w:tc>
          <w:tcPr>
            <w:tcW w:w="425" w:type="pct"/>
            <w:tcBorders>
              <w:top w:val="nil"/>
              <w:left w:val="nil"/>
              <w:bottom w:val="single" w:sz="4" w:space="0" w:color="auto"/>
              <w:right w:val="single" w:sz="4" w:space="0" w:color="auto"/>
            </w:tcBorders>
            <w:shd w:val="clear" w:color="auto" w:fill="auto"/>
            <w:noWrap/>
            <w:vAlign w:val="bottom"/>
            <w:hideMark/>
          </w:tcPr>
          <w:p w14:paraId="25F9601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3.89 </w:t>
            </w:r>
          </w:p>
        </w:tc>
      </w:tr>
      <w:tr w:rsidR="00277F92" w:rsidRPr="00277F92" w14:paraId="460F07DF" w14:textId="77777777" w:rsidTr="00277F92">
        <w:trPr>
          <w:trHeight w:val="300"/>
        </w:trPr>
        <w:tc>
          <w:tcPr>
            <w:tcW w:w="443" w:type="pct"/>
            <w:vMerge/>
            <w:tcBorders>
              <w:top w:val="nil"/>
              <w:left w:val="single" w:sz="4" w:space="0" w:color="auto"/>
              <w:bottom w:val="single" w:sz="4" w:space="0" w:color="000000"/>
              <w:right w:val="single" w:sz="4" w:space="0" w:color="auto"/>
            </w:tcBorders>
            <w:vAlign w:val="center"/>
            <w:hideMark/>
          </w:tcPr>
          <w:p w14:paraId="0379AEDD" w14:textId="77777777" w:rsidR="00277F92" w:rsidRPr="00277F92" w:rsidRDefault="00277F92" w:rsidP="00277F92">
            <w:pPr>
              <w:rPr>
                <w:rFonts w:ascii="Times New Roman" w:eastAsia="等线" w:hAnsi="Times New Roman"/>
                <w:color w:val="000000"/>
                <w:sz w:val="18"/>
                <w:szCs w:val="18"/>
              </w:rPr>
            </w:pPr>
          </w:p>
        </w:tc>
        <w:tc>
          <w:tcPr>
            <w:tcW w:w="736" w:type="pct"/>
            <w:tcBorders>
              <w:top w:val="nil"/>
              <w:left w:val="nil"/>
              <w:bottom w:val="single" w:sz="4" w:space="0" w:color="auto"/>
              <w:right w:val="single" w:sz="4" w:space="0" w:color="auto"/>
            </w:tcBorders>
            <w:shd w:val="clear" w:color="auto" w:fill="auto"/>
            <w:noWrap/>
            <w:vAlign w:val="center"/>
            <w:hideMark/>
          </w:tcPr>
          <w:p w14:paraId="6E35FC38"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η</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2819E96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86.6</w:t>
            </w:r>
          </w:p>
        </w:tc>
        <w:tc>
          <w:tcPr>
            <w:tcW w:w="425" w:type="pct"/>
            <w:tcBorders>
              <w:top w:val="nil"/>
              <w:left w:val="nil"/>
              <w:bottom w:val="single" w:sz="4" w:space="0" w:color="auto"/>
              <w:right w:val="single" w:sz="4" w:space="0" w:color="auto"/>
            </w:tcBorders>
            <w:shd w:val="clear" w:color="auto" w:fill="auto"/>
            <w:vAlign w:val="center"/>
            <w:hideMark/>
          </w:tcPr>
          <w:p w14:paraId="051CE8D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80.3</w:t>
            </w:r>
          </w:p>
        </w:tc>
        <w:tc>
          <w:tcPr>
            <w:tcW w:w="425" w:type="pct"/>
            <w:tcBorders>
              <w:top w:val="nil"/>
              <w:left w:val="nil"/>
              <w:bottom w:val="single" w:sz="4" w:space="0" w:color="auto"/>
              <w:right w:val="single" w:sz="4" w:space="0" w:color="auto"/>
            </w:tcBorders>
            <w:shd w:val="clear" w:color="auto" w:fill="auto"/>
            <w:vAlign w:val="center"/>
            <w:hideMark/>
          </w:tcPr>
          <w:p w14:paraId="411C7B2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88.4</w:t>
            </w:r>
          </w:p>
        </w:tc>
        <w:tc>
          <w:tcPr>
            <w:tcW w:w="425" w:type="pct"/>
            <w:tcBorders>
              <w:top w:val="nil"/>
              <w:left w:val="nil"/>
              <w:bottom w:val="single" w:sz="4" w:space="0" w:color="auto"/>
              <w:right w:val="single" w:sz="4" w:space="0" w:color="auto"/>
            </w:tcBorders>
            <w:shd w:val="clear" w:color="auto" w:fill="auto"/>
            <w:vAlign w:val="center"/>
            <w:hideMark/>
          </w:tcPr>
          <w:p w14:paraId="7CAE8B1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85.2</w:t>
            </w:r>
          </w:p>
        </w:tc>
        <w:tc>
          <w:tcPr>
            <w:tcW w:w="425" w:type="pct"/>
            <w:tcBorders>
              <w:top w:val="nil"/>
              <w:left w:val="nil"/>
              <w:bottom w:val="single" w:sz="4" w:space="0" w:color="auto"/>
              <w:right w:val="single" w:sz="4" w:space="0" w:color="auto"/>
            </w:tcBorders>
            <w:shd w:val="clear" w:color="auto" w:fill="auto"/>
            <w:vAlign w:val="center"/>
            <w:hideMark/>
          </w:tcPr>
          <w:p w14:paraId="4F1A18F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87.5</w:t>
            </w:r>
          </w:p>
        </w:tc>
        <w:tc>
          <w:tcPr>
            <w:tcW w:w="425" w:type="pct"/>
            <w:tcBorders>
              <w:top w:val="nil"/>
              <w:left w:val="nil"/>
              <w:bottom w:val="single" w:sz="4" w:space="0" w:color="auto"/>
              <w:right w:val="single" w:sz="4" w:space="0" w:color="auto"/>
            </w:tcBorders>
            <w:shd w:val="clear" w:color="auto" w:fill="auto"/>
            <w:vAlign w:val="center"/>
            <w:hideMark/>
          </w:tcPr>
          <w:p w14:paraId="373BA281" w14:textId="77777777" w:rsidR="00277F92" w:rsidRPr="00277F92" w:rsidRDefault="00277F92" w:rsidP="00277F92">
            <w:pPr>
              <w:jc w:val="center"/>
              <w:rPr>
                <w:rFonts w:ascii="Times New Roman" w:eastAsia="等线" w:hAnsi="Times New Roman"/>
                <w:sz w:val="18"/>
                <w:szCs w:val="18"/>
              </w:rPr>
            </w:pPr>
            <w:r w:rsidRPr="00277F92">
              <w:rPr>
                <w:rFonts w:ascii="Times New Roman" w:eastAsia="等线" w:hAnsi="Times New Roman"/>
                <w:sz w:val="18"/>
                <w:szCs w:val="18"/>
              </w:rPr>
              <w:t>83.2</w:t>
            </w:r>
          </w:p>
        </w:tc>
        <w:tc>
          <w:tcPr>
            <w:tcW w:w="425" w:type="pct"/>
            <w:tcBorders>
              <w:top w:val="nil"/>
              <w:left w:val="nil"/>
              <w:bottom w:val="single" w:sz="4" w:space="0" w:color="auto"/>
              <w:right w:val="single" w:sz="4" w:space="0" w:color="auto"/>
            </w:tcBorders>
            <w:shd w:val="clear" w:color="auto" w:fill="auto"/>
            <w:vAlign w:val="center"/>
            <w:hideMark/>
          </w:tcPr>
          <w:p w14:paraId="05D5F73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81.3</w:t>
            </w:r>
          </w:p>
        </w:tc>
        <w:tc>
          <w:tcPr>
            <w:tcW w:w="425" w:type="pct"/>
            <w:tcBorders>
              <w:top w:val="nil"/>
              <w:left w:val="nil"/>
              <w:bottom w:val="single" w:sz="4" w:space="0" w:color="auto"/>
              <w:right w:val="single" w:sz="4" w:space="0" w:color="auto"/>
            </w:tcBorders>
            <w:shd w:val="clear" w:color="auto" w:fill="auto"/>
            <w:vAlign w:val="center"/>
            <w:hideMark/>
          </w:tcPr>
          <w:p w14:paraId="7C7AF13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84.9</w:t>
            </w:r>
          </w:p>
        </w:tc>
        <w:tc>
          <w:tcPr>
            <w:tcW w:w="425" w:type="pct"/>
            <w:tcBorders>
              <w:top w:val="nil"/>
              <w:left w:val="nil"/>
              <w:bottom w:val="single" w:sz="4" w:space="0" w:color="auto"/>
              <w:right w:val="single" w:sz="4" w:space="0" w:color="auto"/>
            </w:tcBorders>
            <w:shd w:val="clear" w:color="auto" w:fill="auto"/>
            <w:noWrap/>
            <w:vAlign w:val="bottom"/>
            <w:hideMark/>
          </w:tcPr>
          <w:p w14:paraId="1383E5A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3.96 </w:t>
            </w:r>
          </w:p>
        </w:tc>
      </w:tr>
      <w:tr w:rsidR="00277F92" w:rsidRPr="00277F92" w14:paraId="0E22AA5A" w14:textId="77777777" w:rsidTr="00277F92">
        <w:trPr>
          <w:trHeight w:val="300"/>
        </w:trPr>
        <w:tc>
          <w:tcPr>
            <w:tcW w:w="44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9ADD0AD"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w:t>
            </w:r>
          </w:p>
        </w:tc>
        <w:tc>
          <w:tcPr>
            <w:tcW w:w="736" w:type="pct"/>
            <w:tcBorders>
              <w:top w:val="nil"/>
              <w:left w:val="nil"/>
              <w:bottom w:val="single" w:sz="4" w:space="0" w:color="auto"/>
              <w:right w:val="single" w:sz="4" w:space="0" w:color="auto"/>
            </w:tcBorders>
            <w:shd w:val="clear" w:color="auto" w:fill="auto"/>
            <w:noWrap/>
            <w:vAlign w:val="center"/>
            <w:hideMark/>
          </w:tcPr>
          <w:p w14:paraId="2C2B4E7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146D3DD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156.9</w:t>
            </w:r>
          </w:p>
        </w:tc>
        <w:tc>
          <w:tcPr>
            <w:tcW w:w="425" w:type="pct"/>
            <w:tcBorders>
              <w:top w:val="nil"/>
              <w:left w:val="nil"/>
              <w:bottom w:val="single" w:sz="4" w:space="0" w:color="auto"/>
              <w:right w:val="single" w:sz="4" w:space="0" w:color="auto"/>
            </w:tcBorders>
            <w:shd w:val="clear" w:color="auto" w:fill="auto"/>
            <w:vAlign w:val="center"/>
            <w:hideMark/>
          </w:tcPr>
          <w:p w14:paraId="3DEA0D1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156.4</w:t>
            </w:r>
          </w:p>
        </w:tc>
        <w:tc>
          <w:tcPr>
            <w:tcW w:w="425" w:type="pct"/>
            <w:tcBorders>
              <w:top w:val="nil"/>
              <w:left w:val="nil"/>
              <w:bottom w:val="single" w:sz="4" w:space="0" w:color="auto"/>
              <w:right w:val="single" w:sz="4" w:space="0" w:color="auto"/>
            </w:tcBorders>
            <w:shd w:val="clear" w:color="auto" w:fill="auto"/>
            <w:vAlign w:val="center"/>
            <w:hideMark/>
          </w:tcPr>
          <w:p w14:paraId="5704F6B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156.4</w:t>
            </w:r>
          </w:p>
        </w:tc>
        <w:tc>
          <w:tcPr>
            <w:tcW w:w="425" w:type="pct"/>
            <w:tcBorders>
              <w:top w:val="nil"/>
              <w:left w:val="nil"/>
              <w:bottom w:val="single" w:sz="4" w:space="0" w:color="auto"/>
              <w:right w:val="single" w:sz="4" w:space="0" w:color="auto"/>
            </w:tcBorders>
            <w:shd w:val="clear" w:color="auto" w:fill="auto"/>
            <w:vAlign w:val="center"/>
            <w:hideMark/>
          </w:tcPr>
          <w:p w14:paraId="747A59C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155.4</w:t>
            </w:r>
          </w:p>
        </w:tc>
        <w:tc>
          <w:tcPr>
            <w:tcW w:w="425" w:type="pct"/>
            <w:tcBorders>
              <w:top w:val="nil"/>
              <w:left w:val="nil"/>
              <w:bottom w:val="single" w:sz="4" w:space="0" w:color="auto"/>
              <w:right w:val="single" w:sz="4" w:space="0" w:color="auto"/>
            </w:tcBorders>
            <w:shd w:val="clear" w:color="auto" w:fill="auto"/>
            <w:vAlign w:val="center"/>
            <w:hideMark/>
          </w:tcPr>
          <w:p w14:paraId="14D3B63D"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156.7</w:t>
            </w:r>
          </w:p>
        </w:tc>
        <w:tc>
          <w:tcPr>
            <w:tcW w:w="425" w:type="pct"/>
            <w:tcBorders>
              <w:top w:val="nil"/>
              <w:left w:val="nil"/>
              <w:bottom w:val="single" w:sz="4" w:space="0" w:color="auto"/>
              <w:right w:val="single" w:sz="4" w:space="0" w:color="auto"/>
            </w:tcBorders>
            <w:shd w:val="clear" w:color="auto" w:fill="auto"/>
            <w:vAlign w:val="center"/>
            <w:hideMark/>
          </w:tcPr>
          <w:p w14:paraId="1902EE7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157.2</w:t>
            </w:r>
          </w:p>
        </w:tc>
        <w:tc>
          <w:tcPr>
            <w:tcW w:w="425" w:type="pct"/>
            <w:tcBorders>
              <w:top w:val="nil"/>
              <w:left w:val="nil"/>
              <w:bottom w:val="single" w:sz="4" w:space="0" w:color="auto"/>
              <w:right w:val="single" w:sz="4" w:space="0" w:color="auto"/>
            </w:tcBorders>
            <w:shd w:val="clear" w:color="auto" w:fill="auto"/>
            <w:vAlign w:val="center"/>
            <w:hideMark/>
          </w:tcPr>
          <w:p w14:paraId="20824C4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155.9</w:t>
            </w:r>
          </w:p>
        </w:tc>
        <w:tc>
          <w:tcPr>
            <w:tcW w:w="425" w:type="pct"/>
            <w:tcBorders>
              <w:top w:val="nil"/>
              <w:left w:val="nil"/>
              <w:bottom w:val="single" w:sz="4" w:space="0" w:color="auto"/>
              <w:right w:val="single" w:sz="4" w:space="0" w:color="auto"/>
            </w:tcBorders>
            <w:shd w:val="clear" w:color="auto" w:fill="auto"/>
            <w:noWrap/>
            <w:vAlign w:val="center"/>
            <w:hideMark/>
          </w:tcPr>
          <w:p w14:paraId="41B60B5A"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157.1</w:t>
            </w:r>
          </w:p>
        </w:tc>
        <w:tc>
          <w:tcPr>
            <w:tcW w:w="425" w:type="pct"/>
            <w:tcBorders>
              <w:top w:val="nil"/>
              <w:left w:val="nil"/>
              <w:bottom w:val="single" w:sz="4" w:space="0" w:color="auto"/>
              <w:right w:val="single" w:sz="4" w:space="0" w:color="auto"/>
            </w:tcBorders>
            <w:shd w:val="clear" w:color="auto" w:fill="auto"/>
            <w:noWrap/>
            <w:vAlign w:val="bottom"/>
            <w:hideMark/>
          </w:tcPr>
          <w:p w14:paraId="7FDE4C5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0.39 </w:t>
            </w:r>
          </w:p>
        </w:tc>
      </w:tr>
      <w:tr w:rsidR="00277F92" w:rsidRPr="00277F92" w14:paraId="3A5060B5" w14:textId="77777777" w:rsidTr="00277F92">
        <w:trPr>
          <w:trHeight w:val="300"/>
        </w:trPr>
        <w:tc>
          <w:tcPr>
            <w:tcW w:w="443" w:type="pct"/>
            <w:vMerge/>
            <w:tcBorders>
              <w:top w:val="nil"/>
              <w:left w:val="single" w:sz="4" w:space="0" w:color="auto"/>
              <w:bottom w:val="single" w:sz="4" w:space="0" w:color="000000"/>
              <w:right w:val="single" w:sz="4" w:space="0" w:color="auto"/>
            </w:tcBorders>
            <w:vAlign w:val="center"/>
            <w:hideMark/>
          </w:tcPr>
          <w:p w14:paraId="62EDF9F6" w14:textId="77777777" w:rsidR="00277F92" w:rsidRPr="00277F92" w:rsidRDefault="00277F92" w:rsidP="00277F92">
            <w:pPr>
              <w:rPr>
                <w:rFonts w:ascii="Times New Roman" w:eastAsia="等线" w:hAnsi="Times New Roman"/>
                <w:color w:val="000000"/>
                <w:sz w:val="18"/>
                <w:szCs w:val="18"/>
              </w:rPr>
            </w:pPr>
          </w:p>
        </w:tc>
        <w:tc>
          <w:tcPr>
            <w:tcW w:w="736" w:type="pct"/>
            <w:tcBorders>
              <w:top w:val="nil"/>
              <w:left w:val="nil"/>
              <w:bottom w:val="single" w:sz="4" w:space="0" w:color="auto"/>
              <w:right w:val="single" w:sz="4" w:space="0" w:color="auto"/>
            </w:tcBorders>
            <w:shd w:val="clear" w:color="auto" w:fill="auto"/>
            <w:noWrap/>
            <w:vAlign w:val="center"/>
            <w:hideMark/>
          </w:tcPr>
          <w:p w14:paraId="5E9B4634"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Cm</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mA. h/g</w:t>
            </w:r>
            <w:r w:rsidRPr="00277F92">
              <w:rPr>
                <w:rFonts w:ascii="Times New Roman" w:eastAsia="等线" w:hAnsi="Times New Roman"/>
                <w:color w:val="000000"/>
                <w:sz w:val="18"/>
                <w:szCs w:val="18"/>
              </w:rPr>
              <w:t>）</w:t>
            </w:r>
          </w:p>
        </w:tc>
        <w:tc>
          <w:tcPr>
            <w:tcW w:w="425" w:type="pct"/>
            <w:tcBorders>
              <w:top w:val="nil"/>
              <w:left w:val="nil"/>
              <w:bottom w:val="single" w:sz="4" w:space="0" w:color="auto"/>
              <w:right w:val="single" w:sz="4" w:space="0" w:color="auto"/>
            </w:tcBorders>
            <w:shd w:val="clear" w:color="000000" w:fill="FFFFFF"/>
            <w:vAlign w:val="center"/>
            <w:hideMark/>
          </w:tcPr>
          <w:p w14:paraId="05E1320E"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135.1</w:t>
            </w:r>
          </w:p>
        </w:tc>
        <w:tc>
          <w:tcPr>
            <w:tcW w:w="425" w:type="pct"/>
            <w:tcBorders>
              <w:top w:val="nil"/>
              <w:left w:val="nil"/>
              <w:bottom w:val="single" w:sz="4" w:space="0" w:color="auto"/>
              <w:right w:val="single" w:sz="4" w:space="0" w:color="auto"/>
            </w:tcBorders>
            <w:shd w:val="clear" w:color="000000" w:fill="FFFFFF"/>
            <w:vAlign w:val="center"/>
            <w:hideMark/>
          </w:tcPr>
          <w:p w14:paraId="2B49EB8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135.3</w:t>
            </w:r>
          </w:p>
        </w:tc>
        <w:tc>
          <w:tcPr>
            <w:tcW w:w="425" w:type="pct"/>
            <w:tcBorders>
              <w:top w:val="nil"/>
              <w:left w:val="nil"/>
              <w:bottom w:val="single" w:sz="4" w:space="0" w:color="auto"/>
              <w:right w:val="single" w:sz="4" w:space="0" w:color="auto"/>
            </w:tcBorders>
            <w:shd w:val="clear" w:color="000000" w:fill="FFFFFF"/>
            <w:vAlign w:val="center"/>
            <w:hideMark/>
          </w:tcPr>
          <w:p w14:paraId="4DDE36F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134.8</w:t>
            </w:r>
          </w:p>
        </w:tc>
        <w:tc>
          <w:tcPr>
            <w:tcW w:w="425" w:type="pct"/>
            <w:tcBorders>
              <w:top w:val="nil"/>
              <w:left w:val="nil"/>
              <w:bottom w:val="single" w:sz="4" w:space="0" w:color="auto"/>
              <w:right w:val="single" w:sz="4" w:space="0" w:color="auto"/>
            </w:tcBorders>
            <w:shd w:val="clear" w:color="000000" w:fill="FFFFFF"/>
            <w:vAlign w:val="center"/>
            <w:hideMark/>
          </w:tcPr>
          <w:p w14:paraId="60F0A60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135.0</w:t>
            </w:r>
          </w:p>
        </w:tc>
        <w:tc>
          <w:tcPr>
            <w:tcW w:w="425" w:type="pct"/>
            <w:tcBorders>
              <w:top w:val="nil"/>
              <w:left w:val="nil"/>
              <w:bottom w:val="single" w:sz="4" w:space="0" w:color="auto"/>
              <w:right w:val="single" w:sz="4" w:space="0" w:color="auto"/>
            </w:tcBorders>
            <w:shd w:val="clear" w:color="000000" w:fill="FFFFFF"/>
            <w:vAlign w:val="center"/>
            <w:hideMark/>
          </w:tcPr>
          <w:p w14:paraId="0B1D7E9C"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135.8</w:t>
            </w:r>
          </w:p>
        </w:tc>
        <w:tc>
          <w:tcPr>
            <w:tcW w:w="425" w:type="pct"/>
            <w:tcBorders>
              <w:top w:val="nil"/>
              <w:left w:val="nil"/>
              <w:bottom w:val="single" w:sz="4" w:space="0" w:color="auto"/>
              <w:right w:val="single" w:sz="4" w:space="0" w:color="auto"/>
            </w:tcBorders>
            <w:shd w:val="clear" w:color="000000" w:fill="FFFFFF"/>
            <w:vAlign w:val="center"/>
            <w:hideMark/>
          </w:tcPr>
          <w:p w14:paraId="058EDF06"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135.6</w:t>
            </w:r>
          </w:p>
        </w:tc>
        <w:tc>
          <w:tcPr>
            <w:tcW w:w="425" w:type="pct"/>
            <w:tcBorders>
              <w:top w:val="nil"/>
              <w:left w:val="nil"/>
              <w:bottom w:val="single" w:sz="4" w:space="0" w:color="auto"/>
              <w:right w:val="single" w:sz="4" w:space="0" w:color="auto"/>
            </w:tcBorders>
            <w:shd w:val="clear" w:color="000000" w:fill="FFFFFF"/>
            <w:vAlign w:val="center"/>
            <w:hideMark/>
          </w:tcPr>
          <w:p w14:paraId="550E8D1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134.9</w:t>
            </w:r>
          </w:p>
        </w:tc>
        <w:tc>
          <w:tcPr>
            <w:tcW w:w="425" w:type="pct"/>
            <w:tcBorders>
              <w:top w:val="nil"/>
              <w:left w:val="nil"/>
              <w:bottom w:val="single" w:sz="4" w:space="0" w:color="auto"/>
              <w:right w:val="single" w:sz="4" w:space="0" w:color="auto"/>
            </w:tcBorders>
            <w:shd w:val="clear" w:color="auto" w:fill="auto"/>
            <w:noWrap/>
            <w:vAlign w:val="center"/>
            <w:hideMark/>
          </w:tcPr>
          <w:p w14:paraId="2A46C59B"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135.2</w:t>
            </w:r>
          </w:p>
        </w:tc>
        <w:tc>
          <w:tcPr>
            <w:tcW w:w="425" w:type="pct"/>
            <w:tcBorders>
              <w:top w:val="nil"/>
              <w:left w:val="nil"/>
              <w:bottom w:val="single" w:sz="4" w:space="0" w:color="auto"/>
              <w:right w:val="single" w:sz="4" w:space="0" w:color="auto"/>
            </w:tcBorders>
            <w:shd w:val="clear" w:color="auto" w:fill="auto"/>
            <w:noWrap/>
            <w:vAlign w:val="bottom"/>
            <w:hideMark/>
          </w:tcPr>
          <w:p w14:paraId="78178B85"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0.27 </w:t>
            </w:r>
          </w:p>
        </w:tc>
      </w:tr>
      <w:tr w:rsidR="00277F92" w:rsidRPr="00277F92" w14:paraId="10ED95E8" w14:textId="77777777" w:rsidTr="00277F92">
        <w:trPr>
          <w:trHeight w:val="300"/>
        </w:trPr>
        <w:tc>
          <w:tcPr>
            <w:tcW w:w="443" w:type="pct"/>
            <w:vMerge/>
            <w:tcBorders>
              <w:top w:val="nil"/>
              <w:left w:val="single" w:sz="4" w:space="0" w:color="auto"/>
              <w:bottom w:val="single" w:sz="4" w:space="0" w:color="000000"/>
              <w:right w:val="single" w:sz="4" w:space="0" w:color="auto"/>
            </w:tcBorders>
            <w:vAlign w:val="center"/>
            <w:hideMark/>
          </w:tcPr>
          <w:p w14:paraId="389ACF1B" w14:textId="77777777" w:rsidR="00277F92" w:rsidRPr="00277F92" w:rsidRDefault="00277F92" w:rsidP="00277F92">
            <w:pPr>
              <w:rPr>
                <w:rFonts w:ascii="Times New Roman" w:eastAsia="等线" w:hAnsi="Times New Roman"/>
                <w:color w:val="000000"/>
                <w:sz w:val="18"/>
                <w:szCs w:val="18"/>
              </w:rPr>
            </w:pPr>
          </w:p>
        </w:tc>
        <w:tc>
          <w:tcPr>
            <w:tcW w:w="736" w:type="pct"/>
            <w:tcBorders>
              <w:top w:val="nil"/>
              <w:left w:val="nil"/>
              <w:bottom w:val="single" w:sz="4" w:space="0" w:color="auto"/>
              <w:right w:val="single" w:sz="4" w:space="0" w:color="auto"/>
            </w:tcBorders>
            <w:shd w:val="clear" w:color="auto" w:fill="auto"/>
            <w:noWrap/>
            <w:vAlign w:val="center"/>
            <w:hideMark/>
          </w:tcPr>
          <w:p w14:paraId="26080000"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η</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r w:rsidRPr="00277F92">
              <w:rPr>
                <w:rFonts w:ascii="Times New Roman" w:eastAsia="等线"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noWrap/>
            <w:vAlign w:val="center"/>
            <w:hideMark/>
          </w:tcPr>
          <w:p w14:paraId="1BF4B48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86.1 </w:t>
            </w:r>
          </w:p>
        </w:tc>
        <w:tc>
          <w:tcPr>
            <w:tcW w:w="425" w:type="pct"/>
            <w:tcBorders>
              <w:top w:val="nil"/>
              <w:left w:val="nil"/>
              <w:bottom w:val="single" w:sz="4" w:space="0" w:color="auto"/>
              <w:right w:val="single" w:sz="4" w:space="0" w:color="auto"/>
            </w:tcBorders>
            <w:shd w:val="clear" w:color="auto" w:fill="auto"/>
            <w:noWrap/>
            <w:vAlign w:val="center"/>
            <w:hideMark/>
          </w:tcPr>
          <w:p w14:paraId="15BE5F2F"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86.5 </w:t>
            </w:r>
          </w:p>
        </w:tc>
        <w:tc>
          <w:tcPr>
            <w:tcW w:w="425" w:type="pct"/>
            <w:tcBorders>
              <w:top w:val="nil"/>
              <w:left w:val="nil"/>
              <w:bottom w:val="single" w:sz="4" w:space="0" w:color="auto"/>
              <w:right w:val="single" w:sz="4" w:space="0" w:color="auto"/>
            </w:tcBorders>
            <w:shd w:val="clear" w:color="auto" w:fill="auto"/>
            <w:noWrap/>
            <w:vAlign w:val="center"/>
            <w:hideMark/>
          </w:tcPr>
          <w:p w14:paraId="4356542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86.2 </w:t>
            </w:r>
          </w:p>
        </w:tc>
        <w:tc>
          <w:tcPr>
            <w:tcW w:w="425" w:type="pct"/>
            <w:tcBorders>
              <w:top w:val="nil"/>
              <w:left w:val="nil"/>
              <w:bottom w:val="single" w:sz="4" w:space="0" w:color="auto"/>
              <w:right w:val="single" w:sz="4" w:space="0" w:color="auto"/>
            </w:tcBorders>
            <w:shd w:val="clear" w:color="auto" w:fill="auto"/>
            <w:noWrap/>
            <w:vAlign w:val="center"/>
            <w:hideMark/>
          </w:tcPr>
          <w:p w14:paraId="61E66FD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86.9 </w:t>
            </w:r>
          </w:p>
        </w:tc>
        <w:tc>
          <w:tcPr>
            <w:tcW w:w="425" w:type="pct"/>
            <w:tcBorders>
              <w:top w:val="nil"/>
              <w:left w:val="nil"/>
              <w:bottom w:val="single" w:sz="4" w:space="0" w:color="auto"/>
              <w:right w:val="single" w:sz="4" w:space="0" w:color="auto"/>
            </w:tcBorders>
            <w:shd w:val="clear" w:color="auto" w:fill="auto"/>
            <w:noWrap/>
            <w:vAlign w:val="center"/>
            <w:hideMark/>
          </w:tcPr>
          <w:p w14:paraId="605CB27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86.7 </w:t>
            </w:r>
          </w:p>
        </w:tc>
        <w:tc>
          <w:tcPr>
            <w:tcW w:w="425" w:type="pct"/>
            <w:tcBorders>
              <w:top w:val="nil"/>
              <w:left w:val="nil"/>
              <w:bottom w:val="single" w:sz="4" w:space="0" w:color="auto"/>
              <w:right w:val="single" w:sz="4" w:space="0" w:color="auto"/>
            </w:tcBorders>
            <w:shd w:val="clear" w:color="auto" w:fill="auto"/>
            <w:noWrap/>
            <w:vAlign w:val="center"/>
            <w:hideMark/>
          </w:tcPr>
          <w:p w14:paraId="5F375DA3"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86.3 </w:t>
            </w:r>
          </w:p>
        </w:tc>
        <w:tc>
          <w:tcPr>
            <w:tcW w:w="425" w:type="pct"/>
            <w:tcBorders>
              <w:top w:val="nil"/>
              <w:left w:val="nil"/>
              <w:bottom w:val="single" w:sz="4" w:space="0" w:color="auto"/>
              <w:right w:val="single" w:sz="4" w:space="0" w:color="auto"/>
            </w:tcBorders>
            <w:shd w:val="clear" w:color="auto" w:fill="auto"/>
            <w:noWrap/>
            <w:vAlign w:val="center"/>
            <w:hideMark/>
          </w:tcPr>
          <w:p w14:paraId="6A103152"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86.5 </w:t>
            </w:r>
          </w:p>
        </w:tc>
        <w:tc>
          <w:tcPr>
            <w:tcW w:w="425" w:type="pct"/>
            <w:tcBorders>
              <w:top w:val="nil"/>
              <w:left w:val="nil"/>
              <w:bottom w:val="single" w:sz="4" w:space="0" w:color="auto"/>
              <w:right w:val="single" w:sz="4" w:space="0" w:color="auto"/>
            </w:tcBorders>
            <w:shd w:val="clear" w:color="auto" w:fill="auto"/>
            <w:noWrap/>
            <w:vAlign w:val="center"/>
            <w:hideMark/>
          </w:tcPr>
          <w:p w14:paraId="0A410157"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86.4</w:t>
            </w:r>
          </w:p>
        </w:tc>
        <w:tc>
          <w:tcPr>
            <w:tcW w:w="425" w:type="pct"/>
            <w:tcBorders>
              <w:top w:val="nil"/>
              <w:left w:val="nil"/>
              <w:bottom w:val="single" w:sz="4" w:space="0" w:color="auto"/>
              <w:right w:val="single" w:sz="4" w:space="0" w:color="auto"/>
            </w:tcBorders>
            <w:shd w:val="clear" w:color="auto" w:fill="auto"/>
            <w:noWrap/>
            <w:vAlign w:val="bottom"/>
            <w:hideMark/>
          </w:tcPr>
          <w:p w14:paraId="7ADD2551" w14:textId="77777777" w:rsidR="00277F92" w:rsidRPr="00277F92" w:rsidRDefault="00277F92" w:rsidP="00277F92">
            <w:pPr>
              <w:jc w:val="center"/>
              <w:rPr>
                <w:rFonts w:ascii="Times New Roman" w:eastAsia="等线" w:hAnsi="Times New Roman"/>
                <w:color w:val="000000"/>
                <w:sz w:val="18"/>
                <w:szCs w:val="18"/>
              </w:rPr>
            </w:pPr>
            <w:r w:rsidRPr="00277F92">
              <w:rPr>
                <w:rFonts w:ascii="Times New Roman" w:eastAsia="等线" w:hAnsi="Times New Roman"/>
                <w:color w:val="000000"/>
                <w:sz w:val="18"/>
                <w:szCs w:val="18"/>
              </w:rPr>
              <w:t xml:space="preserve">0.32 </w:t>
            </w:r>
          </w:p>
        </w:tc>
      </w:tr>
    </w:tbl>
    <w:p w14:paraId="68AEFD60" w14:textId="712C36DC" w:rsidR="00354A90" w:rsidRDefault="00686AE5" w:rsidP="00402A3B">
      <w:pPr>
        <w:spacing w:beforeLines="50" w:before="156" w:line="360" w:lineRule="auto"/>
        <w:jc w:val="both"/>
      </w:pPr>
      <w:r w:rsidRPr="00F43B41">
        <w:rPr>
          <w:rFonts w:ascii="黑体" w:eastAsia="黑体" w:hAnsi="黑体"/>
          <w:b/>
          <w:bCs/>
          <w:sz w:val="22"/>
          <w:szCs w:val="22"/>
        </w:rPr>
        <w:t>3.</w:t>
      </w:r>
      <w:r w:rsidR="00FA6EE5">
        <w:rPr>
          <w:rFonts w:ascii="黑体" w:eastAsia="黑体" w:hAnsi="黑体"/>
          <w:b/>
          <w:bCs/>
          <w:sz w:val="22"/>
          <w:szCs w:val="22"/>
        </w:rPr>
        <w:t>3</w:t>
      </w:r>
      <w:r w:rsidRPr="00F43B41">
        <w:rPr>
          <w:rFonts w:ascii="黑体" w:eastAsia="黑体" w:hAnsi="黑体"/>
          <w:b/>
          <w:bCs/>
          <w:sz w:val="22"/>
          <w:szCs w:val="22"/>
        </w:rPr>
        <w:t>.</w:t>
      </w:r>
      <w:r w:rsidR="00173290">
        <w:rPr>
          <w:rFonts w:ascii="黑体" w:eastAsia="黑体" w:hAnsi="黑体"/>
          <w:b/>
          <w:bCs/>
          <w:sz w:val="22"/>
          <w:szCs w:val="22"/>
        </w:rPr>
        <w:t>6</w:t>
      </w:r>
      <w:r w:rsidRPr="00F43B41">
        <w:rPr>
          <w:rFonts w:ascii="黑体" w:eastAsia="黑体" w:hAnsi="黑体"/>
          <w:b/>
          <w:bCs/>
          <w:sz w:val="22"/>
          <w:szCs w:val="22"/>
        </w:rPr>
        <w:t xml:space="preserve"> </w:t>
      </w:r>
      <w:r w:rsidRPr="00F43B41">
        <w:rPr>
          <w:rFonts w:ascii="黑体" w:eastAsia="黑体" w:hAnsi="黑体" w:hint="eastAsia"/>
          <w:b/>
          <w:bCs/>
          <w:sz w:val="22"/>
          <w:szCs w:val="22"/>
        </w:rPr>
        <w:t>扣式全电池测试方法</w:t>
      </w:r>
      <w:r w:rsidR="00F43B41">
        <w:rPr>
          <w:rFonts w:ascii="黑体" w:eastAsia="黑体" w:hAnsi="黑体" w:hint="eastAsia"/>
          <w:b/>
          <w:bCs/>
          <w:sz w:val="22"/>
          <w:szCs w:val="22"/>
        </w:rPr>
        <w:t>试验数据</w:t>
      </w:r>
    </w:p>
    <w:p w14:paraId="480F7B7E" w14:textId="53C27045" w:rsidR="008840BA" w:rsidRPr="00354A90" w:rsidRDefault="00684D59" w:rsidP="00684D59">
      <w:pPr>
        <w:ind w:firstLineChars="200" w:firstLine="420"/>
        <w:jc w:val="both"/>
        <w:rPr>
          <w:rFonts w:ascii="Times New Roman" w:eastAsia="宋体" w:hAnsi="Times New Roman"/>
          <w:color w:val="000000"/>
          <w:sz w:val="21"/>
          <w:szCs w:val="21"/>
        </w:rPr>
      </w:pPr>
      <w:r>
        <w:rPr>
          <w:rFonts w:ascii="Times New Roman" w:eastAsia="宋体" w:hAnsi="Times New Roman" w:hint="eastAsia"/>
          <w:color w:val="000000"/>
          <w:sz w:val="21"/>
          <w:szCs w:val="21"/>
        </w:rPr>
        <w:t>为验证</w:t>
      </w:r>
      <w:r w:rsidRPr="00275ABB">
        <w:rPr>
          <w:rFonts w:ascii="Times New Roman" w:eastAsia="宋体" w:hAnsi="Times New Roman" w:hint="eastAsia"/>
          <w:color w:val="000000"/>
          <w:sz w:val="21"/>
          <w:szCs w:val="21"/>
        </w:rPr>
        <w:t>测试方法的重复性和再现性</w:t>
      </w:r>
      <w:r>
        <w:rPr>
          <w:rFonts w:ascii="Times New Roman" w:eastAsia="宋体" w:hAnsi="Times New Roman" w:hint="eastAsia"/>
          <w:color w:val="000000"/>
          <w:sz w:val="21"/>
          <w:szCs w:val="21"/>
        </w:rPr>
        <w:t>，进行了不同正极</w:t>
      </w:r>
      <w:r w:rsidR="003E596E">
        <w:rPr>
          <w:rFonts w:ascii="Times New Roman" w:eastAsia="宋体" w:hAnsi="Times New Roman" w:hint="eastAsia"/>
          <w:color w:val="000000"/>
          <w:sz w:val="21"/>
          <w:szCs w:val="21"/>
        </w:rPr>
        <w:t>和负极</w:t>
      </w:r>
      <w:r>
        <w:rPr>
          <w:rFonts w:ascii="Times New Roman" w:eastAsia="宋体" w:hAnsi="Times New Roman" w:hint="eastAsia"/>
          <w:color w:val="000000"/>
          <w:sz w:val="21"/>
          <w:szCs w:val="21"/>
        </w:rPr>
        <w:t>配比下扣式</w:t>
      </w:r>
      <w:r w:rsidR="003E596E">
        <w:rPr>
          <w:rFonts w:ascii="Times New Roman" w:eastAsia="宋体" w:hAnsi="Times New Roman" w:hint="eastAsia"/>
          <w:color w:val="000000"/>
          <w:sz w:val="21"/>
          <w:szCs w:val="21"/>
        </w:rPr>
        <w:t>全</w:t>
      </w:r>
      <w:r>
        <w:rPr>
          <w:rFonts w:ascii="Times New Roman" w:eastAsia="宋体" w:hAnsi="Times New Roman" w:hint="eastAsia"/>
          <w:color w:val="000000"/>
          <w:sz w:val="21"/>
          <w:szCs w:val="21"/>
        </w:rPr>
        <w:t>电池性能的试验，</w:t>
      </w:r>
      <w:r w:rsidRPr="00BD7DA3">
        <w:rPr>
          <w:rFonts w:ascii="Times New Roman" w:eastAsia="宋体" w:hAnsi="Times New Roman" w:hint="eastAsia"/>
          <w:color w:val="000000"/>
          <w:sz w:val="21"/>
          <w:szCs w:val="21"/>
        </w:rPr>
        <w:t>镍锰酸</w:t>
      </w:r>
      <w:proofErr w:type="gramStart"/>
      <w:r w:rsidRPr="00BD7DA3">
        <w:rPr>
          <w:rFonts w:ascii="Times New Roman" w:eastAsia="宋体" w:hAnsi="Times New Roman" w:hint="eastAsia"/>
          <w:color w:val="000000"/>
          <w:sz w:val="21"/>
          <w:szCs w:val="21"/>
        </w:rPr>
        <w:t>锂</w:t>
      </w:r>
      <w:proofErr w:type="gramEnd"/>
      <w:r w:rsidRPr="00BD7DA3">
        <w:rPr>
          <w:rFonts w:ascii="Times New Roman" w:eastAsia="宋体" w:hAnsi="Times New Roman" w:hint="eastAsia"/>
          <w:color w:val="000000"/>
          <w:sz w:val="21"/>
          <w:szCs w:val="21"/>
        </w:rPr>
        <w:t>正极材料的扣式</w:t>
      </w:r>
      <w:r w:rsidR="003E596E">
        <w:rPr>
          <w:rFonts w:ascii="Times New Roman" w:eastAsia="宋体" w:hAnsi="Times New Roman" w:hint="eastAsia"/>
          <w:color w:val="000000"/>
          <w:sz w:val="21"/>
          <w:szCs w:val="21"/>
        </w:rPr>
        <w:t>全</w:t>
      </w:r>
      <w:r w:rsidRPr="00BD7DA3">
        <w:rPr>
          <w:rFonts w:ascii="Times New Roman" w:eastAsia="宋体" w:hAnsi="Times New Roman" w:hint="eastAsia"/>
          <w:color w:val="000000"/>
          <w:sz w:val="21"/>
          <w:szCs w:val="21"/>
        </w:rPr>
        <w:t>电池首次充电比容量、</w:t>
      </w:r>
      <w:r w:rsidR="002A5600" w:rsidRPr="00BD7DA3">
        <w:rPr>
          <w:rFonts w:ascii="Times New Roman" w:eastAsia="宋体" w:hAnsi="Times New Roman" w:hint="eastAsia"/>
          <w:color w:val="000000"/>
          <w:sz w:val="21"/>
          <w:szCs w:val="21"/>
        </w:rPr>
        <w:t>首次</w:t>
      </w:r>
      <w:r w:rsidR="002A5600">
        <w:rPr>
          <w:rFonts w:ascii="Times New Roman" w:eastAsia="宋体" w:hAnsi="Times New Roman" w:hint="eastAsia"/>
          <w:color w:val="000000"/>
          <w:sz w:val="21"/>
          <w:szCs w:val="21"/>
        </w:rPr>
        <w:t>放</w:t>
      </w:r>
      <w:r w:rsidR="002A5600" w:rsidRPr="00BD7DA3">
        <w:rPr>
          <w:rFonts w:ascii="Times New Roman" w:eastAsia="宋体" w:hAnsi="Times New Roman" w:hint="eastAsia"/>
          <w:color w:val="000000"/>
          <w:sz w:val="21"/>
          <w:szCs w:val="21"/>
        </w:rPr>
        <w:t>电比容量</w:t>
      </w:r>
      <w:r w:rsidR="002A5600">
        <w:rPr>
          <w:rFonts w:ascii="Times New Roman" w:eastAsia="宋体" w:hAnsi="Times New Roman" w:hint="eastAsia"/>
          <w:color w:val="000000"/>
          <w:sz w:val="21"/>
          <w:szCs w:val="21"/>
        </w:rPr>
        <w:t>、</w:t>
      </w:r>
      <w:r w:rsidRPr="00BD7DA3">
        <w:rPr>
          <w:rFonts w:ascii="Times New Roman" w:eastAsia="宋体" w:hAnsi="Times New Roman" w:hint="eastAsia"/>
          <w:color w:val="000000"/>
          <w:sz w:val="21"/>
          <w:szCs w:val="21"/>
        </w:rPr>
        <w:t>首次充放电效率试验数据见表</w:t>
      </w:r>
      <w:r>
        <w:rPr>
          <w:rFonts w:ascii="Times New Roman" w:eastAsia="宋体" w:hAnsi="Times New Roman"/>
          <w:color w:val="000000"/>
          <w:sz w:val="21"/>
          <w:szCs w:val="21"/>
        </w:rPr>
        <w:t>1</w:t>
      </w:r>
      <w:r w:rsidR="00CE796D">
        <w:rPr>
          <w:rFonts w:ascii="Times New Roman" w:eastAsia="宋体" w:hAnsi="Times New Roman"/>
          <w:color w:val="000000"/>
          <w:sz w:val="21"/>
          <w:szCs w:val="21"/>
        </w:rPr>
        <w:t>1</w:t>
      </w:r>
      <w:r w:rsidRPr="00BD7DA3">
        <w:rPr>
          <w:rFonts w:ascii="Times New Roman" w:eastAsia="宋体" w:hAnsi="Times New Roman" w:hint="eastAsia"/>
          <w:color w:val="000000"/>
          <w:sz w:val="21"/>
          <w:szCs w:val="21"/>
        </w:rPr>
        <w:t>~</w:t>
      </w:r>
      <w:r w:rsidRPr="00BD7DA3">
        <w:rPr>
          <w:rFonts w:ascii="Times New Roman" w:eastAsia="宋体" w:hAnsi="Times New Roman" w:hint="eastAsia"/>
          <w:color w:val="000000"/>
          <w:sz w:val="21"/>
          <w:szCs w:val="21"/>
        </w:rPr>
        <w:t>表</w:t>
      </w:r>
      <w:r>
        <w:rPr>
          <w:rFonts w:ascii="Times New Roman" w:eastAsia="宋体" w:hAnsi="Times New Roman"/>
          <w:color w:val="000000"/>
          <w:sz w:val="21"/>
          <w:szCs w:val="21"/>
        </w:rPr>
        <w:t>1</w:t>
      </w:r>
      <w:r w:rsidR="00CE796D">
        <w:rPr>
          <w:rFonts w:ascii="Times New Roman" w:eastAsia="宋体" w:hAnsi="Times New Roman"/>
          <w:color w:val="000000"/>
          <w:sz w:val="21"/>
          <w:szCs w:val="21"/>
        </w:rPr>
        <w:t>5</w:t>
      </w:r>
      <w:r w:rsidRPr="00BD7DA3">
        <w:rPr>
          <w:rFonts w:ascii="Times New Roman" w:eastAsia="宋体" w:hAnsi="Times New Roman" w:hint="eastAsia"/>
          <w:color w:val="000000"/>
          <w:sz w:val="21"/>
          <w:szCs w:val="21"/>
        </w:rPr>
        <w:t>：</w:t>
      </w:r>
      <w:r w:rsidRPr="00354A90">
        <w:rPr>
          <w:rFonts w:ascii="Times New Roman" w:eastAsia="宋体" w:hAnsi="Times New Roman"/>
          <w:color w:val="000000"/>
          <w:sz w:val="21"/>
          <w:szCs w:val="21"/>
        </w:rPr>
        <w:t xml:space="preserve"> </w:t>
      </w:r>
    </w:p>
    <w:p w14:paraId="72163E32" w14:textId="7FC576C6" w:rsidR="008840BA" w:rsidRDefault="008840BA" w:rsidP="00BB7988">
      <w:pPr>
        <w:pStyle w:val="a"/>
        <w:numPr>
          <w:ilvl w:val="0"/>
          <w:numId w:val="0"/>
        </w:numPr>
        <w:spacing w:beforeLines="50" w:before="156" w:line="360" w:lineRule="auto"/>
        <w:rPr>
          <w:rFonts w:ascii="Times New Roman" w:eastAsia="宋体"/>
          <w:color w:val="000000"/>
          <w:sz w:val="21"/>
          <w:szCs w:val="21"/>
        </w:rPr>
      </w:pPr>
      <w:r w:rsidRPr="00354A90">
        <w:rPr>
          <w:rFonts w:ascii="Times New Roman" w:eastAsia="宋体" w:hint="eastAsia"/>
          <w:color w:val="000000"/>
          <w:sz w:val="21"/>
          <w:szCs w:val="21"/>
        </w:rPr>
        <w:t>表</w:t>
      </w:r>
      <w:r w:rsidR="00684D59">
        <w:rPr>
          <w:rFonts w:ascii="Times New Roman" w:eastAsia="宋体"/>
          <w:color w:val="000000"/>
          <w:sz w:val="21"/>
          <w:szCs w:val="21"/>
        </w:rPr>
        <w:t>1</w:t>
      </w:r>
      <w:r w:rsidR="00CE796D">
        <w:rPr>
          <w:rFonts w:ascii="Times New Roman" w:eastAsia="宋体"/>
          <w:color w:val="000000"/>
          <w:sz w:val="21"/>
          <w:szCs w:val="21"/>
        </w:rPr>
        <w:t>1</w:t>
      </w:r>
      <w:r w:rsidRPr="00354A90">
        <w:rPr>
          <w:rFonts w:ascii="Times New Roman" w:eastAsia="宋体"/>
          <w:color w:val="000000"/>
          <w:sz w:val="21"/>
          <w:szCs w:val="21"/>
        </w:rPr>
        <w:t xml:space="preserve"> </w:t>
      </w:r>
      <w:r w:rsidRPr="00354A90">
        <w:rPr>
          <w:rFonts w:ascii="Times New Roman" w:eastAsia="宋体" w:hint="eastAsia"/>
          <w:color w:val="000000"/>
          <w:sz w:val="21"/>
          <w:szCs w:val="21"/>
        </w:rPr>
        <w:t>扣式全电池性能</w:t>
      </w:r>
      <w:r w:rsidR="00EB0993" w:rsidRPr="00354A90">
        <w:rPr>
          <w:rFonts w:ascii="Times New Roman" w:eastAsia="宋体" w:hint="eastAsia"/>
          <w:color w:val="000000"/>
          <w:sz w:val="21"/>
          <w:szCs w:val="21"/>
        </w:rPr>
        <w:t>试验</w:t>
      </w:r>
      <w:r w:rsidR="00C76370" w:rsidRPr="00354A90">
        <w:rPr>
          <w:rFonts w:ascii="Times New Roman" w:eastAsia="宋体" w:hint="eastAsia"/>
          <w:color w:val="000000"/>
          <w:sz w:val="21"/>
          <w:szCs w:val="21"/>
        </w:rPr>
        <w:t>数据</w:t>
      </w:r>
      <w:r w:rsidR="001A1A0B" w:rsidRPr="00354A90">
        <w:rPr>
          <w:rFonts w:ascii="Times New Roman" w:eastAsia="宋体" w:hint="eastAsia"/>
          <w:color w:val="000000"/>
          <w:sz w:val="21"/>
          <w:szCs w:val="21"/>
        </w:rPr>
        <w:t>（</w:t>
      </w:r>
      <w:r w:rsidR="007630F5">
        <w:rPr>
          <w:rFonts w:ascii="Times New Roman" w:eastAsia="宋体" w:hint="eastAsia"/>
          <w:color w:val="000000"/>
          <w:sz w:val="21"/>
          <w:szCs w:val="21"/>
        </w:rPr>
        <w:t>样品</w:t>
      </w:r>
      <w:r w:rsidR="007630F5">
        <w:rPr>
          <w:rFonts w:ascii="Times New Roman" w:eastAsia="宋体" w:hint="eastAsia"/>
          <w:color w:val="000000"/>
          <w:sz w:val="21"/>
          <w:szCs w:val="21"/>
        </w:rPr>
        <w:t>I</w:t>
      </w:r>
      <w:r w:rsidR="001A1A0B" w:rsidRPr="00354A90">
        <w:rPr>
          <w:rFonts w:ascii="Times New Roman" w:eastAsia="宋体" w:hint="eastAsia"/>
          <w:color w:val="000000"/>
          <w:sz w:val="21"/>
          <w:szCs w:val="21"/>
        </w:rPr>
        <w:t>）</w:t>
      </w:r>
    </w:p>
    <w:tbl>
      <w:tblPr>
        <w:tblW w:w="5000" w:type="pct"/>
        <w:tblLook w:val="04A0" w:firstRow="1" w:lastRow="0" w:firstColumn="1" w:lastColumn="0" w:noHBand="0" w:noVBand="1"/>
      </w:tblPr>
      <w:tblGrid>
        <w:gridCol w:w="936"/>
        <w:gridCol w:w="1427"/>
        <w:gridCol w:w="720"/>
        <w:gridCol w:w="720"/>
        <w:gridCol w:w="720"/>
        <w:gridCol w:w="720"/>
        <w:gridCol w:w="720"/>
        <w:gridCol w:w="720"/>
        <w:gridCol w:w="720"/>
        <w:gridCol w:w="720"/>
        <w:gridCol w:w="767"/>
      </w:tblGrid>
      <w:tr w:rsidR="007630F5" w:rsidRPr="007630F5" w14:paraId="0A12339F" w14:textId="77777777" w:rsidTr="007630F5">
        <w:trPr>
          <w:trHeight w:val="300"/>
        </w:trPr>
        <w:tc>
          <w:tcPr>
            <w:tcW w:w="434"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59846C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样品编号</w:t>
            </w:r>
          </w:p>
        </w:tc>
        <w:tc>
          <w:tcPr>
            <w:tcW w:w="4566" w:type="pct"/>
            <w:gridSpan w:val="10"/>
            <w:tcBorders>
              <w:top w:val="single" w:sz="4" w:space="0" w:color="auto"/>
              <w:left w:val="nil"/>
              <w:bottom w:val="single" w:sz="4" w:space="0" w:color="auto"/>
              <w:right w:val="single" w:sz="4" w:space="0" w:color="auto"/>
            </w:tcBorders>
            <w:shd w:val="clear" w:color="000000" w:fill="F2F2F2"/>
            <w:noWrap/>
            <w:vAlign w:val="bottom"/>
            <w:hideMark/>
          </w:tcPr>
          <w:p w14:paraId="2DE01F01" w14:textId="5F894F18"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I-A</w:t>
            </w:r>
          </w:p>
        </w:tc>
      </w:tr>
      <w:tr w:rsidR="007630F5" w:rsidRPr="007630F5" w14:paraId="26851999" w14:textId="77777777" w:rsidTr="007630F5">
        <w:trPr>
          <w:trHeight w:val="42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77530E7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实验室</w:t>
            </w:r>
          </w:p>
        </w:tc>
        <w:tc>
          <w:tcPr>
            <w:tcW w:w="745" w:type="pct"/>
            <w:tcBorders>
              <w:top w:val="nil"/>
              <w:left w:val="nil"/>
              <w:bottom w:val="single" w:sz="4" w:space="0" w:color="auto"/>
              <w:right w:val="single" w:sz="4" w:space="0" w:color="auto"/>
            </w:tcBorders>
            <w:shd w:val="clear" w:color="auto" w:fill="auto"/>
            <w:vAlign w:val="center"/>
            <w:hideMark/>
          </w:tcPr>
          <w:p w14:paraId="485EAB7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测试项目</w:t>
            </w:r>
          </w:p>
        </w:tc>
        <w:tc>
          <w:tcPr>
            <w:tcW w:w="425" w:type="pct"/>
            <w:tcBorders>
              <w:top w:val="nil"/>
              <w:left w:val="nil"/>
              <w:bottom w:val="single" w:sz="4" w:space="0" w:color="auto"/>
              <w:right w:val="single" w:sz="4" w:space="0" w:color="auto"/>
            </w:tcBorders>
            <w:shd w:val="clear" w:color="auto" w:fill="auto"/>
            <w:vAlign w:val="center"/>
            <w:hideMark/>
          </w:tcPr>
          <w:p w14:paraId="72E4018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w:t>
            </w:r>
          </w:p>
        </w:tc>
        <w:tc>
          <w:tcPr>
            <w:tcW w:w="425" w:type="pct"/>
            <w:tcBorders>
              <w:top w:val="nil"/>
              <w:left w:val="nil"/>
              <w:bottom w:val="single" w:sz="4" w:space="0" w:color="auto"/>
              <w:right w:val="single" w:sz="4" w:space="0" w:color="auto"/>
            </w:tcBorders>
            <w:shd w:val="clear" w:color="auto" w:fill="auto"/>
            <w:vAlign w:val="center"/>
            <w:hideMark/>
          </w:tcPr>
          <w:p w14:paraId="301AFB4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2#</w:t>
            </w:r>
          </w:p>
        </w:tc>
        <w:tc>
          <w:tcPr>
            <w:tcW w:w="425" w:type="pct"/>
            <w:tcBorders>
              <w:top w:val="nil"/>
              <w:left w:val="nil"/>
              <w:bottom w:val="single" w:sz="4" w:space="0" w:color="auto"/>
              <w:right w:val="single" w:sz="4" w:space="0" w:color="auto"/>
            </w:tcBorders>
            <w:shd w:val="clear" w:color="auto" w:fill="auto"/>
            <w:vAlign w:val="center"/>
            <w:hideMark/>
          </w:tcPr>
          <w:p w14:paraId="1626698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3#</w:t>
            </w:r>
          </w:p>
        </w:tc>
        <w:tc>
          <w:tcPr>
            <w:tcW w:w="425" w:type="pct"/>
            <w:tcBorders>
              <w:top w:val="nil"/>
              <w:left w:val="nil"/>
              <w:bottom w:val="single" w:sz="4" w:space="0" w:color="auto"/>
              <w:right w:val="single" w:sz="4" w:space="0" w:color="auto"/>
            </w:tcBorders>
            <w:shd w:val="clear" w:color="auto" w:fill="auto"/>
            <w:vAlign w:val="center"/>
            <w:hideMark/>
          </w:tcPr>
          <w:p w14:paraId="5AAA086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4#</w:t>
            </w:r>
          </w:p>
        </w:tc>
        <w:tc>
          <w:tcPr>
            <w:tcW w:w="425" w:type="pct"/>
            <w:tcBorders>
              <w:top w:val="nil"/>
              <w:left w:val="nil"/>
              <w:bottom w:val="single" w:sz="4" w:space="0" w:color="auto"/>
              <w:right w:val="single" w:sz="4" w:space="0" w:color="auto"/>
            </w:tcBorders>
            <w:shd w:val="clear" w:color="auto" w:fill="auto"/>
            <w:vAlign w:val="center"/>
            <w:hideMark/>
          </w:tcPr>
          <w:p w14:paraId="4811140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5#</w:t>
            </w:r>
          </w:p>
        </w:tc>
        <w:tc>
          <w:tcPr>
            <w:tcW w:w="425" w:type="pct"/>
            <w:tcBorders>
              <w:top w:val="nil"/>
              <w:left w:val="nil"/>
              <w:bottom w:val="single" w:sz="4" w:space="0" w:color="auto"/>
              <w:right w:val="single" w:sz="4" w:space="0" w:color="auto"/>
            </w:tcBorders>
            <w:shd w:val="clear" w:color="auto" w:fill="auto"/>
            <w:vAlign w:val="center"/>
            <w:hideMark/>
          </w:tcPr>
          <w:p w14:paraId="523A751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6#</w:t>
            </w:r>
          </w:p>
        </w:tc>
        <w:tc>
          <w:tcPr>
            <w:tcW w:w="425" w:type="pct"/>
            <w:tcBorders>
              <w:top w:val="nil"/>
              <w:left w:val="nil"/>
              <w:bottom w:val="single" w:sz="4" w:space="0" w:color="auto"/>
              <w:right w:val="single" w:sz="4" w:space="0" w:color="auto"/>
            </w:tcBorders>
            <w:shd w:val="clear" w:color="auto" w:fill="auto"/>
            <w:vAlign w:val="center"/>
            <w:hideMark/>
          </w:tcPr>
          <w:p w14:paraId="27AAA25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7#</w:t>
            </w:r>
          </w:p>
        </w:tc>
        <w:tc>
          <w:tcPr>
            <w:tcW w:w="425" w:type="pct"/>
            <w:tcBorders>
              <w:top w:val="nil"/>
              <w:left w:val="nil"/>
              <w:bottom w:val="single" w:sz="4" w:space="0" w:color="auto"/>
              <w:right w:val="single" w:sz="4" w:space="0" w:color="auto"/>
            </w:tcBorders>
            <w:shd w:val="clear" w:color="auto" w:fill="auto"/>
            <w:vAlign w:val="center"/>
            <w:hideMark/>
          </w:tcPr>
          <w:p w14:paraId="582292C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均值</w:t>
            </w:r>
          </w:p>
        </w:tc>
        <w:tc>
          <w:tcPr>
            <w:tcW w:w="425" w:type="pct"/>
            <w:tcBorders>
              <w:top w:val="nil"/>
              <w:left w:val="nil"/>
              <w:bottom w:val="single" w:sz="4" w:space="0" w:color="auto"/>
              <w:right w:val="single" w:sz="4" w:space="0" w:color="auto"/>
            </w:tcBorders>
            <w:shd w:val="clear" w:color="auto" w:fill="auto"/>
            <w:noWrap/>
            <w:vAlign w:val="center"/>
            <w:hideMark/>
          </w:tcPr>
          <w:p w14:paraId="4166F9A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RSD/%</w:t>
            </w:r>
          </w:p>
        </w:tc>
      </w:tr>
      <w:tr w:rsidR="007630F5" w:rsidRPr="007630F5" w14:paraId="08A1B52E" w14:textId="77777777" w:rsidTr="007630F5">
        <w:trPr>
          <w:trHeight w:val="300"/>
        </w:trPr>
        <w:tc>
          <w:tcPr>
            <w:tcW w:w="4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B33BB7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w:t>
            </w:r>
          </w:p>
        </w:tc>
        <w:tc>
          <w:tcPr>
            <w:tcW w:w="745" w:type="pct"/>
            <w:tcBorders>
              <w:top w:val="nil"/>
              <w:left w:val="nil"/>
              <w:bottom w:val="single" w:sz="4" w:space="0" w:color="auto"/>
              <w:right w:val="single" w:sz="4" w:space="0" w:color="auto"/>
            </w:tcBorders>
            <w:shd w:val="clear" w:color="auto" w:fill="auto"/>
            <w:noWrap/>
            <w:vAlign w:val="center"/>
            <w:hideMark/>
          </w:tcPr>
          <w:p w14:paraId="6AAB25C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25" w:type="pct"/>
            <w:tcBorders>
              <w:top w:val="nil"/>
              <w:left w:val="nil"/>
              <w:bottom w:val="single" w:sz="4" w:space="0" w:color="auto"/>
              <w:right w:val="single" w:sz="4" w:space="0" w:color="auto"/>
            </w:tcBorders>
            <w:shd w:val="clear" w:color="auto" w:fill="auto"/>
            <w:noWrap/>
            <w:vAlign w:val="center"/>
            <w:hideMark/>
          </w:tcPr>
          <w:p w14:paraId="42D659C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144.1 </w:t>
            </w:r>
          </w:p>
        </w:tc>
        <w:tc>
          <w:tcPr>
            <w:tcW w:w="425" w:type="pct"/>
            <w:tcBorders>
              <w:top w:val="nil"/>
              <w:left w:val="nil"/>
              <w:bottom w:val="single" w:sz="4" w:space="0" w:color="auto"/>
              <w:right w:val="single" w:sz="4" w:space="0" w:color="auto"/>
            </w:tcBorders>
            <w:shd w:val="clear" w:color="auto" w:fill="auto"/>
            <w:noWrap/>
            <w:vAlign w:val="center"/>
            <w:hideMark/>
          </w:tcPr>
          <w:p w14:paraId="343F107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144.1 </w:t>
            </w:r>
          </w:p>
        </w:tc>
        <w:tc>
          <w:tcPr>
            <w:tcW w:w="425" w:type="pct"/>
            <w:tcBorders>
              <w:top w:val="nil"/>
              <w:left w:val="nil"/>
              <w:bottom w:val="single" w:sz="4" w:space="0" w:color="auto"/>
              <w:right w:val="single" w:sz="4" w:space="0" w:color="auto"/>
            </w:tcBorders>
            <w:shd w:val="clear" w:color="auto" w:fill="auto"/>
            <w:noWrap/>
            <w:vAlign w:val="center"/>
            <w:hideMark/>
          </w:tcPr>
          <w:p w14:paraId="72688C8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146.0 </w:t>
            </w:r>
          </w:p>
        </w:tc>
        <w:tc>
          <w:tcPr>
            <w:tcW w:w="425" w:type="pct"/>
            <w:tcBorders>
              <w:top w:val="nil"/>
              <w:left w:val="nil"/>
              <w:bottom w:val="single" w:sz="4" w:space="0" w:color="auto"/>
              <w:right w:val="single" w:sz="4" w:space="0" w:color="auto"/>
            </w:tcBorders>
            <w:shd w:val="clear" w:color="auto" w:fill="auto"/>
            <w:noWrap/>
            <w:vAlign w:val="center"/>
            <w:hideMark/>
          </w:tcPr>
          <w:p w14:paraId="2FE3562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145.6 </w:t>
            </w:r>
          </w:p>
        </w:tc>
        <w:tc>
          <w:tcPr>
            <w:tcW w:w="425" w:type="pct"/>
            <w:tcBorders>
              <w:top w:val="nil"/>
              <w:left w:val="nil"/>
              <w:bottom w:val="single" w:sz="4" w:space="0" w:color="auto"/>
              <w:right w:val="single" w:sz="4" w:space="0" w:color="auto"/>
            </w:tcBorders>
            <w:shd w:val="clear" w:color="auto" w:fill="auto"/>
            <w:noWrap/>
            <w:vAlign w:val="center"/>
            <w:hideMark/>
          </w:tcPr>
          <w:p w14:paraId="3F6D0AF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144.9 </w:t>
            </w:r>
          </w:p>
        </w:tc>
        <w:tc>
          <w:tcPr>
            <w:tcW w:w="425" w:type="pct"/>
            <w:tcBorders>
              <w:top w:val="nil"/>
              <w:left w:val="nil"/>
              <w:bottom w:val="single" w:sz="4" w:space="0" w:color="auto"/>
              <w:right w:val="single" w:sz="4" w:space="0" w:color="auto"/>
            </w:tcBorders>
            <w:shd w:val="clear" w:color="auto" w:fill="auto"/>
            <w:noWrap/>
            <w:vAlign w:val="center"/>
            <w:hideMark/>
          </w:tcPr>
          <w:p w14:paraId="554B1FD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142.4 </w:t>
            </w:r>
          </w:p>
        </w:tc>
        <w:tc>
          <w:tcPr>
            <w:tcW w:w="425" w:type="pct"/>
            <w:tcBorders>
              <w:top w:val="nil"/>
              <w:left w:val="nil"/>
              <w:bottom w:val="single" w:sz="4" w:space="0" w:color="auto"/>
              <w:right w:val="single" w:sz="4" w:space="0" w:color="auto"/>
            </w:tcBorders>
            <w:shd w:val="clear" w:color="auto" w:fill="auto"/>
            <w:noWrap/>
            <w:vAlign w:val="center"/>
            <w:hideMark/>
          </w:tcPr>
          <w:p w14:paraId="3E11611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143.7 </w:t>
            </w:r>
          </w:p>
        </w:tc>
        <w:tc>
          <w:tcPr>
            <w:tcW w:w="425" w:type="pct"/>
            <w:tcBorders>
              <w:top w:val="nil"/>
              <w:left w:val="nil"/>
              <w:bottom w:val="single" w:sz="4" w:space="0" w:color="auto"/>
              <w:right w:val="single" w:sz="4" w:space="0" w:color="auto"/>
            </w:tcBorders>
            <w:shd w:val="clear" w:color="auto" w:fill="auto"/>
            <w:noWrap/>
            <w:vAlign w:val="center"/>
            <w:hideMark/>
          </w:tcPr>
          <w:p w14:paraId="3BC644A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144.4 </w:t>
            </w:r>
          </w:p>
        </w:tc>
        <w:tc>
          <w:tcPr>
            <w:tcW w:w="425" w:type="pct"/>
            <w:tcBorders>
              <w:top w:val="nil"/>
              <w:left w:val="nil"/>
              <w:bottom w:val="single" w:sz="4" w:space="0" w:color="auto"/>
              <w:right w:val="single" w:sz="4" w:space="0" w:color="auto"/>
            </w:tcBorders>
            <w:shd w:val="clear" w:color="auto" w:fill="auto"/>
            <w:noWrap/>
            <w:vAlign w:val="bottom"/>
            <w:hideMark/>
          </w:tcPr>
          <w:p w14:paraId="4043EB2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0.84 </w:t>
            </w:r>
          </w:p>
        </w:tc>
      </w:tr>
      <w:tr w:rsidR="007630F5" w:rsidRPr="007630F5" w14:paraId="466E23A2" w14:textId="77777777" w:rsidTr="007630F5">
        <w:trPr>
          <w:trHeight w:val="300"/>
        </w:trPr>
        <w:tc>
          <w:tcPr>
            <w:tcW w:w="434" w:type="pct"/>
            <w:vMerge/>
            <w:tcBorders>
              <w:top w:val="nil"/>
              <w:left w:val="single" w:sz="4" w:space="0" w:color="auto"/>
              <w:bottom w:val="single" w:sz="4" w:space="0" w:color="000000"/>
              <w:right w:val="single" w:sz="4" w:space="0" w:color="auto"/>
            </w:tcBorders>
            <w:vAlign w:val="center"/>
            <w:hideMark/>
          </w:tcPr>
          <w:p w14:paraId="3EB0500C" w14:textId="77777777" w:rsidR="007630F5" w:rsidRPr="007630F5" w:rsidRDefault="007630F5" w:rsidP="007630F5">
            <w:pPr>
              <w:rPr>
                <w:rFonts w:ascii="Times New Roman" w:eastAsia="宋体" w:hAnsi="Times New Roman"/>
                <w:color w:val="000000"/>
                <w:sz w:val="18"/>
                <w:szCs w:val="18"/>
              </w:rPr>
            </w:pPr>
          </w:p>
        </w:tc>
        <w:tc>
          <w:tcPr>
            <w:tcW w:w="745" w:type="pct"/>
            <w:tcBorders>
              <w:top w:val="nil"/>
              <w:left w:val="nil"/>
              <w:bottom w:val="single" w:sz="4" w:space="0" w:color="auto"/>
              <w:right w:val="single" w:sz="4" w:space="0" w:color="auto"/>
            </w:tcBorders>
            <w:shd w:val="clear" w:color="auto" w:fill="auto"/>
            <w:noWrap/>
            <w:vAlign w:val="center"/>
            <w:hideMark/>
          </w:tcPr>
          <w:p w14:paraId="0CFBA7E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Cm</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25" w:type="pct"/>
            <w:tcBorders>
              <w:top w:val="nil"/>
              <w:left w:val="nil"/>
              <w:bottom w:val="single" w:sz="4" w:space="0" w:color="auto"/>
              <w:right w:val="single" w:sz="4" w:space="0" w:color="auto"/>
            </w:tcBorders>
            <w:shd w:val="clear" w:color="auto" w:fill="auto"/>
            <w:noWrap/>
            <w:vAlign w:val="center"/>
            <w:hideMark/>
          </w:tcPr>
          <w:p w14:paraId="2D648CE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122.5 </w:t>
            </w:r>
          </w:p>
        </w:tc>
        <w:tc>
          <w:tcPr>
            <w:tcW w:w="425" w:type="pct"/>
            <w:tcBorders>
              <w:top w:val="nil"/>
              <w:left w:val="nil"/>
              <w:bottom w:val="single" w:sz="4" w:space="0" w:color="auto"/>
              <w:right w:val="single" w:sz="4" w:space="0" w:color="auto"/>
            </w:tcBorders>
            <w:shd w:val="clear" w:color="auto" w:fill="auto"/>
            <w:noWrap/>
            <w:vAlign w:val="center"/>
            <w:hideMark/>
          </w:tcPr>
          <w:p w14:paraId="057E40C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123.8 </w:t>
            </w:r>
          </w:p>
        </w:tc>
        <w:tc>
          <w:tcPr>
            <w:tcW w:w="425" w:type="pct"/>
            <w:tcBorders>
              <w:top w:val="nil"/>
              <w:left w:val="nil"/>
              <w:bottom w:val="single" w:sz="4" w:space="0" w:color="auto"/>
              <w:right w:val="single" w:sz="4" w:space="0" w:color="auto"/>
            </w:tcBorders>
            <w:shd w:val="clear" w:color="auto" w:fill="auto"/>
            <w:noWrap/>
            <w:vAlign w:val="center"/>
            <w:hideMark/>
          </w:tcPr>
          <w:p w14:paraId="5788CBD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124.4 </w:t>
            </w:r>
          </w:p>
        </w:tc>
        <w:tc>
          <w:tcPr>
            <w:tcW w:w="425" w:type="pct"/>
            <w:tcBorders>
              <w:top w:val="nil"/>
              <w:left w:val="nil"/>
              <w:bottom w:val="single" w:sz="4" w:space="0" w:color="auto"/>
              <w:right w:val="single" w:sz="4" w:space="0" w:color="auto"/>
            </w:tcBorders>
            <w:shd w:val="clear" w:color="auto" w:fill="auto"/>
            <w:noWrap/>
            <w:vAlign w:val="center"/>
            <w:hideMark/>
          </w:tcPr>
          <w:p w14:paraId="3601E3D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123.2 </w:t>
            </w:r>
          </w:p>
        </w:tc>
        <w:tc>
          <w:tcPr>
            <w:tcW w:w="425" w:type="pct"/>
            <w:tcBorders>
              <w:top w:val="nil"/>
              <w:left w:val="nil"/>
              <w:bottom w:val="single" w:sz="4" w:space="0" w:color="auto"/>
              <w:right w:val="single" w:sz="4" w:space="0" w:color="auto"/>
            </w:tcBorders>
            <w:shd w:val="clear" w:color="auto" w:fill="auto"/>
            <w:noWrap/>
            <w:vAlign w:val="center"/>
            <w:hideMark/>
          </w:tcPr>
          <w:p w14:paraId="018F2B1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124.8 </w:t>
            </w:r>
          </w:p>
        </w:tc>
        <w:tc>
          <w:tcPr>
            <w:tcW w:w="425" w:type="pct"/>
            <w:tcBorders>
              <w:top w:val="nil"/>
              <w:left w:val="nil"/>
              <w:bottom w:val="single" w:sz="4" w:space="0" w:color="auto"/>
              <w:right w:val="single" w:sz="4" w:space="0" w:color="auto"/>
            </w:tcBorders>
            <w:shd w:val="clear" w:color="auto" w:fill="auto"/>
            <w:noWrap/>
            <w:vAlign w:val="center"/>
            <w:hideMark/>
          </w:tcPr>
          <w:p w14:paraId="6C74E5B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121.8 </w:t>
            </w:r>
          </w:p>
        </w:tc>
        <w:tc>
          <w:tcPr>
            <w:tcW w:w="425" w:type="pct"/>
            <w:tcBorders>
              <w:top w:val="nil"/>
              <w:left w:val="nil"/>
              <w:bottom w:val="single" w:sz="4" w:space="0" w:color="auto"/>
              <w:right w:val="single" w:sz="4" w:space="0" w:color="auto"/>
            </w:tcBorders>
            <w:shd w:val="clear" w:color="auto" w:fill="auto"/>
            <w:noWrap/>
            <w:vAlign w:val="center"/>
            <w:hideMark/>
          </w:tcPr>
          <w:p w14:paraId="5B9DD84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123.6 </w:t>
            </w:r>
          </w:p>
        </w:tc>
        <w:tc>
          <w:tcPr>
            <w:tcW w:w="425" w:type="pct"/>
            <w:tcBorders>
              <w:top w:val="nil"/>
              <w:left w:val="nil"/>
              <w:bottom w:val="single" w:sz="4" w:space="0" w:color="auto"/>
              <w:right w:val="single" w:sz="4" w:space="0" w:color="auto"/>
            </w:tcBorders>
            <w:shd w:val="clear" w:color="auto" w:fill="auto"/>
            <w:noWrap/>
            <w:vAlign w:val="center"/>
            <w:hideMark/>
          </w:tcPr>
          <w:p w14:paraId="517EFAB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123.4 </w:t>
            </w:r>
          </w:p>
        </w:tc>
        <w:tc>
          <w:tcPr>
            <w:tcW w:w="425" w:type="pct"/>
            <w:tcBorders>
              <w:top w:val="nil"/>
              <w:left w:val="nil"/>
              <w:bottom w:val="single" w:sz="4" w:space="0" w:color="auto"/>
              <w:right w:val="single" w:sz="4" w:space="0" w:color="auto"/>
            </w:tcBorders>
            <w:shd w:val="clear" w:color="auto" w:fill="auto"/>
            <w:noWrap/>
            <w:vAlign w:val="bottom"/>
            <w:hideMark/>
          </w:tcPr>
          <w:p w14:paraId="0F6590B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0.85 </w:t>
            </w:r>
          </w:p>
        </w:tc>
      </w:tr>
      <w:tr w:rsidR="007630F5" w:rsidRPr="007630F5" w14:paraId="272E16C7" w14:textId="77777777" w:rsidTr="007630F5">
        <w:trPr>
          <w:trHeight w:val="300"/>
        </w:trPr>
        <w:tc>
          <w:tcPr>
            <w:tcW w:w="434" w:type="pct"/>
            <w:vMerge/>
            <w:tcBorders>
              <w:top w:val="nil"/>
              <w:left w:val="single" w:sz="4" w:space="0" w:color="auto"/>
              <w:bottom w:val="single" w:sz="4" w:space="0" w:color="000000"/>
              <w:right w:val="single" w:sz="4" w:space="0" w:color="auto"/>
            </w:tcBorders>
            <w:vAlign w:val="center"/>
            <w:hideMark/>
          </w:tcPr>
          <w:p w14:paraId="0A59E58E" w14:textId="77777777" w:rsidR="007630F5" w:rsidRPr="007630F5" w:rsidRDefault="007630F5" w:rsidP="007630F5">
            <w:pPr>
              <w:rPr>
                <w:rFonts w:ascii="Times New Roman" w:eastAsia="宋体" w:hAnsi="Times New Roman"/>
                <w:color w:val="000000"/>
                <w:sz w:val="18"/>
                <w:szCs w:val="18"/>
              </w:rPr>
            </w:pPr>
          </w:p>
        </w:tc>
        <w:tc>
          <w:tcPr>
            <w:tcW w:w="745" w:type="pct"/>
            <w:tcBorders>
              <w:top w:val="nil"/>
              <w:left w:val="nil"/>
              <w:bottom w:val="single" w:sz="4" w:space="0" w:color="auto"/>
              <w:right w:val="single" w:sz="4" w:space="0" w:color="auto"/>
            </w:tcBorders>
            <w:shd w:val="clear" w:color="auto" w:fill="auto"/>
            <w:noWrap/>
            <w:vAlign w:val="center"/>
            <w:hideMark/>
          </w:tcPr>
          <w:p w14:paraId="35C83B0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η</w:t>
            </w:r>
            <w:r w:rsidRPr="007630F5">
              <w:rPr>
                <w:rFonts w:ascii="Times New Roman" w:eastAsia="宋体" w:hAnsi="Times New Roman"/>
                <w:sz w:val="18"/>
                <w:szCs w:val="18"/>
              </w:rPr>
              <w:t>（</w:t>
            </w:r>
            <w:r w:rsidRPr="007630F5">
              <w:rPr>
                <w:rFonts w:ascii="Times New Roman" w:eastAsia="宋体" w:hAnsi="Times New Roman"/>
                <w:sz w:val="18"/>
                <w:szCs w:val="18"/>
              </w:rPr>
              <w:t>%</w:t>
            </w:r>
            <w:r w:rsidRPr="007630F5">
              <w:rPr>
                <w:rFonts w:ascii="Times New Roman" w:eastAsia="宋体" w:hAnsi="Times New Roman"/>
                <w:sz w:val="18"/>
                <w:szCs w:val="18"/>
              </w:rPr>
              <w:t>）</w:t>
            </w:r>
          </w:p>
        </w:tc>
        <w:tc>
          <w:tcPr>
            <w:tcW w:w="425" w:type="pct"/>
            <w:tcBorders>
              <w:top w:val="nil"/>
              <w:left w:val="nil"/>
              <w:bottom w:val="single" w:sz="4" w:space="0" w:color="auto"/>
              <w:right w:val="single" w:sz="4" w:space="0" w:color="auto"/>
            </w:tcBorders>
            <w:shd w:val="clear" w:color="auto" w:fill="auto"/>
            <w:noWrap/>
            <w:vAlign w:val="center"/>
            <w:hideMark/>
          </w:tcPr>
          <w:p w14:paraId="5D8E199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85.0 </w:t>
            </w:r>
          </w:p>
        </w:tc>
        <w:tc>
          <w:tcPr>
            <w:tcW w:w="425" w:type="pct"/>
            <w:tcBorders>
              <w:top w:val="nil"/>
              <w:left w:val="nil"/>
              <w:bottom w:val="single" w:sz="4" w:space="0" w:color="auto"/>
              <w:right w:val="single" w:sz="4" w:space="0" w:color="auto"/>
            </w:tcBorders>
            <w:shd w:val="clear" w:color="auto" w:fill="auto"/>
            <w:noWrap/>
            <w:vAlign w:val="center"/>
            <w:hideMark/>
          </w:tcPr>
          <w:p w14:paraId="2F79AF9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85.9 </w:t>
            </w:r>
          </w:p>
        </w:tc>
        <w:tc>
          <w:tcPr>
            <w:tcW w:w="425" w:type="pct"/>
            <w:tcBorders>
              <w:top w:val="nil"/>
              <w:left w:val="nil"/>
              <w:bottom w:val="single" w:sz="4" w:space="0" w:color="auto"/>
              <w:right w:val="single" w:sz="4" w:space="0" w:color="auto"/>
            </w:tcBorders>
            <w:shd w:val="clear" w:color="auto" w:fill="auto"/>
            <w:noWrap/>
            <w:vAlign w:val="center"/>
            <w:hideMark/>
          </w:tcPr>
          <w:p w14:paraId="6A51407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85.2 </w:t>
            </w:r>
          </w:p>
        </w:tc>
        <w:tc>
          <w:tcPr>
            <w:tcW w:w="425" w:type="pct"/>
            <w:tcBorders>
              <w:top w:val="nil"/>
              <w:left w:val="nil"/>
              <w:bottom w:val="single" w:sz="4" w:space="0" w:color="auto"/>
              <w:right w:val="single" w:sz="4" w:space="0" w:color="auto"/>
            </w:tcBorders>
            <w:shd w:val="clear" w:color="auto" w:fill="auto"/>
            <w:noWrap/>
            <w:vAlign w:val="center"/>
            <w:hideMark/>
          </w:tcPr>
          <w:p w14:paraId="4A22F98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84.6 </w:t>
            </w:r>
          </w:p>
        </w:tc>
        <w:tc>
          <w:tcPr>
            <w:tcW w:w="425" w:type="pct"/>
            <w:tcBorders>
              <w:top w:val="nil"/>
              <w:left w:val="nil"/>
              <w:bottom w:val="single" w:sz="4" w:space="0" w:color="auto"/>
              <w:right w:val="single" w:sz="4" w:space="0" w:color="auto"/>
            </w:tcBorders>
            <w:shd w:val="clear" w:color="auto" w:fill="auto"/>
            <w:noWrap/>
            <w:vAlign w:val="center"/>
            <w:hideMark/>
          </w:tcPr>
          <w:p w14:paraId="3ACCC51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86.1 </w:t>
            </w:r>
          </w:p>
        </w:tc>
        <w:tc>
          <w:tcPr>
            <w:tcW w:w="425" w:type="pct"/>
            <w:tcBorders>
              <w:top w:val="nil"/>
              <w:left w:val="nil"/>
              <w:bottom w:val="single" w:sz="4" w:space="0" w:color="auto"/>
              <w:right w:val="single" w:sz="4" w:space="0" w:color="auto"/>
            </w:tcBorders>
            <w:shd w:val="clear" w:color="auto" w:fill="auto"/>
            <w:noWrap/>
            <w:vAlign w:val="center"/>
            <w:hideMark/>
          </w:tcPr>
          <w:p w14:paraId="5CB274B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85.5 </w:t>
            </w:r>
          </w:p>
        </w:tc>
        <w:tc>
          <w:tcPr>
            <w:tcW w:w="425" w:type="pct"/>
            <w:tcBorders>
              <w:top w:val="nil"/>
              <w:left w:val="nil"/>
              <w:bottom w:val="single" w:sz="4" w:space="0" w:color="auto"/>
              <w:right w:val="single" w:sz="4" w:space="0" w:color="auto"/>
            </w:tcBorders>
            <w:shd w:val="clear" w:color="auto" w:fill="auto"/>
            <w:noWrap/>
            <w:vAlign w:val="center"/>
            <w:hideMark/>
          </w:tcPr>
          <w:p w14:paraId="4533D35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86.0 </w:t>
            </w:r>
          </w:p>
        </w:tc>
        <w:tc>
          <w:tcPr>
            <w:tcW w:w="425" w:type="pct"/>
            <w:tcBorders>
              <w:top w:val="nil"/>
              <w:left w:val="nil"/>
              <w:bottom w:val="single" w:sz="4" w:space="0" w:color="auto"/>
              <w:right w:val="single" w:sz="4" w:space="0" w:color="auto"/>
            </w:tcBorders>
            <w:shd w:val="clear" w:color="auto" w:fill="auto"/>
            <w:noWrap/>
            <w:vAlign w:val="center"/>
            <w:hideMark/>
          </w:tcPr>
          <w:p w14:paraId="703F820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85.5 </w:t>
            </w:r>
          </w:p>
        </w:tc>
        <w:tc>
          <w:tcPr>
            <w:tcW w:w="425" w:type="pct"/>
            <w:tcBorders>
              <w:top w:val="nil"/>
              <w:left w:val="nil"/>
              <w:bottom w:val="single" w:sz="4" w:space="0" w:color="auto"/>
              <w:right w:val="single" w:sz="4" w:space="0" w:color="auto"/>
            </w:tcBorders>
            <w:shd w:val="clear" w:color="auto" w:fill="auto"/>
            <w:noWrap/>
            <w:vAlign w:val="bottom"/>
            <w:hideMark/>
          </w:tcPr>
          <w:p w14:paraId="4F6D179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0.66 </w:t>
            </w:r>
          </w:p>
        </w:tc>
      </w:tr>
      <w:tr w:rsidR="007630F5" w:rsidRPr="007630F5" w14:paraId="62A78943" w14:textId="77777777" w:rsidTr="007630F5">
        <w:trPr>
          <w:trHeight w:val="300"/>
        </w:trPr>
        <w:tc>
          <w:tcPr>
            <w:tcW w:w="4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E2CA8D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2</w:t>
            </w:r>
          </w:p>
        </w:tc>
        <w:tc>
          <w:tcPr>
            <w:tcW w:w="745" w:type="pct"/>
            <w:tcBorders>
              <w:top w:val="nil"/>
              <w:left w:val="nil"/>
              <w:bottom w:val="single" w:sz="4" w:space="0" w:color="auto"/>
              <w:right w:val="single" w:sz="4" w:space="0" w:color="auto"/>
            </w:tcBorders>
            <w:shd w:val="clear" w:color="auto" w:fill="auto"/>
            <w:noWrap/>
            <w:vAlign w:val="center"/>
            <w:hideMark/>
          </w:tcPr>
          <w:p w14:paraId="0256CE3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25" w:type="pct"/>
            <w:tcBorders>
              <w:top w:val="nil"/>
              <w:left w:val="nil"/>
              <w:bottom w:val="single" w:sz="4" w:space="0" w:color="auto"/>
              <w:right w:val="single" w:sz="4" w:space="0" w:color="auto"/>
            </w:tcBorders>
            <w:shd w:val="clear" w:color="auto" w:fill="auto"/>
            <w:noWrap/>
            <w:vAlign w:val="center"/>
            <w:hideMark/>
          </w:tcPr>
          <w:p w14:paraId="5732336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141.7 </w:t>
            </w:r>
          </w:p>
        </w:tc>
        <w:tc>
          <w:tcPr>
            <w:tcW w:w="425" w:type="pct"/>
            <w:tcBorders>
              <w:top w:val="nil"/>
              <w:left w:val="nil"/>
              <w:bottom w:val="single" w:sz="4" w:space="0" w:color="auto"/>
              <w:right w:val="single" w:sz="4" w:space="0" w:color="auto"/>
            </w:tcBorders>
            <w:shd w:val="clear" w:color="auto" w:fill="auto"/>
            <w:noWrap/>
            <w:vAlign w:val="center"/>
            <w:hideMark/>
          </w:tcPr>
          <w:p w14:paraId="3BEBCAD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142.7 </w:t>
            </w:r>
          </w:p>
        </w:tc>
        <w:tc>
          <w:tcPr>
            <w:tcW w:w="425" w:type="pct"/>
            <w:tcBorders>
              <w:top w:val="nil"/>
              <w:left w:val="nil"/>
              <w:bottom w:val="single" w:sz="4" w:space="0" w:color="auto"/>
              <w:right w:val="single" w:sz="4" w:space="0" w:color="auto"/>
            </w:tcBorders>
            <w:shd w:val="clear" w:color="auto" w:fill="auto"/>
            <w:noWrap/>
            <w:vAlign w:val="center"/>
            <w:hideMark/>
          </w:tcPr>
          <w:p w14:paraId="5FD0AC2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142.1 </w:t>
            </w:r>
          </w:p>
        </w:tc>
        <w:tc>
          <w:tcPr>
            <w:tcW w:w="425" w:type="pct"/>
            <w:tcBorders>
              <w:top w:val="nil"/>
              <w:left w:val="nil"/>
              <w:bottom w:val="single" w:sz="4" w:space="0" w:color="auto"/>
              <w:right w:val="single" w:sz="4" w:space="0" w:color="auto"/>
            </w:tcBorders>
            <w:shd w:val="clear" w:color="auto" w:fill="auto"/>
            <w:noWrap/>
            <w:vAlign w:val="center"/>
            <w:hideMark/>
          </w:tcPr>
          <w:p w14:paraId="636A755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141.5 </w:t>
            </w:r>
          </w:p>
        </w:tc>
        <w:tc>
          <w:tcPr>
            <w:tcW w:w="425" w:type="pct"/>
            <w:tcBorders>
              <w:top w:val="nil"/>
              <w:left w:val="nil"/>
              <w:bottom w:val="single" w:sz="4" w:space="0" w:color="auto"/>
              <w:right w:val="single" w:sz="4" w:space="0" w:color="auto"/>
            </w:tcBorders>
            <w:shd w:val="clear" w:color="auto" w:fill="auto"/>
            <w:noWrap/>
            <w:vAlign w:val="center"/>
            <w:hideMark/>
          </w:tcPr>
          <w:p w14:paraId="06257F6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140.8 </w:t>
            </w:r>
          </w:p>
        </w:tc>
        <w:tc>
          <w:tcPr>
            <w:tcW w:w="425" w:type="pct"/>
            <w:tcBorders>
              <w:top w:val="nil"/>
              <w:left w:val="nil"/>
              <w:bottom w:val="single" w:sz="4" w:space="0" w:color="auto"/>
              <w:right w:val="single" w:sz="4" w:space="0" w:color="auto"/>
            </w:tcBorders>
            <w:shd w:val="clear" w:color="auto" w:fill="auto"/>
            <w:noWrap/>
            <w:vAlign w:val="center"/>
            <w:hideMark/>
          </w:tcPr>
          <w:p w14:paraId="679452C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140.5 </w:t>
            </w:r>
          </w:p>
        </w:tc>
        <w:tc>
          <w:tcPr>
            <w:tcW w:w="425" w:type="pct"/>
            <w:tcBorders>
              <w:top w:val="nil"/>
              <w:left w:val="nil"/>
              <w:bottom w:val="single" w:sz="4" w:space="0" w:color="auto"/>
              <w:right w:val="single" w:sz="4" w:space="0" w:color="auto"/>
            </w:tcBorders>
            <w:shd w:val="clear" w:color="auto" w:fill="auto"/>
            <w:noWrap/>
            <w:vAlign w:val="center"/>
            <w:hideMark/>
          </w:tcPr>
          <w:p w14:paraId="4037778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141.9 </w:t>
            </w:r>
          </w:p>
        </w:tc>
        <w:tc>
          <w:tcPr>
            <w:tcW w:w="425" w:type="pct"/>
            <w:tcBorders>
              <w:top w:val="nil"/>
              <w:left w:val="nil"/>
              <w:bottom w:val="single" w:sz="4" w:space="0" w:color="auto"/>
              <w:right w:val="single" w:sz="4" w:space="0" w:color="auto"/>
            </w:tcBorders>
            <w:shd w:val="clear" w:color="auto" w:fill="auto"/>
            <w:noWrap/>
            <w:vAlign w:val="center"/>
            <w:hideMark/>
          </w:tcPr>
          <w:p w14:paraId="2AF13F7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141.6 </w:t>
            </w:r>
          </w:p>
        </w:tc>
        <w:tc>
          <w:tcPr>
            <w:tcW w:w="425" w:type="pct"/>
            <w:tcBorders>
              <w:top w:val="nil"/>
              <w:left w:val="nil"/>
              <w:bottom w:val="single" w:sz="4" w:space="0" w:color="auto"/>
              <w:right w:val="single" w:sz="4" w:space="0" w:color="auto"/>
            </w:tcBorders>
            <w:shd w:val="clear" w:color="auto" w:fill="auto"/>
            <w:noWrap/>
            <w:vAlign w:val="bottom"/>
            <w:hideMark/>
          </w:tcPr>
          <w:p w14:paraId="041CDF1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0.54 </w:t>
            </w:r>
          </w:p>
        </w:tc>
      </w:tr>
      <w:tr w:rsidR="007630F5" w:rsidRPr="007630F5" w14:paraId="1AE693A2" w14:textId="77777777" w:rsidTr="007630F5">
        <w:trPr>
          <w:trHeight w:val="300"/>
        </w:trPr>
        <w:tc>
          <w:tcPr>
            <w:tcW w:w="434" w:type="pct"/>
            <w:vMerge/>
            <w:tcBorders>
              <w:top w:val="nil"/>
              <w:left w:val="single" w:sz="4" w:space="0" w:color="auto"/>
              <w:bottom w:val="single" w:sz="4" w:space="0" w:color="000000"/>
              <w:right w:val="single" w:sz="4" w:space="0" w:color="auto"/>
            </w:tcBorders>
            <w:vAlign w:val="center"/>
            <w:hideMark/>
          </w:tcPr>
          <w:p w14:paraId="5049BE9C" w14:textId="77777777" w:rsidR="007630F5" w:rsidRPr="007630F5" w:rsidRDefault="007630F5" w:rsidP="007630F5">
            <w:pPr>
              <w:rPr>
                <w:rFonts w:ascii="Times New Roman" w:eastAsia="宋体" w:hAnsi="Times New Roman"/>
                <w:color w:val="000000"/>
                <w:sz w:val="18"/>
                <w:szCs w:val="18"/>
              </w:rPr>
            </w:pPr>
          </w:p>
        </w:tc>
        <w:tc>
          <w:tcPr>
            <w:tcW w:w="745" w:type="pct"/>
            <w:tcBorders>
              <w:top w:val="nil"/>
              <w:left w:val="nil"/>
              <w:bottom w:val="single" w:sz="4" w:space="0" w:color="auto"/>
              <w:right w:val="single" w:sz="4" w:space="0" w:color="auto"/>
            </w:tcBorders>
            <w:shd w:val="clear" w:color="auto" w:fill="auto"/>
            <w:noWrap/>
            <w:vAlign w:val="center"/>
            <w:hideMark/>
          </w:tcPr>
          <w:p w14:paraId="3822366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Cm</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25" w:type="pct"/>
            <w:tcBorders>
              <w:top w:val="nil"/>
              <w:left w:val="nil"/>
              <w:bottom w:val="single" w:sz="4" w:space="0" w:color="auto"/>
              <w:right w:val="single" w:sz="4" w:space="0" w:color="auto"/>
            </w:tcBorders>
            <w:shd w:val="clear" w:color="auto" w:fill="auto"/>
            <w:noWrap/>
            <w:vAlign w:val="center"/>
            <w:hideMark/>
          </w:tcPr>
          <w:p w14:paraId="138DA4B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122.3 </w:t>
            </w:r>
          </w:p>
        </w:tc>
        <w:tc>
          <w:tcPr>
            <w:tcW w:w="425" w:type="pct"/>
            <w:tcBorders>
              <w:top w:val="nil"/>
              <w:left w:val="nil"/>
              <w:bottom w:val="single" w:sz="4" w:space="0" w:color="auto"/>
              <w:right w:val="single" w:sz="4" w:space="0" w:color="auto"/>
            </w:tcBorders>
            <w:shd w:val="clear" w:color="auto" w:fill="auto"/>
            <w:noWrap/>
            <w:vAlign w:val="center"/>
            <w:hideMark/>
          </w:tcPr>
          <w:p w14:paraId="3BF5137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123.6 </w:t>
            </w:r>
          </w:p>
        </w:tc>
        <w:tc>
          <w:tcPr>
            <w:tcW w:w="425" w:type="pct"/>
            <w:tcBorders>
              <w:top w:val="nil"/>
              <w:left w:val="nil"/>
              <w:bottom w:val="single" w:sz="4" w:space="0" w:color="auto"/>
              <w:right w:val="single" w:sz="4" w:space="0" w:color="auto"/>
            </w:tcBorders>
            <w:shd w:val="clear" w:color="auto" w:fill="auto"/>
            <w:noWrap/>
            <w:vAlign w:val="center"/>
            <w:hideMark/>
          </w:tcPr>
          <w:p w14:paraId="43F98AC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122.7 </w:t>
            </w:r>
          </w:p>
        </w:tc>
        <w:tc>
          <w:tcPr>
            <w:tcW w:w="425" w:type="pct"/>
            <w:tcBorders>
              <w:top w:val="nil"/>
              <w:left w:val="nil"/>
              <w:bottom w:val="single" w:sz="4" w:space="0" w:color="auto"/>
              <w:right w:val="single" w:sz="4" w:space="0" w:color="auto"/>
            </w:tcBorders>
            <w:shd w:val="clear" w:color="auto" w:fill="auto"/>
            <w:noWrap/>
            <w:vAlign w:val="center"/>
            <w:hideMark/>
          </w:tcPr>
          <w:p w14:paraId="574E1BD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122.5 </w:t>
            </w:r>
          </w:p>
        </w:tc>
        <w:tc>
          <w:tcPr>
            <w:tcW w:w="425" w:type="pct"/>
            <w:tcBorders>
              <w:top w:val="nil"/>
              <w:left w:val="nil"/>
              <w:bottom w:val="single" w:sz="4" w:space="0" w:color="auto"/>
              <w:right w:val="single" w:sz="4" w:space="0" w:color="auto"/>
            </w:tcBorders>
            <w:shd w:val="clear" w:color="auto" w:fill="auto"/>
            <w:noWrap/>
            <w:vAlign w:val="center"/>
            <w:hideMark/>
          </w:tcPr>
          <w:p w14:paraId="6A8E99E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121.1 </w:t>
            </w:r>
          </w:p>
        </w:tc>
        <w:tc>
          <w:tcPr>
            <w:tcW w:w="425" w:type="pct"/>
            <w:tcBorders>
              <w:top w:val="nil"/>
              <w:left w:val="nil"/>
              <w:bottom w:val="single" w:sz="4" w:space="0" w:color="auto"/>
              <w:right w:val="single" w:sz="4" w:space="0" w:color="auto"/>
            </w:tcBorders>
            <w:shd w:val="clear" w:color="auto" w:fill="auto"/>
            <w:noWrap/>
            <w:vAlign w:val="center"/>
            <w:hideMark/>
          </w:tcPr>
          <w:p w14:paraId="7BB3702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122.9 </w:t>
            </w:r>
          </w:p>
        </w:tc>
        <w:tc>
          <w:tcPr>
            <w:tcW w:w="425" w:type="pct"/>
            <w:tcBorders>
              <w:top w:val="nil"/>
              <w:left w:val="nil"/>
              <w:bottom w:val="single" w:sz="4" w:space="0" w:color="auto"/>
              <w:right w:val="single" w:sz="4" w:space="0" w:color="auto"/>
            </w:tcBorders>
            <w:shd w:val="clear" w:color="auto" w:fill="auto"/>
            <w:noWrap/>
            <w:vAlign w:val="center"/>
            <w:hideMark/>
          </w:tcPr>
          <w:p w14:paraId="2DE3B48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123.8 </w:t>
            </w:r>
          </w:p>
        </w:tc>
        <w:tc>
          <w:tcPr>
            <w:tcW w:w="425" w:type="pct"/>
            <w:tcBorders>
              <w:top w:val="nil"/>
              <w:left w:val="nil"/>
              <w:bottom w:val="single" w:sz="4" w:space="0" w:color="auto"/>
              <w:right w:val="single" w:sz="4" w:space="0" w:color="auto"/>
            </w:tcBorders>
            <w:shd w:val="clear" w:color="auto" w:fill="auto"/>
            <w:noWrap/>
            <w:vAlign w:val="center"/>
            <w:hideMark/>
          </w:tcPr>
          <w:p w14:paraId="1391B02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122.7 </w:t>
            </w:r>
          </w:p>
        </w:tc>
        <w:tc>
          <w:tcPr>
            <w:tcW w:w="425" w:type="pct"/>
            <w:tcBorders>
              <w:top w:val="nil"/>
              <w:left w:val="nil"/>
              <w:bottom w:val="single" w:sz="4" w:space="0" w:color="auto"/>
              <w:right w:val="single" w:sz="4" w:space="0" w:color="auto"/>
            </w:tcBorders>
            <w:shd w:val="clear" w:color="auto" w:fill="auto"/>
            <w:noWrap/>
            <w:vAlign w:val="bottom"/>
            <w:hideMark/>
          </w:tcPr>
          <w:p w14:paraId="5720A85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0.73 </w:t>
            </w:r>
          </w:p>
        </w:tc>
      </w:tr>
      <w:tr w:rsidR="007630F5" w:rsidRPr="007630F5" w14:paraId="5FB79067" w14:textId="77777777" w:rsidTr="007630F5">
        <w:trPr>
          <w:trHeight w:val="300"/>
        </w:trPr>
        <w:tc>
          <w:tcPr>
            <w:tcW w:w="434" w:type="pct"/>
            <w:vMerge/>
            <w:tcBorders>
              <w:top w:val="nil"/>
              <w:left w:val="single" w:sz="4" w:space="0" w:color="auto"/>
              <w:bottom w:val="single" w:sz="4" w:space="0" w:color="000000"/>
              <w:right w:val="single" w:sz="4" w:space="0" w:color="auto"/>
            </w:tcBorders>
            <w:vAlign w:val="center"/>
            <w:hideMark/>
          </w:tcPr>
          <w:p w14:paraId="1ABA5DA9" w14:textId="77777777" w:rsidR="007630F5" w:rsidRPr="007630F5" w:rsidRDefault="007630F5" w:rsidP="007630F5">
            <w:pPr>
              <w:rPr>
                <w:rFonts w:ascii="Times New Roman" w:eastAsia="宋体" w:hAnsi="Times New Roman"/>
                <w:color w:val="000000"/>
                <w:sz w:val="18"/>
                <w:szCs w:val="18"/>
              </w:rPr>
            </w:pPr>
          </w:p>
        </w:tc>
        <w:tc>
          <w:tcPr>
            <w:tcW w:w="745" w:type="pct"/>
            <w:tcBorders>
              <w:top w:val="nil"/>
              <w:left w:val="nil"/>
              <w:bottom w:val="single" w:sz="4" w:space="0" w:color="auto"/>
              <w:right w:val="single" w:sz="4" w:space="0" w:color="auto"/>
            </w:tcBorders>
            <w:shd w:val="clear" w:color="auto" w:fill="auto"/>
            <w:noWrap/>
            <w:vAlign w:val="center"/>
            <w:hideMark/>
          </w:tcPr>
          <w:p w14:paraId="7AA7CB8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η</w:t>
            </w:r>
            <w:r w:rsidRPr="007630F5">
              <w:rPr>
                <w:rFonts w:ascii="Times New Roman" w:eastAsia="宋体" w:hAnsi="Times New Roman"/>
                <w:sz w:val="18"/>
                <w:szCs w:val="18"/>
              </w:rPr>
              <w:t>（</w:t>
            </w:r>
            <w:r w:rsidRPr="007630F5">
              <w:rPr>
                <w:rFonts w:ascii="Times New Roman" w:eastAsia="宋体" w:hAnsi="Times New Roman"/>
                <w:sz w:val="18"/>
                <w:szCs w:val="18"/>
              </w:rPr>
              <w:t>%</w:t>
            </w:r>
            <w:r w:rsidRPr="007630F5">
              <w:rPr>
                <w:rFonts w:ascii="Times New Roman" w:eastAsia="宋体" w:hAnsi="Times New Roman"/>
                <w:sz w:val="18"/>
                <w:szCs w:val="18"/>
              </w:rPr>
              <w:t>）</w:t>
            </w:r>
          </w:p>
        </w:tc>
        <w:tc>
          <w:tcPr>
            <w:tcW w:w="425" w:type="pct"/>
            <w:tcBorders>
              <w:top w:val="nil"/>
              <w:left w:val="nil"/>
              <w:bottom w:val="single" w:sz="4" w:space="0" w:color="auto"/>
              <w:right w:val="single" w:sz="4" w:space="0" w:color="auto"/>
            </w:tcBorders>
            <w:shd w:val="clear" w:color="auto" w:fill="auto"/>
            <w:noWrap/>
            <w:vAlign w:val="center"/>
            <w:hideMark/>
          </w:tcPr>
          <w:p w14:paraId="1237B73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86.3 </w:t>
            </w:r>
          </w:p>
        </w:tc>
        <w:tc>
          <w:tcPr>
            <w:tcW w:w="425" w:type="pct"/>
            <w:tcBorders>
              <w:top w:val="nil"/>
              <w:left w:val="nil"/>
              <w:bottom w:val="single" w:sz="4" w:space="0" w:color="auto"/>
              <w:right w:val="single" w:sz="4" w:space="0" w:color="auto"/>
            </w:tcBorders>
            <w:shd w:val="clear" w:color="auto" w:fill="auto"/>
            <w:noWrap/>
            <w:vAlign w:val="center"/>
            <w:hideMark/>
          </w:tcPr>
          <w:p w14:paraId="7E7B684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86.6 </w:t>
            </w:r>
          </w:p>
        </w:tc>
        <w:tc>
          <w:tcPr>
            <w:tcW w:w="425" w:type="pct"/>
            <w:tcBorders>
              <w:top w:val="nil"/>
              <w:left w:val="nil"/>
              <w:bottom w:val="single" w:sz="4" w:space="0" w:color="auto"/>
              <w:right w:val="single" w:sz="4" w:space="0" w:color="auto"/>
            </w:tcBorders>
            <w:shd w:val="clear" w:color="auto" w:fill="auto"/>
            <w:noWrap/>
            <w:vAlign w:val="center"/>
            <w:hideMark/>
          </w:tcPr>
          <w:p w14:paraId="5F5D573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86.4 </w:t>
            </w:r>
          </w:p>
        </w:tc>
        <w:tc>
          <w:tcPr>
            <w:tcW w:w="425" w:type="pct"/>
            <w:tcBorders>
              <w:top w:val="nil"/>
              <w:left w:val="nil"/>
              <w:bottom w:val="single" w:sz="4" w:space="0" w:color="auto"/>
              <w:right w:val="single" w:sz="4" w:space="0" w:color="auto"/>
            </w:tcBorders>
            <w:shd w:val="clear" w:color="auto" w:fill="auto"/>
            <w:noWrap/>
            <w:vAlign w:val="center"/>
            <w:hideMark/>
          </w:tcPr>
          <w:p w14:paraId="1AE6F18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86.6 </w:t>
            </w:r>
          </w:p>
        </w:tc>
        <w:tc>
          <w:tcPr>
            <w:tcW w:w="425" w:type="pct"/>
            <w:tcBorders>
              <w:top w:val="nil"/>
              <w:left w:val="nil"/>
              <w:bottom w:val="single" w:sz="4" w:space="0" w:color="auto"/>
              <w:right w:val="single" w:sz="4" w:space="0" w:color="auto"/>
            </w:tcBorders>
            <w:shd w:val="clear" w:color="auto" w:fill="auto"/>
            <w:noWrap/>
            <w:vAlign w:val="center"/>
            <w:hideMark/>
          </w:tcPr>
          <w:p w14:paraId="28CBC1A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86.0 </w:t>
            </w:r>
          </w:p>
        </w:tc>
        <w:tc>
          <w:tcPr>
            <w:tcW w:w="425" w:type="pct"/>
            <w:tcBorders>
              <w:top w:val="nil"/>
              <w:left w:val="nil"/>
              <w:bottom w:val="single" w:sz="4" w:space="0" w:color="auto"/>
              <w:right w:val="single" w:sz="4" w:space="0" w:color="auto"/>
            </w:tcBorders>
            <w:shd w:val="clear" w:color="auto" w:fill="auto"/>
            <w:noWrap/>
            <w:vAlign w:val="center"/>
            <w:hideMark/>
          </w:tcPr>
          <w:p w14:paraId="2BCFCFD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86.4 </w:t>
            </w:r>
          </w:p>
        </w:tc>
        <w:tc>
          <w:tcPr>
            <w:tcW w:w="425" w:type="pct"/>
            <w:tcBorders>
              <w:top w:val="nil"/>
              <w:left w:val="nil"/>
              <w:bottom w:val="single" w:sz="4" w:space="0" w:color="auto"/>
              <w:right w:val="single" w:sz="4" w:space="0" w:color="auto"/>
            </w:tcBorders>
            <w:shd w:val="clear" w:color="auto" w:fill="auto"/>
            <w:noWrap/>
            <w:vAlign w:val="center"/>
            <w:hideMark/>
          </w:tcPr>
          <w:p w14:paraId="5E657E9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87.2 </w:t>
            </w:r>
          </w:p>
        </w:tc>
        <w:tc>
          <w:tcPr>
            <w:tcW w:w="425" w:type="pct"/>
            <w:tcBorders>
              <w:top w:val="nil"/>
              <w:left w:val="nil"/>
              <w:bottom w:val="single" w:sz="4" w:space="0" w:color="auto"/>
              <w:right w:val="single" w:sz="4" w:space="0" w:color="auto"/>
            </w:tcBorders>
            <w:shd w:val="clear" w:color="auto" w:fill="auto"/>
            <w:noWrap/>
            <w:vAlign w:val="center"/>
            <w:hideMark/>
          </w:tcPr>
          <w:p w14:paraId="76B5462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86.5 </w:t>
            </w:r>
          </w:p>
        </w:tc>
        <w:tc>
          <w:tcPr>
            <w:tcW w:w="425" w:type="pct"/>
            <w:tcBorders>
              <w:top w:val="nil"/>
              <w:left w:val="nil"/>
              <w:bottom w:val="single" w:sz="4" w:space="0" w:color="auto"/>
              <w:right w:val="single" w:sz="4" w:space="0" w:color="auto"/>
            </w:tcBorders>
            <w:shd w:val="clear" w:color="auto" w:fill="auto"/>
            <w:noWrap/>
            <w:vAlign w:val="bottom"/>
            <w:hideMark/>
          </w:tcPr>
          <w:p w14:paraId="23506EC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0.44 </w:t>
            </w:r>
          </w:p>
        </w:tc>
      </w:tr>
      <w:tr w:rsidR="007630F5" w:rsidRPr="007630F5" w14:paraId="1EF25096" w14:textId="77777777" w:rsidTr="007630F5">
        <w:trPr>
          <w:trHeight w:val="300"/>
        </w:trPr>
        <w:tc>
          <w:tcPr>
            <w:tcW w:w="4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02BA8C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4</w:t>
            </w:r>
          </w:p>
        </w:tc>
        <w:tc>
          <w:tcPr>
            <w:tcW w:w="745" w:type="pct"/>
            <w:tcBorders>
              <w:top w:val="nil"/>
              <w:left w:val="nil"/>
              <w:bottom w:val="single" w:sz="4" w:space="0" w:color="auto"/>
              <w:right w:val="single" w:sz="4" w:space="0" w:color="auto"/>
            </w:tcBorders>
            <w:shd w:val="clear" w:color="auto" w:fill="auto"/>
            <w:noWrap/>
            <w:vAlign w:val="center"/>
            <w:hideMark/>
          </w:tcPr>
          <w:p w14:paraId="45F64FE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15633B1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141.4 </w:t>
            </w:r>
          </w:p>
        </w:tc>
        <w:tc>
          <w:tcPr>
            <w:tcW w:w="425" w:type="pct"/>
            <w:tcBorders>
              <w:top w:val="nil"/>
              <w:left w:val="nil"/>
              <w:bottom w:val="single" w:sz="4" w:space="0" w:color="auto"/>
              <w:right w:val="single" w:sz="4" w:space="0" w:color="auto"/>
            </w:tcBorders>
            <w:shd w:val="clear" w:color="auto" w:fill="auto"/>
            <w:vAlign w:val="center"/>
            <w:hideMark/>
          </w:tcPr>
          <w:p w14:paraId="1ADDA3D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142.8 </w:t>
            </w:r>
          </w:p>
        </w:tc>
        <w:tc>
          <w:tcPr>
            <w:tcW w:w="425" w:type="pct"/>
            <w:tcBorders>
              <w:top w:val="nil"/>
              <w:left w:val="nil"/>
              <w:bottom w:val="single" w:sz="4" w:space="0" w:color="auto"/>
              <w:right w:val="single" w:sz="4" w:space="0" w:color="auto"/>
            </w:tcBorders>
            <w:shd w:val="clear" w:color="auto" w:fill="auto"/>
            <w:vAlign w:val="center"/>
            <w:hideMark/>
          </w:tcPr>
          <w:p w14:paraId="43E420F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142.4 </w:t>
            </w:r>
          </w:p>
        </w:tc>
        <w:tc>
          <w:tcPr>
            <w:tcW w:w="425" w:type="pct"/>
            <w:tcBorders>
              <w:top w:val="nil"/>
              <w:left w:val="nil"/>
              <w:bottom w:val="single" w:sz="4" w:space="0" w:color="auto"/>
              <w:right w:val="single" w:sz="4" w:space="0" w:color="auto"/>
            </w:tcBorders>
            <w:shd w:val="clear" w:color="auto" w:fill="auto"/>
            <w:vAlign w:val="center"/>
            <w:hideMark/>
          </w:tcPr>
          <w:p w14:paraId="21D168B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142.9 </w:t>
            </w:r>
          </w:p>
        </w:tc>
        <w:tc>
          <w:tcPr>
            <w:tcW w:w="425" w:type="pct"/>
            <w:tcBorders>
              <w:top w:val="nil"/>
              <w:left w:val="nil"/>
              <w:bottom w:val="single" w:sz="4" w:space="0" w:color="auto"/>
              <w:right w:val="single" w:sz="4" w:space="0" w:color="auto"/>
            </w:tcBorders>
            <w:shd w:val="clear" w:color="auto" w:fill="auto"/>
            <w:vAlign w:val="center"/>
            <w:hideMark/>
          </w:tcPr>
          <w:p w14:paraId="79ABFFA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141.3 </w:t>
            </w:r>
          </w:p>
        </w:tc>
        <w:tc>
          <w:tcPr>
            <w:tcW w:w="425" w:type="pct"/>
            <w:tcBorders>
              <w:top w:val="nil"/>
              <w:left w:val="nil"/>
              <w:bottom w:val="single" w:sz="4" w:space="0" w:color="auto"/>
              <w:right w:val="single" w:sz="4" w:space="0" w:color="auto"/>
            </w:tcBorders>
            <w:shd w:val="clear" w:color="auto" w:fill="auto"/>
            <w:vAlign w:val="center"/>
            <w:hideMark/>
          </w:tcPr>
          <w:p w14:paraId="567BF0E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142.0 </w:t>
            </w:r>
          </w:p>
        </w:tc>
        <w:tc>
          <w:tcPr>
            <w:tcW w:w="425" w:type="pct"/>
            <w:tcBorders>
              <w:top w:val="nil"/>
              <w:left w:val="nil"/>
              <w:bottom w:val="single" w:sz="4" w:space="0" w:color="auto"/>
              <w:right w:val="single" w:sz="4" w:space="0" w:color="auto"/>
            </w:tcBorders>
            <w:shd w:val="clear" w:color="auto" w:fill="auto"/>
            <w:vAlign w:val="center"/>
            <w:hideMark/>
          </w:tcPr>
          <w:p w14:paraId="6BD5A72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141.0 </w:t>
            </w:r>
          </w:p>
        </w:tc>
        <w:tc>
          <w:tcPr>
            <w:tcW w:w="425" w:type="pct"/>
            <w:tcBorders>
              <w:top w:val="nil"/>
              <w:left w:val="nil"/>
              <w:bottom w:val="single" w:sz="4" w:space="0" w:color="auto"/>
              <w:right w:val="single" w:sz="4" w:space="0" w:color="auto"/>
            </w:tcBorders>
            <w:shd w:val="clear" w:color="auto" w:fill="auto"/>
            <w:noWrap/>
            <w:vAlign w:val="center"/>
            <w:hideMark/>
          </w:tcPr>
          <w:p w14:paraId="7E7A902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142.0 </w:t>
            </w:r>
          </w:p>
        </w:tc>
        <w:tc>
          <w:tcPr>
            <w:tcW w:w="425" w:type="pct"/>
            <w:tcBorders>
              <w:top w:val="nil"/>
              <w:left w:val="nil"/>
              <w:bottom w:val="single" w:sz="4" w:space="0" w:color="auto"/>
              <w:right w:val="single" w:sz="4" w:space="0" w:color="auto"/>
            </w:tcBorders>
            <w:shd w:val="clear" w:color="auto" w:fill="auto"/>
            <w:noWrap/>
            <w:vAlign w:val="bottom"/>
            <w:hideMark/>
          </w:tcPr>
          <w:p w14:paraId="3EFA2F3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0.53 </w:t>
            </w:r>
          </w:p>
        </w:tc>
      </w:tr>
      <w:tr w:rsidR="007630F5" w:rsidRPr="007630F5" w14:paraId="4893F8D2" w14:textId="77777777" w:rsidTr="007630F5">
        <w:trPr>
          <w:trHeight w:val="300"/>
        </w:trPr>
        <w:tc>
          <w:tcPr>
            <w:tcW w:w="434" w:type="pct"/>
            <w:vMerge/>
            <w:tcBorders>
              <w:top w:val="nil"/>
              <w:left w:val="single" w:sz="4" w:space="0" w:color="auto"/>
              <w:bottom w:val="single" w:sz="4" w:space="0" w:color="000000"/>
              <w:right w:val="single" w:sz="4" w:space="0" w:color="auto"/>
            </w:tcBorders>
            <w:vAlign w:val="center"/>
            <w:hideMark/>
          </w:tcPr>
          <w:p w14:paraId="510A4AC8" w14:textId="77777777" w:rsidR="007630F5" w:rsidRPr="007630F5" w:rsidRDefault="007630F5" w:rsidP="007630F5">
            <w:pPr>
              <w:rPr>
                <w:rFonts w:ascii="Times New Roman" w:eastAsia="宋体" w:hAnsi="Times New Roman"/>
                <w:color w:val="000000"/>
                <w:sz w:val="18"/>
                <w:szCs w:val="18"/>
              </w:rPr>
            </w:pPr>
          </w:p>
        </w:tc>
        <w:tc>
          <w:tcPr>
            <w:tcW w:w="745" w:type="pct"/>
            <w:tcBorders>
              <w:top w:val="nil"/>
              <w:left w:val="nil"/>
              <w:bottom w:val="single" w:sz="4" w:space="0" w:color="auto"/>
              <w:right w:val="single" w:sz="4" w:space="0" w:color="auto"/>
            </w:tcBorders>
            <w:shd w:val="clear" w:color="auto" w:fill="auto"/>
            <w:noWrap/>
            <w:vAlign w:val="center"/>
            <w:hideMark/>
          </w:tcPr>
          <w:p w14:paraId="12E3AEA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Cm</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43B007E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120.1 </w:t>
            </w:r>
          </w:p>
        </w:tc>
        <w:tc>
          <w:tcPr>
            <w:tcW w:w="425" w:type="pct"/>
            <w:tcBorders>
              <w:top w:val="nil"/>
              <w:left w:val="nil"/>
              <w:bottom w:val="single" w:sz="4" w:space="0" w:color="auto"/>
              <w:right w:val="single" w:sz="4" w:space="0" w:color="auto"/>
            </w:tcBorders>
            <w:shd w:val="clear" w:color="auto" w:fill="auto"/>
            <w:vAlign w:val="center"/>
            <w:hideMark/>
          </w:tcPr>
          <w:p w14:paraId="532BC41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122.4 </w:t>
            </w:r>
          </w:p>
        </w:tc>
        <w:tc>
          <w:tcPr>
            <w:tcW w:w="425" w:type="pct"/>
            <w:tcBorders>
              <w:top w:val="nil"/>
              <w:left w:val="nil"/>
              <w:bottom w:val="single" w:sz="4" w:space="0" w:color="auto"/>
              <w:right w:val="single" w:sz="4" w:space="0" w:color="auto"/>
            </w:tcBorders>
            <w:shd w:val="clear" w:color="auto" w:fill="auto"/>
            <w:vAlign w:val="center"/>
            <w:hideMark/>
          </w:tcPr>
          <w:p w14:paraId="510F8A4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121.1 </w:t>
            </w:r>
          </w:p>
        </w:tc>
        <w:tc>
          <w:tcPr>
            <w:tcW w:w="425" w:type="pct"/>
            <w:tcBorders>
              <w:top w:val="nil"/>
              <w:left w:val="nil"/>
              <w:bottom w:val="single" w:sz="4" w:space="0" w:color="auto"/>
              <w:right w:val="single" w:sz="4" w:space="0" w:color="auto"/>
            </w:tcBorders>
            <w:shd w:val="clear" w:color="auto" w:fill="auto"/>
            <w:vAlign w:val="center"/>
            <w:hideMark/>
          </w:tcPr>
          <w:p w14:paraId="5C38249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121.9 </w:t>
            </w:r>
          </w:p>
        </w:tc>
        <w:tc>
          <w:tcPr>
            <w:tcW w:w="425" w:type="pct"/>
            <w:tcBorders>
              <w:top w:val="nil"/>
              <w:left w:val="nil"/>
              <w:bottom w:val="single" w:sz="4" w:space="0" w:color="auto"/>
              <w:right w:val="single" w:sz="4" w:space="0" w:color="auto"/>
            </w:tcBorders>
            <w:shd w:val="clear" w:color="auto" w:fill="auto"/>
            <w:vAlign w:val="center"/>
            <w:hideMark/>
          </w:tcPr>
          <w:p w14:paraId="70E0EFE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120.8 </w:t>
            </w:r>
          </w:p>
        </w:tc>
        <w:tc>
          <w:tcPr>
            <w:tcW w:w="425" w:type="pct"/>
            <w:tcBorders>
              <w:top w:val="nil"/>
              <w:left w:val="nil"/>
              <w:bottom w:val="single" w:sz="4" w:space="0" w:color="auto"/>
              <w:right w:val="single" w:sz="4" w:space="0" w:color="auto"/>
            </w:tcBorders>
            <w:shd w:val="clear" w:color="auto" w:fill="auto"/>
            <w:vAlign w:val="center"/>
            <w:hideMark/>
          </w:tcPr>
          <w:p w14:paraId="005F4C9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121.7 </w:t>
            </w:r>
          </w:p>
        </w:tc>
        <w:tc>
          <w:tcPr>
            <w:tcW w:w="425" w:type="pct"/>
            <w:tcBorders>
              <w:top w:val="nil"/>
              <w:left w:val="nil"/>
              <w:bottom w:val="single" w:sz="4" w:space="0" w:color="auto"/>
              <w:right w:val="single" w:sz="4" w:space="0" w:color="auto"/>
            </w:tcBorders>
            <w:shd w:val="clear" w:color="auto" w:fill="auto"/>
            <w:vAlign w:val="center"/>
            <w:hideMark/>
          </w:tcPr>
          <w:p w14:paraId="630A7CE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120.8 </w:t>
            </w:r>
          </w:p>
        </w:tc>
        <w:tc>
          <w:tcPr>
            <w:tcW w:w="425" w:type="pct"/>
            <w:tcBorders>
              <w:top w:val="nil"/>
              <w:left w:val="nil"/>
              <w:bottom w:val="single" w:sz="4" w:space="0" w:color="auto"/>
              <w:right w:val="single" w:sz="4" w:space="0" w:color="auto"/>
            </w:tcBorders>
            <w:shd w:val="clear" w:color="auto" w:fill="auto"/>
            <w:noWrap/>
            <w:vAlign w:val="center"/>
            <w:hideMark/>
          </w:tcPr>
          <w:p w14:paraId="24664BF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121.3 </w:t>
            </w:r>
          </w:p>
        </w:tc>
        <w:tc>
          <w:tcPr>
            <w:tcW w:w="425" w:type="pct"/>
            <w:tcBorders>
              <w:top w:val="nil"/>
              <w:left w:val="nil"/>
              <w:bottom w:val="single" w:sz="4" w:space="0" w:color="auto"/>
              <w:right w:val="single" w:sz="4" w:space="0" w:color="auto"/>
            </w:tcBorders>
            <w:shd w:val="clear" w:color="auto" w:fill="auto"/>
            <w:noWrap/>
            <w:vAlign w:val="bottom"/>
            <w:hideMark/>
          </w:tcPr>
          <w:p w14:paraId="037C09E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0.65 </w:t>
            </w:r>
          </w:p>
        </w:tc>
      </w:tr>
      <w:tr w:rsidR="007630F5" w:rsidRPr="007630F5" w14:paraId="72DF76EB" w14:textId="77777777" w:rsidTr="007630F5">
        <w:trPr>
          <w:trHeight w:val="300"/>
        </w:trPr>
        <w:tc>
          <w:tcPr>
            <w:tcW w:w="434" w:type="pct"/>
            <w:vMerge/>
            <w:tcBorders>
              <w:top w:val="nil"/>
              <w:left w:val="single" w:sz="4" w:space="0" w:color="auto"/>
              <w:bottom w:val="single" w:sz="4" w:space="0" w:color="000000"/>
              <w:right w:val="single" w:sz="4" w:space="0" w:color="auto"/>
            </w:tcBorders>
            <w:vAlign w:val="center"/>
            <w:hideMark/>
          </w:tcPr>
          <w:p w14:paraId="6FBD6255" w14:textId="77777777" w:rsidR="007630F5" w:rsidRPr="007630F5" w:rsidRDefault="007630F5" w:rsidP="007630F5">
            <w:pPr>
              <w:rPr>
                <w:rFonts w:ascii="Times New Roman" w:eastAsia="宋体" w:hAnsi="Times New Roman"/>
                <w:color w:val="000000"/>
                <w:sz w:val="18"/>
                <w:szCs w:val="18"/>
              </w:rPr>
            </w:pPr>
          </w:p>
        </w:tc>
        <w:tc>
          <w:tcPr>
            <w:tcW w:w="745" w:type="pct"/>
            <w:tcBorders>
              <w:top w:val="nil"/>
              <w:left w:val="nil"/>
              <w:bottom w:val="single" w:sz="4" w:space="0" w:color="auto"/>
              <w:right w:val="single" w:sz="4" w:space="0" w:color="auto"/>
            </w:tcBorders>
            <w:shd w:val="clear" w:color="auto" w:fill="auto"/>
            <w:noWrap/>
            <w:vAlign w:val="center"/>
            <w:hideMark/>
          </w:tcPr>
          <w:p w14:paraId="4F72531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η</w:t>
            </w:r>
            <w:r w:rsidRPr="007630F5">
              <w:rPr>
                <w:rFonts w:ascii="Times New Roman" w:eastAsia="宋体" w:hAnsi="Times New Roman"/>
                <w:sz w:val="18"/>
                <w:szCs w:val="18"/>
              </w:rPr>
              <w:t>（</w:t>
            </w:r>
            <w:r w:rsidRPr="007630F5">
              <w:rPr>
                <w:rFonts w:ascii="Times New Roman" w:eastAsia="宋体" w:hAnsi="Times New Roman"/>
                <w:sz w:val="18"/>
                <w:szCs w:val="18"/>
              </w:rPr>
              <w:t>%</w:t>
            </w:r>
            <w:r w:rsidRPr="007630F5">
              <w:rPr>
                <w:rFonts w:ascii="Times New Roman" w:eastAsia="宋体" w:hAnsi="Times New Roman"/>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6FEB394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84.9 </w:t>
            </w:r>
          </w:p>
        </w:tc>
        <w:tc>
          <w:tcPr>
            <w:tcW w:w="425" w:type="pct"/>
            <w:tcBorders>
              <w:top w:val="nil"/>
              <w:left w:val="nil"/>
              <w:bottom w:val="single" w:sz="4" w:space="0" w:color="auto"/>
              <w:right w:val="single" w:sz="4" w:space="0" w:color="auto"/>
            </w:tcBorders>
            <w:shd w:val="clear" w:color="auto" w:fill="auto"/>
            <w:vAlign w:val="center"/>
            <w:hideMark/>
          </w:tcPr>
          <w:p w14:paraId="2E0240E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85.7 </w:t>
            </w:r>
          </w:p>
        </w:tc>
        <w:tc>
          <w:tcPr>
            <w:tcW w:w="425" w:type="pct"/>
            <w:tcBorders>
              <w:top w:val="nil"/>
              <w:left w:val="nil"/>
              <w:bottom w:val="single" w:sz="4" w:space="0" w:color="auto"/>
              <w:right w:val="single" w:sz="4" w:space="0" w:color="auto"/>
            </w:tcBorders>
            <w:shd w:val="clear" w:color="auto" w:fill="auto"/>
            <w:vAlign w:val="center"/>
            <w:hideMark/>
          </w:tcPr>
          <w:p w14:paraId="2780903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85.0 </w:t>
            </w:r>
          </w:p>
        </w:tc>
        <w:tc>
          <w:tcPr>
            <w:tcW w:w="425" w:type="pct"/>
            <w:tcBorders>
              <w:top w:val="nil"/>
              <w:left w:val="nil"/>
              <w:bottom w:val="single" w:sz="4" w:space="0" w:color="auto"/>
              <w:right w:val="single" w:sz="4" w:space="0" w:color="auto"/>
            </w:tcBorders>
            <w:shd w:val="clear" w:color="auto" w:fill="auto"/>
            <w:vAlign w:val="center"/>
            <w:hideMark/>
          </w:tcPr>
          <w:p w14:paraId="0A28A37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85.3 </w:t>
            </w:r>
          </w:p>
        </w:tc>
        <w:tc>
          <w:tcPr>
            <w:tcW w:w="425" w:type="pct"/>
            <w:tcBorders>
              <w:top w:val="nil"/>
              <w:left w:val="nil"/>
              <w:bottom w:val="single" w:sz="4" w:space="0" w:color="auto"/>
              <w:right w:val="single" w:sz="4" w:space="0" w:color="auto"/>
            </w:tcBorders>
            <w:shd w:val="clear" w:color="auto" w:fill="auto"/>
            <w:vAlign w:val="center"/>
            <w:hideMark/>
          </w:tcPr>
          <w:p w14:paraId="5412A7E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85.5 </w:t>
            </w:r>
          </w:p>
        </w:tc>
        <w:tc>
          <w:tcPr>
            <w:tcW w:w="425" w:type="pct"/>
            <w:tcBorders>
              <w:top w:val="nil"/>
              <w:left w:val="nil"/>
              <w:bottom w:val="single" w:sz="4" w:space="0" w:color="auto"/>
              <w:right w:val="single" w:sz="4" w:space="0" w:color="auto"/>
            </w:tcBorders>
            <w:shd w:val="clear" w:color="auto" w:fill="auto"/>
            <w:vAlign w:val="center"/>
            <w:hideMark/>
          </w:tcPr>
          <w:p w14:paraId="6AC0F75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85.7 </w:t>
            </w:r>
          </w:p>
        </w:tc>
        <w:tc>
          <w:tcPr>
            <w:tcW w:w="425" w:type="pct"/>
            <w:tcBorders>
              <w:top w:val="nil"/>
              <w:left w:val="nil"/>
              <w:bottom w:val="single" w:sz="4" w:space="0" w:color="auto"/>
              <w:right w:val="single" w:sz="4" w:space="0" w:color="auto"/>
            </w:tcBorders>
            <w:shd w:val="clear" w:color="auto" w:fill="auto"/>
            <w:vAlign w:val="center"/>
            <w:hideMark/>
          </w:tcPr>
          <w:p w14:paraId="07DD2F4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85.7 </w:t>
            </w:r>
          </w:p>
        </w:tc>
        <w:tc>
          <w:tcPr>
            <w:tcW w:w="425" w:type="pct"/>
            <w:tcBorders>
              <w:top w:val="nil"/>
              <w:left w:val="nil"/>
              <w:bottom w:val="single" w:sz="4" w:space="0" w:color="auto"/>
              <w:right w:val="single" w:sz="4" w:space="0" w:color="auto"/>
            </w:tcBorders>
            <w:shd w:val="clear" w:color="auto" w:fill="auto"/>
            <w:noWrap/>
            <w:vAlign w:val="center"/>
            <w:hideMark/>
          </w:tcPr>
          <w:p w14:paraId="4B6A8D0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85.4 </w:t>
            </w:r>
          </w:p>
        </w:tc>
        <w:tc>
          <w:tcPr>
            <w:tcW w:w="425" w:type="pct"/>
            <w:tcBorders>
              <w:top w:val="nil"/>
              <w:left w:val="nil"/>
              <w:bottom w:val="single" w:sz="4" w:space="0" w:color="auto"/>
              <w:right w:val="single" w:sz="4" w:space="0" w:color="auto"/>
            </w:tcBorders>
            <w:shd w:val="clear" w:color="auto" w:fill="auto"/>
            <w:noWrap/>
            <w:vAlign w:val="bottom"/>
            <w:hideMark/>
          </w:tcPr>
          <w:p w14:paraId="51B048A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0.38 </w:t>
            </w:r>
          </w:p>
        </w:tc>
      </w:tr>
      <w:tr w:rsidR="007630F5" w:rsidRPr="007630F5" w14:paraId="2C320275" w14:textId="77777777" w:rsidTr="007630F5">
        <w:trPr>
          <w:trHeight w:val="300"/>
        </w:trPr>
        <w:tc>
          <w:tcPr>
            <w:tcW w:w="4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1E2102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5</w:t>
            </w:r>
          </w:p>
        </w:tc>
        <w:tc>
          <w:tcPr>
            <w:tcW w:w="745" w:type="pct"/>
            <w:tcBorders>
              <w:top w:val="nil"/>
              <w:left w:val="nil"/>
              <w:bottom w:val="single" w:sz="4" w:space="0" w:color="auto"/>
              <w:right w:val="single" w:sz="4" w:space="0" w:color="auto"/>
            </w:tcBorders>
            <w:shd w:val="clear" w:color="auto" w:fill="auto"/>
            <w:noWrap/>
            <w:vAlign w:val="center"/>
            <w:hideMark/>
          </w:tcPr>
          <w:p w14:paraId="5893837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2E271C0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143.1 </w:t>
            </w:r>
          </w:p>
        </w:tc>
        <w:tc>
          <w:tcPr>
            <w:tcW w:w="425" w:type="pct"/>
            <w:tcBorders>
              <w:top w:val="nil"/>
              <w:left w:val="nil"/>
              <w:bottom w:val="single" w:sz="4" w:space="0" w:color="auto"/>
              <w:right w:val="single" w:sz="4" w:space="0" w:color="auto"/>
            </w:tcBorders>
            <w:shd w:val="clear" w:color="auto" w:fill="auto"/>
            <w:vAlign w:val="center"/>
            <w:hideMark/>
          </w:tcPr>
          <w:p w14:paraId="2D6B71C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143.7 </w:t>
            </w:r>
          </w:p>
        </w:tc>
        <w:tc>
          <w:tcPr>
            <w:tcW w:w="425" w:type="pct"/>
            <w:tcBorders>
              <w:top w:val="nil"/>
              <w:left w:val="nil"/>
              <w:bottom w:val="single" w:sz="4" w:space="0" w:color="auto"/>
              <w:right w:val="single" w:sz="4" w:space="0" w:color="auto"/>
            </w:tcBorders>
            <w:shd w:val="clear" w:color="auto" w:fill="auto"/>
            <w:vAlign w:val="center"/>
            <w:hideMark/>
          </w:tcPr>
          <w:p w14:paraId="0DF846A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144.4 </w:t>
            </w:r>
          </w:p>
        </w:tc>
        <w:tc>
          <w:tcPr>
            <w:tcW w:w="425" w:type="pct"/>
            <w:tcBorders>
              <w:top w:val="nil"/>
              <w:left w:val="nil"/>
              <w:bottom w:val="single" w:sz="4" w:space="0" w:color="auto"/>
              <w:right w:val="single" w:sz="4" w:space="0" w:color="auto"/>
            </w:tcBorders>
            <w:shd w:val="clear" w:color="auto" w:fill="auto"/>
            <w:vAlign w:val="center"/>
            <w:hideMark/>
          </w:tcPr>
          <w:p w14:paraId="08BAE4A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148.9 </w:t>
            </w:r>
          </w:p>
        </w:tc>
        <w:tc>
          <w:tcPr>
            <w:tcW w:w="425" w:type="pct"/>
            <w:tcBorders>
              <w:top w:val="nil"/>
              <w:left w:val="nil"/>
              <w:bottom w:val="single" w:sz="4" w:space="0" w:color="auto"/>
              <w:right w:val="single" w:sz="4" w:space="0" w:color="auto"/>
            </w:tcBorders>
            <w:shd w:val="clear" w:color="auto" w:fill="auto"/>
            <w:vAlign w:val="center"/>
            <w:hideMark/>
          </w:tcPr>
          <w:p w14:paraId="04E1F9A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145.7 </w:t>
            </w:r>
          </w:p>
        </w:tc>
        <w:tc>
          <w:tcPr>
            <w:tcW w:w="425" w:type="pct"/>
            <w:tcBorders>
              <w:top w:val="nil"/>
              <w:left w:val="nil"/>
              <w:bottom w:val="single" w:sz="4" w:space="0" w:color="auto"/>
              <w:right w:val="single" w:sz="4" w:space="0" w:color="auto"/>
            </w:tcBorders>
            <w:shd w:val="clear" w:color="auto" w:fill="auto"/>
            <w:vAlign w:val="center"/>
            <w:hideMark/>
          </w:tcPr>
          <w:p w14:paraId="6C32B36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145.9 </w:t>
            </w:r>
          </w:p>
        </w:tc>
        <w:tc>
          <w:tcPr>
            <w:tcW w:w="425" w:type="pct"/>
            <w:tcBorders>
              <w:top w:val="nil"/>
              <w:left w:val="nil"/>
              <w:bottom w:val="single" w:sz="4" w:space="0" w:color="auto"/>
              <w:right w:val="single" w:sz="4" w:space="0" w:color="auto"/>
            </w:tcBorders>
            <w:shd w:val="clear" w:color="auto" w:fill="auto"/>
            <w:vAlign w:val="center"/>
            <w:hideMark/>
          </w:tcPr>
          <w:p w14:paraId="701AA5A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164.0 </w:t>
            </w:r>
          </w:p>
        </w:tc>
        <w:tc>
          <w:tcPr>
            <w:tcW w:w="425" w:type="pct"/>
            <w:tcBorders>
              <w:top w:val="nil"/>
              <w:left w:val="nil"/>
              <w:bottom w:val="single" w:sz="4" w:space="0" w:color="auto"/>
              <w:right w:val="single" w:sz="4" w:space="0" w:color="auto"/>
            </w:tcBorders>
            <w:shd w:val="clear" w:color="auto" w:fill="auto"/>
            <w:noWrap/>
            <w:vAlign w:val="center"/>
            <w:hideMark/>
          </w:tcPr>
          <w:p w14:paraId="4950F88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145.3 </w:t>
            </w:r>
          </w:p>
        </w:tc>
        <w:tc>
          <w:tcPr>
            <w:tcW w:w="425" w:type="pct"/>
            <w:tcBorders>
              <w:top w:val="nil"/>
              <w:left w:val="nil"/>
              <w:bottom w:val="single" w:sz="4" w:space="0" w:color="auto"/>
              <w:right w:val="single" w:sz="4" w:space="0" w:color="auto"/>
            </w:tcBorders>
            <w:shd w:val="clear" w:color="auto" w:fill="auto"/>
            <w:noWrap/>
            <w:vAlign w:val="bottom"/>
            <w:hideMark/>
          </w:tcPr>
          <w:p w14:paraId="425AB08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1.43 </w:t>
            </w:r>
          </w:p>
        </w:tc>
      </w:tr>
      <w:tr w:rsidR="007630F5" w:rsidRPr="007630F5" w14:paraId="382A01C2" w14:textId="77777777" w:rsidTr="007630F5">
        <w:trPr>
          <w:trHeight w:val="300"/>
        </w:trPr>
        <w:tc>
          <w:tcPr>
            <w:tcW w:w="434" w:type="pct"/>
            <w:vMerge/>
            <w:tcBorders>
              <w:top w:val="nil"/>
              <w:left w:val="single" w:sz="4" w:space="0" w:color="auto"/>
              <w:bottom w:val="single" w:sz="4" w:space="0" w:color="000000"/>
              <w:right w:val="single" w:sz="4" w:space="0" w:color="auto"/>
            </w:tcBorders>
            <w:vAlign w:val="center"/>
            <w:hideMark/>
          </w:tcPr>
          <w:p w14:paraId="159501D2" w14:textId="77777777" w:rsidR="007630F5" w:rsidRPr="007630F5" w:rsidRDefault="007630F5" w:rsidP="007630F5">
            <w:pPr>
              <w:rPr>
                <w:rFonts w:ascii="Times New Roman" w:eastAsia="宋体" w:hAnsi="Times New Roman"/>
                <w:color w:val="000000"/>
                <w:sz w:val="18"/>
                <w:szCs w:val="18"/>
              </w:rPr>
            </w:pPr>
          </w:p>
        </w:tc>
        <w:tc>
          <w:tcPr>
            <w:tcW w:w="745" w:type="pct"/>
            <w:tcBorders>
              <w:top w:val="nil"/>
              <w:left w:val="nil"/>
              <w:bottom w:val="single" w:sz="4" w:space="0" w:color="auto"/>
              <w:right w:val="single" w:sz="4" w:space="0" w:color="auto"/>
            </w:tcBorders>
            <w:shd w:val="clear" w:color="auto" w:fill="auto"/>
            <w:noWrap/>
            <w:vAlign w:val="center"/>
            <w:hideMark/>
          </w:tcPr>
          <w:p w14:paraId="10739B6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Cm</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3E1E58A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128.0 </w:t>
            </w:r>
          </w:p>
        </w:tc>
        <w:tc>
          <w:tcPr>
            <w:tcW w:w="425" w:type="pct"/>
            <w:tcBorders>
              <w:top w:val="nil"/>
              <w:left w:val="nil"/>
              <w:bottom w:val="single" w:sz="4" w:space="0" w:color="auto"/>
              <w:right w:val="single" w:sz="4" w:space="0" w:color="auto"/>
            </w:tcBorders>
            <w:shd w:val="clear" w:color="auto" w:fill="auto"/>
            <w:vAlign w:val="center"/>
            <w:hideMark/>
          </w:tcPr>
          <w:p w14:paraId="2D3CA18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128.0 </w:t>
            </w:r>
          </w:p>
        </w:tc>
        <w:tc>
          <w:tcPr>
            <w:tcW w:w="425" w:type="pct"/>
            <w:tcBorders>
              <w:top w:val="nil"/>
              <w:left w:val="nil"/>
              <w:bottom w:val="single" w:sz="4" w:space="0" w:color="auto"/>
              <w:right w:val="single" w:sz="4" w:space="0" w:color="auto"/>
            </w:tcBorders>
            <w:shd w:val="clear" w:color="auto" w:fill="auto"/>
            <w:vAlign w:val="center"/>
            <w:hideMark/>
          </w:tcPr>
          <w:p w14:paraId="0A0E09E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127.0 </w:t>
            </w:r>
          </w:p>
        </w:tc>
        <w:tc>
          <w:tcPr>
            <w:tcW w:w="425" w:type="pct"/>
            <w:tcBorders>
              <w:top w:val="nil"/>
              <w:left w:val="nil"/>
              <w:bottom w:val="single" w:sz="4" w:space="0" w:color="auto"/>
              <w:right w:val="single" w:sz="4" w:space="0" w:color="auto"/>
            </w:tcBorders>
            <w:shd w:val="clear" w:color="auto" w:fill="auto"/>
            <w:vAlign w:val="center"/>
            <w:hideMark/>
          </w:tcPr>
          <w:p w14:paraId="579F4D9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123.4 </w:t>
            </w:r>
          </w:p>
        </w:tc>
        <w:tc>
          <w:tcPr>
            <w:tcW w:w="425" w:type="pct"/>
            <w:tcBorders>
              <w:top w:val="nil"/>
              <w:left w:val="nil"/>
              <w:bottom w:val="single" w:sz="4" w:space="0" w:color="auto"/>
              <w:right w:val="single" w:sz="4" w:space="0" w:color="auto"/>
            </w:tcBorders>
            <w:shd w:val="clear" w:color="auto" w:fill="auto"/>
            <w:vAlign w:val="center"/>
            <w:hideMark/>
          </w:tcPr>
          <w:p w14:paraId="1570962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127.9 </w:t>
            </w:r>
          </w:p>
        </w:tc>
        <w:tc>
          <w:tcPr>
            <w:tcW w:w="425" w:type="pct"/>
            <w:tcBorders>
              <w:top w:val="nil"/>
              <w:left w:val="nil"/>
              <w:bottom w:val="single" w:sz="4" w:space="0" w:color="auto"/>
              <w:right w:val="single" w:sz="4" w:space="0" w:color="auto"/>
            </w:tcBorders>
            <w:shd w:val="clear" w:color="auto" w:fill="auto"/>
            <w:vAlign w:val="center"/>
            <w:hideMark/>
          </w:tcPr>
          <w:p w14:paraId="1B3D89D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127.3 </w:t>
            </w:r>
          </w:p>
        </w:tc>
        <w:tc>
          <w:tcPr>
            <w:tcW w:w="425" w:type="pct"/>
            <w:tcBorders>
              <w:top w:val="nil"/>
              <w:left w:val="nil"/>
              <w:bottom w:val="single" w:sz="4" w:space="0" w:color="auto"/>
              <w:right w:val="single" w:sz="4" w:space="0" w:color="auto"/>
            </w:tcBorders>
            <w:shd w:val="clear" w:color="auto" w:fill="auto"/>
            <w:vAlign w:val="center"/>
            <w:hideMark/>
          </w:tcPr>
          <w:p w14:paraId="22DE135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126.5 </w:t>
            </w:r>
          </w:p>
        </w:tc>
        <w:tc>
          <w:tcPr>
            <w:tcW w:w="425" w:type="pct"/>
            <w:tcBorders>
              <w:top w:val="nil"/>
              <w:left w:val="nil"/>
              <w:bottom w:val="single" w:sz="4" w:space="0" w:color="auto"/>
              <w:right w:val="single" w:sz="4" w:space="0" w:color="auto"/>
            </w:tcBorders>
            <w:shd w:val="clear" w:color="auto" w:fill="auto"/>
            <w:noWrap/>
            <w:vAlign w:val="center"/>
            <w:hideMark/>
          </w:tcPr>
          <w:p w14:paraId="3C98AB5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126.9 </w:t>
            </w:r>
          </w:p>
        </w:tc>
        <w:tc>
          <w:tcPr>
            <w:tcW w:w="425" w:type="pct"/>
            <w:tcBorders>
              <w:top w:val="nil"/>
              <w:left w:val="nil"/>
              <w:bottom w:val="single" w:sz="4" w:space="0" w:color="auto"/>
              <w:right w:val="single" w:sz="4" w:space="0" w:color="auto"/>
            </w:tcBorders>
            <w:shd w:val="clear" w:color="auto" w:fill="auto"/>
            <w:noWrap/>
            <w:vAlign w:val="bottom"/>
            <w:hideMark/>
          </w:tcPr>
          <w:p w14:paraId="47F25EC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1.40 </w:t>
            </w:r>
          </w:p>
        </w:tc>
      </w:tr>
      <w:tr w:rsidR="007630F5" w:rsidRPr="007630F5" w14:paraId="7C480F50" w14:textId="77777777" w:rsidTr="007630F5">
        <w:trPr>
          <w:trHeight w:val="300"/>
        </w:trPr>
        <w:tc>
          <w:tcPr>
            <w:tcW w:w="434" w:type="pct"/>
            <w:vMerge/>
            <w:tcBorders>
              <w:top w:val="nil"/>
              <w:left w:val="single" w:sz="4" w:space="0" w:color="auto"/>
              <w:bottom w:val="single" w:sz="4" w:space="0" w:color="000000"/>
              <w:right w:val="single" w:sz="4" w:space="0" w:color="auto"/>
            </w:tcBorders>
            <w:vAlign w:val="center"/>
            <w:hideMark/>
          </w:tcPr>
          <w:p w14:paraId="3E923BAE" w14:textId="77777777" w:rsidR="007630F5" w:rsidRPr="007630F5" w:rsidRDefault="007630F5" w:rsidP="007630F5">
            <w:pPr>
              <w:rPr>
                <w:rFonts w:ascii="Times New Roman" w:eastAsia="宋体" w:hAnsi="Times New Roman"/>
                <w:color w:val="000000"/>
                <w:sz w:val="18"/>
                <w:szCs w:val="18"/>
              </w:rPr>
            </w:pPr>
          </w:p>
        </w:tc>
        <w:tc>
          <w:tcPr>
            <w:tcW w:w="745" w:type="pct"/>
            <w:tcBorders>
              <w:top w:val="nil"/>
              <w:left w:val="nil"/>
              <w:bottom w:val="single" w:sz="4" w:space="0" w:color="auto"/>
              <w:right w:val="single" w:sz="4" w:space="0" w:color="auto"/>
            </w:tcBorders>
            <w:shd w:val="clear" w:color="auto" w:fill="auto"/>
            <w:noWrap/>
            <w:vAlign w:val="center"/>
            <w:hideMark/>
          </w:tcPr>
          <w:p w14:paraId="0B0851A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η</w:t>
            </w:r>
            <w:r w:rsidRPr="007630F5">
              <w:rPr>
                <w:rFonts w:ascii="Times New Roman" w:eastAsia="宋体" w:hAnsi="Times New Roman"/>
                <w:sz w:val="18"/>
                <w:szCs w:val="18"/>
              </w:rPr>
              <w:t>（</w:t>
            </w:r>
            <w:r w:rsidRPr="007630F5">
              <w:rPr>
                <w:rFonts w:ascii="Times New Roman" w:eastAsia="宋体" w:hAnsi="Times New Roman"/>
                <w:sz w:val="18"/>
                <w:szCs w:val="18"/>
              </w:rPr>
              <w:t>%</w:t>
            </w:r>
            <w:r w:rsidRPr="007630F5">
              <w:rPr>
                <w:rFonts w:ascii="Times New Roman" w:eastAsia="宋体" w:hAnsi="Times New Roman"/>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5930A25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89.5 </w:t>
            </w:r>
          </w:p>
        </w:tc>
        <w:tc>
          <w:tcPr>
            <w:tcW w:w="425" w:type="pct"/>
            <w:tcBorders>
              <w:top w:val="nil"/>
              <w:left w:val="nil"/>
              <w:bottom w:val="single" w:sz="4" w:space="0" w:color="auto"/>
              <w:right w:val="single" w:sz="4" w:space="0" w:color="auto"/>
            </w:tcBorders>
            <w:shd w:val="clear" w:color="auto" w:fill="auto"/>
            <w:vAlign w:val="center"/>
            <w:hideMark/>
          </w:tcPr>
          <w:p w14:paraId="39D1ED4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89.1 </w:t>
            </w:r>
          </w:p>
        </w:tc>
        <w:tc>
          <w:tcPr>
            <w:tcW w:w="425" w:type="pct"/>
            <w:tcBorders>
              <w:top w:val="nil"/>
              <w:left w:val="nil"/>
              <w:bottom w:val="single" w:sz="4" w:space="0" w:color="auto"/>
              <w:right w:val="single" w:sz="4" w:space="0" w:color="auto"/>
            </w:tcBorders>
            <w:shd w:val="clear" w:color="auto" w:fill="auto"/>
            <w:vAlign w:val="center"/>
            <w:hideMark/>
          </w:tcPr>
          <w:p w14:paraId="4588A3A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87.9 </w:t>
            </w:r>
          </w:p>
        </w:tc>
        <w:tc>
          <w:tcPr>
            <w:tcW w:w="425" w:type="pct"/>
            <w:tcBorders>
              <w:top w:val="nil"/>
              <w:left w:val="nil"/>
              <w:bottom w:val="single" w:sz="4" w:space="0" w:color="auto"/>
              <w:right w:val="single" w:sz="4" w:space="0" w:color="auto"/>
            </w:tcBorders>
            <w:shd w:val="clear" w:color="auto" w:fill="auto"/>
            <w:vAlign w:val="center"/>
            <w:hideMark/>
          </w:tcPr>
          <w:p w14:paraId="25FBC00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82.9 </w:t>
            </w:r>
          </w:p>
        </w:tc>
        <w:tc>
          <w:tcPr>
            <w:tcW w:w="425" w:type="pct"/>
            <w:tcBorders>
              <w:top w:val="nil"/>
              <w:left w:val="nil"/>
              <w:bottom w:val="single" w:sz="4" w:space="0" w:color="auto"/>
              <w:right w:val="single" w:sz="4" w:space="0" w:color="auto"/>
            </w:tcBorders>
            <w:shd w:val="clear" w:color="auto" w:fill="auto"/>
            <w:vAlign w:val="center"/>
            <w:hideMark/>
          </w:tcPr>
          <w:p w14:paraId="4602650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87.8 </w:t>
            </w:r>
          </w:p>
        </w:tc>
        <w:tc>
          <w:tcPr>
            <w:tcW w:w="425" w:type="pct"/>
            <w:tcBorders>
              <w:top w:val="nil"/>
              <w:left w:val="nil"/>
              <w:bottom w:val="single" w:sz="4" w:space="0" w:color="auto"/>
              <w:right w:val="single" w:sz="4" w:space="0" w:color="auto"/>
            </w:tcBorders>
            <w:shd w:val="clear" w:color="auto" w:fill="auto"/>
            <w:vAlign w:val="center"/>
            <w:hideMark/>
          </w:tcPr>
          <w:p w14:paraId="64EB400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87.3 </w:t>
            </w:r>
          </w:p>
        </w:tc>
        <w:tc>
          <w:tcPr>
            <w:tcW w:w="425" w:type="pct"/>
            <w:tcBorders>
              <w:top w:val="nil"/>
              <w:left w:val="nil"/>
              <w:bottom w:val="single" w:sz="4" w:space="0" w:color="auto"/>
              <w:right w:val="single" w:sz="4" w:space="0" w:color="auto"/>
            </w:tcBorders>
            <w:shd w:val="clear" w:color="auto" w:fill="auto"/>
            <w:vAlign w:val="center"/>
            <w:hideMark/>
          </w:tcPr>
          <w:p w14:paraId="3004D92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77.1 </w:t>
            </w:r>
          </w:p>
        </w:tc>
        <w:tc>
          <w:tcPr>
            <w:tcW w:w="425" w:type="pct"/>
            <w:tcBorders>
              <w:top w:val="nil"/>
              <w:left w:val="nil"/>
              <w:bottom w:val="single" w:sz="4" w:space="0" w:color="auto"/>
              <w:right w:val="single" w:sz="4" w:space="0" w:color="auto"/>
            </w:tcBorders>
            <w:shd w:val="clear" w:color="auto" w:fill="auto"/>
            <w:noWrap/>
            <w:vAlign w:val="center"/>
            <w:hideMark/>
          </w:tcPr>
          <w:p w14:paraId="450BDAB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87.4 </w:t>
            </w:r>
          </w:p>
        </w:tc>
        <w:tc>
          <w:tcPr>
            <w:tcW w:w="425" w:type="pct"/>
            <w:tcBorders>
              <w:top w:val="nil"/>
              <w:left w:val="nil"/>
              <w:bottom w:val="single" w:sz="4" w:space="0" w:color="auto"/>
              <w:right w:val="single" w:sz="4" w:space="0" w:color="auto"/>
            </w:tcBorders>
            <w:shd w:val="clear" w:color="auto" w:fill="auto"/>
            <w:noWrap/>
            <w:vAlign w:val="bottom"/>
            <w:hideMark/>
          </w:tcPr>
          <w:p w14:paraId="72D1F8F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2.71 </w:t>
            </w:r>
          </w:p>
        </w:tc>
      </w:tr>
      <w:tr w:rsidR="007630F5" w:rsidRPr="007630F5" w14:paraId="484B0C14" w14:textId="77777777" w:rsidTr="002A0799">
        <w:trPr>
          <w:trHeight w:val="300"/>
        </w:trPr>
        <w:tc>
          <w:tcPr>
            <w:tcW w:w="434" w:type="pct"/>
            <w:tcBorders>
              <w:top w:val="nil"/>
              <w:left w:val="single" w:sz="4" w:space="0" w:color="auto"/>
              <w:bottom w:val="single" w:sz="4" w:space="0" w:color="auto"/>
              <w:right w:val="single" w:sz="4" w:space="0" w:color="auto"/>
            </w:tcBorders>
            <w:shd w:val="clear" w:color="000000" w:fill="F2F2F2"/>
            <w:noWrap/>
            <w:vAlign w:val="center"/>
            <w:hideMark/>
          </w:tcPr>
          <w:p w14:paraId="7380614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样品编号</w:t>
            </w:r>
          </w:p>
        </w:tc>
        <w:tc>
          <w:tcPr>
            <w:tcW w:w="4566" w:type="pct"/>
            <w:gridSpan w:val="10"/>
            <w:tcBorders>
              <w:top w:val="single" w:sz="4" w:space="0" w:color="auto"/>
              <w:left w:val="nil"/>
              <w:bottom w:val="single" w:sz="4" w:space="0" w:color="auto"/>
              <w:right w:val="single" w:sz="4" w:space="0" w:color="auto"/>
            </w:tcBorders>
            <w:shd w:val="clear" w:color="000000" w:fill="F2F2F2"/>
            <w:noWrap/>
            <w:vAlign w:val="bottom"/>
            <w:hideMark/>
          </w:tcPr>
          <w:p w14:paraId="1F20CC51" w14:textId="3D757EAC" w:rsidR="007630F5" w:rsidRPr="007630F5" w:rsidRDefault="007630F5" w:rsidP="007630F5">
            <w:pPr>
              <w:jc w:val="center"/>
              <w:rPr>
                <w:rFonts w:ascii="Times New Roman" w:eastAsia="宋体" w:hAnsi="Times New Roman"/>
                <w:b/>
                <w:bCs/>
                <w:color w:val="000000"/>
                <w:sz w:val="18"/>
                <w:szCs w:val="18"/>
              </w:rPr>
            </w:pPr>
            <w:r w:rsidRPr="007630F5">
              <w:rPr>
                <w:rFonts w:ascii="Times New Roman" w:eastAsia="宋体" w:hAnsi="Times New Roman"/>
                <w:color w:val="000000"/>
                <w:sz w:val="18"/>
                <w:szCs w:val="18"/>
              </w:rPr>
              <w:t>I</w:t>
            </w:r>
            <w:r>
              <w:rPr>
                <w:rFonts w:ascii="Times New Roman" w:eastAsia="宋体" w:hAnsi="Times New Roman" w:hint="eastAsia"/>
                <w:color w:val="000000"/>
                <w:sz w:val="18"/>
                <w:szCs w:val="18"/>
              </w:rPr>
              <w:t>-</w:t>
            </w:r>
            <w:r w:rsidRPr="007630F5">
              <w:rPr>
                <w:rFonts w:ascii="Times New Roman" w:eastAsia="宋体" w:hAnsi="Times New Roman"/>
                <w:color w:val="000000"/>
                <w:sz w:val="18"/>
                <w:szCs w:val="18"/>
              </w:rPr>
              <w:t>B</w:t>
            </w:r>
          </w:p>
        </w:tc>
      </w:tr>
      <w:tr w:rsidR="007630F5" w:rsidRPr="007630F5" w14:paraId="43D03AB5" w14:textId="77777777" w:rsidTr="002A0799">
        <w:trPr>
          <w:trHeight w:val="540"/>
        </w:trPr>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B2E2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lastRenderedPageBreak/>
              <w:t>实验室</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67C5CA8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测试项目</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9F6B63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8BA514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2#</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ECCC1B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3#</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030A13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4#</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4A567A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5#</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885BBF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6#</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D8803A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7#</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602497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均值</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70C800B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RSD/%</w:t>
            </w:r>
          </w:p>
        </w:tc>
      </w:tr>
      <w:tr w:rsidR="007630F5" w:rsidRPr="007630F5" w14:paraId="230BFA91" w14:textId="77777777" w:rsidTr="001E0B9D">
        <w:trPr>
          <w:trHeight w:val="300"/>
        </w:trPr>
        <w:tc>
          <w:tcPr>
            <w:tcW w:w="4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8FD8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w:t>
            </w: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24D2303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2E901BC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142.7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69864F7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142.2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60A2C46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142.9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5F562E5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144.0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083B8D0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143.9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6F9F0B5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143.7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43828D0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143.3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0269149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143.2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1447D6E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0.47 </w:t>
            </w:r>
          </w:p>
        </w:tc>
      </w:tr>
      <w:tr w:rsidR="007630F5" w:rsidRPr="007630F5" w14:paraId="47F04B66" w14:textId="77777777" w:rsidTr="001E0B9D">
        <w:trPr>
          <w:trHeight w:val="300"/>
        </w:trPr>
        <w:tc>
          <w:tcPr>
            <w:tcW w:w="434" w:type="pct"/>
            <w:vMerge/>
            <w:tcBorders>
              <w:top w:val="single" w:sz="4" w:space="0" w:color="auto"/>
              <w:left w:val="single" w:sz="4" w:space="0" w:color="auto"/>
              <w:bottom w:val="single" w:sz="4" w:space="0" w:color="auto"/>
              <w:right w:val="single" w:sz="4" w:space="0" w:color="auto"/>
            </w:tcBorders>
            <w:vAlign w:val="center"/>
            <w:hideMark/>
          </w:tcPr>
          <w:p w14:paraId="1D986252" w14:textId="77777777" w:rsidR="007630F5" w:rsidRPr="007630F5" w:rsidRDefault="007630F5" w:rsidP="007630F5">
            <w:pPr>
              <w:rPr>
                <w:rFonts w:ascii="Times New Roman" w:eastAsia="宋体" w:hAnsi="Times New Roman"/>
                <w:color w:val="000000"/>
                <w:sz w:val="18"/>
                <w:szCs w:val="18"/>
              </w:rPr>
            </w:pP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7A00AED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074154A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126.3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7058D0E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124.9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1A52DFA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124.8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785B945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128.0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6C5692B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127.1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5046560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127.1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35605B7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126.4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4CA27C5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126.4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1087E1D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0.93 </w:t>
            </w:r>
          </w:p>
        </w:tc>
      </w:tr>
      <w:tr w:rsidR="007630F5" w:rsidRPr="007630F5" w14:paraId="5193DD1A" w14:textId="77777777" w:rsidTr="001E0B9D">
        <w:trPr>
          <w:trHeight w:val="300"/>
        </w:trPr>
        <w:tc>
          <w:tcPr>
            <w:tcW w:w="434" w:type="pct"/>
            <w:vMerge/>
            <w:tcBorders>
              <w:top w:val="single" w:sz="4" w:space="0" w:color="auto"/>
              <w:left w:val="single" w:sz="4" w:space="0" w:color="auto"/>
              <w:bottom w:val="single" w:sz="4" w:space="0" w:color="auto"/>
              <w:right w:val="single" w:sz="4" w:space="0" w:color="auto"/>
            </w:tcBorders>
            <w:vAlign w:val="center"/>
            <w:hideMark/>
          </w:tcPr>
          <w:p w14:paraId="688974C6" w14:textId="77777777" w:rsidR="007630F5" w:rsidRPr="007630F5" w:rsidRDefault="007630F5" w:rsidP="007630F5">
            <w:pPr>
              <w:rPr>
                <w:rFonts w:ascii="Times New Roman" w:eastAsia="宋体" w:hAnsi="Times New Roman"/>
                <w:color w:val="000000"/>
                <w:sz w:val="18"/>
                <w:szCs w:val="18"/>
              </w:rPr>
            </w:pP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7C51BF4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6723B71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88.5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6035003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87.8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6C573E8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87.3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6A06085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88.9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047A1ED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88.3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5BFCD00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88.4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0CC66F4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88.2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33A871A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88.2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601CF29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0.57 </w:t>
            </w:r>
          </w:p>
        </w:tc>
      </w:tr>
      <w:tr w:rsidR="007630F5" w:rsidRPr="007630F5" w14:paraId="16F18DF3" w14:textId="77777777" w:rsidTr="001E0B9D">
        <w:trPr>
          <w:trHeight w:val="300"/>
        </w:trPr>
        <w:tc>
          <w:tcPr>
            <w:tcW w:w="4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6228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2</w:t>
            </w: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0AB6BCE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1F7AB8E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144.4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421513F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145.1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3DACE47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143.0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2CC4B5D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144.9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1180DD7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145.3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17BBCD7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145.1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1AC6BF9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145.0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55B046B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144.7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6695ABE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0.55 </w:t>
            </w:r>
          </w:p>
        </w:tc>
      </w:tr>
      <w:tr w:rsidR="007630F5" w:rsidRPr="007630F5" w14:paraId="65769C65" w14:textId="77777777" w:rsidTr="001E0B9D">
        <w:trPr>
          <w:trHeight w:val="300"/>
        </w:trPr>
        <w:tc>
          <w:tcPr>
            <w:tcW w:w="434" w:type="pct"/>
            <w:vMerge/>
            <w:tcBorders>
              <w:top w:val="single" w:sz="4" w:space="0" w:color="auto"/>
              <w:left w:val="single" w:sz="4" w:space="0" w:color="auto"/>
              <w:bottom w:val="single" w:sz="4" w:space="0" w:color="auto"/>
              <w:right w:val="single" w:sz="4" w:space="0" w:color="auto"/>
            </w:tcBorders>
            <w:vAlign w:val="center"/>
            <w:hideMark/>
          </w:tcPr>
          <w:p w14:paraId="4BDF5781" w14:textId="77777777" w:rsidR="007630F5" w:rsidRPr="007630F5" w:rsidRDefault="007630F5" w:rsidP="007630F5">
            <w:pPr>
              <w:rPr>
                <w:rFonts w:ascii="Times New Roman" w:eastAsia="宋体" w:hAnsi="Times New Roman"/>
                <w:color w:val="000000"/>
                <w:sz w:val="18"/>
                <w:szCs w:val="18"/>
              </w:rPr>
            </w:pP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522CBA7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8FB4A5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126.9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B5ED76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127.5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07A32F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126.0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B019ED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126.1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836B28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126.3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56B10E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125.5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774221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126.9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5D4BD03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126.5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407F0F3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0.54 </w:t>
            </w:r>
          </w:p>
        </w:tc>
      </w:tr>
      <w:tr w:rsidR="007630F5" w:rsidRPr="007630F5" w14:paraId="1FE84DDB" w14:textId="77777777" w:rsidTr="001E0B9D">
        <w:trPr>
          <w:trHeight w:val="300"/>
        </w:trPr>
        <w:tc>
          <w:tcPr>
            <w:tcW w:w="434" w:type="pct"/>
            <w:vMerge/>
            <w:tcBorders>
              <w:top w:val="single" w:sz="4" w:space="0" w:color="auto"/>
              <w:left w:val="single" w:sz="4" w:space="0" w:color="auto"/>
              <w:bottom w:val="single" w:sz="4" w:space="0" w:color="auto"/>
              <w:right w:val="single" w:sz="4" w:space="0" w:color="auto"/>
            </w:tcBorders>
            <w:vAlign w:val="center"/>
            <w:hideMark/>
          </w:tcPr>
          <w:p w14:paraId="125AC77B" w14:textId="77777777" w:rsidR="007630F5" w:rsidRPr="007630F5" w:rsidRDefault="007630F5" w:rsidP="007630F5">
            <w:pPr>
              <w:rPr>
                <w:rFonts w:ascii="Times New Roman" w:eastAsia="宋体" w:hAnsi="Times New Roman"/>
                <w:color w:val="000000"/>
                <w:sz w:val="18"/>
                <w:szCs w:val="18"/>
              </w:rPr>
            </w:pP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3FA365A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A801C7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87.9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FD22A0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87.9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CA2113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88.1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07AAB2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87.0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D04673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86.9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CF8420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86.5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B0913D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87.5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064A826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87.4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7379BA2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0.70 </w:t>
            </w:r>
          </w:p>
        </w:tc>
      </w:tr>
      <w:tr w:rsidR="007630F5" w:rsidRPr="007630F5" w14:paraId="39333827" w14:textId="77777777" w:rsidTr="001E0B9D">
        <w:trPr>
          <w:trHeight w:val="300"/>
        </w:trPr>
        <w:tc>
          <w:tcPr>
            <w:tcW w:w="4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F87A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4</w:t>
            </w: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3F02E06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C6718F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156.8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A34D3B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155.2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7AB824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156.7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9B1B35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156.2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13ABAE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155.1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520C14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156.4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4A4863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154.2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36BD740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155.8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1D17E83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0.63 </w:t>
            </w:r>
          </w:p>
        </w:tc>
      </w:tr>
      <w:tr w:rsidR="007630F5" w:rsidRPr="007630F5" w14:paraId="1A46BE83" w14:textId="77777777" w:rsidTr="001E0B9D">
        <w:trPr>
          <w:trHeight w:val="300"/>
        </w:trPr>
        <w:tc>
          <w:tcPr>
            <w:tcW w:w="434" w:type="pct"/>
            <w:vMerge/>
            <w:tcBorders>
              <w:top w:val="single" w:sz="4" w:space="0" w:color="auto"/>
              <w:left w:val="single" w:sz="4" w:space="0" w:color="auto"/>
              <w:bottom w:val="single" w:sz="4" w:space="0" w:color="auto"/>
              <w:right w:val="single" w:sz="4" w:space="0" w:color="auto"/>
            </w:tcBorders>
            <w:vAlign w:val="center"/>
            <w:hideMark/>
          </w:tcPr>
          <w:p w14:paraId="7CFE0B47" w14:textId="77777777" w:rsidR="007630F5" w:rsidRPr="007630F5" w:rsidRDefault="007630F5" w:rsidP="007630F5">
            <w:pPr>
              <w:rPr>
                <w:rFonts w:ascii="Times New Roman" w:eastAsia="宋体" w:hAnsi="Times New Roman"/>
                <w:color w:val="000000"/>
                <w:sz w:val="18"/>
                <w:szCs w:val="18"/>
              </w:rPr>
            </w:pP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39039E3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AD8EAA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133.3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EAF30F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132.2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1F5FF7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133.9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557727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132.6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6CF3C7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132.0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74E5C2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133.5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432C26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131.0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1A58A8A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132.6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564B1A8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0.76 </w:t>
            </w:r>
          </w:p>
        </w:tc>
      </w:tr>
      <w:tr w:rsidR="007630F5" w:rsidRPr="007630F5" w14:paraId="2630029E" w14:textId="77777777" w:rsidTr="001E0B9D">
        <w:trPr>
          <w:trHeight w:val="300"/>
        </w:trPr>
        <w:tc>
          <w:tcPr>
            <w:tcW w:w="434" w:type="pct"/>
            <w:vMerge/>
            <w:tcBorders>
              <w:top w:val="single" w:sz="4" w:space="0" w:color="auto"/>
              <w:left w:val="single" w:sz="4" w:space="0" w:color="auto"/>
              <w:bottom w:val="single" w:sz="4" w:space="0" w:color="000000"/>
              <w:right w:val="single" w:sz="4" w:space="0" w:color="auto"/>
            </w:tcBorders>
            <w:vAlign w:val="center"/>
            <w:hideMark/>
          </w:tcPr>
          <w:p w14:paraId="270763E9" w14:textId="77777777" w:rsidR="007630F5" w:rsidRPr="007630F5" w:rsidRDefault="007630F5" w:rsidP="007630F5">
            <w:pPr>
              <w:rPr>
                <w:rFonts w:ascii="Times New Roman" w:eastAsia="宋体" w:hAnsi="Times New Roman"/>
                <w:color w:val="000000"/>
                <w:sz w:val="18"/>
                <w:szCs w:val="18"/>
              </w:rPr>
            </w:pP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61909D9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3FA695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85.0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8A742D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85.2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3BCC41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85.5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BBC96B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84.9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CEE4F2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85.1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D5E99C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85.4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13F2E2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85.0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0FD98DF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85.1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28281EB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0.25 </w:t>
            </w:r>
          </w:p>
        </w:tc>
      </w:tr>
      <w:tr w:rsidR="007630F5" w:rsidRPr="007630F5" w14:paraId="54D88218" w14:textId="77777777" w:rsidTr="007630F5">
        <w:trPr>
          <w:trHeight w:val="300"/>
        </w:trPr>
        <w:tc>
          <w:tcPr>
            <w:tcW w:w="4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AE1259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5</w:t>
            </w:r>
          </w:p>
        </w:tc>
        <w:tc>
          <w:tcPr>
            <w:tcW w:w="745" w:type="pct"/>
            <w:tcBorders>
              <w:top w:val="nil"/>
              <w:left w:val="nil"/>
              <w:bottom w:val="single" w:sz="4" w:space="0" w:color="auto"/>
              <w:right w:val="single" w:sz="4" w:space="0" w:color="auto"/>
            </w:tcBorders>
            <w:shd w:val="clear" w:color="auto" w:fill="auto"/>
            <w:noWrap/>
            <w:vAlign w:val="center"/>
            <w:hideMark/>
          </w:tcPr>
          <w:p w14:paraId="4A6BE28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27DF2D1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142.3 </w:t>
            </w:r>
          </w:p>
        </w:tc>
        <w:tc>
          <w:tcPr>
            <w:tcW w:w="425" w:type="pct"/>
            <w:tcBorders>
              <w:top w:val="nil"/>
              <w:left w:val="nil"/>
              <w:bottom w:val="single" w:sz="4" w:space="0" w:color="auto"/>
              <w:right w:val="single" w:sz="4" w:space="0" w:color="auto"/>
            </w:tcBorders>
            <w:shd w:val="clear" w:color="auto" w:fill="auto"/>
            <w:vAlign w:val="center"/>
            <w:hideMark/>
          </w:tcPr>
          <w:p w14:paraId="37D28EF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143.1 </w:t>
            </w:r>
          </w:p>
        </w:tc>
        <w:tc>
          <w:tcPr>
            <w:tcW w:w="425" w:type="pct"/>
            <w:tcBorders>
              <w:top w:val="nil"/>
              <w:left w:val="nil"/>
              <w:bottom w:val="single" w:sz="4" w:space="0" w:color="auto"/>
              <w:right w:val="single" w:sz="4" w:space="0" w:color="auto"/>
            </w:tcBorders>
            <w:shd w:val="clear" w:color="auto" w:fill="auto"/>
            <w:vAlign w:val="center"/>
            <w:hideMark/>
          </w:tcPr>
          <w:p w14:paraId="23C3AD5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143.4 </w:t>
            </w:r>
          </w:p>
        </w:tc>
        <w:tc>
          <w:tcPr>
            <w:tcW w:w="425" w:type="pct"/>
            <w:tcBorders>
              <w:top w:val="nil"/>
              <w:left w:val="nil"/>
              <w:bottom w:val="single" w:sz="4" w:space="0" w:color="auto"/>
              <w:right w:val="single" w:sz="4" w:space="0" w:color="auto"/>
            </w:tcBorders>
            <w:shd w:val="clear" w:color="auto" w:fill="auto"/>
            <w:vAlign w:val="center"/>
            <w:hideMark/>
          </w:tcPr>
          <w:p w14:paraId="24DDB60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142.9 </w:t>
            </w:r>
          </w:p>
        </w:tc>
        <w:tc>
          <w:tcPr>
            <w:tcW w:w="425" w:type="pct"/>
            <w:tcBorders>
              <w:top w:val="nil"/>
              <w:left w:val="nil"/>
              <w:bottom w:val="single" w:sz="4" w:space="0" w:color="auto"/>
              <w:right w:val="single" w:sz="4" w:space="0" w:color="auto"/>
            </w:tcBorders>
            <w:shd w:val="clear" w:color="auto" w:fill="auto"/>
            <w:vAlign w:val="center"/>
            <w:hideMark/>
          </w:tcPr>
          <w:p w14:paraId="689BFE3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144.2 </w:t>
            </w:r>
          </w:p>
        </w:tc>
        <w:tc>
          <w:tcPr>
            <w:tcW w:w="425" w:type="pct"/>
            <w:tcBorders>
              <w:top w:val="nil"/>
              <w:left w:val="nil"/>
              <w:bottom w:val="single" w:sz="4" w:space="0" w:color="auto"/>
              <w:right w:val="single" w:sz="4" w:space="0" w:color="auto"/>
            </w:tcBorders>
            <w:shd w:val="clear" w:color="auto" w:fill="auto"/>
            <w:vAlign w:val="center"/>
            <w:hideMark/>
          </w:tcPr>
          <w:p w14:paraId="437419C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142.7 </w:t>
            </w:r>
          </w:p>
        </w:tc>
        <w:tc>
          <w:tcPr>
            <w:tcW w:w="425" w:type="pct"/>
            <w:tcBorders>
              <w:top w:val="nil"/>
              <w:left w:val="nil"/>
              <w:bottom w:val="single" w:sz="4" w:space="0" w:color="auto"/>
              <w:right w:val="single" w:sz="4" w:space="0" w:color="auto"/>
            </w:tcBorders>
            <w:shd w:val="clear" w:color="auto" w:fill="auto"/>
            <w:vAlign w:val="center"/>
            <w:hideMark/>
          </w:tcPr>
          <w:p w14:paraId="580E086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142.0 </w:t>
            </w:r>
          </w:p>
        </w:tc>
        <w:tc>
          <w:tcPr>
            <w:tcW w:w="425" w:type="pct"/>
            <w:tcBorders>
              <w:top w:val="nil"/>
              <w:left w:val="nil"/>
              <w:bottom w:val="single" w:sz="4" w:space="0" w:color="auto"/>
              <w:right w:val="single" w:sz="4" w:space="0" w:color="auto"/>
            </w:tcBorders>
            <w:shd w:val="clear" w:color="auto" w:fill="auto"/>
            <w:noWrap/>
            <w:vAlign w:val="center"/>
            <w:hideMark/>
          </w:tcPr>
          <w:p w14:paraId="2D64AC0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142.9 </w:t>
            </w:r>
          </w:p>
        </w:tc>
        <w:tc>
          <w:tcPr>
            <w:tcW w:w="425" w:type="pct"/>
            <w:tcBorders>
              <w:top w:val="nil"/>
              <w:left w:val="nil"/>
              <w:bottom w:val="single" w:sz="4" w:space="0" w:color="auto"/>
              <w:right w:val="single" w:sz="4" w:space="0" w:color="auto"/>
            </w:tcBorders>
            <w:shd w:val="clear" w:color="auto" w:fill="auto"/>
            <w:noWrap/>
            <w:vAlign w:val="bottom"/>
            <w:hideMark/>
          </w:tcPr>
          <w:p w14:paraId="0A28A89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0.51 </w:t>
            </w:r>
          </w:p>
        </w:tc>
      </w:tr>
      <w:tr w:rsidR="007630F5" w:rsidRPr="007630F5" w14:paraId="7D768245" w14:textId="77777777" w:rsidTr="007630F5">
        <w:trPr>
          <w:trHeight w:val="300"/>
        </w:trPr>
        <w:tc>
          <w:tcPr>
            <w:tcW w:w="434" w:type="pct"/>
            <w:vMerge/>
            <w:tcBorders>
              <w:top w:val="nil"/>
              <w:left w:val="single" w:sz="4" w:space="0" w:color="auto"/>
              <w:bottom w:val="single" w:sz="4" w:space="0" w:color="000000"/>
              <w:right w:val="single" w:sz="4" w:space="0" w:color="auto"/>
            </w:tcBorders>
            <w:vAlign w:val="center"/>
            <w:hideMark/>
          </w:tcPr>
          <w:p w14:paraId="1103B960" w14:textId="77777777" w:rsidR="007630F5" w:rsidRPr="007630F5" w:rsidRDefault="007630F5" w:rsidP="007630F5">
            <w:pPr>
              <w:rPr>
                <w:rFonts w:ascii="Times New Roman" w:eastAsia="宋体" w:hAnsi="Times New Roman"/>
                <w:color w:val="000000"/>
                <w:sz w:val="18"/>
                <w:szCs w:val="18"/>
              </w:rPr>
            </w:pPr>
          </w:p>
        </w:tc>
        <w:tc>
          <w:tcPr>
            <w:tcW w:w="745" w:type="pct"/>
            <w:tcBorders>
              <w:top w:val="nil"/>
              <w:left w:val="nil"/>
              <w:bottom w:val="single" w:sz="4" w:space="0" w:color="auto"/>
              <w:right w:val="single" w:sz="4" w:space="0" w:color="auto"/>
            </w:tcBorders>
            <w:shd w:val="clear" w:color="auto" w:fill="auto"/>
            <w:noWrap/>
            <w:vAlign w:val="center"/>
            <w:hideMark/>
          </w:tcPr>
          <w:p w14:paraId="56EB458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1AD6577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126.5 </w:t>
            </w:r>
          </w:p>
        </w:tc>
        <w:tc>
          <w:tcPr>
            <w:tcW w:w="425" w:type="pct"/>
            <w:tcBorders>
              <w:top w:val="nil"/>
              <w:left w:val="nil"/>
              <w:bottom w:val="single" w:sz="4" w:space="0" w:color="auto"/>
              <w:right w:val="single" w:sz="4" w:space="0" w:color="auto"/>
            </w:tcBorders>
            <w:shd w:val="clear" w:color="auto" w:fill="auto"/>
            <w:vAlign w:val="center"/>
            <w:hideMark/>
          </w:tcPr>
          <w:p w14:paraId="2BE5E51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127.4 </w:t>
            </w:r>
          </w:p>
        </w:tc>
        <w:tc>
          <w:tcPr>
            <w:tcW w:w="425" w:type="pct"/>
            <w:tcBorders>
              <w:top w:val="nil"/>
              <w:left w:val="nil"/>
              <w:bottom w:val="single" w:sz="4" w:space="0" w:color="auto"/>
              <w:right w:val="single" w:sz="4" w:space="0" w:color="auto"/>
            </w:tcBorders>
            <w:shd w:val="clear" w:color="auto" w:fill="auto"/>
            <w:vAlign w:val="center"/>
            <w:hideMark/>
          </w:tcPr>
          <w:p w14:paraId="2D91948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126.8 </w:t>
            </w:r>
          </w:p>
        </w:tc>
        <w:tc>
          <w:tcPr>
            <w:tcW w:w="425" w:type="pct"/>
            <w:tcBorders>
              <w:top w:val="nil"/>
              <w:left w:val="nil"/>
              <w:bottom w:val="single" w:sz="4" w:space="0" w:color="auto"/>
              <w:right w:val="single" w:sz="4" w:space="0" w:color="auto"/>
            </w:tcBorders>
            <w:shd w:val="clear" w:color="auto" w:fill="auto"/>
            <w:vAlign w:val="center"/>
            <w:hideMark/>
          </w:tcPr>
          <w:p w14:paraId="44FC6A6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126.4 </w:t>
            </w:r>
          </w:p>
        </w:tc>
        <w:tc>
          <w:tcPr>
            <w:tcW w:w="425" w:type="pct"/>
            <w:tcBorders>
              <w:top w:val="nil"/>
              <w:left w:val="nil"/>
              <w:bottom w:val="single" w:sz="4" w:space="0" w:color="auto"/>
              <w:right w:val="single" w:sz="4" w:space="0" w:color="auto"/>
            </w:tcBorders>
            <w:shd w:val="clear" w:color="auto" w:fill="auto"/>
            <w:vAlign w:val="center"/>
            <w:hideMark/>
          </w:tcPr>
          <w:p w14:paraId="228A6CA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126.6 </w:t>
            </w:r>
          </w:p>
        </w:tc>
        <w:tc>
          <w:tcPr>
            <w:tcW w:w="425" w:type="pct"/>
            <w:tcBorders>
              <w:top w:val="nil"/>
              <w:left w:val="nil"/>
              <w:bottom w:val="single" w:sz="4" w:space="0" w:color="auto"/>
              <w:right w:val="single" w:sz="4" w:space="0" w:color="auto"/>
            </w:tcBorders>
            <w:shd w:val="clear" w:color="auto" w:fill="auto"/>
            <w:vAlign w:val="center"/>
            <w:hideMark/>
          </w:tcPr>
          <w:p w14:paraId="3375F7F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126.0 </w:t>
            </w:r>
          </w:p>
        </w:tc>
        <w:tc>
          <w:tcPr>
            <w:tcW w:w="425" w:type="pct"/>
            <w:tcBorders>
              <w:top w:val="nil"/>
              <w:left w:val="nil"/>
              <w:bottom w:val="single" w:sz="4" w:space="0" w:color="auto"/>
              <w:right w:val="single" w:sz="4" w:space="0" w:color="auto"/>
            </w:tcBorders>
            <w:shd w:val="clear" w:color="auto" w:fill="auto"/>
            <w:vAlign w:val="center"/>
            <w:hideMark/>
          </w:tcPr>
          <w:p w14:paraId="4FB771C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126.5 </w:t>
            </w:r>
          </w:p>
        </w:tc>
        <w:tc>
          <w:tcPr>
            <w:tcW w:w="425" w:type="pct"/>
            <w:tcBorders>
              <w:top w:val="nil"/>
              <w:left w:val="nil"/>
              <w:bottom w:val="single" w:sz="4" w:space="0" w:color="auto"/>
              <w:right w:val="single" w:sz="4" w:space="0" w:color="auto"/>
            </w:tcBorders>
            <w:shd w:val="clear" w:color="auto" w:fill="auto"/>
            <w:noWrap/>
            <w:vAlign w:val="center"/>
            <w:hideMark/>
          </w:tcPr>
          <w:p w14:paraId="4B9513C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126.6 </w:t>
            </w:r>
          </w:p>
        </w:tc>
        <w:tc>
          <w:tcPr>
            <w:tcW w:w="425" w:type="pct"/>
            <w:tcBorders>
              <w:top w:val="nil"/>
              <w:left w:val="nil"/>
              <w:bottom w:val="single" w:sz="4" w:space="0" w:color="auto"/>
              <w:right w:val="single" w:sz="4" w:space="0" w:color="auto"/>
            </w:tcBorders>
            <w:shd w:val="clear" w:color="auto" w:fill="auto"/>
            <w:noWrap/>
            <w:vAlign w:val="bottom"/>
            <w:hideMark/>
          </w:tcPr>
          <w:p w14:paraId="3125428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0.34 </w:t>
            </w:r>
          </w:p>
        </w:tc>
      </w:tr>
      <w:tr w:rsidR="007630F5" w:rsidRPr="007630F5" w14:paraId="7C0F8749" w14:textId="77777777" w:rsidTr="007630F5">
        <w:trPr>
          <w:trHeight w:val="300"/>
        </w:trPr>
        <w:tc>
          <w:tcPr>
            <w:tcW w:w="434" w:type="pct"/>
            <w:vMerge/>
            <w:tcBorders>
              <w:top w:val="nil"/>
              <w:left w:val="single" w:sz="4" w:space="0" w:color="auto"/>
              <w:bottom w:val="single" w:sz="4" w:space="0" w:color="000000"/>
              <w:right w:val="single" w:sz="4" w:space="0" w:color="auto"/>
            </w:tcBorders>
            <w:vAlign w:val="center"/>
            <w:hideMark/>
          </w:tcPr>
          <w:p w14:paraId="46707E9D" w14:textId="77777777" w:rsidR="007630F5" w:rsidRPr="007630F5" w:rsidRDefault="007630F5" w:rsidP="007630F5">
            <w:pPr>
              <w:rPr>
                <w:rFonts w:ascii="Times New Roman" w:eastAsia="宋体" w:hAnsi="Times New Roman"/>
                <w:color w:val="000000"/>
                <w:sz w:val="18"/>
                <w:szCs w:val="18"/>
              </w:rPr>
            </w:pPr>
          </w:p>
        </w:tc>
        <w:tc>
          <w:tcPr>
            <w:tcW w:w="745" w:type="pct"/>
            <w:tcBorders>
              <w:top w:val="nil"/>
              <w:left w:val="nil"/>
              <w:bottom w:val="single" w:sz="4" w:space="0" w:color="auto"/>
              <w:right w:val="single" w:sz="4" w:space="0" w:color="auto"/>
            </w:tcBorders>
            <w:shd w:val="clear" w:color="auto" w:fill="auto"/>
            <w:noWrap/>
            <w:vAlign w:val="center"/>
            <w:hideMark/>
          </w:tcPr>
          <w:p w14:paraId="64B6161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387A4E0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88.9 </w:t>
            </w:r>
          </w:p>
        </w:tc>
        <w:tc>
          <w:tcPr>
            <w:tcW w:w="425" w:type="pct"/>
            <w:tcBorders>
              <w:top w:val="nil"/>
              <w:left w:val="nil"/>
              <w:bottom w:val="single" w:sz="4" w:space="0" w:color="auto"/>
              <w:right w:val="single" w:sz="4" w:space="0" w:color="auto"/>
            </w:tcBorders>
            <w:shd w:val="clear" w:color="auto" w:fill="auto"/>
            <w:vAlign w:val="center"/>
            <w:hideMark/>
          </w:tcPr>
          <w:p w14:paraId="470FCB3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89.0 </w:t>
            </w:r>
          </w:p>
        </w:tc>
        <w:tc>
          <w:tcPr>
            <w:tcW w:w="425" w:type="pct"/>
            <w:tcBorders>
              <w:top w:val="nil"/>
              <w:left w:val="nil"/>
              <w:bottom w:val="single" w:sz="4" w:space="0" w:color="auto"/>
              <w:right w:val="single" w:sz="4" w:space="0" w:color="auto"/>
            </w:tcBorders>
            <w:shd w:val="clear" w:color="auto" w:fill="auto"/>
            <w:vAlign w:val="center"/>
            <w:hideMark/>
          </w:tcPr>
          <w:p w14:paraId="43F4D08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88.5 </w:t>
            </w:r>
          </w:p>
        </w:tc>
        <w:tc>
          <w:tcPr>
            <w:tcW w:w="425" w:type="pct"/>
            <w:tcBorders>
              <w:top w:val="nil"/>
              <w:left w:val="nil"/>
              <w:bottom w:val="single" w:sz="4" w:space="0" w:color="auto"/>
              <w:right w:val="single" w:sz="4" w:space="0" w:color="auto"/>
            </w:tcBorders>
            <w:shd w:val="clear" w:color="auto" w:fill="auto"/>
            <w:vAlign w:val="center"/>
            <w:hideMark/>
          </w:tcPr>
          <w:p w14:paraId="21F1B8E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88.5 </w:t>
            </w:r>
          </w:p>
        </w:tc>
        <w:tc>
          <w:tcPr>
            <w:tcW w:w="425" w:type="pct"/>
            <w:tcBorders>
              <w:top w:val="nil"/>
              <w:left w:val="nil"/>
              <w:bottom w:val="single" w:sz="4" w:space="0" w:color="auto"/>
              <w:right w:val="single" w:sz="4" w:space="0" w:color="auto"/>
            </w:tcBorders>
            <w:shd w:val="clear" w:color="auto" w:fill="auto"/>
            <w:vAlign w:val="center"/>
            <w:hideMark/>
          </w:tcPr>
          <w:p w14:paraId="514FE75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87.8 </w:t>
            </w:r>
          </w:p>
        </w:tc>
        <w:tc>
          <w:tcPr>
            <w:tcW w:w="425" w:type="pct"/>
            <w:tcBorders>
              <w:top w:val="nil"/>
              <w:left w:val="nil"/>
              <w:bottom w:val="single" w:sz="4" w:space="0" w:color="auto"/>
              <w:right w:val="single" w:sz="4" w:space="0" w:color="auto"/>
            </w:tcBorders>
            <w:shd w:val="clear" w:color="auto" w:fill="auto"/>
            <w:vAlign w:val="center"/>
            <w:hideMark/>
          </w:tcPr>
          <w:p w14:paraId="016AB18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88.3 </w:t>
            </w:r>
          </w:p>
        </w:tc>
        <w:tc>
          <w:tcPr>
            <w:tcW w:w="425" w:type="pct"/>
            <w:tcBorders>
              <w:top w:val="nil"/>
              <w:left w:val="nil"/>
              <w:bottom w:val="single" w:sz="4" w:space="0" w:color="auto"/>
              <w:right w:val="single" w:sz="4" w:space="0" w:color="auto"/>
            </w:tcBorders>
            <w:shd w:val="clear" w:color="auto" w:fill="auto"/>
            <w:vAlign w:val="center"/>
            <w:hideMark/>
          </w:tcPr>
          <w:p w14:paraId="75292F0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89.0 </w:t>
            </w:r>
          </w:p>
        </w:tc>
        <w:tc>
          <w:tcPr>
            <w:tcW w:w="425" w:type="pct"/>
            <w:tcBorders>
              <w:top w:val="nil"/>
              <w:left w:val="nil"/>
              <w:bottom w:val="single" w:sz="4" w:space="0" w:color="auto"/>
              <w:right w:val="single" w:sz="4" w:space="0" w:color="auto"/>
            </w:tcBorders>
            <w:shd w:val="clear" w:color="auto" w:fill="auto"/>
            <w:noWrap/>
            <w:vAlign w:val="center"/>
            <w:hideMark/>
          </w:tcPr>
          <w:p w14:paraId="47FD249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88.6 </w:t>
            </w:r>
          </w:p>
        </w:tc>
        <w:tc>
          <w:tcPr>
            <w:tcW w:w="425" w:type="pct"/>
            <w:tcBorders>
              <w:top w:val="nil"/>
              <w:left w:val="nil"/>
              <w:bottom w:val="single" w:sz="4" w:space="0" w:color="auto"/>
              <w:right w:val="single" w:sz="4" w:space="0" w:color="auto"/>
            </w:tcBorders>
            <w:shd w:val="clear" w:color="auto" w:fill="auto"/>
            <w:noWrap/>
            <w:vAlign w:val="bottom"/>
            <w:hideMark/>
          </w:tcPr>
          <w:p w14:paraId="5571712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0.50 </w:t>
            </w:r>
          </w:p>
        </w:tc>
      </w:tr>
      <w:tr w:rsidR="007630F5" w:rsidRPr="007630F5" w14:paraId="3E2AD494" w14:textId="77777777" w:rsidTr="007630F5">
        <w:trPr>
          <w:trHeight w:val="300"/>
        </w:trPr>
        <w:tc>
          <w:tcPr>
            <w:tcW w:w="434" w:type="pct"/>
            <w:tcBorders>
              <w:top w:val="nil"/>
              <w:left w:val="single" w:sz="4" w:space="0" w:color="auto"/>
              <w:bottom w:val="single" w:sz="4" w:space="0" w:color="auto"/>
              <w:right w:val="single" w:sz="4" w:space="0" w:color="auto"/>
            </w:tcBorders>
            <w:shd w:val="clear" w:color="000000" w:fill="F2F2F2"/>
            <w:noWrap/>
            <w:vAlign w:val="center"/>
            <w:hideMark/>
          </w:tcPr>
          <w:p w14:paraId="7AC607B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样品编号</w:t>
            </w:r>
          </w:p>
        </w:tc>
        <w:tc>
          <w:tcPr>
            <w:tcW w:w="4566" w:type="pct"/>
            <w:gridSpan w:val="10"/>
            <w:tcBorders>
              <w:top w:val="single" w:sz="4" w:space="0" w:color="auto"/>
              <w:left w:val="nil"/>
              <w:bottom w:val="single" w:sz="4" w:space="0" w:color="auto"/>
              <w:right w:val="single" w:sz="4" w:space="0" w:color="auto"/>
            </w:tcBorders>
            <w:shd w:val="clear" w:color="000000" w:fill="F2F2F2"/>
            <w:noWrap/>
            <w:vAlign w:val="bottom"/>
            <w:hideMark/>
          </w:tcPr>
          <w:p w14:paraId="1A22A544" w14:textId="1126E14D"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I</w:t>
            </w:r>
            <w:r>
              <w:rPr>
                <w:rFonts w:ascii="Times New Roman" w:eastAsia="宋体" w:hAnsi="Times New Roman" w:hint="eastAsia"/>
                <w:color w:val="000000"/>
                <w:sz w:val="18"/>
                <w:szCs w:val="18"/>
              </w:rPr>
              <w:t>-</w:t>
            </w:r>
            <w:r w:rsidRPr="007630F5">
              <w:rPr>
                <w:rFonts w:ascii="Times New Roman" w:eastAsia="宋体" w:hAnsi="Times New Roman"/>
                <w:color w:val="000000"/>
                <w:sz w:val="18"/>
                <w:szCs w:val="18"/>
              </w:rPr>
              <w:t>C</w:t>
            </w:r>
          </w:p>
        </w:tc>
      </w:tr>
      <w:tr w:rsidR="007630F5" w:rsidRPr="007630F5" w14:paraId="11A0E351" w14:textId="77777777" w:rsidTr="007630F5">
        <w:trPr>
          <w:trHeight w:val="54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0C2A186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实验室</w:t>
            </w:r>
          </w:p>
        </w:tc>
        <w:tc>
          <w:tcPr>
            <w:tcW w:w="745" w:type="pct"/>
            <w:tcBorders>
              <w:top w:val="nil"/>
              <w:left w:val="nil"/>
              <w:bottom w:val="single" w:sz="4" w:space="0" w:color="auto"/>
              <w:right w:val="single" w:sz="4" w:space="0" w:color="auto"/>
            </w:tcBorders>
            <w:shd w:val="clear" w:color="auto" w:fill="auto"/>
            <w:vAlign w:val="center"/>
            <w:hideMark/>
          </w:tcPr>
          <w:p w14:paraId="45F794D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测试项目</w:t>
            </w:r>
          </w:p>
        </w:tc>
        <w:tc>
          <w:tcPr>
            <w:tcW w:w="425" w:type="pct"/>
            <w:tcBorders>
              <w:top w:val="nil"/>
              <w:left w:val="nil"/>
              <w:bottom w:val="single" w:sz="4" w:space="0" w:color="auto"/>
              <w:right w:val="single" w:sz="4" w:space="0" w:color="auto"/>
            </w:tcBorders>
            <w:shd w:val="clear" w:color="auto" w:fill="auto"/>
            <w:vAlign w:val="center"/>
            <w:hideMark/>
          </w:tcPr>
          <w:p w14:paraId="4616D3E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w:t>
            </w:r>
          </w:p>
        </w:tc>
        <w:tc>
          <w:tcPr>
            <w:tcW w:w="425" w:type="pct"/>
            <w:tcBorders>
              <w:top w:val="nil"/>
              <w:left w:val="nil"/>
              <w:bottom w:val="single" w:sz="4" w:space="0" w:color="auto"/>
              <w:right w:val="single" w:sz="4" w:space="0" w:color="auto"/>
            </w:tcBorders>
            <w:shd w:val="clear" w:color="auto" w:fill="auto"/>
            <w:vAlign w:val="center"/>
            <w:hideMark/>
          </w:tcPr>
          <w:p w14:paraId="74CB204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2#</w:t>
            </w:r>
          </w:p>
        </w:tc>
        <w:tc>
          <w:tcPr>
            <w:tcW w:w="425" w:type="pct"/>
            <w:tcBorders>
              <w:top w:val="nil"/>
              <w:left w:val="nil"/>
              <w:bottom w:val="single" w:sz="4" w:space="0" w:color="auto"/>
              <w:right w:val="single" w:sz="4" w:space="0" w:color="auto"/>
            </w:tcBorders>
            <w:shd w:val="clear" w:color="auto" w:fill="auto"/>
            <w:vAlign w:val="center"/>
            <w:hideMark/>
          </w:tcPr>
          <w:p w14:paraId="2FA3015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3#</w:t>
            </w:r>
          </w:p>
        </w:tc>
        <w:tc>
          <w:tcPr>
            <w:tcW w:w="425" w:type="pct"/>
            <w:tcBorders>
              <w:top w:val="nil"/>
              <w:left w:val="nil"/>
              <w:bottom w:val="single" w:sz="4" w:space="0" w:color="auto"/>
              <w:right w:val="single" w:sz="4" w:space="0" w:color="auto"/>
            </w:tcBorders>
            <w:shd w:val="clear" w:color="auto" w:fill="auto"/>
            <w:vAlign w:val="center"/>
            <w:hideMark/>
          </w:tcPr>
          <w:p w14:paraId="1B7738A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4#</w:t>
            </w:r>
          </w:p>
        </w:tc>
        <w:tc>
          <w:tcPr>
            <w:tcW w:w="425" w:type="pct"/>
            <w:tcBorders>
              <w:top w:val="nil"/>
              <w:left w:val="nil"/>
              <w:bottom w:val="single" w:sz="4" w:space="0" w:color="auto"/>
              <w:right w:val="single" w:sz="4" w:space="0" w:color="auto"/>
            </w:tcBorders>
            <w:shd w:val="clear" w:color="auto" w:fill="auto"/>
            <w:vAlign w:val="center"/>
            <w:hideMark/>
          </w:tcPr>
          <w:p w14:paraId="47C5348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5#</w:t>
            </w:r>
          </w:p>
        </w:tc>
        <w:tc>
          <w:tcPr>
            <w:tcW w:w="425" w:type="pct"/>
            <w:tcBorders>
              <w:top w:val="nil"/>
              <w:left w:val="nil"/>
              <w:bottom w:val="single" w:sz="4" w:space="0" w:color="auto"/>
              <w:right w:val="single" w:sz="4" w:space="0" w:color="auto"/>
            </w:tcBorders>
            <w:shd w:val="clear" w:color="auto" w:fill="auto"/>
            <w:vAlign w:val="center"/>
            <w:hideMark/>
          </w:tcPr>
          <w:p w14:paraId="737D4BC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6#</w:t>
            </w:r>
          </w:p>
        </w:tc>
        <w:tc>
          <w:tcPr>
            <w:tcW w:w="425" w:type="pct"/>
            <w:tcBorders>
              <w:top w:val="nil"/>
              <w:left w:val="nil"/>
              <w:bottom w:val="single" w:sz="4" w:space="0" w:color="auto"/>
              <w:right w:val="single" w:sz="4" w:space="0" w:color="auto"/>
            </w:tcBorders>
            <w:shd w:val="clear" w:color="auto" w:fill="auto"/>
            <w:vAlign w:val="center"/>
            <w:hideMark/>
          </w:tcPr>
          <w:p w14:paraId="28CFF8B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7#</w:t>
            </w:r>
          </w:p>
        </w:tc>
        <w:tc>
          <w:tcPr>
            <w:tcW w:w="425" w:type="pct"/>
            <w:tcBorders>
              <w:top w:val="nil"/>
              <w:left w:val="nil"/>
              <w:bottom w:val="single" w:sz="4" w:space="0" w:color="auto"/>
              <w:right w:val="single" w:sz="4" w:space="0" w:color="auto"/>
            </w:tcBorders>
            <w:shd w:val="clear" w:color="auto" w:fill="auto"/>
            <w:vAlign w:val="center"/>
            <w:hideMark/>
          </w:tcPr>
          <w:p w14:paraId="4D864B6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均值</w:t>
            </w:r>
          </w:p>
        </w:tc>
        <w:tc>
          <w:tcPr>
            <w:tcW w:w="425" w:type="pct"/>
            <w:tcBorders>
              <w:top w:val="nil"/>
              <w:left w:val="nil"/>
              <w:bottom w:val="single" w:sz="4" w:space="0" w:color="auto"/>
              <w:right w:val="single" w:sz="4" w:space="0" w:color="auto"/>
            </w:tcBorders>
            <w:shd w:val="clear" w:color="auto" w:fill="auto"/>
            <w:noWrap/>
            <w:vAlign w:val="center"/>
            <w:hideMark/>
          </w:tcPr>
          <w:p w14:paraId="3407284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RSD/%</w:t>
            </w:r>
          </w:p>
        </w:tc>
      </w:tr>
      <w:tr w:rsidR="007630F5" w:rsidRPr="007630F5" w14:paraId="10253CC9" w14:textId="77777777" w:rsidTr="007630F5">
        <w:trPr>
          <w:trHeight w:val="300"/>
        </w:trPr>
        <w:tc>
          <w:tcPr>
            <w:tcW w:w="4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43D64C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w:t>
            </w:r>
          </w:p>
        </w:tc>
        <w:tc>
          <w:tcPr>
            <w:tcW w:w="745" w:type="pct"/>
            <w:tcBorders>
              <w:top w:val="nil"/>
              <w:left w:val="nil"/>
              <w:bottom w:val="single" w:sz="4" w:space="0" w:color="auto"/>
              <w:right w:val="single" w:sz="4" w:space="0" w:color="auto"/>
            </w:tcBorders>
            <w:shd w:val="clear" w:color="auto" w:fill="auto"/>
            <w:noWrap/>
            <w:vAlign w:val="center"/>
            <w:hideMark/>
          </w:tcPr>
          <w:p w14:paraId="224F212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noWrap/>
            <w:vAlign w:val="center"/>
            <w:hideMark/>
          </w:tcPr>
          <w:p w14:paraId="50B76AE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146.2 </w:t>
            </w:r>
          </w:p>
        </w:tc>
        <w:tc>
          <w:tcPr>
            <w:tcW w:w="425" w:type="pct"/>
            <w:tcBorders>
              <w:top w:val="nil"/>
              <w:left w:val="nil"/>
              <w:bottom w:val="single" w:sz="4" w:space="0" w:color="auto"/>
              <w:right w:val="single" w:sz="4" w:space="0" w:color="auto"/>
            </w:tcBorders>
            <w:shd w:val="clear" w:color="auto" w:fill="auto"/>
            <w:noWrap/>
            <w:vAlign w:val="center"/>
            <w:hideMark/>
          </w:tcPr>
          <w:p w14:paraId="278CC6F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146.6 </w:t>
            </w:r>
          </w:p>
        </w:tc>
        <w:tc>
          <w:tcPr>
            <w:tcW w:w="425" w:type="pct"/>
            <w:tcBorders>
              <w:top w:val="nil"/>
              <w:left w:val="nil"/>
              <w:bottom w:val="single" w:sz="4" w:space="0" w:color="auto"/>
              <w:right w:val="single" w:sz="4" w:space="0" w:color="auto"/>
            </w:tcBorders>
            <w:shd w:val="clear" w:color="auto" w:fill="auto"/>
            <w:noWrap/>
            <w:vAlign w:val="center"/>
            <w:hideMark/>
          </w:tcPr>
          <w:p w14:paraId="5EB970D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146.5 </w:t>
            </w:r>
          </w:p>
        </w:tc>
        <w:tc>
          <w:tcPr>
            <w:tcW w:w="425" w:type="pct"/>
            <w:tcBorders>
              <w:top w:val="nil"/>
              <w:left w:val="nil"/>
              <w:bottom w:val="single" w:sz="4" w:space="0" w:color="auto"/>
              <w:right w:val="single" w:sz="4" w:space="0" w:color="auto"/>
            </w:tcBorders>
            <w:shd w:val="clear" w:color="auto" w:fill="auto"/>
            <w:noWrap/>
            <w:vAlign w:val="center"/>
            <w:hideMark/>
          </w:tcPr>
          <w:p w14:paraId="0B2A6E5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146.0 </w:t>
            </w:r>
          </w:p>
        </w:tc>
        <w:tc>
          <w:tcPr>
            <w:tcW w:w="425" w:type="pct"/>
            <w:tcBorders>
              <w:top w:val="nil"/>
              <w:left w:val="nil"/>
              <w:bottom w:val="single" w:sz="4" w:space="0" w:color="auto"/>
              <w:right w:val="single" w:sz="4" w:space="0" w:color="auto"/>
            </w:tcBorders>
            <w:shd w:val="clear" w:color="auto" w:fill="auto"/>
            <w:noWrap/>
            <w:vAlign w:val="center"/>
            <w:hideMark/>
          </w:tcPr>
          <w:p w14:paraId="75D742E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146.0 </w:t>
            </w:r>
          </w:p>
        </w:tc>
        <w:tc>
          <w:tcPr>
            <w:tcW w:w="425" w:type="pct"/>
            <w:tcBorders>
              <w:top w:val="nil"/>
              <w:left w:val="nil"/>
              <w:bottom w:val="single" w:sz="4" w:space="0" w:color="auto"/>
              <w:right w:val="single" w:sz="4" w:space="0" w:color="auto"/>
            </w:tcBorders>
            <w:shd w:val="clear" w:color="auto" w:fill="auto"/>
            <w:noWrap/>
            <w:vAlign w:val="center"/>
            <w:hideMark/>
          </w:tcPr>
          <w:p w14:paraId="5E2EDFE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146.3 </w:t>
            </w:r>
          </w:p>
        </w:tc>
        <w:tc>
          <w:tcPr>
            <w:tcW w:w="425" w:type="pct"/>
            <w:tcBorders>
              <w:top w:val="nil"/>
              <w:left w:val="nil"/>
              <w:bottom w:val="single" w:sz="4" w:space="0" w:color="auto"/>
              <w:right w:val="single" w:sz="4" w:space="0" w:color="auto"/>
            </w:tcBorders>
            <w:shd w:val="clear" w:color="auto" w:fill="auto"/>
            <w:noWrap/>
            <w:vAlign w:val="center"/>
            <w:hideMark/>
          </w:tcPr>
          <w:p w14:paraId="4750731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146.4 </w:t>
            </w:r>
          </w:p>
        </w:tc>
        <w:tc>
          <w:tcPr>
            <w:tcW w:w="425" w:type="pct"/>
            <w:tcBorders>
              <w:top w:val="nil"/>
              <w:left w:val="nil"/>
              <w:bottom w:val="single" w:sz="4" w:space="0" w:color="auto"/>
              <w:right w:val="single" w:sz="4" w:space="0" w:color="auto"/>
            </w:tcBorders>
            <w:shd w:val="clear" w:color="auto" w:fill="auto"/>
            <w:noWrap/>
            <w:vAlign w:val="bottom"/>
            <w:hideMark/>
          </w:tcPr>
          <w:p w14:paraId="745D035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146.3 </w:t>
            </w:r>
          </w:p>
        </w:tc>
        <w:tc>
          <w:tcPr>
            <w:tcW w:w="425" w:type="pct"/>
            <w:tcBorders>
              <w:top w:val="nil"/>
              <w:left w:val="nil"/>
              <w:bottom w:val="single" w:sz="4" w:space="0" w:color="auto"/>
              <w:right w:val="single" w:sz="4" w:space="0" w:color="auto"/>
            </w:tcBorders>
            <w:shd w:val="clear" w:color="auto" w:fill="auto"/>
            <w:noWrap/>
            <w:vAlign w:val="bottom"/>
            <w:hideMark/>
          </w:tcPr>
          <w:p w14:paraId="2F55F85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0.17 </w:t>
            </w:r>
          </w:p>
        </w:tc>
      </w:tr>
      <w:tr w:rsidR="007630F5" w:rsidRPr="007630F5" w14:paraId="3276AD0E" w14:textId="77777777" w:rsidTr="007630F5">
        <w:trPr>
          <w:trHeight w:val="300"/>
        </w:trPr>
        <w:tc>
          <w:tcPr>
            <w:tcW w:w="434" w:type="pct"/>
            <w:vMerge/>
            <w:tcBorders>
              <w:top w:val="nil"/>
              <w:left w:val="single" w:sz="4" w:space="0" w:color="auto"/>
              <w:bottom w:val="single" w:sz="4" w:space="0" w:color="000000"/>
              <w:right w:val="single" w:sz="4" w:space="0" w:color="auto"/>
            </w:tcBorders>
            <w:shd w:val="clear" w:color="auto" w:fill="auto"/>
            <w:vAlign w:val="center"/>
            <w:hideMark/>
          </w:tcPr>
          <w:p w14:paraId="7F99A54F" w14:textId="77777777" w:rsidR="007630F5" w:rsidRPr="007630F5" w:rsidRDefault="007630F5" w:rsidP="007630F5">
            <w:pPr>
              <w:rPr>
                <w:rFonts w:ascii="Times New Roman" w:eastAsia="宋体" w:hAnsi="Times New Roman"/>
                <w:color w:val="000000"/>
                <w:sz w:val="18"/>
                <w:szCs w:val="18"/>
              </w:rPr>
            </w:pPr>
          </w:p>
        </w:tc>
        <w:tc>
          <w:tcPr>
            <w:tcW w:w="745" w:type="pct"/>
            <w:tcBorders>
              <w:top w:val="nil"/>
              <w:left w:val="nil"/>
              <w:bottom w:val="single" w:sz="4" w:space="0" w:color="auto"/>
              <w:right w:val="single" w:sz="4" w:space="0" w:color="auto"/>
            </w:tcBorders>
            <w:shd w:val="clear" w:color="auto" w:fill="auto"/>
            <w:noWrap/>
            <w:vAlign w:val="center"/>
            <w:hideMark/>
          </w:tcPr>
          <w:p w14:paraId="4467D40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noWrap/>
            <w:vAlign w:val="center"/>
            <w:hideMark/>
          </w:tcPr>
          <w:p w14:paraId="5E3E65B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122.4 </w:t>
            </w:r>
          </w:p>
        </w:tc>
        <w:tc>
          <w:tcPr>
            <w:tcW w:w="425" w:type="pct"/>
            <w:tcBorders>
              <w:top w:val="nil"/>
              <w:left w:val="nil"/>
              <w:bottom w:val="single" w:sz="4" w:space="0" w:color="auto"/>
              <w:right w:val="single" w:sz="4" w:space="0" w:color="auto"/>
            </w:tcBorders>
            <w:shd w:val="clear" w:color="auto" w:fill="auto"/>
            <w:noWrap/>
            <w:vAlign w:val="center"/>
            <w:hideMark/>
          </w:tcPr>
          <w:p w14:paraId="1AD0EE6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122.6 </w:t>
            </w:r>
          </w:p>
        </w:tc>
        <w:tc>
          <w:tcPr>
            <w:tcW w:w="425" w:type="pct"/>
            <w:tcBorders>
              <w:top w:val="nil"/>
              <w:left w:val="nil"/>
              <w:bottom w:val="single" w:sz="4" w:space="0" w:color="auto"/>
              <w:right w:val="single" w:sz="4" w:space="0" w:color="auto"/>
            </w:tcBorders>
            <w:shd w:val="clear" w:color="auto" w:fill="auto"/>
            <w:noWrap/>
            <w:vAlign w:val="center"/>
            <w:hideMark/>
          </w:tcPr>
          <w:p w14:paraId="5C56C5D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122.4 </w:t>
            </w:r>
          </w:p>
        </w:tc>
        <w:tc>
          <w:tcPr>
            <w:tcW w:w="425" w:type="pct"/>
            <w:tcBorders>
              <w:top w:val="nil"/>
              <w:left w:val="nil"/>
              <w:bottom w:val="single" w:sz="4" w:space="0" w:color="auto"/>
              <w:right w:val="single" w:sz="4" w:space="0" w:color="auto"/>
            </w:tcBorders>
            <w:shd w:val="clear" w:color="auto" w:fill="auto"/>
            <w:noWrap/>
            <w:vAlign w:val="center"/>
            <w:hideMark/>
          </w:tcPr>
          <w:p w14:paraId="07F10D4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122.2 </w:t>
            </w:r>
          </w:p>
        </w:tc>
        <w:tc>
          <w:tcPr>
            <w:tcW w:w="425" w:type="pct"/>
            <w:tcBorders>
              <w:top w:val="nil"/>
              <w:left w:val="nil"/>
              <w:bottom w:val="single" w:sz="4" w:space="0" w:color="auto"/>
              <w:right w:val="single" w:sz="4" w:space="0" w:color="auto"/>
            </w:tcBorders>
            <w:shd w:val="clear" w:color="auto" w:fill="auto"/>
            <w:noWrap/>
            <w:vAlign w:val="center"/>
            <w:hideMark/>
          </w:tcPr>
          <w:p w14:paraId="4596D81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122.8 </w:t>
            </w:r>
          </w:p>
        </w:tc>
        <w:tc>
          <w:tcPr>
            <w:tcW w:w="425" w:type="pct"/>
            <w:tcBorders>
              <w:top w:val="nil"/>
              <w:left w:val="nil"/>
              <w:bottom w:val="single" w:sz="4" w:space="0" w:color="auto"/>
              <w:right w:val="single" w:sz="4" w:space="0" w:color="auto"/>
            </w:tcBorders>
            <w:shd w:val="clear" w:color="auto" w:fill="auto"/>
            <w:noWrap/>
            <w:vAlign w:val="center"/>
            <w:hideMark/>
          </w:tcPr>
          <w:p w14:paraId="46EC19B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122.3 </w:t>
            </w:r>
          </w:p>
        </w:tc>
        <w:tc>
          <w:tcPr>
            <w:tcW w:w="425" w:type="pct"/>
            <w:tcBorders>
              <w:top w:val="nil"/>
              <w:left w:val="nil"/>
              <w:bottom w:val="single" w:sz="4" w:space="0" w:color="auto"/>
              <w:right w:val="single" w:sz="4" w:space="0" w:color="auto"/>
            </w:tcBorders>
            <w:shd w:val="clear" w:color="auto" w:fill="auto"/>
            <w:noWrap/>
            <w:vAlign w:val="center"/>
            <w:hideMark/>
          </w:tcPr>
          <w:p w14:paraId="6AA40A0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122.5 </w:t>
            </w:r>
          </w:p>
        </w:tc>
        <w:tc>
          <w:tcPr>
            <w:tcW w:w="425" w:type="pct"/>
            <w:tcBorders>
              <w:top w:val="nil"/>
              <w:left w:val="nil"/>
              <w:bottom w:val="single" w:sz="4" w:space="0" w:color="auto"/>
              <w:right w:val="single" w:sz="4" w:space="0" w:color="auto"/>
            </w:tcBorders>
            <w:shd w:val="clear" w:color="auto" w:fill="auto"/>
            <w:noWrap/>
            <w:vAlign w:val="bottom"/>
            <w:hideMark/>
          </w:tcPr>
          <w:p w14:paraId="32227CE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122.5 </w:t>
            </w:r>
          </w:p>
        </w:tc>
        <w:tc>
          <w:tcPr>
            <w:tcW w:w="425" w:type="pct"/>
            <w:tcBorders>
              <w:top w:val="nil"/>
              <w:left w:val="nil"/>
              <w:bottom w:val="single" w:sz="4" w:space="0" w:color="auto"/>
              <w:right w:val="single" w:sz="4" w:space="0" w:color="auto"/>
            </w:tcBorders>
            <w:shd w:val="clear" w:color="auto" w:fill="auto"/>
            <w:noWrap/>
            <w:vAlign w:val="bottom"/>
            <w:hideMark/>
          </w:tcPr>
          <w:p w14:paraId="701D634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0.16 </w:t>
            </w:r>
          </w:p>
        </w:tc>
      </w:tr>
      <w:tr w:rsidR="007630F5" w:rsidRPr="007630F5" w14:paraId="4834C064" w14:textId="77777777" w:rsidTr="007630F5">
        <w:trPr>
          <w:trHeight w:val="300"/>
        </w:trPr>
        <w:tc>
          <w:tcPr>
            <w:tcW w:w="434" w:type="pct"/>
            <w:vMerge/>
            <w:tcBorders>
              <w:top w:val="nil"/>
              <w:left w:val="single" w:sz="4" w:space="0" w:color="auto"/>
              <w:bottom w:val="single" w:sz="4" w:space="0" w:color="000000"/>
              <w:right w:val="single" w:sz="4" w:space="0" w:color="auto"/>
            </w:tcBorders>
            <w:shd w:val="clear" w:color="auto" w:fill="auto"/>
            <w:vAlign w:val="center"/>
            <w:hideMark/>
          </w:tcPr>
          <w:p w14:paraId="0DD9BB25" w14:textId="77777777" w:rsidR="007630F5" w:rsidRPr="007630F5" w:rsidRDefault="007630F5" w:rsidP="007630F5">
            <w:pPr>
              <w:rPr>
                <w:rFonts w:ascii="Times New Roman" w:eastAsia="宋体" w:hAnsi="Times New Roman"/>
                <w:color w:val="000000"/>
                <w:sz w:val="18"/>
                <w:szCs w:val="18"/>
              </w:rPr>
            </w:pPr>
          </w:p>
        </w:tc>
        <w:tc>
          <w:tcPr>
            <w:tcW w:w="745" w:type="pct"/>
            <w:tcBorders>
              <w:top w:val="nil"/>
              <w:left w:val="nil"/>
              <w:bottom w:val="single" w:sz="4" w:space="0" w:color="auto"/>
              <w:right w:val="single" w:sz="4" w:space="0" w:color="auto"/>
            </w:tcBorders>
            <w:shd w:val="clear" w:color="auto" w:fill="auto"/>
            <w:noWrap/>
            <w:vAlign w:val="center"/>
            <w:hideMark/>
          </w:tcPr>
          <w:p w14:paraId="74ED31B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noWrap/>
            <w:vAlign w:val="bottom"/>
            <w:hideMark/>
          </w:tcPr>
          <w:p w14:paraId="4A99FB7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83.7 </w:t>
            </w:r>
          </w:p>
        </w:tc>
        <w:tc>
          <w:tcPr>
            <w:tcW w:w="425" w:type="pct"/>
            <w:tcBorders>
              <w:top w:val="nil"/>
              <w:left w:val="nil"/>
              <w:bottom w:val="single" w:sz="4" w:space="0" w:color="auto"/>
              <w:right w:val="single" w:sz="4" w:space="0" w:color="auto"/>
            </w:tcBorders>
            <w:shd w:val="clear" w:color="auto" w:fill="auto"/>
            <w:noWrap/>
            <w:vAlign w:val="bottom"/>
            <w:hideMark/>
          </w:tcPr>
          <w:p w14:paraId="105031E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83.6 </w:t>
            </w:r>
          </w:p>
        </w:tc>
        <w:tc>
          <w:tcPr>
            <w:tcW w:w="425" w:type="pct"/>
            <w:tcBorders>
              <w:top w:val="nil"/>
              <w:left w:val="nil"/>
              <w:bottom w:val="single" w:sz="4" w:space="0" w:color="auto"/>
              <w:right w:val="single" w:sz="4" w:space="0" w:color="auto"/>
            </w:tcBorders>
            <w:shd w:val="clear" w:color="auto" w:fill="auto"/>
            <w:noWrap/>
            <w:vAlign w:val="bottom"/>
            <w:hideMark/>
          </w:tcPr>
          <w:p w14:paraId="6F96936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83.5 </w:t>
            </w:r>
          </w:p>
        </w:tc>
        <w:tc>
          <w:tcPr>
            <w:tcW w:w="425" w:type="pct"/>
            <w:tcBorders>
              <w:top w:val="nil"/>
              <w:left w:val="nil"/>
              <w:bottom w:val="single" w:sz="4" w:space="0" w:color="auto"/>
              <w:right w:val="single" w:sz="4" w:space="0" w:color="auto"/>
            </w:tcBorders>
            <w:shd w:val="clear" w:color="auto" w:fill="auto"/>
            <w:noWrap/>
            <w:vAlign w:val="bottom"/>
            <w:hideMark/>
          </w:tcPr>
          <w:p w14:paraId="7EA1AA4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83.7 </w:t>
            </w:r>
          </w:p>
        </w:tc>
        <w:tc>
          <w:tcPr>
            <w:tcW w:w="425" w:type="pct"/>
            <w:tcBorders>
              <w:top w:val="nil"/>
              <w:left w:val="nil"/>
              <w:bottom w:val="single" w:sz="4" w:space="0" w:color="auto"/>
              <w:right w:val="single" w:sz="4" w:space="0" w:color="auto"/>
            </w:tcBorders>
            <w:shd w:val="clear" w:color="auto" w:fill="auto"/>
            <w:noWrap/>
            <w:vAlign w:val="bottom"/>
            <w:hideMark/>
          </w:tcPr>
          <w:p w14:paraId="1B0DB01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84.1 </w:t>
            </w:r>
          </w:p>
        </w:tc>
        <w:tc>
          <w:tcPr>
            <w:tcW w:w="425" w:type="pct"/>
            <w:tcBorders>
              <w:top w:val="nil"/>
              <w:left w:val="nil"/>
              <w:bottom w:val="single" w:sz="4" w:space="0" w:color="auto"/>
              <w:right w:val="single" w:sz="4" w:space="0" w:color="auto"/>
            </w:tcBorders>
            <w:shd w:val="clear" w:color="auto" w:fill="auto"/>
            <w:noWrap/>
            <w:vAlign w:val="bottom"/>
            <w:hideMark/>
          </w:tcPr>
          <w:p w14:paraId="7728736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83.6 </w:t>
            </w:r>
          </w:p>
        </w:tc>
        <w:tc>
          <w:tcPr>
            <w:tcW w:w="425" w:type="pct"/>
            <w:tcBorders>
              <w:top w:val="nil"/>
              <w:left w:val="nil"/>
              <w:bottom w:val="single" w:sz="4" w:space="0" w:color="auto"/>
              <w:right w:val="single" w:sz="4" w:space="0" w:color="auto"/>
            </w:tcBorders>
            <w:shd w:val="clear" w:color="auto" w:fill="auto"/>
            <w:noWrap/>
            <w:vAlign w:val="bottom"/>
            <w:hideMark/>
          </w:tcPr>
          <w:p w14:paraId="65DF766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83.7 </w:t>
            </w:r>
          </w:p>
        </w:tc>
        <w:tc>
          <w:tcPr>
            <w:tcW w:w="425" w:type="pct"/>
            <w:tcBorders>
              <w:top w:val="nil"/>
              <w:left w:val="nil"/>
              <w:bottom w:val="single" w:sz="4" w:space="0" w:color="auto"/>
              <w:right w:val="single" w:sz="4" w:space="0" w:color="auto"/>
            </w:tcBorders>
            <w:shd w:val="clear" w:color="auto" w:fill="auto"/>
            <w:noWrap/>
            <w:vAlign w:val="bottom"/>
            <w:hideMark/>
          </w:tcPr>
          <w:p w14:paraId="48CF2F4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83.7 </w:t>
            </w:r>
          </w:p>
        </w:tc>
        <w:tc>
          <w:tcPr>
            <w:tcW w:w="425" w:type="pct"/>
            <w:tcBorders>
              <w:top w:val="nil"/>
              <w:left w:val="nil"/>
              <w:bottom w:val="single" w:sz="4" w:space="0" w:color="auto"/>
              <w:right w:val="single" w:sz="4" w:space="0" w:color="auto"/>
            </w:tcBorders>
            <w:shd w:val="clear" w:color="auto" w:fill="auto"/>
            <w:noWrap/>
            <w:vAlign w:val="bottom"/>
            <w:hideMark/>
          </w:tcPr>
          <w:p w14:paraId="4F5698E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0.22 </w:t>
            </w:r>
          </w:p>
        </w:tc>
      </w:tr>
      <w:tr w:rsidR="007630F5" w:rsidRPr="007630F5" w14:paraId="68C40F30" w14:textId="77777777" w:rsidTr="007630F5">
        <w:trPr>
          <w:trHeight w:val="300"/>
        </w:trPr>
        <w:tc>
          <w:tcPr>
            <w:tcW w:w="4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AC59A7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2</w:t>
            </w:r>
          </w:p>
        </w:tc>
        <w:tc>
          <w:tcPr>
            <w:tcW w:w="745" w:type="pct"/>
            <w:tcBorders>
              <w:top w:val="nil"/>
              <w:left w:val="nil"/>
              <w:bottom w:val="single" w:sz="4" w:space="0" w:color="auto"/>
              <w:right w:val="single" w:sz="4" w:space="0" w:color="auto"/>
            </w:tcBorders>
            <w:shd w:val="clear" w:color="auto" w:fill="auto"/>
            <w:noWrap/>
            <w:vAlign w:val="center"/>
            <w:hideMark/>
          </w:tcPr>
          <w:p w14:paraId="79C299E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noWrap/>
            <w:vAlign w:val="center"/>
            <w:hideMark/>
          </w:tcPr>
          <w:p w14:paraId="3997C76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145.4 </w:t>
            </w:r>
          </w:p>
        </w:tc>
        <w:tc>
          <w:tcPr>
            <w:tcW w:w="425" w:type="pct"/>
            <w:tcBorders>
              <w:top w:val="nil"/>
              <w:left w:val="nil"/>
              <w:bottom w:val="single" w:sz="4" w:space="0" w:color="auto"/>
              <w:right w:val="single" w:sz="4" w:space="0" w:color="auto"/>
            </w:tcBorders>
            <w:shd w:val="clear" w:color="auto" w:fill="auto"/>
            <w:noWrap/>
            <w:vAlign w:val="center"/>
            <w:hideMark/>
          </w:tcPr>
          <w:p w14:paraId="0EC99E2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145.0 </w:t>
            </w:r>
          </w:p>
        </w:tc>
        <w:tc>
          <w:tcPr>
            <w:tcW w:w="425" w:type="pct"/>
            <w:tcBorders>
              <w:top w:val="nil"/>
              <w:left w:val="nil"/>
              <w:bottom w:val="single" w:sz="4" w:space="0" w:color="auto"/>
              <w:right w:val="single" w:sz="4" w:space="0" w:color="auto"/>
            </w:tcBorders>
            <w:shd w:val="clear" w:color="auto" w:fill="auto"/>
            <w:noWrap/>
            <w:vAlign w:val="center"/>
            <w:hideMark/>
          </w:tcPr>
          <w:p w14:paraId="67C4E89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145.8 </w:t>
            </w:r>
          </w:p>
        </w:tc>
        <w:tc>
          <w:tcPr>
            <w:tcW w:w="425" w:type="pct"/>
            <w:tcBorders>
              <w:top w:val="nil"/>
              <w:left w:val="nil"/>
              <w:bottom w:val="single" w:sz="4" w:space="0" w:color="auto"/>
              <w:right w:val="single" w:sz="4" w:space="0" w:color="auto"/>
            </w:tcBorders>
            <w:shd w:val="clear" w:color="auto" w:fill="auto"/>
            <w:noWrap/>
            <w:vAlign w:val="center"/>
            <w:hideMark/>
          </w:tcPr>
          <w:p w14:paraId="081B484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145.8 </w:t>
            </w:r>
          </w:p>
        </w:tc>
        <w:tc>
          <w:tcPr>
            <w:tcW w:w="425" w:type="pct"/>
            <w:tcBorders>
              <w:top w:val="nil"/>
              <w:left w:val="nil"/>
              <w:bottom w:val="single" w:sz="4" w:space="0" w:color="auto"/>
              <w:right w:val="single" w:sz="4" w:space="0" w:color="auto"/>
            </w:tcBorders>
            <w:shd w:val="clear" w:color="auto" w:fill="auto"/>
            <w:noWrap/>
            <w:vAlign w:val="center"/>
            <w:hideMark/>
          </w:tcPr>
          <w:p w14:paraId="19B00BA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146.1 </w:t>
            </w:r>
          </w:p>
        </w:tc>
        <w:tc>
          <w:tcPr>
            <w:tcW w:w="425" w:type="pct"/>
            <w:tcBorders>
              <w:top w:val="nil"/>
              <w:left w:val="nil"/>
              <w:bottom w:val="single" w:sz="4" w:space="0" w:color="auto"/>
              <w:right w:val="single" w:sz="4" w:space="0" w:color="auto"/>
            </w:tcBorders>
            <w:shd w:val="clear" w:color="auto" w:fill="auto"/>
            <w:noWrap/>
            <w:vAlign w:val="center"/>
            <w:hideMark/>
          </w:tcPr>
          <w:p w14:paraId="11BBF34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144.8 </w:t>
            </w:r>
          </w:p>
        </w:tc>
        <w:tc>
          <w:tcPr>
            <w:tcW w:w="425" w:type="pct"/>
            <w:tcBorders>
              <w:top w:val="nil"/>
              <w:left w:val="nil"/>
              <w:bottom w:val="single" w:sz="4" w:space="0" w:color="auto"/>
              <w:right w:val="single" w:sz="4" w:space="0" w:color="auto"/>
            </w:tcBorders>
            <w:shd w:val="clear" w:color="auto" w:fill="auto"/>
            <w:noWrap/>
            <w:vAlign w:val="center"/>
            <w:hideMark/>
          </w:tcPr>
          <w:p w14:paraId="72712DC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144.1 </w:t>
            </w:r>
          </w:p>
        </w:tc>
        <w:tc>
          <w:tcPr>
            <w:tcW w:w="425" w:type="pct"/>
            <w:tcBorders>
              <w:top w:val="nil"/>
              <w:left w:val="nil"/>
              <w:bottom w:val="single" w:sz="4" w:space="0" w:color="auto"/>
              <w:right w:val="single" w:sz="4" w:space="0" w:color="auto"/>
            </w:tcBorders>
            <w:shd w:val="clear" w:color="auto" w:fill="auto"/>
            <w:noWrap/>
            <w:vAlign w:val="bottom"/>
            <w:hideMark/>
          </w:tcPr>
          <w:p w14:paraId="7AF5371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145.3 </w:t>
            </w:r>
          </w:p>
        </w:tc>
        <w:tc>
          <w:tcPr>
            <w:tcW w:w="425" w:type="pct"/>
            <w:tcBorders>
              <w:top w:val="nil"/>
              <w:left w:val="nil"/>
              <w:bottom w:val="single" w:sz="4" w:space="0" w:color="auto"/>
              <w:right w:val="single" w:sz="4" w:space="0" w:color="auto"/>
            </w:tcBorders>
            <w:shd w:val="clear" w:color="auto" w:fill="auto"/>
            <w:noWrap/>
            <w:vAlign w:val="bottom"/>
            <w:hideMark/>
          </w:tcPr>
          <w:p w14:paraId="2C4EDEB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0.48 </w:t>
            </w:r>
          </w:p>
        </w:tc>
      </w:tr>
      <w:tr w:rsidR="007630F5" w:rsidRPr="007630F5" w14:paraId="36D70248" w14:textId="77777777" w:rsidTr="007630F5">
        <w:trPr>
          <w:trHeight w:val="300"/>
        </w:trPr>
        <w:tc>
          <w:tcPr>
            <w:tcW w:w="434" w:type="pct"/>
            <w:vMerge/>
            <w:tcBorders>
              <w:top w:val="nil"/>
              <w:left w:val="single" w:sz="4" w:space="0" w:color="auto"/>
              <w:bottom w:val="single" w:sz="4" w:space="0" w:color="000000"/>
              <w:right w:val="single" w:sz="4" w:space="0" w:color="auto"/>
            </w:tcBorders>
            <w:shd w:val="clear" w:color="auto" w:fill="auto"/>
            <w:vAlign w:val="center"/>
            <w:hideMark/>
          </w:tcPr>
          <w:p w14:paraId="4487A16B" w14:textId="77777777" w:rsidR="007630F5" w:rsidRPr="007630F5" w:rsidRDefault="007630F5" w:rsidP="007630F5">
            <w:pPr>
              <w:rPr>
                <w:rFonts w:ascii="Times New Roman" w:eastAsia="宋体" w:hAnsi="Times New Roman"/>
                <w:color w:val="000000"/>
                <w:sz w:val="18"/>
                <w:szCs w:val="18"/>
              </w:rPr>
            </w:pPr>
          </w:p>
        </w:tc>
        <w:tc>
          <w:tcPr>
            <w:tcW w:w="745" w:type="pct"/>
            <w:tcBorders>
              <w:top w:val="nil"/>
              <w:left w:val="nil"/>
              <w:bottom w:val="single" w:sz="4" w:space="0" w:color="auto"/>
              <w:right w:val="single" w:sz="4" w:space="0" w:color="auto"/>
            </w:tcBorders>
            <w:shd w:val="clear" w:color="auto" w:fill="auto"/>
            <w:noWrap/>
            <w:vAlign w:val="center"/>
            <w:hideMark/>
          </w:tcPr>
          <w:p w14:paraId="22485ED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4D6A1C5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121.7 </w:t>
            </w:r>
          </w:p>
        </w:tc>
        <w:tc>
          <w:tcPr>
            <w:tcW w:w="425" w:type="pct"/>
            <w:tcBorders>
              <w:top w:val="nil"/>
              <w:left w:val="nil"/>
              <w:bottom w:val="single" w:sz="4" w:space="0" w:color="auto"/>
              <w:right w:val="single" w:sz="4" w:space="0" w:color="auto"/>
            </w:tcBorders>
            <w:shd w:val="clear" w:color="auto" w:fill="auto"/>
            <w:vAlign w:val="center"/>
            <w:hideMark/>
          </w:tcPr>
          <w:p w14:paraId="7ACE1A1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122.1 </w:t>
            </w:r>
          </w:p>
        </w:tc>
        <w:tc>
          <w:tcPr>
            <w:tcW w:w="425" w:type="pct"/>
            <w:tcBorders>
              <w:top w:val="nil"/>
              <w:left w:val="nil"/>
              <w:bottom w:val="single" w:sz="4" w:space="0" w:color="auto"/>
              <w:right w:val="single" w:sz="4" w:space="0" w:color="auto"/>
            </w:tcBorders>
            <w:shd w:val="clear" w:color="auto" w:fill="auto"/>
            <w:vAlign w:val="center"/>
            <w:hideMark/>
          </w:tcPr>
          <w:p w14:paraId="4FCB87B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122.3 </w:t>
            </w:r>
          </w:p>
        </w:tc>
        <w:tc>
          <w:tcPr>
            <w:tcW w:w="425" w:type="pct"/>
            <w:tcBorders>
              <w:top w:val="nil"/>
              <w:left w:val="nil"/>
              <w:bottom w:val="single" w:sz="4" w:space="0" w:color="auto"/>
              <w:right w:val="single" w:sz="4" w:space="0" w:color="auto"/>
            </w:tcBorders>
            <w:shd w:val="clear" w:color="auto" w:fill="auto"/>
            <w:vAlign w:val="center"/>
            <w:hideMark/>
          </w:tcPr>
          <w:p w14:paraId="4E2293D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122.8 </w:t>
            </w:r>
          </w:p>
        </w:tc>
        <w:tc>
          <w:tcPr>
            <w:tcW w:w="425" w:type="pct"/>
            <w:tcBorders>
              <w:top w:val="nil"/>
              <w:left w:val="nil"/>
              <w:bottom w:val="single" w:sz="4" w:space="0" w:color="auto"/>
              <w:right w:val="single" w:sz="4" w:space="0" w:color="auto"/>
            </w:tcBorders>
            <w:shd w:val="clear" w:color="auto" w:fill="auto"/>
            <w:vAlign w:val="center"/>
            <w:hideMark/>
          </w:tcPr>
          <w:p w14:paraId="1F8F159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122.6 </w:t>
            </w:r>
          </w:p>
        </w:tc>
        <w:tc>
          <w:tcPr>
            <w:tcW w:w="425" w:type="pct"/>
            <w:tcBorders>
              <w:top w:val="nil"/>
              <w:left w:val="nil"/>
              <w:bottom w:val="single" w:sz="4" w:space="0" w:color="auto"/>
              <w:right w:val="single" w:sz="4" w:space="0" w:color="auto"/>
            </w:tcBorders>
            <w:shd w:val="clear" w:color="auto" w:fill="auto"/>
            <w:vAlign w:val="center"/>
            <w:hideMark/>
          </w:tcPr>
          <w:p w14:paraId="4F3D3F2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122.1 </w:t>
            </w:r>
          </w:p>
        </w:tc>
        <w:tc>
          <w:tcPr>
            <w:tcW w:w="425" w:type="pct"/>
            <w:tcBorders>
              <w:top w:val="nil"/>
              <w:left w:val="nil"/>
              <w:bottom w:val="single" w:sz="4" w:space="0" w:color="auto"/>
              <w:right w:val="single" w:sz="4" w:space="0" w:color="auto"/>
            </w:tcBorders>
            <w:shd w:val="clear" w:color="auto" w:fill="auto"/>
            <w:vAlign w:val="center"/>
            <w:hideMark/>
          </w:tcPr>
          <w:p w14:paraId="7BAD164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121.8 </w:t>
            </w:r>
          </w:p>
        </w:tc>
        <w:tc>
          <w:tcPr>
            <w:tcW w:w="425" w:type="pct"/>
            <w:tcBorders>
              <w:top w:val="nil"/>
              <w:left w:val="nil"/>
              <w:bottom w:val="single" w:sz="4" w:space="0" w:color="auto"/>
              <w:right w:val="single" w:sz="4" w:space="0" w:color="auto"/>
            </w:tcBorders>
            <w:shd w:val="clear" w:color="auto" w:fill="auto"/>
            <w:noWrap/>
            <w:vAlign w:val="bottom"/>
            <w:hideMark/>
          </w:tcPr>
          <w:p w14:paraId="3A3BC05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122.2 </w:t>
            </w:r>
          </w:p>
        </w:tc>
        <w:tc>
          <w:tcPr>
            <w:tcW w:w="425" w:type="pct"/>
            <w:tcBorders>
              <w:top w:val="nil"/>
              <w:left w:val="nil"/>
              <w:bottom w:val="single" w:sz="4" w:space="0" w:color="auto"/>
              <w:right w:val="single" w:sz="4" w:space="0" w:color="auto"/>
            </w:tcBorders>
            <w:shd w:val="clear" w:color="auto" w:fill="auto"/>
            <w:noWrap/>
            <w:vAlign w:val="bottom"/>
            <w:hideMark/>
          </w:tcPr>
          <w:p w14:paraId="214D8AE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0.33 </w:t>
            </w:r>
          </w:p>
        </w:tc>
      </w:tr>
      <w:tr w:rsidR="007630F5" w:rsidRPr="007630F5" w14:paraId="00307CC4" w14:textId="77777777" w:rsidTr="007630F5">
        <w:trPr>
          <w:trHeight w:val="300"/>
        </w:trPr>
        <w:tc>
          <w:tcPr>
            <w:tcW w:w="434" w:type="pct"/>
            <w:vMerge/>
            <w:tcBorders>
              <w:top w:val="nil"/>
              <w:left w:val="single" w:sz="4" w:space="0" w:color="auto"/>
              <w:bottom w:val="single" w:sz="4" w:space="0" w:color="000000"/>
              <w:right w:val="single" w:sz="4" w:space="0" w:color="auto"/>
            </w:tcBorders>
            <w:shd w:val="clear" w:color="auto" w:fill="auto"/>
            <w:vAlign w:val="center"/>
            <w:hideMark/>
          </w:tcPr>
          <w:p w14:paraId="717F64BC" w14:textId="77777777" w:rsidR="007630F5" w:rsidRPr="007630F5" w:rsidRDefault="007630F5" w:rsidP="007630F5">
            <w:pPr>
              <w:rPr>
                <w:rFonts w:ascii="Times New Roman" w:eastAsia="宋体" w:hAnsi="Times New Roman"/>
                <w:color w:val="000000"/>
                <w:sz w:val="18"/>
                <w:szCs w:val="18"/>
              </w:rPr>
            </w:pPr>
          </w:p>
        </w:tc>
        <w:tc>
          <w:tcPr>
            <w:tcW w:w="745" w:type="pct"/>
            <w:tcBorders>
              <w:top w:val="nil"/>
              <w:left w:val="nil"/>
              <w:bottom w:val="single" w:sz="4" w:space="0" w:color="auto"/>
              <w:right w:val="single" w:sz="4" w:space="0" w:color="auto"/>
            </w:tcBorders>
            <w:shd w:val="clear" w:color="auto" w:fill="auto"/>
            <w:noWrap/>
            <w:vAlign w:val="center"/>
            <w:hideMark/>
          </w:tcPr>
          <w:p w14:paraId="3F4885A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5C3CD73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83.7 </w:t>
            </w:r>
          </w:p>
        </w:tc>
        <w:tc>
          <w:tcPr>
            <w:tcW w:w="425" w:type="pct"/>
            <w:tcBorders>
              <w:top w:val="nil"/>
              <w:left w:val="nil"/>
              <w:bottom w:val="single" w:sz="4" w:space="0" w:color="auto"/>
              <w:right w:val="single" w:sz="4" w:space="0" w:color="auto"/>
            </w:tcBorders>
            <w:shd w:val="clear" w:color="auto" w:fill="auto"/>
            <w:vAlign w:val="center"/>
            <w:hideMark/>
          </w:tcPr>
          <w:p w14:paraId="251A7BD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84.2 </w:t>
            </w:r>
          </w:p>
        </w:tc>
        <w:tc>
          <w:tcPr>
            <w:tcW w:w="425" w:type="pct"/>
            <w:tcBorders>
              <w:top w:val="nil"/>
              <w:left w:val="nil"/>
              <w:bottom w:val="single" w:sz="4" w:space="0" w:color="auto"/>
              <w:right w:val="single" w:sz="4" w:space="0" w:color="auto"/>
            </w:tcBorders>
            <w:shd w:val="clear" w:color="auto" w:fill="auto"/>
            <w:vAlign w:val="center"/>
            <w:hideMark/>
          </w:tcPr>
          <w:p w14:paraId="040D5C1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83.9 </w:t>
            </w:r>
          </w:p>
        </w:tc>
        <w:tc>
          <w:tcPr>
            <w:tcW w:w="425" w:type="pct"/>
            <w:tcBorders>
              <w:top w:val="nil"/>
              <w:left w:val="nil"/>
              <w:bottom w:val="single" w:sz="4" w:space="0" w:color="auto"/>
              <w:right w:val="single" w:sz="4" w:space="0" w:color="auto"/>
            </w:tcBorders>
            <w:shd w:val="clear" w:color="auto" w:fill="auto"/>
            <w:vAlign w:val="center"/>
            <w:hideMark/>
          </w:tcPr>
          <w:p w14:paraId="0F92C3A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84.2 </w:t>
            </w:r>
          </w:p>
        </w:tc>
        <w:tc>
          <w:tcPr>
            <w:tcW w:w="425" w:type="pct"/>
            <w:tcBorders>
              <w:top w:val="nil"/>
              <w:left w:val="nil"/>
              <w:bottom w:val="single" w:sz="4" w:space="0" w:color="auto"/>
              <w:right w:val="single" w:sz="4" w:space="0" w:color="auto"/>
            </w:tcBorders>
            <w:shd w:val="clear" w:color="auto" w:fill="auto"/>
            <w:vAlign w:val="center"/>
            <w:hideMark/>
          </w:tcPr>
          <w:p w14:paraId="0C68F40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83.9 </w:t>
            </w:r>
          </w:p>
        </w:tc>
        <w:tc>
          <w:tcPr>
            <w:tcW w:w="425" w:type="pct"/>
            <w:tcBorders>
              <w:top w:val="nil"/>
              <w:left w:val="nil"/>
              <w:bottom w:val="single" w:sz="4" w:space="0" w:color="auto"/>
              <w:right w:val="single" w:sz="4" w:space="0" w:color="auto"/>
            </w:tcBorders>
            <w:shd w:val="clear" w:color="auto" w:fill="auto"/>
            <w:vAlign w:val="center"/>
            <w:hideMark/>
          </w:tcPr>
          <w:p w14:paraId="31675F6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84.3 </w:t>
            </w:r>
          </w:p>
        </w:tc>
        <w:tc>
          <w:tcPr>
            <w:tcW w:w="425" w:type="pct"/>
            <w:tcBorders>
              <w:top w:val="nil"/>
              <w:left w:val="nil"/>
              <w:bottom w:val="single" w:sz="4" w:space="0" w:color="auto"/>
              <w:right w:val="single" w:sz="4" w:space="0" w:color="auto"/>
            </w:tcBorders>
            <w:shd w:val="clear" w:color="auto" w:fill="auto"/>
            <w:vAlign w:val="center"/>
            <w:hideMark/>
          </w:tcPr>
          <w:p w14:paraId="65C3D39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84.5 </w:t>
            </w:r>
          </w:p>
        </w:tc>
        <w:tc>
          <w:tcPr>
            <w:tcW w:w="425" w:type="pct"/>
            <w:tcBorders>
              <w:top w:val="nil"/>
              <w:left w:val="nil"/>
              <w:bottom w:val="single" w:sz="4" w:space="0" w:color="auto"/>
              <w:right w:val="single" w:sz="4" w:space="0" w:color="auto"/>
            </w:tcBorders>
            <w:shd w:val="clear" w:color="auto" w:fill="auto"/>
            <w:noWrap/>
            <w:vAlign w:val="bottom"/>
            <w:hideMark/>
          </w:tcPr>
          <w:p w14:paraId="249984F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84.1 </w:t>
            </w:r>
          </w:p>
        </w:tc>
        <w:tc>
          <w:tcPr>
            <w:tcW w:w="425" w:type="pct"/>
            <w:tcBorders>
              <w:top w:val="nil"/>
              <w:left w:val="nil"/>
              <w:bottom w:val="single" w:sz="4" w:space="0" w:color="auto"/>
              <w:right w:val="single" w:sz="4" w:space="0" w:color="auto"/>
            </w:tcBorders>
            <w:shd w:val="clear" w:color="auto" w:fill="auto"/>
            <w:noWrap/>
            <w:vAlign w:val="bottom"/>
            <w:hideMark/>
          </w:tcPr>
          <w:p w14:paraId="308F2FF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0.33 </w:t>
            </w:r>
          </w:p>
        </w:tc>
      </w:tr>
      <w:tr w:rsidR="007630F5" w:rsidRPr="007630F5" w14:paraId="6A20EA22" w14:textId="77777777" w:rsidTr="007630F5">
        <w:trPr>
          <w:trHeight w:val="300"/>
        </w:trPr>
        <w:tc>
          <w:tcPr>
            <w:tcW w:w="4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F2F10B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4</w:t>
            </w:r>
          </w:p>
        </w:tc>
        <w:tc>
          <w:tcPr>
            <w:tcW w:w="745" w:type="pct"/>
            <w:tcBorders>
              <w:top w:val="nil"/>
              <w:left w:val="nil"/>
              <w:bottom w:val="single" w:sz="4" w:space="0" w:color="auto"/>
              <w:right w:val="single" w:sz="4" w:space="0" w:color="auto"/>
            </w:tcBorders>
            <w:shd w:val="clear" w:color="auto" w:fill="auto"/>
            <w:noWrap/>
            <w:vAlign w:val="center"/>
            <w:hideMark/>
          </w:tcPr>
          <w:p w14:paraId="2BA222F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0623383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143.3 </w:t>
            </w:r>
          </w:p>
        </w:tc>
        <w:tc>
          <w:tcPr>
            <w:tcW w:w="425" w:type="pct"/>
            <w:tcBorders>
              <w:top w:val="nil"/>
              <w:left w:val="nil"/>
              <w:bottom w:val="single" w:sz="4" w:space="0" w:color="auto"/>
              <w:right w:val="single" w:sz="4" w:space="0" w:color="auto"/>
            </w:tcBorders>
            <w:shd w:val="clear" w:color="auto" w:fill="auto"/>
            <w:vAlign w:val="center"/>
            <w:hideMark/>
          </w:tcPr>
          <w:p w14:paraId="1030667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143.7 </w:t>
            </w:r>
          </w:p>
        </w:tc>
        <w:tc>
          <w:tcPr>
            <w:tcW w:w="425" w:type="pct"/>
            <w:tcBorders>
              <w:top w:val="nil"/>
              <w:left w:val="nil"/>
              <w:bottom w:val="single" w:sz="4" w:space="0" w:color="auto"/>
              <w:right w:val="single" w:sz="4" w:space="0" w:color="auto"/>
            </w:tcBorders>
            <w:shd w:val="clear" w:color="auto" w:fill="auto"/>
            <w:vAlign w:val="center"/>
            <w:hideMark/>
          </w:tcPr>
          <w:p w14:paraId="2BD74D2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142.9 </w:t>
            </w:r>
          </w:p>
        </w:tc>
        <w:tc>
          <w:tcPr>
            <w:tcW w:w="425" w:type="pct"/>
            <w:tcBorders>
              <w:top w:val="nil"/>
              <w:left w:val="nil"/>
              <w:bottom w:val="single" w:sz="4" w:space="0" w:color="auto"/>
              <w:right w:val="single" w:sz="4" w:space="0" w:color="auto"/>
            </w:tcBorders>
            <w:shd w:val="clear" w:color="auto" w:fill="auto"/>
            <w:vAlign w:val="center"/>
            <w:hideMark/>
          </w:tcPr>
          <w:p w14:paraId="7DB6AE6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143.1 </w:t>
            </w:r>
          </w:p>
        </w:tc>
        <w:tc>
          <w:tcPr>
            <w:tcW w:w="425" w:type="pct"/>
            <w:tcBorders>
              <w:top w:val="nil"/>
              <w:left w:val="nil"/>
              <w:bottom w:val="single" w:sz="4" w:space="0" w:color="auto"/>
              <w:right w:val="single" w:sz="4" w:space="0" w:color="auto"/>
            </w:tcBorders>
            <w:shd w:val="clear" w:color="auto" w:fill="auto"/>
            <w:vAlign w:val="center"/>
            <w:hideMark/>
          </w:tcPr>
          <w:p w14:paraId="644E515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143.3 </w:t>
            </w:r>
          </w:p>
        </w:tc>
        <w:tc>
          <w:tcPr>
            <w:tcW w:w="425" w:type="pct"/>
            <w:tcBorders>
              <w:top w:val="nil"/>
              <w:left w:val="nil"/>
              <w:bottom w:val="single" w:sz="4" w:space="0" w:color="auto"/>
              <w:right w:val="single" w:sz="4" w:space="0" w:color="auto"/>
            </w:tcBorders>
            <w:shd w:val="clear" w:color="auto" w:fill="auto"/>
            <w:vAlign w:val="center"/>
            <w:hideMark/>
          </w:tcPr>
          <w:p w14:paraId="2B93EE1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143.6 </w:t>
            </w:r>
          </w:p>
        </w:tc>
        <w:tc>
          <w:tcPr>
            <w:tcW w:w="425" w:type="pct"/>
            <w:tcBorders>
              <w:top w:val="nil"/>
              <w:left w:val="nil"/>
              <w:bottom w:val="single" w:sz="4" w:space="0" w:color="auto"/>
              <w:right w:val="single" w:sz="4" w:space="0" w:color="auto"/>
            </w:tcBorders>
            <w:shd w:val="clear" w:color="auto" w:fill="auto"/>
            <w:vAlign w:val="center"/>
            <w:hideMark/>
          </w:tcPr>
          <w:p w14:paraId="6521E6F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143.3 </w:t>
            </w:r>
          </w:p>
        </w:tc>
        <w:tc>
          <w:tcPr>
            <w:tcW w:w="425" w:type="pct"/>
            <w:tcBorders>
              <w:top w:val="nil"/>
              <w:left w:val="nil"/>
              <w:bottom w:val="single" w:sz="4" w:space="0" w:color="auto"/>
              <w:right w:val="single" w:sz="4" w:space="0" w:color="auto"/>
            </w:tcBorders>
            <w:shd w:val="clear" w:color="auto" w:fill="auto"/>
            <w:noWrap/>
            <w:vAlign w:val="bottom"/>
            <w:hideMark/>
          </w:tcPr>
          <w:p w14:paraId="60A72A5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143.3 </w:t>
            </w:r>
          </w:p>
        </w:tc>
        <w:tc>
          <w:tcPr>
            <w:tcW w:w="425" w:type="pct"/>
            <w:tcBorders>
              <w:top w:val="nil"/>
              <w:left w:val="nil"/>
              <w:bottom w:val="single" w:sz="4" w:space="0" w:color="auto"/>
              <w:right w:val="single" w:sz="4" w:space="0" w:color="auto"/>
            </w:tcBorders>
            <w:shd w:val="clear" w:color="auto" w:fill="auto"/>
            <w:noWrap/>
            <w:vAlign w:val="bottom"/>
            <w:hideMark/>
          </w:tcPr>
          <w:p w14:paraId="0810087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0.19 </w:t>
            </w:r>
          </w:p>
        </w:tc>
      </w:tr>
      <w:tr w:rsidR="007630F5" w:rsidRPr="007630F5" w14:paraId="2243027F" w14:textId="77777777" w:rsidTr="007630F5">
        <w:trPr>
          <w:trHeight w:val="300"/>
        </w:trPr>
        <w:tc>
          <w:tcPr>
            <w:tcW w:w="434" w:type="pct"/>
            <w:vMerge/>
            <w:tcBorders>
              <w:top w:val="nil"/>
              <w:left w:val="single" w:sz="4" w:space="0" w:color="auto"/>
              <w:bottom w:val="single" w:sz="4" w:space="0" w:color="000000"/>
              <w:right w:val="single" w:sz="4" w:space="0" w:color="auto"/>
            </w:tcBorders>
            <w:vAlign w:val="center"/>
            <w:hideMark/>
          </w:tcPr>
          <w:p w14:paraId="0BC309B3" w14:textId="77777777" w:rsidR="007630F5" w:rsidRPr="007630F5" w:rsidRDefault="007630F5" w:rsidP="007630F5">
            <w:pPr>
              <w:rPr>
                <w:rFonts w:ascii="Times New Roman" w:eastAsia="宋体" w:hAnsi="Times New Roman"/>
                <w:color w:val="000000"/>
                <w:sz w:val="18"/>
                <w:szCs w:val="18"/>
              </w:rPr>
            </w:pPr>
          </w:p>
        </w:tc>
        <w:tc>
          <w:tcPr>
            <w:tcW w:w="745" w:type="pct"/>
            <w:tcBorders>
              <w:top w:val="nil"/>
              <w:left w:val="nil"/>
              <w:bottom w:val="single" w:sz="4" w:space="0" w:color="auto"/>
              <w:right w:val="single" w:sz="4" w:space="0" w:color="auto"/>
            </w:tcBorders>
            <w:shd w:val="clear" w:color="auto" w:fill="auto"/>
            <w:noWrap/>
            <w:vAlign w:val="center"/>
            <w:hideMark/>
          </w:tcPr>
          <w:p w14:paraId="5457C85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46AE2AF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120.3 </w:t>
            </w:r>
          </w:p>
        </w:tc>
        <w:tc>
          <w:tcPr>
            <w:tcW w:w="425" w:type="pct"/>
            <w:tcBorders>
              <w:top w:val="nil"/>
              <w:left w:val="nil"/>
              <w:bottom w:val="single" w:sz="4" w:space="0" w:color="auto"/>
              <w:right w:val="single" w:sz="4" w:space="0" w:color="auto"/>
            </w:tcBorders>
            <w:shd w:val="clear" w:color="auto" w:fill="auto"/>
            <w:vAlign w:val="center"/>
            <w:hideMark/>
          </w:tcPr>
          <w:p w14:paraId="22B332C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120.4 </w:t>
            </w:r>
          </w:p>
        </w:tc>
        <w:tc>
          <w:tcPr>
            <w:tcW w:w="425" w:type="pct"/>
            <w:tcBorders>
              <w:top w:val="nil"/>
              <w:left w:val="nil"/>
              <w:bottom w:val="single" w:sz="4" w:space="0" w:color="auto"/>
              <w:right w:val="single" w:sz="4" w:space="0" w:color="auto"/>
            </w:tcBorders>
            <w:shd w:val="clear" w:color="auto" w:fill="auto"/>
            <w:vAlign w:val="center"/>
            <w:hideMark/>
          </w:tcPr>
          <w:p w14:paraId="4FAED49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120.3 </w:t>
            </w:r>
          </w:p>
        </w:tc>
        <w:tc>
          <w:tcPr>
            <w:tcW w:w="425" w:type="pct"/>
            <w:tcBorders>
              <w:top w:val="nil"/>
              <w:left w:val="nil"/>
              <w:bottom w:val="single" w:sz="4" w:space="0" w:color="auto"/>
              <w:right w:val="single" w:sz="4" w:space="0" w:color="auto"/>
            </w:tcBorders>
            <w:shd w:val="clear" w:color="auto" w:fill="auto"/>
            <w:vAlign w:val="center"/>
            <w:hideMark/>
          </w:tcPr>
          <w:p w14:paraId="011F048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120.5 </w:t>
            </w:r>
          </w:p>
        </w:tc>
        <w:tc>
          <w:tcPr>
            <w:tcW w:w="425" w:type="pct"/>
            <w:tcBorders>
              <w:top w:val="nil"/>
              <w:left w:val="nil"/>
              <w:bottom w:val="single" w:sz="4" w:space="0" w:color="auto"/>
              <w:right w:val="single" w:sz="4" w:space="0" w:color="auto"/>
            </w:tcBorders>
            <w:shd w:val="clear" w:color="auto" w:fill="auto"/>
            <w:vAlign w:val="center"/>
            <w:hideMark/>
          </w:tcPr>
          <w:p w14:paraId="1DFD1D5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120.4 </w:t>
            </w:r>
          </w:p>
        </w:tc>
        <w:tc>
          <w:tcPr>
            <w:tcW w:w="425" w:type="pct"/>
            <w:tcBorders>
              <w:top w:val="nil"/>
              <w:left w:val="nil"/>
              <w:bottom w:val="single" w:sz="4" w:space="0" w:color="auto"/>
              <w:right w:val="single" w:sz="4" w:space="0" w:color="auto"/>
            </w:tcBorders>
            <w:shd w:val="clear" w:color="auto" w:fill="auto"/>
            <w:vAlign w:val="center"/>
            <w:hideMark/>
          </w:tcPr>
          <w:p w14:paraId="125C315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119.9 </w:t>
            </w:r>
          </w:p>
        </w:tc>
        <w:tc>
          <w:tcPr>
            <w:tcW w:w="425" w:type="pct"/>
            <w:tcBorders>
              <w:top w:val="nil"/>
              <w:left w:val="nil"/>
              <w:bottom w:val="single" w:sz="4" w:space="0" w:color="auto"/>
              <w:right w:val="single" w:sz="4" w:space="0" w:color="auto"/>
            </w:tcBorders>
            <w:shd w:val="clear" w:color="auto" w:fill="auto"/>
            <w:vAlign w:val="center"/>
            <w:hideMark/>
          </w:tcPr>
          <w:p w14:paraId="75DE5AB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120.1 </w:t>
            </w:r>
          </w:p>
        </w:tc>
        <w:tc>
          <w:tcPr>
            <w:tcW w:w="425" w:type="pct"/>
            <w:tcBorders>
              <w:top w:val="nil"/>
              <w:left w:val="nil"/>
              <w:bottom w:val="single" w:sz="4" w:space="0" w:color="auto"/>
              <w:right w:val="single" w:sz="4" w:space="0" w:color="auto"/>
            </w:tcBorders>
            <w:shd w:val="clear" w:color="auto" w:fill="auto"/>
            <w:noWrap/>
            <w:vAlign w:val="bottom"/>
            <w:hideMark/>
          </w:tcPr>
          <w:p w14:paraId="6E4B213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120.3 </w:t>
            </w:r>
          </w:p>
        </w:tc>
        <w:tc>
          <w:tcPr>
            <w:tcW w:w="425" w:type="pct"/>
            <w:tcBorders>
              <w:top w:val="nil"/>
              <w:left w:val="nil"/>
              <w:bottom w:val="single" w:sz="4" w:space="0" w:color="auto"/>
              <w:right w:val="single" w:sz="4" w:space="0" w:color="auto"/>
            </w:tcBorders>
            <w:shd w:val="clear" w:color="auto" w:fill="auto"/>
            <w:noWrap/>
            <w:vAlign w:val="bottom"/>
            <w:hideMark/>
          </w:tcPr>
          <w:p w14:paraId="53453D0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0.17 </w:t>
            </w:r>
          </w:p>
        </w:tc>
      </w:tr>
      <w:tr w:rsidR="007630F5" w:rsidRPr="007630F5" w14:paraId="3315D919" w14:textId="77777777" w:rsidTr="007630F5">
        <w:trPr>
          <w:trHeight w:val="300"/>
        </w:trPr>
        <w:tc>
          <w:tcPr>
            <w:tcW w:w="434" w:type="pct"/>
            <w:vMerge/>
            <w:tcBorders>
              <w:top w:val="nil"/>
              <w:left w:val="single" w:sz="4" w:space="0" w:color="auto"/>
              <w:bottom w:val="single" w:sz="4" w:space="0" w:color="000000"/>
              <w:right w:val="single" w:sz="4" w:space="0" w:color="auto"/>
            </w:tcBorders>
            <w:vAlign w:val="center"/>
            <w:hideMark/>
          </w:tcPr>
          <w:p w14:paraId="7FC38A84" w14:textId="77777777" w:rsidR="007630F5" w:rsidRPr="007630F5" w:rsidRDefault="007630F5" w:rsidP="007630F5">
            <w:pPr>
              <w:rPr>
                <w:rFonts w:ascii="Times New Roman" w:eastAsia="宋体" w:hAnsi="Times New Roman"/>
                <w:color w:val="000000"/>
                <w:sz w:val="18"/>
                <w:szCs w:val="18"/>
              </w:rPr>
            </w:pPr>
          </w:p>
        </w:tc>
        <w:tc>
          <w:tcPr>
            <w:tcW w:w="745" w:type="pct"/>
            <w:tcBorders>
              <w:top w:val="nil"/>
              <w:left w:val="nil"/>
              <w:bottom w:val="single" w:sz="4" w:space="0" w:color="auto"/>
              <w:right w:val="single" w:sz="4" w:space="0" w:color="auto"/>
            </w:tcBorders>
            <w:shd w:val="clear" w:color="auto" w:fill="auto"/>
            <w:noWrap/>
            <w:vAlign w:val="center"/>
            <w:hideMark/>
          </w:tcPr>
          <w:p w14:paraId="0BA5D5A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740135B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84.0 </w:t>
            </w:r>
          </w:p>
        </w:tc>
        <w:tc>
          <w:tcPr>
            <w:tcW w:w="425" w:type="pct"/>
            <w:tcBorders>
              <w:top w:val="nil"/>
              <w:left w:val="nil"/>
              <w:bottom w:val="single" w:sz="4" w:space="0" w:color="auto"/>
              <w:right w:val="single" w:sz="4" w:space="0" w:color="auto"/>
            </w:tcBorders>
            <w:shd w:val="clear" w:color="auto" w:fill="auto"/>
            <w:vAlign w:val="center"/>
            <w:hideMark/>
          </w:tcPr>
          <w:p w14:paraId="6D76781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83.8 </w:t>
            </w:r>
          </w:p>
        </w:tc>
        <w:tc>
          <w:tcPr>
            <w:tcW w:w="425" w:type="pct"/>
            <w:tcBorders>
              <w:top w:val="nil"/>
              <w:left w:val="nil"/>
              <w:bottom w:val="single" w:sz="4" w:space="0" w:color="auto"/>
              <w:right w:val="single" w:sz="4" w:space="0" w:color="auto"/>
            </w:tcBorders>
            <w:shd w:val="clear" w:color="auto" w:fill="auto"/>
            <w:vAlign w:val="center"/>
            <w:hideMark/>
          </w:tcPr>
          <w:p w14:paraId="74EAA0B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84.2 </w:t>
            </w:r>
          </w:p>
        </w:tc>
        <w:tc>
          <w:tcPr>
            <w:tcW w:w="425" w:type="pct"/>
            <w:tcBorders>
              <w:top w:val="nil"/>
              <w:left w:val="nil"/>
              <w:bottom w:val="single" w:sz="4" w:space="0" w:color="auto"/>
              <w:right w:val="single" w:sz="4" w:space="0" w:color="auto"/>
            </w:tcBorders>
            <w:shd w:val="clear" w:color="auto" w:fill="auto"/>
            <w:vAlign w:val="center"/>
            <w:hideMark/>
          </w:tcPr>
          <w:p w14:paraId="68245E8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84.2 </w:t>
            </w:r>
          </w:p>
        </w:tc>
        <w:tc>
          <w:tcPr>
            <w:tcW w:w="425" w:type="pct"/>
            <w:tcBorders>
              <w:top w:val="nil"/>
              <w:left w:val="nil"/>
              <w:bottom w:val="single" w:sz="4" w:space="0" w:color="auto"/>
              <w:right w:val="single" w:sz="4" w:space="0" w:color="auto"/>
            </w:tcBorders>
            <w:shd w:val="clear" w:color="auto" w:fill="auto"/>
            <w:vAlign w:val="center"/>
            <w:hideMark/>
          </w:tcPr>
          <w:p w14:paraId="564B36F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84.0 </w:t>
            </w:r>
          </w:p>
        </w:tc>
        <w:tc>
          <w:tcPr>
            <w:tcW w:w="425" w:type="pct"/>
            <w:tcBorders>
              <w:top w:val="nil"/>
              <w:left w:val="nil"/>
              <w:bottom w:val="single" w:sz="4" w:space="0" w:color="auto"/>
              <w:right w:val="single" w:sz="4" w:space="0" w:color="auto"/>
            </w:tcBorders>
            <w:shd w:val="clear" w:color="auto" w:fill="auto"/>
            <w:vAlign w:val="center"/>
            <w:hideMark/>
          </w:tcPr>
          <w:p w14:paraId="1E89488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83.5 </w:t>
            </w:r>
          </w:p>
        </w:tc>
        <w:tc>
          <w:tcPr>
            <w:tcW w:w="425" w:type="pct"/>
            <w:tcBorders>
              <w:top w:val="nil"/>
              <w:left w:val="nil"/>
              <w:bottom w:val="single" w:sz="4" w:space="0" w:color="auto"/>
              <w:right w:val="single" w:sz="4" w:space="0" w:color="auto"/>
            </w:tcBorders>
            <w:shd w:val="clear" w:color="auto" w:fill="auto"/>
            <w:vAlign w:val="center"/>
            <w:hideMark/>
          </w:tcPr>
          <w:p w14:paraId="13AF200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83.8 </w:t>
            </w:r>
          </w:p>
        </w:tc>
        <w:tc>
          <w:tcPr>
            <w:tcW w:w="425" w:type="pct"/>
            <w:tcBorders>
              <w:top w:val="nil"/>
              <w:left w:val="nil"/>
              <w:bottom w:val="single" w:sz="4" w:space="0" w:color="auto"/>
              <w:right w:val="single" w:sz="4" w:space="0" w:color="auto"/>
            </w:tcBorders>
            <w:shd w:val="clear" w:color="auto" w:fill="auto"/>
            <w:noWrap/>
            <w:vAlign w:val="bottom"/>
            <w:hideMark/>
          </w:tcPr>
          <w:p w14:paraId="406BA77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83.9 </w:t>
            </w:r>
          </w:p>
        </w:tc>
        <w:tc>
          <w:tcPr>
            <w:tcW w:w="425" w:type="pct"/>
            <w:tcBorders>
              <w:top w:val="nil"/>
              <w:left w:val="nil"/>
              <w:bottom w:val="single" w:sz="4" w:space="0" w:color="auto"/>
              <w:right w:val="single" w:sz="4" w:space="0" w:color="auto"/>
            </w:tcBorders>
            <w:shd w:val="clear" w:color="auto" w:fill="auto"/>
            <w:noWrap/>
            <w:vAlign w:val="bottom"/>
            <w:hideMark/>
          </w:tcPr>
          <w:p w14:paraId="7D04900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0.30 </w:t>
            </w:r>
          </w:p>
        </w:tc>
      </w:tr>
      <w:tr w:rsidR="007630F5" w:rsidRPr="007630F5" w14:paraId="6D49A2D9" w14:textId="77777777" w:rsidTr="00BB7988">
        <w:trPr>
          <w:trHeight w:val="300"/>
        </w:trPr>
        <w:tc>
          <w:tcPr>
            <w:tcW w:w="434" w:type="pct"/>
            <w:tcBorders>
              <w:top w:val="nil"/>
              <w:left w:val="single" w:sz="4" w:space="0" w:color="auto"/>
              <w:bottom w:val="single" w:sz="4" w:space="0" w:color="auto"/>
              <w:right w:val="single" w:sz="4" w:space="0" w:color="auto"/>
            </w:tcBorders>
            <w:shd w:val="clear" w:color="000000" w:fill="F2F2F2"/>
            <w:noWrap/>
            <w:vAlign w:val="center"/>
            <w:hideMark/>
          </w:tcPr>
          <w:p w14:paraId="6836606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样品编号</w:t>
            </w:r>
          </w:p>
        </w:tc>
        <w:tc>
          <w:tcPr>
            <w:tcW w:w="4566" w:type="pct"/>
            <w:gridSpan w:val="10"/>
            <w:tcBorders>
              <w:top w:val="single" w:sz="4" w:space="0" w:color="auto"/>
              <w:left w:val="nil"/>
              <w:bottom w:val="single" w:sz="4" w:space="0" w:color="auto"/>
              <w:right w:val="single" w:sz="4" w:space="0" w:color="auto"/>
            </w:tcBorders>
            <w:shd w:val="clear" w:color="000000" w:fill="F2F2F2"/>
            <w:noWrap/>
            <w:vAlign w:val="bottom"/>
            <w:hideMark/>
          </w:tcPr>
          <w:p w14:paraId="091E5FB0" w14:textId="3F8A91AE"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I</w:t>
            </w:r>
            <w:r>
              <w:rPr>
                <w:rFonts w:ascii="Times New Roman" w:eastAsia="宋体" w:hAnsi="Times New Roman" w:hint="eastAsia"/>
                <w:color w:val="000000"/>
                <w:sz w:val="18"/>
                <w:szCs w:val="18"/>
              </w:rPr>
              <w:t>-</w:t>
            </w:r>
            <w:r w:rsidRPr="007630F5">
              <w:rPr>
                <w:rFonts w:ascii="Times New Roman" w:eastAsia="宋体" w:hAnsi="Times New Roman"/>
                <w:color w:val="000000"/>
                <w:sz w:val="18"/>
                <w:szCs w:val="18"/>
              </w:rPr>
              <w:t>D</w:t>
            </w:r>
          </w:p>
        </w:tc>
      </w:tr>
      <w:tr w:rsidR="007630F5" w:rsidRPr="007630F5" w14:paraId="271011D1" w14:textId="77777777" w:rsidTr="00BB7988">
        <w:trPr>
          <w:trHeight w:val="540"/>
        </w:trPr>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95CB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实验室</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456691F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测试项目</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AF9FD5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378687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2#</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D4D6F9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3#</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EBF723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4#</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18E5B5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5#</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D52CF8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6#</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CF04D5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7#</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9D4515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均值</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3141095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RSD/%</w:t>
            </w:r>
          </w:p>
        </w:tc>
      </w:tr>
      <w:tr w:rsidR="007630F5" w:rsidRPr="007630F5" w14:paraId="0FC51541" w14:textId="77777777" w:rsidTr="00BB7988">
        <w:trPr>
          <w:trHeight w:val="300"/>
        </w:trPr>
        <w:tc>
          <w:tcPr>
            <w:tcW w:w="4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8562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w:t>
            </w: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3F5D8D6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306789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143.1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2A4D205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143.5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BDE30C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140.0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60303B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144.3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CB3266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143.7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FD6095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142.9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51318EF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143.5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545BE3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143.0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0FA032A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0.98 </w:t>
            </w:r>
          </w:p>
        </w:tc>
      </w:tr>
      <w:tr w:rsidR="007630F5" w:rsidRPr="007630F5" w14:paraId="1B341D1F" w14:textId="77777777" w:rsidTr="00BB7988">
        <w:trPr>
          <w:trHeight w:val="300"/>
        </w:trPr>
        <w:tc>
          <w:tcPr>
            <w:tcW w:w="434" w:type="pct"/>
            <w:vMerge/>
            <w:tcBorders>
              <w:top w:val="single" w:sz="4" w:space="0" w:color="auto"/>
              <w:left w:val="single" w:sz="4" w:space="0" w:color="auto"/>
              <w:bottom w:val="single" w:sz="4" w:space="0" w:color="auto"/>
              <w:right w:val="single" w:sz="4" w:space="0" w:color="auto"/>
            </w:tcBorders>
            <w:vAlign w:val="center"/>
            <w:hideMark/>
          </w:tcPr>
          <w:p w14:paraId="16CD2280" w14:textId="77777777" w:rsidR="007630F5" w:rsidRPr="007630F5" w:rsidRDefault="007630F5" w:rsidP="007630F5">
            <w:pPr>
              <w:rPr>
                <w:rFonts w:ascii="Times New Roman" w:eastAsia="宋体" w:hAnsi="Times New Roman"/>
                <w:color w:val="000000"/>
                <w:sz w:val="18"/>
                <w:szCs w:val="18"/>
              </w:rPr>
            </w:pP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56B151B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B9851F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123.3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D8E2A7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123.1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1FF925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121.2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49EB4A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122.6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786483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122.0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58D00A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121.8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D5EF9F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123.5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FA9010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122.5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11984FA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0.70 </w:t>
            </w:r>
          </w:p>
        </w:tc>
      </w:tr>
      <w:tr w:rsidR="007630F5" w:rsidRPr="007630F5" w14:paraId="7080CC2F" w14:textId="77777777" w:rsidTr="00BB7988">
        <w:trPr>
          <w:trHeight w:val="300"/>
        </w:trPr>
        <w:tc>
          <w:tcPr>
            <w:tcW w:w="434" w:type="pct"/>
            <w:vMerge/>
            <w:tcBorders>
              <w:top w:val="single" w:sz="4" w:space="0" w:color="auto"/>
              <w:left w:val="single" w:sz="4" w:space="0" w:color="auto"/>
              <w:bottom w:val="single" w:sz="4" w:space="0" w:color="auto"/>
              <w:right w:val="single" w:sz="4" w:space="0" w:color="auto"/>
            </w:tcBorders>
            <w:vAlign w:val="center"/>
            <w:hideMark/>
          </w:tcPr>
          <w:p w14:paraId="394E003C" w14:textId="77777777" w:rsidR="007630F5" w:rsidRPr="007630F5" w:rsidRDefault="007630F5" w:rsidP="007630F5">
            <w:pPr>
              <w:rPr>
                <w:rFonts w:ascii="Times New Roman" w:eastAsia="宋体" w:hAnsi="Times New Roman"/>
                <w:color w:val="000000"/>
                <w:sz w:val="18"/>
                <w:szCs w:val="18"/>
              </w:rPr>
            </w:pP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006BCCB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298ACC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86.2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628CED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85.8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69317A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86.6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3FEE83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85.0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51E4BB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84.9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64B498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85.2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15093A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86.1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B3DAF8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85.7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1882E46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0.75 </w:t>
            </w:r>
          </w:p>
        </w:tc>
      </w:tr>
      <w:tr w:rsidR="007630F5" w:rsidRPr="007630F5" w14:paraId="61BC3014" w14:textId="77777777" w:rsidTr="00BB7988">
        <w:trPr>
          <w:trHeight w:val="300"/>
        </w:trPr>
        <w:tc>
          <w:tcPr>
            <w:tcW w:w="4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60A9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2</w:t>
            </w: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0670B20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2C69627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143.5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61F47A5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143.0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7B05BA5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145.8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25CA5C9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145.3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5F4E131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143.6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513F798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144.2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0B26FD6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142.2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71D4107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144.0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6F8879F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0.87 </w:t>
            </w:r>
          </w:p>
        </w:tc>
      </w:tr>
      <w:tr w:rsidR="007630F5" w:rsidRPr="007630F5" w14:paraId="7D82BC7A" w14:textId="77777777" w:rsidTr="00BB7988">
        <w:trPr>
          <w:trHeight w:val="300"/>
        </w:trPr>
        <w:tc>
          <w:tcPr>
            <w:tcW w:w="434" w:type="pct"/>
            <w:vMerge/>
            <w:tcBorders>
              <w:top w:val="single" w:sz="4" w:space="0" w:color="auto"/>
              <w:left w:val="single" w:sz="4" w:space="0" w:color="auto"/>
              <w:bottom w:val="single" w:sz="4" w:space="0" w:color="auto"/>
              <w:right w:val="single" w:sz="4" w:space="0" w:color="auto"/>
            </w:tcBorders>
            <w:vAlign w:val="center"/>
            <w:hideMark/>
          </w:tcPr>
          <w:p w14:paraId="0B8D5B64" w14:textId="77777777" w:rsidR="007630F5" w:rsidRPr="007630F5" w:rsidRDefault="007630F5" w:rsidP="007630F5">
            <w:pPr>
              <w:rPr>
                <w:rFonts w:ascii="Times New Roman" w:eastAsia="宋体" w:hAnsi="Times New Roman"/>
                <w:color w:val="000000"/>
                <w:sz w:val="18"/>
                <w:szCs w:val="18"/>
              </w:rPr>
            </w:pP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48F7C2E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63FDCF6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121.8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1B0A329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121.9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714420C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122.3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5DAA3C2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122.6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66D341B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122.0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518D129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121.8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2C0F60D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122.5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6503934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122.1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55356C2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0.27 </w:t>
            </w:r>
          </w:p>
        </w:tc>
      </w:tr>
      <w:tr w:rsidR="007630F5" w:rsidRPr="007630F5" w14:paraId="57FF9AAC" w14:textId="77777777" w:rsidTr="00BB7988">
        <w:trPr>
          <w:trHeight w:val="300"/>
        </w:trPr>
        <w:tc>
          <w:tcPr>
            <w:tcW w:w="434" w:type="pct"/>
            <w:vMerge/>
            <w:tcBorders>
              <w:top w:val="single" w:sz="4" w:space="0" w:color="auto"/>
              <w:left w:val="single" w:sz="4" w:space="0" w:color="auto"/>
              <w:bottom w:val="single" w:sz="4" w:space="0" w:color="auto"/>
              <w:right w:val="single" w:sz="4" w:space="0" w:color="auto"/>
            </w:tcBorders>
            <w:vAlign w:val="center"/>
            <w:hideMark/>
          </w:tcPr>
          <w:p w14:paraId="1B8589E3" w14:textId="77777777" w:rsidR="007630F5" w:rsidRPr="007630F5" w:rsidRDefault="007630F5" w:rsidP="007630F5">
            <w:pPr>
              <w:rPr>
                <w:rFonts w:ascii="Times New Roman" w:eastAsia="宋体" w:hAnsi="Times New Roman"/>
                <w:color w:val="000000"/>
                <w:sz w:val="18"/>
                <w:szCs w:val="18"/>
              </w:rPr>
            </w:pP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6D077CC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34B3B7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84.9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835BF5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85.3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0F953E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83.9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81497B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84.4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90D164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85.0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61D8B7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84.5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67C725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86.1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3F3AE46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84.8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5158D56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0.85 </w:t>
            </w:r>
          </w:p>
        </w:tc>
      </w:tr>
      <w:tr w:rsidR="007630F5" w:rsidRPr="007630F5" w14:paraId="0D86A64D" w14:textId="77777777" w:rsidTr="00BB7988">
        <w:trPr>
          <w:trHeight w:val="300"/>
        </w:trPr>
        <w:tc>
          <w:tcPr>
            <w:tcW w:w="4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D928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4</w:t>
            </w: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664BEB6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993F4B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146.1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C1FDFD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145.4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DDAAF9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145.6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98E289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145.8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DB702D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144.0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0F3D1F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144.8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4CB840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147.0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0E9474A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145.5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704B22E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0.66 </w:t>
            </w:r>
          </w:p>
        </w:tc>
      </w:tr>
      <w:tr w:rsidR="007630F5" w:rsidRPr="007630F5" w14:paraId="7D8FEDFA" w14:textId="77777777" w:rsidTr="00BB7988">
        <w:trPr>
          <w:trHeight w:val="300"/>
        </w:trPr>
        <w:tc>
          <w:tcPr>
            <w:tcW w:w="434" w:type="pct"/>
            <w:vMerge/>
            <w:tcBorders>
              <w:top w:val="single" w:sz="4" w:space="0" w:color="auto"/>
              <w:left w:val="single" w:sz="4" w:space="0" w:color="auto"/>
              <w:bottom w:val="single" w:sz="4" w:space="0" w:color="auto"/>
              <w:right w:val="single" w:sz="4" w:space="0" w:color="auto"/>
            </w:tcBorders>
            <w:vAlign w:val="center"/>
            <w:hideMark/>
          </w:tcPr>
          <w:p w14:paraId="01A69C3D" w14:textId="77777777" w:rsidR="007630F5" w:rsidRPr="007630F5" w:rsidRDefault="007630F5" w:rsidP="007630F5">
            <w:pPr>
              <w:rPr>
                <w:rFonts w:ascii="Times New Roman" w:eastAsia="宋体" w:hAnsi="Times New Roman"/>
                <w:color w:val="000000"/>
                <w:sz w:val="18"/>
                <w:szCs w:val="18"/>
              </w:rPr>
            </w:pP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6FC46F7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DF598A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122.4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1EF05E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121.5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9C16B3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121.8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C3A2A9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121.8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E7FC88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120.8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73BCFC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121.1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CA0150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123.5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7453D62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121.8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4F4AA45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0.74 </w:t>
            </w:r>
          </w:p>
        </w:tc>
      </w:tr>
      <w:tr w:rsidR="007630F5" w:rsidRPr="007630F5" w14:paraId="586BF691" w14:textId="77777777" w:rsidTr="00BB7988">
        <w:trPr>
          <w:trHeight w:val="300"/>
        </w:trPr>
        <w:tc>
          <w:tcPr>
            <w:tcW w:w="434" w:type="pct"/>
            <w:vMerge/>
            <w:tcBorders>
              <w:top w:val="single" w:sz="4" w:space="0" w:color="auto"/>
              <w:left w:val="single" w:sz="4" w:space="0" w:color="auto"/>
              <w:bottom w:val="single" w:sz="4" w:space="0" w:color="auto"/>
              <w:right w:val="single" w:sz="4" w:space="0" w:color="auto"/>
            </w:tcBorders>
            <w:vAlign w:val="center"/>
            <w:hideMark/>
          </w:tcPr>
          <w:p w14:paraId="15A9957F" w14:textId="77777777" w:rsidR="007630F5" w:rsidRPr="007630F5" w:rsidRDefault="007630F5" w:rsidP="007630F5">
            <w:pPr>
              <w:rPr>
                <w:rFonts w:ascii="Times New Roman" w:eastAsia="宋体" w:hAnsi="Times New Roman"/>
                <w:color w:val="000000"/>
                <w:sz w:val="18"/>
                <w:szCs w:val="18"/>
              </w:rPr>
            </w:pP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25D8DE6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BD9419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83.8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8B69A8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83.5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052B78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83.7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057C6B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83.5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26FC41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83.9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4C335A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83.6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FEE5DE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84.0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569521A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83.7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323939D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0.21 </w:t>
            </w:r>
          </w:p>
        </w:tc>
      </w:tr>
      <w:tr w:rsidR="007630F5" w:rsidRPr="007630F5" w14:paraId="70895F88" w14:textId="77777777" w:rsidTr="00BB7988">
        <w:trPr>
          <w:trHeight w:val="300"/>
        </w:trPr>
        <w:tc>
          <w:tcPr>
            <w:tcW w:w="4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F0B3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5</w:t>
            </w: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47BF18F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92CEA7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143.7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B2A7B1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142.8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7C1083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142.5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365A85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142.9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DF7AA1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143.8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145B6D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143.0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A84E2E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142.6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270073C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143.0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57659EC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0.36 </w:t>
            </w:r>
          </w:p>
        </w:tc>
      </w:tr>
      <w:tr w:rsidR="007630F5" w:rsidRPr="007630F5" w14:paraId="275D1210" w14:textId="77777777" w:rsidTr="00BB7988">
        <w:trPr>
          <w:trHeight w:val="300"/>
        </w:trPr>
        <w:tc>
          <w:tcPr>
            <w:tcW w:w="434" w:type="pct"/>
            <w:vMerge/>
            <w:tcBorders>
              <w:top w:val="single" w:sz="4" w:space="0" w:color="auto"/>
              <w:left w:val="single" w:sz="4" w:space="0" w:color="auto"/>
              <w:bottom w:val="single" w:sz="4" w:space="0" w:color="auto"/>
              <w:right w:val="single" w:sz="4" w:space="0" w:color="auto"/>
            </w:tcBorders>
            <w:vAlign w:val="center"/>
            <w:hideMark/>
          </w:tcPr>
          <w:p w14:paraId="6122CE6E" w14:textId="77777777" w:rsidR="007630F5" w:rsidRPr="007630F5" w:rsidRDefault="007630F5" w:rsidP="007630F5">
            <w:pPr>
              <w:rPr>
                <w:rFonts w:ascii="Times New Roman" w:eastAsia="宋体" w:hAnsi="Times New Roman"/>
                <w:color w:val="000000"/>
                <w:sz w:val="18"/>
                <w:szCs w:val="18"/>
              </w:rPr>
            </w:pP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0F562CB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7FDA79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126.6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913408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126.8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29F011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126.5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8FA845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125.8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DB49A8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126.7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49A315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127.0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A62FAD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127.2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423D109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126.7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3BB1999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0.35 </w:t>
            </w:r>
          </w:p>
        </w:tc>
      </w:tr>
      <w:tr w:rsidR="007630F5" w:rsidRPr="007630F5" w14:paraId="03FFCB69" w14:textId="77777777" w:rsidTr="00BB7988">
        <w:trPr>
          <w:trHeight w:val="300"/>
        </w:trPr>
        <w:tc>
          <w:tcPr>
            <w:tcW w:w="434" w:type="pct"/>
            <w:vMerge/>
            <w:tcBorders>
              <w:top w:val="single" w:sz="4" w:space="0" w:color="auto"/>
              <w:left w:val="single" w:sz="4" w:space="0" w:color="auto"/>
              <w:bottom w:val="single" w:sz="4" w:space="0" w:color="auto"/>
              <w:right w:val="single" w:sz="4" w:space="0" w:color="auto"/>
            </w:tcBorders>
            <w:vAlign w:val="center"/>
            <w:hideMark/>
          </w:tcPr>
          <w:p w14:paraId="388AC71B" w14:textId="77777777" w:rsidR="007630F5" w:rsidRPr="007630F5" w:rsidRDefault="007630F5" w:rsidP="007630F5">
            <w:pPr>
              <w:rPr>
                <w:rFonts w:ascii="Times New Roman" w:eastAsia="宋体" w:hAnsi="Times New Roman"/>
                <w:color w:val="000000"/>
                <w:sz w:val="18"/>
                <w:szCs w:val="18"/>
              </w:rPr>
            </w:pP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3F0521B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2EC1BB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88.1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6EFFCF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88.8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FC8867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88.8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ADC65D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88.0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43CC43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88.1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A41938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88.9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0C6935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89.2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7D103C6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88.6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72E9877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0.54 </w:t>
            </w:r>
          </w:p>
        </w:tc>
      </w:tr>
      <w:tr w:rsidR="007630F5" w:rsidRPr="007630F5" w14:paraId="0E183B8A" w14:textId="77777777" w:rsidTr="00BB7988">
        <w:trPr>
          <w:trHeight w:val="300"/>
        </w:trPr>
        <w:tc>
          <w:tcPr>
            <w:tcW w:w="434"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72B3E8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样品编号</w:t>
            </w:r>
          </w:p>
        </w:tc>
        <w:tc>
          <w:tcPr>
            <w:tcW w:w="4566" w:type="pct"/>
            <w:gridSpan w:val="10"/>
            <w:tcBorders>
              <w:top w:val="single" w:sz="4" w:space="0" w:color="auto"/>
              <w:left w:val="nil"/>
              <w:bottom w:val="single" w:sz="4" w:space="0" w:color="auto"/>
              <w:right w:val="single" w:sz="4" w:space="0" w:color="auto"/>
            </w:tcBorders>
            <w:shd w:val="clear" w:color="000000" w:fill="F2F2F2"/>
            <w:noWrap/>
            <w:vAlign w:val="bottom"/>
            <w:hideMark/>
          </w:tcPr>
          <w:p w14:paraId="2109C005" w14:textId="390C9CB5"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I</w:t>
            </w:r>
            <w:r>
              <w:rPr>
                <w:rFonts w:ascii="Times New Roman" w:eastAsia="宋体" w:hAnsi="Times New Roman" w:hint="eastAsia"/>
                <w:color w:val="000000"/>
                <w:sz w:val="18"/>
                <w:szCs w:val="18"/>
              </w:rPr>
              <w:t>-</w:t>
            </w:r>
            <w:r w:rsidRPr="007630F5">
              <w:rPr>
                <w:rFonts w:ascii="Times New Roman" w:eastAsia="宋体" w:hAnsi="Times New Roman"/>
                <w:color w:val="000000"/>
                <w:sz w:val="18"/>
                <w:szCs w:val="18"/>
              </w:rPr>
              <w:t>E</w:t>
            </w:r>
          </w:p>
        </w:tc>
      </w:tr>
      <w:tr w:rsidR="007630F5" w:rsidRPr="007630F5" w14:paraId="03786F65" w14:textId="77777777" w:rsidTr="002A0799">
        <w:trPr>
          <w:trHeight w:val="54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52B0C7B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实验室</w:t>
            </w:r>
          </w:p>
        </w:tc>
        <w:tc>
          <w:tcPr>
            <w:tcW w:w="745" w:type="pct"/>
            <w:tcBorders>
              <w:top w:val="nil"/>
              <w:left w:val="nil"/>
              <w:bottom w:val="single" w:sz="4" w:space="0" w:color="auto"/>
              <w:right w:val="single" w:sz="4" w:space="0" w:color="auto"/>
            </w:tcBorders>
            <w:shd w:val="clear" w:color="auto" w:fill="auto"/>
            <w:vAlign w:val="center"/>
            <w:hideMark/>
          </w:tcPr>
          <w:p w14:paraId="62E9B1B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测试项目</w:t>
            </w:r>
          </w:p>
        </w:tc>
        <w:tc>
          <w:tcPr>
            <w:tcW w:w="425" w:type="pct"/>
            <w:tcBorders>
              <w:top w:val="nil"/>
              <w:left w:val="nil"/>
              <w:bottom w:val="single" w:sz="4" w:space="0" w:color="auto"/>
              <w:right w:val="single" w:sz="4" w:space="0" w:color="auto"/>
            </w:tcBorders>
            <w:shd w:val="clear" w:color="auto" w:fill="auto"/>
            <w:vAlign w:val="center"/>
            <w:hideMark/>
          </w:tcPr>
          <w:p w14:paraId="3A544A5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w:t>
            </w:r>
          </w:p>
        </w:tc>
        <w:tc>
          <w:tcPr>
            <w:tcW w:w="425" w:type="pct"/>
            <w:tcBorders>
              <w:top w:val="nil"/>
              <w:left w:val="nil"/>
              <w:bottom w:val="single" w:sz="4" w:space="0" w:color="auto"/>
              <w:right w:val="single" w:sz="4" w:space="0" w:color="auto"/>
            </w:tcBorders>
            <w:shd w:val="clear" w:color="auto" w:fill="auto"/>
            <w:vAlign w:val="center"/>
            <w:hideMark/>
          </w:tcPr>
          <w:p w14:paraId="4EB5E68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2#</w:t>
            </w:r>
          </w:p>
        </w:tc>
        <w:tc>
          <w:tcPr>
            <w:tcW w:w="425" w:type="pct"/>
            <w:tcBorders>
              <w:top w:val="nil"/>
              <w:left w:val="nil"/>
              <w:bottom w:val="single" w:sz="4" w:space="0" w:color="auto"/>
              <w:right w:val="single" w:sz="4" w:space="0" w:color="auto"/>
            </w:tcBorders>
            <w:shd w:val="clear" w:color="auto" w:fill="auto"/>
            <w:vAlign w:val="center"/>
            <w:hideMark/>
          </w:tcPr>
          <w:p w14:paraId="3359452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3#</w:t>
            </w:r>
          </w:p>
        </w:tc>
        <w:tc>
          <w:tcPr>
            <w:tcW w:w="425" w:type="pct"/>
            <w:tcBorders>
              <w:top w:val="nil"/>
              <w:left w:val="nil"/>
              <w:bottom w:val="single" w:sz="4" w:space="0" w:color="auto"/>
              <w:right w:val="single" w:sz="4" w:space="0" w:color="auto"/>
            </w:tcBorders>
            <w:shd w:val="clear" w:color="auto" w:fill="auto"/>
            <w:vAlign w:val="center"/>
            <w:hideMark/>
          </w:tcPr>
          <w:p w14:paraId="02BE8B9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4#</w:t>
            </w:r>
          </w:p>
        </w:tc>
        <w:tc>
          <w:tcPr>
            <w:tcW w:w="425" w:type="pct"/>
            <w:tcBorders>
              <w:top w:val="nil"/>
              <w:left w:val="nil"/>
              <w:bottom w:val="single" w:sz="4" w:space="0" w:color="auto"/>
              <w:right w:val="single" w:sz="4" w:space="0" w:color="auto"/>
            </w:tcBorders>
            <w:shd w:val="clear" w:color="auto" w:fill="auto"/>
            <w:vAlign w:val="center"/>
            <w:hideMark/>
          </w:tcPr>
          <w:p w14:paraId="62FCD51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5#</w:t>
            </w:r>
          </w:p>
        </w:tc>
        <w:tc>
          <w:tcPr>
            <w:tcW w:w="425" w:type="pct"/>
            <w:tcBorders>
              <w:top w:val="nil"/>
              <w:left w:val="nil"/>
              <w:bottom w:val="single" w:sz="4" w:space="0" w:color="auto"/>
              <w:right w:val="single" w:sz="4" w:space="0" w:color="auto"/>
            </w:tcBorders>
            <w:shd w:val="clear" w:color="auto" w:fill="auto"/>
            <w:vAlign w:val="center"/>
            <w:hideMark/>
          </w:tcPr>
          <w:p w14:paraId="18880C5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6#</w:t>
            </w:r>
          </w:p>
        </w:tc>
        <w:tc>
          <w:tcPr>
            <w:tcW w:w="425" w:type="pct"/>
            <w:tcBorders>
              <w:top w:val="nil"/>
              <w:left w:val="nil"/>
              <w:bottom w:val="single" w:sz="4" w:space="0" w:color="auto"/>
              <w:right w:val="single" w:sz="4" w:space="0" w:color="auto"/>
            </w:tcBorders>
            <w:shd w:val="clear" w:color="auto" w:fill="auto"/>
            <w:vAlign w:val="center"/>
            <w:hideMark/>
          </w:tcPr>
          <w:p w14:paraId="364EDB9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7#</w:t>
            </w:r>
          </w:p>
        </w:tc>
        <w:tc>
          <w:tcPr>
            <w:tcW w:w="425" w:type="pct"/>
            <w:tcBorders>
              <w:top w:val="nil"/>
              <w:left w:val="nil"/>
              <w:bottom w:val="single" w:sz="4" w:space="0" w:color="auto"/>
              <w:right w:val="single" w:sz="4" w:space="0" w:color="auto"/>
            </w:tcBorders>
            <w:shd w:val="clear" w:color="auto" w:fill="auto"/>
            <w:vAlign w:val="center"/>
            <w:hideMark/>
          </w:tcPr>
          <w:p w14:paraId="0A4B3C9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均值</w:t>
            </w:r>
          </w:p>
        </w:tc>
        <w:tc>
          <w:tcPr>
            <w:tcW w:w="425" w:type="pct"/>
            <w:tcBorders>
              <w:top w:val="nil"/>
              <w:left w:val="nil"/>
              <w:bottom w:val="single" w:sz="4" w:space="0" w:color="auto"/>
              <w:right w:val="single" w:sz="4" w:space="0" w:color="auto"/>
            </w:tcBorders>
            <w:shd w:val="clear" w:color="auto" w:fill="auto"/>
            <w:noWrap/>
            <w:vAlign w:val="center"/>
            <w:hideMark/>
          </w:tcPr>
          <w:p w14:paraId="035F8B8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RSD/%</w:t>
            </w:r>
          </w:p>
        </w:tc>
      </w:tr>
      <w:tr w:rsidR="007630F5" w:rsidRPr="007630F5" w14:paraId="32CC6506" w14:textId="77777777" w:rsidTr="002A0799">
        <w:trPr>
          <w:trHeight w:val="300"/>
        </w:trPr>
        <w:tc>
          <w:tcPr>
            <w:tcW w:w="4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635C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lastRenderedPageBreak/>
              <w:t>1</w:t>
            </w: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0C59129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000000" w:fill="FFFFFF"/>
            <w:noWrap/>
            <w:vAlign w:val="center"/>
            <w:hideMark/>
          </w:tcPr>
          <w:p w14:paraId="502A1C4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140.5 </w:t>
            </w:r>
          </w:p>
        </w:tc>
        <w:tc>
          <w:tcPr>
            <w:tcW w:w="425" w:type="pct"/>
            <w:tcBorders>
              <w:top w:val="single" w:sz="4" w:space="0" w:color="auto"/>
              <w:left w:val="nil"/>
              <w:bottom w:val="single" w:sz="4" w:space="0" w:color="auto"/>
              <w:right w:val="single" w:sz="4" w:space="0" w:color="auto"/>
            </w:tcBorders>
            <w:shd w:val="clear" w:color="000000" w:fill="FFFFFF"/>
            <w:noWrap/>
            <w:vAlign w:val="center"/>
            <w:hideMark/>
          </w:tcPr>
          <w:p w14:paraId="7A8B438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140.8 </w:t>
            </w:r>
          </w:p>
        </w:tc>
        <w:tc>
          <w:tcPr>
            <w:tcW w:w="425" w:type="pct"/>
            <w:tcBorders>
              <w:top w:val="single" w:sz="4" w:space="0" w:color="auto"/>
              <w:left w:val="nil"/>
              <w:bottom w:val="single" w:sz="4" w:space="0" w:color="auto"/>
              <w:right w:val="single" w:sz="4" w:space="0" w:color="auto"/>
            </w:tcBorders>
            <w:shd w:val="clear" w:color="000000" w:fill="FFFFFF"/>
            <w:noWrap/>
            <w:vAlign w:val="center"/>
            <w:hideMark/>
          </w:tcPr>
          <w:p w14:paraId="4BA98DC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142.2 </w:t>
            </w:r>
          </w:p>
        </w:tc>
        <w:tc>
          <w:tcPr>
            <w:tcW w:w="425" w:type="pct"/>
            <w:tcBorders>
              <w:top w:val="single" w:sz="4" w:space="0" w:color="auto"/>
              <w:left w:val="nil"/>
              <w:bottom w:val="single" w:sz="4" w:space="0" w:color="auto"/>
              <w:right w:val="single" w:sz="4" w:space="0" w:color="auto"/>
            </w:tcBorders>
            <w:shd w:val="clear" w:color="000000" w:fill="FFFFFF"/>
            <w:noWrap/>
            <w:vAlign w:val="center"/>
            <w:hideMark/>
          </w:tcPr>
          <w:p w14:paraId="42B18E2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142.6 </w:t>
            </w:r>
          </w:p>
        </w:tc>
        <w:tc>
          <w:tcPr>
            <w:tcW w:w="425" w:type="pct"/>
            <w:tcBorders>
              <w:top w:val="single" w:sz="4" w:space="0" w:color="auto"/>
              <w:left w:val="nil"/>
              <w:bottom w:val="single" w:sz="4" w:space="0" w:color="auto"/>
              <w:right w:val="single" w:sz="4" w:space="0" w:color="auto"/>
            </w:tcBorders>
            <w:shd w:val="clear" w:color="000000" w:fill="FFFFFF"/>
            <w:noWrap/>
            <w:vAlign w:val="center"/>
            <w:hideMark/>
          </w:tcPr>
          <w:p w14:paraId="30A7F74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142.1 </w:t>
            </w:r>
          </w:p>
        </w:tc>
        <w:tc>
          <w:tcPr>
            <w:tcW w:w="425" w:type="pct"/>
            <w:tcBorders>
              <w:top w:val="single" w:sz="4" w:space="0" w:color="auto"/>
              <w:left w:val="nil"/>
              <w:bottom w:val="single" w:sz="4" w:space="0" w:color="auto"/>
              <w:right w:val="single" w:sz="4" w:space="0" w:color="auto"/>
            </w:tcBorders>
            <w:shd w:val="clear" w:color="000000" w:fill="FFFFFF"/>
            <w:noWrap/>
            <w:vAlign w:val="center"/>
            <w:hideMark/>
          </w:tcPr>
          <w:p w14:paraId="36C5B7E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141.7 </w:t>
            </w:r>
          </w:p>
        </w:tc>
        <w:tc>
          <w:tcPr>
            <w:tcW w:w="425" w:type="pct"/>
            <w:tcBorders>
              <w:top w:val="single" w:sz="4" w:space="0" w:color="auto"/>
              <w:left w:val="nil"/>
              <w:bottom w:val="single" w:sz="4" w:space="0" w:color="auto"/>
              <w:right w:val="single" w:sz="4" w:space="0" w:color="auto"/>
            </w:tcBorders>
            <w:shd w:val="clear" w:color="000000" w:fill="FFFFFF"/>
            <w:noWrap/>
            <w:vAlign w:val="center"/>
            <w:hideMark/>
          </w:tcPr>
          <w:p w14:paraId="5A2D0EB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141.3 </w:t>
            </w:r>
          </w:p>
        </w:tc>
        <w:tc>
          <w:tcPr>
            <w:tcW w:w="425" w:type="pct"/>
            <w:tcBorders>
              <w:top w:val="single" w:sz="4" w:space="0" w:color="auto"/>
              <w:left w:val="nil"/>
              <w:bottom w:val="single" w:sz="4" w:space="0" w:color="auto"/>
              <w:right w:val="single" w:sz="4" w:space="0" w:color="auto"/>
            </w:tcBorders>
            <w:shd w:val="clear" w:color="000000" w:fill="FFFFFF"/>
            <w:noWrap/>
            <w:vAlign w:val="center"/>
            <w:hideMark/>
          </w:tcPr>
          <w:p w14:paraId="0D99FDE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141.6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67AEAA6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0.54 </w:t>
            </w:r>
          </w:p>
        </w:tc>
      </w:tr>
      <w:tr w:rsidR="007630F5" w:rsidRPr="007630F5" w14:paraId="2D70DB7A" w14:textId="77777777" w:rsidTr="002A0799">
        <w:trPr>
          <w:trHeight w:val="300"/>
        </w:trPr>
        <w:tc>
          <w:tcPr>
            <w:tcW w:w="434" w:type="pct"/>
            <w:vMerge/>
            <w:tcBorders>
              <w:top w:val="single" w:sz="4" w:space="0" w:color="auto"/>
              <w:left w:val="single" w:sz="4" w:space="0" w:color="auto"/>
              <w:bottom w:val="single" w:sz="4" w:space="0" w:color="auto"/>
              <w:right w:val="single" w:sz="4" w:space="0" w:color="auto"/>
            </w:tcBorders>
            <w:vAlign w:val="center"/>
            <w:hideMark/>
          </w:tcPr>
          <w:p w14:paraId="664C59B7" w14:textId="77777777" w:rsidR="007630F5" w:rsidRPr="007630F5" w:rsidRDefault="007630F5" w:rsidP="007630F5">
            <w:pPr>
              <w:rPr>
                <w:rFonts w:ascii="Times New Roman" w:eastAsia="宋体" w:hAnsi="Times New Roman"/>
                <w:color w:val="000000"/>
                <w:sz w:val="18"/>
                <w:szCs w:val="18"/>
              </w:rPr>
            </w:pP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1A1AA6B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000000" w:fill="FFFFFF"/>
            <w:noWrap/>
            <w:vAlign w:val="center"/>
            <w:hideMark/>
          </w:tcPr>
          <w:p w14:paraId="0B7A56C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125.7 </w:t>
            </w:r>
          </w:p>
        </w:tc>
        <w:tc>
          <w:tcPr>
            <w:tcW w:w="425" w:type="pct"/>
            <w:tcBorders>
              <w:top w:val="single" w:sz="4" w:space="0" w:color="auto"/>
              <w:left w:val="nil"/>
              <w:bottom w:val="single" w:sz="4" w:space="0" w:color="auto"/>
              <w:right w:val="single" w:sz="4" w:space="0" w:color="auto"/>
            </w:tcBorders>
            <w:shd w:val="clear" w:color="000000" w:fill="FFFFFF"/>
            <w:noWrap/>
            <w:vAlign w:val="center"/>
            <w:hideMark/>
          </w:tcPr>
          <w:p w14:paraId="6F60E9A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126.2 </w:t>
            </w:r>
          </w:p>
        </w:tc>
        <w:tc>
          <w:tcPr>
            <w:tcW w:w="425" w:type="pct"/>
            <w:tcBorders>
              <w:top w:val="single" w:sz="4" w:space="0" w:color="auto"/>
              <w:left w:val="nil"/>
              <w:bottom w:val="single" w:sz="4" w:space="0" w:color="auto"/>
              <w:right w:val="single" w:sz="4" w:space="0" w:color="auto"/>
            </w:tcBorders>
            <w:shd w:val="clear" w:color="000000" w:fill="FFFFFF"/>
            <w:noWrap/>
            <w:vAlign w:val="center"/>
            <w:hideMark/>
          </w:tcPr>
          <w:p w14:paraId="73EFF30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127.8 </w:t>
            </w:r>
          </w:p>
        </w:tc>
        <w:tc>
          <w:tcPr>
            <w:tcW w:w="425" w:type="pct"/>
            <w:tcBorders>
              <w:top w:val="single" w:sz="4" w:space="0" w:color="auto"/>
              <w:left w:val="nil"/>
              <w:bottom w:val="single" w:sz="4" w:space="0" w:color="auto"/>
              <w:right w:val="single" w:sz="4" w:space="0" w:color="auto"/>
            </w:tcBorders>
            <w:shd w:val="clear" w:color="000000" w:fill="FFFFFF"/>
            <w:noWrap/>
            <w:vAlign w:val="center"/>
            <w:hideMark/>
          </w:tcPr>
          <w:p w14:paraId="574AFAB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127.4 </w:t>
            </w:r>
          </w:p>
        </w:tc>
        <w:tc>
          <w:tcPr>
            <w:tcW w:w="425" w:type="pct"/>
            <w:tcBorders>
              <w:top w:val="single" w:sz="4" w:space="0" w:color="auto"/>
              <w:left w:val="nil"/>
              <w:bottom w:val="single" w:sz="4" w:space="0" w:color="auto"/>
              <w:right w:val="single" w:sz="4" w:space="0" w:color="auto"/>
            </w:tcBorders>
            <w:shd w:val="clear" w:color="000000" w:fill="FFFFFF"/>
            <w:noWrap/>
            <w:vAlign w:val="center"/>
            <w:hideMark/>
          </w:tcPr>
          <w:p w14:paraId="7281B1C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125.9 </w:t>
            </w:r>
          </w:p>
        </w:tc>
        <w:tc>
          <w:tcPr>
            <w:tcW w:w="425" w:type="pct"/>
            <w:tcBorders>
              <w:top w:val="single" w:sz="4" w:space="0" w:color="auto"/>
              <w:left w:val="nil"/>
              <w:bottom w:val="single" w:sz="4" w:space="0" w:color="auto"/>
              <w:right w:val="single" w:sz="4" w:space="0" w:color="auto"/>
            </w:tcBorders>
            <w:shd w:val="clear" w:color="000000" w:fill="FFFFFF"/>
            <w:noWrap/>
            <w:vAlign w:val="center"/>
            <w:hideMark/>
          </w:tcPr>
          <w:p w14:paraId="748DCA9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126.3 </w:t>
            </w:r>
          </w:p>
        </w:tc>
        <w:tc>
          <w:tcPr>
            <w:tcW w:w="425" w:type="pct"/>
            <w:tcBorders>
              <w:top w:val="single" w:sz="4" w:space="0" w:color="auto"/>
              <w:left w:val="nil"/>
              <w:bottom w:val="single" w:sz="4" w:space="0" w:color="auto"/>
              <w:right w:val="single" w:sz="4" w:space="0" w:color="auto"/>
            </w:tcBorders>
            <w:shd w:val="clear" w:color="000000" w:fill="FFFFFF"/>
            <w:noWrap/>
            <w:vAlign w:val="center"/>
            <w:hideMark/>
          </w:tcPr>
          <w:p w14:paraId="7EA24F7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125.8 </w:t>
            </w:r>
          </w:p>
        </w:tc>
        <w:tc>
          <w:tcPr>
            <w:tcW w:w="425" w:type="pct"/>
            <w:tcBorders>
              <w:top w:val="single" w:sz="4" w:space="0" w:color="auto"/>
              <w:left w:val="nil"/>
              <w:bottom w:val="single" w:sz="4" w:space="0" w:color="auto"/>
              <w:right w:val="single" w:sz="4" w:space="0" w:color="auto"/>
            </w:tcBorders>
            <w:shd w:val="clear" w:color="000000" w:fill="FFFFFF"/>
            <w:noWrap/>
            <w:vAlign w:val="center"/>
            <w:hideMark/>
          </w:tcPr>
          <w:p w14:paraId="33D0244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126.4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530CCF1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0.65 </w:t>
            </w:r>
          </w:p>
        </w:tc>
      </w:tr>
      <w:tr w:rsidR="007630F5" w:rsidRPr="007630F5" w14:paraId="428CFA22" w14:textId="77777777" w:rsidTr="002A0799">
        <w:trPr>
          <w:trHeight w:val="300"/>
        </w:trPr>
        <w:tc>
          <w:tcPr>
            <w:tcW w:w="434" w:type="pct"/>
            <w:vMerge/>
            <w:tcBorders>
              <w:top w:val="single" w:sz="4" w:space="0" w:color="auto"/>
              <w:left w:val="single" w:sz="4" w:space="0" w:color="auto"/>
              <w:bottom w:val="single" w:sz="4" w:space="0" w:color="auto"/>
              <w:right w:val="single" w:sz="4" w:space="0" w:color="auto"/>
            </w:tcBorders>
            <w:vAlign w:val="center"/>
            <w:hideMark/>
          </w:tcPr>
          <w:p w14:paraId="5DA0AD69" w14:textId="77777777" w:rsidR="007630F5" w:rsidRPr="007630F5" w:rsidRDefault="007630F5" w:rsidP="007630F5">
            <w:pPr>
              <w:rPr>
                <w:rFonts w:ascii="Times New Roman" w:eastAsia="宋体" w:hAnsi="Times New Roman"/>
                <w:color w:val="000000"/>
                <w:sz w:val="18"/>
                <w:szCs w:val="18"/>
              </w:rPr>
            </w:pP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78298A0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000000" w:fill="FFFFFF"/>
            <w:noWrap/>
            <w:vAlign w:val="center"/>
            <w:hideMark/>
          </w:tcPr>
          <w:p w14:paraId="6CA13C8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89.5 </w:t>
            </w:r>
          </w:p>
        </w:tc>
        <w:tc>
          <w:tcPr>
            <w:tcW w:w="425" w:type="pct"/>
            <w:tcBorders>
              <w:top w:val="single" w:sz="4" w:space="0" w:color="auto"/>
              <w:left w:val="nil"/>
              <w:bottom w:val="single" w:sz="4" w:space="0" w:color="auto"/>
              <w:right w:val="single" w:sz="4" w:space="0" w:color="auto"/>
            </w:tcBorders>
            <w:shd w:val="clear" w:color="000000" w:fill="FFFFFF"/>
            <w:noWrap/>
            <w:vAlign w:val="center"/>
            <w:hideMark/>
          </w:tcPr>
          <w:p w14:paraId="009C0F5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89.6 </w:t>
            </w:r>
          </w:p>
        </w:tc>
        <w:tc>
          <w:tcPr>
            <w:tcW w:w="425" w:type="pct"/>
            <w:tcBorders>
              <w:top w:val="single" w:sz="4" w:space="0" w:color="auto"/>
              <w:left w:val="nil"/>
              <w:bottom w:val="single" w:sz="4" w:space="0" w:color="auto"/>
              <w:right w:val="single" w:sz="4" w:space="0" w:color="auto"/>
            </w:tcBorders>
            <w:shd w:val="clear" w:color="000000" w:fill="FFFFFF"/>
            <w:noWrap/>
            <w:vAlign w:val="center"/>
            <w:hideMark/>
          </w:tcPr>
          <w:p w14:paraId="7E053FA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89.9 </w:t>
            </w:r>
          </w:p>
        </w:tc>
        <w:tc>
          <w:tcPr>
            <w:tcW w:w="425" w:type="pct"/>
            <w:tcBorders>
              <w:top w:val="single" w:sz="4" w:space="0" w:color="auto"/>
              <w:left w:val="nil"/>
              <w:bottom w:val="single" w:sz="4" w:space="0" w:color="auto"/>
              <w:right w:val="single" w:sz="4" w:space="0" w:color="auto"/>
            </w:tcBorders>
            <w:shd w:val="clear" w:color="000000" w:fill="FFFFFF"/>
            <w:noWrap/>
            <w:vAlign w:val="center"/>
            <w:hideMark/>
          </w:tcPr>
          <w:p w14:paraId="2A684C6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89.3 </w:t>
            </w:r>
          </w:p>
        </w:tc>
        <w:tc>
          <w:tcPr>
            <w:tcW w:w="425" w:type="pct"/>
            <w:tcBorders>
              <w:top w:val="single" w:sz="4" w:space="0" w:color="auto"/>
              <w:left w:val="nil"/>
              <w:bottom w:val="single" w:sz="4" w:space="0" w:color="auto"/>
              <w:right w:val="single" w:sz="4" w:space="0" w:color="auto"/>
            </w:tcBorders>
            <w:shd w:val="clear" w:color="000000" w:fill="FFFFFF"/>
            <w:noWrap/>
            <w:vAlign w:val="center"/>
            <w:hideMark/>
          </w:tcPr>
          <w:p w14:paraId="7E47E32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88.6 </w:t>
            </w:r>
          </w:p>
        </w:tc>
        <w:tc>
          <w:tcPr>
            <w:tcW w:w="425" w:type="pct"/>
            <w:tcBorders>
              <w:top w:val="single" w:sz="4" w:space="0" w:color="auto"/>
              <w:left w:val="nil"/>
              <w:bottom w:val="single" w:sz="4" w:space="0" w:color="auto"/>
              <w:right w:val="single" w:sz="4" w:space="0" w:color="auto"/>
            </w:tcBorders>
            <w:shd w:val="clear" w:color="000000" w:fill="FFFFFF"/>
            <w:noWrap/>
            <w:vAlign w:val="center"/>
            <w:hideMark/>
          </w:tcPr>
          <w:p w14:paraId="26E26A4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89.1 </w:t>
            </w:r>
          </w:p>
        </w:tc>
        <w:tc>
          <w:tcPr>
            <w:tcW w:w="425" w:type="pct"/>
            <w:tcBorders>
              <w:top w:val="single" w:sz="4" w:space="0" w:color="auto"/>
              <w:left w:val="nil"/>
              <w:bottom w:val="single" w:sz="4" w:space="0" w:color="auto"/>
              <w:right w:val="single" w:sz="4" w:space="0" w:color="auto"/>
            </w:tcBorders>
            <w:shd w:val="clear" w:color="000000" w:fill="FFFFFF"/>
            <w:noWrap/>
            <w:vAlign w:val="center"/>
            <w:hideMark/>
          </w:tcPr>
          <w:p w14:paraId="5713B2E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89.0 </w:t>
            </w:r>
          </w:p>
        </w:tc>
        <w:tc>
          <w:tcPr>
            <w:tcW w:w="425" w:type="pct"/>
            <w:tcBorders>
              <w:top w:val="single" w:sz="4" w:space="0" w:color="auto"/>
              <w:left w:val="nil"/>
              <w:bottom w:val="single" w:sz="4" w:space="0" w:color="auto"/>
              <w:right w:val="single" w:sz="4" w:space="0" w:color="auto"/>
            </w:tcBorders>
            <w:shd w:val="clear" w:color="000000" w:fill="FFFFFF"/>
            <w:noWrap/>
            <w:vAlign w:val="center"/>
            <w:hideMark/>
          </w:tcPr>
          <w:p w14:paraId="29C33FF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89.3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42794D0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0.47 </w:t>
            </w:r>
          </w:p>
        </w:tc>
      </w:tr>
      <w:tr w:rsidR="007630F5" w:rsidRPr="007630F5" w14:paraId="04B0BBB0" w14:textId="77777777" w:rsidTr="002A0799">
        <w:trPr>
          <w:trHeight w:val="300"/>
        </w:trPr>
        <w:tc>
          <w:tcPr>
            <w:tcW w:w="4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4B61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2</w:t>
            </w: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73AAF5C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00A400E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140.9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2EC3728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141.5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1B0CE83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140.5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5934E55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140.5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5D4F705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140.1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4B95BC6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141.3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4A6AA75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142.0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78A2BD9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141.0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164F8BB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0.47 </w:t>
            </w:r>
          </w:p>
        </w:tc>
      </w:tr>
      <w:tr w:rsidR="007630F5" w:rsidRPr="007630F5" w14:paraId="58ECA929" w14:textId="77777777" w:rsidTr="002A0799">
        <w:trPr>
          <w:trHeight w:val="300"/>
        </w:trPr>
        <w:tc>
          <w:tcPr>
            <w:tcW w:w="434" w:type="pct"/>
            <w:vMerge/>
            <w:tcBorders>
              <w:top w:val="single" w:sz="4" w:space="0" w:color="auto"/>
              <w:left w:val="single" w:sz="4" w:space="0" w:color="auto"/>
              <w:bottom w:val="single" w:sz="4" w:space="0" w:color="auto"/>
              <w:right w:val="single" w:sz="4" w:space="0" w:color="auto"/>
            </w:tcBorders>
            <w:vAlign w:val="center"/>
            <w:hideMark/>
          </w:tcPr>
          <w:p w14:paraId="0B1D033E" w14:textId="77777777" w:rsidR="007630F5" w:rsidRPr="007630F5" w:rsidRDefault="007630F5" w:rsidP="007630F5">
            <w:pPr>
              <w:rPr>
                <w:rFonts w:ascii="Times New Roman" w:eastAsia="宋体" w:hAnsi="Times New Roman"/>
                <w:color w:val="000000"/>
                <w:sz w:val="18"/>
                <w:szCs w:val="18"/>
              </w:rPr>
            </w:pP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73120CC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168040E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124.7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514689E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126.5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1A252E4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126.4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1F6DE91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126.1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5694A64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127.2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1FBC844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125.3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1E2A98D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126.2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63373BA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126.1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58F8B96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0.65 </w:t>
            </w:r>
          </w:p>
        </w:tc>
      </w:tr>
      <w:tr w:rsidR="007630F5" w:rsidRPr="007630F5" w14:paraId="5808BD22" w14:textId="77777777" w:rsidTr="002A0799">
        <w:trPr>
          <w:trHeight w:val="300"/>
        </w:trPr>
        <w:tc>
          <w:tcPr>
            <w:tcW w:w="434" w:type="pct"/>
            <w:vMerge/>
            <w:tcBorders>
              <w:top w:val="single" w:sz="4" w:space="0" w:color="auto"/>
              <w:left w:val="single" w:sz="4" w:space="0" w:color="auto"/>
              <w:bottom w:val="single" w:sz="4" w:space="0" w:color="auto"/>
              <w:right w:val="single" w:sz="4" w:space="0" w:color="auto"/>
            </w:tcBorders>
            <w:vAlign w:val="center"/>
            <w:hideMark/>
          </w:tcPr>
          <w:p w14:paraId="0A226B74" w14:textId="77777777" w:rsidR="007630F5" w:rsidRPr="007630F5" w:rsidRDefault="007630F5" w:rsidP="007630F5">
            <w:pPr>
              <w:rPr>
                <w:rFonts w:ascii="Times New Roman" w:eastAsia="宋体" w:hAnsi="Times New Roman"/>
                <w:color w:val="000000"/>
                <w:sz w:val="18"/>
                <w:szCs w:val="18"/>
              </w:rPr>
            </w:pP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658107A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220F423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88.5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3E6C532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89.4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5CBF063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90.0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275D456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89.7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403CD58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90.8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78D7F2E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88.7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0F8E92D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88.9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6BA3EC9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89.4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0AB8365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0.91 </w:t>
            </w:r>
          </w:p>
        </w:tc>
      </w:tr>
      <w:tr w:rsidR="007630F5" w:rsidRPr="007630F5" w14:paraId="5B1B7959" w14:textId="77777777" w:rsidTr="002A0799">
        <w:trPr>
          <w:trHeight w:val="300"/>
        </w:trPr>
        <w:tc>
          <w:tcPr>
            <w:tcW w:w="43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24C96E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4</w:t>
            </w: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2F469FD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36EFF9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140.0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44FB00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142.1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01FC4A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141.7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DC8B7B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142.5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83C373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141.8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91F86C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142.1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9838BC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140.5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2695AC8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141.5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5707A39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0.65 </w:t>
            </w:r>
          </w:p>
        </w:tc>
      </w:tr>
      <w:tr w:rsidR="007630F5" w:rsidRPr="007630F5" w14:paraId="4AF7696E" w14:textId="77777777" w:rsidTr="007630F5">
        <w:trPr>
          <w:trHeight w:val="300"/>
        </w:trPr>
        <w:tc>
          <w:tcPr>
            <w:tcW w:w="434" w:type="pct"/>
            <w:vMerge/>
            <w:tcBorders>
              <w:top w:val="nil"/>
              <w:left w:val="single" w:sz="4" w:space="0" w:color="auto"/>
              <w:bottom w:val="single" w:sz="4" w:space="0" w:color="000000"/>
              <w:right w:val="single" w:sz="4" w:space="0" w:color="auto"/>
            </w:tcBorders>
            <w:vAlign w:val="center"/>
            <w:hideMark/>
          </w:tcPr>
          <w:p w14:paraId="480B2C97" w14:textId="77777777" w:rsidR="007630F5" w:rsidRPr="007630F5" w:rsidRDefault="007630F5" w:rsidP="007630F5">
            <w:pPr>
              <w:rPr>
                <w:rFonts w:ascii="Times New Roman" w:eastAsia="宋体" w:hAnsi="Times New Roman"/>
                <w:color w:val="000000"/>
                <w:sz w:val="18"/>
                <w:szCs w:val="18"/>
              </w:rPr>
            </w:pPr>
          </w:p>
        </w:tc>
        <w:tc>
          <w:tcPr>
            <w:tcW w:w="745" w:type="pct"/>
            <w:tcBorders>
              <w:top w:val="nil"/>
              <w:left w:val="nil"/>
              <w:bottom w:val="single" w:sz="4" w:space="0" w:color="auto"/>
              <w:right w:val="single" w:sz="4" w:space="0" w:color="auto"/>
            </w:tcBorders>
            <w:shd w:val="clear" w:color="auto" w:fill="auto"/>
            <w:noWrap/>
            <w:vAlign w:val="center"/>
            <w:hideMark/>
          </w:tcPr>
          <w:p w14:paraId="6FBA6DD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5E152B9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122.2 </w:t>
            </w:r>
          </w:p>
        </w:tc>
        <w:tc>
          <w:tcPr>
            <w:tcW w:w="425" w:type="pct"/>
            <w:tcBorders>
              <w:top w:val="nil"/>
              <w:left w:val="nil"/>
              <w:bottom w:val="single" w:sz="4" w:space="0" w:color="auto"/>
              <w:right w:val="single" w:sz="4" w:space="0" w:color="auto"/>
            </w:tcBorders>
            <w:shd w:val="clear" w:color="auto" w:fill="auto"/>
            <w:vAlign w:val="center"/>
            <w:hideMark/>
          </w:tcPr>
          <w:p w14:paraId="6D36598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123.2 </w:t>
            </w:r>
          </w:p>
        </w:tc>
        <w:tc>
          <w:tcPr>
            <w:tcW w:w="425" w:type="pct"/>
            <w:tcBorders>
              <w:top w:val="nil"/>
              <w:left w:val="nil"/>
              <w:bottom w:val="single" w:sz="4" w:space="0" w:color="auto"/>
              <w:right w:val="single" w:sz="4" w:space="0" w:color="auto"/>
            </w:tcBorders>
            <w:shd w:val="clear" w:color="auto" w:fill="auto"/>
            <w:vAlign w:val="center"/>
            <w:hideMark/>
          </w:tcPr>
          <w:p w14:paraId="5915A52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123.3 </w:t>
            </w:r>
          </w:p>
        </w:tc>
        <w:tc>
          <w:tcPr>
            <w:tcW w:w="425" w:type="pct"/>
            <w:tcBorders>
              <w:top w:val="nil"/>
              <w:left w:val="nil"/>
              <w:bottom w:val="single" w:sz="4" w:space="0" w:color="auto"/>
              <w:right w:val="single" w:sz="4" w:space="0" w:color="auto"/>
            </w:tcBorders>
            <w:shd w:val="clear" w:color="auto" w:fill="auto"/>
            <w:vAlign w:val="center"/>
            <w:hideMark/>
          </w:tcPr>
          <w:p w14:paraId="2E6D8EA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124.2 </w:t>
            </w:r>
          </w:p>
        </w:tc>
        <w:tc>
          <w:tcPr>
            <w:tcW w:w="425" w:type="pct"/>
            <w:tcBorders>
              <w:top w:val="nil"/>
              <w:left w:val="nil"/>
              <w:bottom w:val="single" w:sz="4" w:space="0" w:color="auto"/>
              <w:right w:val="single" w:sz="4" w:space="0" w:color="auto"/>
            </w:tcBorders>
            <w:shd w:val="clear" w:color="auto" w:fill="auto"/>
            <w:vAlign w:val="center"/>
            <w:hideMark/>
          </w:tcPr>
          <w:p w14:paraId="3C05789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123.1 </w:t>
            </w:r>
          </w:p>
        </w:tc>
        <w:tc>
          <w:tcPr>
            <w:tcW w:w="425" w:type="pct"/>
            <w:tcBorders>
              <w:top w:val="nil"/>
              <w:left w:val="nil"/>
              <w:bottom w:val="single" w:sz="4" w:space="0" w:color="auto"/>
              <w:right w:val="single" w:sz="4" w:space="0" w:color="auto"/>
            </w:tcBorders>
            <w:shd w:val="clear" w:color="auto" w:fill="auto"/>
            <w:vAlign w:val="center"/>
            <w:hideMark/>
          </w:tcPr>
          <w:p w14:paraId="38EF812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123.5 </w:t>
            </w:r>
          </w:p>
        </w:tc>
        <w:tc>
          <w:tcPr>
            <w:tcW w:w="425" w:type="pct"/>
            <w:tcBorders>
              <w:top w:val="nil"/>
              <w:left w:val="nil"/>
              <w:bottom w:val="single" w:sz="4" w:space="0" w:color="auto"/>
              <w:right w:val="single" w:sz="4" w:space="0" w:color="auto"/>
            </w:tcBorders>
            <w:shd w:val="clear" w:color="auto" w:fill="auto"/>
            <w:vAlign w:val="center"/>
            <w:hideMark/>
          </w:tcPr>
          <w:p w14:paraId="573BC37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122.0 </w:t>
            </w:r>
          </w:p>
        </w:tc>
        <w:tc>
          <w:tcPr>
            <w:tcW w:w="425" w:type="pct"/>
            <w:tcBorders>
              <w:top w:val="nil"/>
              <w:left w:val="nil"/>
              <w:bottom w:val="single" w:sz="4" w:space="0" w:color="auto"/>
              <w:right w:val="single" w:sz="4" w:space="0" w:color="auto"/>
            </w:tcBorders>
            <w:shd w:val="clear" w:color="auto" w:fill="auto"/>
            <w:noWrap/>
            <w:vAlign w:val="bottom"/>
            <w:hideMark/>
          </w:tcPr>
          <w:p w14:paraId="2AC75CF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123.1 </w:t>
            </w:r>
          </w:p>
        </w:tc>
        <w:tc>
          <w:tcPr>
            <w:tcW w:w="425" w:type="pct"/>
            <w:tcBorders>
              <w:top w:val="nil"/>
              <w:left w:val="nil"/>
              <w:bottom w:val="single" w:sz="4" w:space="0" w:color="auto"/>
              <w:right w:val="single" w:sz="4" w:space="0" w:color="auto"/>
            </w:tcBorders>
            <w:shd w:val="clear" w:color="auto" w:fill="auto"/>
            <w:noWrap/>
            <w:vAlign w:val="bottom"/>
            <w:hideMark/>
          </w:tcPr>
          <w:p w14:paraId="3D463F4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0.61 </w:t>
            </w:r>
          </w:p>
        </w:tc>
      </w:tr>
      <w:tr w:rsidR="007630F5" w:rsidRPr="007630F5" w14:paraId="297F9047" w14:textId="77777777" w:rsidTr="007630F5">
        <w:trPr>
          <w:trHeight w:val="300"/>
        </w:trPr>
        <w:tc>
          <w:tcPr>
            <w:tcW w:w="434" w:type="pct"/>
            <w:vMerge/>
            <w:tcBorders>
              <w:top w:val="nil"/>
              <w:left w:val="single" w:sz="4" w:space="0" w:color="auto"/>
              <w:bottom w:val="single" w:sz="4" w:space="0" w:color="000000"/>
              <w:right w:val="single" w:sz="4" w:space="0" w:color="auto"/>
            </w:tcBorders>
            <w:vAlign w:val="center"/>
            <w:hideMark/>
          </w:tcPr>
          <w:p w14:paraId="10946F7D" w14:textId="77777777" w:rsidR="007630F5" w:rsidRPr="007630F5" w:rsidRDefault="007630F5" w:rsidP="007630F5">
            <w:pPr>
              <w:rPr>
                <w:rFonts w:ascii="Times New Roman" w:eastAsia="宋体" w:hAnsi="Times New Roman"/>
                <w:color w:val="000000"/>
                <w:sz w:val="18"/>
                <w:szCs w:val="18"/>
              </w:rPr>
            </w:pPr>
          </w:p>
        </w:tc>
        <w:tc>
          <w:tcPr>
            <w:tcW w:w="745" w:type="pct"/>
            <w:tcBorders>
              <w:top w:val="nil"/>
              <w:left w:val="nil"/>
              <w:bottom w:val="single" w:sz="4" w:space="0" w:color="auto"/>
              <w:right w:val="single" w:sz="4" w:space="0" w:color="auto"/>
            </w:tcBorders>
            <w:shd w:val="clear" w:color="auto" w:fill="auto"/>
            <w:noWrap/>
            <w:vAlign w:val="center"/>
            <w:hideMark/>
          </w:tcPr>
          <w:p w14:paraId="2985CFA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0D7CDB5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87.3 </w:t>
            </w:r>
          </w:p>
        </w:tc>
        <w:tc>
          <w:tcPr>
            <w:tcW w:w="425" w:type="pct"/>
            <w:tcBorders>
              <w:top w:val="nil"/>
              <w:left w:val="nil"/>
              <w:bottom w:val="single" w:sz="4" w:space="0" w:color="auto"/>
              <w:right w:val="single" w:sz="4" w:space="0" w:color="auto"/>
            </w:tcBorders>
            <w:shd w:val="clear" w:color="auto" w:fill="auto"/>
            <w:vAlign w:val="center"/>
            <w:hideMark/>
          </w:tcPr>
          <w:p w14:paraId="09F77AF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86.7 </w:t>
            </w:r>
          </w:p>
        </w:tc>
        <w:tc>
          <w:tcPr>
            <w:tcW w:w="425" w:type="pct"/>
            <w:tcBorders>
              <w:top w:val="nil"/>
              <w:left w:val="nil"/>
              <w:bottom w:val="single" w:sz="4" w:space="0" w:color="auto"/>
              <w:right w:val="single" w:sz="4" w:space="0" w:color="auto"/>
            </w:tcBorders>
            <w:shd w:val="clear" w:color="auto" w:fill="auto"/>
            <w:vAlign w:val="center"/>
            <w:hideMark/>
          </w:tcPr>
          <w:p w14:paraId="7636025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87.0 </w:t>
            </w:r>
          </w:p>
        </w:tc>
        <w:tc>
          <w:tcPr>
            <w:tcW w:w="425" w:type="pct"/>
            <w:tcBorders>
              <w:top w:val="nil"/>
              <w:left w:val="nil"/>
              <w:bottom w:val="single" w:sz="4" w:space="0" w:color="auto"/>
              <w:right w:val="single" w:sz="4" w:space="0" w:color="auto"/>
            </w:tcBorders>
            <w:shd w:val="clear" w:color="auto" w:fill="auto"/>
            <w:vAlign w:val="center"/>
            <w:hideMark/>
          </w:tcPr>
          <w:p w14:paraId="1104B9E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87.2 </w:t>
            </w:r>
          </w:p>
        </w:tc>
        <w:tc>
          <w:tcPr>
            <w:tcW w:w="425" w:type="pct"/>
            <w:tcBorders>
              <w:top w:val="nil"/>
              <w:left w:val="nil"/>
              <w:bottom w:val="single" w:sz="4" w:space="0" w:color="auto"/>
              <w:right w:val="single" w:sz="4" w:space="0" w:color="auto"/>
            </w:tcBorders>
            <w:shd w:val="clear" w:color="auto" w:fill="auto"/>
            <w:vAlign w:val="center"/>
            <w:hideMark/>
          </w:tcPr>
          <w:p w14:paraId="7D5D3F0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86.8 </w:t>
            </w:r>
          </w:p>
        </w:tc>
        <w:tc>
          <w:tcPr>
            <w:tcW w:w="425" w:type="pct"/>
            <w:tcBorders>
              <w:top w:val="nil"/>
              <w:left w:val="nil"/>
              <w:bottom w:val="single" w:sz="4" w:space="0" w:color="auto"/>
              <w:right w:val="single" w:sz="4" w:space="0" w:color="auto"/>
            </w:tcBorders>
            <w:shd w:val="clear" w:color="auto" w:fill="auto"/>
            <w:vAlign w:val="center"/>
            <w:hideMark/>
          </w:tcPr>
          <w:p w14:paraId="7D4763B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86.9 </w:t>
            </w:r>
          </w:p>
        </w:tc>
        <w:tc>
          <w:tcPr>
            <w:tcW w:w="425" w:type="pct"/>
            <w:tcBorders>
              <w:top w:val="nil"/>
              <w:left w:val="nil"/>
              <w:bottom w:val="single" w:sz="4" w:space="0" w:color="auto"/>
              <w:right w:val="single" w:sz="4" w:space="0" w:color="auto"/>
            </w:tcBorders>
            <w:shd w:val="clear" w:color="auto" w:fill="auto"/>
            <w:vAlign w:val="center"/>
            <w:hideMark/>
          </w:tcPr>
          <w:p w14:paraId="36C8D5E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86.8 </w:t>
            </w:r>
          </w:p>
        </w:tc>
        <w:tc>
          <w:tcPr>
            <w:tcW w:w="425" w:type="pct"/>
            <w:tcBorders>
              <w:top w:val="nil"/>
              <w:left w:val="nil"/>
              <w:bottom w:val="single" w:sz="4" w:space="0" w:color="auto"/>
              <w:right w:val="single" w:sz="4" w:space="0" w:color="auto"/>
            </w:tcBorders>
            <w:shd w:val="clear" w:color="auto" w:fill="auto"/>
            <w:noWrap/>
            <w:vAlign w:val="bottom"/>
            <w:hideMark/>
          </w:tcPr>
          <w:p w14:paraId="51C3770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87.0 </w:t>
            </w:r>
          </w:p>
        </w:tc>
        <w:tc>
          <w:tcPr>
            <w:tcW w:w="425" w:type="pct"/>
            <w:tcBorders>
              <w:top w:val="nil"/>
              <w:left w:val="nil"/>
              <w:bottom w:val="single" w:sz="4" w:space="0" w:color="auto"/>
              <w:right w:val="single" w:sz="4" w:space="0" w:color="auto"/>
            </w:tcBorders>
            <w:shd w:val="clear" w:color="auto" w:fill="auto"/>
            <w:noWrap/>
            <w:vAlign w:val="bottom"/>
            <w:hideMark/>
          </w:tcPr>
          <w:p w14:paraId="52B94B0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0.23 </w:t>
            </w:r>
          </w:p>
        </w:tc>
      </w:tr>
      <w:tr w:rsidR="007630F5" w:rsidRPr="007630F5" w14:paraId="611778AC" w14:textId="77777777" w:rsidTr="007630F5">
        <w:trPr>
          <w:trHeight w:val="300"/>
        </w:trPr>
        <w:tc>
          <w:tcPr>
            <w:tcW w:w="4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DCEB3A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5</w:t>
            </w:r>
          </w:p>
        </w:tc>
        <w:tc>
          <w:tcPr>
            <w:tcW w:w="745" w:type="pct"/>
            <w:tcBorders>
              <w:top w:val="nil"/>
              <w:left w:val="nil"/>
              <w:bottom w:val="single" w:sz="4" w:space="0" w:color="auto"/>
              <w:right w:val="single" w:sz="4" w:space="0" w:color="auto"/>
            </w:tcBorders>
            <w:shd w:val="clear" w:color="auto" w:fill="auto"/>
            <w:noWrap/>
            <w:vAlign w:val="center"/>
            <w:hideMark/>
          </w:tcPr>
          <w:p w14:paraId="1DCE1E6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0771130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140.4 </w:t>
            </w:r>
          </w:p>
        </w:tc>
        <w:tc>
          <w:tcPr>
            <w:tcW w:w="425" w:type="pct"/>
            <w:tcBorders>
              <w:top w:val="nil"/>
              <w:left w:val="nil"/>
              <w:bottom w:val="single" w:sz="4" w:space="0" w:color="auto"/>
              <w:right w:val="single" w:sz="4" w:space="0" w:color="auto"/>
            </w:tcBorders>
            <w:shd w:val="clear" w:color="auto" w:fill="auto"/>
            <w:vAlign w:val="center"/>
            <w:hideMark/>
          </w:tcPr>
          <w:p w14:paraId="17F3196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140.7 </w:t>
            </w:r>
          </w:p>
        </w:tc>
        <w:tc>
          <w:tcPr>
            <w:tcW w:w="425" w:type="pct"/>
            <w:tcBorders>
              <w:top w:val="nil"/>
              <w:left w:val="nil"/>
              <w:bottom w:val="single" w:sz="4" w:space="0" w:color="auto"/>
              <w:right w:val="single" w:sz="4" w:space="0" w:color="auto"/>
            </w:tcBorders>
            <w:shd w:val="clear" w:color="auto" w:fill="auto"/>
            <w:vAlign w:val="center"/>
            <w:hideMark/>
          </w:tcPr>
          <w:p w14:paraId="642270E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142.1 </w:t>
            </w:r>
          </w:p>
        </w:tc>
        <w:tc>
          <w:tcPr>
            <w:tcW w:w="425" w:type="pct"/>
            <w:tcBorders>
              <w:top w:val="nil"/>
              <w:left w:val="nil"/>
              <w:bottom w:val="single" w:sz="4" w:space="0" w:color="auto"/>
              <w:right w:val="single" w:sz="4" w:space="0" w:color="auto"/>
            </w:tcBorders>
            <w:shd w:val="clear" w:color="auto" w:fill="auto"/>
            <w:vAlign w:val="center"/>
            <w:hideMark/>
          </w:tcPr>
          <w:p w14:paraId="18529B7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141.3 </w:t>
            </w:r>
          </w:p>
        </w:tc>
        <w:tc>
          <w:tcPr>
            <w:tcW w:w="425" w:type="pct"/>
            <w:tcBorders>
              <w:top w:val="nil"/>
              <w:left w:val="nil"/>
              <w:bottom w:val="single" w:sz="4" w:space="0" w:color="auto"/>
              <w:right w:val="single" w:sz="4" w:space="0" w:color="auto"/>
            </w:tcBorders>
            <w:shd w:val="clear" w:color="auto" w:fill="auto"/>
            <w:vAlign w:val="center"/>
            <w:hideMark/>
          </w:tcPr>
          <w:p w14:paraId="3422477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141.3 </w:t>
            </w:r>
          </w:p>
        </w:tc>
        <w:tc>
          <w:tcPr>
            <w:tcW w:w="425" w:type="pct"/>
            <w:tcBorders>
              <w:top w:val="nil"/>
              <w:left w:val="nil"/>
              <w:bottom w:val="single" w:sz="4" w:space="0" w:color="auto"/>
              <w:right w:val="single" w:sz="4" w:space="0" w:color="auto"/>
            </w:tcBorders>
            <w:shd w:val="clear" w:color="auto" w:fill="auto"/>
            <w:vAlign w:val="center"/>
            <w:hideMark/>
          </w:tcPr>
          <w:p w14:paraId="221CA56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141.5 </w:t>
            </w:r>
          </w:p>
        </w:tc>
        <w:tc>
          <w:tcPr>
            <w:tcW w:w="425" w:type="pct"/>
            <w:tcBorders>
              <w:top w:val="nil"/>
              <w:left w:val="nil"/>
              <w:bottom w:val="single" w:sz="4" w:space="0" w:color="auto"/>
              <w:right w:val="single" w:sz="4" w:space="0" w:color="auto"/>
            </w:tcBorders>
            <w:shd w:val="clear" w:color="auto" w:fill="auto"/>
            <w:vAlign w:val="center"/>
            <w:hideMark/>
          </w:tcPr>
          <w:p w14:paraId="40014B7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141.1 </w:t>
            </w:r>
          </w:p>
        </w:tc>
        <w:tc>
          <w:tcPr>
            <w:tcW w:w="425" w:type="pct"/>
            <w:tcBorders>
              <w:top w:val="nil"/>
              <w:left w:val="nil"/>
              <w:bottom w:val="single" w:sz="4" w:space="0" w:color="auto"/>
              <w:right w:val="single" w:sz="4" w:space="0" w:color="auto"/>
            </w:tcBorders>
            <w:shd w:val="clear" w:color="auto" w:fill="auto"/>
            <w:noWrap/>
            <w:vAlign w:val="bottom"/>
            <w:hideMark/>
          </w:tcPr>
          <w:p w14:paraId="0CB8C3D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141.2 </w:t>
            </w:r>
          </w:p>
        </w:tc>
        <w:tc>
          <w:tcPr>
            <w:tcW w:w="425" w:type="pct"/>
            <w:tcBorders>
              <w:top w:val="nil"/>
              <w:left w:val="nil"/>
              <w:bottom w:val="single" w:sz="4" w:space="0" w:color="auto"/>
              <w:right w:val="single" w:sz="4" w:space="0" w:color="auto"/>
            </w:tcBorders>
            <w:shd w:val="clear" w:color="auto" w:fill="auto"/>
            <w:noWrap/>
            <w:vAlign w:val="bottom"/>
            <w:hideMark/>
          </w:tcPr>
          <w:p w14:paraId="273CC32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0.39 </w:t>
            </w:r>
          </w:p>
        </w:tc>
      </w:tr>
      <w:tr w:rsidR="007630F5" w:rsidRPr="007630F5" w14:paraId="220FB04C" w14:textId="77777777" w:rsidTr="007630F5">
        <w:trPr>
          <w:trHeight w:val="300"/>
        </w:trPr>
        <w:tc>
          <w:tcPr>
            <w:tcW w:w="434" w:type="pct"/>
            <w:vMerge/>
            <w:tcBorders>
              <w:top w:val="nil"/>
              <w:left w:val="single" w:sz="4" w:space="0" w:color="auto"/>
              <w:bottom w:val="single" w:sz="4" w:space="0" w:color="000000"/>
              <w:right w:val="single" w:sz="4" w:space="0" w:color="auto"/>
            </w:tcBorders>
            <w:vAlign w:val="center"/>
            <w:hideMark/>
          </w:tcPr>
          <w:p w14:paraId="5C7D3F97" w14:textId="77777777" w:rsidR="007630F5" w:rsidRPr="007630F5" w:rsidRDefault="007630F5" w:rsidP="007630F5">
            <w:pPr>
              <w:rPr>
                <w:rFonts w:ascii="Times New Roman" w:eastAsia="宋体" w:hAnsi="Times New Roman"/>
                <w:color w:val="000000"/>
                <w:sz w:val="18"/>
                <w:szCs w:val="18"/>
              </w:rPr>
            </w:pPr>
          </w:p>
        </w:tc>
        <w:tc>
          <w:tcPr>
            <w:tcW w:w="745" w:type="pct"/>
            <w:tcBorders>
              <w:top w:val="nil"/>
              <w:left w:val="nil"/>
              <w:bottom w:val="single" w:sz="4" w:space="0" w:color="auto"/>
              <w:right w:val="single" w:sz="4" w:space="0" w:color="auto"/>
            </w:tcBorders>
            <w:shd w:val="clear" w:color="auto" w:fill="auto"/>
            <w:noWrap/>
            <w:vAlign w:val="center"/>
            <w:hideMark/>
          </w:tcPr>
          <w:p w14:paraId="4BFD6D4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54562C6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125.7 </w:t>
            </w:r>
          </w:p>
        </w:tc>
        <w:tc>
          <w:tcPr>
            <w:tcW w:w="425" w:type="pct"/>
            <w:tcBorders>
              <w:top w:val="nil"/>
              <w:left w:val="nil"/>
              <w:bottom w:val="single" w:sz="4" w:space="0" w:color="auto"/>
              <w:right w:val="single" w:sz="4" w:space="0" w:color="auto"/>
            </w:tcBorders>
            <w:shd w:val="clear" w:color="auto" w:fill="auto"/>
            <w:vAlign w:val="center"/>
            <w:hideMark/>
          </w:tcPr>
          <w:p w14:paraId="08F390E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125.2 </w:t>
            </w:r>
          </w:p>
        </w:tc>
        <w:tc>
          <w:tcPr>
            <w:tcW w:w="425" w:type="pct"/>
            <w:tcBorders>
              <w:top w:val="nil"/>
              <w:left w:val="nil"/>
              <w:bottom w:val="single" w:sz="4" w:space="0" w:color="auto"/>
              <w:right w:val="single" w:sz="4" w:space="0" w:color="auto"/>
            </w:tcBorders>
            <w:shd w:val="clear" w:color="auto" w:fill="auto"/>
            <w:vAlign w:val="center"/>
            <w:hideMark/>
          </w:tcPr>
          <w:p w14:paraId="030A4A4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126.5 </w:t>
            </w:r>
          </w:p>
        </w:tc>
        <w:tc>
          <w:tcPr>
            <w:tcW w:w="425" w:type="pct"/>
            <w:tcBorders>
              <w:top w:val="nil"/>
              <w:left w:val="nil"/>
              <w:bottom w:val="single" w:sz="4" w:space="0" w:color="auto"/>
              <w:right w:val="single" w:sz="4" w:space="0" w:color="auto"/>
            </w:tcBorders>
            <w:shd w:val="clear" w:color="auto" w:fill="auto"/>
            <w:vAlign w:val="center"/>
            <w:hideMark/>
          </w:tcPr>
          <w:p w14:paraId="3CCF67C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126.7 </w:t>
            </w:r>
          </w:p>
        </w:tc>
        <w:tc>
          <w:tcPr>
            <w:tcW w:w="425" w:type="pct"/>
            <w:tcBorders>
              <w:top w:val="nil"/>
              <w:left w:val="nil"/>
              <w:bottom w:val="single" w:sz="4" w:space="0" w:color="auto"/>
              <w:right w:val="single" w:sz="4" w:space="0" w:color="auto"/>
            </w:tcBorders>
            <w:shd w:val="clear" w:color="auto" w:fill="auto"/>
            <w:vAlign w:val="center"/>
            <w:hideMark/>
          </w:tcPr>
          <w:p w14:paraId="7BCCC75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128.0 </w:t>
            </w:r>
          </w:p>
        </w:tc>
        <w:tc>
          <w:tcPr>
            <w:tcW w:w="425" w:type="pct"/>
            <w:tcBorders>
              <w:top w:val="nil"/>
              <w:left w:val="nil"/>
              <w:bottom w:val="single" w:sz="4" w:space="0" w:color="auto"/>
              <w:right w:val="single" w:sz="4" w:space="0" w:color="auto"/>
            </w:tcBorders>
            <w:shd w:val="clear" w:color="auto" w:fill="auto"/>
            <w:vAlign w:val="center"/>
            <w:hideMark/>
          </w:tcPr>
          <w:p w14:paraId="7A0805C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125.3 </w:t>
            </w:r>
          </w:p>
        </w:tc>
        <w:tc>
          <w:tcPr>
            <w:tcW w:w="425" w:type="pct"/>
            <w:tcBorders>
              <w:top w:val="nil"/>
              <w:left w:val="nil"/>
              <w:bottom w:val="single" w:sz="4" w:space="0" w:color="auto"/>
              <w:right w:val="single" w:sz="4" w:space="0" w:color="auto"/>
            </w:tcBorders>
            <w:shd w:val="clear" w:color="auto" w:fill="auto"/>
            <w:vAlign w:val="center"/>
            <w:hideMark/>
          </w:tcPr>
          <w:p w14:paraId="20D1C35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126.8 </w:t>
            </w:r>
          </w:p>
        </w:tc>
        <w:tc>
          <w:tcPr>
            <w:tcW w:w="425" w:type="pct"/>
            <w:tcBorders>
              <w:top w:val="nil"/>
              <w:left w:val="nil"/>
              <w:bottom w:val="single" w:sz="4" w:space="0" w:color="auto"/>
              <w:right w:val="single" w:sz="4" w:space="0" w:color="auto"/>
            </w:tcBorders>
            <w:shd w:val="clear" w:color="auto" w:fill="auto"/>
            <w:noWrap/>
            <w:vAlign w:val="bottom"/>
            <w:hideMark/>
          </w:tcPr>
          <w:p w14:paraId="2A3E93D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126.3 </w:t>
            </w:r>
          </w:p>
        </w:tc>
        <w:tc>
          <w:tcPr>
            <w:tcW w:w="425" w:type="pct"/>
            <w:tcBorders>
              <w:top w:val="nil"/>
              <w:left w:val="nil"/>
              <w:bottom w:val="single" w:sz="4" w:space="0" w:color="auto"/>
              <w:right w:val="single" w:sz="4" w:space="0" w:color="auto"/>
            </w:tcBorders>
            <w:shd w:val="clear" w:color="auto" w:fill="auto"/>
            <w:noWrap/>
            <w:vAlign w:val="bottom"/>
            <w:hideMark/>
          </w:tcPr>
          <w:p w14:paraId="3DB9F59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0.79 </w:t>
            </w:r>
          </w:p>
        </w:tc>
      </w:tr>
      <w:tr w:rsidR="007630F5" w:rsidRPr="007630F5" w14:paraId="254FA213" w14:textId="77777777" w:rsidTr="007630F5">
        <w:trPr>
          <w:trHeight w:val="300"/>
        </w:trPr>
        <w:tc>
          <w:tcPr>
            <w:tcW w:w="434" w:type="pct"/>
            <w:vMerge/>
            <w:tcBorders>
              <w:top w:val="nil"/>
              <w:left w:val="single" w:sz="4" w:space="0" w:color="auto"/>
              <w:bottom w:val="single" w:sz="4" w:space="0" w:color="000000"/>
              <w:right w:val="single" w:sz="4" w:space="0" w:color="auto"/>
            </w:tcBorders>
            <w:vAlign w:val="center"/>
            <w:hideMark/>
          </w:tcPr>
          <w:p w14:paraId="4EEB128C" w14:textId="77777777" w:rsidR="007630F5" w:rsidRPr="007630F5" w:rsidRDefault="007630F5" w:rsidP="007630F5">
            <w:pPr>
              <w:rPr>
                <w:rFonts w:ascii="Times New Roman" w:eastAsia="宋体" w:hAnsi="Times New Roman"/>
                <w:color w:val="000000"/>
                <w:sz w:val="18"/>
                <w:szCs w:val="18"/>
              </w:rPr>
            </w:pPr>
          </w:p>
        </w:tc>
        <w:tc>
          <w:tcPr>
            <w:tcW w:w="745" w:type="pct"/>
            <w:tcBorders>
              <w:top w:val="nil"/>
              <w:left w:val="nil"/>
              <w:bottom w:val="single" w:sz="4" w:space="0" w:color="auto"/>
              <w:right w:val="single" w:sz="4" w:space="0" w:color="auto"/>
            </w:tcBorders>
            <w:shd w:val="clear" w:color="auto" w:fill="auto"/>
            <w:noWrap/>
            <w:vAlign w:val="center"/>
            <w:hideMark/>
          </w:tcPr>
          <w:p w14:paraId="2B3374E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7017A46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89.5 </w:t>
            </w:r>
          </w:p>
        </w:tc>
        <w:tc>
          <w:tcPr>
            <w:tcW w:w="425" w:type="pct"/>
            <w:tcBorders>
              <w:top w:val="nil"/>
              <w:left w:val="nil"/>
              <w:bottom w:val="single" w:sz="4" w:space="0" w:color="auto"/>
              <w:right w:val="single" w:sz="4" w:space="0" w:color="auto"/>
            </w:tcBorders>
            <w:shd w:val="clear" w:color="auto" w:fill="auto"/>
            <w:vAlign w:val="center"/>
            <w:hideMark/>
          </w:tcPr>
          <w:p w14:paraId="560B7E0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89.0 </w:t>
            </w:r>
          </w:p>
        </w:tc>
        <w:tc>
          <w:tcPr>
            <w:tcW w:w="425" w:type="pct"/>
            <w:tcBorders>
              <w:top w:val="nil"/>
              <w:left w:val="nil"/>
              <w:bottom w:val="single" w:sz="4" w:space="0" w:color="auto"/>
              <w:right w:val="single" w:sz="4" w:space="0" w:color="auto"/>
            </w:tcBorders>
            <w:shd w:val="clear" w:color="auto" w:fill="auto"/>
            <w:vAlign w:val="center"/>
            <w:hideMark/>
          </w:tcPr>
          <w:p w14:paraId="11EFA93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89.0 </w:t>
            </w:r>
          </w:p>
        </w:tc>
        <w:tc>
          <w:tcPr>
            <w:tcW w:w="425" w:type="pct"/>
            <w:tcBorders>
              <w:top w:val="nil"/>
              <w:left w:val="nil"/>
              <w:bottom w:val="single" w:sz="4" w:space="0" w:color="auto"/>
              <w:right w:val="single" w:sz="4" w:space="0" w:color="auto"/>
            </w:tcBorders>
            <w:shd w:val="clear" w:color="auto" w:fill="auto"/>
            <w:vAlign w:val="center"/>
            <w:hideMark/>
          </w:tcPr>
          <w:p w14:paraId="323A88E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89.7 </w:t>
            </w:r>
          </w:p>
        </w:tc>
        <w:tc>
          <w:tcPr>
            <w:tcW w:w="425" w:type="pct"/>
            <w:tcBorders>
              <w:top w:val="nil"/>
              <w:left w:val="nil"/>
              <w:bottom w:val="single" w:sz="4" w:space="0" w:color="auto"/>
              <w:right w:val="single" w:sz="4" w:space="0" w:color="auto"/>
            </w:tcBorders>
            <w:shd w:val="clear" w:color="auto" w:fill="auto"/>
            <w:vAlign w:val="center"/>
            <w:hideMark/>
          </w:tcPr>
          <w:p w14:paraId="0AA3DAE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90.6 </w:t>
            </w:r>
          </w:p>
        </w:tc>
        <w:tc>
          <w:tcPr>
            <w:tcW w:w="425" w:type="pct"/>
            <w:tcBorders>
              <w:top w:val="nil"/>
              <w:left w:val="nil"/>
              <w:bottom w:val="single" w:sz="4" w:space="0" w:color="auto"/>
              <w:right w:val="single" w:sz="4" w:space="0" w:color="auto"/>
            </w:tcBorders>
            <w:shd w:val="clear" w:color="auto" w:fill="auto"/>
            <w:vAlign w:val="center"/>
            <w:hideMark/>
          </w:tcPr>
          <w:p w14:paraId="4B1235A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88.6 </w:t>
            </w:r>
          </w:p>
        </w:tc>
        <w:tc>
          <w:tcPr>
            <w:tcW w:w="425" w:type="pct"/>
            <w:tcBorders>
              <w:top w:val="nil"/>
              <w:left w:val="nil"/>
              <w:bottom w:val="single" w:sz="4" w:space="0" w:color="auto"/>
              <w:right w:val="single" w:sz="4" w:space="0" w:color="auto"/>
            </w:tcBorders>
            <w:shd w:val="clear" w:color="auto" w:fill="auto"/>
            <w:vAlign w:val="center"/>
            <w:hideMark/>
          </w:tcPr>
          <w:p w14:paraId="14A0F7B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89.9 </w:t>
            </w:r>
          </w:p>
        </w:tc>
        <w:tc>
          <w:tcPr>
            <w:tcW w:w="425" w:type="pct"/>
            <w:tcBorders>
              <w:top w:val="nil"/>
              <w:left w:val="nil"/>
              <w:bottom w:val="single" w:sz="4" w:space="0" w:color="auto"/>
              <w:right w:val="single" w:sz="4" w:space="0" w:color="auto"/>
            </w:tcBorders>
            <w:shd w:val="clear" w:color="auto" w:fill="auto"/>
            <w:noWrap/>
            <w:vAlign w:val="bottom"/>
            <w:hideMark/>
          </w:tcPr>
          <w:p w14:paraId="7E4B520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89.5 </w:t>
            </w:r>
          </w:p>
        </w:tc>
        <w:tc>
          <w:tcPr>
            <w:tcW w:w="425" w:type="pct"/>
            <w:tcBorders>
              <w:top w:val="nil"/>
              <w:left w:val="nil"/>
              <w:bottom w:val="single" w:sz="4" w:space="0" w:color="auto"/>
              <w:right w:val="single" w:sz="4" w:space="0" w:color="auto"/>
            </w:tcBorders>
            <w:shd w:val="clear" w:color="auto" w:fill="auto"/>
            <w:noWrap/>
            <w:vAlign w:val="bottom"/>
            <w:hideMark/>
          </w:tcPr>
          <w:p w14:paraId="2A9806F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0.75 </w:t>
            </w:r>
          </w:p>
        </w:tc>
      </w:tr>
    </w:tbl>
    <w:p w14:paraId="3333E713" w14:textId="750FA5B9" w:rsidR="00EB0993" w:rsidRDefault="00EB0993" w:rsidP="00684D59">
      <w:pPr>
        <w:pStyle w:val="a"/>
        <w:numPr>
          <w:ilvl w:val="0"/>
          <w:numId w:val="0"/>
        </w:numPr>
        <w:spacing w:beforeLines="50" w:before="156" w:line="360" w:lineRule="auto"/>
        <w:rPr>
          <w:rFonts w:ascii="Times New Roman" w:eastAsia="宋体"/>
          <w:color w:val="000000"/>
          <w:sz w:val="21"/>
          <w:szCs w:val="21"/>
        </w:rPr>
      </w:pPr>
      <w:r w:rsidRPr="00354A90">
        <w:rPr>
          <w:rFonts w:ascii="Times New Roman" w:eastAsia="宋体" w:hint="eastAsia"/>
          <w:color w:val="000000"/>
          <w:sz w:val="21"/>
          <w:szCs w:val="21"/>
        </w:rPr>
        <w:t>表</w:t>
      </w:r>
      <w:r w:rsidR="00684D59">
        <w:rPr>
          <w:rFonts w:ascii="Times New Roman" w:eastAsia="宋体"/>
          <w:color w:val="000000"/>
          <w:sz w:val="21"/>
          <w:szCs w:val="21"/>
        </w:rPr>
        <w:t>1</w:t>
      </w:r>
      <w:r w:rsidR="00CE796D">
        <w:rPr>
          <w:rFonts w:ascii="Times New Roman" w:eastAsia="宋体"/>
          <w:color w:val="000000"/>
          <w:sz w:val="21"/>
          <w:szCs w:val="21"/>
        </w:rPr>
        <w:t>2</w:t>
      </w:r>
      <w:r w:rsidRPr="00354A90">
        <w:rPr>
          <w:rFonts w:ascii="Times New Roman" w:eastAsia="宋体"/>
          <w:color w:val="000000"/>
          <w:sz w:val="21"/>
          <w:szCs w:val="21"/>
        </w:rPr>
        <w:t xml:space="preserve"> </w:t>
      </w:r>
      <w:r w:rsidRPr="00354A90">
        <w:rPr>
          <w:rFonts w:ascii="Times New Roman" w:eastAsia="宋体" w:hint="eastAsia"/>
          <w:color w:val="000000"/>
          <w:sz w:val="21"/>
          <w:szCs w:val="21"/>
        </w:rPr>
        <w:t>扣式全电池性能试验数据（</w:t>
      </w:r>
      <w:r w:rsidR="007630F5">
        <w:rPr>
          <w:rFonts w:ascii="Times New Roman" w:eastAsia="宋体" w:hint="eastAsia"/>
          <w:color w:val="000000"/>
          <w:sz w:val="21"/>
          <w:szCs w:val="21"/>
        </w:rPr>
        <w:t>样品</w:t>
      </w:r>
      <w:r w:rsidR="007630F5">
        <w:rPr>
          <w:rFonts w:ascii="Times New Roman" w:eastAsia="宋体" w:hint="eastAsia"/>
          <w:color w:val="000000"/>
          <w:sz w:val="21"/>
          <w:szCs w:val="21"/>
        </w:rPr>
        <w:t>II</w:t>
      </w:r>
      <w:r w:rsidRPr="00354A90">
        <w:rPr>
          <w:rFonts w:ascii="Times New Roman" w:eastAsia="宋体" w:hint="eastAsia"/>
          <w:color w:val="000000"/>
          <w:sz w:val="21"/>
          <w:szCs w:val="21"/>
        </w:rPr>
        <w:t>）</w:t>
      </w:r>
    </w:p>
    <w:tbl>
      <w:tblPr>
        <w:tblW w:w="5000" w:type="pct"/>
        <w:tblLook w:val="04A0" w:firstRow="1" w:lastRow="0" w:firstColumn="1" w:lastColumn="0" w:noHBand="0" w:noVBand="1"/>
      </w:tblPr>
      <w:tblGrid>
        <w:gridCol w:w="936"/>
        <w:gridCol w:w="1427"/>
        <w:gridCol w:w="720"/>
        <w:gridCol w:w="720"/>
        <w:gridCol w:w="720"/>
        <w:gridCol w:w="720"/>
        <w:gridCol w:w="720"/>
        <w:gridCol w:w="720"/>
        <w:gridCol w:w="720"/>
        <w:gridCol w:w="720"/>
        <w:gridCol w:w="767"/>
      </w:tblGrid>
      <w:tr w:rsidR="007630F5" w:rsidRPr="007630F5" w14:paraId="5287DFC9" w14:textId="77777777" w:rsidTr="00081EDF">
        <w:trPr>
          <w:trHeight w:val="300"/>
        </w:trPr>
        <w:tc>
          <w:tcPr>
            <w:tcW w:w="443"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913C5D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样品编号</w:t>
            </w:r>
          </w:p>
        </w:tc>
        <w:tc>
          <w:tcPr>
            <w:tcW w:w="4557" w:type="pct"/>
            <w:gridSpan w:val="10"/>
            <w:tcBorders>
              <w:top w:val="single" w:sz="4" w:space="0" w:color="auto"/>
              <w:left w:val="nil"/>
              <w:bottom w:val="single" w:sz="4" w:space="0" w:color="auto"/>
              <w:right w:val="single" w:sz="4" w:space="0" w:color="auto"/>
            </w:tcBorders>
            <w:shd w:val="clear" w:color="000000" w:fill="F2F2F2"/>
            <w:noWrap/>
            <w:vAlign w:val="bottom"/>
            <w:hideMark/>
          </w:tcPr>
          <w:p w14:paraId="56994F66" w14:textId="257725F8"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II</w:t>
            </w:r>
            <w:r>
              <w:rPr>
                <w:rFonts w:ascii="Times New Roman" w:eastAsia="宋体" w:hAnsi="Times New Roman" w:hint="eastAsia"/>
                <w:color w:val="000000"/>
                <w:sz w:val="18"/>
                <w:szCs w:val="18"/>
              </w:rPr>
              <w:t>-</w:t>
            </w:r>
            <w:r w:rsidRPr="007630F5">
              <w:rPr>
                <w:rFonts w:ascii="Times New Roman" w:eastAsia="宋体" w:hAnsi="Times New Roman"/>
                <w:color w:val="000000"/>
                <w:sz w:val="18"/>
                <w:szCs w:val="18"/>
              </w:rPr>
              <w:t>A</w:t>
            </w:r>
          </w:p>
        </w:tc>
      </w:tr>
      <w:tr w:rsidR="007630F5" w:rsidRPr="007630F5" w14:paraId="40F11EC2" w14:textId="77777777" w:rsidTr="007630F5">
        <w:trPr>
          <w:trHeight w:val="540"/>
        </w:trPr>
        <w:tc>
          <w:tcPr>
            <w:tcW w:w="443" w:type="pct"/>
            <w:tcBorders>
              <w:top w:val="nil"/>
              <w:left w:val="single" w:sz="4" w:space="0" w:color="auto"/>
              <w:bottom w:val="single" w:sz="4" w:space="0" w:color="auto"/>
              <w:right w:val="single" w:sz="4" w:space="0" w:color="auto"/>
            </w:tcBorders>
            <w:shd w:val="clear" w:color="auto" w:fill="auto"/>
            <w:noWrap/>
            <w:vAlign w:val="center"/>
            <w:hideMark/>
          </w:tcPr>
          <w:p w14:paraId="41A0F2C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实验室</w:t>
            </w:r>
          </w:p>
        </w:tc>
        <w:tc>
          <w:tcPr>
            <w:tcW w:w="744" w:type="pct"/>
            <w:tcBorders>
              <w:top w:val="nil"/>
              <w:left w:val="nil"/>
              <w:bottom w:val="single" w:sz="4" w:space="0" w:color="auto"/>
              <w:right w:val="single" w:sz="4" w:space="0" w:color="auto"/>
            </w:tcBorders>
            <w:shd w:val="clear" w:color="auto" w:fill="auto"/>
            <w:vAlign w:val="center"/>
            <w:hideMark/>
          </w:tcPr>
          <w:p w14:paraId="568F283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测试项目</w:t>
            </w:r>
          </w:p>
        </w:tc>
        <w:tc>
          <w:tcPr>
            <w:tcW w:w="424" w:type="pct"/>
            <w:tcBorders>
              <w:top w:val="nil"/>
              <w:left w:val="nil"/>
              <w:bottom w:val="single" w:sz="4" w:space="0" w:color="auto"/>
              <w:right w:val="single" w:sz="4" w:space="0" w:color="auto"/>
            </w:tcBorders>
            <w:shd w:val="clear" w:color="auto" w:fill="auto"/>
            <w:vAlign w:val="center"/>
            <w:hideMark/>
          </w:tcPr>
          <w:p w14:paraId="4D07ABD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w:t>
            </w:r>
          </w:p>
        </w:tc>
        <w:tc>
          <w:tcPr>
            <w:tcW w:w="424" w:type="pct"/>
            <w:tcBorders>
              <w:top w:val="nil"/>
              <w:left w:val="nil"/>
              <w:bottom w:val="single" w:sz="4" w:space="0" w:color="auto"/>
              <w:right w:val="single" w:sz="4" w:space="0" w:color="auto"/>
            </w:tcBorders>
            <w:shd w:val="clear" w:color="auto" w:fill="auto"/>
            <w:vAlign w:val="center"/>
            <w:hideMark/>
          </w:tcPr>
          <w:p w14:paraId="3A581E5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2#</w:t>
            </w:r>
          </w:p>
        </w:tc>
        <w:tc>
          <w:tcPr>
            <w:tcW w:w="424" w:type="pct"/>
            <w:tcBorders>
              <w:top w:val="nil"/>
              <w:left w:val="nil"/>
              <w:bottom w:val="single" w:sz="4" w:space="0" w:color="auto"/>
              <w:right w:val="single" w:sz="4" w:space="0" w:color="auto"/>
            </w:tcBorders>
            <w:shd w:val="clear" w:color="auto" w:fill="auto"/>
            <w:vAlign w:val="center"/>
            <w:hideMark/>
          </w:tcPr>
          <w:p w14:paraId="6191A5A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3#</w:t>
            </w:r>
          </w:p>
        </w:tc>
        <w:tc>
          <w:tcPr>
            <w:tcW w:w="424" w:type="pct"/>
            <w:tcBorders>
              <w:top w:val="nil"/>
              <w:left w:val="nil"/>
              <w:bottom w:val="single" w:sz="4" w:space="0" w:color="auto"/>
              <w:right w:val="single" w:sz="4" w:space="0" w:color="auto"/>
            </w:tcBorders>
            <w:shd w:val="clear" w:color="auto" w:fill="auto"/>
            <w:vAlign w:val="center"/>
            <w:hideMark/>
          </w:tcPr>
          <w:p w14:paraId="2B8D100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4#</w:t>
            </w:r>
          </w:p>
        </w:tc>
        <w:tc>
          <w:tcPr>
            <w:tcW w:w="424" w:type="pct"/>
            <w:tcBorders>
              <w:top w:val="nil"/>
              <w:left w:val="nil"/>
              <w:bottom w:val="single" w:sz="4" w:space="0" w:color="auto"/>
              <w:right w:val="single" w:sz="4" w:space="0" w:color="auto"/>
            </w:tcBorders>
            <w:shd w:val="clear" w:color="auto" w:fill="auto"/>
            <w:vAlign w:val="center"/>
            <w:hideMark/>
          </w:tcPr>
          <w:p w14:paraId="5DAB8E0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5#</w:t>
            </w:r>
          </w:p>
        </w:tc>
        <w:tc>
          <w:tcPr>
            <w:tcW w:w="424" w:type="pct"/>
            <w:tcBorders>
              <w:top w:val="nil"/>
              <w:left w:val="nil"/>
              <w:bottom w:val="single" w:sz="4" w:space="0" w:color="auto"/>
              <w:right w:val="single" w:sz="4" w:space="0" w:color="auto"/>
            </w:tcBorders>
            <w:shd w:val="clear" w:color="auto" w:fill="auto"/>
            <w:vAlign w:val="center"/>
            <w:hideMark/>
          </w:tcPr>
          <w:p w14:paraId="1974FEC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6#</w:t>
            </w:r>
          </w:p>
        </w:tc>
        <w:tc>
          <w:tcPr>
            <w:tcW w:w="424" w:type="pct"/>
            <w:tcBorders>
              <w:top w:val="nil"/>
              <w:left w:val="nil"/>
              <w:bottom w:val="single" w:sz="4" w:space="0" w:color="auto"/>
              <w:right w:val="single" w:sz="4" w:space="0" w:color="auto"/>
            </w:tcBorders>
            <w:shd w:val="clear" w:color="auto" w:fill="auto"/>
            <w:vAlign w:val="center"/>
            <w:hideMark/>
          </w:tcPr>
          <w:p w14:paraId="385E2C3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7#</w:t>
            </w:r>
          </w:p>
        </w:tc>
        <w:tc>
          <w:tcPr>
            <w:tcW w:w="424" w:type="pct"/>
            <w:tcBorders>
              <w:top w:val="nil"/>
              <w:left w:val="nil"/>
              <w:bottom w:val="single" w:sz="4" w:space="0" w:color="auto"/>
              <w:right w:val="single" w:sz="4" w:space="0" w:color="auto"/>
            </w:tcBorders>
            <w:shd w:val="clear" w:color="auto" w:fill="auto"/>
            <w:vAlign w:val="center"/>
            <w:hideMark/>
          </w:tcPr>
          <w:p w14:paraId="0FD4499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均值</w:t>
            </w:r>
          </w:p>
        </w:tc>
        <w:tc>
          <w:tcPr>
            <w:tcW w:w="424" w:type="pct"/>
            <w:tcBorders>
              <w:top w:val="nil"/>
              <w:left w:val="nil"/>
              <w:bottom w:val="single" w:sz="4" w:space="0" w:color="auto"/>
              <w:right w:val="single" w:sz="4" w:space="0" w:color="auto"/>
            </w:tcBorders>
            <w:shd w:val="clear" w:color="auto" w:fill="auto"/>
            <w:noWrap/>
            <w:vAlign w:val="center"/>
            <w:hideMark/>
          </w:tcPr>
          <w:p w14:paraId="5E175A5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RSD/%</w:t>
            </w:r>
          </w:p>
        </w:tc>
      </w:tr>
      <w:tr w:rsidR="007630F5" w:rsidRPr="007630F5" w14:paraId="0D4696CC" w14:textId="77777777" w:rsidTr="007630F5">
        <w:trPr>
          <w:trHeight w:val="300"/>
        </w:trPr>
        <w:tc>
          <w:tcPr>
            <w:tcW w:w="44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D35D4E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w:t>
            </w:r>
          </w:p>
        </w:tc>
        <w:tc>
          <w:tcPr>
            <w:tcW w:w="744" w:type="pct"/>
            <w:tcBorders>
              <w:top w:val="nil"/>
              <w:left w:val="nil"/>
              <w:bottom w:val="single" w:sz="4" w:space="0" w:color="auto"/>
              <w:right w:val="single" w:sz="4" w:space="0" w:color="auto"/>
            </w:tcBorders>
            <w:shd w:val="clear" w:color="auto" w:fill="auto"/>
            <w:noWrap/>
            <w:vAlign w:val="center"/>
            <w:hideMark/>
          </w:tcPr>
          <w:p w14:paraId="1536DA9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24" w:type="pct"/>
            <w:tcBorders>
              <w:top w:val="nil"/>
              <w:left w:val="nil"/>
              <w:bottom w:val="single" w:sz="4" w:space="0" w:color="auto"/>
              <w:right w:val="single" w:sz="4" w:space="0" w:color="auto"/>
            </w:tcBorders>
            <w:shd w:val="clear" w:color="auto" w:fill="auto"/>
            <w:vAlign w:val="center"/>
            <w:hideMark/>
          </w:tcPr>
          <w:p w14:paraId="746BF5B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146.3</w:t>
            </w:r>
          </w:p>
        </w:tc>
        <w:tc>
          <w:tcPr>
            <w:tcW w:w="424" w:type="pct"/>
            <w:tcBorders>
              <w:top w:val="nil"/>
              <w:left w:val="nil"/>
              <w:bottom w:val="single" w:sz="4" w:space="0" w:color="auto"/>
              <w:right w:val="single" w:sz="4" w:space="0" w:color="auto"/>
            </w:tcBorders>
            <w:shd w:val="clear" w:color="auto" w:fill="auto"/>
            <w:vAlign w:val="center"/>
            <w:hideMark/>
          </w:tcPr>
          <w:p w14:paraId="6CBE762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147.8</w:t>
            </w:r>
          </w:p>
        </w:tc>
        <w:tc>
          <w:tcPr>
            <w:tcW w:w="424" w:type="pct"/>
            <w:tcBorders>
              <w:top w:val="nil"/>
              <w:left w:val="nil"/>
              <w:bottom w:val="single" w:sz="4" w:space="0" w:color="auto"/>
              <w:right w:val="single" w:sz="4" w:space="0" w:color="auto"/>
            </w:tcBorders>
            <w:shd w:val="clear" w:color="auto" w:fill="auto"/>
            <w:vAlign w:val="center"/>
            <w:hideMark/>
          </w:tcPr>
          <w:p w14:paraId="61C775A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146.8</w:t>
            </w:r>
          </w:p>
        </w:tc>
        <w:tc>
          <w:tcPr>
            <w:tcW w:w="424" w:type="pct"/>
            <w:tcBorders>
              <w:top w:val="nil"/>
              <w:left w:val="nil"/>
              <w:bottom w:val="single" w:sz="4" w:space="0" w:color="auto"/>
              <w:right w:val="single" w:sz="4" w:space="0" w:color="auto"/>
            </w:tcBorders>
            <w:shd w:val="clear" w:color="auto" w:fill="auto"/>
            <w:vAlign w:val="center"/>
            <w:hideMark/>
          </w:tcPr>
          <w:p w14:paraId="3BF89BF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148.1</w:t>
            </w:r>
          </w:p>
        </w:tc>
        <w:tc>
          <w:tcPr>
            <w:tcW w:w="424" w:type="pct"/>
            <w:tcBorders>
              <w:top w:val="nil"/>
              <w:left w:val="nil"/>
              <w:bottom w:val="single" w:sz="4" w:space="0" w:color="auto"/>
              <w:right w:val="single" w:sz="4" w:space="0" w:color="auto"/>
            </w:tcBorders>
            <w:shd w:val="clear" w:color="auto" w:fill="auto"/>
            <w:vAlign w:val="center"/>
            <w:hideMark/>
          </w:tcPr>
          <w:p w14:paraId="4B855EC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147.7</w:t>
            </w:r>
          </w:p>
        </w:tc>
        <w:tc>
          <w:tcPr>
            <w:tcW w:w="424" w:type="pct"/>
            <w:tcBorders>
              <w:top w:val="nil"/>
              <w:left w:val="nil"/>
              <w:bottom w:val="single" w:sz="4" w:space="0" w:color="auto"/>
              <w:right w:val="single" w:sz="4" w:space="0" w:color="auto"/>
            </w:tcBorders>
            <w:shd w:val="clear" w:color="auto" w:fill="auto"/>
            <w:vAlign w:val="center"/>
            <w:hideMark/>
          </w:tcPr>
          <w:p w14:paraId="5692BE2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149.2</w:t>
            </w:r>
          </w:p>
        </w:tc>
        <w:tc>
          <w:tcPr>
            <w:tcW w:w="424" w:type="pct"/>
            <w:tcBorders>
              <w:top w:val="nil"/>
              <w:left w:val="nil"/>
              <w:bottom w:val="single" w:sz="4" w:space="0" w:color="auto"/>
              <w:right w:val="single" w:sz="4" w:space="0" w:color="auto"/>
            </w:tcBorders>
            <w:shd w:val="clear" w:color="auto" w:fill="auto"/>
            <w:vAlign w:val="center"/>
            <w:hideMark/>
          </w:tcPr>
          <w:p w14:paraId="5695DCA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147.5</w:t>
            </w:r>
          </w:p>
        </w:tc>
        <w:tc>
          <w:tcPr>
            <w:tcW w:w="424" w:type="pct"/>
            <w:tcBorders>
              <w:top w:val="nil"/>
              <w:left w:val="nil"/>
              <w:bottom w:val="single" w:sz="4" w:space="0" w:color="auto"/>
              <w:right w:val="single" w:sz="4" w:space="0" w:color="auto"/>
            </w:tcBorders>
            <w:shd w:val="clear" w:color="auto" w:fill="auto"/>
            <w:noWrap/>
            <w:vAlign w:val="center"/>
            <w:hideMark/>
          </w:tcPr>
          <w:p w14:paraId="4E3E972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147.6</w:t>
            </w:r>
          </w:p>
        </w:tc>
        <w:tc>
          <w:tcPr>
            <w:tcW w:w="424" w:type="pct"/>
            <w:tcBorders>
              <w:top w:val="nil"/>
              <w:left w:val="nil"/>
              <w:bottom w:val="single" w:sz="4" w:space="0" w:color="auto"/>
              <w:right w:val="single" w:sz="4" w:space="0" w:color="auto"/>
            </w:tcBorders>
            <w:shd w:val="clear" w:color="auto" w:fill="auto"/>
            <w:noWrap/>
            <w:vAlign w:val="bottom"/>
            <w:hideMark/>
          </w:tcPr>
          <w:p w14:paraId="5239C4F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0.64 </w:t>
            </w:r>
          </w:p>
        </w:tc>
      </w:tr>
      <w:tr w:rsidR="007630F5" w:rsidRPr="007630F5" w14:paraId="4AF1C060" w14:textId="77777777" w:rsidTr="007630F5">
        <w:trPr>
          <w:trHeight w:val="300"/>
        </w:trPr>
        <w:tc>
          <w:tcPr>
            <w:tcW w:w="443" w:type="pct"/>
            <w:vMerge/>
            <w:tcBorders>
              <w:top w:val="nil"/>
              <w:left w:val="single" w:sz="4" w:space="0" w:color="auto"/>
              <w:bottom w:val="single" w:sz="4" w:space="0" w:color="000000"/>
              <w:right w:val="single" w:sz="4" w:space="0" w:color="auto"/>
            </w:tcBorders>
            <w:vAlign w:val="center"/>
            <w:hideMark/>
          </w:tcPr>
          <w:p w14:paraId="6813B9C4" w14:textId="77777777" w:rsidR="007630F5" w:rsidRPr="007630F5" w:rsidRDefault="007630F5" w:rsidP="007630F5">
            <w:pPr>
              <w:rPr>
                <w:rFonts w:ascii="Times New Roman" w:eastAsia="宋体" w:hAnsi="Times New Roman"/>
                <w:color w:val="000000"/>
                <w:sz w:val="18"/>
                <w:szCs w:val="18"/>
              </w:rPr>
            </w:pPr>
          </w:p>
        </w:tc>
        <w:tc>
          <w:tcPr>
            <w:tcW w:w="744" w:type="pct"/>
            <w:tcBorders>
              <w:top w:val="nil"/>
              <w:left w:val="nil"/>
              <w:bottom w:val="single" w:sz="4" w:space="0" w:color="auto"/>
              <w:right w:val="single" w:sz="4" w:space="0" w:color="auto"/>
            </w:tcBorders>
            <w:shd w:val="clear" w:color="auto" w:fill="auto"/>
            <w:noWrap/>
            <w:vAlign w:val="center"/>
            <w:hideMark/>
          </w:tcPr>
          <w:p w14:paraId="57CA941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Cm</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24" w:type="pct"/>
            <w:tcBorders>
              <w:top w:val="nil"/>
              <w:left w:val="nil"/>
              <w:bottom w:val="single" w:sz="4" w:space="0" w:color="auto"/>
              <w:right w:val="single" w:sz="4" w:space="0" w:color="auto"/>
            </w:tcBorders>
            <w:shd w:val="clear" w:color="auto" w:fill="auto"/>
            <w:noWrap/>
            <w:vAlign w:val="center"/>
            <w:hideMark/>
          </w:tcPr>
          <w:p w14:paraId="11A0ABF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124.3</w:t>
            </w:r>
          </w:p>
        </w:tc>
        <w:tc>
          <w:tcPr>
            <w:tcW w:w="424" w:type="pct"/>
            <w:tcBorders>
              <w:top w:val="nil"/>
              <w:left w:val="nil"/>
              <w:bottom w:val="single" w:sz="4" w:space="0" w:color="auto"/>
              <w:right w:val="single" w:sz="4" w:space="0" w:color="auto"/>
            </w:tcBorders>
            <w:shd w:val="clear" w:color="auto" w:fill="auto"/>
            <w:noWrap/>
            <w:vAlign w:val="center"/>
            <w:hideMark/>
          </w:tcPr>
          <w:p w14:paraId="5BF232F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123.9</w:t>
            </w:r>
          </w:p>
        </w:tc>
        <w:tc>
          <w:tcPr>
            <w:tcW w:w="424" w:type="pct"/>
            <w:tcBorders>
              <w:top w:val="nil"/>
              <w:left w:val="nil"/>
              <w:bottom w:val="single" w:sz="4" w:space="0" w:color="auto"/>
              <w:right w:val="single" w:sz="4" w:space="0" w:color="auto"/>
            </w:tcBorders>
            <w:shd w:val="clear" w:color="auto" w:fill="auto"/>
            <w:noWrap/>
            <w:vAlign w:val="center"/>
            <w:hideMark/>
          </w:tcPr>
          <w:p w14:paraId="759A20D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124.1</w:t>
            </w:r>
          </w:p>
        </w:tc>
        <w:tc>
          <w:tcPr>
            <w:tcW w:w="424" w:type="pct"/>
            <w:tcBorders>
              <w:top w:val="nil"/>
              <w:left w:val="nil"/>
              <w:bottom w:val="single" w:sz="4" w:space="0" w:color="auto"/>
              <w:right w:val="single" w:sz="4" w:space="0" w:color="auto"/>
            </w:tcBorders>
            <w:shd w:val="clear" w:color="auto" w:fill="auto"/>
            <w:noWrap/>
            <w:vAlign w:val="center"/>
            <w:hideMark/>
          </w:tcPr>
          <w:p w14:paraId="34E9F22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124.3</w:t>
            </w:r>
          </w:p>
        </w:tc>
        <w:tc>
          <w:tcPr>
            <w:tcW w:w="424" w:type="pct"/>
            <w:tcBorders>
              <w:top w:val="nil"/>
              <w:left w:val="nil"/>
              <w:bottom w:val="single" w:sz="4" w:space="0" w:color="auto"/>
              <w:right w:val="single" w:sz="4" w:space="0" w:color="auto"/>
            </w:tcBorders>
            <w:shd w:val="clear" w:color="auto" w:fill="auto"/>
            <w:noWrap/>
            <w:vAlign w:val="center"/>
            <w:hideMark/>
          </w:tcPr>
          <w:p w14:paraId="0DFAADB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124.4</w:t>
            </w:r>
          </w:p>
        </w:tc>
        <w:tc>
          <w:tcPr>
            <w:tcW w:w="424" w:type="pct"/>
            <w:tcBorders>
              <w:top w:val="nil"/>
              <w:left w:val="nil"/>
              <w:bottom w:val="single" w:sz="4" w:space="0" w:color="auto"/>
              <w:right w:val="single" w:sz="4" w:space="0" w:color="auto"/>
            </w:tcBorders>
            <w:shd w:val="clear" w:color="auto" w:fill="auto"/>
            <w:noWrap/>
            <w:vAlign w:val="center"/>
            <w:hideMark/>
          </w:tcPr>
          <w:p w14:paraId="64E7E5A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123.8</w:t>
            </w:r>
          </w:p>
        </w:tc>
        <w:tc>
          <w:tcPr>
            <w:tcW w:w="424" w:type="pct"/>
            <w:tcBorders>
              <w:top w:val="nil"/>
              <w:left w:val="nil"/>
              <w:bottom w:val="single" w:sz="4" w:space="0" w:color="auto"/>
              <w:right w:val="single" w:sz="4" w:space="0" w:color="auto"/>
            </w:tcBorders>
            <w:shd w:val="clear" w:color="auto" w:fill="auto"/>
            <w:noWrap/>
            <w:vAlign w:val="center"/>
            <w:hideMark/>
          </w:tcPr>
          <w:p w14:paraId="2F62282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124.2</w:t>
            </w:r>
          </w:p>
        </w:tc>
        <w:tc>
          <w:tcPr>
            <w:tcW w:w="424" w:type="pct"/>
            <w:tcBorders>
              <w:top w:val="nil"/>
              <w:left w:val="nil"/>
              <w:bottom w:val="single" w:sz="4" w:space="0" w:color="auto"/>
              <w:right w:val="single" w:sz="4" w:space="0" w:color="auto"/>
            </w:tcBorders>
            <w:shd w:val="clear" w:color="auto" w:fill="auto"/>
            <w:noWrap/>
            <w:vAlign w:val="center"/>
            <w:hideMark/>
          </w:tcPr>
          <w:p w14:paraId="63AA92D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124.1</w:t>
            </w:r>
          </w:p>
        </w:tc>
        <w:tc>
          <w:tcPr>
            <w:tcW w:w="424" w:type="pct"/>
            <w:tcBorders>
              <w:top w:val="nil"/>
              <w:left w:val="nil"/>
              <w:bottom w:val="single" w:sz="4" w:space="0" w:color="auto"/>
              <w:right w:val="single" w:sz="4" w:space="0" w:color="auto"/>
            </w:tcBorders>
            <w:shd w:val="clear" w:color="auto" w:fill="auto"/>
            <w:noWrap/>
            <w:vAlign w:val="bottom"/>
            <w:hideMark/>
          </w:tcPr>
          <w:p w14:paraId="21D030E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0.18 </w:t>
            </w:r>
          </w:p>
        </w:tc>
      </w:tr>
      <w:tr w:rsidR="007630F5" w:rsidRPr="007630F5" w14:paraId="445D029C" w14:textId="77777777" w:rsidTr="007630F5">
        <w:trPr>
          <w:trHeight w:val="300"/>
        </w:trPr>
        <w:tc>
          <w:tcPr>
            <w:tcW w:w="443" w:type="pct"/>
            <w:vMerge/>
            <w:tcBorders>
              <w:top w:val="nil"/>
              <w:left w:val="single" w:sz="4" w:space="0" w:color="auto"/>
              <w:bottom w:val="single" w:sz="4" w:space="0" w:color="000000"/>
              <w:right w:val="single" w:sz="4" w:space="0" w:color="auto"/>
            </w:tcBorders>
            <w:vAlign w:val="center"/>
            <w:hideMark/>
          </w:tcPr>
          <w:p w14:paraId="376DF945" w14:textId="77777777" w:rsidR="007630F5" w:rsidRPr="007630F5" w:rsidRDefault="007630F5" w:rsidP="007630F5">
            <w:pPr>
              <w:rPr>
                <w:rFonts w:ascii="Times New Roman" w:eastAsia="宋体" w:hAnsi="Times New Roman"/>
                <w:color w:val="000000"/>
                <w:sz w:val="18"/>
                <w:szCs w:val="18"/>
              </w:rPr>
            </w:pPr>
          </w:p>
        </w:tc>
        <w:tc>
          <w:tcPr>
            <w:tcW w:w="744" w:type="pct"/>
            <w:tcBorders>
              <w:top w:val="nil"/>
              <w:left w:val="nil"/>
              <w:bottom w:val="single" w:sz="4" w:space="0" w:color="auto"/>
              <w:right w:val="single" w:sz="4" w:space="0" w:color="auto"/>
            </w:tcBorders>
            <w:shd w:val="clear" w:color="auto" w:fill="auto"/>
            <w:noWrap/>
            <w:vAlign w:val="center"/>
            <w:hideMark/>
          </w:tcPr>
          <w:p w14:paraId="1100901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η</w:t>
            </w:r>
            <w:r w:rsidRPr="007630F5">
              <w:rPr>
                <w:rFonts w:ascii="Times New Roman" w:eastAsia="宋体" w:hAnsi="Times New Roman"/>
                <w:sz w:val="18"/>
                <w:szCs w:val="18"/>
              </w:rPr>
              <w:t>（</w:t>
            </w:r>
            <w:r w:rsidRPr="007630F5">
              <w:rPr>
                <w:rFonts w:ascii="Times New Roman" w:eastAsia="宋体" w:hAnsi="Times New Roman"/>
                <w:sz w:val="18"/>
                <w:szCs w:val="18"/>
              </w:rPr>
              <w:t>%</w:t>
            </w:r>
            <w:r w:rsidRPr="007630F5">
              <w:rPr>
                <w:rFonts w:ascii="Times New Roman" w:eastAsia="宋体" w:hAnsi="Times New Roman"/>
                <w:sz w:val="18"/>
                <w:szCs w:val="18"/>
              </w:rPr>
              <w:t>）</w:t>
            </w:r>
          </w:p>
        </w:tc>
        <w:tc>
          <w:tcPr>
            <w:tcW w:w="424" w:type="pct"/>
            <w:tcBorders>
              <w:top w:val="nil"/>
              <w:left w:val="nil"/>
              <w:bottom w:val="single" w:sz="4" w:space="0" w:color="auto"/>
              <w:right w:val="single" w:sz="4" w:space="0" w:color="auto"/>
            </w:tcBorders>
            <w:shd w:val="clear" w:color="auto" w:fill="auto"/>
            <w:noWrap/>
            <w:vAlign w:val="center"/>
            <w:hideMark/>
          </w:tcPr>
          <w:p w14:paraId="5DA50C9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85.0</w:t>
            </w:r>
          </w:p>
        </w:tc>
        <w:tc>
          <w:tcPr>
            <w:tcW w:w="424" w:type="pct"/>
            <w:tcBorders>
              <w:top w:val="nil"/>
              <w:left w:val="nil"/>
              <w:bottom w:val="single" w:sz="4" w:space="0" w:color="auto"/>
              <w:right w:val="single" w:sz="4" w:space="0" w:color="auto"/>
            </w:tcBorders>
            <w:shd w:val="clear" w:color="auto" w:fill="auto"/>
            <w:noWrap/>
            <w:vAlign w:val="center"/>
            <w:hideMark/>
          </w:tcPr>
          <w:p w14:paraId="1FE0B9D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83.8</w:t>
            </w:r>
          </w:p>
        </w:tc>
        <w:tc>
          <w:tcPr>
            <w:tcW w:w="424" w:type="pct"/>
            <w:tcBorders>
              <w:top w:val="nil"/>
              <w:left w:val="nil"/>
              <w:bottom w:val="single" w:sz="4" w:space="0" w:color="auto"/>
              <w:right w:val="single" w:sz="4" w:space="0" w:color="auto"/>
            </w:tcBorders>
            <w:shd w:val="clear" w:color="auto" w:fill="auto"/>
            <w:noWrap/>
            <w:vAlign w:val="center"/>
            <w:hideMark/>
          </w:tcPr>
          <w:p w14:paraId="0B468E2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84.5</w:t>
            </w:r>
          </w:p>
        </w:tc>
        <w:tc>
          <w:tcPr>
            <w:tcW w:w="424" w:type="pct"/>
            <w:tcBorders>
              <w:top w:val="nil"/>
              <w:left w:val="nil"/>
              <w:bottom w:val="single" w:sz="4" w:space="0" w:color="auto"/>
              <w:right w:val="single" w:sz="4" w:space="0" w:color="auto"/>
            </w:tcBorders>
            <w:shd w:val="clear" w:color="auto" w:fill="auto"/>
            <w:noWrap/>
            <w:vAlign w:val="center"/>
            <w:hideMark/>
          </w:tcPr>
          <w:p w14:paraId="2CC748B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83.9</w:t>
            </w:r>
          </w:p>
        </w:tc>
        <w:tc>
          <w:tcPr>
            <w:tcW w:w="424" w:type="pct"/>
            <w:tcBorders>
              <w:top w:val="nil"/>
              <w:left w:val="nil"/>
              <w:bottom w:val="single" w:sz="4" w:space="0" w:color="auto"/>
              <w:right w:val="single" w:sz="4" w:space="0" w:color="auto"/>
            </w:tcBorders>
            <w:shd w:val="clear" w:color="auto" w:fill="auto"/>
            <w:noWrap/>
            <w:vAlign w:val="center"/>
            <w:hideMark/>
          </w:tcPr>
          <w:p w14:paraId="743DDF0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84.2</w:t>
            </w:r>
          </w:p>
        </w:tc>
        <w:tc>
          <w:tcPr>
            <w:tcW w:w="424" w:type="pct"/>
            <w:tcBorders>
              <w:top w:val="nil"/>
              <w:left w:val="nil"/>
              <w:bottom w:val="single" w:sz="4" w:space="0" w:color="auto"/>
              <w:right w:val="single" w:sz="4" w:space="0" w:color="auto"/>
            </w:tcBorders>
            <w:shd w:val="clear" w:color="auto" w:fill="auto"/>
            <w:noWrap/>
            <w:vAlign w:val="center"/>
            <w:hideMark/>
          </w:tcPr>
          <w:p w14:paraId="04A14EF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83.0</w:t>
            </w:r>
          </w:p>
        </w:tc>
        <w:tc>
          <w:tcPr>
            <w:tcW w:w="424" w:type="pct"/>
            <w:tcBorders>
              <w:top w:val="nil"/>
              <w:left w:val="nil"/>
              <w:bottom w:val="single" w:sz="4" w:space="0" w:color="auto"/>
              <w:right w:val="single" w:sz="4" w:space="0" w:color="auto"/>
            </w:tcBorders>
            <w:shd w:val="clear" w:color="auto" w:fill="auto"/>
            <w:noWrap/>
            <w:vAlign w:val="center"/>
            <w:hideMark/>
          </w:tcPr>
          <w:p w14:paraId="3B5ED0F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84.2</w:t>
            </w:r>
          </w:p>
        </w:tc>
        <w:tc>
          <w:tcPr>
            <w:tcW w:w="424" w:type="pct"/>
            <w:tcBorders>
              <w:top w:val="nil"/>
              <w:left w:val="nil"/>
              <w:bottom w:val="single" w:sz="4" w:space="0" w:color="auto"/>
              <w:right w:val="single" w:sz="4" w:space="0" w:color="auto"/>
            </w:tcBorders>
            <w:shd w:val="clear" w:color="auto" w:fill="auto"/>
            <w:noWrap/>
            <w:vAlign w:val="center"/>
            <w:hideMark/>
          </w:tcPr>
          <w:p w14:paraId="3F8363E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84.1</w:t>
            </w:r>
          </w:p>
        </w:tc>
        <w:tc>
          <w:tcPr>
            <w:tcW w:w="424" w:type="pct"/>
            <w:tcBorders>
              <w:top w:val="nil"/>
              <w:left w:val="nil"/>
              <w:bottom w:val="single" w:sz="4" w:space="0" w:color="auto"/>
              <w:right w:val="single" w:sz="4" w:space="0" w:color="auto"/>
            </w:tcBorders>
            <w:shd w:val="clear" w:color="auto" w:fill="auto"/>
            <w:noWrap/>
            <w:vAlign w:val="bottom"/>
            <w:hideMark/>
          </w:tcPr>
          <w:p w14:paraId="2E9C7C6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0.75 </w:t>
            </w:r>
          </w:p>
        </w:tc>
      </w:tr>
      <w:tr w:rsidR="007630F5" w:rsidRPr="007630F5" w14:paraId="587A603D" w14:textId="77777777" w:rsidTr="007630F5">
        <w:trPr>
          <w:trHeight w:val="300"/>
        </w:trPr>
        <w:tc>
          <w:tcPr>
            <w:tcW w:w="44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F3A054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2</w:t>
            </w:r>
          </w:p>
        </w:tc>
        <w:tc>
          <w:tcPr>
            <w:tcW w:w="744" w:type="pct"/>
            <w:tcBorders>
              <w:top w:val="nil"/>
              <w:left w:val="nil"/>
              <w:bottom w:val="single" w:sz="4" w:space="0" w:color="auto"/>
              <w:right w:val="single" w:sz="4" w:space="0" w:color="auto"/>
            </w:tcBorders>
            <w:shd w:val="clear" w:color="auto" w:fill="auto"/>
            <w:noWrap/>
            <w:vAlign w:val="center"/>
            <w:hideMark/>
          </w:tcPr>
          <w:p w14:paraId="2FE9FA4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24" w:type="pct"/>
            <w:tcBorders>
              <w:top w:val="nil"/>
              <w:left w:val="nil"/>
              <w:bottom w:val="single" w:sz="4" w:space="0" w:color="auto"/>
              <w:right w:val="single" w:sz="4" w:space="0" w:color="auto"/>
            </w:tcBorders>
            <w:shd w:val="clear" w:color="auto" w:fill="auto"/>
            <w:vAlign w:val="center"/>
            <w:hideMark/>
          </w:tcPr>
          <w:p w14:paraId="3E33E63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147.4</w:t>
            </w:r>
          </w:p>
        </w:tc>
        <w:tc>
          <w:tcPr>
            <w:tcW w:w="424" w:type="pct"/>
            <w:tcBorders>
              <w:top w:val="nil"/>
              <w:left w:val="nil"/>
              <w:bottom w:val="single" w:sz="4" w:space="0" w:color="auto"/>
              <w:right w:val="single" w:sz="4" w:space="0" w:color="auto"/>
            </w:tcBorders>
            <w:shd w:val="clear" w:color="auto" w:fill="auto"/>
            <w:vAlign w:val="center"/>
            <w:hideMark/>
          </w:tcPr>
          <w:p w14:paraId="6814879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147.6</w:t>
            </w:r>
          </w:p>
        </w:tc>
        <w:tc>
          <w:tcPr>
            <w:tcW w:w="424" w:type="pct"/>
            <w:tcBorders>
              <w:top w:val="nil"/>
              <w:left w:val="nil"/>
              <w:bottom w:val="single" w:sz="4" w:space="0" w:color="auto"/>
              <w:right w:val="single" w:sz="4" w:space="0" w:color="auto"/>
            </w:tcBorders>
            <w:shd w:val="clear" w:color="auto" w:fill="auto"/>
            <w:vAlign w:val="center"/>
            <w:hideMark/>
          </w:tcPr>
          <w:p w14:paraId="76A2154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143.6</w:t>
            </w:r>
          </w:p>
        </w:tc>
        <w:tc>
          <w:tcPr>
            <w:tcW w:w="424" w:type="pct"/>
            <w:tcBorders>
              <w:top w:val="nil"/>
              <w:left w:val="nil"/>
              <w:bottom w:val="single" w:sz="4" w:space="0" w:color="auto"/>
              <w:right w:val="single" w:sz="4" w:space="0" w:color="auto"/>
            </w:tcBorders>
            <w:shd w:val="clear" w:color="auto" w:fill="auto"/>
            <w:vAlign w:val="center"/>
            <w:hideMark/>
          </w:tcPr>
          <w:p w14:paraId="4318115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145.6</w:t>
            </w:r>
          </w:p>
        </w:tc>
        <w:tc>
          <w:tcPr>
            <w:tcW w:w="424" w:type="pct"/>
            <w:tcBorders>
              <w:top w:val="nil"/>
              <w:left w:val="nil"/>
              <w:bottom w:val="single" w:sz="4" w:space="0" w:color="auto"/>
              <w:right w:val="single" w:sz="4" w:space="0" w:color="auto"/>
            </w:tcBorders>
            <w:shd w:val="clear" w:color="auto" w:fill="auto"/>
            <w:vAlign w:val="center"/>
            <w:hideMark/>
          </w:tcPr>
          <w:p w14:paraId="0D5D7BC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146.8</w:t>
            </w:r>
          </w:p>
        </w:tc>
        <w:tc>
          <w:tcPr>
            <w:tcW w:w="424" w:type="pct"/>
            <w:tcBorders>
              <w:top w:val="nil"/>
              <w:left w:val="nil"/>
              <w:bottom w:val="single" w:sz="4" w:space="0" w:color="auto"/>
              <w:right w:val="single" w:sz="4" w:space="0" w:color="auto"/>
            </w:tcBorders>
            <w:shd w:val="clear" w:color="auto" w:fill="auto"/>
            <w:vAlign w:val="center"/>
            <w:hideMark/>
          </w:tcPr>
          <w:p w14:paraId="5662B7A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146.5</w:t>
            </w:r>
          </w:p>
        </w:tc>
        <w:tc>
          <w:tcPr>
            <w:tcW w:w="424" w:type="pct"/>
            <w:tcBorders>
              <w:top w:val="nil"/>
              <w:left w:val="nil"/>
              <w:bottom w:val="single" w:sz="4" w:space="0" w:color="auto"/>
              <w:right w:val="single" w:sz="4" w:space="0" w:color="auto"/>
            </w:tcBorders>
            <w:shd w:val="clear" w:color="auto" w:fill="auto"/>
            <w:vAlign w:val="center"/>
            <w:hideMark/>
          </w:tcPr>
          <w:p w14:paraId="242CF94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146.0</w:t>
            </w:r>
          </w:p>
        </w:tc>
        <w:tc>
          <w:tcPr>
            <w:tcW w:w="424" w:type="pct"/>
            <w:tcBorders>
              <w:top w:val="nil"/>
              <w:left w:val="nil"/>
              <w:bottom w:val="single" w:sz="4" w:space="0" w:color="auto"/>
              <w:right w:val="single" w:sz="4" w:space="0" w:color="auto"/>
            </w:tcBorders>
            <w:shd w:val="clear" w:color="auto" w:fill="auto"/>
            <w:noWrap/>
            <w:vAlign w:val="center"/>
            <w:hideMark/>
          </w:tcPr>
          <w:p w14:paraId="6C650B8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146.2</w:t>
            </w:r>
          </w:p>
        </w:tc>
        <w:tc>
          <w:tcPr>
            <w:tcW w:w="424" w:type="pct"/>
            <w:tcBorders>
              <w:top w:val="nil"/>
              <w:left w:val="nil"/>
              <w:bottom w:val="single" w:sz="4" w:space="0" w:color="auto"/>
              <w:right w:val="single" w:sz="4" w:space="0" w:color="auto"/>
            </w:tcBorders>
            <w:shd w:val="clear" w:color="auto" w:fill="auto"/>
            <w:noWrap/>
            <w:vAlign w:val="bottom"/>
            <w:hideMark/>
          </w:tcPr>
          <w:p w14:paraId="7B787DA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0.92 </w:t>
            </w:r>
          </w:p>
        </w:tc>
      </w:tr>
      <w:tr w:rsidR="007630F5" w:rsidRPr="007630F5" w14:paraId="7722CCAB" w14:textId="77777777" w:rsidTr="007630F5">
        <w:trPr>
          <w:trHeight w:val="300"/>
        </w:trPr>
        <w:tc>
          <w:tcPr>
            <w:tcW w:w="443" w:type="pct"/>
            <w:vMerge/>
            <w:tcBorders>
              <w:top w:val="nil"/>
              <w:left w:val="single" w:sz="4" w:space="0" w:color="auto"/>
              <w:bottom w:val="single" w:sz="4" w:space="0" w:color="000000"/>
              <w:right w:val="single" w:sz="4" w:space="0" w:color="auto"/>
            </w:tcBorders>
            <w:vAlign w:val="center"/>
            <w:hideMark/>
          </w:tcPr>
          <w:p w14:paraId="69CAF0E1" w14:textId="77777777" w:rsidR="007630F5" w:rsidRPr="007630F5" w:rsidRDefault="007630F5" w:rsidP="007630F5">
            <w:pPr>
              <w:rPr>
                <w:rFonts w:ascii="Times New Roman" w:eastAsia="宋体" w:hAnsi="Times New Roman"/>
                <w:color w:val="000000"/>
                <w:sz w:val="18"/>
                <w:szCs w:val="18"/>
              </w:rPr>
            </w:pPr>
          </w:p>
        </w:tc>
        <w:tc>
          <w:tcPr>
            <w:tcW w:w="744" w:type="pct"/>
            <w:tcBorders>
              <w:top w:val="nil"/>
              <w:left w:val="nil"/>
              <w:bottom w:val="single" w:sz="4" w:space="0" w:color="auto"/>
              <w:right w:val="single" w:sz="4" w:space="0" w:color="auto"/>
            </w:tcBorders>
            <w:shd w:val="clear" w:color="auto" w:fill="auto"/>
            <w:noWrap/>
            <w:vAlign w:val="center"/>
            <w:hideMark/>
          </w:tcPr>
          <w:p w14:paraId="2987D71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Cm</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24" w:type="pct"/>
            <w:tcBorders>
              <w:top w:val="nil"/>
              <w:left w:val="nil"/>
              <w:bottom w:val="single" w:sz="4" w:space="0" w:color="auto"/>
              <w:right w:val="single" w:sz="4" w:space="0" w:color="auto"/>
            </w:tcBorders>
            <w:shd w:val="clear" w:color="auto" w:fill="auto"/>
            <w:vAlign w:val="center"/>
            <w:hideMark/>
          </w:tcPr>
          <w:p w14:paraId="5B53175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123.7</w:t>
            </w:r>
          </w:p>
        </w:tc>
        <w:tc>
          <w:tcPr>
            <w:tcW w:w="424" w:type="pct"/>
            <w:tcBorders>
              <w:top w:val="nil"/>
              <w:left w:val="nil"/>
              <w:bottom w:val="single" w:sz="4" w:space="0" w:color="auto"/>
              <w:right w:val="single" w:sz="4" w:space="0" w:color="auto"/>
            </w:tcBorders>
            <w:shd w:val="clear" w:color="auto" w:fill="auto"/>
            <w:vAlign w:val="center"/>
            <w:hideMark/>
          </w:tcPr>
          <w:p w14:paraId="1DB284B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123.8</w:t>
            </w:r>
          </w:p>
        </w:tc>
        <w:tc>
          <w:tcPr>
            <w:tcW w:w="424" w:type="pct"/>
            <w:tcBorders>
              <w:top w:val="nil"/>
              <w:left w:val="nil"/>
              <w:bottom w:val="single" w:sz="4" w:space="0" w:color="auto"/>
              <w:right w:val="single" w:sz="4" w:space="0" w:color="auto"/>
            </w:tcBorders>
            <w:shd w:val="clear" w:color="auto" w:fill="auto"/>
            <w:vAlign w:val="center"/>
            <w:hideMark/>
          </w:tcPr>
          <w:p w14:paraId="64998DA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122.2</w:t>
            </w:r>
          </w:p>
        </w:tc>
        <w:tc>
          <w:tcPr>
            <w:tcW w:w="424" w:type="pct"/>
            <w:tcBorders>
              <w:top w:val="nil"/>
              <w:left w:val="nil"/>
              <w:bottom w:val="single" w:sz="4" w:space="0" w:color="auto"/>
              <w:right w:val="single" w:sz="4" w:space="0" w:color="auto"/>
            </w:tcBorders>
            <w:shd w:val="clear" w:color="auto" w:fill="auto"/>
            <w:vAlign w:val="center"/>
            <w:hideMark/>
          </w:tcPr>
          <w:p w14:paraId="71DD576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123.5</w:t>
            </w:r>
          </w:p>
        </w:tc>
        <w:tc>
          <w:tcPr>
            <w:tcW w:w="424" w:type="pct"/>
            <w:tcBorders>
              <w:top w:val="nil"/>
              <w:left w:val="nil"/>
              <w:bottom w:val="single" w:sz="4" w:space="0" w:color="auto"/>
              <w:right w:val="single" w:sz="4" w:space="0" w:color="auto"/>
            </w:tcBorders>
            <w:shd w:val="clear" w:color="auto" w:fill="auto"/>
            <w:vAlign w:val="center"/>
            <w:hideMark/>
          </w:tcPr>
          <w:p w14:paraId="536FDD2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123.9</w:t>
            </w:r>
          </w:p>
        </w:tc>
        <w:tc>
          <w:tcPr>
            <w:tcW w:w="424" w:type="pct"/>
            <w:tcBorders>
              <w:top w:val="nil"/>
              <w:left w:val="nil"/>
              <w:bottom w:val="single" w:sz="4" w:space="0" w:color="auto"/>
              <w:right w:val="single" w:sz="4" w:space="0" w:color="auto"/>
            </w:tcBorders>
            <w:shd w:val="clear" w:color="auto" w:fill="auto"/>
            <w:vAlign w:val="center"/>
            <w:hideMark/>
          </w:tcPr>
          <w:p w14:paraId="05849C1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124.2</w:t>
            </w:r>
          </w:p>
        </w:tc>
        <w:tc>
          <w:tcPr>
            <w:tcW w:w="424" w:type="pct"/>
            <w:tcBorders>
              <w:top w:val="nil"/>
              <w:left w:val="nil"/>
              <w:bottom w:val="single" w:sz="4" w:space="0" w:color="auto"/>
              <w:right w:val="single" w:sz="4" w:space="0" w:color="auto"/>
            </w:tcBorders>
            <w:shd w:val="clear" w:color="auto" w:fill="auto"/>
            <w:vAlign w:val="center"/>
            <w:hideMark/>
          </w:tcPr>
          <w:p w14:paraId="4B65775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123.8</w:t>
            </w:r>
          </w:p>
        </w:tc>
        <w:tc>
          <w:tcPr>
            <w:tcW w:w="424" w:type="pct"/>
            <w:tcBorders>
              <w:top w:val="nil"/>
              <w:left w:val="nil"/>
              <w:bottom w:val="single" w:sz="4" w:space="0" w:color="auto"/>
              <w:right w:val="single" w:sz="4" w:space="0" w:color="auto"/>
            </w:tcBorders>
            <w:shd w:val="clear" w:color="auto" w:fill="auto"/>
            <w:noWrap/>
            <w:vAlign w:val="center"/>
            <w:hideMark/>
          </w:tcPr>
          <w:p w14:paraId="0EA06C6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123.6</w:t>
            </w:r>
          </w:p>
        </w:tc>
        <w:tc>
          <w:tcPr>
            <w:tcW w:w="424" w:type="pct"/>
            <w:tcBorders>
              <w:top w:val="nil"/>
              <w:left w:val="nil"/>
              <w:bottom w:val="single" w:sz="4" w:space="0" w:color="auto"/>
              <w:right w:val="single" w:sz="4" w:space="0" w:color="auto"/>
            </w:tcBorders>
            <w:shd w:val="clear" w:color="auto" w:fill="auto"/>
            <w:noWrap/>
            <w:vAlign w:val="bottom"/>
            <w:hideMark/>
          </w:tcPr>
          <w:p w14:paraId="3B6A469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0.52 </w:t>
            </w:r>
          </w:p>
        </w:tc>
      </w:tr>
      <w:tr w:rsidR="007630F5" w:rsidRPr="007630F5" w14:paraId="6A3171B3" w14:textId="77777777" w:rsidTr="007630F5">
        <w:trPr>
          <w:trHeight w:val="300"/>
        </w:trPr>
        <w:tc>
          <w:tcPr>
            <w:tcW w:w="443" w:type="pct"/>
            <w:vMerge/>
            <w:tcBorders>
              <w:top w:val="nil"/>
              <w:left w:val="single" w:sz="4" w:space="0" w:color="auto"/>
              <w:bottom w:val="single" w:sz="4" w:space="0" w:color="000000"/>
              <w:right w:val="single" w:sz="4" w:space="0" w:color="auto"/>
            </w:tcBorders>
            <w:vAlign w:val="center"/>
            <w:hideMark/>
          </w:tcPr>
          <w:p w14:paraId="0D12B6B5" w14:textId="77777777" w:rsidR="007630F5" w:rsidRPr="007630F5" w:rsidRDefault="007630F5" w:rsidP="007630F5">
            <w:pPr>
              <w:rPr>
                <w:rFonts w:ascii="Times New Roman" w:eastAsia="宋体" w:hAnsi="Times New Roman"/>
                <w:color w:val="000000"/>
                <w:sz w:val="18"/>
                <w:szCs w:val="18"/>
              </w:rPr>
            </w:pPr>
          </w:p>
        </w:tc>
        <w:tc>
          <w:tcPr>
            <w:tcW w:w="744" w:type="pct"/>
            <w:tcBorders>
              <w:top w:val="nil"/>
              <w:left w:val="nil"/>
              <w:bottom w:val="single" w:sz="4" w:space="0" w:color="auto"/>
              <w:right w:val="single" w:sz="4" w:space="0" w:color="auto"/>
            </w:tcBorders>
            <w:shd w:val="clear" w:color="auto" w:fill="auto"/>
            <w:noWrap/>
            <w:vAlign w:val="center"/>
            <w:hideMark/>
          </w:tcPr>
          <w:p w14:paraId="21F7F78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η</w:t>
            </w:r>
            <w:r w:rsidRPr="007630F5">
              <w:rPr>
                <w:rFonts w:ascii="Times New Roman" w:eastAsia="宋体" w:hAnsi="Times New Roman"/>
                <w:sz w:val="18"/>
                <w:szCs w:val="18"/>
              </w:rPr>
              <w:t>（</w:t>
            </w:r>
            <w:r w:rsidRPr="007630F5">
              <w:rPr>
                <w:rFonts w:ascii="Times New Roman" w:eastAsia="宋体" w:hAnsi="Times New Roman"/>
                <w:sz w:val="18"/>
                <w:szCs w:val="18"/>
              </w:rPr>
              <w:t>%</w:t>
            </w:r>
            <w:r w:rsidRPr="007630F5">
              <w:rPr>
                <w:rFonts w:ascii="Times New Roman" w:eastAsia="宋体" w:hAnsi="Times New Roman"/>
                <w:sz w:val="18"/>
                <w:szCs w:val="18"/>
              </w:rPr>
              <w:t>）</w:t>
            </w:r>
          </w:p>
        </w:tc>
        <w:tc>
          <w:tcPr>
            <w:tcW w:w="424" w:type="pct"/>
            <w:tcBorders>
              <w:top w:val="nil"/>
              <w:left w:val="nil"/>
              <w:bottom w:val="single" w:sz="4" w:space="0" w:color="auto"/>
              <w:right w:val="single" w:sz="4" w:space="0" w:color="auto"/>
            </w:tcBorders>
            <w:shd w:val="clear" w:color="auto" w:fill="auto"/>
            <w:vAlign w:val="center"/>
            <w:hideMark/>
          </w:tcPr>
          <w:p w14:paraId="40DFAB3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83.9</w:t>
            </w:r>
          </w:p>
        </w:tc>
        <w:tc>
          <w:tcPr>
            <w:tcW w:w="424" w:type="pct"/>
            <w:tcBorders>
              <w:top w:val="nil"/>
              <w:left w:val="nil"/>
              <w:bottom w:val="single" w:sz="4" w:space="0" w:color="auto"/>
              <w:right w:val="single" w:sz="4" w:space="0" w:color="auto"/>
            </w:tcBorders>
            <w:shd w:val="clear" w:color="auto" w:fill="auto"/>
            <w:vAlign w:val="center"/>
            <w:hideMark/>
          </w:tcPr>
          <w:p w14:paraId="5FB9420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83.9</w:t>
            </w:r>
          </w:p>
        </w:tc>
        <w:tc>
          <w:tcPr>
            <w:tcW w:w="424" w:type="pct"/>
            <w:tcBorders>
              <w:top w:val="nil"/>
              <w:left w:val="nil"/>
              <w:bottom w:val="single" w:sz="4" w:space="0" w:color="auto"/>
              <w:right w:val="single" w:sz="4" w:space="0" w:color="auto"/>
            </w:tcBorders>
            <w:shd w:val="clear" w:color="auto" w:fill="auto"/>
            <w:vAlign w:val="center"/>
            <w:hideMark/>
          </w:tcPr>
          <w:p w14:paraId="61265AC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85.1</w:t>
            </w:r>
          </w:p>
        </w:tc>
        <w:tc>
          <w:tcPr>
            <w:tcW w:w="424" w:type="pct"/>
            <w:tcBorders>
              <w:top w:val="nil"/>
              <w:left w:val="nil"/>
              <w:bottom w:val="single" w:sz="4" w:space="0" w:color="auto"/>
              <w:right w:val="single" w:sz="4" w:space="0" w:color="auto"/>
            </w:tcBorders>
            <w:shd w:val="clear" w:color="auto" w:fill="auto"/>
            <w:vAlign w:val="center"/>
            <w:hideMark/>
          </w:tcPr>
          <w:p w14:paraId="1775A7D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84.8</w:t>
            </w:r>
          </w:p>
        </w:tc>
        <w:tc>
          <w:tcPr>
            <w:tcW w:w="424" w:type="pct"/>
            <w:tcBorders>
              <w:top w:val="nil"/>
              <w:left w:val="nil"/>
              <w:bottom w:val="single" w:sz="4" w:space="0" w:color="auto"/>
              <w:right w:val="single" w:sz="4" w:space="0" w:color="auto"/>
            </w:tcBorders>
            <w:shd w:val="clear" w:color="auto" w:fill="auto"/>
            <w:vAlign w:val="center"/>
            <w:hideMark/>
          </w:tcPr>
          <w:p w14:paraId="17B590C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84.4</w:t>
            </w:r>
          </w:p>
        </w:tc>
        <w:tc>
          <w:tcPr>
            <w:tcW w:w="424" w:type="pct"/>
            <w:tcBorders>
              <w:top w:val="nil"/>
              <w:left w:val="nil"/>
              <w:bottom w:val="single" w:sz="4" w:space="0" w:color="auto"/>
              <w:right w:val="single" w:sz="4" w:space="0" w:color="auto"/>
            </w:tcBorders>
            <w:shd w:val="clear" w:color="auto" w:fill="auto"/>
            <w:vAlign w:val="center"/>
            <w:hideMark/>
          </w:tcPr>
          <w:p w14:paraId="2B7F93F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84.8</w:t>
            </w:r>
          </w:p>
        </w:tc>
        <w:tc>
          <w:tcPr>
            <w:tcW w:w="424" w:type="pct"/>
            <w:tcBorders>
              <w:top w:val="nil"/>
              <w:left w:val="nil"/>
              <w:bottom w:val="single" w:sz="4" w:space="0" w:color="auto"/>
              <w:right w:val="single" w:sz="4" w:space="0" w:color="auto"/>
            </w:tcBorders>
            <w:shd w:val="clear" w:color="auto" w:fill="auto"/>
            <w:vAlign w:val="center"/>
            <w:hideMark/>
          </w:tcPr>
          <w:p w14:paraId="585CE9C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84.8</w:t>
            </w:r>
          </w:p>
        </w:tc>
        <w:tc>
          <w:tcPr>
            <w:tcW w:w="424" w:type="pct"/>
            <w:tcBorders>
              <w:top w:val="nil"/>
              <w:left w:val="nil"/>
              <w:bottom w:val="single" w:sz="4" w:space="0" w:color="auto"/>
              <w:right w:val="single" w:sz="4" w:space="0" w:color="auto"/>
            </w:tcBorders>
            <w:shd w:val="clear" w:color="auto" w:fill="auto"/>
            <w:noWrap/>
            <w:vAlign w:val="center"/>
            <w:hideMark/>
          </w:tcPr>
          <w:p w14:paraId="7F81A98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84.5</w:t>
            </w:r>
          </w:p>
        </w:tc>
        <w:tc>
          <w:tcPr>
            <w:tcW w:w="424" w:type="pct"/>
            <w:tcBorders>
              <w:top w:val="nil"/>
              <w:left w:val="nil"/>
              <w:bottom w:val="single" w:sz="4" w:space="0" w:color="auto"/>
              <w:right w:val="single" w:sz="4" w:space="0" w:color="auto"/>
            </w:tcBorders>
            <w:shd w:val="clear" w:color="auto" w:fill="auto"/>
            <w:noWrap/>
            <w:vAlign w:val="bottom"/>
            <w:hideMark/>
          </w:tcPr>
          <w:p w14:paraId="2C523E6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0.56 </w:t>
            </w:r>
          </w:p>
        </w:tc>
      </w:tr>
      <w:tr w:rsidR="007630F5" w:rsidRPr="007630F5" w14:paraId="2F035494" w14:textId="77777777" w:rsidTr="007630F5">
        <w:trPr>
          <w:trHeight w:val="300"/>
        </w:trPr>
        <w:tc>
          <w:tcPr>
            <w:tcW w:w="44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5E3D04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4</w:t>
            </w:r>
          </w:p>
        </w:tc>
        <w:tc>
          <w:tcPr>
            <w:tcW w:w="744" w:type="pct"/>
            <w:tcBorders>
              <w:top w:val="nil"/>
              <w:left w:val="nil"/>
              <w:bottom w:val="single" w:sz="4" w:space="0" w:color="auto"/>
              <w:right w:val="single" w:sz="4" w:space="0" w:color="auto"/>
            </w:tcBorders>
            <w:shd w:val="clear" w:color="auto" w:fill="auto"/>
            <w:noWrap/>
            <w:vAlign w:val="center"/>
            <w:hideMark/>
          </w:tcPr>
          <w:p w14:paraId="0FB9C4A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24" w:type="pct"/>
            <w:tcBorders>
              <w:top w:val="nil"/>
              <w:left w:val="nil"/>
              <w:bottom w:val="single" w:sz="4" w:space="0" w:color="auto"/>
              <w:right w:val="single" w:sz="4" w:space="0" w:color="auto"/>
            </w:tcBorders>
            <w:shd w:val="clear" w:color="auto" w:fill="auto"/>
            <w:vAlign w:val="center"/>
            <w:hideMark/>
          </w:tcPr>
          <w:p w14:paraId="64BA0F7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143.7</w:t>
            </w:r>
          </w:p>
        </w:tc>
        <w:tc>
          <w:tcPr>
            <w:tcW w:w="424" w:type="pct"/>
            <w:tcBorders>
              <w:top w:val="nil"/>
              <w:left w:val="nil"/>
              <w:bottom w:val="single" w:sz="4" w:space="0" w:color="auto"/>
              <w:right w:val="single" w:sz="4" w:space="0" w:color="auto"/>
            </w:tcBorders>
            <w:shd w:val="clear" w:color="auto" w:fill="auto"/>
            <w:vAlign w:val="center"/>
            <w:hideMark/>
          </w:tcPr>
          <w:p w14:paraId="50F0F99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145.7</w:t>
            </w:r>
          </w:p>
        </w:tc>
        <w:tc>
          <w:tcPr>
            <w:tcW w:w="424" w:type="pct"/>
            <w:tcBorders>
              <w:top w:val="nil"/>
              <w:left w:val="nil"/>
              <w:bottom w:val="single" w:sz="4" w:space="0" w:color="auto"/>
              <w:right w:val="single" w:sz="4" w:space="0" w:color="auto"/>
            </w:tcBorders>
            <w:shd w:val="clear" w:color="auto" w:fill="auto"/>
            <w:vAlign w:val="center"/>
            <w:hideMark/>
          </w:tcPr>
          <w:p w14:paraId="47A2EA4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143.4</w:t>
            </w:r>
          </w:p>
        </w:tc>
        <w:tc>
          <w:tcPr>
            <w:tcW w:w="424" w:type="pct"/>
            <w:tcBorders>
              <w:top w:val="nil"/>
              <w:left w:val="nil"/>
              <w:bottom w:val="single" w:sz="4" w:space="0" w:color="auto"/>
              <w:right w:val="single" w:sz="4" w:space="0" w:color="auto"/>
            </w:tcBorders>
            <w:shd w:val="clear" w:color="auto" w:fill="auto"/>
            <w:vAlign w:val="center"/>
            <w:hideMark/>
          </w:tcPr>
          <w:p w14:paraId="5002348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145.1</w:t>
            </w:r>
          </w:p>
        </w:tc>
        <w:tc>
          <w:tcPr>
            <w:tcW w:w="424" w:type="pct"/>
            <w:tcBorders>
              <w:top w:val="nil"/>
              <w:left w:val="nil"/>
              <w:bottom w:val="single" w:sz="4" w:space="0" w:color="auto"/>
              <w:right w:val="single" w:sz="4" w:space="0" w:color="auto"/>
            </w:tcBorders>
            <w:shd w:val="clear" w:color="auto" w:fill="auto"/>
            <w:vAlign w:val="center"/>
            <w:hideMark/>
          </w:tcPr>
          <w:p w14:paraId="7FA6FD1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144.5</w:t>
            </w:r>
          </w:p>
        </w:tc>
        <w:tc>
          <w:tcPr>
            <w:tcW w:w="424" w:type="pct"/>
            <w:tcBorders>
              <w:top w:val="nil"/>
              <w:left w:val="nil"/>
              <w:bottom w:val="single" w:sz="4" w:space="0" w:color="auto"/>
              <w:right w:val="single" w:sz="4" w:space="0" w:color="auto"/>
            </w:tcBorders>
            <w:shd w:val="clear" w:color="auto" w:fill="auto"/>
            <w:vAlign w:val="center"/>
            <w:hideMark/>
          </w:tcPr>
          <w:p w14:paraId="4448E6A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145.1</w:t>
            </w:r>
          </w:p>
        </w:tc>
        <w:tc>
          <w:tcPr>
            <w:tcW w:w="424" w:type="pct"/>
            <w:tcBorders>
              <w:top w:val="nil"/>
              <w:left w:val="nil"/>
              <w:bottom w:val="single" w:sz="4" w:space="0" w:color="auto"/>
              <w:right w:val="single" w:sz="4" w:space="0" w:color="auto"/>
            </w:tcBorders>
            <w:shd w:val="clear" w:color="auto" w:fill="auto"/>
            <w:vAlign w:val="center"/>
            <w:hideMark/>
          </w:tcPr>
          <w:p w14:paraId="3BC45EA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146.0</w:t>
            </w:r>
          </w:p>
        </w:tc>
        <w:tc>
          <w:tcPr>
            <w:tcW w:w="424" w:type="pct"/>
            <w:tcBorders>
              <w:top w:val="nil"/>
              <w:left w:val="nil"/>
              <w:bottom w:val="single" w:sz="4" w:space="0" w:color="auto"/>
              <w:right w:val="single" w:sz="4" w:space="0" w:color="auto"/>
            </w:tcBorders>
            <w:shd w:val="clear" w:color="auto" w:fill="auto"/>
            <w:noWrap/>
            <w:vAlign w:val="center"/>
            <w:hideMark/>
          </w:tcPr>
          <w:p w14:paraId="7770981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144.8</w:t>
            </w:r>
          </w:p>
        </w:tc>
        <w:tc>
          <w:tcPr>
            <w:tcW w:w="424" w:type="pct"/>
            <w:tcBorders>
              <w:top w:val="nil"/>
              <w:left w:val="nil"/>
              <w:bottom w:val="single" w:sz="4" w:space="0" w:color="auto"/>
              <w:right w:val="single" w:sz="4" w:space="0" w:color="auto"/>
            </w:tcBorders>
            <w:shd w:val="clear" w:color="auto" w:fill="auto"/>
            <w:noWrap/>
            <w:vAlign w:val="bottom"/>
            <w:hideMark/>
          </w:tcPr>
          <w:p w14:paraId="35879F9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0.67 </w:t>
            </w:r>
          </w:p>
        </w:tc>
      </w:tr>
      <w:tr w:rsidR="007630F5" w:rsidRPr="007630F5" w14:paraId="3C5FEDB2" w14:textId="77777777" w:rsidTr="007630F5">
        <w:trPr>
          <w:trHeight w:val="300"/>
        </w:trPr>
        <w:tc>
          <w:tcPr>
            <w:tcW w:w="443" w:type="pct"/>
            <w:vMerge/>
            <w:tcBorders>
              <w:top w:val="nil"/>
              <w:left w:val="single" w:sz="4" w:space="0" w:color="auto"/>
              <w:bottom w:val="single" w:sz="4" w:space="0" w:color="000000"/>
              <w:right w:val="single" w:sz="4" w:space="0" w:color="auto"/>
            </w:tcBorders>
            <w:vAlign w:val="center"/>
            <w:hideMark/>
          </w:tcPr>
          <w:p w14:paraId="2DD085FD" w14:textId="77777777" w:rsidR="007630F5" w:rsidRPr="007630F5" w:rsidRDefault="007630F5" w:rsidP="007630F5">
            <w:pPr>
              <w:rPr>
                <w:rFonts w:ascii="Times New Roman" w:eastAsia="宋体" w:hAnsi="Times New Roman"/>
                <w:color w:val="000000"/>
                <w:sz w:val="18"/>
                <w:szCs w:val="18"/>
              </w:rPr>
            </w:pPr>
          </w:p>
        </w:tc>
        <w:tc>
          <w:tcPr>
            <w:tcW w:w="744" w:type="pct"/>
            <w:tcBorders>
              <w:top w:val="nil"/>
              <w:left w:val="nil"/>
              <w:bottom w:val="single" w:sz="4" w:space="0" w:color="auto"/>
              <w:right w:val="single" w:sz="4" w:space="0" w:color="auto"/>
            </w:tcBorders>
            <w:shd w:val="clear" w:color="auto" w:fill="auto"/>
            <w:noWrap/>
            <w:vAlign w:val="center"/>
            <w:hideMark/>
          </w:tcPr>
          <w:p w14:paraId="33B0F4A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Cm</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24" w:type="pct"/>
            <w:tcBorders>
              <w:top w:val="nil"/>
              <w:left w:val="nil"/>
              <w:bottom w:val="single" w:sz="4" w:space="0" w:color="auto"/>
              <w:right w:val="single" w:sz="4" w:space="0" w:color="auto"/>
            </w:tcBorders>
            <w:shd w:val="clear" w:color="auto" w:fill="auto"/>
            <w:vAlign w:val="center"/>
            <w:hideMark/>
          </w:tcPr>
          <w:p w14:paraId="26A792C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121.9</w:t>
            </w:r>
          </w:p>
        </w:tc>
        <w:tc>
          <w:tcPr>
            <w:tcW w:w="424" w:type="pct"/>
            <w:tcBorders>
              <w:top w:val="nil"/>
              <w:left w:val="nil"/>
              <w:bottom w:val="single" w:sz="4" w:space="0" w:color="auto"/>
              <w:right w:val="single" w:sz="4" w:space="0" w:color="auto"/>
            </w:tcBorders>
            <w:shd w:val="clear" w:color="auto" w:fill="auto"/>
            <w:vAlign w:val="center"/>
            <w:hideMark/>
          </w:tcPr>
          <w:p w14:paraId="05B68E6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122.9</w:t>
            </w:r>
          </w:p>
        </w:tc>
        <w:tc>
          <w:tcPr>
            <w:tcW w:w="424" w:type="pct"/>
            <w:tcBorders>
              <w:top w:val="nil"/>
              <w:left w:val="nil"/>
              <w:bottom w:val="single" w:sz="4" w:space="0" w:color="auto"/>
              <w:right w:val="single" w:sz="4" w:space="0" w:color="auto"/>
            </w:tcBorders>
            <w:shd w:val="clear" w:color="auto" w:fill="auto"/>
            <w:vAlign w:val="center"/>
            <w:hideMark/>
          </w:tcPr>
          <w:p w14:paraId="47828C9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121.4</w:t>
            </w:r>
          </w:p>
        </w:tc>
        <w:tc>
          <w:tcPr>
            <w:tcW w:w="424" w:type="pct"/>
            <w:tcBorders>
              <w:top w:val="nil"/>
              <w:left w:val="nil"/>
              <w:bottom w:val="single" w:sz="4" w:space="0" w:color="auto"/>
              <w:right w:val="single" w:sz="4" w:space="0" w:color="auto"/>
            </w:tcBorders>
            <w:shd w:val="clear" w:color="auto" w:fill="auto"/>
            <w:vAlign w:val="center"/>
            <w:hideMark/>
          </w:tcPr>
          <w:p w14:paraId="76576D8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123.0</w:t>
            </w:r>
          </w:p>
        </w:tc>
        <w:tc>
          <w:tcPr>
            <w:tcW w:w="424" w:type="pct"/>
            <w:tcBorders>
              <w:top w:val="nil"/>
              <w:left w:val="nil"/>
              <w:bottom w:val="single" w:sz="4" w:space="0" w:color="auto"/>
              <w:right w:val="single" w:sz="4" w:space="0" w:color="auto"/>
            </w:tcBorders>
            <w:shd w:val="clear" w:color="auto" w:fill="auto"/>
            <w:vAlign w:val="center"/>
            <w:hideMark/>
          </w:tcPr>
          <w:p w14:paraId="13114EC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122.0</w:t>
            </w:r>
          </w:p>
        </w:tc>
        <w:tc>
          <w:tcPr>
            <w:tcW w:w="424" w:type="pct"/>
            <w:tcBorders>
              <w:top w:val="nil"/>
              <w:left w:val="nil"/>
              <w:bottom w:val="single" w:sz="4" w:space="0" w:color="auto"/>
              <w:right w:val="single" w:sz="4" w:space="0" w:color="auto"/>
            </w:tcBorders>
            <w:shd w:val="clear" w:color="auto" w:fill="auto"/>
            <w:vAlign w:val="center"/>
            <w:hideMark/>
          </w:tcPr>
          <w:p w14:paraId="1A08CD0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122.7</w:t>
            </w:r>
          </w:p>
        </w:tc>
        <w:tc>
          <w:tcPr>
            <w:tcW w:w="424" w:type="pct"/>
            <w:tcBorders>
              <w:top w:val="nil"/>
              <w:left w:val="nil"/>
              <w:bottom w:val="single" w:sz="4" w:space="0" w:color="auto"/>
              <w:right w:val="single" w:sz="4" w:space="0" w:color="auto"/>
            </w:tcBorders>
            <w:shd w:val="clear" w:color="auto" w:fill="auto"/>
            <w:vAlign w:val="center"/>
            <w:hideMark/>
          </w:tcPr>
          <w:p w14:paraId="5EAEC5C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124.2</w:t>
            </w:r>
          </w:p>
        </w:tc>
        <w:tc>
          <w:tcPr>
            <w:tcW w:w="424" w:type="pct"/>
            <w:tcBorders>
              <w:top w:val="nil"/>
              <w:left w:val="nil"/>
              <w:bottom w:val="single" w:sz="4" w:space="0" w:color="auto"/>
              <w:right w:val="single" w:sz="4" w:space="0" w:color="auto"/>
            </w:tcBorders>
            <w:shd w:val="clear" w:color="auto" w:fill="auto"/>
            <w:noWrap/>
            <w:vAlign w:val="center"/>
            <w:hideMark/>
          </w:tcPr>
          <w:p w14:paraId="71E7737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122.6</w:t>
            </w:r>
          </w:p>
        </w:tc>
        <w:tc>
          <w:tcPr>
            <w:tcW w:w="424" w:type="pct"/>
            <w:tcBorders>
              <w:top w:val="nil"/>
              <w:left w:val="nil"/>
              <w:bottom w:val="single" w:sz="4" w:space="0" w:color="auto"/>
              <w:right w:val="single" w:sz="4" w:space="0" w:color="auto"/>
            </w:tcBorders>
            <w:shd w:val="clear" w:color="auto" w:fill="auto"/>
            <w:noWrap/>
            <w:vAlign w:val="bottom"/>
            <w:hideMark/>
          </w:tcPr>
          <w:p w14:paraId="57463B5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0.75 </w:t>
            </w:r>
          </w:p>
        </w:tc>
      </w:tr>
      <w:tr w:rsidR="007630F5" w:rsidRPr="007630F5" w14:paraId="11080D9B" w14:textId="77777777" w:rsidTr="007630F5">
        <w:trPr>
          <w:trHeight w:val="300"/>
        </w:trPr>
        <w:tc>
          <w:tcPr>
            <w:tcW w:w="443" w:type="pct"/>
            <w:vMerge/>
            <w:tcBorders>
              <w:top w:val="nil"/>
              <w:left w:val="single" w:sz="4" w:space="0" w:color="auto"/>
              <w:bottom w:val="single" w:sz="4" w:space="0" w:color="000000"/>
              <w:right w:val="single" w:sz="4" w:space="0" w:color="auto"/>
            </w:tcBorders>
            <w:vAlign w:val="center"/>
            <w:hideMark/>
          </w:tcPr>
          <w:p w14:paraId="472EA51F" w14:textId="77777777" w:rsidR="007630F5" w:rsidRPr="007630F5" w:rsidRDefault="007630F5" w:rsidP="007630F5">
            <w:pPr>
              <w:rPr>
                <w:rFonts w:ascii="Times New Roman" w:eastAsia="宋体" w:hAnsi="Times New Roman"/>
                <w:color w:val="000000"/>
                <w:sz w:val="18"/>
                <w:szCs w:val="18"/>
              </w:rPr>
            </w:pPr>
          </w:p>
        </w:tc>
        <w:tc>
          <w:tcPr>
            <w:tcW w:w="744" w:type="pct"/>
            <w:tcBorders>
              <w:top w:val="nil"/>
              <w:left w:val="nil"/>
              <w:bottom w:val="single" w:sz="4" w:space="0" w:color="auto"/>
              <w:right w:val="single" w:sz="4" w:space="0" w:color="auto"/>
            </w:tcBorders>
            <w:shd w:val="clear" w:color="auto" w:fill="auto"/>
            <w:noWrap/>
            <w:vAlign w:val="center"/>
            <w:hideMark/>
          </w:tcPr>
          <w:p w14:paraId="63817FD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4" w:type="pct"/>
            <w:tcBorders>
              <w:top w:val="nil"/>
              <w:left w:val="nil"/>
              <w:bottom w:val="single" w:sz="4" w:space="0" w:color="auto"/>
              <w:right w:val="single" w:sz="4" w:space="0" w:color="auto"/>
            </w:tcBorders>
            <w:shd w:val="clear" w:color="auto" w:fill="auto"/>
            <w:vAlign w:val="center"/>
            <w:hideMark/>
          </w:tcPr>
          <w:p w14:paraId="7A120BF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84.8</w:t>
            </w:r>
          </w:p>
        </w:tc>
        <w:tc>
          <w:tcPr>
            <w:tcW w:w="424" w:type="pct"/>
            <w:tcBorders>
              <w:top w:val="nil"/>
              <w:left w:val="nil"/>
              <w:bottom w:val="single" w:sz="4" w:space="0" w:color="auto"/>
              <w:right w:val="single" w:sz="4" w:space="0" w:color="auto"/>
            </w:tcBorders>
            <w:shd w:val="clear" w:color="auto" w:fill="auto"/>
            <w:vAlign w:val="center"/>
            <w:hideMark/>
          </w:tcPr>
          <w:p w14:paraId="2161A05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84.4</w:t>
            </w:r>
          </w:p>
        </w:tc>
        <w:tc>
          <w:tcPr>
            <w:tcW w:w="424" w:type="pct"/>
            <w:tcBorders>
              <w:top w:val="nil"/>
              <w:left w:val="nil"/>
              <w:bottom w:val="single" w:sz="4" w:space="0" w:color="auto"/>
              <w:right w:val="single" w:sz="4" w:space="0" w:color="auto"/>
            </w:tcBorders>
            <w:shd w:val="clear" w:color="auto" w:fill="auto"/>
            <w:vAlign w:val="center"/>
            <w:hideMark/>
          </w:tcPr>
          <w:p w14:paraId="395086C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84.7</w:t>
            </w:r>
          </w:p>
        </w:tc>
        <w:tc>
          <w:tcPr>
            <w:tcW w:w="424" w:type="pct"/>
            <w:tcBorders>
              <w:top w:val="nil"/>
              <w:left w:val="nil"/>
              <w:bottom w:val="single" w:sz="4" w:space="0" w:color="auto"/>
              <w:right w:val="single" w:sz="4" w:space="0" w:color="auto"/>
            </w:tcBorders>
            <w:shd w:val="clear" w:color="auto" w:fill="auto"/>
            <w:vAlign w:val="center"/>
            <w:hideMark/>
          </w:tcPr>
          <w:p w14:paraId="614ED54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84.8</w:t>
            </w:r>
          </w:p>
        </w:tc>
        <w:tc>
          <w:tcPr>
            <w:tcW w:w="424" w:type="pct"/>
            <w:tcBorders>
              <w:top w:val="nil"/>
              <w:left w:val="nil"/>
              <w:bottom w:val="single" w:sz="4" w:space="0" w:color="auto"/>
              <w:right w:val="single" w:sz="4" w:space="0" w:color="auto"/>
            </w:tcBorders>
            <w:shd w:val="clear" w:color="auto" w:fill="auto"/>
            <w:vAlign w:val="center"/>
            <w:hideMark/>
          </w:tcPr>
          <w:p w14:paraId="2859215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84.4</w:t>
            </w:r>
          </w:p>
        </w:tc>
        <w:tc>
          <w:tcPr>
            <w:tcW w:w="424" w:type="pct"/>
            <w:tcBorders>
              <w:top w:val="nil"/>
              <w:left w:val="nil"/>
              <w:bottom w:val="single" w:sz="4" w:space="0" w:color="auto"/>
              <w:right w:val="single" w:sz="4" w:space="0" w:color="auto"/>
            </w:tcBorders>
            <w:shd w:val="clear" w:color="auto" w:fill="auto"/>
            <w:vAlign w:val="center"/>
            <w:hideMark/>
          </w:tcPr>
          <w:p w14:paraId="7E600B6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84.6</w:t>
            </w:r>
          </w:p>
        </w:tc>
        <w:tc>
          <w:tcPr>
            <w:tcW w:w="424" w:type="pct"/>
            <w:tcBorders>
              <w:top w:val="nil"/>
              <w:left w:val="nil"/>
              <w:bottom w:val="single" w:sz="4" w:space="0" w:color="auto"/>
              <w:right w:val="single" w:sz="4" w:space="0" w:color="auto"/>
            </w:tcBorders>
            <w:shd w:val="clear" w:color="auto" w:fill="auto"/>
            <w:vAlign w:val="center"/>
            <w:hideMark/>
          </w:tcPr>
          <w:p w14:paraId="45A316C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85.1</w:t>
            </w:r>
          </w:p>
        </w:tc>
        <w:tc>
          <w:tcPr>
            <w:tcW w:w="424" w:type="pct"/>
            <w:tcBorders>
              <w:top w:val="nil"/>
              <w:left w:val="nil"/>
              <w:bottom w:val="single" w:sz="4" w:space="0" w:color="auto"/>
              <w:right w:val="single" w:sz="4" w:space="0" w:color="auto"/>
            </w:tcBorders>
            <w:shd w:val="clear" w:color="auto" w:fill="auto"/>
            <w:noWrap/>
            <w:vAlign w:val="center"/>
            <w:hideMark/>
          </w:tcPr>
          <w:p w14:paraId="1CACF94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84.7</w:t>
            </w:r>
          </w:p>
        </w:tc>
        <w:tc>
          <w:tcPr>
            <w:tcW w:w="424" w:type="pct"/>
            <w:tcBorders>
              <w:top w:val="nil"/>
              <w:left w:val="nil"/>
              <w:bottom w:val="single" w:sz="4" w:space="0" w:color="auto"/>
              <w:right w:val="single" w:sz="4" w:space="0" w:color="auto"/>
            </w:tcBorders>
            <w:shd w:val="clear" w:color="auto" w:fill="auto"/>
            <w:noWrap/>
            <w:vAlign w:val="bottom"/>
            <w:hideMark/>
          </w:tcPr>
          <w:p w14:paraId="32E4DD3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0.29 </w:t>
            </w:r>
          </w:p>
        </w:tc>
      </w:tr>
      <w:tr w:rsidR="007630F5" w:rsidRPr="007630F5" w14:paraId="0A111C88" w14:textId="77777777" w:rsidTr="00BB7988">
        <w:trPr>
          <w:trHeight w:val="300"/>
        </w:trPr>
        <w:tc>
          <w:tcPr>
            <w:tcW w:w="44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CFEBFB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5</w:t>
            </w:r>
          </w:p>
        </w:tc>
        <w:tc>
          <w:tcPr>
            <w:tcW w:w="744" w:type="pct"/>
            <w:tcBorders>
              <w:top w:val="nil"/>
              <w:left w:val="nil"/>
              <w:bottom w:val="single" w:sz="4" w:space="0" w:color="auto"/>
              <w:right w:val="single" w:sz="4" w:space="0" w:color="auto"/>
            </w:tcBorders>
            <w:shd w:val="clear" w:color="auto" w:fill="auto"/>
            <w:noWrap/>
            <w:vAlign w:val="center"/>
            <w:hideMark/>
          </w:tcPr>
          <w:p w14:paraId="540E73A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nil"/>
              <w:left w:val="nil"/>
              <w:bottom w:val="single" w:sz="4" w:space="0" w:color="auto"/>
              <w:right w:val="single" w:sz="4" w:space="0" w:color="auto"/>
            </w:tcBorders>
            <w:shd w:val="clear" w:color="auto" w:fill="auto"/>
            <w:vAlign w:val="center"/>
            <w:hideMark/>
          </w:tcPr>
          <w:p w14:paraId="4976A35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142.2</w:t>
            </w:r>
          </w:p>
        </w:tc>
        <w:tc>
          <w:tcPr>
            <w:tcW w:w="424" w:type="pct"/>
            <w:tcBorders>
              <w:top w:val="nil"/>
              <w:left w:val="nil"/>
              <w:bottom w:val="single" w:sz="4" w:space="0" w:color="auto"/>
              <w:right w:val="single" w:sz="4" w:space="0" w:color="auto"/>
            </w:tcBorders>
            <w:shd w:val="clear" w:color="auto" w:fill="auto"/>
            <w:vAlign w:val="center"/>
            <w:hideMark/>
          </w:tcPr>
          <w:p w14:paraId="6765B8E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142.9</w:t>
            </w:r>
          </w:p>
        </w:tc>
        <w:tc>
          <w:tcPr>
            <w:tcW w:w="424" w:type="pct"/>
            <w:tcBorders>
              <w:top w:val="nil"/>
              <w:left w:val="nil"/>
              <w:bottom w:val="single" w:sz="4" w:space="0" w:color="auto"/>
              <w:right w:val="single" w:sz="4" w:space="0" w:color="auto"/>
            </w:tcBorders>
            <w:shd w:val="clear" w:color="auto" w:fill="auto"/>
            <w:vAlign w:val="center"/>
            <w:hideMark/>
          </w:tcPr>
          <w:p w14:paraId="4473E79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143.8</w:t>
            </w:r>
          </w:p>
        </w:tc>
        <w:tc>
          <w:tcPr>
            <w:tcW w:w="424" w:type="pct"/>
            <w:tcBorders>
              <w:top w:val="nil"/>
              <w:left w:val="nil"/>
              <w:bottom w:val="single" w:sz="4" w:space="0" w:color="auto"/>
              <w:right w:val="single" w:sz="4" w:space="0" w:color="auto"/>
            </w:tcBorders>
            <w:shd w:val="clear" w:color="auto" w:fill="auto"/>
            <w:vAlign w:val="center"/>
            <w:hideMark/>
          </w:tcPr>
          <w:p w14:paraId="2D87512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143.4</w:t>
            </w:r>
          </w:p>
        </w:tc>
        <w:tc>
          <w:tcPr>
            <w:tcW w:w="424" w:type="pct"/>
            <w:tcBorders>
              <w:top w:val="nil"/>
              <w:left w:val="nil"/>
              <w:bottom w:val="single" w:sz="4" w:space="0" w:color="auto"/>
              <w:right w:val="single" w:sz="4" w:space="0" w:color="auto"/>
            </w:tcBorders>
            <w:shd w:val="clear" w:color="auto" w:fill="auto"/>
            <w:vAlign w:val="center"/>
            <w:hideMark/>
          </w:tcPr>
          <w:p w14:paraId="3B406CA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142.9</w:t>
            </w:r>
          </w:p>
        </w:tc>
        <w:tc>
          <w:tcPr>
            <w:tcW w:w="424" w:type="pct"/>
            <w:tcBorders>
              <w:top w:val="nil"/>
              <w:left w:val="nil"/>
              <w:bottom w:val="single" w:sz="4" w:space="0" w:color="auto"/>
              <w:right w:val="single" w:sz="4" w:space="0" w:color="auto"/>
            </w:tcBorders>
            <w:shd w:val="clear" w:color="auto" w:fill="auto"/>
            <w:vAlign w:val="center"/>
            <w:hideMark/>
          </w:tcPr>
          <w:p w14:paraId="3196153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144.1</w:t>
            </w:r>
          </w:p>
        </w:tc>
        <w:tc>
          <w:tcPr>
            <w:tcW w:w="424" w:type="pct"/>
            <w:tcBorders>
              <w:top w:val="nil"/>
              <w:left w:val="nil"/>
              <w:bottom w:val="single" w:sz="4" w:space="0" w:color="auto"/>
              <w:right w:val="single" w:sz="4" w:space="0" w:color="auto"/>
            </w:tcBorders>
            <w:shd w:val="clear" w:color="auto" w:fill="auto"/>
            <w:vAlign w:val="center"/>
            <w:hideMark/>
          </w:tcPr>
          <w:p w14:paraId="65B7EBA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143.1</w:t>
            </w:r>
          </w:p>
        </w:tc>
        <w:tc>
          <w:tcPr>
            <w:tcW w:w="424" w:type="pct"/>
            <w:tcBorders>
              <w:top w:val="nil"/>
              <w:left w:val="nil"/>
              <w:bottom w:val="single" w:sz="4" w:space="0" w:color="auto"/>
              <w:right w:val="single" w:sz="4" w:space="0" w:color="auto"/>
            </w:tcBorders>
            <w:shd w:val="clear" w:color="auto" w:fill="auto"/>
            <w:noWrap/>
            <w:vAlign w:val="center"/>
            <w:hideMark/>
          </w:tcPr>
          <w:p w14:paraId="5BD8C40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143.2</w:t>
            </w:r>
          </w:p>
        </w:tc>
        <w:tc>
          <w:tcPr>
            <w:tcW w:w="424" w:type="pct"/>
            <w:tcBorders>
              <w:top w:val="nil"/>
              <w:left w:val="nil"/>
              <w:bottom w:val="single" w:sz="4" w:space="0" w:color="auto"/>
              <w:right w:val="single" w:sz="4" w:space="0" w:color="auto"/>
            </w:tcBorders>
            <w:shd w:val="clear" w:color="auto" w:fill="auto"/>
            <w:noWrap/>
            <w:vAlign w:val="bottom"/>
            <w:hideMark/>
          </w:tcPr>
          <w:p w14:paraId="25E62B1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0.44 </w:t>
            </w:r>
          </w:p>
        </w:tc>
      </w:tr>
      <w:tr w:rsidR="007630F5" w:rsidRPr="007630F5" w14:paraId="43E4879A" w14:textId="77777777" w:rsidTr="00BB7988">
        <w:trPr>
          <w:trHeight w:val="300"/>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4D803FD5" w14:textId="77777777" w:rsidR="007630F5" w:rsidRPr="007630F5" w:rsidRDefault="007630F5" w:rsidP="007630F5">
            <w:pPr>
              <w:rPr>
                <w:rFonts w:ascii="Times New Roman" w:eastAsia="宋体" w:hAnsi="Times New Roman"/>
                <w:color w:val="000000"/>
                <w:sz w:val="18"/>
                <w:szCs w:val="18"/>
              </w:rPr>
            </w:pP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4C1DB19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A328DD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128.5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078AD2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128.0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0986E0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128.8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2C2559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128.9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45B5C0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129.0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FE632E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130.5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D3C019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129.0</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0215DBB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129.0</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1B9BD26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0.60 </w:t>
            </w:r>
          </w:p>
        </w:tc>
      </w:tr>
      <w:tr w:rsidR="007630F5" w:rsidRPr="007630F5" w14:paraId="2D05D466" w14:textId="77777777" w:rsidTr="00BB7988">
        <w:trPr>
          <w:trHeight w:val="300"/>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3132EDEC" w14:textId="77777777" w:rsidR="007630F5" w:rsidRPr="007630F5" w:rsidRDefault="007630F5" w:rsidP="007630F5">
            <w:pPr>
              <w:rPr>
                <w:rFonts w:ascii="Times New Roman" w:eastAsia="宋体" w:hAnsi="Times New Roman"/>
                <w:color w:val="000000"/>
                <w:sz w:val="18"/>
                <w:szCs w:val="18"/>
              </w:rPr>
            </w:pP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09DE3B7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D9B4D8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90.3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9FAB22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89.6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1904D4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89.6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7F1FDA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89.9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99CCD7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90.3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F83AB0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90.5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945AA2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90.1</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309D55E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90.0</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1EF4B66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0.39 </w:t>
            </w:r>
          </w:p>
        </w:tc>
      </w:tr>
      <w:tr w:rsidR="007630F5" w:rsidRPr="007630F5" w14:paraId="2B18C278" w14:textId="77777777" w:rsidTr="007630F5">
        <w:trPr>
          <w:trHeight w:val="300"/>
        </w:trPr>
        <w:tc>
          <w:tcPr>
            <w:tcW w:w="443"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3B21E2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样品编号</w:t>
            </w:r>
          </w:p>
        </w:tc>
        <w:tc>
          <w:tcPr>
            <w:tcW w:w="4557" w:type="pct"/>
            <w:gridSpan w:val="10"/>
            <w:tcBorders>
              <w:top w:val="single" w:sz="4" w:space="0" w:color="auto"/>
              <w:left w:val="nil"/>
              <w:bottom w:val="single" w:sz="4" w:space="0" w:color="auto"/>
              <w:right w:val="single" w:sz="4" w:space="0" w:color="auto"/>
            </w:tcBorders>
            <w:shd w:val="clear" w:color="000000" w:fill="F2F2F2"/>
            <w:noWrap/>
            <w:vAlign w:val="bottom"/>
            <w:hideMark/>
          </w:tcPr>
          <w:p w14:paraId="733A9FFE" w14:textId="4088E128"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II</w:t>
            </w:r>
            <w:r>
              <w:rPr>
                <w:rFonts w:ascii="Times New Roman" w:eastAsia="宋体" w:hAnsi="Times New Roman" w:hint="eastAsia"/>
                <w:color w:val="000000"/>
                <w:sz w:val="18"/>
                <w:szCs w:val="18"/>
              </w:rPr>
              <w:t>-</w:t>
            </w:r>
            <w:r w:rsidRPr="007630F5">
              <w:rPr>
                <w:rFonts w:ascii="Times New Roman" w:eastAsia="宋体" w:hAnsi="Times New Roman"/>
                <w:color w:val="000000"/>
                <w:sz w:val="18"/>
                <w:szCs w:val="18"/>
              </w:rPr>
              <w:t>B</w:t>
            </w:r>
          </w:p>
        </w:tc>
      </w:tr>
      <w:tr w:rsidR="007630F5" w:rsidRPr="007630F5" w14:paraId="6FB1C801" w14:textId="77777777" w:rsidTr="00BB7988">
        <w:trPr>
          <w:trHeight w:val="540"/>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93E5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实验室</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6209C47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测试项目</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BC38F1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855D24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F70D4F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6A70C8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197859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CED75D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CCF37A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496435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均值</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03A1C29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RSD/%</w:t>
            </w:r>
          </w:p>
        </w:tc>
      </w:tr>
      <w:tr w:rsidR="007630F5" w:rsidRPr="007630F5" w14:paraId="3D777E6A" w14:textId="77777777" w:rsidTr="007630F5">
        <w:trPr>
          <w:trHeight w:val="300"/>
        </w:trPr>
        <w:tc>
          <w:tcPr>
            <w:tcW w:w="44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252C95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w:t>
            </w:r>
          </w:p>
        </w:tc>
        <w:tc>
          <w:tcPr>
            <w:tcW w:w="744" w:type="pct"/>
            <w:tcBorders>
              <w:top w:val="nil"/>
              <w:left w:val="nil"/>
              <w:bottom w:val="single" w:sz="4" w:space="0" w:color="auto"/>
              <w:right w:val="single" w:sz="4" w:space="0" w:color="auto"/>
            </w:tcBorders>
            <w:shd w:val="clear" w:color="auto" w:fill="auto"/>
            <w:noWrap/>
            <w:vAlign w:val="center"/>
            <w:hideMark/>
          </w:tcPr>
          <w:p w14:paraId="0D022B7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nil"/>
              <w:left w:val="nil"/>
              <w:bottom w:val="single" w:sz="4" w:space="0" w:color="auto"/>
              <w:right w:val="single" w:sz="4" w:space="0" w:color="auto"/>
            </w:tcBorders>
            <w:shd w:val="clear" w:color="auto" w:fill="auto"/>
            <w:noWrap/>
            <w:vAlign w:val="center"/>
            <w:hideMark/>
          </w:tcPr>
          <w:p w14:paraId="274AB53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146.2 </w:t>
            </w:r>
          </w:p>
        </w:tc>
        <w:tc>
          <w:tcPr>
            <w:tcW w:w="424" w:type="pct"/>
            <w:tcBorders>
              <w:top w:val="nil"/>
              <w:left w:val="nil"/>
              <w:bottom w:val="single" w:sz="4" w:space="0" w:color="auto"/>
              <w:right w:val="single" w:sz="4" w:space="0" w:color="auto"/>
            </w:tcBorders>
            <w:shd w:val="clear" w:color="auto" w:fill="auto"/>
            <w:noWrap/>
            <w:vAlign w:val="center"/>
            <w:hideMark/>
          </w:tcPr>
          <w:p w14:paraId="7818082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146.7 </w:t>
            </w:r>
          </w:p>
        </w:tc>
        <w:tc>
          <w:tcPr>
            <w:tcW w:w="424" w:type="pct"/>
            <w:tcBorders>
              <w:top w:val="nil"/>
              <w:left w:val="nil"/>
              <w:bottom w:val="single" w:sz="4" w:space="0" w:color="auto"/>
              <w:right w:val="single" w:sz="4" w:space="0" w:color="auto"/>
            </w:tcBorders>
            <w:shd w:val="clear" w:color="auto" w:fill="auto"/>
            <w:noWrap/>
            <w:vAlign w:val="center"/>
            <w:hideMark/>
          </w:tcPr>
          <w:p w14:paraId="4CFCB67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146.6 </w:t>
            </w:r>
          </w:p>
        </w:tc>
        <w:tc>
          <w:tcPr>
            <w:tcW w:w="424" w:type="pct"/>
            <w:tcBorders>
              <w:top w:val="nil"/>
              <w:left w:val="nil"/>
              <w:bottom w:val="single" w:sz="4" w:space="0" w:color="auto"/>
              <w:right w:val="single" w:sz="4" w:space="0" w:color="auto"/>
            </w:tcBorders>
            <w:shd w:val="clear" w:color="auto" w:fill="auto"/>
            <w:noWrap/>
            <w:vAlign w:val="center"/>
            <w:hideMark/>
          </w:tcPr>
          <w:p w14:paraId="15F0395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146.3 </w:t>
            </w:r>
          </w:p>
        </w:tc>
        <w:tc>
          <w:tcPr>
            <w:tcW w:w="424" w:type="pct"/>
            <w:tcBorders>
              <w:top w:val="nil"/>
              <w:left w:val="nil"/>
              <w:bottom w:val="single" w:sz="4" w:space="0" w:color="auto"/>
              <w:right w:val="single" w:sz="4" w:space="0" w:color="auto"/>
            </w:tcBorders>
            <w:shd w:val="clear" w:color="auto" w:fill="auto"/>
            <w:noWrap/>
            <w:vAlign w:val="center"/>
            <w:hideMark/>
          </w:tcPr>
          <w:p w14:paraId="3BD37C3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144.7 </w:t>
            </w:r>
          </w:p>
        </w:tc>
        <w:tc>
          <w:tcPr>
            <w:tcW w:w="424" w:type="pct"/>
            <w:tcBorders>
              <w:top w:val="nil"/>
              <w:left w:val="nil"/>
              <w:bottom w:val="single" w:sz="4" w:space="0" w:color="auto"/>
              <w:right w:val="single" w:sz="4" w:space="0" w:color="auto"/>
            </w:tcBorders>
            <w:shd w:val="clear" w:color="auto" w:fill="auto"/>
            <w:noWrap/>
            <w:vAlign w:val="center"/>
            <w:hideMark/>
          </w:tcPr>
          <w:p w14:paraId="3B52299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146.1 </w:t>
            </w:r>
          </w:p>
        </w:tc>
        <w:tc>
          <w:tcPr>
            <w:tcW w:w="424" w:type="pct"/>
            <w:tcBorders>
              <w:top w:val="nil"/>
              <w:left w:val="nil"/>
              <w:bottom w:val="single" w:sz="4" w:space="0" w:color="auto"/>
              <w:right w:val="single" w:sz="4" w:space="0" w:color="auto"/>
            </w:tcBorders>
            <w:shd w:val="clear" w:color="auto" w:fill="auto"/>
            <w:noWrap/>
            <w:vAlign w:val="center"/>
            <w:hideMark/>
          </w:tcPr>
          <w:p w14:paraId="5A137D1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145.8 </w:t>
            </w:r>
          </w:p>
        </w:tc>
        <w:tc>
          <w:tcPr>
            <w:tcW w:w="424" w:type="pct"/>
            <w:tcBorders>
              <w:top w:val="nil"/>
              <w:left w:val="nil"/>
              <w:bottom w:val="single" w:sz="4" w:space="0" w:color="auto"/>
              <w:right w:val="single" w:sz="4" w:space="0" w:color="auto"/>
            </w:tcBorders>
            <w:shd w:val="clear" w:color="auto" w:fill="auto"/>
            <w:noWrap/>
            <w:vAlign w:val="center"/>
            <w:hideMark/>
          </w:tcPr>
          <w:p w14:paraId="38B2F4B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146.1 </w:t>
            </w:r>
          </w:p>
        </w:tc>
        <w:tc>
          <w:tcPr>
            <w:tcW w:w="424" w:type="pct"/>
            <w:tcBorders>
              <w:top w:val="nil"/>
              <w:left w:val="nil"/>
              <w:bottom w:val="single" w:sz="4" w:space="0" w:color="auto"/>
              <w:right w:val="single" w:sz="4" w:space="0" w:color="auto"/>
            </w:tcBorders>
            <w:shd w:val="clear" w:color="auto" w:fill="auto"/>
            <w:noWrap/>
            <w:vAlign w:val="bottom"/>
            <w:hideMark/>
          </w:tcPr>
          <w:p w14:paraId="4463A32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0.46 </w:t>
            </w:r>
          </w:p>
        </w:tc>
      </w:tr>
      <w:tr w:rsidR="007630F5" w:rsidRPr="007630F5" w14:paraId="2AAE76BA" w14:textId="77777777" w:rsidTr="007630F5">
        <w:trPr>
          <w:trHeight w:val="300"/>
        </w:trPr>
        <w:tc>
          <w:tcPr>
            <w:tcW w:w="443" w:type="pct"/>
            <w:vMerge/>
            <w:tcBorders>
              <w:top w:val="nil"/>
              <w:left w:val="single" w:sz="4" w:space="0" w:color="auto"/>
              <w:bottom w:val="single" w:sz="4" w:space="0" w:color="000000"/>
              <w:right w:val="single" w:sz="4" w:space="0" w:color="auto"/>
            </w:tcBorders>
            <w:vAlign w:val="center"/>
            <w:hideMark/>
          </w:tcPr>
          <w:p w14:paraId="2C398186" w14:textId="77777777" w:rsidR="007630F5" w:rsidRPr="007630F5" w:rsidRDefault="007630F5" w:rsidP="007630F5">
            <w:pPr>
              <w:rPr>
                <w:rFonts w:ascii="Times New Roman" w:eastAsia="宋体" w:hAnsi="Times New Roman"/>
                <w:color w:val="000000"/>
                <w:sz w:val="18"/>
                <w:szCs w:val="18"/>
              </w:rPr>
            </w:pPr>
          </w:p>
        </w:tc>
        <w:tc>
          <w:tcPr>
            <w:tcW w:w="744" w:type="pct"/>
            <w:tcBorders>
              <w:top w:val="nil"/>
              <w:left w:val="nil"/>
              <w:bottom w:val="single" w:sz="4" w:space="0" w:color="auto"/>
              <w:right w:val="single" w:sz="4" w:space="0" w:color="auto"/>
            </w:tcBorders>
            <w:shd w:val="clear" w:color="auto" w:fill="auto"/>
            <w:noWrap/>
            <w:vAlign w:val="center"/>
            <w:hideMark/>
          </w:tcPr>
          <w:p w14:paraId="352AC36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nil"/>
              <w:left w:val="nil"/>
              <w:bottom w:val="single" w:sz="4" w:space="0" w:color="auto"/>
              <w:right w:val="single" w:sz="4" w:space="0" w:color="auto"/>
            </w:tcBorders>
            <w:shd w:val="clear" w:color="auto" w:fill="auto"/>
            <w:noWrap/>
            <w:vAlign w:val="center"/>
            <w:hideMark/>
          </w:tcPr>
          <w:p w14:paraId="44980CF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126.6 </w:t>
            </w:r>
          </w:p>
        </w:tc>
        <w:tc>
          <w:tcPr>
            <w:tcW w:w="424" w:type="pct"/>
            <w:tcBorders>
              <w:top w:val="nil"/>
              <w:left w:val="nil"/>
              <w:bottom w:val="single" w:sz="4" w:space="0" w:color="auto"/>
              <w:right w:val="single" w:sz="4" w:space="0" w:color="auto"/>
            </w:tcBorders>
            <w:shd w:val="clear" w:color="auto" w:fill="auto"/>
            <w:noWrap/>
            <w:vAlign w:val="center"/>
            <w:hideMark/>
          </w:tcPr>
          <w:p w14:paraId="1835DD1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126.2 </w:t>
            </w:r>
          </w:p>
        </w:tc>
        <w:tc>
          <w:tcPr>
            <w:tcW w:w="424" w:type="pct"/>
            <w:tcBorders>
              <w:top w:val="nil"/>
              <w:left w:val="nil"/>
              <w:bottom w:val="single" w:sz="4" w:space="0" w:color="auto"/>
              <w:right w:val="single" w:sz="4" w:space="0" w:color="auto"/>
            </w:tcBorders>
            <w:shd w:val="clear" w:color="auto" w:fill="auto"/>
            <w:noWrap/>
            <w:vAlign w:val="center"/>
            <w:hideMark/>
          </w:tcPr>
          <w:p w14:paraId="6570474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126.4 </w:t>
            </w:r>
          </w:p>
        </w:tc>
        <w:tc>
          <w:tcPr>
            <w:tcW w:w="424" w:type="pct"/>
            <w:tcBorders>
              <w:top w:val="nil"/>
              <w:left w:val="nil"/>
              <w:bottom w:val="single" w:sz="4" w:space="0" w:color="auto"/>
              <w:right w:val="single" w:sz="4" w:space="0" w:color="auto"/>
            </w:tcBorders>
            <w:shd w:val="clear" w:color="auto" w:fill="auto"/>
            <w:noWrap/>
            <w:vAlign w:val="center"/>
            <w:hideMark/>
          </w:tcPr>
          <w:p w14:paraId="1F6C1D6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125.4 </w:t>
            </w:r>
          </w:p>
        </w:tc>
        <w:tc>
          <w:tcPr>
            <w:tcW w:w="424" w:type="pct"/>
            <w:tcBorders>
              <w:top w:val="nil"/>
              <w:left w:val="nil"/>
              <w:bottom w:val="single" w:sz="4" w:space="0" w:color="auto"/>
              <w:right w:val="single" w:sz="4" w:space="0" w:color="auto"/>
            </w:tcBorders>
            <w:shd w:val="clear" w:color="auto" w:fill="auto"/>
            <w:noWrap/>
            <w:vAlign w:val="center"/>
            <w:hideMark/>
          </w:tcPr>
          <w:p w14:paraId="11B1D13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126.6 </w:t>
            </w:r>
          </w:p>
        </w:tc>
        <w:tc>
          <w:tcPr>
            <w:tcW w:w="424" w:type="pct"/>
            <w:tcBorders>
              <w:top w:val="nil"/>
              <w:left w:val="nil"/>
              <w:bottom w:val="single" w:sz="4" w:space="0" w:color="auto"/>
              <w:right w:val="single" w:sz="4" w:space="0" w:color="auto"/>
            </w:tcBorders>
            <w:shd w:val="clear" w:color="auto" w:fill="auto"/>
            <w:noWrap/>
            <w:vAlign w:val="center"/>
            <w:hideMark/>
          </w:tcPr>
          <w:p w14:paraId="6DB4E78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127.6 </w:t>
            </w:r>
          </w:p>
        </w:tc>
        <w:tc>
          <w:tcPr>
            <w:tcW w:w="424" w:type="pct"/>
            <w:tcBorders>
              <w:top w:val="nil"/>
              <w:left w:val="nil"/>
              <w:bottom w:val="single" w:sz="4" w:space="0" w:color="auto"/>
              <w:right w:val="single" w:sz="4" w:space="0" w:color="auto"/>
            </w:tcBorders>
            <w:shd w:val="clear" w:color="auto" w:fill="auto"/>
            <w:noWrap/>
            <w:vAlign w:val="center"/>
            <w:hideMark/>
          </w:tcPr>
          <w:p w14:paraId="5023F69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127.1 </w:t>
            </w:r>
          </w:p>
        </w:tc>
        <w:tc>
          <w:tcPr>
            <w:tcW w:w="424" w:type="pct"/>
            <w:tcBorders>
              <w:top w:val="nil"/>
              <w:left w:val="nil"/>
              <w:bottom w:val="single" w:sz="4" w:space="0" w:color="auto"/>
              <w:right w:val="single" w:sz="4" w:space="0" w:color="auto"/>
            </w:tcBorders>
            <w:shd w:val="clear" w:color="auto" w:fill="auto"/>
            <w:noWrap/>
            <w:vAlign w:val="center"/>
            <w:hideMark/>
          </w:tcPr>
          <w:p w14:paraId="0EB908E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126.6 </w:t>
            </w:r>
          </w:p>
        </w:tc>
        <w:tc>
          <w:tcPr>
            <w:tcW w:w="424" w:type="pct"/>
            <w:tcBorders>
              <w:top w:val="nil"/>
              <w:left w:val="nil"/>
              <w:bottom w:val="single" w:sz="4" w:space="0" w:color="auto"/>
              <w:right w:val="single" w:sz="4" w:space="0" w:color="auto"/>
            </w:tcBorders>
            <w:shd w:val="clear" w:color="auto" w:fill="auto"/>
            <w:noWrap/>
            <w:vAlign w:val="bottom"/>
            <w:hideMark/>
          </w:tcPr>
          <w:p w14:paraId="6B97694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0.54 </w:t>
            </w:r>
          </w:p>
        </w:tc>
      </w:tr>
      <w:tr w:rsidR="007630F5" w:rsidRPr="007630F5" w14:paraId="1F8DEC7F" w14:textId="77777777" w:rsidTr="007630F5">
        <w:trPr>
          <w:trHeight w:val="300"/>
        </w:trPr>
        <w:tc>
          <w:tcPr>
            <w:tcW w:w="443" w:type="pct"/>
            <w:vMerge/>
            <w:tcBorders>
              <w:top w:val="nil"/>
              <w:left w:val="single" w:sz="4" w:space="0" w:color="auto"/>
              <w:bottom w:val="single" w:sz="4" w:space="0" w:color="000000"/>
              <w:right w:val="single" w:sz="4" w:space="0" w:color="auto"/>
            </w:tcBorders>
            <w:vAlign w:val="center"/>
            <w:hideMark/>
          </w:tcPr>
          <w:p w14:paraId="020D7E63" w14:textId="77777777" w:rsidR="007630F5" w:rsidRPr="007630F5" w:rsidRDefault="007630F5" w:rsidP="007630F5">
            <w:pPr>
              <w:rPr>
                <w:rFonts w:ascii="Times New Roman" w:eastAsia="宋体" w:hAnsi="Times New Roman"/>
                <w:color w:val="000000"/>
                <w:sz w:val="18"/>
                <w:szCs w:val="18"/>
              </w:rPr>
            </w:pPr>
          </w:p>
        </w:tc>
        <w:tc>
          <w:tcPr>
            <w:tcW w:w="744" w:type="pct"/>
            <w:tcBorders>
              <w:top w:val="nil"/>
              <w:left w:val="nil"/>
              <w:bottom w:val="single" w:sz="4" w:space="0" w:color="auto"/>
              <w:right w:val="single" w:sz="4" w:space="0" w:color="auto"/>
            </w:tcBorders>
            <w:shd w:val="clear" w:color="auto" w:fill="auto"/>
            <w:noWrap/>
            <w:vAlign w:val="center"/>
            <w:hideMark/>
          </w:tcPr>
          <w:p w14:paraId="5AB6540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4" w:type="pct"/>
            <w:tcBorders>
              <w:top w:val="nil"/>
              <w:left w:val="nil"/>
              <w:bottom w:val="single" w:sz="4" w:space="0" w:color="auto"/>
              <w:right w:val="single" w:sz="4" w:space="0" w:color="auto"/>
            </w:tcBorders>
            <w:shd w:val="clear" w:color="auto" w:fill="auto"/>
            <w:noWrap/>
            <w:vAlign w:val="center"/>
            <w:hideMark/>
          </w:tcPr>
          <w:p w14:paraId="1FC1CBD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86.6 </w:t>
            </w:r>
          </w:p>
        </w:tc>
        <w:tc>
          <w:tcPr>
            <w:tcW w:w="424" w:type="pct"/>
            <w:tcBorders>
              <w:top w:val="nil"/>
              <w:left w:val="nil"/>
              <w:bottom w:val="single" w:sz="4" w:space="0" w:color="auto"/>
              <w:right w:val="single" w:sz="4" w:space="0" w:color="auto"/>
            </w:tcBorders>
            <w:shd w:val="clear" w:color="auto" w:fill="auto"/>
            <w:noWrap/>
            <w:vAlign w:val="center"/>
            <w:hideMark/>
          </w:tcPr>
          <w:p w14:paraId="68B5ABE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86.0 </w:t>
            </w:r>
          </w:p>
        </w:tc>
        <w:tc>
          <w:tcPr>
            <w:tcW w:w="424" w:type="pct"/>
            <w:tcBorders>
              <w:top w:val="nil"/>
              <w:left w:val="nil"/>
              <w:bottom w:val="single" w:sz="4" w:space="0" w:color="auto"/>
              <w:right w:val="single" w:sz="4" w:space="0" w:color="auto"/>
            </w:tcBorders>
            <w:shd w:val="clear" w:color="auto" w:fill="auto"/>
            <w:noWrap/>
            <w:vAlign w:val="center"/>
            <w:hideMark/>
          </w:tcPr>
          <w:p w14:paraId="1C91A57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86.2 </w:t>
            </w:r>
          </w:p>
        </w:tc>
        <w:tc>
          <w:tcPr>
            <w:tcW w:w="424" w:type="pct"/>
            <w:tcBorders>
              <w:top w:val="nil"/>
              <w:left w:val="nil"/>
              <w:bottom w:val="single" w:sz="4" w:space="0" w:color="auto"/>
              <w:right w:val="single" w:sz="4" w:space="0" w:color="auto"/>
            </w:tcBorders>
            <w:shd w:val="clear" w:color="auto" w:fill="auto"/>
            <w:noWrap/>
            <w:vAlign w:val="center"/>
            <w:hideMark/>
          </w:tcPr>
          <w:p w14:paraId="1A85EEE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85.7 </w:t>
            </w:r>
          </w:p>
        </w:tc>
        <w:tc>
          <w:tcPr>
            <w:tcW w:w="424" w:type="pct"/>
            <w:tcBorders>
              <w:top w:val="nil"/>
              <w:left w:val="nil"/>
              <w:bottom w:val="single" w:sz="4" w:space="0" w:color="auto"/>
              <w:right w:val="single" w:sz="4" w:space="0" w:color="auto"/>
            </w:tcBorders>
            <w:shd w:val="clear" w:color="auto" w:fill="auto"/>
            <w:noWrap/>
            <w:vAlign w:val="center"/>
            <w:hideMark/>
          </w:tcPr>
          <w:p w14:paraId="1F2A9C2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87.5 </w:t>
            </w:r>
          </w:p>
        </w:tc>
        <w:tc>
          <w:tcPr>
            <w:tcW w:w="424" w:type="pct"/>
            <w:tcBorders>
              <w:top w:val="nil"/>
              <w:left w:val="nil"/>
              <w:bottom w:val="single" w:sz="4" w:space="0" w:color="auto"/>
              <w:right w:val="single" w:sz="4" w:space="0" w:color="auto"/>
            </w:tcBorders>
            <w:shd w:val="clear" w:color="auto" w:fill="auto"/>
            <w:noWrap/>
            <w:vAlign w:val="center"/>
            <w:hideMark/>
          </w:tcPr>
          <w:p w14:paraId="40B5A9F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87.3 </w:t>
            </w:r>
          </w:p>
        </w:tc>
        <w:tc>
          <w:tcPr>
            <w:tcW w:w="424" w:type="pct"/>
            <w:tcBorders>
              <w:top w:val="nil"/>
              <w:left w:val="nil"/>
              <w:bottom w:val="single" w:sz="4" w:space="0" w:color="auto"/>
              <w:right w:val="single" w:sz="4" w:space="0" w:color="auto"/>
            </w:tcBorders>
            <w:shd w:val="clear" w:color="auto" w:fill="auto"/>
            <w:noWrap/>
            <w:vAlign w:val="center"/>
            <w:hideMark/>
          </w:tcPr>
          <w:p w14:paraId="1447014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87.2 </w:t>
            </w:r>
          </w:p>
        </w:tc>
        <w:tc>
          <w:tcPr>
            <w:tcW w:w="424" w:type="pct"/>
            <w:tcBorders>
              <w:top w:val="nil"/>
              <w:left w:val="nil"/>
              <w:bottom w:val="single" w:sz="4" w:space="0" w:color="auto"/>
              <w:right w:val="single" w:sz="4" w:space="0" w:color="auto"/>
            </w:tcBorders>
            <w:shd w:val="clear" w:color="auto" w:fill="auto"/>
            <w:noWrap/>
            <w:vAlign w:val="center"/>
            <w:hideMark/>
          </w:tcPr>
          <w:p w14:paraId="0308439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86.6 </w:t>
            </w:r>
          </w:p>
        </w:tc>
        <w:tc>
          <w:tcPr>
            <w:tcW w:w="424" w:type="pct"/>
            <w:tcBorders>
              <w:top w:val="nil"/>
              <w:left w:val="nil"/>
              <w:bottom w:val="single" w:sz="4" w:space="0" w:color="auto"/>
              <w:right w:val="single" w:sz="4" w:space="0" w:color="auto"/>
            </w:tcBorders>
            <w:shd w:val="clear" w:color="auto" w:fill="auto"/>
            <w:noWrap/>
            <w:vAlign w:val="bottom"/>
            <w:hideMark/>
          </w:tcPr>
          <w:p w14:paraId="6F154F3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0.80 </w:t>
            </w:r>
          </w:p>
        </w:tc>
      </w:tr>
      <w:tr w:rsidR="007630F5" w:rsidRPr="007630F5" w14:paraId="2633D03F" w14:textId="77777777" w:rsidTr="007630F5">
        <w:trPr>
          <w:trHeight w:val="300"/>
        </w:trPr>
        <w:tc>
          <w:tcPr>
            <w:tcW w:w="44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2B68EF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2</w:t>
            </w:r>
          </w:p>
        </w:tc>
        <w:tc>
          <w:tcPr>
            <w:tcW w:w="744" w:type="pct"/>
            <w:tcBorders>
              <w:top w:val="nil"/>
              <w:left w:val="nil"/>
              <w:bottom w:val="single" w:sz="4" w:space="0" w:color="auto"/>
              <w:right w:val="single" w:sz="4" w:space="0" w:color="auto"/>
            </w:tcBorders>
            <w:shd w:val="clear" w:color="auto" w:fill="auto"/>
            <w:noWrap/>
            <w:vAlign w:val="center"/>
            <w:hideMark/>
          </w:tcPr>
          <w:p w14:paraId="50986B5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nil"/>
              <w:left w:val="nil"/>
              <w:bottom w:val="single" w:sz="4" w:space="0" w:color="auto"/>
              <w:right w:val="single" w:sz="4" w:space="0" w:color="auto"/>
            </w:tcBorders>
            <w:shd w:val="clear" w:color="auto" w:fill="auto"/>
            <w:noWrap/>
            <w:vAlign w:val="center"/>
            <w:hideMark/>
          </w:tcPr>
          <w:p w14:paraId="025B6E0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149.5 </w:t>
            </w:r>
          </w:p>
        </w:tc>
        <w:tc>
          <w:tcPr>
            <w:tcW w:w="424" w:type="pct"/>
            <w:tcBorders>
              <w:top w:val="nil"/>
              <w:left w:val="nil"/>
              <w:bottom w:val="single" w:sz="4" w:space="0" w:color="auto"/>
              <w:right w:val="single" w:sz="4" w:space="0" w:color="auto"/>
            </w:tcBorders>
            <w:shd w:val="clear" w:color="auto" w:fill="auto"/>
            <w:noWrap/>
            <w:vAlign w:val="center"/>
            <w:hideMark/>
          </w:tcPr>
          <w:p w14:paraId="0898F8E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147.5 </w:t>
            </w:r>
          </w:p>
        </w:tc>
        <w:tc>
          <w:tcPr>
            <w:tcW w:w="424" w:type="pct"/>
            <w:tcBorders>
              <w:top w:val="nil"/>
              <w:left w:val="nil"/>
              <w:bottom w:val="single" w:sz="4" w:space="0" w:color="auto"/>
              <w:right w:val="single" w:sz="4" w:space="0" w:color="auto"/>
            </w:tcBorders>
            <w:shd w:val="clear" w:color="auto" w:fill="auto"/>
            <w:noWrap/>
            <w:vAlign w:val="center"/>
            <w:hideMark/>
          </w:tcPr>
          <w:p w14:paraId="6F929C0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149.8 </w:t>
            </w:r>
          </w:p>
        </w:tc>
        <w:tc>
          <w:tcPr>
            <w:tcW w:w="424" w:type="pct"/>
            <w:tcBorders>
              <w:top w:val="nil"/>
              <w:left w:val="nil"/>
              <w:bottom w:val="single" w:sz="4" w:space="0" w:color="auto"/>
              <w:right w:val="single" w:sz="4" w:space="0" w:color="auto"/>
            </w:tcBorders>
            <w:shd w:val="clear" w:color="auto" w:fill="auto"/>
            <w:noWrap/>
            <w:vAlign w:val="center"/>
            <w:hideMark/>
          </w:tcPr>
          <w:p w14:paraId="66779F2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150.3 </w:t>
            </w:r>
          </w:p>
        </w:tc>
        <w:tc>
          <w:tcPr>
            <w:tcW w:w="424" w:type="pct"/>
            <w:tcBorders>
              <w:top w:val="nil"/>
              <w:left w:val="nil"/>
              <w:bottom w:val="single" w:sz="4" w:space="0" w:color="auto"/>
              <w:right w:val="single" w:sz="4" w:space="0" w:color="auto"/>
            </w:tcBorders>
            <w:shd w:val="clear" w:color="auto" w:fill="auto"/>
            <w:noWrap/>
            <w:vAlign w:val="center"/>
            <w:hideMark/>
          </w:tcPr>
          <w:p w14:paraId="1621932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147.9 </w:t>
            </w:r>
          </w:p>
        </w:tc>
        <w:tc>
          <w:tcPr>
            <w:tcW w:w="424" w:type="pct"/>
            <w:tcBorders>
              <w:top w:val="nil"/>
              <w:left w:val="nil"/>
              <w:bottom w:val="single" w:sz="4" w:space="0" w:color="auto"/>
              <w:right w:val="single" w:sz="4" w:space="0" w:color="auto"/>
            </w:tcBorders>
            <w:shd w:val="clear" w:color="auto" w:fill="auto"/>
            <w:noWrap/>
            <w:vAlign w:val="center"/>
            <w:hideMark/>
          </w:tcPr>
          <w:p w14:paraId="21162B6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149.2 </w:t>
            </w:r>
          </w:p>
        </w:tc>
        <w:tc>
          <w:tcPr>
            <w:tcW w:w="424" w:type="pct"/>
            <w:tcBorders>
              <w:top w:val="nil"/>
              <w:left w:val="nil"/>
              <w:bottom w:val="single" w:sz="4" w:space="0" w:color="auto"/>
              <w:right w:val="single" w:sz="4" w:space="0" w:color="auto"/>
            </w:tcBorders>
            <w:shd w:val="clear" w:color="auto" w:fill="auto"/>
            <w:noWrap/>
            <w:vAlign w:val="center"/>
            <w:hideMark/>
          </w:tcPr>
          <w:p w14:paraId="6A8C2D7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148.0 </w:t>
            </w:r>
          </w:p>
        </w:tc>
        <w:tc>
          <w:tcPr>
            <w:tcW w:w="424" w:type="pct"/>
            <w:tcBorders>
              <w:top w:val="nil"/>
              <w:left w:val="nil"/>
              <w:bottom w:val="single" w:sz="4" w:space="0" w:color="auto"/>
              <w:right w:val="single" w:sz="4" w:space="0" w:color="auto"/>
            </w:tcBorders>
            <w:shd w:val="clear" w:color="auto" w:fill="auto"/>
            <w:noWrap/>
            <w:vAlign w:val="center"/>
            <w:hideMark/>
          </w:tcPr>
          <w:p w14:paraId="1EBA062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148.9 </w:t>
            </w:r>
          </w:p>
        </w:tc>
        <w:tc>
          <w:tcPr>
            <w:tcW w:w="424" w:type="pct"/>
            <w:tcBorders>
              <w:top w:val="nil"/>
              <w:left w:val="nil"/>
              <w:bottom w:val="single" w:sz="4" w:space="0" w:color="auto"/>
              <w:right w:val="single" w:sz="4" w:space="0" w:color="auto"/>
            </w:tcBorders>
            <w:shd w:val="clear" w:color="auto" w:fill="auto"/>
            <w:noWrap/>
            <w:vAlign w:val="bottom"/>
            <w:hideMark/>
          </w:tcPr>
          <w:p w14:paraId="618AD5A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0.72 </w:t>
            </w:r>
          </w:p>
        </w:tc>
      </w:tr>
      <w:tr w:rsidR="007630F5" w:rsidRPr="007630F5" w14:paraId="34C577F2" w14:textId="77777777" w:rsidTr="007630F5">
        <w:trPr>
          <w:trHeight w:val="300"/>
        </w:trPr>
        <w:tc>
          <w:tcPr>
            <w:tcW w:w="443" w:type="pct"/>
            <w:vMerge/>
            <w:tcBorders>
              <w:top w:val="nil"/>
              <w:left w:val="single" w:sz="4" w:space="0" w:color="auto"/>
              <w:bottom w:val="single" w:sz="4" w:space="0" w:color="000000"/>
              <w:right w:val="single" w:sz="4" w:space="0" w:color="auto"/>
            </w:tcBorders>
            <w:vAlign w:val="center"/>
            <w:hideMark/>
          </w:tcPr>
          <w:p w14:paraId="2CC8D389" w14:textId="77777777" w:rsidR="007630F5" w:rsidRPr="007630F5" w:rsidRDefault="007630F5" w:rsidP="007630F5">
            <w:pPr>
              <w:rPr>
                <w:rFonts w:ascii="Times New Roman" w:eastAsia="宋体" w:hAnsi="Times New Roman"/>
                <w:color w:val="000000"/>
                <w:sz w:val="18"/>
                <w:szCs w:val="18"/>
              </w:rPr>
            </w:pPr>
          </w:p>
        </w:tc>
        <w:tc>
          <w:tcPr>
            <w:tcW w:w="744" w:type="pct"/>
            <w:tcBorders>
              <w:top w:val="nil"/>
              <w:left w:val="nil"/>
              <w:bottom w:val="single" w:sz="4" w:space="0" w:color="auto"/>
              <w:right w:val="single" w:sz="4" w:space="0" w:color="auto"/>
            </w:tcBorders>
            <w:shd w:val="clear" w:color="auto" w:fill="auto"/>
            <w:noWrap/>
            <w:vAlign w:val="center"/>
            <w:hideMark/>
          </w:tcPr>
          <w:p w14:paraId="2F67EFA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nil"/>
              <w:left w:val="nil"/>
              <w:bottom w:val="single" w:sz="4" w:space="0" w:color="auto"/>
              <w:right w:val="single" w:sz="4" w:space="0" w:color="auto"/>
            </w:tcBorders>
            <w:shd w:val="clear" w:color="auto" w:fill="auto"/>
            <w:vAlign w:val="center"/>
            <w:hideMark/>
          </w:tcPr>
          <w:p w14:paraId="4161E56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128.1 </w:t>
            </w:r>
          </w:p>
        </w:tc>
        <w:tc>
          <w:tcPr>
            <w:tcW w:w="424" w:type="pct"/>
            <w:tcBorders>
              <w:top w:val="nil"/>
              <w:left w:val="nil"/>
              <w:bottom w:val="single" w:sz="4" w:space="0" w:color="auto"/>
              <w:right w:val="single" w:sz="4" w:space="0" w:color="auto"/>
            </w:tcBorders>
            <w:shd w:val="clear" w:color="auto" w:fill="auto"/>
            <w:vAlign w:val="center"/>
            <w:hideMark/>
          </w:tcPr>
          <w:p w14:paraId="63AABDC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127.0 </w:t>
            </w:r>
          </w:p>
        </w:tc>
        <w:tc>
          <w:tcPr>
            <w:tcW w:w="424" w:type="pct"/>
            <w:tcBorders>
              <w:top w:val="nil"/>
              <w:left w:val="nil"/>
              <w:bottom w:val="single" w:sz="4" w:space="0" w:color="auto"/>
              <w:right w:val="single" w:sz="4" w:space="0" w:color="auto"/>
            </w:tcBorders>
            <w:shd w:val="clear" w:color="auto" w:fill="auto"/>
            <w:vAlign w:val="center"/>
            <w:hideMark/>
          </w:tcPr>
          <w:p w14:paraId="283EF32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128.8 </w:t>
            </w:r>
          </w:p>
        </w:tc>
        <w:tc>
          <w:tcPr>
            <w:tcW w:w="424" w:type="pct"/>
            <w:tcBorders>
              <w:top w:val="nil"/>
              <w:left w:val="nil"/>
              <w:bottom w:val="single" w:sz="4" w:space="0" w:color="auto"/>
              <w:right w:val="single" w:sz="4" w:space="0" w:color="auto"/>
            </w:tcBorders>
            <w:shd w:val="clear" w:color="auto" w:fill="auto"/>
            <w:vAlign w:val="center"/>
            <w:hideMark/>
          </w:tcPr>
          <w:p w14:paraId="1201F42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128.5 </w:t>
            </w:r>
          </w:p>
        </w:tc>
        <w:tc>
          <w:tcPr>
            <w:tcW w:w="424" w:type="pct"/>
            <w:tcBorders>
              <w:top w:val="nil"/>
              <w:left w:val="nil"/>
              <w:bottom w:val="single" w:sz="4" w:space="0" w:color="auto"/>
              <w:right w:val="single" w:sz="4" w:space="0" w:color="auto"/>
            </w:tcBorders>
            <w:shd w:val="clear" w:color="auto" w:fill="auto"/>
            <w:vAlign w:val="center"/>
            <w:hideMark/>
          </w:tcPr>
          <w:p w14:paraId="7001759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127.1 </w:t>
            </w:r>
          </w:p>
        </w:tc>
        <w:tc>
          <w:tcPr>
            <w:tcW w:w="424" w:type="pct"/>
            <w:tcBorders>
              <w:top w:val="nil"/>
              <w:left w:val="nil"/>
              <w:bottom w:val="single" w:sz="4" w:space="0" w:color="auto"/>
              <w:right w:val="single" w:sz="4" w:space="0" w:color="auto"/>
            </w:tcBorders>
            <w:shd w:val="clear" w:color="auto" w:fill="auto"/>
            <w:vAlign w:val="center"/>
            <w:hideMark/>
          </w:tcPr>
          <w:p w14:paraId="0308AC0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128.8 </w:t>
            </w:r>
          </w:p>
        </w:tc>
        <w:tc>
          <w:tcPr>
            <w:tcW w:w="424" w:type="pct"/>
            <w:tcBorders>
              <w:top w:val="nil"/>
              <w:left w:val="nil"/>
              <w:bottom w:val="single" w:sz="4" w:space="0" w:color="auto"/>
              <w:right w:val="single" w:sz="4" w:space="0" w:color="auto"/>
            </w:tcBorders>
            <w:shd w:val="clear" w:color="auto" w:fill="auto"/>
            <w:vAlign w:val="center"/>
            <w:hideMark/>
          </w:tcPr>
          <w:p w14:paraId="7EBD16C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127.5 </w:t>
            </w:r>
          </w:p>
        </w:tc>
        <w:tc>
          <w:tcPr>
            <w:tcW w:w="424" w:type="pct"/>
            <w:tcBorders>
              <w:top w:val="nil"/>
              <w:left w:val="nil"/>
              <w:bottom w:val="single" w:sz="4" w:space="0" w:color="auto"/>
              <w:right w:val="single" w:sz="4" w:space="0" w:color="auto"/>
            </w:tcBorders>
            <w:shd w:val="clear" w:color="auto" w:fill="auto"/>
            <w:noWrap/>
            <w:vAlign w:val="center"/>
            <w:hideMark/>
          </w:tcPr>
          <w:p w14:paraId="3720E3D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128.0 </w:t>
            </w:r>
          </w:p>
        </w:tc>
        <w:tc>
          <w:tcPr>
            <w:tcW w:w="424" w:type="pct"/>
            <w:tcBorders>
              <w:top w:val="nil"/>
              <w:left w:val="nil"/>
              <w:bottom w:val="single" w:sz="4" w:space="0" w:color="auto"/>
              <w:right w:val="single" w:sz="4" w:space="0" w:color="auto"/>
            </w:tcBorders>
            <w:shd w:val="clear" w:color="auto" w:fill="auto"/>
            <w:noWrap/>
            <w:vAlign w:val="bottom"/>
            <w:hideMark/>
          </w:tcPr>
          <w:p w14:paraId="03D2459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0.60 </w:t>
            </w:r>
          </w:p>
        </w:tc>
      </w:tr>
      <w:tr w:rsidR="007630F5" w:rsidRPr="007630F5" w14:paraId="431A592E" w14:textId="77777777" w:rsidTr="007630F5">
        <w:trPr>
          <w:trHeight w:val="300"/>
        </w:trPr>
        <w:tc>
          <w:tcPr>
            <w:tcW w:w="443" w:type="pct"/>
            <w:vMerge/>
            <w:tcBorders>
              <w:top w:val="nil"/>
              <w:left w:val="single" w:sz="4" w:space="0" w:color="auto"/>
              <w:bottom w:val="single" w:sz="4" w:space="0" w:color="000000"/>
              <w:right w:val="single" w:sz="4" w:space="0" w:color="auto"/>
            </w:tcBorders>
            <w:vAlign w:val="center"/>
            <w:hideMark/>
          </w:tcPr>
          <w:p w14:paraId="16974593" w14:textId="77777777" w:rsidR="007630F5" w:rsidRPr="007630F5" w:rsidRDefault="007630F5" w:rsidP="007630F5">
            <w:pPr>
              <w:rPr>
                <w:rFonts w:ascii="Times New Roman" w:eastAsia="宋体" w:hAnsi="Times New Roman"/>
                <w:color w:val="000000"/>
                <w:sz w:val="18"/>
                <w:szCs w:val="18"/>
              </w:rPr>
            </w:pPr>
          </w:p>
        </w:tc>
        <w:tc>
          <w:tcPr>
            <w:tcW w:w="744" w:type="pct"/>
            <w:tcBorders>
              <w:top w:val="nil"/>
              <w:left w:val="nil"/>
              <w:bottom w:val="single" w:sz="4" w:space="0" w:color="auto"/>
              <w:right w:val="single" w:sz="4" w:space="0" w:color="auto"/>
            </w:tcBorders>
            <w:shd w:val="clear" w:color="auto" w:fill="auto"/>
            <w:noWrap/>
            <w:vAlign w:val="center"/>
            <w:hideMark/>
          </w:tcPr>
          <w:p w14:paraId="4454D6E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4" w:type="pct"/>
            <w:tcBorders>
              <w:top w:val="nil"/>
              <w:left w:val="nil"/>
              <w:bottom w:val="single" w:sz="4" w:space="0" w:color="auto"/>
              <w:right w:val="single" w:sz="4" w:space="0" w:color="auto"/>
            </w:tcBorders>
            <w:shd w:val="clear" w:color="auto" w:fill="auto"/>
            <w:vAlign w:val="center"/>
            <w:hideMark/>
          </w:tcPr>
          <w:p w14:paraId="05C4D56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85.7 </w:t>
            </w:r>
          </w:p>
        </w:tc>
        <w:tc>
          <w:tcPr>
            <w:tcW w:w="424" w:type="pct"/>
            <w:tcBorders>
              <w:top w:val="nil"/>
              <w:left w:val="nil"/>
              <w:bottom w:val="single" w:sz="4" w:space="0" w:color="auto"/>
              <w:right w:val="single" w:sz="4" w:space="0" w:color="auto"/>
            </w:tcBorders>
            <w:shd w:val="clear" w:color="auto" w:fill="auto"/>
            <w:vAlign w:val="center"/>
            <w:hideMark/>
          </w:tcPr>
          <w:p w14:paraId="6B3B8B7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86.1 </w:t>
            </w:r>
          </w:p>
        </w:tc>
        <w:tc>
          <w:tcPr>
            <w:tcW w:w="424" w:type="pct"/>
            <w:tcBorders>
              <w:top w:val="nil"/>
              <w:left w:val="nil"/>
              <w:bottom w:val="single" w:sz="4" w:space="0" w:color="auto"/>
              <w:right w:val="single" w:sz="4" w:space="0" w:color="auto"/>
            </w:tcBorders>
            <w:shd w:val="clear" w:color="auto" w:fill="auto"/>
            <w:vAlign w:val="center"/>
            <w:hideMark/>
          </w:tcPr>
          <w:p w14:paraId="66620CC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86.0 </w:t>
            </w:r>
          </w:p>
        </w:tc>
        <w:tc>
          <w:tcPr>
            <w:tcW w:w="424" w:type="pct"/>
            <w:tcBorders>
              <w:top w:val="nil"/>
              <w:left w:val="nil"/>
              <w:bottom w:val="single" w:sz="4" w:space="0" w:color="auto"/>
              <w:right w:val="single" w:sz="4" w:space="0" w:color="auto"/>
            </w:tcBorders>
            <w:shd w:val="clear" w:color="auto" w:fill="auto"/>
            <w:vAlign w:val="center"/>
            <w:hideMark/>
          </w:tcPr>
          <w:p w14:paraId="5A91F3B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85.5 </w:t>
            </w:r>
          </w:p>
        </w:tc>
        <w:tc>
          <w:tcPr>
            <w:tcW w:w="424" w:type="pct"/>
            <w:tcBorders>
              <w:top w:val="nil"/>
              <w:left w:val="nil"/>
              <w:bottom w:val="single" w:sz="4" w:space="0" w:color="auto"/>
              <w:right w:val="single" w:sz="4" w:space="0" w:color="auto"/>
            </w:tcBorders>
            <w:shd w:val="clear" w:color="auto" w:fill="auto"/>
            <w:vAlign w:val="center"/>
            <w:hideMark/>
          </w:tcPr>
          <w:p w14:paraId="2C3F3B6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85.9 </w:t>
            </w:r>
          </w:p>
        </w:tc>
        <w:tc>
          <w:tcPr>
            <w:tcW w:w="424" w:type="pct"/>
            <w:tcBorders>
              <w:top w:val="nil"/>
              <w:left w:val="nil"/>
              <w:bottom w:val="single" w:sz="4" w:space="0" w:color="auto"/>
              <w:right w:val="single" w:sz="4" w:space="0" w:color="auto"/>
            </w:tcBorders>
            <w:shd w:val="clear" w:color="auto" w:fill="auto"/>
            <w:vAlign w:val="center"/>
            <w:hideMark/>
          </w:tcPr>
          <w:p w14:paraId="10D781D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86.3 </w:t>
            </w:r>
          </w:p>
        </w:tc>
        <w:tc>
          <w:tcPr>
            <w:tcW w:w="424" w:type="pct"/>
            <w:tcBorders>
              <w:top w:val="nil"/>
              <w:left w:val="nil"/>
              <w:bottom w:val="single" w:sz="4" w:space="0" w:color="auto"/>
              <w:right w:val="single" w:sz="4" w:space="0" w:color="auto"/>
            </w:tcBorders>
            <w:shd w:val="clear" w:color="auto" w:fill="auto"/>
            <w:vAlign w:val="center"/>
            <w:hideMark/>
          </w:tcPr>
          <w:p w14:paraId="369BF1C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86.2 </w:t>
            </w:r>
          </w:p>
        </w:tc>
        <w:tc>
          <w:tcPr>
            <w:tcW w:w="424" w:type="pct"/>
            <w:tcBorders>
              <w:top w:val="nil"/>
              <w:left w:val="nil"/>
              <w:bottom w:val="single" w:sz="4" w:space="0" w:color="auto"/>
              <w:right w:val="single" w:sz="4" w:space="0" w:color="auto"/>
            </w:tcBorders>
            <w:shd w:val="clear" w:color="auto" w:fill="auto"/>
            <w:noWrap/>
            <w:vAlign w:val="center"/>
            <w:hideMark/>
          </w:tcPr>
          <w:p w14:paraId="1796A09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86.0 </w:t>
            </w:r>
          </w:p>
        </w:tc>
        <w:tc>
          <w:tcPr>
            <w:tcW w:w="424" w:type="pct"/>
            <w:tcBorders>
              <w:top w:val="nil"/>
              <w:left w:val="nil"/>
              <w:bottom w:val="single" w:sz="4" w:space="0" w:color="auto"/>
              <w:right w:val="single" w:sz="4" w:space="0" w:color="auto"/>
            </w:tcBorders>
            <w:shd w:val="clear" w:color="auto" w:fill="auto"/>
            <w:noWrap/>
            <w:vAlign w:val="bottom"/>
            <w:hideMark/>
          </w:tcPr>
          <w:p w14:paraId="089B265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0.33 </w:t>
            </w:r>
          </w:p>
        </w:tc>
      </w:tr>
      <w:tr w:rsidR="007630F5" w:rsidRPr="007630F5" w14:paraId="42650D96" w14:textId="77777777" w:rsidTr="007630F5">
        <w:trPr>
          <w:trHeight w:val="300"/>
        </w:trPr>
        <w:tc>
          <w:tcPr>
            <w:tcW w:w="44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4DC0C6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4</w:t>
            </w:r>
          </w:p>
        </w:tc>
        <w:tc>
          <w:tcPr>
            <w:tcW w:w="744" w:type="pct"/>
            <w:tcBorders>
              <w:top w:val="nil"/>
              <w:left w:val="nil"/>
              <w:bottom w:val="single" w:sz="4" w:space="0" w:color="auto"/>
              <w:right w:val="single" w:sz="4" w:space="0" w:color="auto"/>
            </w:tcBorders>
            <w:shd w:val="clear" w:color="auto" w:fill="auto"/>
            <w:noWrap/>
            <w:vAlign w:val="center"/>
            <w:hideMark/>
          </w:tcPr>
          <w:p w14:paraId="68D5C62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nil"/>
              <w:left w:val="nil"/>
              <w:bottom w:val="single" w:sz="4" w:space="0" w:color="auto"/>
              <w:right w:val="single" w:sz="4" w:space="0" w:color="auto"/>
            </w:tcBorders>
            <w:shd w:val="clear" w:color="auto" w:fill="auto"/>
            <w:vAlign w:val="center"/>
            <w:hideMark/>
          </w:tcPr>
          <w:p w14:paraId="6C20B3F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158.2 </w:t>
            </w:r>
          </w:p>
        </w:tc>
        <w:tc>
          <w:tcPr>
            <w:tcW w:w="424" w:type="pct"/>
            <w:tcBorders>
              <w:top w:val="nil"/>
              <w:left w:val="nil"/>
              <w:bottom w:val="single" w:sz="4" w:space="0" w:color="auto"/>
              <w:right w:val="single" w:sz="4" w:space="0" w:color="auto"/>
            </w:tcBorders>
            <w:shd w:val="clear" w:color="auto" w:fill="auto"/>
            <w:vAlign w:val="center"/>
            <w:hideMark/>
          </w:tcPr>
          <w:p w14:paraId="3DA5021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156.5 </w:t>
            </w:r>
          </w:p>
        </w:tc>
        <w:tc>
          <w:tcPr>
            <w:tcW w:w="424" w:type="pct"/>
            <w:tcBorders>
              <w:top w:val="nil"/>
              <w:left w:val="nil"/>
              <w:bottom w:val="single" w:sz="4" w:space="0" w:color="auto"/>
              <w:right w:val="single" w:sz="4" w:space="0" w:color="auto"/>
            </w:tcBorders>
            <w:shd w:val="clear" w:color="auto" w:fill="auto"/>
            <w:vAlign w:val="center"/>
            <w:hideMark/>
          </w:tcPr>
          <w:p w14:paraId="7E4E13D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158.1 </w:t>
            </w:r>
          </w:p>
        </w:tc>
        <w:tc>
          <w:tcPr>
            <w:tcW w:w="424" w:type="pct"/>
            <w:tcBorders>
              <w:top w:val="nil"/>
              <w:left w:val="nil"/>
              <w:bottom w:val="single" w:sz="4" w:space="0" w:color="auto"/>
              <w:right w:val="single" w:sz="4" w:space="0" w:color="auto"/>
            </w:tcBorders>
            <w:shd w:val="clear" w:color="auto" w:fill="auto"/>
            <w:vAlign w:val="center"/>
            <w:hideMark/>
          </w:tcPr>
          <w:p w14:paraId="145BA64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158.3 </w:t>
            </w:r>
          </w:p>
        </w:tc>
        <w:tc>
          <w:tcPr>
            <w:tcW w:w="424" w:type="pct"/>
            <w:tcBorders>
              <w:top w:val="nil"/>
              <w:left w:val="nil"/>
              <w:bottom w:val="single" w:sz="4" w:space="0" w:color="auto"/>
              <w:right w:val="single" w:sz="4" w:space="0" w:color="auto"/>
            </w:tcBorders>
            <w:shd w:val="clear" w:color="auto" w:fill="auto"/>
            <w:vAlign w:val="center"/>
            <w:hideMark/>
          </w:tcPr>
          <w:p w14:paraId="1B079C3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157.6 </w:t>
            </w:r>
          </w:p>
        </w:tc>
        <w:tc>
          <w:tcPr>
            <w:tcW w:w="424" w:type="pct"/>
            <w:tcBorders>
              <w:top w:val="nil"/>
              <w:left w:val="nil"/>
              <w:bottom w:val="single" w:sz="4" w:space="0" w:color="auto"/>
              <w:right w:val="single" w:sz="4" w:space="0" w:color="auto"/>
            </w:tcBorders>
            <w:shd w:val="clear" w:color="auto" w:fill="auto"/>
            <w:vAlign w:val="center"/>
            <w:hideMark/>
          </w:tcPr>
          <w:p w14:paraId="0E016F7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157.4 </w:t>
            </w:r>
          </w:p>
        </w:tc>
        <w:tc>
          <w:tcPr>
            <w:tcW w:w="424" w:type="pct"/>
            <w:tcBorders>
              <w:top w:val="nil"/>
              <w:left w:val="nil"/>
              <w:bottom w:val="single" w:sz="4" w:space="0" w:color="auto"/>
              <w:right w:val="single" w:sz="4" w:space="0" w:color="auto"/>
            </w:tcBorders>
            <w:shd w:val="clear" w:color="auto" w:fill="auto"/>
            <w:vAlign w:val="center"/>
            <w:hideMark/>
          </w:tcPr>
          <w:p w14:paraId="681E98A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158.2 </w:t>
            </w:r>
          </w:p>
        </w:tc>
        <w:tc>
          <w:tcPr>
            <w:tcW w:w="424" w:type="pct"/>
            <w:tcBorders>
              <w:top w:val="nil"/>
              <w:left w:val="nil"/>
              <w:bottom w:val="single" w:sz="4" w:space="0" w:color="auto"/>
              <w:right w:val="single" w:sz="4" w:space="0" w:color="auto"/>
            </w:tcBorders>
            <w:shd w:val="clear" w:color="auto" w:fill="auto"/>
            <w:noWrap/>
            <w:vAlign w:val="center"/>
            <w:hideMark/>
          </w:tcPr>
          <w:p w14:paraId="78D3FA4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157.8 </w:t>
            </w:r>
          </w:p>
        </w:tc>
        <w:tc>
          <w:tcPr>
            <w:tcW w:w="424" w:type="pct"/>
            <w:tcBorders>
              <w:top w:val="nil"/>
              <w:left w:val="nil"/>
              <w:bottom w:val="single" w:sz="4" w:space="0" w:color="auto"/>
              <w:right w:val="single" w:sz="4" w:space="0" w:color="auto"/>
            </w:tcBorders>
            <w:shd w:val="clear" w:color="auto" w:fill="auto"/>
            <w:noWrap/>
            <w:vAlign w:val="bottom"/>
            <w:hideMark/>
          </w:tcPr>
          <w:p w14:paraId="7734DF3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0.41 </w:t>
            </w:r>
          </w:p>
        </w:tc>
      </w:tr>
      <w:tr w:rsidR="007630F5" w:rsidRPr="007630F5" w14:paraId="639B18D2" w14:textId="77777777" w:rsidTr="007630F5">
        <w:trPr>
          <w:trHeight w:val="300"/>
        </w:trPr>
        <w:tc>
          <w:tcPr>
            <w:tcW w:w="443" w:type="pct"/>
            <w:vMerge/>
            <w:tcBorders>
              <w:top w:val="nil"/>
              <w:left w:val="single" w:sz="4" w:space="0" w:color="auto"/>
              <w:bottom w:val="single" w:sz="4" w:space="0" w:color="000000"/>
              <w:right w:val="single" w:sz="4" w:space="0" w:color="auto"/>
            </w:tcBorders>
            <w:vAlign w:val="center"/>
            <w:hideMark/>
          </w:tcPr>
          <w:p w14:paraId="39C71905" w14:textId="77777777" w:rsidR="007630F5" w:rsidRPr="007630F5" w:rsidRDefault="007630F5" w:rsidP="007630F5">
            <w:pPr>
              <w:rPr>
                <w:rFonts w:ascii="Times New Roman" w:eastAsia="宋体" w:hAnsi="Times New Roman"/>
                <w:color w:val="000000"/>
                <w:sz w:val="18"/>
                <w:szCs w:val="18"/>
              </w:rPr>
            </w:pPr>
          </w:p>
        </w:tc>
        <w:tc>
          <w:tcPr>
            <w:tcW w:w="744" w:type="pct"/>
            <w:tcBorders>
              <w:top w:val="nil"/>
              <w:left w:val="nil"/>
              <w:bottom w:val="single" w:sz="4" w:space="0" w:color="auto"/>
              <w:right w:val="single" w:sz="4" w:space="0" w:color="auto"/>
            </w:tcBorders>
            <w:shd w:val="clear" w:color="auto" w:fill="auto"/>
            <w:noWrap/>
            <w:vAlign w:val="center"/>
            <w:hideMark/>
          </w:tcPr>
          <w:p w14:paraId="2617B36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nil"/>
              <w:left w:val="nil"/>
              <w:bottom w:val="single" w:sz="4" w:space="0" w:color="auto"/>
              <w:right w:val="single" w:sz="4" w:space="0" w:color="auto"/>
            </w:tcBorders>
            <w:shd w:val="clear" w:color="auto" w:fill="auto"/>
            <w:vAlign w:val="center"/>
            <w:hideMark/>
          </w:tcPr>
          <w:p w14:paraId="76494C8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134.8 </w:t>
            </w:r>
          </w:p>
        </w:tc>
        <w:tc>
          <w:tcPr>
            <w:tcW w:w="424" w:type="pct"/>
            <w:tcBorders>
              <w:top w:val="nil"/>
              <w:left w:val="nil"/>
              <w:bottom w:val="single" w:sz="4" w:space="0" w:color="auto"/>
              <w:right w:val="single" w:sz="4" w:space="0" w:color="auto"/>
            </w:tcBorders>
            <w:shd w:val="clear" w:color="auto" w:fill="auto"/>
            <w:vAlign w:val="center"/>
            <w:hideMark/>
          </w:tcPr>
          <w:p w14:paraId="750AC5E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133.6 </w:t>
            </w:r>
          </w:p>
        </w:tc>
        <w:tc>
          <w:tcPr>
            <w:tcW w:w="424" w:type="pct"/>
            <w:tcBorders>
              <w:top w:val="nil"/>
              <w:left w:val="nil"/>
              <w:bottom w:val="single" w:sz="4" w:space="0" w:color="auto"/>
              <w:right w:val="single" w:sz="4" w:space="0" w:color="auto"/>
            </w:tcBorders>
            <w:shd w:val="clear" w:color="auto" w:fill="auto"/>
            <w:vAlign w:val="center"/>
            <w:hideMark/>
          </w:tcPr>
          <w:p w14:paraId="3956A1A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134.4 </w:t>
            </w:r>
          </w:p>
        </w:tc>
        <w:tc>
          <w:tcPr>
            <w:tcW w:w="424" w:type="pct"/>
            <w:tcBorders>
              <w:top w:val="nil"/>
              <w:left w:val="nil"/>
              <w:bottom w:val="single" w:sz="4" w:space="0" w:color="auto"/>
              <w:right w:val="single" w:sz="4" w:space="0" w:color="auto"/>
            </w:tcBorders>
            <w:shd w:val="clear" w:color="auto" w:fill="auto"/>
            <w:vAlign w:val="center"/>
            <w:hideMark/>
          </w:tcPr>
          <w:p w14:paraId="4B847E2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133.9 </w:t>
            </w:r>
          </w:p>
        </w:tc>
        <w:tc>
          <w:tcPr>
            <w:tcW w:w="424" w:type="pct"/>
            <w:tcBorders>
              <w:top w:val="nil"/>
              <w:left w:val="nil"/>
              <w:bottom w:val="single" w:sz="4" w:space="0" w:color="auto"/>
              <w:right w:val="single" w:sz="4" w:space="0" w:color="auto"/>
            </w:tcBorders>
            <w:shd w:val="clear" w:color="auto" w:fill="auto"/>
            <w:vAlign w:val="center"/>
            <w:hideMark/>
          </w:tcPr>
          <w:p w14:paraId="34E95D8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133.6 </w:t>
            </w:r>
          </w:p>
        </w:tc>
        <w:tc>
          <w:tcPr>
            <w:tcW w:w="424" w:type="pct"/>
            <w:tcBorders>
              <w:top w:val="nil"/>
              <w:left w:val="nil"/>
              <w:bottom w:val="single" w:sz="4" w:space="0" w:color="auto"/>
              <w:right w:val="single" w:sz="4" w:space="0" w:color="auto"/>
            </w:tcBorders>
            <w:shd w:val="clear" w:color="auto" w:fill="auto"/>
            <w:vAlign w:val="center"/>
            <w:hideMark/>
          </w:tcPr>
          <w:p w14:paraId="77B54A4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134.2 </w:t>
            </w:r>
          </w:p>
        </w:tc>
        <w:tc>
          <w:tcPr>
            <w:tcW w:w="424" w:type="pct"/>
            <w:tcBorders>
              <w:top w:val="nil"/>
              <w:left w:val="nil"/>
              <w:bottom w:val="single" w:sz="4" w:space="0" w:color="auto"/>
              <w:right w:val="single" w:sz="4" w:space="0" w:color="auto"/>
            </w:tcBorders>
            <w:shd w:val="clear" w:color="auto" w:fill="auto"/>
            <w:vAlign w:val="center"/>
            <w:hideMark/>
          </w:tcPr>
          <w:p w14:paraId="00EF378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134.5 </w:t>
            </w:r>
          </w:p>
        </w:tc>
        <w:tc>
          <w:tcPr>
            <w:tcW w:w="424" w:type="pct"/>
            <w:tcBorders>
              <w:top w:val="nil"/>
              <w:left w:val="nil"/>
              <w:bottom w:val="single" w:sz="4" w:space="0" w:color="auto"/>
              <w:right w:val="single" w:sz="4" w:space="0" w:color="auto"/>
            </w:tcBorders>
            <w:shd w:val="clear" w:color="auto" w:fill="auto"/>
            <w:noWrap/>
            <w:vAlign w:val="center"/>
            <w:hideMark/>
          </w:tcPr>
          <w:p w14:paraId="7432C0B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134.1 </w:t>
            </w:r>
          </w:p>
        </w:tc>
        <w:tc>
          <w:tcPr>
            <w:tcW w:w="424" w:type="pct"/>
            <w:tcBorders>
              <w:top w:val="nil"/>
              <w:left w:val="nil"/>
              <w:bottom w:val="single" w:sz="4" w:space="0" w:color="auto"/>
              <w:right w:val="single" w:sz="4" w:space="0" w:color="auto"/>
            </w:tcBorders>
            <w:shd w:val="clear" w:color="auto" w:fill="auto"/>
            <w:noWrap/>
            <w:vAlign w:val="bottom"/>
            <w:hideMark/>
          </w:tcPr>
          <w:p w14:paraId="5A17F19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0.34 </w:t>
            </w:r>
          </w:p>
        </w:tc>
      </w:tr>
      <w:tr w:rsidR="007630F5" w:rsidRPr="007630F5" w14:paraId="697A4389" w14:textId="77777777" w:rsidTr="002A0799">
        <w:trPr>
          <w:trHeight w:val="300"/>
        </w:trPr>
        <w:tc>
          <w:tcPr>
            <w:tcW w:w="443" w:type="pct"/>
            <w:vMerge/>
            <w:tcBorders>
              <w:top w:val="nil"/>
              <w:left w:val="single" w:sz="4" w:space="0" w:color="auto"/>
              <w:bottom w:val="single" w:sz="4" w:space="0" w:color="auto"/>
              <w:right w:val="single" w:sz="4" w:space="0" w:color="auto"/>
            </w:tcBorders>
            <w:vAlign w:val="center"/>
            <w:hideMark/>
          </w:tcPr>
          <w:p w14:paraId="501425A0" w14:textId="77777777" w:rsidR="007630F5" w:rsidRPr="007630F5" w:rsidRDefault="007630F5" w:rsidP="007630F5">
            <w:pPr>
              <w:rPr>
                <w:rFonts w:ascii="Times New Roman" w:eastAsia="宋体" w:hAnsi="Times New Roman"/>
                <w:color w:val="000000"/>
                <w:sz w:val="18"/>
                <w:szCs w:val="18"/>
              </w:rPr>
            </w:pPr>
          </w:p>
        </w:tc>
        <w:tc>
          <w:tcPr>
            <w:tcW w:w="744" w:type="pct"/>
            <w:tcBorders>
              <w:top w:val="nil"/>
              <w:left w:val="nil"/>
              <w:bottom w:val="single" w:sz="4" w:space="0" w:color="auto"/>
              <w:right w:val="single" w:sz="4" w:space="0" w:color="auto"/>
            </w:tcBorders>
            <w:shd w:val="clear" w:color="auto" w:fill="auto"/>
            <w:noWrap/>
            <w:vAlign w:val="center"/>
            <w:hideMark/>
          </w:tcPr>
          <w:p w14:paraId="2FF4563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4" w:type="pct"/>
            <w:tcBorders>
              <w:top w:val="nil"/>
              <w:left w:val="nil"/>
              <w:bottom w:val="single" w:sz="4" w:space="0" w:color="auto"/>
              <w:right w:val="single" w:sz="4" w:space="0" w:color="auto"/>
            </w:tcBorders>
            <w:shd w:val="clear" w:color="auto" w:fill="auto"/>
            <w:vAlign w:val="center"/>
            <w:hideMark/>
          </w:tcPr>
          <w:p w14:paraId="4B9BABA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85.2 </w:t>
            </w:r>
          </w:p>
        </w:tc>
        <w:tc>
          <w:tcPr>
            <w:tcW w:w="424" w:type="pct"/>
            <w:tcBorders>
              <w:top w:val="nil"/>
              <w:left w:val="nil"/>
              <w:bottom w:val="single" w:sz="4" w:space="0" w:color="auto"/>
              <w:right w:val="single" w:sz="4" w:space="0" w:color="auto"/>
            </w:tcBorders>
            <w:shd w:val="clear" w:color="auto" w:fill="auto"/>
            <w:vAlign w:val="center"/>
            <w:hideMark/>
          </w:tcPr>
          <w:p w14:paraId="2E1530A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85.4 </w:t>
            </w:r>
          </w:p>
        </w:tc>
        <w:tc>
          <w:tcPr>
            <w:tcW w:w="424" w:type="pct"/>
            <w:tcBorders>
              <w:top w:val="nil"/>
              <w:left w:val="nil"/>
              <w:bottom w:val="single" w:sz="4" w:space="0" w:color="auto"/>
              <w:right w:val="single" w:sz="4" w:space="0" w:color="auto"/>
            </w:tcBorders>
            <w:shd w:val="clear" w:color="auto" w:fill="auto"/>
            <w:vAlign w:val="center"/>
            <w:hideMark/>
          </w:tcPr>
          <w:p w14:paraId="7DF89B0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85.0 </w:t>
            </w:r>
          </w:p>
        </w:tc>
        <w:tc>
          <w:tcPr>
            <w:tcW w:w="424" w:type="pct"/>
            <w:tcBorders>
              <w:top w:val="nil"/>
              <w:left w:val="nil"/>
              <w:bottom w:val="single" w:sz="4" w:space="0" w:color="auto"/>
              <w:right w:val="single" w:sz="4" w:space="0" w:color="auto"/>
            </w:tcBorders>
            <w:shd w:val="clear" w:color="auto" w:fill="auto"/>
            <w:vAlign w:val="center"/>
            <w:hideMark/>
          </w:tcPr>
          <w:p w14:paraId="45617C3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84.6 </w:t>
            </w:r>
          </w:p>
        </w:tc>
        <w:tc>
          <w:tcPr>
            <w:tcW w:w="424" w:type="pct"/>
            <w:tcBorders>
              <w:top w:val="nil"/>
              <w:left w:val="nil"/>
              <w:bottom w:val="single" w:sz="4" w:space="0" w:color="auto"/>
              <w:right w:val="single" w:sz="4" w:space="0" w:color="auto"/>
            </w:tcBorders>
            <w:shd w:val="clear" w:color="auto" w:fill="auto"/>
            <w:vAlign w:val="center"/>
            <w:hideMark/>
          </w:tcPr>
          <w:p w14:paraId="47E74E3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84.8 </w:t>
            </w:r>
          </w:p>
        </w:tc>
        <w:tc>
          <w:tcPr>
            <w:tcW w:w="424" w:type="pct"/>
            <w:tcBorders>
              <w:top w:val="nil"/>
              <w:left w:val="nil"/>
              <w:bottom w:val="single" w:sz="4" w:space="0" w:color="auto"/>
              <w:right w:val="single" w:sz="4" w:space="0" w:color="auto"/>
            </w:tcBorders>
            <w:shd w:val="clear" w:color="auto" w:fill="auto"/>
            <w:vAlign w:val="center"/>
            <w:hideMark/>
          </w:tcPr>
          <w:p w14:paraId="0FB0F7C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85.3 </w:t>
            </w:r>
          </w:p>
        </w:tc>
        <w:tc>
          <w:tcPr>
            <w:tcW w:w="424" w:type="pct"/>
            <w:tcBorders>
              <w:top w:val="nil"/>
              <w:left w:val="nil"/>
              <w:bottom w:val="single" w:sz="4" w:space="0" w:color="auto"/>
              <w:right w:val="single" w:sz="4" w:space="0" w:color="auto"/>
            </w:tcBorders>
            <w:shd w:val="clear" w:color="auto" w:fill="auto"/>
            <w:vAlign w:val="center"/>
            <w:hideMark/>
          </w:tcPr>
          <w:p w14:paraId="131DD4E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85.0 </w:t>
            </w:r>
          </w:p>
        </w:tc>
        <w:tc>
          <w:tcPr>
            <w:tcW w:w="424" w:type="pct"/>
            <w:tcBorders>
              <w:top w:val="nil"/>
              <w:left w:val="nil"/>
              <w:bottom w:val="single" w:sz="4" w:space="0" w:color="auto"/>
              <w:right w:val="single" w:sz="4" w:space="0" w:color="auto"/>
            </w:tcBorders>
            <w:shd w:val="clear" w:color="auto" w:fill="auto"/>
            <w:noWrap/>
            <w:vAlign w:val="center"/>
            <w:hideMark/>
          </w:tcPr>
          <w:p w14:paraId="7A7C517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85.0 </w:t>
            </w:r>
          </w:p>
        </w:tc>
        <w:tc>
          <w:tcPr>
            <w:tcW w:w="424" w:type="pct"/>
            <w:tcBorders>
              <w:top w:val="nil"/>
              <w:left w:val="nil"/>
              <w:bottom w:val="single" w:sz="4" w:space="0" w:color="auto"/>
              <w:right w:val="single" w:sz="4" w:space="0" w:color="auto"/>
            </w:tcBorders>
            <w:shd w:val="clear" w:color="auto" w:fill="auto"/>
            <w:noWrap/>
            <w:vAlign w:val="bottom"/>
            <w:hideMark/>
          </w:tcPr>
          <w:p w14:paraId="0E4E35F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0.32 </w:t>
            </w:r>
          </w:p>
        </w:tc>
      </w:tr>
      <w:tr w:rsidR="007630F5" w:rsidRPr="007630F5" w14:paraId="4D6E37D0" w14:textId="77777777" w:rsidTr="002A0799">
        <w:trPr>
          <w:trHeight w:val="315"/>
        </w:trPr>
        <w:tc>
          <w:tcPr>
            <w:tcW w:w="4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DDF0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5</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01E2A80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F53DD4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142.7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F5C6EA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142.9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80E755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143.3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DB8F8C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143.1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C2DBB0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143.0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16C940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143.3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D78530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142.1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0C16C02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142.9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5FD6C5C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0.29 </w:t>
            </w:r>
          </w:p>
        </w:tc>
      </w:tr>
      <w:tr w:rsidR="007630F5" w:rsidRPr="007630F5" w14:paraId="26824D8C" w14:textId="77777777" w:rsidTr="002A0799">
        <w:trPr>
          <w:trHeight w:val="300"/>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185FFC35" w14:textId="77777777" w:rsidR="007630F5" w:rsidRPr="007630F5" w:rsidRDefault="007630F5" w:rsidP="007630F5">
            <w:pPr>
              <w:rPr>
                <w:rFonts w:ascii="Times New Roman" w:eastAsia="宋体" w:hAnsi="Times New Roman"/>
                <w:color w:val="000000"/>
                <w:sz w:val="18"/>
                <w:szCs w:val="18"/>
              </w:rPr>
            </w:pP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355B485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9F2BED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129.6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0912A4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129.1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C0EF72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129.6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52B559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129.5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A7FB9A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128.4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1022B2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129.5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B3EA88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128.6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7DD3F45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129.2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4751C1B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0.39 </w:t>
            </w:r>
          </w:p>
        </w:tc>
      </w:tr>
      <w:tr w:rsidR="007630F5" w:rsidRPr="007630F5" w14:paraId="48E4CA64" w14:textId="77777777" w:rsidTr="002A0799">
        <w:trPr>
          <w:trHeight w:val="300"/>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6FE5BE30" w14:textId="77777777" w:rsidR="007630F5" w:rsidRPr="007630F5" w:rsidRDefault="007630F5" w:rsidP="007630F5">
            <w:pPr>
              <w:rPr>
                <w:rFonts w:ascii="Times New Roman" w:eastAsia="宋体" w:hAnsi="Times New Roman"/>
                <w:color w:val="000000"/>
                <w:sz w:val="18"/>
                <w:szCs w:val="18"/>
              </w:rPr>
            </w:pP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5BBE187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6BD962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90.8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2351DF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90.3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ACC875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90.5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3710E4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90.5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33E061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89.8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D7DB9F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90.4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B54F9E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90.5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7602CD7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90.4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6491CFF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0.34 </w:t>
            </w:r>
          </w:p>
        </w:tc>
      </w:tr>
      <w:tr w:rsidR="007630F5" w:rsidRPr="007630F5" w14:paraId="63329550" w14:textId="77777777" w:rsidTr="007630F5">
        <w:trPr>
          <w:trHeight w:val="300"/>
        </w:trPr>
        <w:tc>
          <w:tcPr>
            <w:tcW w:w="443"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C3541F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样品编号</w:t>
            </w:r>
          </w:p>
        </w:tc>
        <w:tc>
          <w:tcPr>
            <w:tcW w:w="4557" w:type="pct"/>
            <w:gridSpan w:val="10"/>
            <w:tcBorders>
              <w:top w:val="single" w:sz="4" w:space="0" w:color="auto"/>
              <w:left w:val="nil"/>
              <w:bottom w:val="single" w:sz="4" w:space="0" w:color="auto"/>
              <w:right w:val="single" w:sz="4" w:space="0" w:color="auto"/>
            </w:tcBorders>
            <w:shd w:val="clear" w:color="000000" w:fill="F2F2F2"/>
            <w:noWrap/>
            <w:vAlign w:val="bottom"/>
            <w:hideMark/>
          </w:tcPr>
          <w:p w14:paraId="72312A59" w14:textId="016A8E96"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II</w:t>
            </w:r>
            <w:r>
              <w:rPr>
                <w:rFonts w:ascii="Times New Roman" w:eastAsia="宋体" w:hAnsi="Times New Roman" w:hint="eastAsia"/>
                <w:color w:val="000000"/>
                <w:sz w:val="18"/>
                <w:szCs w:val="18"/>
              </w:rPr>
              <w:t>-</w:t>
            </w:r>
            <w:r w:rsidRPr="007630F5">
              <w:rPr>
                <w:rFonts w:ascii="Times New Roman" w:eastAsia="宋体" w:hAnsi="Times New Roman"/>
                <w:color w:val="000000"/>
                <w:sz w:val="18"/>
                <w:szCs w:val="18"/>
              </w:rPr>
              <w:t>C</w:t>
            </w:r>
          </w:p>
        </w:tc>
      </w:tr>
      <w:tr w:rsidR="007630F5" w:rsidRPr="007630F5" w14:paraId="666F8D01" w14:textId="77777777" w:rsidTr="001E0B9D">
        <w:trPr>
          <w:trHeight w:val="540"/>
        </w:trPr>
        <w:tc>
          <w:tcPr>
            <w:tcW w:w="443" w:type="pct"/>
            <w:tcBorders>
              <w:top w:val="nil"/>
              <w:left w:val="single" w:sz="4" w:space="0" w:color="auto"/>
              <w:bottom w:val="single" w:sz="4" w:space="0" w:color="auto"/>
              <w:right w:val="single" w:sz="4" w:space="0" w:color="auto"/>
            </w:tcBorders>
            <w:shd w:val="clear" w:color="auto" w:fill="auto"/>
            <w:noWrap/>
            <w:vAlign w:val="center"/>
            <w:hideMark/>
          </w:tcPr>
          <w:p w14:paraId="2696F70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实验室</w:t>
            </w:r>
          </w:p>
        </w:tc>
        <w:tc>
          <w:tcPr>
            <w:tcW w:w="744" w:type="pct"/>
            <w:tcBorders>
              <w:top w:val="nil"/>
              <w:left w:val="nil"/>
              <w:bottom w:val="single" w:sz="4" w:space="0" w:color="auto"/>
              <w:right w:val="single" w:sz="4" w:space="0" w:color="auto"/>
            </w:tcBorders>
            <w:shd w:val="clear" w:color="auto" w:fill="auto"/>
            <w:vAlign w:val="center"/>
            <w:hideMark/>
          </w:tcPr>
          <w:p w14:paraId="088EAC2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测试项目</w:t>
            </w:r>
          </w:p>
        </w:tc>
        <w:tc>
          <w:tcPr>
            <w:tcW w:w="424" w:type="pct"/>
            <w:tcBorders>
              <w:top w:val="nil"/>
              <w:left w:val="nil"/>
              <w:bottom w:val="single" w:sz="4" w:space="0" w:color="auto"/>
              <w:right w:val="single" w:sz="4" w:space="0" w:color="auto"/>
            </w:tcBorders>
            <w:shd w:val="clear" w:color="auto" w:fill="auto"/>
            <w:vAlign w:val="center"/>
            <w:hideMark/>
          </w:tcPr>
          <w:p w14:paraId="646EC58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w:t>
            </w:r>
          </w:p>
        </w:tc>
        <w:tc>
          <w:tcPr>
            <w:tcW w:w="424" w:type="pct"/>
            <w:tcBorders>
              <w:top w:val="nil"/>
              <w:left w:val="nil"/>
              <w:bottom w:val="single" w:sz="4" w:space="0" w:color="auto"/>
              <w:right w:val="single" w:sz="4" w:space="0" w:color="auto"/>
            </w:tcBorders>
            <w:shd w:val="clear" w:color="auto" w:fill="auto"/>
            <w:vAlign w:val="center"/>
            <w:hideMark/>
          </w:tcPr>
          <w:p w14:paraId="089DC8A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2#</w:t>
            </w:r>
          </w:p>
        </w:tc>
        <w:tc>
          <w:tcPr>
            <w:tcW w:w="424" w:type="pct"/>
            <w:tcBorders>
              <w:top w:val="nil"/>
              <w:left w:val="nil"/>
              <w:bottom w:val="single" w:sz="4" w:space="0" w:color="auto"/>
              <w:right w:val="single" w:sz="4" w:space="0" w:color="auto"/>
            </w:tcBorders>
            <w:shd w:val="clear" w:color="auto" w:fill="auto"/>
            <w:vAlign w:val="center"/>
            <w:hideMark/>
          </w:tcPr>
          <w:p w14:paraId="28288AD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3#</w:t>
            </w:r>
          </w:p>
        </w:tc>
        <w:tc>
          <w:tcPr>
            <w:tcW w:w="424" w:type="pct"/>
            <w:tcBorders>
              <w:top w:val="nil"/>
              <w:left w:val="nil"/>
              <w:bottom w:val="single" w:sz="4" w:space="0" w:color="auto"/>
              <w:right w:val="single" w:sz="4" w:space="0" w:color="auto"/>
            </w:tcBorders>
            <w:shd w:val="clear" w:color="auto" w:fill="auto"/>
            <w:vAlign w:val="center"/>
            <w:hideMark/>
          </w:tcPr>
          <w:p w14:paraId="3663F6F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4#</w:t>
            </w:r>
          </w:p>
        </w:tc>
        <w:tc>
          <w:tcPr>
            <w:tcW w:w="424" w:type="pct"/>
            <w:tcBorders>
              <w:top w:val="nil"/>
              <w:left w:val="nil"/>
              <w:bottom w:val="single" w:sz="4" w:space="0" w:color="auto"/>
              <w:right w:val="single" w:sz="4" w:space="0" w:color="auto"/>
            </w:tcBorders>
            <w:shd w:val="clear" w:color="auto" w:fill="auto"/>
            <w:vAlign w:val="center"/>
            <w:hideMark/>
          </w:tcPr>
          <w:p w14:paraId="3406EBF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5#</w:t>
            </w:r>
          </w:p>
        </w:tc>
        <w:tc>
          <w:tcPr>
            <w:tcW w:w="424" w:type="pct"/>
            <w:tcBorders>
              <w:top w:val="nil"/>
              <w:left w:val="nil"/>
              <w:bottom w:val="single" w:sz="4" w:space="0" w:color="auto"/>
              <w:right w:val="single" w:sz="4" w:space="0" w:color="auto"/>
            </w:tcBorders>
            <w:shd w:val="clear" w:color="auto" w:fill="auto"/>
            <w:vAlign w:val="center"/>
            <w:hideMark/>
          </w:tcPr>
          <w:p w14:paraId="0896B14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6#</w:t>
            </w:r>
          </w:p>
        </w:tc>
        <w:tc>
          <w:tcPr>
            <w:tcW w:w="424" w:type="pct"/>
            <w:tcBorders>
              <w:top w:val="nil"/>
              <w:left w:val="nil"/>
              <w:bottom w:val="single" w:sz="4" w:space="0" w:color="auto"/>
              <w:right w:val="single" w:sz="4" w:space="0" w:color="auto"/>
            </w:tcBorders>
            <w:shd w:val="clear" w:color="auto" w:fill="auto"/>
            <w:vAlign w:val="center"/>
            <w:hideMark/>
          </w:tcPr>
          <w:p w14:paraId="181BCF2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7#</w:t>
            </w:r>
          </w:p>
        </w:tc>
        <w:tc>
          <w:tcPr>
            <w:tcW w:w="424" w:type="pct"/>
            <w:tcBorders>
              <w:top w:val="nil"/>
              <w:left w:val="nil"/>
              <w:bottom w:val="single" w:sz="4" w:space="0" w:color="auto"/>
              <w:right w:val="single" w:sz="4" w:space="0" w:color="auto"/>
            </w:tcBorders>
            <w:shd w:val="clear" w:color="auto" w:fill="auto"/>
            <w:vAlign w:val="center"/>
            <w:hideMark/>
          </w:tcPr>
          <w:p w14:paraId="7DE5F2C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均值</w:t>
            </w:r>
          </w:p>
        </w:tc>
        <w:tc>
          <w:tcPr>
            <w:tcW w:w="424" w:type="pct"/>
            <w:tcBorders>
              <w:top w:val="nil"/>
              <w:left w:val="nil"/>
              <w:bottom w:val="single" w:sz="4" w:space="0" w:color="auto"/>
              <w:right w:val="single" w:sz="4" w:space="0" w:color="auto"/>
            </w:tcBorders>
            <w:shd w:val="clear" w:color="auto" w:fill="auto"/>
            <w:noWrap/>
            <w:vAlign w:val="center"/>
            <w:hideMark/>
          </w:tcPr>
          <w:p w14:paraId="799F118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RSD/%</w:t>
            </w:r>
          </w:p>
        </w:tc>
      </w:tr>
      <w:tr w:rsidR="007630F5" w:rsidRPr="007630F5" w14:paraId="44BB63FF" w14:textId="77777777" w:rsidTr="001E0B9D">
        <w:trPr>
          <w:trHeight w:val="300"/>
        </w:trPr>
        <w:tc>
          <w:tcPr>
            <w:tcW w:w="4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1450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5A427D2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43C7356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149.6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4C5979A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148.1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1F9CDA7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148.2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5F75655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149.4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35BE76B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147.6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66DDA48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148.5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5FFD722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147.8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1912562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148.5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6F810C2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0.52 </w:t>
            </w:r>
          </w:p>
        </w:tc>
      </w:tr>
      <w:tr w:rsidR="007630F5" w:rsidRPr="007630F5" w14:paraId="6E40AEB0" w14:textId="77777777" w:rsidTr="001E0B9D">
        <w:trPr>
          <w:trHeight w:val="300"/>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63F7F9FD" w14:textId="77777777" w:rsidR="007630F5" w:rsidRPr="007630F5" w:rsidRDefault="007630F5" w:rsidP="007630F5">
            <w:pPr>
              <w:rPr>
                <w:rFonts w:ascii="Times New Roman" w:eastAsia="宋体" w:hAnsi="Times New Roman"/>
                <w:color w:val="000000"/>
                <w:sz w:val="18"/>
                <w:szCs w:val="18"/>
              </w:rPr>
            </w:pP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3B3E3C4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5D9B095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127.7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1FC24C7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129.1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7BFD10E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126.9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367D6DC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129.8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04E9C78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128.2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17979A0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126.4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2DFBA85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127.6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2A75461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128.0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700E438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0.94 </w:t>
            </w:r>
          </w:p>
        </w:tc>
      </w:tr>
      <w:tr w:rsidR="007630F5" w:rsidRPr="007630F5" w14:paraId="419E45C0" w14:textId="77777777" w:rsidTr="001E0B9D">
        <w:trPr>
          <w:trHeight w:val="300"/>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427A7579" w14:textId="77777777" w:rsidR="007630F5" w:rsidRPr="007630F5" w:rsidRDefault="007630F5" w:rsidP="007630F5">
            <w:pPr>
              <w:rPr>
                <w:rFonts w:ascii="Times New Roman" w:eastAsia="宋体" w:hAnsi="Times New Roman"/>
                <w:color w:val="000000"/>
                <w:sz w:val="18"/>
                <w:szCs w:val="18"/>
              </w:rPr>
            </w:pP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6EF96D3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71DF8AA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85.4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27D81BF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87.2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28B4A13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85.6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3499FC2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86.9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126AFBA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86.9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2D43D6F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85.1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1E9B3B5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86.3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443F6DF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86.2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506B5B6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0.97 </w:t>
            </w:r>
          </w:p>
        </w:tc>
      </w:tr>
      <w:tr w:rsidR="007630F5" w:rsidRPr="007630F5" w14:paraId="7B679527" w14:textId="77777777" w:rsidTr="001E0B9D">
        <w:trPr>
          <w:trHeight w:val="300"/>
        </w:trPr>
        <w:tc>
          <w:tcPr>
            <w:tcW w:w="4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6AD9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2</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7F9E67B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7AFD22F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150.1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5C32DE4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150.6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268547F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149.9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6225CAB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151.2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5EDE59A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150.9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1321EB4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149.6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174AEE1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149.6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309BA04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150.3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5D615E3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0.43 </w:t>
            </w:r>
          </w:p>
        </w:tc>
      </w:tr>
      <w:tr w:rsidR="007630F5" w:rsidRPr="007630F5" w14:paraId="38FC0720" w14:textId="77777777" w:rsidTr="001E0B9D">
        <w:trPr>
          <w:trHeight w:val="300"/>
        </w:trPr>
        <w:tc>
          <w:tcPr>
            <w:tcW w:w="443" w:type="pct"/>
            <w:vMerge/>
            <w:tcBorders>
              <w:top w:val="single" w:sz="4" w:space="0" w:color="auto"/>
              <w:left w:val="single" w:sz="4" w:space="0" w:color="auto"/>
              <w:bottom w:val="single" w:sz="4" w:space="0" w:color="000000"/>
              <w:right w:val="single" w:sz="4" w:space="0" w:color="auto"/>
            </w:tcBorders>
            <w:vAlign w:val="center"/>
            <w:hideMark/>
          </w:tcPr>
          <w:p w14:paraId="4FD1F613" w14:textId="77777777" w:rsidR="007630F5" w:rsidRPr="007630F5" w:rsidRDefault="007630F5" w:rsidP="007630F5">
            <w:pPr>
              <w:rPr>
                <w:rFonts w:ascii="Times New Roman" w:eastAsia="宋体" w:hAnsi="Times New Roman"/>
                <w:color w:val="000000"/>
                <w:sz w:val="18"/>
                <w:szCs w:val="18"/>
              </w:rPr>
            </w:pP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44DA08F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B96282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128.5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A8EF36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128.5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91D6A4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126.5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883CD5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128.4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368388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128.6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04D4AF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127.8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040C65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128.1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700683D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128.1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44FD002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0.58 </w:t>
            </w:r>
          </w:p>
        </w:tc>
      </w:tr>
      <w:tr w:rsidR="007630F5" w:rsidRPr="007630F5" w14:paraId="746041CE" w14:textId="77777777" w:rsidTr="007630F5">
        <w:trPr>
          <w:trHeight w:val="300"/>
        </w:trPr>
        <w:tc>
          <w:tcPr>
            <w:tcW w:w="443" w:type="pct"/>
            <w:vMerge/>
            <w:tcBorders>
              <w:top w:val="nil"/>
              <w:left w:val="single" w:sz="4" w:space="0" w:color="auto"/>
              <w:bottom w:val="single" w:sz="4" w:space="0" w:color="000000"/>
              <w:right w:val="single" w:sz="4" w:space="0" w:color="auto"/>
            </w:tcBorders>
            <w:vAlign w:val="center"/>
            <w:hideMark/>
          </w:tcPr>
          <w:p w14:paraId="37AA357C" w14:textId="77777777" w:rsidR="007630F5" w:rsidRPr="007630F5" w:rsidRDefault="007630F5" w:rsidP="007630F5">
            <w:pPr>
              <w:rPr>
                <w:rFonts w:ascii="Times New Roman" w:eastAsia="宋体" w:hAnsi="Times New Roman"/>
                <w:color w:val="000000"/>
                <w:sz w:val="18"/>
                <w:szCs w:val="18"/>
              </w:rPr>
            </w:pPr>
          </w:p>
        </w:tc>
        <w:tc>
          <w:tcPr>
            <w:tcW w:w="744" w:type="pct"/>
            <w:tcBorders>
              <w:top w:val="nil"/>
              <w:left w:val="nil"/>
              <w:bottom w:val="single" w:sz="4" w:space="0" w:color="auto"/>
              <w:right w:val="single" w:sz="4" w:space="0" w:color="auto"/>
            </w:tcBorders>
            <w:shd w:val="clear" w:color="auto" w:fill="auto"/>
            <w:noWrap/>
            <w:vAlign w:val="center"/>
            <w:hideMark/>
          </w:tcPr>
          <w:p w14:paraId="17D2AE3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4" w:type="pct"/>
            <w:tcBorders>
              <w:top w:val="nil"/>
              <w:left w:val="nil"/>
              <w:bottom w:val="single" w:sz="4" w:space="0" w:color="auto"/>
              <w:right w:val="single" w:sz="4" w:space="0" w:color="auto"/>
            </w:tcBorders>
            <w:shd w:val="clear" w:color="auto" w:fill="auto"/>
            <w:vAlign w:val="center"/>
            <w:hideMark/>
          </w:tcPr>
          <w:p w14:paraId="08732BF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85.6 </w:t>
            </w:r>
          </w:p>
        </w:tc>
        <w:tc>
          <w:tcPr>
            <w:tcW w:w="424" w:type="pct"/>
            <w:tcBorders>
              <w:top w:val="nil"/>
              <w:left w:val="nil"/>
              <w:bottom w:val="single" w:sz="4" w:space="0" w:color="auto"/>
              <w:right w:val="single" w:sz="4" w:space="0" w:color="auto"/>
            </w:tcBorders>
            <w:shd w:val="clear" w:color="auto" w:fill="auto"/>
            <w:vAlign w:val="center"/>
            <w:hideMark/>
          </w:tcPr>
          <w:p w14:paraId="456B238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85.3 </w:t>
            </w:r>
          </w:p>
        </w:tc>
        <w:tc>
          <w:tcPr>
            <w:tcW w:w="424" w:type="pct"/>
            <w:tcBorders>
              <w:top w:val="nil"/>
              <w:left w:val="nil"/>
              <w:bottom w:val="single" w:sz="4" w:space="0" w:color="auto"/>
              <w:right w:val="single" w:sz="4" w:space="0" w:color="auto"/>
            </w:tcBorders>
            <w:shd w:val="clear" w:color="auto" w:fill="auto"/>
            <w:vAlign w:val="center"/>
            <w:hideMark/>
          </w:tcPr>
          <w:p w14:paraId="3A3E1E9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84.4 </w:t>
            </w:r>
          </w:p>
        </w:tc>
        <w:tc>
          <w:tcPr>
            <w:tcW w:w="424" w:type="pct"/>
            <w:tcBorders>
              <w:top w:val="nil"/>
              <w:left w:val="nil"/>
              <w:bottom w:val="single" w:sz="4" w:space="0" w:color="auto"/>
              <w:right w:val="single" w:sz="4" w:space="0" w:color="auto"/>
            </w:tcBorders>
            <w:shd w:val="clear" w:color="auto" w:fill="auto"/>
            <w:vAlign w:val="center"/>
            <w:hideMark/>
          </w:tcPr>
          <w:p w14:paraId="7C27B9E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84.9 </w:t>
            </w:r>
          </w:p>
        </w:tc>
        <w:tc>
          <w:tcPr>
            <w:tcW w:w="424" w:type="pct"/>
            <w:tcBorders>
              <w:top w:val="nil"/>
              <w:left w:val="nil"/>
              <w:bottom w:val="single" w:sz="4" w:space="0" w:color="auto"/>
              <w:right w:val="single" w:sz="4" w:space="0" w:color="auto"/>
            </w:tcBorders>
            <w:shd w:val="clear" w:color="auto" w:fill="auto"/>
            <w:vAlign w:val="center"/>
            <w:hideMark/>
          </w:tcPr>
          <w:p w14:paraId="1B13BE3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85.2 </w:t>
            </w:r>
          </w:p>
        </w:tc>
        <w:tc>
          <w:tcPr>
            <w:tcW w:w="424" w:type="pct"/>
            <w:tcBorders>
              <w:top w:val="nil"/>
              <w:left w:val="nil"/>
              <w:bottom w:val="single" w:sz="4" w:space="0" w:color="auto"/>
              <w:right w:val="single" w:sz="4" w:space="0" w:color="auto"/>
            </w:tcBorders>
            <w:shd w:val="clear" w:color="auto" w:fill="auto"/>
            <w:vAlign w:val="center"/>
            <w:hideMark/>
          </w:tcPr>
          <w:p w14:paraId="5F75220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85.4 </w:t>
            </w:r>
          </w:p>
        </w:tc>
        <w:tc>
          <w:tcPr>
            <w:tcW w:w="424" w:type="pct"/>
            <w:tcBorders>
              <w:top w:val="nil"/>
              <w:left w:val="nil"/>
              <w:bottom w:val="single" w:sz="4" w:space="0" w:color="auto"/>
              <w:right w:val="single" w:sz="4" w:space="0" w:color="auto"/>
            </w:tcBorders>
            <w:shd w:val="clear" w:color="auto" w:fill="auto"/>
            <w:vAlign w:val="center"/>
            <w:hideMark/>
          </w:tcPr>
          <w:p w14:paraId="2BA6CBB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85.6 </w:t>
            </w:r>
          </w:p>
        </w:tc>
        <w:tc>
          <w:tcPr>
            <w:tcW w:w="424" w:type="pct"/>
            <w:tcBorders>
              <w:top w:val="nil"/>
              <w:left w:val="nil"/>
              <w:bottom w:val="single" w:sz="4" w:space="0" w:color="auto"/>
              <w:right w:val="single" w:sz="4" w:space="0" w:color="auto"/>
            </w:tcBorders>
            <w:shd w:val="clear" w:color="auto" w:fill="auto"/>
            <w:noWrap/>
            <w:vAlign w:val="bottom"/>
            <w:hideMark/>
          </w:tcPr>
          <w:p w14:paraId="38E22AA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85.2 </w:t>
            </w:r>
          </w:p>
        </w:tc>
        <w:tc>
          <w:tcPr>
            <w:tcW w:w="424" w:type="pct"/>
            <w:tcBorders>
              <w:top w:val="nil"/>
              <w:left w:val="nil"/>
              <w:bottom w:val="single" w:sz="4" w:space="0" w:color="auto"/>
              <w:right w:val="single" w:sz="4" w:space="0" w:color="auto"/>
            </w:tcBorders>
            <w:shd w:val="clear" w:color="auto" w:fill="auto"/>
            <w:noWrap/>
            <w:vAlign w:val="bottom"/>
            <w:hideMark/>
          </w:tcPr>
          <w:p w14:paraId="578A6C0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0.50 </w:t>
            </w:r>
          </w:p>
        </w:tc>
      </w:tr>
      <w:tr w:rsidR="007630F5" w:rsidRPr="007630F5" w14:paraId="1DF828B4" w14:textId="77777777" w:rsidTr="007630F5">
        <w:trPr>
          <w:trHeight w:val="300"/>
        </w:trPr>
        <w:tc>
          <w:tcPr>
            <w:tcW w:w="44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BC96B2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4</w:t>
            </w:r>
          </w:p>
        </w:tc>
        <w:tc>
          <w:tcPr>
            <w:tcW w:w="744" w:type="pct"/>
            <w:tcBorders>
              <w:top w:val="nil"/>
              <w:left w:val="nil"/>
              <w:bottom w:val="single" w:sz="4" w:space="0" w:color="auto"/>
              <w:right w:val="single" w:sz="4" w:space="0" w:color="auto"/>
            </w:tcBorders>
            <w:shd w:val="clear" w:color="auto" w:fill="auto"/>
            <w:noWrap/>
            <w:vAlign w:val="center"/>
            <w:hideMark/>
          </w:tcPr>
          <w:p w14:paraId="69219A8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nil"/>
              <w:left w:val="nil"/>
              <w:bottom w:val="single" w:sz="4" w:space="0" w:color="auto"/>
              <w:right w:val="single" w:sz="4" w:space="0" w:color="auto"/>
            </w:tcBorders>
            <w:shd w:val="clear" w:color="auto" w:fill="auto"/>
            <w:vAlign w:val="center"/>
            <w:hideMark/>
          </w:tcPr>
          <w:p w14:paraId="4933011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144.2 </w:t>
            </w:r>
          </w:p>
        </w:tc>
        <w:tc>
          <w:tcPr>
            <w:tcW w:w="424" w:type="pct"/>
            <w:tcBorders>
              <w:top w:val="nil"/>
              <w:left w:val="nil"/>
              <w:bottom w:val="single" w:sz="4" w:space="0" w:color="auto"/>
              <w:right w:val="single" w:sz="4" w:space="0" w:color="auto"/>
            </w:tcBorders>
            <w:shd w:val="clear" w:color="auto" w:fill="auto"/>
            <w:vAlign w:val="center"/>
            <w:hideMark/>
          </w:tcPr>
          <w:p w14:paraId="44BCCDF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145.1 </w:t>
            </w:r>
          </w:p>
        </w:tc>
        <w:tc>
          <w:tcPr>
            <w:tcW w:w="424" w:type="pct"/>
            <w:tcBorders>
              <w:top w:val="nil"/>
              <w:left w:val="nil"/>
              <w:bottom w:val="single" w:sz="4" w:space="0" w:color="auto"/>
              <w:right w:val="single" w:sz="4" w:space="0" w:color="auto"/>
            </w:tcBorders>
            <w:shd w:val="clear" w:color="auto" w:fill="auto"/>
            <w:vAlign w:val="center"/>
            <w:hideMark/>
          </w:tcPr>
          <w:p w14:paraId="1A35EF3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144.2 </w:t>
            </w:r>
          </w:p>
        </w:tc>
        <w:tc>
          <w:tcPr>
            <w:tcW w:w="424" w:type="pct"/>
            <w:tcBorders>
              <w:top w:val="nil"/>
              <w:left w:val="nil"/>
              <w:bottom w:val="single" w:sz="4" w:space="0" w:color="auto"/>
              <w:right w:val="single" w:sz="4" w:space="0" w:color="auto"/>
            </w:tcBorders>
            <w:shd w:val="clear" w:color="auto" w:fill="auto"/>
            <w:vAlign w:val="center"/>
            <w:hideMark/>
          </w:tcPr>
          <w:p w14:paraId="2228030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144.7 </w:t>
            </w:r>
          </w:p>
        </w:tc>
        <w:tc>
          <w:tcPr>
            <w:tcW w:w="424" w:type="pct"/>
            <w:tcBorders>
              <w:top w:val="nil"/>
              <w:left w:val="nil"/>
              <w:bottom w:val="single" w:sz="4" w:space="0" w:color="auto"/>
              <w:right w:val="single" w:sz="4" w:space="0" w:color="auto"/>
            </w:tcBorders>
            <w:shd w:val="clear" w:color="auto" w:fill="auto"/>
            <w:vAlign w:val="center"/>
            <w:hideMark/>
          </w:tcPr>
          <w:p w14:paraId="7409E84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144.5 </w:t>
            </w:r>
          </w:p>
        </w:tc>
        <w:tc>
          <w:tcPr>
            <w:tcW w:w="424" w:type="pct"/>
            <w:tcBorders>
              <w:top w:val="nil"/>
              <w:left w:val="nil"/>
              <w:bottom w:val="single" w:sz="4" w:space="0" w:color="auto"/>
              <w:right w:val="single" w:sz="4" w:space="0" w:color="auto"/>
            </w:tcBorders>
            <w:shd w:val="clear" w:color="auto" w:fill="auto"/>
            <w:vAlign w:val="center"/>
            <w:hideMark/>
          </w:tcPr>
          <w:p w14:paraId="3B20F4D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142.5 </w:t>
            </w:r>
          </w:p>
        </w:tc>
        <w:tc>
          <w:tcPr>
            <w:tcW w:w="424" w:type="pct"/>
            <w:tcBorders>
              <w:top w:val="nil"/>
              <w:left w:val="nil"/>
              <w:bottom w:val="single" w:sz="4" w:space="0" w:color="auto"/>
              <w:right w:val="single" w:sz="4" w:space="0" w:color="auto"/>
            </w:tcBorders>
            <w:shd w:val="clear" w:color="auto" w:fill="auto"/>
            <w:vAlign w:val="center"/>
            <w:hideMark/>
          </w:tcPr>
          <w:p w14:paraId="7A5D981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145.3 </w:t>
            </w:r>
          </w:p>
        </w:tc>
        <w:tc>
          <w:tcPr>
            <w:tcW w:w="424" w:type="pct"/>
            <w:tcBorders>
              <w:top w:val="nil"/>
              <w:left w:val="nil"/>
              <w:bottom w:val="single" w:sz="4" w:space="0" w:color="auto"/>
              <w:right w:val="single" w:sz="4" w:space="0" w:color="auto"/>
            </w:tcBorders>
            <w:shd w:val="clear" w:color="auto" w:fill="auto"/>
            <w:noWrap/>
            <w:vAlign w:val="bottom"/>
            <w:hideMark/>
          </w:tcPr>
          <w:p w14:paraId="73A1CA0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144.4 </w:t>
            </w:r>
          </w:p>
        </w:tc>
        <w:tc>
          <w:tcPr>
            <w:tcW w:w="424" w:type="pct"/>
            <w:tcBorders>
              <w:top w:val="nil"/>
              <w:left w:val="nil"/>
              <w:bottom w:val="single" w:sz="4" w:space="0" w:color="auto"/>
              <w:right w:val="single" w:sz="4" w:space="0" w:color="auto"/>
            </w:tcBorders>
            <w:shd w:val="clear" w:color="auto" w:fill="auto"/>
            <w:noWrap/>
            <w:vAlign w:val="bottom"/>
            <w:hideMark/>
          </w:tcPr>
          <w:p w14:paraId="20D1716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0.64 </w:t>
            </w:r>
          </w:p>
        </w:tc>
      </w:tr>
      <w:tr w:rsidR="007630F5" w:rsidRPr="007630F5" w14:paraId="5B66C780" w14:textId="77777777" w:rsidTr="007630F5">
        <w:trPr>
          <w:trHeight w:val="300"/>
        </w:trPr>
        <w:tc>
          <w:tcPr>
            <w:tcW w:w="443" w:type="pct"/>
            <w:vMerge/>
            <w:tcBorders>
              <w:top w:val="nil"/>
              <w:left w:val="single" w:sz="4" w:space="0" w:color="auto"/>
              <w:bottom w:val="single" w:sz="4" w:space="0" w:color="000000"/>
              <w:right w:val="single" w:sz="4" w:space="0" w:color="auto"/>
            </w:tcBorders>
            <w:vAlign w:val="center"/>
            <w:hideMark/>
          </w:tcPr>
          <w:p w14:paraId="543E4247" w14:textId="77777777" w:rsidR="007630F5" w:rsidRPr="007630F5" w:rsidRDefault="007630F5" w:rsidP="007630F5">
            <w:pPr>
              <w:rPr>
                <w:rFonts w:ascii="Times New Roman" w:eastAsia="宋体" w:hAnsi="Times New Roman"/>
                <w:color w:val="000000"/>
                <w:sz w:val="18"/>
                <w:szCs w:val="18"/>
              </w:rPr>
            </w:pPr>
          </w:p>
        </w:tc>
        <w:tc>
          <w:tcPr>
            <w:tcW w:w="744" w:type="pct"/>
            <w:tcBorders>
              <w:top w:val="nil"/>
              <w:left w:val="nil"/>
              <w:bottom w:val="single" w:sz="4" w:space="0" w:color="auto"/>
              <w:right w:val="single" w:sz="4" w:space="0" w:color="auto"/>
            </w:tcBorders>
            <w:shd w:val="clear" w:color="auto" w:fill="auto"/>
            <w:noWrap/>
            <w:vAlign w:val="center"/>
            <w:hideMark/>
          </w:tcPr>
          <w:p w14:paraId="7381832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nil"/>
              <w:left w:val="nil"/>
              <w:bottom w:val="single" w:sz="4" w:space="0" w:color="auto"/>
              <w:right w:val="single" w:sz="4" w:space="0" w:color="auto"/>
            </w:tcBorders>
            <w:shd w:val="clear" w:color="auto" w:fill="auto"/>
            <w:vAlign w:val="center"/>
            <w:hideMark/>
          </w:tcPr>
          <w:p w14:paraId="4A91FF9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120.4 </w:t>
            </w:r>
          </w:p>
        </w:tc>
        <w:tc>
          <w:tcPr>
            <w:tcW w:w="424" w:type="pct"/>
            <w:tcBorders>
              <w:top w:val="nil"/>
              <w:left w:val="nil"/>
              <w:bottom w:val="single" w:sz="4" w:space="0" w:color="auto"/>
              <w:right w:val="single" w:sz="4" w:space="0" w:color="auto"/>
            </w:tcBorders>
            <w:shd w:val="clear" w:color="auto" w:fill="auto"/>
            <w:vAlign w:val="center"/>
            <w:hideMark/>
          </w:tcPr>
          <w:p w14:paraId="5E07C83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121.1 </w:t>
            </w:r>
          </w:p>
        </w:tc>
        <w:tc>
          <w:tcPr>
            <w:tcW w:w="424" w:type="pct"/>
            <w:tcBorders>
              <w:top w:val="nil"/>
              <w:left w:val="nil"/>
              <w:bottom w:val="single" w:sz="4" w:space="0" w:color="auto"/>
              <w:right w:val="single" w:sz="4" w:space="0" w:color="auto"/>
            </w:tcBorders>
            <w:shd w:val="clear" w:color="auto" w:fill="auto"/>
            <w:vAlign w:val="center"/>
            <w:hideMark/>
          </w:tcPr>
          <w:p w14:paraId="6B9960F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120.8 </w:t>
            </w:r>
          </w:p>
        </w:tc>
        <w:tc>
          <w:tcPr>
            <w:tcW w:w="424" w:type="pct"/>
            <w:tcBorders>
              <w:top w:val="nil"/>
              <w:left w:val="nil"/>
              <w:bottom w:val="single" w:sz="4" w:space="0" w:color="auto"/>
              <w:right w:val="single" w:sz="4" w:space="0" w:color="auto"/>
            </w:tcBorders>
            <w:shd w:val="clear" w:color="auto" w:fill="auto"/>
            <w:vAlign w:val="center"/>
            <w:hideMark/>
          </w:tcPr>
          <w:p w14:paraId="762AB6C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120.7 </w:t>
            </w:r>
          </w:p>
        </w:tc>
        <w:tc>
          <w:tcPr>
            <w:tcW w:w="424" w:type="pct"/>
            <w:tcBorders>
              <w:top w:val="nil"/>
              <w:left w:val="nil"/>
              <w:bottom w:val="single" w:sz="4" w:space="0" w:color="auto"/>
              <w:right w:val="single" w:sz="4" w:space="0" w:color="auto"/>
            </w:tcBorders>
            <w:shd w:val="clear" w:color="auto" w:fill="auto"/>
            <w:vAlign w:val="center"/>
            <w:hideMark/>
          </w:tcPr>
          <w:p w14:paraId="5FB2EDA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120.8 </w:t>
            </w:r>
          </w:p>
        </w:tc>
        <w:tc>
          <w:tcPr>
            <w:tcW w:w="424" w:type="pct"/>
            <w:tcBorders>
              <w:top w:val="nil"/>
              <w:left w:val="nil"/>
              <w:bottom w:val="single" w:sz="4" w:space="0" w:color="auto"/>
              <w:right w:val="single" w:sz="4" w:space="0" w:color="auto"/>
            </w:tcBorders>
            <w:shd w:val="clear" w:color="auto" w:fill="auto"/>
            <w:vAlign w:val="center"/>
            <w:hideMark/>
          </w:tcPr>
          <w:p w14:paraId="6E53CEC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119.8 </w:t>
            </w:r>
          </w:p>
        </w:tc>
        <w:tc>
          <w:tcPr>
            <w:tcW w:w="424" w:type="pct"/>
            <w:tcBorders>
              <w:top w:val="nil"/>
              <w:left w:val="nil"/>
              <w:bottom w:val="single" w:sz="4" w:space="0" w:color="auto"/>
              <w:right w:val="single" w:sz="4" w:space="0" w:color="auto"/>
            </w:tcBorders>
            <w:shd w:val="clear" w:color="auto" w:fill="auto"/>
            <w:vAlign w:val="center"/>
            <w:hideMark/>
          </w:tcPr>
          <w:p w14:paraId="20314B9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121.8 </w:t>
            </w:r>
          </w:p>
        </w:tc>
        <w:tc>
          <w:tcPr>
            <w:tcW w:w="424" w:type="pct"/>
            <w:tcBorders>
              <w:top w:val="nil"/>
              <w:left w:val="nil"/>
              <w:bottom w:val="single" w:sz="4" w:space="0" w:color="auto"/>
              <w:right w:val="single" w:sz="4" w:space="0" w:color="auto"/>
            </w:tcBorders>
            <w:shd w:val="clear" w:color="auto" w:fill="auto"/>
            <w:noWrap/>
            <w:vAlign w:val="bottom"/>
            <w:hideMark/>
          </w:tcPr>
          <w:p w14:paraId="1E2EA84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120.8 </w:t>
            </w:r>
          </w:p>
        </w:tc>
        <w:tc>
          <w:tcPr>
            <w:tcW w:w="424" w:type="pct"/>
            <w:tcBorders>
              <w:top w:val="nil"/>
              <w:left w:val="nil"/>
              <w:bottom w:val="single" w:sz="4" w:space="0" w:color="auto"/>
              <w:right w:val="single" w:sz="4" w:space="0" w:color="auto"/>
            </w:tcBorders>
            <w:shd w:val="clear" w:color="auto" w:fill="auto"/>
            <w:noWrap/>
            <w:vAlign w:val="bottom"/>
            <w:hideMark/>
          </w:tcPr>
          <w:p w14:paraId="7EFA178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0.51 </w:t>
            </w:r>
          </w:p>
        </w:tc>
      </w:tr>
      <w:tr w:rsidR="007630F5" w:rsidRPr="007630F5" w14:paraId="460AD4FC" w14:textId="77777777" w:rsidTr="007630F5">
        <w:trPr>
          <w:trHeight w:val="300"/>
        </w:trPr>
        <w:tc>
          <w:tcPr>
            <w:tcW w:w="443" w:type="pct"/>
            <w:vMerge/>
            <w:tcBorders>
              <w:top w:val="nil"/>
              <w:left w:val="single" w:sz="4" w:space="0" w:color="auto"/>
              <w:bottom w:val="single" w:sz="4" w:space="0" w:color="000000"/>
              <w:right w:val="single" w:sz="4" w:space="0" w:color="auto"/>
            </w:tcBorders>
            <w:vAlign w:val="center"/>
            <w:hideMark/>
          </w:tcPr>
          <w:p w14:paraId="110071C3" w14:textId="77777777" w:rsidR="007630F5" w:rsidRPr="007630F5" w:rsidRDefault="007630F5" w:rsidP="007630F5">
            <w:pPr>
              <w:rPr>
                <w:rFonts w:ascii="Times New Roman" w:eastAsia="宋体" w:hAnsi="Times New Roman"/>
                <w:color w:val="000000"/>
                <w:sz w:val="18"/>
                <w:szCs w:val="18"/>
              </w:rPr>
            </w:pPr>
          </w:p>
        </w:tc>
        <w:tc>
          <w:tcPr>
            <w:tcW w:w="744" w:type="pct"/>
            <w:tcBorders>
              <w:top w:val="nil"/>
              <w:left w:val="nil"/>
              <w:bottom w:val="single" w:sz="4" w:space="0" w:color="auto"/>
              <w:right w:val="single" w:sz="4" w:space="0" w:color="auto"/>
            </w:tcBorders>
            <w:shd w:val="clear" w:color="auto" w:fill="auto"/>
            <w:noWrap/>
            <w:vAlign w:val="center"/>
            <w:hideMark/>
          </w:tcPr>
          <w:p w14:paraId="59190DC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4" w:type="pct"/>
            <w:tcBorders>
              <w:top w:val="nil"/>
              <w:left w:val="nil"/>
              <w:bottom w:val="single" w:sz="4" w:space="0" w:color="auto"/>
              <w:right w:val="single" w:sz="4" w:space="0" w:color="auto"/>
            </w:tcBorders>
            <w:shd w:val="clear" w:color="auto" w:fill="auto"/>
            <w:vAlign w:val="center"/>
            <w:hideMark/>
          </w:tcPr>
          <w:p w14:paraId="313226C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83.5 </w:t>
            </w:r>
          </w:p>
        </w:tc>
        <w:tc>
          <w:tcPr>
            <w:tcW w:w="424" w:type="pct"/>
            <w:tcBorders>
              <w:top w:val="nil"/>
              <w:left w:val="nil"/>
              <w:bottom w:val="single" w:sz="4" w:space="0" w:color="auto"/>
              <w:right w:val="single" w:sz="4" w:space="0" w:color="auto"/>
            </w:tcBorders>
            <w:shd w:val="clear" w:color="auto" w:fill="auto"/>
            <w:vAlign w:val="center"/>
            <w:hideMark/>
          </w:tcPr>
          <w:p w14:paraId="6C07069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83.5 </w:t>
            </w:r>
          </w:p>
        </w:tc>
        <w:tc>
          <w:tcPr>
            <w:tcW w:w="424" w:type="pct"/>
            <w:tcBorders>
              <w:top w:val="nil"/>
              <w:left w:val="nil"/>
              <w:bottom w:val="single" w:sz="4" w:space="0" w:color="auto"/>
              <w:right w:val="single" w:sz="4" w:space="0" w:color="auto"/>
            </w:tcBorders>
            <w:shd w:val="clear" w:color="auto" w:fill="auto"/>
            <w:vAlign w:val="center"/>
            <w:hideMark/>
          </w:tcPr>
          <w:p w14:paraId="6495E98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83.8 </w:t>
            </w:r>
          </w:p>
        </w:tc>
        <w:tc>
          <w:tcPr>
            <w:tcW w:w="424" w:type="pct"/>
            <w:tcBorders>
              <w:top w:val="nil"/>
              <w:left w:val="nil"/>
              <w:bottom w:val="single" w:sz="4" w:space="0" w:color="auto"/>
              <w:right w:val="single" w:sz="4" w:space="0" w:color="auto"/>
            </w:tcBorders>
            <w:shd w:val="clear" w:color="auto" w:fill="auto"/>
            <w:vAlign w:val="center"/>
            <w:hideMark/>
          </w:tcPr>
          <w:p w14:paraId="662D1CA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83.4 </w:t>
            </w:r>
          </w:p>
        </w:tc>
        <w:tc>
          <w:tcPr>
            <w:tcW w:w="424" w:type="pct"/>
            <w:tcBorders>
              <w:top w:val="nil"/>
              <w:left w:val="nil"/>
              <w:bottom w:val="single" w:sz="4" w:space="0" w:color="auto"/>
              <w:right w:val="single" w:sz="4" w:space="0" w:color="auto"/>
            </w:tcBorders>
            <w:shd w:val="clear" w:color="auto" w:fill="auto"/>
            <w:vAlign w:val="center"/>
            <w:hideMark/>
          </w:tcPr>
          <w:p w14:paraId="6BB07A5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83.6 </w:t>
            </w:r>
          </w:p>
        </w:tc>
        <w:tc>
          <w:tcPr>
            <w:tcW w:w="424" w:type="pct"/>
            <w:tcBorders>
              <w:top w:val="nil"/>
              <w:left w:val="nil"/>
              <w:bottom w:val="single" w:sz="4" w:space="0" w:color="auto"/>
              <w:right w:val="single" w:sz="4" w:space="0" w:color="auto"/>
            </w:tcBorders>
            <w:shd w:val="clear" w:color="auto" w:fill="auto"/>
            <w:vAlign w:val="center"/>
            <w:hideMark/>
          </w:tcPr>
          <w:p w14:paraId="6C51853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84.1 </w:t>
            </w:r>
          </w:p>
        </w:tc>
        <w:tc>
          <w:tcPr>
            <w:tcW w:w="424" w:type="pct"/>
            <w:tcBorders>
              <w:top w:val="nil"/>
              <w:left w:val="nil"/>
              <w:bottom w:val="single" w:sz="4" w:space="0" w:color="auto"/>
              <w:right w:val="single" w:sz="4" w:space="0" w:color="auto"/>
            </w:tcBorders>
            <w:shd w:val="clear" w:color="auto" w:fill="auto"/>
            <w:vAlign w:val="center"/>
            <w:hideMark/>
          </w:tcPr>
          <w:p w14:paraId="0E70585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83.8 </w:t>
            </w:r>
          </w:p>
        </w:tc>
        <w:tc>
          <w:tcPr>
            <w:tcW w:w="424" w:type="pct"/>
            <w:tcBorders>
              <w:top w:val="nil"/>
              <w:left w:val="nil"/>
              <w:bottom w:val="single" w:sz="4" w:space="0" w:color="auto"/>
              <w:right w:val="single" w:sz="4" w:space="0" w:color="auto"/>
            </w:tcBorders>
            <w:shd w:val="clear" w:color="auto" w:fill="auto"/>
            <w:noWrap/>
            <w:vAlign w:val="bottom"/>
            <w:hideMark/>
          </w:tcPr>
          <w:p w14:paraId="06F9AE7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83.7 </w:t>
            </w:r>
          </w:p>
        </w:tc>
        <w:tc>
          <w:tcPr>
            <w:tcW w:w="424" w:type="pct"/>
            <w:tcBorders>
              <w:top w:val="nil"/>
              <w:left w:val="nil"/>
              <w:bottom w:val="single" w:sz="4" w:space="0" w:color="auto"/>
              <w:right w:val="single" w:sz="4" w:space="0" w:color="auto"/>
            </w:tcBorders>
            <w:shd w:val="clear" w:color="auto" w:fill="auto"/>
            <w:noWrap/>
            <w:vAlign w:val="bottom"/>
            <w:hideMark/>
          </w:tcPr>
          <w:p w14:paraId="33A7C3A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0.28 </w:t>
            </w:r>
          </w:p>
        </w:tc>
      </w:tr>
      <w:tr w:rsidR="007630F5" w:rsidRPr="007630F5" w14:paraId="37933254" w14:textId="77777777" w:rsidTr="007630F5">
        <w:trPr>
          <w:trHeight w:val="300"/>
        </w:trPr>
        <w:tc>
          <w:tcPr>
            <w:tcW w:w="44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8999B2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5</w:t>
            </w:r>
          </w:p>
        </w:tc>
        <w:tc>
          <w:tcPr>
            <w:tcW w:w="744" w:type="pct"/>
            <w:tcBorders>
              <w:top w:val="nil"/>
              <w:left w:val="nil"/>
              <w:bottom w:val="single" w:sz="4" w:space="0" w:color="auto"/>
              <w:right w:val="single" w:sz="4" w:space="0" w:color="auto"/>
            </w:tcBorders>
            <w:shd w:val="clear" w:color="auto" w:fill="auto"/>
            <w:noWrap/>
            <w:vAlign w:val="center"/>
            <w:hideMark/>
          </w:tcPr>
          <w:p w14:paraId="27E28F5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nil"/>
              <w:left w:val="nil"/>
              <w:bottom w:val="single" w:sz="4" w:space="0" w:color="auto"/>
              <w:right w:val="single" w:sz="4" w:space="0" w:color="auto"/>
            </w:tcBorders>
            <w:shd w:val="clear" w:color="auto" w:fill="auto"/>
            <w:vAlign w:val="center"/>
            <w:hideMark/>
          </w:tcPr>
          <w:p w14:paraId="39A305A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140.8 </w:t>
            </w:r>
          </w:p>
        </w:tc>
        <w:tc>
          <w:tcPr>
            <w:tcW w:w="424" w:type="pct"/>
            <w:tcBorders>
              <w:top w:val="nil"/>
              <w:left w:val="nil"/>
              <w:bottom w:val="single" w:sz="4" w:space="0" w:color="auto"/>
              <w:right w:val="single" w:sz="4" w:space="0" w:color="auto"/>
            </w:tcBorders>
            <w:shd w:val="clear" w:color="auto" w:fill="auto"/>
            <w:vAlign w:val="center"/>
            <w:hideMark/>
          </w:tcPr>
          <w:p w14:paraId="3E1DB9B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143.2 </w:t>
            </w:r>
          </w:p>
        </w:tc>
        <w:tc>
          <w:tcPr>
            <w:tcW w:w="424" w:type="pct"/>
            <w:tcBorders>
              <w:top w:val="nil"/>
              <w:left w:val="nil"/>
              <w:bottom w:val="single" w:sz="4" w:space="0" w:color="auto"/>
              <w:right w:val="single" w:sz="4" w:space="0" w:color="auto"/>
            </w:tcBorders>
            <w:shd w:val="clear" w:color="auto" w:fill="auto"/>
            <w:vAlign w:val="center"/>
            <w:hideMark/>
          </w:tcPr>
          <w:p w14:paraId="156A11E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142.3 </w:t>
            </w:r>
          </w:p>
        </w:tc>
        <w:tc>
          <w:tcPr>
            <w:tcW w:w="424" w:type="pct"/>
            <w:tcBorders>
              <w:top w:val="nil"/>
              <w:left w:val="nil"/>
              <w:bottom w:val="single" w:sz="4" w:space="0" w:color="auto"/>
              <w:right w:val="single" w:sz="4" w:space="0" w:color="auto"/>
            </w:tcBorders>
            <w:shd w:val="clear" w:color="auto" w:fill="auto"/>
            <w:vAlign w:val="center"/>
            <w:hideMark/>
          </w:tcPr>
          <w:p w14:paraId="213D606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142.2 </w:t>
            </w:r>
          </w:p>
        </w:tc>
        <w:tc>
          <w:tcPr>
            <w:tcW w:w="424" w:type="pct"/>
            <w:tcBorders>
              <w:top w:val="nil"/>
              <w:left w:val="nil"/>
              <w:bottom w:val="single" w:sz="4" w:space="0" w:color="auto"/>
              <w:right w:val="single" w:sz="4" w:space="0" w:color="auto"/>
            </w:tcBorders>
            <w:shd w:val="clear" w:color="auto" w:fill="auto"/>
            <w:vAlign w:val="center"/>
            <w:hideMark/>
          </w:tcPr>
          <w:p w14:paraId="4AA8EE1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142.5 </w:t>
            </w:r>
          </w:p>
        </w:tc>
        <w:tc>
          <w:tcPr>
            <w:tcW w:w="424" w:type="pct"/>
            <w:tcBorders>
              <w:top w:val="nil"/>
              <w:left w:val="nil"/>
              <w:bottom w:val="single" w:sz="4" w:space="0" w:color="auto"/>
              <w:right w:val="single" w:sz="4" w:space="0" w:color="auto"/>
            </w:tcBorders>
            <w:shd w:val="clear" w:color="auto" w:fill="auto"/>
            <w:vAlign w:val="center"/>
            <w:hideMark/>
          </w:tcPr>
          <w:p w14:paraId="4DC2E6E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141.5 </w:t>
            </w:r>
          </w:p>
        </w:tc>
        <w:tc>
          <w:tcPr>
            <w:tcW w:w="424" w:type="pct"/>
            <w:tcBorders>
              <w:top w:val="nil"/>
              <w:left w:val="nil"/>
              <w:bottom w:val="single" w:sz="4" w:space="0" w:color="auto"/>
              <w:right w:val="single" w:sz="4" w:space="0" w:color="auto"/>
            </w:tcBorders>
            <w:shd w:val="clear" w:color="auto" w:fill="auto"/>
            <w:vAlign w:val="center"/>
            <w:hideMark/>
          </w:tcPr>
          <w:p w14:paraId="49214A7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w:t>
            </w:r>
          </w:p>
        </w:tc>
        <w:tc>
          <w:tcPr>
            <w:tcW w:w="424" w:type="pct"/>
            <w:tcBorders>
              <w:top w:val="nil"/>
              <w:left w:val="nil"/>
              <w:bottom w:val="single" w:sz="4" w:space="0" w:color="auto"/>
              <w:right w:val="single" w:sz="4" w:space="0" w:color="auto"/>
            </w:tcBorders>
            <w:shd w:val="clear" w:color="auto" w:fill="auto"/>
            <w:noWrap/>
            <w:vAlign w:val="bottom"/>
            <w:hideMark/>
          </w:tcPr>
          <w:p w14:paraId="1D329E8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142.1 </w:t>
            </w:r>
          </w:p>
        </w:tc>
        <w:tc>
          <w:tcPr>
            <w:tcW w:w="424" w:type="pct"/>
            <w:tcBorders>
              <w:top w:val="nil"/>
              <w:left w:val="nil"/>
              <w:bottom w:val="single" w:sz="4" w:space="0" w:color="auto"/>
              <w:right w:val="single" w:sz="4" w:space="0" w:color="auto"/>
            </w:tcBorders>
            <w:shd w:val="clear" w:color="auto" w:fill="auto"/>
            <w:noWrap/>
            <w:vAlign w:val="bottom"/>
            <w:hideMark/>
          </w:tcPr>
          <w:p w14:paraId="39F999E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0.59 </w:t>
            </w:r>
          </w:p>
        </w:tc>
      </w:tr>
      <w:tr w:rsidR="007630F5" w:rsidRPr="007630F5" w14:paraId="33E2D423" w14:textId="77777777" w:rsidTr="007630F5">
        <w:trPr>
          <w:trHeight w:val="300"/>
        </w:trPr>
        <w:tc>
          <w:tcPr>
            <w:tcW w:w="443" w:type="pct"/>
            <w:vMerge/>
            <w:tcBorders>
              <w:top w:val="nil"/>
              <w:left w:val="single" w:sz="4" w:space="0" w:color="auto"/>
              <w:bottom w:val="single" w:sz="4" w:space="0" w:color="000000"/>
              <w:right w:val="single" w:sz="4" w:space="0" w:color="auto"/>
            </w:tcBorders>
            <w:vAlign w:val="center"/>
            <w:hideMark/>
          </w:tcPr>
          <w:p w14:paraId="24FE8574" w14:textId="77777777" w:rsidR="007630F5" w:rsidRPr="007630F5" w:rsidRDefault="007630F5" w:rsidP="007630F5">
            <w:pPr>
              <w:rPr>
                <w:rFonts w:ascii="Times New Roman" w:eastAsia="宋体" w:hAnsi="Times New Roman"/>
                <w:color w:val="000000"/>
                <w:sz w:val="18"/>
                <w:szCs w:val="18"/>
              </w:rPr>
            </w:pPr>
          </w:p>
        </w:tc>
        <w:tc>
          <w:tcPr>
            <w:tcW w:w="744" w:type="pct"/>
            <w:tcBorders>
              <w:top w:val="nil"/>
              <w:left w:val="nil"/>
              <w:bottom w:val="single" w:sz="4" w:space="0" w:color="auto"/>
              <w:right w:val="single" w:sz="4" w:space="0" w:color="auto"/>
            </w:tcBorders>
            <w:shd w:val="clear" w:color="auto" w:fill="auto"/>
            <w:noWrap/>
            <w:vAlign w:val="center"/>
            <w:hideMark/>
          </w:tcPr>
          <w:p w14:paraId="53526AD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nil"/>
              <w:left w:val="nil"/>
              <w:bottom w:val="single" w:sz="4" w:space="0" w:color="auto"/>
              <w:right w:val="single" w:sz="4" w:space="0" w:color="auto"/>
            </w:tcBorders>
            <w:shd w:val="clear" w:color="auto" w:fill="auto"/>
            <w:vAlign w:val="center"/>
            <w:hideMark/>
          </w:tcPr>
          <w:p w14:paraId="1BD885D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128.1 </w:t>
            </w:r>
          </w:p>
        </w:tc>
        <w:tc>
          <w:tcPr>
            <w:tcW w:w="424" w:type="pct"/>
            <w:tcBorders>
              <w:top w:val="nil"/>
              <w:left w:val="nil"/>
              <w:bottom w:val="single" w:sz="4" w:space="0" w:color="auto"/>
              <w:right w:val="single" w:sz="4" w:space="0" w:color="auto"/>
            </w:tcBorders>
            <w:shd w:val="clear" w:color="auto" w:fill="auto"/>
            <w:vAlign w:val="center"/>
            <w:hideMark/>
          </w:tcPr>
          <w:p w14:paraId="5C92EEC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129.2 </w:t>
            </w:r>
          </w:p>
        </w:tc>
        <w:tc>
          <w:tcPr>
            <w:tcW w:w="424" w:type="pct"/>
            <w:tcBorders>
              <w:top w:val="nil"/>
              <w:left w:val="nil"/>
              <w:bottom w:val="single" w:sz="4" w:space="0" w:color="auto"/>
              <w:right w:val="single" w:sz="4" w:space="0" w:color="auto"/>
            </w:tcBorders>
            <w:shd w:val="clear" w:color="auto" w:fill="auto"/>
            <w:vAlign w:val="center"/>
            <w:hideMark/>
          </w:tcPr>
          <w:p w14:paraId="0BE0380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129.4 </w:t>
            </w:r>
          </w:p>
        </w:tc>
        <w:tc>
          <w:tcPr>
            <w:tcW w:w="424" w:type="pct"/>
            <w:tcBorders>
              <w:top w:val="nil"/>
              <w:left w:val="nil"/>
              <w:bottom w:val="single" w:sz="4" w:space="0" w:color="auto"/>
              <w:right w:val="single" w:sz="4" w:space="0" w:color="auto"/>
            </w:tcBorders>
            <w:shd w:val="clear" w:color="auto" w:fill="auto"/>
            <w:vAlign w:val="center"/>
            <w:hideMark/>
          </w:tcPr>
          <w:p w14:paraId="33D2C45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128.9 </w:t>
            </w:r>
          </w:p>
        </w:tc>
        <w:tc>
          <w:tcPr>
            <w:tcW w:w="424" w:type="pct"/>
            <w:tcBorders>
              <w:top w:val="nil"/>
              <w:left w:val="nil"/>
              <w:bottom w:val="single" w:sz="4" w:space="0" w:color="auto"/>
              <w:right w:val="single" w:sz="4" w:space="0" w:color="auto"/>
            </w:tcBorders>
            <w:shd w:val="clear" w:color="auto" w:fill="auto"/>
            <w:vAlign w:val="center"/>
            <w:hideMark/>
          </w:tcPr>
          <w:p w14:paraId="37C3A00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129.1 </w:t>
            </w:r>
          </w:p>
        </w:tc>
        <w:tc>
          <w:tcPr>
            <w:tcW w:w="424" w:type="pct"/>
            <w:tcBorders>
              <w:top w:val="nil"/>
              <w:left w:val="nil"/>
              <w:bottom w:val="single" w:sz="4" w:space="0" w:color="auto"/>
              <w:right w:val="single" w:sz="4" w:space="0" w:color="auto"/>
            </w:tcBorders>
            <w:shd w:val="clear" w:color="auto" w:fill="auto"/>
            <w:vAlign w:val="center"/>
            <w:hideMark/>
          </w:tcPr>
          <w:p w14:paraId="66DF765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128.8 </w:t>
            </w:r>
          </w:p>
        </w:tc>
        <w:tc>
          <w:tcPr>
            <w:tcW w:w="424" w:type="pct"/>
            <w:tcBorders>
              <w:top w:val="nil"/>
              <w:left w:val="nil"/>
              <w:bottom w:val="single" w:sz="4" w:space="0" w:color="auto"/>
              <w:right w:val="single" w:sz="4" w:space="0" w:color="auto"/>
            </w:tcBorders>
            <w:shd w:val="clear" w:color="auto" w:fill="auto"/>
            <w:vAlign w:val="center"/>
            <w:hideMark/>
          </w:tcPr>
          <w:p w14:paraId="25CB2E1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w:t>
            </w:r>
          </w:p>
        </w:tc>
        <w:tc>
          <w:tcPr>
            <w:tcW w:w="424" w:type="pct"/>
            <w:tcBorders>
              <w:top w:val="nil"/>
              <w:left w:val="nil"/>
              <w:bottom w:val="single" w:sz="4" w:space="0" w:color="auto"/>
              <w:right w:val="single" w:sz="4" w:space="0" w:color="auto"/>
            </w:tcBorders>
            <w:shd w:val="clear" w:color="auto" w:fill="auto"/>
            <w:noWrap/>
            <w:vAlign w:val="bottom"/>
            <w:hideMark/>
          </w:tcPr>
          <w:p w14:paraId="7EB2E27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128.9 </w:t>
            </w:r>
          </w:p>
        </w:tc>
        <w:tc>
          <w:tcPr>
            <w:tcW w:w="424" w:type="pct"/>
            <w:tcBorders>
              <w:top w:val="nil"/>
              <w:left w:val="nil"/>
              <w:bottom w:val="single" w:sz="4" w:space="0" w:color="auto"/>
              <w:right w:val="single" w:sz="4" w:space="0" w:color="auto"/>
            </w:tcBorders>
            <w:shd w:val="clear" w:color="auto" w:fill="auto"/>
            <w:noWrap/>
            <w:vAlign w:val="bottom"/>
            <w:hideMark/>
          </w:tcPr>
          <w:p w14:paraId="2FA6FA7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0.35 </w:t>
            </w:r>
          </w:p>
        </w:tc>
      </w:tr>
      <w:tr w:rsidR="007630F5" w:rsidRPr="007630F5" w14:paraId="6D604BCF" w14:textId="77777777" w:rsidTr="007630F5">
        <w:trPr>
          <w:trHeight w:val="300"/>
        </w:trPr>
        <w:tc>
          <w:tcPr>
            <w:tcW w:w="443" w:type="pct"/>
            <w:vMerge/>
            <w:tcBorders>
              <w:top w:val="nil"/>
              <w:left w:val="single" w:sz="4" w:space="0" w:color="auto"/>
              <w:bottom w:val="single" w:sz="4" w:space="0" w:color="000000"/>
              <w:right w:val="single" w:sz="4" w:space="0" w:color="auto"/>
            </w:tcBorders>
            <w:vAlign w:val="center"/>
            <w:hideMark/>
          </w:tcPr>
          <w:p w14:paraId="1FF10BB3" w14:textId="77777777" w:rsidR="007630F5" w:rsidRPr="007630F5" w:rsidRDefault="007630F5" w:rsidP="007630F5">
            <w:pPr>
              <w:rPr>
                <w:rFonts w:ascii="Times New Roman" w:eastAsia="宋体" w:hAnsi="Times New Roman"/>
                <w:color w:val="000000"/>
                <w:sz w:val="18"/>
                <w:szCs w:val="18"/>
              </w:rPr>
            </w:pPr>
          </w:p>
        </w:tc>
        <w:tc>
          <w:tcPr>
            <w:tcW w:w="744" w:type="pct"/>
            <w:tcBorders>
              <w:top w:val="nil"/>
              <w:left w:val="nil"/>
              <w:bottom w:val="single" w:sz="4" w:space="0" w:color="auto"/>
              <w:right w:val="single" w:sz="4" w:space="0" w:color="auto"/>
            </w:tcBorders>
            <w:shd w:val="clear" w:color="auto" w:fill="auto"/>
            <w:noWrap/>
            <w:vAlign w:val="center"/>
            <w:hideMark/>
          </w:tcPr>
          <w:p w14:paraId="7D5A825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4" w:type="pct"/>
            <w:tcBorders>
              <w:top w:val="nil"/>
              <w:left w:val="nil"/>
              <w:bottom w:val="single" w:sz="4" w:space="0" w:color="auto"/>
              <w:right w:val="single" w:sz="4" w:space="0" w:color="auto"/>
            </w:tcBorders>
            <w:shd w:val="clear" w:color="auto" w:fill="auto"/>
            <w:vAlign w:val="center"/>
            <w:hideMark/>
          </w:tcPr>
          <w:p w14:paraId="1447BCF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91.0 </w:t>
            </w:r>
          </w:p>
        </w:tc>
        <w:tc>
          <w:tcPr>
            <w:tcW w:w="424" w:type="pct"/>
            <w:tcBorders>
              <w:top w:val="nil"/>
              <w:left w:val="nil"/>
              <w:bottom w:val="single" w:sz="4" w:space="0" w:color="auto"/>
              <w:right w:val="single" w:sz="4" w:space="0" w:color="auto"/>
            </w:tcBorders>
            <w:shd w:val="clear" w:color="auto" w:fill="auto"/>
            <w:vAlign w:val="center"/>
            <w:hideMark/>
          </w:tcPr>
          <w:p w14:paraId="1F293CC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90.2 </w:t>
            </w:r>
          </w:p>
        </w:tc>
        <w:tc>
          <w:tcPr>
            <w:tcW w:w="424" w:type="pct"/>
            <w:tcBorders>
              <w:top w:val="nil"/>
              <w:left w:val="nil"/>
              <w:bottom w:val="single" w:sz="4" w:space="0" w:color="auto"/>
              <w:right w:val="single" w:sz="4" w:space="0" w:color="auto"/>
            </w:tcBorders>
            <w:shd w:val="clear" w:color="auto" w:fill="auto"/>
            <w:vAlign w:val="center"/>
            <w:hideMark/>
          </w:tcPr>
          <w:p w14:paraId="0C0C769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90.9 </w:t>
            </w:r>
          </w:p>
        </w:tc>
        <w:tc>
          <w:tcPr>
            <w:tcW w:w="424" w:type="pct"/>
            <w:tcBorders>
              <w:top w:val="nil"/>
              <w:left w:val="nil"/>
              <w:bottom w:val="single" w:sz="4" w:space="0" w:color="auto"/>
              <w:right w:val="single" w:sz="4" w:space="0" w:color="auto"/>
            </w:tcBorders>
            <w:shd w:val="clear" w:color="auto" w:fill="auto"/>
            <w:vAlign w:val="center"/>
            <w:hideMark/>
          </w:tcPr>
          <w:p w14:paraId="552EDE8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90.6 </w:t>
            </w:r>
          </w:p>
        </w:tc>
        <w:tc>
          <w:tcPr>
            <w:tcW w:w="424" w:type="pct"/>
            <w:tcBorders>
              <w:top w:val="nil"/>
              <w:left w:val="nil"/>
              <w:bottom w:val="single" w:sz="4" w:space="0" w:color="auto"/>
              <w:right w:val="single" w:sz="4" w:space="0" w:color="auto"/>
            </w:tcBorders>
            <w:shd w:val="clear" w:color="auto" w:fill="auto"/>
            <w:vAlign w:val="center"/>
            <w:hideMark/>
          </w:tcPr>
          <w:p w14:paraId="021B4F5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90.6 </w:t>
            </w:r>
          </w:p>
        </w:tc>
        <w:tc>
          <w:tcPr>
            <w:tcW w:w="424" w:type="pct"/>
            <w:tcBorders>
              <w:top w:val="nil"/>
              <w:left w:val="nil"/>
              <w:bottom w:val="single" w:sz="4" w:space="0" w:color="auto"/>
              <w:right w:val="single" w:sz="4" w:space="0" w:color="auto"/>
            </w:tcBorders>
            <w:shd w:val="clear" w:color="auto" w:fill="auto"/>
            <w:vAlign w:val="center"/>
            <w:hideMark/>
          </w:tcPr>
          <w:p w14:paraId="6CC05B5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91.0 </w:t>
            </w:r>
          </w:p>
        </w:tc>
        <w:tc>
          <w:tcPr>
            <w:tcW w:w="424" w:type="pct"/>
            <w:tcBorders>
              <w:top w:val="nil"/>
              <w:left w:val="nil"/>
              <w:bottom w:val="single" w:sz="4" w:space="0" w:color="auto"/>
              <w:right w:val="single" w:sz="4" w:space="0" w:color="auto"/>
            </w:tcBorders>
            <w:shd w:val="clear" w:color="auto" w:fill="auto"/>
            <w:vAlign w:val="center"/>
            <w:hideMark/>
          </w:tcPr>
          <w:p w14:paraId="2A7D913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w:t>
            </w:r>
          </w:p>
        </w:tc>
        <w:tc>
          <w:tcPr>
            <w:tcW w:w="424" w:type="pct"/>
            <w:tcBorders>
              <w:top w:val="nil"/>
              <w:left w:val="nil"/>
              <w:bottom w:val="single" w:sz="4" w:space="0" w:color="auto"/>
              <w:right w:val="single" w:sz="4" w:space="0" w:color="auto"/>
            </w:tcBorders>
            <w:shd w:val="clear" w:color="auto" w:fill="auto"/>
            <w:noWrap/>
            <w:vAlign w:val="bottom"/>
            <w:hideMark/>
          </w:tcPr>
          <w:p w14:paraId="2E38F62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90.7 </w:t>
            </w:r>
          </w:p>
        </w:tc>
        <w:tc>
          <w:tcPr>
            <w:tcW w:w="424" w:type="pct"/>
            <w:tcBorders>
              <w:top w:val="nil"/>
              <w:left w:val="nil"/>
              <w:bottom w:val="single" w:sz="4" w:space="0" w:color="auto"/>
              <w:right w:val="single" w:sz="4" w:space="0" w:color="auto"/>
            </w:tcBorders>
            <w:shd w:val="clear" w:color="auto" w:fill="auto"/>
            <w:noWrap/>
            <w:vAlign w:val="bottom"/>
            <w:hideMark/>
          </w:tcPr>
          <w:p w14:paraId="5A46E8D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0.34 </w:t>
            </w:r>
          </w:p>
        </w:tc>
      </w:tr>
      <w:tr w:rsidR="007630F5" w:rsidRPr="007630F5" w14:paraId="1FB0FF9E" w14:textId="77777777" w:rsidTr="007630F5">
        <w:trPr>
          <w:trHeight w:val="300"/>
        </w:trPr>
        <w:tc>
          <w:tcPr>
            <w:tcW w:w="44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249492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7</w:t>
            </w:r>
          </w:p>
        </w:tc>
        <w:tc>
          <w:tcPr>
            <w:tcW w:w="744" w:type="pct"/>
            <w:tcBorders>
              <w:top w:val="nil"/>
              <w:left w:val="nil"/>
              <w:bottom w:val="single" w:sz="4" w:space="0" w:color="auto"/>
              <w:right w:val="single" w:sz="4" w:space="0" w:color="auto"/>
            </w:tcBorders>
            <w:shd w:val="clear" w:color="auto" w:fill="auto"/>
            <w:noWrap/>
            <w:vAlign w:val="center"/>
            <w:hideMark/>
          </w:tcPr>
          <w:p w14:paraId="70870D1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nil"/>
              <w:left w:val="nil"/>
              <w:bottom w:val="single" w:sz="4" w:space="0" w:color="auto"/>
              <w:right w:val="single" w:sz="4" w:space="0" w:color="auto"/>
            </w:tcBorders>
            <w:shd w:val="clear" w:color="auto" w:fill="auto"/>
            <w:vAlign w:val="center"/>
            <w:hideMark/>
          </w:tcPr>
          <w:p w14:paraId="080E1B9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142.7 </w:t>
            </w:r>
          </w:p>
        </w:tc>
        <w:tc>
          <w:tcPr>
            <w:tcW w:w="424" w:type="pct"/>
            <w:tcBorders>
              <w:top w:val="nil"/>
              <w:left w:val="nil"/>
              <w:bottom w:val="single" w:sz="4" w:space="0" w:color="auto"/>
              <w:right w:val="single" w:sz="4" w:space="0" w:color="auto"/>
            </w:tcBorders>
            <w:shd w:val="clear" w:color="auto" w:fill="auto"/>
            <w:vAlign w:val="center"/>
            <w:hideMark/>
          </w:tcPr>
          <w:p w14:paraId="20459A5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141.3 </w:t>
            </w:r>
          </w:p>
        </w:tc>
        <w:tc>
          <w:tcPr>
            <w:tcW w:w="424" w:type="pct"/>
            <w:tcBorders>
              <w:top w:val="nil"/>
              <w:left w:val="nil"/>
              <w:bottom w:val="single" w:sz="4" w:space="0" w:color="auto"/>
              <w:right w:val="single" w:sz="4" w:space="0" w:color="auto"/>
            </w:tcBorders>
            <w:shd w:val="clear" w:color="auto" w:fill="auto"/>
            <w:vAlign w:val="center"/>
            <w:hideMark/>
          </w:tcPr>
          <w:p w14:paraId="293DF82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142.6 </w:t>
            </w:r>
          </w:p>
        </w:tc>
        <w:tc>
          <w:tcPr>
            <w:tcW w:w="424" w:type="pct"/>
            <w:tcBorders>
              <w:top w:val="nil"/>
              <w:left w:val="nil"/>
              <w:bottom w:val="single" w:sz="4" w:space="0" w:color="auto"/>
              <w:right w:val="single" w:sz="4" w:space="0" w:color="auto"/>
            </w:tcBorders>
            <w:shd w:val="clear" w:color="auto" w:fill="auto"/>
            <w:vAlign w:val="center"/>
            <w:hideMark/>
          </w:tcPr>
          <w:p w14:paraId="4966E5F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137.3 </w:t>
            </w:r>
          </w:p>
        </w:tc>
        <w:tc>
          <w:tcPr>
            <w:tcW w:w="424" w:type="pct"/>
            <w:tcBorders>
              <w:top w:val="nil"/>
              <w:left w:val="nil"/>
              <w:bottom w:val="single" w:sz="4" w:space="0" w:color="auto"/>
              <w:right w:val="single" w:sz="4" w:space="0" w:color="auto"/>
            </w:tcBorders>
            <w:shd w:val="clear" w:color="auto" w:fill="auto"/>
            <w:vAlign w:val="center"/>
            <w:hideMark/>
          </w:tcPr>
          <w:p w14:paraId="0B91D64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140.1 </w:t>
            </w:r>
          </w:p>
        </w:tc>
        <w:tc>
          <w:tcPr>
            <w:tcW w:w="424" w:type="pct"/>
            <w:tcBorders>
              <w:top w:val="nil"/>
              <w:left w:val="nil"/>
              <w:bottom w:val="single" w:sz="4" w:space="0" w:color="auto"/>
              <w:right w:val="single" w:sz="4" w:space="0" w:color="auto"/>
            </w:tcBorders>
            <w:shd w:val="clear" w:color="auto" w:fill="auto"/>
            <w:vAlign w:val="center"/>
            <w:hideMark/>
          </w:tcPr>
          <w:p w14:paraId="74D5500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133.9 </w:t>
            </w:r>
          </w:p>
        </w:tc>
        <w:tc>
          <w:tcPr>
            <w:tcW w:w="424" w:type="pct"/>
            <w:tcBorders>
              <w:top w:val="nil"/>
              <w:left w:val="nil"/>
              <w:bottom w:val="single" w:sz="4" w:space="0" w:color="auto"/>
              <w:right w:val="single" w:sz="4" w:space="0" w:color="auto"/>
            </w:tcBorders>
            <w:shd w:val="clear" w:color="auto" w:fill="auto"/>
            <w:vAlign w:val="center"/>
            <w:hideMark/>
          </w:tcPr>
          <w:p w14:paraId="366D1E2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140.2 </w:t>
            </w:r>
          </w:p>
        </w:tc>
        <w:tc>
          <w:tcPr>
            <w:tcW w:w="424" w:type="pct"/>
            <w:tcBorders>
              <w:top w:val="nil"/>
              <w:left w:val="nil"/>
              <w:bottom w:val="single" w:sz="4" w:space="0" w:color="auto"/>
              <w:right w:val="single" w:sz="4" w:space="0" w:color="auto"/>
            </w:tcBorders>
            <w:shd w:val="clear" w:color="auto" w:fill="auto"/>
            <w:vAlign w:val="center"/>
            <w:hideMark/>
          </w:tcPr>
          <w:p w14:paraId="132980F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139.7 </w:t>
            </w:r>
          </w:p>
        </w:tc>
        <w:tc>
          <w:tcPr>
            <w:tcW w:w="424" w:type="pct"/>
            <w:tcBorders>
              <w:top w:val="nil"/>
              <w:left w:val="nil"/>
              <w:bottom w:val="single" w:sz="4" w:space="0" w:color="auto"/>
              <w:right w:val="single" w:sz="4" w:space="0" w:color="auto"/>
            </w:tcBorders>
            <w:shd w:val="clear" w:color="auto" w:fill="auto"/>
            <w:noWrap/>
            <w:vAlign w:val="bottom"/>
            <w:hideMark/>
          </w:tcPr>
          <w:p w14:paraId="3A45B80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2.26 </w:t>
            </w:r>
          </w:p>
        </w:tc>
      </w:tr>
      <w:tr w:rsidR="007630F5" w:rsidRPr="007630F5" w14:paraId="67C93440" w14:textId="77777777" w:rsidTr="007630F5">
        <w:trPr>
          <w:trHeight w:val="300"/>
        </w:trPr>
        <w:tc>
          <w:tcPr>
            <w:tcW w:w="443" w:type="pct"/>
            <w:vMerge/>
            <w:tcBorders>
              <w:top w:val="nil"/>
              <w:left w:val="single" w:sz="4" w:space="0" w:color="auto"/>
              <w:bottom w:val="single" w:sz="4" w:space="0" w:color="000000"/>
              <w:right w:val="single" w:sz="4" w:space="0" w:color="auto"/>
            </w:tcBorders>
            <w:vAlign w:val="center"/>
            <w:hideMark/>
          </w:tcPr>
          <w:p w14:paraId="644B1089" w14:textId="77777777" w:rsidR="007630F5" w:rsidRPr="007630F5" w:rsidRDefault="007630F5" w:rsidP="007630F5">
            <w:pPr>
              <w:rPr>
                <w:rFonts w:ascii="Times New Roman" w:eastAsia="宋体" w:hAnsi="Times New Roman"/>
                <w:color w:val="000000"/>
                <w:sz w:val="18"/>
                <w:szCs w:val="18"/>
              </w:rPr>
            </w:pPr>
          </w:p>
        </w:tc>
        <w:tc>
          <w:tcPr>
            <w:tcW w:w="744" w:type="pct"/>
            <w:tcBorders>
              <w:top w:val="nil"/>
              <w:left w:val="nil"/>
              <w:bottom w:val="single" w:sz="4" w:space="0" w:color="auto"/>
              <w:right w:val="single" w:sz="4" w:space="0" w:color="auto"/>
            </w:tcBorders>
            <w:shd w:val="clear" w:color="auto" w:fill="auto"/>
            <w:noWrap/>
            <w:vAlign w:val="center"/>
            <w:hideMark/>
          </w:tcPr>
          <w:p w14:paraId="2EC6443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nil"/>
              <w:left w:val="nil"/>
              <w:bottom w:val="single" w:sz="4" w:space="0" w:color="auto"/>
              <w:right w:val="single" w:sz="4" w:space="0" w:color="auto"/>
            </w:tcBorders>
            <w:shd w:val="clear" w:color="auto" w:fill="auto"/>
            <w:vAlign w:val="center"/>
            <w:hideMark/>
          </w:tcPr>
          <w:p w14:paraId="0732DF4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119.4 </w:t>
            </w:r>
          </w:p>
        </w:tc>
        <w:tc>
          <w:tcPr>
            <w:tcW w:w="424" w:type="pct"/>
            <w:tcBorders>
              <w:top w:val="nil"/>
              <w:left w:val="nil"/>
              <w:bottom w:val="single" w:sz="4" w:space="0" w:color="auto"/>
              <w:right w:val="single" w:sz="4" w:space="0" w:color="auto"/>
            </w:tcBorders>
            <w:shd w:val="clear" w:color="auto" w:fill="auto"/>
            <w:vAlign w:val="center"/>
            <w:hideMark/>
          </w:tcPr>
          <w:p w14:paraId="45AC413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119.9 </w:t>
            </w:r>
          </w:p>
        </w:tc>
        <w:tc>
          <w:tcPr>
            <w:tcW w:w="424" w:type="pct"/>
            <w:tcBorders>
              <w:top w:val="nil"/>
              <w:left w:val="nil"/>
              <w:bottom w:val="single" w:sz="4" w:space="0" w:color="auto"/>
              <w:right w:val="single" w:sz="4" w:space="0" w:color="auto"/>
            </w:tcBorders>
            <w:shd w:val="clear" w:color="auto" w:fill="auto"/>
            <w:vAlign w:val="center"/>
            <w:hideMark/>
          </w:tcPr>
          <w:p w14:paraId="7C4FC5E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120.2 </w:t>
            </w:r>
          </w:p>
        </w:tc>
        <w:tc>
          <w:tcPr>
            <w:tcW w:w="424" w:type="pct"/>
            <w:tcBorders>
              <w:top w:val="nil"/>
              <w:left w:val="nil"/>
              <w:bottom w:val="single" w:sz="4" w:space="0" w:color="auto"/>
              <w:right w:val="single" w:sz="4" w:space="0" w:color="auto"/>
            </w:tcBorders>
            <w:shd w:val="clear" w:color="auto" w:fill="auto"/>
            <w:vAlign w:val="center"/>
            <w:hideMark/>
          </w:tcPr>
          <w:p w14:paraId="1B69369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115.4 </w:t>
            </w:r>
          </w:p>
        </w:tc>
        <w:tc>
          <w:tcPr>
            <w:tcW w:w="424" w:type="pct"/>
            <w:tcBorders>
              <w:top w:val="nil"/>
              <w:left w:val="nil"/>
              <w:bottom w:val="single" w:sz="4" w:space="0" w:color="auto"/>
              <w:right w:val="single" w:sz="4" w:space="0" w:color="auto"/>
            </w:tcBorders>
            <w:shd w:val="clear" w:color="auto" w:fill="auto"/>
            <w:vAlign w:val="center"/>
            <w:hideMark/>
          </w:tcPr>
          <w:p w14:paraId="2E5F434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118.9 </w:t>
            </w:r>
          </w:p>
        </w:tc>
        <w:tc>
          <w:tcPr>
            <w:tcW w:w="424" w:type="pct"/>
            <w:tcBorders>
              <w:top w:val="nil"/>
              <w:left w:val="nil"/>
              <w:bottom w:val="single" w:sz="4" w:space="0" w:color="auto"/>
              <w:right w:val="single" w:sz="4" w:space="0" w:color="auto"/>
            </w:tcBorders>
            <w:shd w:val="clear" w:color="auto" w:fill="auto"/>
            <w:vAlign w:val="center"/>
            <w:hideMark/>
          </w:tcPr>
          <w:p w14:paraId="17A5A6A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111.5 </w:t>
            </w:r>
          </w:p>
        </w:tc>
        <w:tc>
          <w:tcPr>
            <w:tcW w:w="424" w:type="pct"/>
            <w:tcBorders>
              <w:top w:val="nil"/>
              <w:left w:val="nil"/>
              <w:bottom w:val="single" w:sz="4" w:space="0" w:color="auto"/>
              <w:right w:val="single" w:sz="4" w:space="0" w:color="auto"/>
            </w:tcBorders>
            <w:shd w:val="clear" w:color="auto" w:fill="auto"/>
            <w:vAlign w:val="center"/>
            <w:hideMark/>
          </w:tcPr>
          <w:p w14:paraId="48F7520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118.7 </w:t>
            </w:r>
          </w:p>
        </w:tc>
        <w:tc>
          <w:tcPr>
            <w:tcW w:w="424" w:type="pct"/>
            <w:tcBorders>
              <w:top w:val="nil"/>
              <w:left w:val="nil"/>
              <w:bottom w:val="single" w:sz="4" w:space="0" w:color="auto"/>
              <w:right w:val="single" w:sz="4" w:space="0" w:color="auto"/>
            </w:tcBorders>
            <w:shd w:val="clear" w:color="auto" w:fill="auto"/>
            <w:vAlign w:val="center"/>
            <w:hideMark/>
          </w:tcPr>
          <w:p w14:paraId="5312859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117.7 </w:t>
            </w:r>
          </w:p>
        </w:tc>
        <w:tc>
          <w:tcPr>
            <w:tcW w:w="424" w:type="pct"/>
            <w:tcBorders>
              <w:top w:val="nil"/>
              <w:left w:val="nil"/>
              <w:bottom w:val="single" w:sz="4" w:space="0" w:color="auto"/>
              <w:right w:val="single" w:sz="4" w:space="0" w:color="auto"/>
            </w:tcBorders>
            <w:shd w:val="clear" w:color="auto" w:fill="auto"/>
            <w:noWrap/>
            <w:vAlign w:val="bottom"/>
            <w:hideMark/>
          </w:tcPr>
          <w:p w14:paraId="089C1B1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2.68 </w:t>
            </w:r>
          </w:p>
        </w:tc>
      </w:tr>
      <w:tr w:rsidR="007630F5" w:rsidRPr="007630F5" w14:paraId="016B965A" w14:textId="77777777" w:rsidTr="00081EDF">
        <w:trPr>
          <w:trHeight w:val="300"/>
        </w:trPr>
        <w:tc>
          <w:tcPr>
            <w:tcW w:w="443" w:type="pct"/>
            <w:vMerge/>
            <w:tcBorders>
              <w:top w:val="nil"/>
              <w:left w:val="single" w:sz="4" w:space="0" w:color="auto"/>
              <w:bottom w:val="single" w:sz="4" w:space="0" w:color="000000"/>
              <w:right w:val="single" w:sz="4" w:space="0" w:color="auto"/>
            </w:tcBorders>
            <w:vAlign w:val="center"/>
            <w:hideMark/>
          </w:tcPr>
          <w:p w14:paraId="2CE659BC" w14:textId="77777777" w:rsidR="007630F5" w:rsidRPr="007630F5" w:rsidRDefault="007630F5" w:rsidP="007630F5">
            <w:pPr>
              <w:rPr>
                <w:rFonts w:ascii="Times New Roman" w:eastAsia="宋体" w:hAnsi="Times New Roman"/>
                <w:color w:val="000000"/>
                <w:sz w:val="18"/>
                <w:szCs w:val="18"/>
              </w:rPr>
            </w:pPr>
          </w:p>
        </w:tc>
        <w:tc>
          <w:tcPr>
            <w:tcW w:w="744" w:type="pct"/>
            <w:tcBorders>
              <w:top w:val="nil"/>
              <w:left w:val="nil"/>
              <w:bottom w:val="single" w:sz="4" w:space="0" w:color="auto"/>
              <w:right w:val="single" w:sz="4" w:space="0" w:color="auto"/>
            </w:tcBorders>
            <w:shd w:val="clear" w:color="auto" w:fill="auto"/>
            <w:noWrap/>
            <w:vAlign w:val="center"/>
            <w:hideMark/>
          </w:tcPr>
          <w:p w14:paraId="1C0D5D0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4" w:type="pct"/>
            <w:tcBorders>
              <w:top w:val="nil"/>
              <w:left w:val="nil"/>
              <w:bottom w:val="single" w:sz="4" w:space="0" w:color="auto"/>
              <w:right w:val="single" w:sz="4" w:space="0" w:color="auto"/>
            </w:tcBorders>
            <w:shd w:val="clear" w:color="auto" w:fill="auto"/>
            <w:vAlign w:val="center"/>
            <w:hideMark/>
          </w:tcPr>
          <w:p w14:paraId="47B5FC2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83.7 </w:t>
            </w:r>
          </w:p>
        </w:tc>
        <w:tc>
          <w:tcPr>
            <w:tcW w:w="424" w:type="pct"/>
            <w:tcBorders>
              <w:top w:val="nil"/>
              <w:left w:val="nil"/>
              <w:bottom w:val="single" w:sz="4" w:space="0" w:color="auto"/>
              <w:right w:val="single" w:sz="4" w:space="0" w:color="auto"/>
            </w:tcBorders>
            <w:shd w:val="clear" w:color="auto" w:fill="auto"/>
            <w:vAlign w:val="center"/>
            <w:hideMark/>
          </w:tcPr>
          <w:p w14:paraId="2B97499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84.9 </w:t>
            </w:r>
          </w:p>
        </w:tc>
        <w:tc>
          <w:tcPr>
            <w:tcW w:w="424" w:type="pct"/>
            <w:tcBorders>
              <w:top w:val="nil"/>
              <w:left w:val="nil"/>
              <w:bottom w:val="single" w:sz="4" w:space="0" w:color="auto"/>
              <w:right w:val="single" w:sz="4" w:space="0" w:color="auto"/>
            </w:tcBorders>
            <w:shd w:val="clear" w:color="auto" w:fill="auto"/>
            <w:vAlign w:val="center"/>
            <w:hideMark/>
          </w:tcPr>
          <w:p w14:paraId="65F0305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84.3 </w:t>
            </w:r>
          </w:p>
        </w:tc>
        <w:tc>
          <w:tcPr>
            <w:tcW w:w="424" w:type="pct"/>
            <w:tcBorders>
              <w:top w:val="nil"/>
              <w:left w:val="nil"/>
              <w:bottom w:val="single" w:sz="4" w:space="0" w:color="auto"/>
              <w:right w:val="single" w:sz="4" w:space="0" w:color="auto"/>
            </w:tcBorders>
            <w:shd w:val="clear" w:color="auto" w:fill="auto"/>
            <w:vAlign w:val="center"/>
            <w:hideMark/>
          </w:tcPr>
          <w:p w14:paraId="4A7BD37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84.1 </w:t>
            </w:r>
          </w:p>
        </w:tc>
        <w:tc>
          <w:tcPr>
            <w:tcW w:w="424" w:type="pct"/>
            <w:tcBorders>
              <w:top w:val="nil"/>
              <w:left w:val="nil"/>
              <w:bottom w:val="single" w:sz="4" w:space="0" w:color="auto"/>
              <w:right w:val="single" w:sz="4" w:space="0" w:color="auto"/>
            </w:tcBorders>
            <w:shd w:val="clear" w:color="auto" w:fill="auto"/>
            <w:vAlign w:val="center"/>
            <w:hideMark/>
          </w:tcPr>
          <w:p w14:paraId="0B6D911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84.9 </w:t>
            </w:r>
          </w:p>
        </w:tc>
        <w:tc>
          <w:tcPr>
            <w:tcW w:w="424" w:type="pct"/>
            <w:tcBorders>
              <w:top w:val="nil"/>
              <w:left w:val="nil"/>
              <w:bottom w:val="single" w:sz="4" w:space="0" w:color="auto"/>
              <w:right w:val="single" w:sz="4" w:space="0" w:color="auto"/>
            </w:tcBorders>
            <w:shd w:val="clear" w:color="auto" w:fill="auto"/>
            <w:vAlign w:val="center"/>
            <w:hideMark/>
          </w:tcPr>
          <w:p w14:paraId="0563228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83.3 </w:t>
            </w:r>
          </w:p>
        </w:tc>
        <w:tc>
          <w:tcPr>
            <w:tcW w:w="424" w:type="pct"/>
            <w:tcBorders>
              <w:top w:val="nil"/>
              <w:left w:val="nil"/>
              <w:bottom w:val="single" w:sz="4" w:space="0" w:color="auto"/>
              <w:right w:val="single" w:sz="4" w:space="0" w:color="auto"/>
            </w:tcBorders>
            <w:shd w:val="clear" w:color="auto" w:fill="auto"/>
            <w:vAlign w:val="center"/>
            <w:hideMark/>
          </w:tcPr>
          <w:p w14:paraId="4730575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84.7 </w:t>
            </w:r>
          </w:p>
        </w:tc>
        <w:tc>
          <w:tcPr>
            <w:tcW w:w="424" w:type="pct"/>
            <w:tcBorders>
              <w:top w:val="nil"/>
              <w:left w:val="nil"/>
              <w:bottom w:val="single" w:sz="4" w:space="0" w:color="auto"/>
              <w:right w:val="single" w:sz="4" w:space="0" w:color="auto"/>
            </w:tcBorders>
            <w:shd w:val="clear" w:color="auto" w:fill="auto"/>
            <w:vAlign w:val="center"/>
            <w:hideMark/>
          </w:tcPr>
          <w:p w14:paraId="24940E6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84.3 </w:t>
            </w:r>
          </w:p>
        </w:tc>
        <w:tc>
          <w:tcPr>
            <w:tcW w:w="424" w:type="pct"/>
            <w:tcBorders>
              <w:top w:val="nil"/>
              <w:left w:val="nil"/>
              <w:bottom w:val="single" w:sz="4" w:space="0" w:color="auto"/>
              <w:right w:val="single" w:sz="4" w:space="0" w:color="auto"/>
            </w:tcBorders>
            <w:shd w:val="clear" w:color="auto" w:fill="auto"/>
            <w:noWrap/>
            <w:vAlign w:val="bottom"/>
            <w:hideMark/>
          </w:tcPr>
          <w:p w14:paraId="5EF894A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0.73 </w:t>
            </w:r>
          </w:p>
        </w:tc>
      </w:tr>
      <w:tr w:rsidR="007630F5" w:rsidRPr="007630F5" w14:paraId="359BD752" w14:textId="77777777" w:rsidTr="00081EDF">
        <w:trPr>
          <w:trHeight w:val="300"/>
        </w:trPr>
        <w:tc>
          <w:tcPr>
            <w:tcW w:w="443" w:type="pct"/>
            <w:tcBorders>
              <w:top w:val="nil"/>
              <w:left w:val="single" w:sz="4" w:space="0" w:color="auto"/>
              <w:bottom w:val="single" w:sz="4" w:space="0" w:color="auto"/>
              <w:right w:val="single" w:sz="4" w:space="0" w:color="auto"/>
            </w:tcBorders>
            <w:shd w:val="clear" w:color="000000" w:fill="F2F2F2"/>
            <w:noWrap/>
            <w:vAlign w:val="center"/>
            <w:hideMark/>
          </w:tcPr>
          <w:p w14:paraId="1773995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样品编号</w:t>
            </w:r>
          </w:p>
        </w:tc>
        <w:tc>
          <w:tcPr>
            <w:tcW w:w="4557" w:type="pct"/>
            <w:gridSpan w:val="10"/>
            <w:tcBorders>
              <w:top w:val="single" w:sz="4" w:space="0" w:color="auto"/>
              <w:left w:val="nil"/>
              <w:bottom w:val="single" w:sz="4" w:space="0" w:color="auto"/>
              <w:right w:val="single" w:sz="4" w:space="0" w:color="auto"/>
            </w:tcBorders>
            <w:shd w:val="clear" w:color="000000" w:fill="F2F2F2"/>
            <w:noWrap/>
            <w:vAlign w:val="bottom"/>
            <w:hideMark/>
          </w:tcPr>
          <w:p w14:paraId="48CE839C" w14:textId="6A73D835"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II</w:t>
            </w:r>
            <w:r>
              <w:rPr>
                <w:rFonts w:ascii="Times New Roman" w:eastAsia="宋体" w:hAnsi="Times New Roman" w:hint="eastAsia"/>
                <w:color w:val="000000"/>
                <w:sz w:val="18"/>
                <w:szCs w:val="18"/>
              </w:rPr>
              <w:t>-</w:t>
            </w:r>
            <w:r w:rsidRPr="007630F5">
              <w:rPr>
                <w:rFonts w:ascii="Times New Roman" w:eastAsia="宋体" w:hAnsi="Times New Roman"/>
                <w:color w:val="000000"/>
                <w:sz w:val="18"/>
                <w:szCs w:val="18"/>
              </w:rPr>
              <w:t>D</w:t>
            </w:r>
          </w:p>
        </w:tc>
      </w:tr>
      <w:tr w:rsidR="007630F5" w:rsidRPr="007630F5" w14:paraId="12084783" w14:textId="77777777" w:rsidTr="007630F5">
        <w:trPr>
          <w:trHeight w:val="540"/>
        </w:trPr>
        <w:tc>
          <w:tcPr>
            <w:tcW w:w="443" w:type="pct"/>
            <w:tcBorders>
              <w:top w:val="nil"/>
              <w:left w:val="single" w:sz="4" w:space="0" w:color="auto"/>
              <w:bottom w:val="single" w:sz="4" w:space="0" w:color="auto"/>
              <w:right w:val="single" w:sz="4" w:space="0" w:color="auto"/>
            </w:tcBorders>
            <w:shd w:val="clear" w:color="auto" w:fill="auto"/>
            <w:noWrap/>
            <w:vAlign w:val="center"/>
            <w:hideMark/>
          </w:tcPr>
          <w:p w14:paraId="36A0264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实验室</w:t>
            </w:r>
          </w:p>
        </w:tc>
        <w:tc>
          <w:tcPr>
            <w:tcW w:w="744" w:type="pct"/>
            <w:tcBorders>
              <w:top w:val="nil"/>
              <w:left w:val="nil"/>
              <w:bottom w:val="single" w:sz="4" w:space="0" w:color="auto"/>
              <w:right w:val="single" w:sz="4" w:space="0" w:color="auto"/>
            </w:tcBorders>
            <w:shd w:val="clear" w:color="auto" w:fill="auto"/>
            <w:vAlign w:val="center"/>
            <w:hideMark/>
          </w:tcPr>
          <w:p w14:paraId="38E9423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测试项目</w:t>
            </w:r>
          </w:p>
        </w:tc>
        <w:tc>
          <w:tcPr>
            <w:tcW w:w="424" w:type="pct"/>
            <w:tcBorders>
              <w:top w:val="nil"/>
              <w:left w:val="nil"/>
              <w:bottom w:val="single" w:sz="4" w:space="0" w:color="auto"/>
              <w:right w:val="single" w:sz="4" w:space="0" w:color="auto"/>
            </w:tcBorders>
            <w:shd w:val="clear" w:color="auto" w:fill="auto"/>
            <w:vAlign w:val="center"/>
            <w:hideMark/>
          </w:tcPr>
          <w:p w14:paraId="679D27D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w:t>
            </w:r>
          </w:p>
        </w:tc>
        <w:tc>
          <w:tcPr>
            <w:tcW w:w="424" w:type="pct"/>
            <w:tcBorders>
              <w:top w:val="nil"/>
              <w:left w:val="nil"/>
              <w:bottom w:val="single" w:sz="4" w:space="0" w:color="auto"/>
              <w:right w:val="single" w:sz="4" w:space="0" w:color="auto"/>
            </w:tcBorders>
            <w:shd w:val="clear" w:color="auto" w:fill="auto"/>
            <w:vAlign w:val="center"/>
            <w:hideMark/>
          </w:tcPr>
          <w:p w14:paraId="130D6AD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2#</w:t>
            </w:r>
          </w:p>
        </w:tc>
        <w:tc>
          <w:tcPr>
            <w:tcW w:w="424" w:type="pct"/>
            <w:tcBorders>
              <w:top w:val="nil"/>
              <w:left w:val="nil"/>
              <w:bottom w:val="single" w:sz="4" w:space="0" w:color="auto"/>
              <w:right w:val="single" w:sz="4" w:space="0" w:color="auto"/>
            </w:tcBorders>
            <w:shd w:val="clear" w:color="auto" w:fill="auto"/>
            <w:vAlign w:val="center"/>
            <w:hideMark/>
          </w:tcPr>
          <w:p w14:paraId="04C8CC3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3#</w:t>
            </w:r>
          </w:p>
        </w:tc>
        <w:tc>
          <w:tcPr>
            <w:tcW w:w="424" w:type="pct"/>
            <w:tcBorders>
              <w:top w:val="nil"/>
              <w:left w:val="nil"/>
              <w:bottom w:val="single" w:sz="4" w:space="0" w:color="auto"/>
              <w:right w:val="single" w:sz="4" w:space="0" w:color="auto"/>
            </w:tcBorders>
            <w:shd w:val="clear" w:color="auto" w:fill="auto"/>
            <w:vAlign w:val="center"/>
            <w:hideMark/>
          </w:tcPr>
          <w:p w14:paraId="264F3B7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4#</w:t>
            </w:r>
          </w:p>
        </w:tc>
        <w:tc>
          <w:tcPr>
            <w:tcW w:w="424" w:type="pct"/>
            <w:tcBorders>
              <w:top w:val="nil"/>
              <w:left w:val="nil"/>
              <w:bottom w:val="single" w:sz="4" w:space="0" w:color="auto"/>
              <w:right w:val="single" w:sz="4" w:space="0" w:color="auto"/>
            </w:tcBorders>
            <w:shd w:val="clear" w:color="auto" w:fill="auto"/>
            <w:vAlign w:val="center"/>
            <w:hideMark/>
          </w:tcPr>
          <w:p w14:paraId="48A903C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5#</w:t>
            </w:r>
          </w:p>
        </w:tc>
        <w:tc>
          <w:tcPr>
            <w:tcW w:w="424" w:type="pct"/>
            <w:tcBorders>
              <w:top w:val="nil"/>
              <w:left w:val="nil"/>
              <w:bottom w:val="single" w:sz="4" w:space="0" w:color="auto"/>
              <w:right w:val="single" w:sz="4" w:space="0" w:color="auto"/>
            </w:tcBorders>
            <w:shd w:val="clear" w:color="auto" w:fill="auto"/>
            <w:vAlign w:val="center"/>
            <w:hideMark/>
          </w:tcPr>
          <w:p w14:paraId="1702779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6#</w:t>
            </w:r>
          </w:p>
        </w:tc>
        <w:tc>
          <w:tcPr>
            <w:tcW w:w="424" w:type="pct"/>
            <w:tcBorders>
              <w:top w:val="nil"/>
              <w:left w:val="nil"/>
              <w:bottom w:val="single" w:sz="4" w:space="0" w:color="auto"/>
              <w:right w:val="single" w:sz="4" w:space="0" w:color="auto"/>
            </w:tcBorders>
            <w:shd w:val="clear" w:color="auto" w:fill="auto"/>
            <w:vAlign w:val="center"/>
            <w:hideMark/>
          </w:tcPr>
          <w:p w14:paraId="54B3436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7#</w:t>
            </w:r>
          </w:p>
        </w:tc>
        <w:tc>
          <w:tcPr>
            <w:tcW w:w="424" w:type="pct"/>
            <w:tcBorders>
              <w:top w:val="nil"/>
              <w:left w:val="nil"/>
              <w:bottom w:val="single" w:sz="4" w:space="0" w:color="auto"/>
              <w:right w:val="single" w:sz="4" w:space="0" w:color="auto"/>
            </w:tcBorders>
            <w:shd w:val="clear" w:color="auto" w:fill="auto"/>
            <w:vAlign w:val="center"/>
            <w:hideMark/>
          </w:tcPr>
          <w:p w14:paraId="7C2CEAC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均值</w:t>
            </w:r>
          </w:p>
        </w:tc>
        <w:tc>
          <w:tcPr>
            <w:tcW w:w="424" w:type="pct"/>
            <w:tcBorders>
              <w:top w:val="nil"/>
              <w:left w:val="nil"/>
              <w:bottom w:val="single" w:sz="4" w:space="0" w:color="auto"/>
              <w:right w:val="single" w:sz="4" w:space="0" w:color="auto"/>
            </w:tcBorders>
            <w:shd w:val="clear" w:color="auto" w:fill="auto"/>
            <w:noWrap/>
            <w:vAlign w:val="center"/>
            <w:hideMark/>
          </w:tcPr>
          <w:p w14:paraId="6237CEE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RSD/%</w:t>
            </w:r>
          </w:p>
        </w:tc>
      </w:tr>
      <w:tr w:rsidR="007630F5" w:rsidRPr="007630F5" w14:paraId="34D186BA" w14:textId="77777777" w:rsidTr="007630F5">
        <w:trPr>
          <w:trHeight w:val="300"/>
        </w:trPr>
        <w:tc>
          <w:tcPr>
            <w:tcW w:w="44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2AC21C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w:t>
            </w:r>
          </w:p>
        </w:tc>
        <w:tc>
          <w:tcPr>
            <w:tcW w:w="744" w:type="pct"/>
            <w:tcBorders>
              <w:top w:val="nil"/>
              <w:left w:val="nil"/>
              <w:bottom w:val="single" w:sz="4" w:space="0" w:color="auto"/>
              <w:right w:val="single" w:sz="4" w:space="0" w:color="auto"/>
            </w:tcBorders>
            <w:shd w:val="clear" w:color="auto" w:fill="auto"/>
            <w:noWrap/>
            <w:vAlign w:val="center"/>
            <w:hideMark/>
          </w:tcPr>
          <w:p w14:paraId="00991AE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nil"/>
              <w:left w:val="nil"/>
              <w:bottom w:val="single" w:sz="4" w:space="0" w:color="auto"/>
              <w:right w:val="single" w:sz="4" w:space="0" w:color="auto"/>
            </w:tcBorders>
            <w:shd w:val="clear" w:color="auto" w:fill="auto"/>
            <w:noWrap/>
            <w:vAlign w:val="center"/>
            <w:hideMark/>
          </w:tcPr>
          <w:p w14:paraId="0CA8CAB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147.6 </w:t>
            </w:r>
          </w:p>
        </w:tc>
        <w:tc>
          <w:tcPr>
            <w:tcW w:w="424" w:type="pct"/>
            <w:tcBorders>
              <w:top w:val="nil"/>
              <w:left w:val="nil"/>
              <w:bottom w:val="single" w:sz="4" w:space="0" w:color="auto"/>
              <w:right w:val="single" w:sz="4" w:space="0" w:color="auto"/>
            </w:tcBorders>
            <w:shd w:val="clear" w:color="auto" w:fill="auto"/>
            <w:noWrap/>
            <w:vAlign w:val="center"/>
            <w:hideMark/>
          </w:tcPr>
          <w:p w14:paraId="4275589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146.7 </w:t>
            </w:r>
          </w:p>
        </w:tc>
        <w:tc>
          <w:tcPr>
            <w:tcW w:w="424" w:type="pct"/>
            <w:tcBorders>
              <w:top w:val="nil"/>
              <w:left w:val="nil"/>
              <w:bottom w:val="single" w:sz="4" w:space="0" w:color="auto"/>
              <w:right w:val="single" w:sz="4" w:space="0" w:color="auto"/>
            </w:tcBorders>
            <w:shd w:val="clear" w:color="auto" w:fill="auto"/>
            <w:noWrap/>
            <w:vAlign w:val="center"/>
            <w:hideMark/>
          </w:tcPr>
          <w:p w14:paraId="2AD4B89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147.0 </w:t>
            </w:r>
          </w:p>
        </w:tc>
        <w:tc>
          <w:tcPr>
            <w:tcW w:w="424" w:type="pct"/>
            <w:tcBorders>
              <w:top w:val="nil"/>
              <w:left w:val="nil"/>
              <w:bottom w:val="single" w:sz="4" w:space="0" w:color="auto"/>
              <w:right w:val="single" w:sz="4" w:space="0" w:color="auto"/>
            </w:tcBorders>
            <w:shd w:val="clear" w:color="auto" w:fill="auto"/>
            <w:noWrap/>
            <w:vAlign w:val="center"/>
            <w:hideMark/>
          </w:tcPr>
          <w:p w14:paraId="3DB95FB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148.3 </w:t>
            </w:r>
          </w:p>
        </w:tc>
        <w:tc>
          <w:tcPr>
            <w:tcW w:w="424" w:type="pct"/>
            <w:tcBorders>
              <w:top w:val="nil"/>
              <w:left w:val="nil"/>
              <w:bottom w:val="single" w:sz="4" w:space="0" w:color="auto"/>
              <w:right w:val="single" w:sz="4" w:space="0" w:color="auto"/>
            </w:tcBorders>
            <w:shd w:val="clear" w:color="auto" w:fill="auto"/>
            <w:noWrap/>
            <w:vAlign w:val="center"/>
            <w:hideMark/>
          </w:tcPr>
          <w:p w14:paraId="0B994BB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145.5 </w:t>
            </w:r>
          </w:p>
        </w:tc>
        <w:tc>
          <w:tcPr>
            <w:tcW w:w="424" w:type="pct"/>
            <w:tcBorders>
              <w:top w:val="nil"/>
              <w:left w:val="nil"/>
              <w:bottom w:val="single" w:sz="4" w:space="0" w:color="auto"/>
              <w:right w:val="single" w:sz="4" w:space="0" w:color="auto"/>
            </w:tcBorders>
            <w:shd w:val="clear" w:color="auto" w:fill="auto"/>
            <w:noWrap/>
            <w:vAlign w:val="center"/>
            <w:hideMark/>
          </w:tcPr>
          <w:p w14:paraId="12FB793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146.4 </w:t>
            </w:r>
          </w:p>
        </w:tc>
        <w:tc>
          <w:tcPr>
            <w:tcW w:w="424" w:type="pct"/>
            <w:tcBorders>
              <w:top w:val="nil"/>
              <w:left w:val="nil"/>
              <w:bottom w:val="single" w:sz="4" w:space="0" w:color="auto"/>
              <w:right w:val="single" w:sz="4" w:space="0" w:color="auto"/>
            </w:tcBorders>
            <w:shd w:val="clear" w:color="auto" w:fill="auto"/>
            <w:noWrap/>
            <w:vAlign w:val="center"/>
            <w:hideMark/>
          </w:tcPr>
          <w:p w14:paraId="5465E78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145.9 </w:t>
            </w:r>
          </w:p>
        </w:tc>
        <w:tc>
          <w:tcPr>
            <w:tcW w:w="424" w:type="pct"/>
            <w:tcBorders>
              <w:top w:val="nil"/>
              <w:left w:val="nil"/>
              <w:bottom w:val="single" w:sz="4" w:space="0" w:color="auto"/>
              <w:right w:val="single" w:sz="4" w:space="0" w:color="auto"/>
            </w:tcBorders>
            <w:shd w:val="clear" w:color="auto" w:fill="auto"/>
            <w:vAlign w:val="center"/>
            <w:hideMark/>
          </w:tcPr>
          <w:p w14:paraId="646F265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146.8 </w:t>
            </w:r>
          </w:p>
        </w:tc>
        <w:tc>
          <w:tcPr>
            <w:tcW w:w="424" w:type="pct"/>
            <w:tcBorders>
              <w:top w:val="nil"/>
              <w:left w:val="nil"/>
              <w:bottom w:val="single" w:sz="4" w:space="0" w:color="auto"/>
              <w:right w:val="single" w:sz="4" w:space="0" w:color="auto"/>
            </w:tcBorders>
            <w:shd w:val="clear" w:color="auto" w:fill="auto"/>
            <w:noWrap/>
            <w:vAlign w:val="bottom"/>
            <w:hideMark/>
          </w:tcPr>
          <w:p w14:paraId="171FAA3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0.66 </w:t>
            </w:r>
          </w:p>
        </w:tc>
      </w:tr>
      <w:tr w:rsidR="007630F5" w:rsidRPr="007630F5" w14:paraId="31C0688F" w14:textId="77777777" w:rsidTr="007630F5">
        <w:trPr>
          <w:trHeight w:val="300"/>
        </w:trPr>
        <w:tc>
          <w:tcPr>
            <w:tcW w:w="443" w:type="pct"/>
            <w:vMerge/>
            <w:tcBorders>
              <w:top w:val="nil"/>
              <w:left w:val="single" w:sz="4" w:space="0" w:color="auto"/>
              <w:bottom w:val="single" w:sz="4" w:space="0" w:color="000000"/>
              <w:right w:val="single" w:sz="4" w:space="0" w:color="auto"/>
            </w:tcBorders>
            <w:vAlign w:val="center"/>
            <w:hideMark/>
          </w:tcPr>
          <w:p w14:paraId="652A4E62" w14:textId="77777777" w:rsidR="007630F5" w:rsidRPr="007630F5" w:rsidRDefault="007630F5" w:rsidP="007630F5">
            <w:pPr>
              <w:rPr>
                <w:rFonts w:ascii="Times New Roman" w:eastAsia="宋体" w:hAnsi="Times New Roman"/>
                <w:color w:val="000000"/>
                <w:sz w:val="18"/>
                <w:szCs w:val="18"/>
              </w:rPr>
            </w:pPr>
          </w:p>
        </w:tc>
        <w:tc>
          <w:tcPr>
            <w:tcW w:w="744" w:type="pct"/>
            <w:tcBorders>
              <w:top w:val="nil"/>
              <w:left w:val="nil"/>
              <w:bottom w:val="single" w:sz="4" w:space="0" w:color="auto"/>
              <w:right w:val="single" w:sz="4" w:space="0" w:color="auto"/>
            </w:tcBorders>
            <w:shd w:val="clear" w:color="auto" w:fill="auto"/>
            <w:noWrap/>
            <w:vAlign w:val="center"/>
            <w:hideMark/>
          </w:tcPr>
          <w:p w14:paraId="230DE40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nil"/>
              <w:left w:val="nil"/>
              <w:bottom w:val="single" w:sz="4" w:space="0" w:color="auto"/>
              <w:right w:val="single" w:sz="4" w:space="0" w:color="auto"/>
            </w:tcBorders>
            <w:shd w:val="clear" w:color="auto" w:fill="auto"/>
            <w:noWrap/>
            <w:vAlign w:val="center"/>
            <w:hideMark/>
          </w:tcPr>
          <w:p w14:paraId="66F11BD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124.4 </w:t>
            </w:r>
          </w:p>
        </w:tc>
        <w:tc>
          <w:tcPr>
            <w:tcW w:w="424" w:type="pct"/>
            <w:tcBorders>
              <w:top w:val="nil"/>
              <w:left w:val="nil"/>
              <w:bottom w:val="single" w:sz="4" w:space="0" w:color="auto"/>
              <w:right w:val="single" w:sz="4" w:space="0" w:color="auto"/>
            </w:tcBorders>
            <w:shd w:val="clear" w:color="auto" w:fill="auto"/>
            <w:noWrap/>
            <w:vAlign w:val="center"/>
            <w:hideMark/>
          </w:tcPr>
          <w:p w14:paraId="4AC5A4E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123.8 </w:t>
            </w:r>
          </w:p>
        </w:tc>
        <w:tc>
          <w:tcPr>
            <w:tcW w:w="424" w:type="pct"/>
            <w:tcBorders>
              <w:top w:val="nil"/>
              <w:left w:val="nil"/>
              <w:bottom w:val="single" w:sz="4" w:space="0" w:color="auto"/>
              <w:right w:val="single" w:sz="4" w:space="0" w:color="auto"/>
            </w:tcBorders>
            <w:shd w:val="clear" w:color="auto" w:fill="auto"/>
            <w:noWrap/>
            <w:vAlign w:val="center"/>
            <w:hideMark/>
          </w:tcPr>
          <w:p w14:paraId="1B54FD2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122.6 </w:t>
            </w:r>
          </w:p>
        </w:tc>
        <w:tc>
          <w:tcPr>
            <w:tcW w:w="424" w:type="pct"/>
            <w:tcBorders>
              <w:top w:val="nil"/>
              <w:left w:val="nil"/>
              <w:bottom w:val="single" w:sz="4" w:space="0" w:color="auto"/>
              <w:right w:val="single" w:sz="4" w:space="0" w:color="auto"/>
            </w:tcBorders>
            <w:shd w:val="clear" w:color="auto" w:fill="auto"/>
            <w:noWrap/>
            <w:vAlign w:val="center"/>
            <w:hideMark/>
          </w:tcPr>
          <w:p w14:paraId="2681827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123.1 </w:t>
            </w:r>
          </w:p>
        </w:tc>
        <w:tc>
          <w:tcPr>
            <w:tcW w:w="424" w:type="pct"/>
            <w:tcBorders>
              <w:top w:val="nil"/>
              <w:left w:val="nil"/>
              <w:bottom w:val="single" w:sz="4" w:space="0" w:color="auto"/>
              <w:right w:val="single" w:sz="4" w:space="0" w:color="auto"/>
            </w:tcBorders>
            <w:shd w:val="clear" w:color="auto" w:fill="auto"/>
            <w:noWrap/>
            <w:vAlign w:val="center"/>
            <w:hideMark/>
          </w:tcPr>
          <w:p w14:paraId="5176BDE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122.2 </w:t>
            </w:r>
          </w:p>
        </w:tc>
        <w:tc>
          <w:tcPr>
            <w:tcW w:w="424" w:type="pct"/>
            <w:tcBorders>
              <w:top w:val="nil"/>
              <w:left w:val="nil"/>
              <w:bottom w:val="single" w:sz="4" w:space="0" w:color="auto"/>
              <w:right w:val="single" w:sz="4" w:space="0" w:color="auto"/>
            </w:tcBorders>
            <w:shd w:val="clear" w:color="auto" w:fill="auto"/>
            <w:noWrap/>
            <w:vAlign w:val="center"/>
            <w:hideMark/>
          </w:tcPr>
          <w:p w14:paraId="536073B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123.8 </w:t>
            </w:r>
          </w:p>
        </w:tc>
        <w:tc>
          <w:tcPr>
            <w:tcW w:w="424" w:type="pct"/>
            <w:tcBorders>
              <w:top w:val="nil"/>
              <w:left w:val="nil"/>
              <w:bottom w:val="single" w:sz="4" w:space="0" w:color="auto"/>
              <w:right w:val="single" w:sz="4" w:space="0" w:color="auto"/>
            </w:tcBorders>
            <w:shd w:val="clear" w:color="auto" w:fill="auto"/>
            <w:noWrap/>
            <w:vAlign w:val="center"/>
            <w:hideMark/>
          </w:tcPr>
          <w:p w14:paraId="364394F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123.5 </w:t>
            </w:r>
          </w:p>
        </w:tc>
        <w:tc>
          <w:tcPr>
            <w:tcW w:w="424" w:type="pct"/>
            <w:tcBorders>
              <w:top w:val="nil"/>
              <w:left w:val="nil"/>
              <w:bottom w:val="single" w:sz="4" w:space="0" w:color="auto"/>
              <w:right w:val="single" w:sz="4" w:space="0" w:color="auto"/>
            </w:tcBorders>
            <w:shd w:val="clear" w:color="auto" w:fill="auto"/>
            <w:vAlign w:val="center"/>
            <w:hideMark/>
          </w:tcPr>
          <w:p w14:paraId="59B7642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123.3 </w:t>
            </w:r>
          </w:p>
        </w:tc>
        <w:tc>
          <w:tcPr>
            <w:tcW w:w="424" w:type="pct"/>
            <w:tcBorders>
              <w:top w:val="nil"/>
              <w:left w:val="nil"/>
              <w:bottom w:val="single" w:sz="4" w:space="0" w:color="auto"/>
              <w:right w:val="single" w:sz="4" w:space="0" w:color="auto"/>
            </w:tcBorders>
            <w:shd w:val="clear" w:color="auto" w:fill="auto"/>
            <w:noWrap/>
            <w:vAlign w:val="bottom"/>
            <w:hideMark/>
          </w:tcPr>
          <w:p w14:paraId="6B8A3FD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0.62 </w:t>
            </w:r>
          </w:p>
        </w:tc>
      </w:tr>
      <w:tr w:rsidR="007630F5" w:rsidRPr="007630F5" w14:paraId="50AED1F2" w14:textId="77777777" w:rsidTr="007630F5">
        <w:trPr>
          <w:trHeight w:val="300"/>
        </w:trPr>
        <w:tc>
          <w:tcPr>
            <w:tcW w:w="443" w:type="pct"/>
            <w:vMerge/>
            <w:tcBorders>
              <w:top w:val="nil"/>
              <w:left w:val="single" w:sz="4" w:space="0" w:color="auto"/>
              <w:bottom w:val="single" w:sz="4" w:space="0" w:color="000000"/>
              <w:right w:val="single" w:sz="4" w:space="0" w:color="auto"/>
            </w:tcBorders>
            <w:vAlign w:val="center"/>
            <w:hideMark/>
          </w:tcPr>
          <w:p w14:paraId="3D781230" w14:textId="77777777" w:rsidR="007630F5" w:rsidRPr="007630F5" w:rsidRDefault="007630F5" w:rsidP="007630F5">
            <w:pPr>
              <w:rPr>
                <w:rFonts w:ascii="Times New Roman" w:eastAsia="宋体" w:hAnsi="Times New Roman"/>
                <w:color w:val="000000"/>
                <w:sz w:val="18"/>
                <w:szCs w:val="18"/>
              </w:rPr>
            </w:pPr>
          </w:p>
        </w:tc>
        <w:tc>
          <w:tcPr>
            <w:tcW w:w="744" w:type="pct"/>
            <w:tcBorders>
              <w:top w:val="nil"/>
              <w:left w:val="nil"/>
              <w:bottom w:val="single" w:sz="4" w:space="0" w:color="auto"/>
              <w:right w:val="single" w:sz="4" w:space="0" w:color="auto"/>
            </w:tcBorders>
            <w:shd w:val="clear" w:color="auto" w:fill="auto"/>
            <w:noWrap/>
            <w:vAlign w:val="center"/>
            <w:hideMark/>
          </w:tcPr>
          <w:p w14:paraId="425E85E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4" w:type="pct"/>
            <w:tcBorders>
              <w:top w:val="nil"/>
              <w:left w:val="nil"/>
              <w:bottom w:val="single" w:sz="4" w:space="0" w:color="auto"/>
              <w:right w:val="single" w:sz="4" w:space="0" w:color="auto"/>
            </w:tcBorders>
            <w:shd w:val="clear" w:color="auto" w:fill="auto"/>
            <w:noWrap/>
            <w:vAlign w:val="center"/>
            <w:hideMark/>
          </w:tcPr>
          <w:p w14:paraId="3F4450F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84.3 </w:t>
            </w:r>
          </w:p>
        </w:tc>
        <w:tc>
          <w:tcPr>
            <w:tcW w:w="424" w:type="pct"/>
            <w:tcBorders>
              <w:top w:val="nil"/>
              <w:left w:val="nil"/>
              <w:bottom w:val="single" w:sz="4" w:space="0" w:color="auto"/>
              <w:right w:val="single" w:sz="4" w:space="0" w:color="auto"/>
            </w:tcBorders>
            <w:shd w:val="clear" w:color="auto" w:fill="auto"/>
            <w:noWrap/>
            <w:vAlign w:val="center"/>
            <w:hideMark/>
          </w:tcPr>
          <w:p w14:paraId="3AE3610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84.4 </w:t>
            </w:r>
          </w:p>
        </w:tc>
        <w:tc>
          <w:tcPr>
            <w:tcW w:w="424" w:type="pct"/>
            <w:tcBorders>
              <w:top w:val="nil"/>
              <w:left w:val="nil"/>
              <w:bottom w:val="single" w:sz="4" w:space="0" w:color="auto"/>
              <w:right w:val="single" w:sz="4" w:space="0" w:color="auto"/>
            </w:tcBorders>
            <w:shd w:val="clear" w:color="auto" w:fill="auto"/>
            <w:noWrap/>
            <w:vAlign w:val="center"/>
            <w:hideMark/>
          </w:tcPr>
          <w:p w14:paraId="400E646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83.4 </w:t>
            </w:r>
          </w:p>
        </w:tc>
        <w:tc>
          <w:tcPr>
            <w:tcW w:w="424" w:type="pct"/>
            <w:tcBorders>
              <w:top w:val="nil"/>
              <w:left w:val="nil"/>
              <w:bottom w:val="single" w:sz="4" w:space="0" w:color="auto"/>
              <w:right w:val="single" w:sz="4" w:space="0" w:color="auto"/>
            </w:tcBorders>
            <w:shd w:val="clear" w:color="auto" w:fill="auto"/>
            <w:noWrap/>
            <w:vAlign w:val="center"/>
            <w:hideMark/>
          </w:tcPr>
          <w:p w14:paraId="032F480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83.0 </w:t>
            </w:r>
          </w:p>
        </w:tc>
        <w:tc>
          <w:tcPr>
            <w:tcW w:w="424" w:type="pct"/>
            <w:tcBorders>
              <w:top w:val="nil"/>
              <w:left w:val="nil"/>
              <w:bottom w:val="single" w:sz="4" w:space="0" w:color="auto"/>
              <w:right w:val="single" w:sz="4" w:space="0" w:color="auto"/>
            </w:tcBorders>
            <w:shd w:val="clear" w:color="auto" w:fill="auto"/>
            <w:noWrap/>
            <w:vAlign w:val="center"/>
            <w:hideMark/>
          </w:tcPr>
          <w:p w14:paraId="47EAB7E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84.0 </w:t>
            </w:r>
          </w:p>
        </w:tc>
        <w:tc>
          <w:tcPr>
            <w:tcW w:w="424" w:type="pct"/>
            <w:tcBorders>
              <w:top w:val="nil"/>
              <w:left w:val="nil"/>
              <w:bottom w:val="single" w:sz="4" w:space="0" w:color="auto"/>
              <w:right w:val="single" w:sz="4" w:space="0" w:color="auto"/>
            </w:tcBorders>
            <w:shd w:val="clear" w:color="000000" w:fill="FFFFFF"/>
            <w:noWrap/>
            <w:vAlign w:val="center"/>
            <w:hideMark/>
          </w:tcPr>
          <w:p w14:paraId="129E6C8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84.6 </w:t>
            </w:r>
          </w:p>
        </w:tc>
        <w:tc>
          <w:tcPr>
            <w:tcW w:w="424" w:type="pct"/>
            <w:tcBorders>
              <w:top w:val="nil"/>
              <w:left w:val="nil"/>
              <w:bottom w:val="single" w:sz="4" w:space="0" w:color="auto"/>
              <w:right w:val="single" w:sz="4" w:space="0" w:color="auto"/>
            </w:tcBorders>
            <w:shd w:val="clear" w:color="000000" w:fill="FFFFFF"/>
            <w:noWrap/>
            <w:vAlign w:val="center"/>
            <w:hideMark/>
          </w:tcPr>
          <w:p w14:paraId="62B5F2F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84.6 </w:t>
            </w:r>
          </w:p>
        </w:tc>
        <w:tc>
          <w:tcPr>
            <w:tcW w:w="424" w:type="pct"/>
            <w:tcBorders>
              <w:top w:val="nil"/>
              <w:left w:val="nil"/>
              <w:bottom w:val="single" w:sz="4" w:space="0" w:color="auto"/>
              <w:right w:val="single" w:sz="4" w:space="0" w:color="auto"/>
            </w:tcBorders>
            <w:shd w:val="clear" w:color="auto" w:fill="auto"/>
            <w:vAlign w:val="center"/>
            <w:hideMark/>
          </w:tcPr>
          <w:p w14:paraId="793801D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84.0 </w:t>
            </w:r>
          </w:p>
        </w:tc>
        <w:tc>
          <w:tcPr>
            <w:tcW w:w="424" w:type="pct"/>
            <w:tcBorders>
              <w:top w:val="nil"/>
              <w:left w:val="nil"/>
              <w:bottom w:val="single" w:sz="4" w:space="0" w:color="auto"/>
              <w:right w:val="single" w:sz="4" w:space="0" w:color="auto"/>
            </w:tcBorders>
            <w:shd w:val="clear" w:color="auto" w:fill="auto"/>
            <w:noWrap/>
            <w:vAlign w:val="bottom"/>
            <w:hideMark/>
          </w:tcPr>
          <w:p w14:paraId="74AA9F5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0.74 </w:t>
            </w:r>
          </w:p>
        </w:tc>
      </w:tr>
      <w:tr w:rsidR="007630F5" w:rsidRPr="007630F5" w14:paraId="746F1F00" w14:textId="77777777" w:rsidTr="007630F5">
        <w:trPr>
          <w:trHeight w:val="300"/>
        </w:trPr>
        <w:tc>
          <w:tcPr>
            <w:tcW w:w="44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DB923E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2</w:t>
            </w:r>
          </w:p>
        </w:tc>
        <w:tc>
          <w:tcPr>
            <w:tcW w:w="744" w:type="pct"/>
            <w:tcBorders>
              <w:top w:val="nil"/>
              <w:left w:val="nil"/>
              <w:bottom w:val="single" w:sz="4" w:space="0" w:color="auto"/>
              <w:right w:val="single" w:sz="4" w:space="0" w:color="auto"/>
            </w:tcBorders>
            <w:shd w:val="clear" w:color="auto" w:fill="auto"/>
            <w:noWrap/>
            <w:vAlign w:val="center"/>
            <w:hideMark/>
          </w:tcPr>
          <w:p w14:paraId="22A4345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nil"/>
              <w:left w:val="nil"/>
              <w:bottom w:val="single" w:sz="4" w:space="0" w:color="auto"/>
              <w:right w:val="single" w:sz="4" w:space="0" w:color="auto"/>
            </w:tcBorders>
            <w:shd w:val="clear" w:color="auto" w:fill="auto"/>
            <w:vAlign w:val="center"/>
            <w:hideMark/>
          </w:tcPr>
          <w:p w14:paraId="107876A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146.6 </w:t>
            </w:r>
          </w:p>
        </w:tc>
        <w:tc>
          <w:tcPr>
            <w:tcW w:w="424" w:type="pct"/>
            <w:tcBorders>
              <w:top w:val="nil"/>
              <w:left w:val="nil"/>
              <w:bottom w:val="single" w:sz="4" w:space="0" w:color="auto"/>
              <w:right w:val="single" w:sz="4" w:space="0" w:color="auto"/>
            </w:tcBorders>
            <w:shd w:val="clear" w:color="auto" w:fill="auto"/>
            <w:vAlign w:val="center"/>
            <w:hideMark/>
          </w:tcPr>
          <w:p w14:paraId="786D7D7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147.1 </w:t>
            </w:r>
          </w:p>
        </w:tc>
        <w:tc>
          <w:tcPr>
            <w:tcW w:w="424" w:type="pct"/>
            <w:tcBorders>
              <w:top w:val="nil"/>
              <w:left w:val="nil"/>
              <w:bottom w:val="single" w:sz="4" w:space="0" w:color="auto"/>
              <w:right w:val="single" w:sz="4" w:space="0" w:color="auto"/>
            </w:tcBorders>
            <w:shd w:val="clear" w:color="auto" w:fill="auto"/>
            <w:vAlign w:val="center"/>
            <w:hideMark/>
          </w:tcPr>
          <w:p w14:paraId="1B74694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146.4 </w:t>
            </w:r>
          </w:p>
        </w:tc>
        <w:tc>
          <w:tcPr>
            <w:tcW w:w="424" w:type="pct"/>
            <w:tcBorders>
              <w:top w:val="nil"/>
              <w:left w:val="nil"/>
              <w:bottom w:val="single" w:sz="4" w:space="0" w:color="auto"/>
              <w:right w:val="single" w:sz="4" w:space="0" w:color="auto"/>
            </w:tcBorders>
            <w:shd w:val="clear" w:color="auto" w:fill="auto"/>
            <w:noWrap/>
            <w:vAlign w:val="center"/>
            <w:hideMark/>
          </w:tcPr>
          <w:p w14:paraId="5BF6765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148.5 </w:t>
            </w:r>
          </w:p>
        </w:tc>
        <w:tc>
          <w:tcPr>
            <w:tcW w:w="424" w:type="pct"/>
            <w:tcBorders>
              <w:top w:val="nil"/>
              <w:left w:val="nil"/>
              <w:bottom w:val="single" w:sz="4" w:space="0" w:color="auto"/>
              <w:right w:val="single" w:sz="4" w:space="0" w:color="auto"/>
            </w:tcBorders>
            <w:shd w:val="clear" w:color="auto" w:fill="auto"/>
            <w:vAlign w:val="center"/>
            <w:hideMark/>
          </w:tcPr>
          <w:p w14:paraId="1925F8D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146.5 </w:t>
            </w:r>
          </w:p>
        </w:tc>
        <w:tc>
          <w:tcPr>
            <w:tcW w:w="424" w:type="pct"/>
            <w:tcBorders>
              <w:top w:val="nil"/>
              <w:left w:val="nil"/>
              <w:bottom w:val="single" w:sz="4" w:space="0" w:color="auto"/>
              <w:right w:val="single" w:sz="4" w:space="0" w:color="auto"/>
            </w:tcBorders>
            <w:shd w:val="clear" w:color="auto" w:fill="auto"/>
            <w:vAlign w:val="center"/>
            <w:hideMark/>
          </w:tcPr>
          <w:p w14:paraId="60C8FE4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147.4 </w:t>
            </w:r>
          </w:p>
        </w:tc>
        <w:tc>
          <w:tcPr>
            <w:tcW w:w="424" w:type="pct"/>
            <w:tcBorders>
              <w:top w:val="nil"/>
              <w:left w:val="nil"/>
              <w:bottom w:val="single" w:sz="4" w:space="0" w:color="auto"/>
              <w:right w:val="single" w:sz="4" w:space="0" w:color="auto"/>
            </w:tcBorders>
            <w:shd w:val="clear" w:color="auto" w:fill="auto"/>
            <w:vAlign w:val="center"/>
            <w:hideMark/>
          </w:tcPr>
          <w:p w14:paraId="19D04C1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145.3 </w:t>
            </w:r>
          </w:p>
        </w:tc>
        <w:tc>
          <w:tcPr>
            <w:tcW w:w="424" w:type="pct"/>
            <w:tcBorders>
              <w:top w:val="nil"/>
              <w:left w:val="nil"/>
              <w:bottom w:val="single" w:sz="4" w:space="0" w:color="auto"/>
              <w:right w:val="single" w:sz="4" w:space="0" w:color="auto"/>
            </w:tcBorders>
            <w:shd w:val="clear" w:color="auto" w:fill="auto"/>
            <w:noWrap/>
            <w:vAlign w:val="center"/>
            <w:hideMark/>
          </w:tcPr>
          <w:p w14:paraId="6703640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146.8 </w:t>
            </w:r>
          </w:p>
        </w:tc>
        <w:tc>
          <w:tcPr>
            <w:tcW w:w="424" w:type="pct"/>
            <w:tcBorders>
              <w:top w:val="nil"/>
              <w:left w:val="nil"/>
              <w:bottom w:val="single" w:sz="4" w:space="0" w:color="auto"/>
              <w:right w:val="single" w:sz="4" w:space="0" w:color="auto"/>
            </w:tcBorders>
            <w:shd w:val="clear" w:color="auto" w:fill="auto"/>
            <w:noWrap/>
            <w:vAlign w:val="bottom"/>
            <w:hideMark/>
          </w:tcPr>
          <w:p w14:paraId="0820FBF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0.67 </w:t>
            </w:r>
          </w:p>
        </w:tc>
      </w:tr>
      <w:tr w:rsidR="007630F5" w:rsidRPr="007630F5" w14:paraId="25AE2C81" w14:textId="77777777" w:rsidTr="007630F5">
        <w:trPr>
          <w:trHeight w:val="300"/>
        </w:trPr>
        <w:tc>
          <w:tcPr>
            <w:tcW w:w="443" w:type="pct"/>
            <w:vMerge/>
            <w:tcBorders>
              <w:top w:val="nil"/>
              <w:left w:val="single" w:sz="4" w:space="0" w:color="auto"/>
              <w:bottom w:val="single" w:sz="4" w:space="0" w:color="000000"/>
              <w:right w:val="single" w:sz="4" w:space="0" w:color="auto"/>
            </w:tcBorders>
            <w:vAlign w:val="center"/>
            <w:hideMark/>
          </w:tcPr>
          <w:p w14:paraId="66052EE5" w14:textId="77777777" w:rsidR="007630F5" w:rsidRPr="007630F5" w:rsidRDefault="007630F5" w:rsidP="007630F5">
            <w:pPr>
              <w:rPr>
                <w:rFonts w:ascii="Times New Roman" w:eastAsia="宋体" w:hAnsi="Times New Roman"/>
                <w:color w:val="000000"/>
                <w:sz w:val="18"/>
                <w:szCs w:val="18"/>
              </w:rPr>
            </w:pPr>
          </w:p>
        </w:tc>
        <w:tc>
          <w:tcPr>
            <w:tcW w:w="744" w:type="pct"/>
            <w:tcBorders>
              <w:top w:val="nil"/>
              <w:left w:val="nil"/>
              <w:bottom w:val="single" w:sz="4" w:space="0" w:color="auto"/>
              <w:right w:val="single" w:sz="4" w:space="0" w:color="auto"/>
            </w:tcBorders>
            <w:shd w:val="clear" w:color="auto" w:fill="auto"/>
            <w:noWrap/>
            <w:vAlign w:val="center"/>
            <w:hideMark/>
          </w:tcPr>
          <w:p w14:paraId="6FE4F69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nil"/>
              <w:left w:val="nil"/>
              <w:bottom w:val="single" w:sz="4" w:space="0" w:color="auto"/>
              <w:right w:val="single" w:sz="4" w:space="0" w:color="auto"/>
            </w:tcBorders>
            <w:shd w:val="clear" w:color="auto" w:fill="auto"/>
            <w:vAlign w:val="center"/>
            <w:hideMark/>
          </w:tcPr>
          <w:p w14:paraId="3DD59C5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123.9 </w:t>
            </w:r>
          </w:p>
        </w:tc>
        <w:tc>
          <w:tcPr>
            <w:tcW w:w="424" w:type="pct"/>
            <w:tcBorders>
              <w:top w:val="nil"/>
              <w:left w:val="nil"/>
              <w:bottom w:val="single" w:sz="4" w:space="0" w:color="auto"/>
              <w:right w:val="single" w:sz="4" w:space="0" w:color="auto"/>
            </w:tcBorders>
            <w:shd w:val="clear" w:color="auto" w:fill="auto"/>
            <w:vAlign w:val="center"/>
            <w:hideMark/>
          </w:tcPr>
          <w:p w14:paraId="46DB44D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124.2 </w:t>
            </w:r>
          </w:p>
        </w:tc>
        <w:tc>
          <w:tcPr>
            <w:tcW w:w="424" w:type="pct"/>
            <w:tcBorders>
              <w:top w:val="nil"/>
              <w:left w:val="nil"/>
              <w:bottom w:val="single" w:sz="4" w:space="0" w:color="auto"/>
              <w:right w:val="single" w:sz="4" w:space="0" w:color="auto"/>
            </w:tcBorders>
            <w:shd w:val="clear" w:color="auto" w:fill="auto"/>
            <w:vAlign w:val="center"/>
            <w:hideMark/>
          </w:tcPr>
          <w:p w14:paraId="64EBDAE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123.5 </w:t>
            </w:r>
          </w:p>
        </w:tc>
        <w:tc>
          <w:tcPr>
            <w:tcW w:w="424" w:type="pct"/>
            <w:tcBorders>
              <w:top w:val="nil"/>
              <w:left w:val="nil"/>
              <w:bottom w:val="single" w:sz="4" w:space="0" w:color="auto"/>
              <w:right w:val="single" w:sz="4" w:space="0" w:color="auto"/>
            </w:tcBorders>
            <w:shd w:val="clear" w:color="auto" w:fill="auto"/>
            <w:vAlign w:val="center"/>
            <w:hideMark/>
          </w:tcPr>
          <w:p w14:paraId="47395C4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124.6 </w:t>
            </w:r>
          </w:p>
        </w:tc>
        <w:tc>
          <w:tcPr>
            <w:tcW w:w="424" w:type="pct"/>
            <w:tcBorders>
              <w:top w:val="nil"/>
              <w:left w:val="nil"/>
              <w:bottom w:val="single" w:sz="4" w:space="0" w:color="auto"/>
              <w:right w:val="single" w:sz="4" w:space="0" w:color="auto"/>
            </w:tcBorders>
            <w:shd w:val="clear" w:color="auto" w:fill="auto"/>
            <w:vAlign w:val="center"/>
            <w:hideMark/>
          </w:tcPr>
          <w:p w14:paraId="7E960ED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123.8 </w:t>
            </w:r>
          </w:p>
        </w:tc>
        <w:tc>
          <w:tcPr>
            <w:tcW w:w="424" w:type="pct"/>
            <w:tcBorders>
              <w:top w:val="nil"/>
              <w:left w:val="nil"/>
              <w:bottom w:val="single" w:sz="4" w:space="0" w:color="auto"/>
              <w:right w:val="single" w:sz="4" w:space="0" w:color="auto"/>
            </w:tcBorders>
            <w:shd w:val="clear" w:color="auto" w:fill="auto"/>
            <w:vAlign w:val="center"/>
            <w:hideMark/>
          </w:tcPr>
          <w:p w14:paraId="5DC55D3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124.3 </w:t>
            </w:r>
          </w:p>
        </w:tc>
        <w:tc>
          <w:tcPr>
            <w:tcW w:w="424" w:type="pct"/>
            <w:tcBorders>
              <w:top w:val="nil"/>
              <w:left w:val="nil"/>
              <w:bottom w:val="single" w:sz="4" w:space="0" w:color="auto"/>
              <w:right w:val="single" w:sz="4" w:space="0" w:color="auto"/>
            </w:tcBorders>
            <w:shd w:val="clear" w:color="auto" w:fill="auto"/>
            <w:vAlign w:val="center"/>
            <w:hideMark/>
          </w:tcPr>
          <w:p w14:paraId="77972AC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125.2 </w:t>
            </w:r>
          </w:p>
        </w:tc>
        <w:tc>
          <w:tcPr>
            <w:tcW w:w="424" w:type="pct"/>
            <w:tcBorders>
              <w:top w:val="nil"/>
              <w:left w:val="nil"/>
              <w:bottom w:val="single" w:sz="4" w:space="0" w:color="auto"/>
              <w:right w:val="single" w:sz="4" w:space="0" w:color="auto"/>
            </w:tcBorders>
            <w:shd w:val="clear" w:color="auto" w:fill="auto"/>
            <w:noWrap/>
            <w:vAlign w:val="center"/>
            <w:hideMark/>
          </w:tcPr>
          <w:p w14:paraId="7D51F06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124.2 </w:t>
            </w:r>
          </w:p>
        </w:tc>
        <w:tc>
          <w:tcPr>
            <w:tcW w:w="424" w:type="pct"/>
            <w:tcBorders>
              <w:top w:val="nil"/>
              <w:left w:val="nil"/>
              <w:bottom w:val="single" w:sz="4" w:space="0" w:color="auto"/>
              <w:right w:val="single" w:sz="4" w:space="0" w:color="auto"/>
            </w:tcBorders>
            <w:shd w:val="clear" w:color="auto" w:fill="auto"/>
            <w:noWrap/>
            <w:vAlign w:val="bottom"/>
            <w:hideMark/>
          </w:tcPr>
          <w:p w14:paraId="4B80C26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0.45 </w:t>
            </w:r>
          </w:p>
        </w:tc>
      </w:tr>
      <w:tr w:rsidR="007630F5" w:rsidRPr="007630F5" w14:paraId="648318B0" w14:textId="77777777" w:rsidTr="00BB7988">
        <w:trPr>
          <w:trHeight w:val="300"/>
        </w:trPr>
        <w:tc>
          <w:tcPr>
            <w:tcW w:w="443" w:type="pct"/>
            <w:vMerge/>
            <w:tcBorders>
              <w:top w:val="nil"/>
              <w:left w:val="single" w:sz="4" w:space="0" w:color="auto"/>
              <w:bottom w:val="single" w:sz="4" w:space="0" w:color="auto"/>
              <w:right w:val="single" w:sz="4" w:space="0" w:color="auto"/>
            </w:tcBorders>
            <w:vAlign w:val="center"/>
            <w:hideMark/>
          </w:tcPr>
          <w:p w14:paraId="25EE10DB" w14:textId="77777777" w:rsidR="007630F5" w:rsidRPr="007630F5" w:rsidRDefault="007630F5" w:rsidP="007630F5">
            <w:pPr>
              <w:rPr>
                <w:rFonts w:ascii="Times New Roman" w:eastAsia="宋体" w:hAnsi="Times New Roman"/>
                <w:color w:val="000000"/>
                <w:sz w:val="18"/>
                <w:szCs w:val="18"/>
              </w:rPr>
            </w:pPr>
          </w:p>
        </w:tc>
        <w:tc>
          <w:tcPr>
            <w:tcW w:w="744" w:type="pct"/>
            <w:tcBorders>
              <w:top w:val="nil"/>
              <w:left w:val="nil"/>
              <w:bottom w:val="single" w:sz="4" w:space="0" w:color="auto"/>
              <w:right w:val="single" w:sz="4" w:space="0" w:color="auto"/>
            </w:tcBorders>
            <w:shd w:val="clear" w:color="auto" w:fill="auto"/>
            <w:noWrap/>
            <w:vAlign w:val="center"/>
            <w:hideMark/>
          </w:tcPr>
          <w:p w14:paraId="390959A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4" w:type="pct"/>
            <w:tcBorders>
              <w:top w:val="nil"/>
              <w:left w:val="nil"/>
              <w:bottom w:val="single" w:sz="4" w:space="0" w:color="auto"/>
              <w:right w:val="single" w:sz="4" w:space="0" w:color="auto"/>
            </w:tcBorders>
            <w:shd w:val="clear" w:color="auto" w:fill="auto"/>
            <w:vAlign w:val="center"/>
            <w:hideMark/>
          </w:tcPr>
          <w:p w14:paraId="36C243E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84.5 </w:t>
            </w:r>
          </w:p>
        </w:tc>
        <w:tc>
          <w:tcPr>
            <w:tcW w:w="424" w:type="pct"/>
            <w:tcBorders>
              <w:top w:val="nil"/>
              <w:left w:val="nil"/>
              <w:bottom w:val="single" w:sz="4" w:space="0" w:color="auto"/>
              <w:right w:val="single" w:sz="4" w:space="0" w:color="auto"/>
            </w:tcBorders>
            <w:shd w:val="clear" w:color="auto" w:fill="auto"/>
            <w:vAlign w:val="center"/>
            <w:hideMark/>
          </w:tcPr>
          <w:p w14:paraId="55B49B2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84.4 </w:t>
            </w:r>
          </w:p>
        </w:tc>
        <w:tc>
          <w:tcPr>
            <w:tcW w:w="424" w:type="pct"/>
            <w:tcBorders>
              <w:top w:val="nil"/>
              <w:left w:val="nil"/>
              <w:bottom w:val="single" w:sz="4" w:space="0" w:color="auto"/>
              <w:right w:val="single" w:sz="4" w:space="0" w:color="auto"/>
            </w:tcBorders>
            <w:shd w:val="clear" w:color="auto" w:fill="auto"/>
            <w:vAlign w:val="center"/>
            <w:hideMark/>
          </w:tcPr>
          <w:p w14:paraId="0CB1595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84.4 </w:t>
            </w:r>
          </w:p>
        </w:tc>
        <w:tc>
          <w:tcPr>
            <w:tcW w:w="424" w:type="pct"/>
            <w:tcBorders>
              <w:top w:val="nil"/>
              <w:left w:val="nil"/>
              <w:bottom w:val="single" w:sz="4" w:space="0" w:color="auto"/>
              <w:right w:val="single" w:sz="4" w:space="0" w:color="auto"/>
            </w:tcBorders>
            <w:shd w:val="clear" w:color="auto" w:fill="auto"/>
            <w:noWrap/>
            <w:vAlign w:val="center"/>
            <w:hideMark/>
          </w:tcPr>
          <w:p w14:paraId="0ABD82E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83.9 </w:t>
            </w:r>
          </w:p>
        </w:tc>
        <w:tc>
          <w:tcPr>
            <w:tcW w:w="424" w:type="pct"/>
            <w:tcBorders>
              <w:top w:val="nil"/>
              <w:left w:val="nil"/>
              <w:bottom w:val="single" w:sz="4" w:space="0" w:color="auto"/>
              <w:right w:val="single" w:sz="4" w:space="0" w:color="auto"/>
            </w:tcBorders>
            <w:shd w:val="clear" w:color="auto" w:fill="auto"/>
            <w:vAlign w:val="center"/>
            <w:hideMark/>
          </w:tcPr>
          <w:p w14:paraId="23547E8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84.5 </w:t>
            </w:r>
          </w:p>
        </w:tc>
        <w:tc>
          <w:tcPr>
            <w:tcW w:w="424" w:type="pct"/>
            <w:tcBorders>
              <w:top w:val="nil"/>
              <w:left w:val="nil"/>
              <w:bottom w:val="single" w:sz="4" w:space="0" w:color="auto"/>
              <w:right w:val="single" w:sz="4" w:space="0" w:color="auto"/>
            </w:tcBorders>
            <w:shd w:val="clear" w:color="auto" w:fill="auto"/>
            <w:vAlign w:val="center"/>
            <w:hideMark/>
          </w:tcPr>
          <w:p w14:paraId="7B872FB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84.3 </w:t>
            </w:r>
          </w:p>
        </w:tc>
        <w:tc>
          <w:tcPr>
            <w:tcW w:w="424" w:type="pct"/>
            <w:tcBorders>
              <w:top w:val="nil"/>
              <w:left w:val="nil"/>
              <w:bottom w:val="single" w:sz="4" w:space="0" w:color="auto"/>
              <w:right w:val="single" w:sz="4" w:space="0" w:color="auto"/>
            </w:tcBorders>
            <w:shd w:val="clear" w:color="auto" w:fill="auto"/>
            <w:vAlign w:val="center"/>
            <w:hideMark/>
          </w:tcPr>
          <w:p w14:paraId="0C3DCF6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86.2 </w:t>
            </w:r>
          </w:p>
        </w:tc>
        <w:tc>
          <w:tcPr>
            <w:tcW w:w="424" w:type="pct"/>
            <w:tcBorders>
              <w:top w:val="nil"/>
              <w:left w:val="nil"/>
              <w:bottom w:val="single" w:sz="4" w:space="0" w:color="auto"/>
              <w:right w:val="single" w:sz="4" w:space="0" w:color="auto"/>
            </w:tcBorders>
            <w:shd w:val="clear" w:color="auto" w:fill="auto"/>
            <w:noWrap/>
            <w:vAlign w:val="center"/>
            <w:hideMark/>
          </w:tcPr>
          <w:p w14:paraId="3A497EB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84.6 </w:t>
            </w:r>
          </w:p>
        </w:tc>
        <w:tc>
          <w:tcPr>
            <w:tcW w:w="424" w:type="pct"/>
            <w:tcBorders>
              <w:top w:val="nil"/>
              <w:left w:val="nil"/>
              <w:bottom w:val="single" w:sz="4" w:space="0" w:color="auto"/>
              <w:right w:val="single" w:sz="4" w:space="0" w:color="auto"/>
            </w:tcBorders>
            <w:shd w:val="clear" w:color="auto" w:fill="auto"/>
            <w:noWrap/>
            <w:vAlign w:val="bottom"/>
            <w:hideMark/>
          </w:tcPr>
          <w:p w14:paraId="308E774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0.85 </w:t>
            </w:r>
          </w:p>
        </w:tc>
      </w:tr>
      <w:tr w:rsidR="007630F5" w:rsidRPr="007630F5" w14:paraId="277800A3" w14:textId="77777777" w:rsidTr="00BB7988">
        <w:trPr>
          <w:trHeight w:val="300"/>
        </w:trPr>
        <w:tc>
          <w:tcPr>
            <w:tcW w:w="4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70AB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4</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6A4365E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6A90AB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148.2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E0CC00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146.8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A2EE90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147.1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4AEF61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146.9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723481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147.3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F925B2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146.5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CBEA54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148.5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68D6852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147.3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08BF219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0.51 </w:t>
            </w:r>
          </w:p>
        </w:tc>
      </w:tr>
      <w:tr w:rsidR="007630F5" w:rsidRPr="007630F5" w14:paraId="3DE0E330" w14:textId="77777777" w:rsidTr="00BB7988">
        <w:trPr>
          <w:trHeight w:val="300"/>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41BD26D6" w14:textId="77777777" w:rsidR="007630F5" w:rsidRPr="007630F5" w:rsidRDefault="007630F5" w:rsidP="007630F5">
            <w:pPr>
              <w:rPr>
                <w:rFonts w:ascii="Times New Roman" w:eastAsia="宋体" w:hAnsi="Times New Roman"/>
                <w:color w:val="000000"/>
                <w:sz w:val="18"/>
                <w:szCs w:val="18"/>
              </w:rPr>
            </w:pP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1087AD5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012CFE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122.3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CBDD7A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120.8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A08327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121.5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784A33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121.8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675963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121.6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80FDEB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120.5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3DF270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123.0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52E94BF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121.6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5B14893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0.70 </w:t>
            </w:r>
          </w:p>
        </w:tc>
      </w:tr>
      <w:tr w:rsidR="007630F5" w:rsidRPr="007630F5" w14:paraId="572E5842" w14:textId="77777777" w:rsidTr="00BB7988">
        <w:trPr>
          <w:trHeight w:val="300"/>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77788AF7" w14:textId="77777777" w:rsidR="007630F5" w:rsidRPr="007630F5" w:rsidRDefault="007630F5" w:rsidP="007630F5">
            <w:pPr>
              <w:rPr>
                <w:rFonts w:ascii="Times New Roman" w:eastAsia="宋体" w:hAnsi="Times New Roman"/>
                <w:color w:val="000000"/>
                <w:sz w:val="18"/>
                <w:szCs w:val="18"/>
              </w:rPr>
            </w:pP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6678207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9823D1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82.5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46E564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82.3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7EFA64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82.6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FC9A64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82.9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5FD31D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82.6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D6DA71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82.3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2B13BF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82.8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04551A6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82.6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4FE31F2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0.30 </w:t>
            </w:r>
          </w:p>
        </w:tc>
      </w:tr>
      <w:tr w:rsidR="007630F5" w:rsidRPr="007630F5" w14:paraId="29E75DB9" w14:textId="77777777" w:rsidTr="00BB7988">
        <w:trPr>
          <w:trHeight w:val="300"/>
        </w:trPr>
        <w:tc>
          <w:tcPr>
            <w:tcW w:w="4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CADF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5</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23AA122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E882C7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143.5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91E2B6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143.0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5737F9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138.1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AF2525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143.8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D4CC98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142.5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5DB899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144.5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2397DE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143.8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32A0EFC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142.7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631B506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1.50 </w:t>
            </w:r>
          </w:p>
        </w:tc>
      </w:tr>
      <w:tr w:rsidR="007630F5" w:rsidRPr="007630F5" w14:paraId="4F0AF242" w14:textId="77777777" w:rsidTr="00BB7988">
        <w:trPr>
          <w:trHeight w:val="300"/>
        </w:trPr>
        <w:tc>
          <w:tcPr>
            <w:tcW w:w="443" w:type="pct"/>
            <w:vMerge/>
            <w:tcBorders>
              <w:top w:val="single" w:sz="4" w:space="0" w:color="auto"/>
              <w:left w:val="single" w:sz="4" w:space="0" w:color="auto"/>
              <w:bottom w:val="single" w:sz="4" w:space="0" w:color="000000"/>
              <w:right w:val="single" w:sz="4" w:space="0" w:color="auto"/>
            </w:tcBorders>
            <w:vAlign w:val="center"/>
            <w:hideMark/>
          </w:tcPr>
          <w:p w14:paraId="2C035CCC" w14:textId="77777777" w:rsidR="007630F5" w:rsidRPr="007630F5" w:rsidRDefault="007630F5" w:rsidP="007630F5">
            <w:pPr>
              <w:rPr>
                <w:rFonts w:ascii="Times New Roman" w:eastAsia="宋体" w:hAnsi="Times New Roman"/>
                <w:color w:val="000000"/>
                <w:sz w:val="18"/>
                <w:szCs w:val="18"/>
              </w:rPr>
            </w:pP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180BC8B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720D13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127.2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10689D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126.8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2E3B22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121.7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437992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127.2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3FC46F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126.0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03B2F9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127.6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99EC1F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127.1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3A83634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126.2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5D84E9D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1.63 </w:t>
            </w:r>
          </w:p>
        </w:tc>
      </w:tr>
      <w:tr w:rsidR="007630F5" w:rsidRPr="007630F5" w14:paraId="6F5DE0BA" w14:textId="77777777" w:rsidTr="007630F5">
        <w:trPr>
          <w:trHeight w:val="300"/>
        </w:trPr>
        <w:tc>
          <w:tcPr>
            <w:tcW w:w="443" w:type="pct"/>
            <w:vMerge/>
            <w:tcBorders>
              <w:top w:val="nil"/>
              <w:left w:val="single" w:sz="4" w:space="0" w:color="auto"/>
              <w:bottom w:val="single" w:sz="4" w:space="0" w:color="000000"/>
              <w:right w:val="single" w:sz="4" w:space="0" w:color="auto"/>
            </w:tcBorders>
            <w:vAlign w:val="center"/>
            <w:hideMark/>
          </w:tcPr>
          <w:p w14:paraId="71FCA710" w14:textId="77777777" w:rsidR="007630F5" w:rsidRPr="007630F5" w:rsidRDefault="007630F5" w:rsidP="007630F5">
            <w:pPr>
              <w:rPr>
                <w:rFonts w:ascii="Times New Roman" w:eastAsia="宋体" w:hAnsi="Times New Roman"/>
                <w:color w:val="000000"/>
                <w:sz w:val="18"/>
                <w:szCs w:val="18"/>
              </w:rPr>
            </w:pPr>
          </w:p>
        </w:tc>
        <w:tc>
          <w:tcPr>
            <w:tcW w:w="744" w:type="pct"/>
            <w:tcBorders>
              <w:top w:val="nil"/>
              <w:left w:val="nil"/>
              <w:bottom w:val="single" w:sz="4" w:space="0" w:color="auto"/>
              <w:right w:val="single" w:sz="4" w:space="0" w:color="auto"/>
            </w:tcBorders>
            <w:shd w:val="clear" w:color="auto" w:fill="auto"/>
            <w:noWrap/>
            <w:vAlign w:val="center"/>
            <w:hideMark/>
          </w:tcPr>
          <w:p w14:paraId="04A20FE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4" w:type="pct"/>
            <w:tcBorders>
              <w:top w:val="nil"/>
              <w:left w:val="nil"/>
              <w:bottom w:val="single" w:sz="4" w:space="0" w:color="auto"/>
              <w:right w:val="single" w:sz="4" w:space="0" w:color="auto"/>
            </w:tcBorders>
            <w:shd w:val="clear" w:color="auto" w:fill="auto"/>
            <w:vAlign w:val="center"/>
            <w:hideMark/>
          </w:tcPr>
          <w:p w14:paraId="58487A1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88.7 </w:t>
            </w:r>
          </w:p>
        </w:tc>
        <w:tc>
          <w:tcPr>
            <w:tcW w:w="424" w:type="pct"/>
            <w:tcBorders>
              <w:top w:val="nil"/>
              <w:left w:val="nil"/>
              <w:bottom w:val="single" w:sz="4" w:space="0" w:color="auto"/>
              <w:right w:val="single" w:sz="4" w:space="0" w:color="auto"/>
            </w:tcBorders>
            <w:shd w:val="clear" w:color="auto" w:fill="auto"/>
            <w:vAlign w:val="center"/>
            <w:hideMark/>
          </w:tcPr>
          <w:p w14:paraId="6F7FA8A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88.7 </w:t>
            </w:r>
          </w:p>
        </w:tc>
        <w:tc>
          <w:tcPr>
            <w:tcW w:w="424" w:type="pct"/>
            <w:tcBorders>
              <w:top w:val="nil"/>
              <w:left w:val="nil"/>
              <w:bottom w:val="single" w:sz="4" w:space="0" w:color="auto"/>
              <w:right w:val="single" w:sz="4" w:space="0" w:color="auto"/>
            </w:tcBorders>
            <w:shd w:val="clear" w:color="auto" w:fill="auto"/>
            <w:vAlign w:val="center"/>
            <w:hideMark/>
          </w:tcPr>
          <w:p w14:paraId="0F75FDA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88.1 </w:t>
            </w:r>
          </w:p>
        </w:tc>
        <w:tc>
          <w:tcPr>
            <w:tcW w:w="424" w:type="pct"/>
            <w:tcBorders>
              <w:top w:val="nil"/>
              <w:left w:val="nil"/>
              <w:bottom w:val="single" w:sz="4" w:space="0" w:color="auto"/>
              <w:right w:val="single" w:sz="4" w:space="0" w:color="auto"/>
            </w:tcBorders>
            <w:shd w:val="clear" w:color="auto" w:fill="auto"/>
            <w:vAlign w:val="center"/>
            <w:hideMark/>
          </w:tcPr>
          <w:p w14:paraId="3C90308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88.4 </w:t>
            </w:r>
          </w:p>
        </w:tc>
        <w:tc>
          <w:tcPr>
            <w:tcW w:w="424" w:type="pct"/>
            <w:tcBorders>
              <w:top w:val="nil"/>
              <w:left w:val="nil"/>
              <w:bottom w:val="single" w:sz="4" w:space="0" w:color="auto"/>
              <w:right w:val="single" w:sz="4" w:space="0" w:color="auto"/>
            </w:tcBorders>
            <w:shd w:val="clear" w:color="auto" w:fill="auto"/>
            <w:vAlign w:val="center"/>
            <w:hideMark/>
          </w:tcPr>
          <w:p w14:paraId="02A199F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88.4 </w:t>
            </w:r>
          </w:p>
        </w:tc>
        <w:tc>
          <w:tcPr>
            <w:tcW w:w="424" w:type="pct"/>
            <w:tcBorders>
              <w:top w:val="nil"/>
              <w:left w:val="nil"/>
              <w:bottom w:val="single" w:sz="4" w:space="0" w:color="auto"/>
              <w:right w:val="single" w:sz="4" w:space="0" w:color="auto"/>
            </w:tcBorders>
            <w:shd w:val="clear" w:color="auto" w:fill="auto"/>
            <w:vAlign w:val="center"/>
            <w:hideMark/>
          </w:tcPr>
          <w:p w14:paraId="0C9D193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88.3 </w:t>
            </w:r>
          </w:p>
        </w:tc>
        <w:tc>
          <w:tcPr>
            <w:tcW w:w="424" w:type="pct"/>
            <w:tcBorders>
              <w:top w:val="nil"/>
              <w:left w:val="nil"/>
              <w:bottom w:val="single" w:sz="4" w:space="0" w:color="auto"/>
              <w:right w:val="single" w:sz="4" w:space="0" w:color="auto"/>
            </w:tcBorders>
            <w:shd w:val="clear" w:color="auto" w:fill="auto"/>
            <w:vAlign w:val="center"/>
            <w:hideMark/>
          </w:tcPr>
          <w:p w14:paraId="01DCFD1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88.4 </w:t>
            </w:r>
          </w:p>
        </w:tc>
        <w:tc>
          <w:tcPr>
            <w:tcW w:w="424" w:type="pct"/>
            <w:tcBorders>
              <w:top w:val="nil"/>
              <w:left w:val="nil"/>
              <w:bottom w:val="single" w:sz="4" w:space="0" w:color="auto"/>
              <w:right w:val="single" w:sz="4" w:space="0" w:color="auto"/>
            </w:tcBorders>
            <w:shd w:val="clear" w:color="auto" w:fill="auto"/>
            <w:noWrap/>
            <w:vAlign w:val="bottom"/>
            <w:hideMark/>
          </w:tcPr>
          <w:p w14:paraId="15E64F5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88.4 </w:t>
            </w:r>
          </w:p>
        </w:tc>
        <w:tc>
          <w:tcPr>
            <w:tcW w:w="424" w:type="pct"/>
            <w:tcBorders>
              <w:top w:val="nil"/>
              <w:left w:val="nil"/>
              <w:bottom w:val="single" w:sz="4" w:space="0" w:color="auto"/>
              <w:right w:val="single" w:sz="4" w:space="0" w:color="auto"/>
            </w:tcBorders>
            <w:shd w:val="clear" w:color="auto" w:fill="auto"/>
            <w:noWrap/>
            <w:vAlign w:val="bottom"/>
            <w:hideMark/>
          </w:tcPr>
          <w:p w14:paraId="3F7E67B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0.24 </w:t>
            </w:r>
          </w:p>
        </w:tc>
      </w:tr>
      <w:tr w:rsidR="007630F5" w:rsidRPr="007630F5" w14:paraId="5690990C" w14:textId="77777777" w:rsidTr="007630F5">
        <w:trPr>
          <w:trHeight w:val="300"/>
        </w:trPr>
        <w:tc>
          <w:tcPr>
            <w:tcW w:w="443" w:type="pct"/>
            <w:tcBorders>
              <w:top w:val="nil"/>
              <w:left w:val="single" w:sz="4" w:space="0" w:color="auto"/>
              <w:bottom w:val="single" w:sz="4" w:space="0" w:color="auto"/>
              <w:right w:val="single" w:sz="4" w:space="0" w:color="auto"/>
            </w:tcBorders>
            <w:shd w:val="clear" w:color="000000" w:fill="F2F2F2"/>
            <w:noWrap/>
            <w:vAlign w:val="center"/>
            <w:hideMark/>
          </w:tcPr>
          <w:p w14:paraId="7F833EA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样品编号</w:t>
            </w:r>
          </w:p>
        </w:tc>
        <w:tc>
          <w:tcPr>
            <w:tcW w:w="4557" w:type="pct"/>
            <w:gridSpan w:val="10"/>
            <w:tcBorders>
              <w:top w:val="single" w:sz="4" w:space="0" w:color="auto"/>
              <w:left w:val="nil"/>
              <w:bottom w:val="single" w:sz="4" w:space="0" w:color="auto"/>
              <w:right w:val="single" w:sz="4" w:space="0" w:color="auto"/>
            </w:tcBorders>
            <w:shd w:val="clear" w:color="000000" w:fill="F2F2F2"/>
            <w:noWrap/>
            <w:vAlign w:val="bottom"/>
            <w:hideMark/>
          </w:tcPr>
          <w:p w14:paraId="6907428A" w14:textId="1767179C"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II</w:t>
            </w:r>
            <w:r>
              <w:rPr>
                <w:rFonts w:ascii="Times New Roman" w:eastAsia="宋体" w:hAnsi="Times New Roman" w:hint="eastAsia"/>
                <w:color w:val="000000"/>
                <w:sz w:val="18"/>
                <w:szCs w:val="18"/>
              </w:rPr>
              <w:t>-</w:t>
            </w:r>
            <w:r w:rsidRPr="007630F5">
              <w:rPr>
                <w:rFonts w:ascii="Times New Roman" w:eastAsia="宋体" w:hAnsi="Times New Roman"/>
                <w:color w:val="000000"/>
                <w:sz w:val="18"/>
                <w:szCs w:val="18"/>
              </w:rPr>
              <w:t>E</w:t>
            </w:r>
          </w:p>
        </w:tc>
      </w:tr>
      <w:tr w:rsidR="007630F5" w:rsidRPr="007630F5" w14:paraId="7D6338F3" w14:textId="77777777" w:rsidTr="007630F5">
        <w:trPr>
          <w:trHeight w:val="540"/>
        </w:trPr>
        <w:tc>
          <w:tcPr>
            <w:tcW w:w="443" w:type="pct"/>
            <w:tcBorders>
              <w:top w:val="nil"/>
              <w:left w:val="single" w:sz="4" w:space="0" w:color="auto"/>
              <w:bottom w:val="single" w:sz="4" w:space="0" w:color="auto"/>
              <w:right w:val="single" w:sz="4" w:space="0" w:color="auto"/>
            </w:tcBorders>
            <w:shd w:val="clear" w:color="auto" w:fill="auto"/>
            <w:noWrap/>
            <w:vAlign w:val="center"/>
            <w:hideMark/>
          </w:tcPr>
          <w:p w14:paraId="044C574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实验室</w:t>
            </w:r>
          </w:p>
        </w:tc>
        <w:tc>
          <w:tcPr>
            <w:tcW w:w="744" w:type="pct"/>
            <w:tcBorders>
              <w:top w:val="nil"/>
              <w:left w:val="nil"/>
              <w:bottom w:val="single" w:sz="4" w:space="0" w:color="auto"/>
              <w:right w:val="single" w:sz="4" w:space="0" w:color="auto"/>
            </w:tcBorders>
            <w:shd w:val="clear" w:color="auto" w:fill="auto"/>
            <w:vAlign w:val="center"/>
            <w:hideMark/>
          </w:tcPr>
          <w:p w14:paraId="7FBDD4B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测试项目</w:t>
            </w:r>
          </w:p>
        </w:tc>
        <w:tc>
          <w:tcPr>
            <w:tcW w:w="424" w:type="pct"/>
            <w:tcBorders>
              <w:top w:val="nil"/>
              <w:left w:val="nil"/>
              <w:bottom w:val="single" w:sz="4" w:space="0" w:color="auto"/>
              <w:right w:val="single" w:sz="4" w:space="0" w:color="auto"/>
            </w:tcBorders>
            <w:shd w:val="clear" w:color="auto" w:fill="auto"/>
            <w:vAlign w:val="center"/>
            <w:hideMark/>
          </w:tcPr>
          <w:p w14:paraId="3095CBE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w:t>
            </w:r>
          </w:p>
        </w:tc>
        <w:tc>
          <w:tcPr>
            <w:tcW w:w="424" w:type="pct"/>
            <w:tcBorders>
              <w:top w:val="nil"/>
              <w:left w:val="nil"/>
              <w:bottom w:val="single" w:sz="4" w:space="0" w:color="auto"/>
              <w:right w:val="single" w:sz="4" w:space="0" w:color="auto"/>
            </w:tcBorders>
            <w:shd w:val="clear" w:color="auto" w:fill="auto"/>
            <w:vAlign w:val="center"/>
            <w:hideMark/>
          </w:tcPr>
          <w:p w14:paraId="7DBCB7A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2#</w:t>
            </w:r>
          </w:p>
        </w:tc>
        <w:tc>
          <w:tcPr>
            <w:tcW w:w="424" w:type="pct"/>
            <w:tcBorders>
              <w:top w:val="nil"/>
              <w:left w:val="nil"/>
              <w:bottom w:val="single" w:sz="4" w:space="0" w:color="auto"/>
              <w:right w:val="single" w:sz="4" w:space="0" w:color="auto"/>
            </w:tcBorders>
            <w:shd w:val="clear" w:color="auto" w:fill="auto"/>
            <w:vAlign w:val="center"/>
            <w:hideMark/>
          </w:tcPr>
          <w:p w14:paraId="4BDDA3B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3#</w:t>
            </w:r>
          </w:p>
        </w:tc>
        <w:tc>
          <w:tcPr>
            <w:tcW w:w="424" w:type="pct"/>
            <w:tcBorders>
              <w:top w:val="nil"/>
              <w:left w:val="nil"/>
              <w:bottom w:val="single" w:sz="4" w:space="0" w:color="auto"/>
              <w:right w:val="single" w:sz="4" w:space="0" w:color="auto"/>
            </w:tcBorders>
            <w:shd w:val="clear" w:color="auto" w:fill="auto"/>
            <w:vAlign w:val="center"/>
            <w:hideMark/>
          </w:tcPr>
          <w:p w14:paraId="10DE394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4#</w:t>
            </w:r>
          </w:p>
        </w:tc>
        <w:tc>
          <w:tcPr>
            <w:tcW w:w="424" w:type="pct"/>
            <w:tcBorders>
              <w:top w:val="nil"/>
              <w:left w:val="nil"/>
              <w:bottom w:val="single" w:sz="4" w:space="0" w:color="auto"/>
              <w:right w:val="single" w:sz="4" w:space="0" w:color="auto"/>
            </w:tcBorders>
            <w:shd w:val="clear" w:color="auto" w:fill="auto"/>
            <w:vAlign w:val="center"/>
            <w:hideMark/>
          </w:tcPr>
          <w:p w14:paraId="384879E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5#</w:t>
            </w:r>
          </w:p>
        </w:tc>
        <w:tc>
          <w:tcPr>
            <w:tcW w:w="424" w:type="pct"/>
            <w:tcBorders>
              <w:top w:val="nil"/>
              <w:left w:val="nil"/>
              <w:bottom w:val="single" w:sz="4" w:space="0" w:color="auto"/>
              <w:right w:val="single" w:sz="4" w:space="0" w:color="auto"/>
            </w:tcBorders>
            <w:shd w:val="clear" w:color="auto" w:fill="auto"/>
            <w:vAlign w:val="center"/>
            <w:hideMark/>
          </w:tcPr>
          <w:p w14:paraId="4F78E78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6#</w:t>
            </w:r>
          </w:p>
        </w:tc>
        <w:tc>
          <w:tcPr>
            <w:tcW w:w="424" w:type="pct"/>
            <w:tcBorders>
              <w:top w:val="nil"/>
              <w:left w:val="nil"/>
              <w:bottom w:val="single" w:sz="4" w:space="0" w:color="auto"/>
              <w:right w:val="single" w:sz="4" w:space="0" w:color="auto"/>
            </w:tcBorders>
            <w:shd w:val="clear" w:color="auto" w:fill="auto"/>
            <w:vAlign w:val="center"/>
            <w:hideMark/>
          </w:tcPr>
          <w:p w14:paraId="6C57461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7#</w:t>
            </w:r>
          </w:p>
        </w:tc>
        <w:tc>
          <w:tcPr>
            <w:tcW w:w="424" w:type="pct"/>
            <w:tcBorders>
              <w:top w:val="nil"/>
              <w:left w:val="nil"/>
              <w:bottom w:val="single" w:sz="4" w:space="0" w:color="auto"/>
              <w:right w:val="single" w:sz="4" w:space="0" w:color="auto"/>
            </w:tcBorders>
            <w:shd w:val="clear" w:color="auto" w:fill="auto"/>
            <w:vAlign w:val="center"/>
            <w:hideMark/>
          </w:tcPr>
          <w:p w14:paraId="6B28B99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均值</w:t>
            </w:r>
          </w:p>
        </w:tc>
        <w:tc>
          <w:tcPr>
            <w:tcW w:w="424" w:type="pct"/>
            <w:tcBorders>
              <w:top w:val="nil"/>
              <w:left w:val="nil"/>
              <w:bottom w:val="single" w:sz="4" w:space="0" w:color="auto"/>
              <w:right w:val="single" w:sz="4" w:space="0" w:color="auto"/>
            </w:tcBorders>
            <w:shd w:val="clear" w:color="auto" w:fill="auto"/>
            <w:noWrap/>
            <w:vAlign w:val="center"/>
            <w:hideMark/>
          </w:tcPr>
          <w:p w14:paraId="1464E2F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RSD/%</w:t>
            </w:r>
          </w:p>
        </w:tc>
      </w:tr>
      <w:tr w:rsidR="007630F5" w:rsidRPr="007630F5" w14:paraId="6B494C7D" w14:textId="77777777" w:rsidTr="007630F5">
        <w:trPr>
          <w:trHeight w:val="300"/>
        </w:trPr>
        <w:tc>
          <w:tcPr>
            <w:tcW w:w="44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28CB6B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w:t>
            </w:r>
          </w:p>
        </w:tc>
        <w:tc>
          <w:tcPr>
            <w:tcW w:w="744" w:type="pct"/>
            <w:tcBorders>
              <w:top w:val="nil"/>
              <w:left w:val="nil"/>
              <w:bottom w:val="single" w:sz="4" w:space="0" w:color="auto"/>
              <w:right w:val="single" w:sz="4" w:space="0" w:color="auto"/>
            </w:tcBorders>
            <w:shd w:val="clear" w:color="auto" w:fill="auto"/>
            <w:noWrap/>
            <w:vAlign w:val="center"/>
            <w:hideMark/>
          </w:tcPr>
          <w:p w14:paraId="4B4A6EC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nil"/>
              <w:left w:val="nil"/>
              <w:bottom w:val="single" w:sz="4" w:space="0" w:color="auto"/>
              <w:right w:val="single" w:sz="4" w:space="0" w:color="auto"/>
            </w:tcBorders>
            <w:shd w:val="clear" w:color="auto" w:fill="auto"/>
            <w:noWrap/>
            <w:vAlign w:val="center"/>
            <w:hideMark/>
          </w:tcPr>
          <w:p w14:paraId="0189DD5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140.0 </w:t>
            </w:r>
          </w:p>
        </w:tc>
        <w:tc>
          <w:tcPr>
            <w:tcW w:w="424" w:type="pct"/>
            <w:tcBorders>
              <w:top w:val="nil"/>
              <w:left w:val="nil"/>
              <w:bottom w:val="single" w:sz="4" w:space="0" w:color="auto"/>
              <w:right w:val="single" w:sz="4" w:space="0" w:color="auto"/>
            </w:tcBorders>
            <w:shd w:val="clear" w:color="auto" w:fill="auto"/>
            <w:vAlign w:val="center"/>
            <w:hideMark/>
          </w:tcPr>
          <w:p w14:paraId="20FDC3F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143.6</w:t>
            </w:r>
          </w:p>
        </w:tc>
        <w:tc>
          <w:tcPr>
            <w:tcW w:w="424" w:type="pct"/>
            <w:tcBorders>
              <w:top w:val="nil"/>
              <w:left w:val="nil"/>
              <w:bottom w:val="single" w:sz="4" w:space="0" w:color="auto"/>
              <w:right w:val="single" w:sz="4" w:space="0" w:color="auto"/>
            </w:tcBorders>
            <w:shd w:val="clear" w:color="auto" w:fill="auto"/>
            <w:noWrap/>
            <w:vAlign w:val="center"/>
            <w:hideMark/>
          </w:tcPr>
          <w:p w14:paraId="42531D9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142.5 </w:t>
            </w:r>
          </w:p>
        </w:tc>
        <w:tc>
          <w:tcPr>
            <w:tcW w:w="424" w:type="pct"/>
            <w:tcBorders>
              <w:top w:val="nil"/>
              <w:left w:val="nil"/>
              <w:bottom w:val="single" w:sz="4" w:space="0" w:color="auto"/>
              <w:right w:val="single" w:sz="4" w:space="0" w:color="auto"/>
            </w:tcBorders>
            <w:shd w:val="clear" w:color="auto" w:fill="auto"/>
            <w:vAlign w:val="center"/>
            <w:hideMark/>
          </w:tcPr>
          <w:p w14:paraId="09A306C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143.8</w:t>
            </w:r>
          </w:p>
        </w:tc>
        <w:tc>
          <w:tcPr>
            <w:tcW w:w="424" w:type="pct"/>
            <w:tcBorders>
              <w:top w:val="nil"/>
              <w:left w:val="nil"/>
              <w:bottom w:val="single" w:sz="4" w:space="0" w:color="auto"/>
              <w:right w:val="single" w:sz="4" w:space="0" w:color="auto"/>
            </w:tcBorders>
            <w:shd w:val="clear" w:color="auto" w:fill="auto"/>
            <w:vAlign w:val="center"/>
            <w:hideMark/>
          </w:tcPr>
          <w:p w14:paraId="4E48E00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145.2</w:t>
            </w:r>
          </w:p>
        </w:tc>
        <w:tc>
          <w:tcPr>
            <w:tcW w:w="424" w:type="pct"/>
            <w:tcBorders>
              <w:top w:val="nil"/>
              <w:left w:val="nil"/>
              <w:bottom w:val="single" w:sz="4" w:space="0" w:color="auto"/>
              <w:right w:val="single" w:sz="4" w:space="0" w:color="auto"/>
            </w:tcBorders>
            <w:shd w:val="clear" w:color="auto" w:fill="auto"/>
            <w:vAlign w:val="center"/>
            <w:hideMark/>
          </w:tcPr>
          <w:p w14:paraId="5CC6780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144.2</w:t>
            </w:r>
          </w:p>
        </w:tc>
        <w:tc>
          <w:tcPr>
            <w:tcW w:w="424" w:type="pct"/>
            <w:tcBorders>
              <w:top w:val="nil"/>
              <w:left w:val="nil"/>
              <w:bottom w:val="single" w:sz="4" w:space="0" w:color="auto"/>
              <w:right w:val="single" w:sz="4" w:space="0" w:color="auto"/>
            </w:tcBorders>
            <w:shd w:val="clear" w:color="auto" w:fill="auto"/>
            <w:vAlign w:val="center"/>
            <w:hideMark/>
          </w:tcPr>
          <w:p w14:paraId="44F7937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144.7</w:t>
            </w:r>
          </w:p>
        </w:tc>
        <w:tc>
          <w:tcPr>
            <w:tcW w:w="424" w:type="pct"/>
            <w:tcBorders>
              <w:top w:val="nil"/>
              <w:left w:val="nil"/>
              <w:bottom w:val="single" w:sz="4" w:space="0" w:color="auto"/>
              <w:right w:val="single" w:sz="4" w:space="0" w:color="auto"/>
            </w:tcBorders>
            <w:shd w:val="clear" w:color="auto" w:fill="auto"/>
            <w:noWrap/>
            <w:vAlign w:val="center"/>
            <w:hideMark/>
          </w:tcPr>
          <w:p w14:paraId="68E002E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143.4</w:t>
            </w:r>
          </w:p>
        </w:tc>
        <w:tc>
          <w:tcPr>
            <w:tcW w:w="424" w:type="pct"/>
            <w:tcBorders>
              <w:top w:val="nil"/>
              <w:left w:val="nil"/>
              <w:bottom w:val="single" w:sz="4" w:space="0" w:color="auto"/>
              <w:right w:val="single" w:sz="4" w:space="0" w:color="auto"/>
            </w:tcBorders>
            <w:shd w:val="clear" w:color="auto" w:fill="auto"/>
            <w:noWrap/>
            <w:vAlign w:val="bottom"/>
            <w:hideMark/>
          </w:tcPr>
          <w:p w14:paraId="74DD5D1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1.27 </w:t>
            </w:r>
          </w:p>
        </w:tc>
      </w:tr>
      <w:tr w:rsidR="007630F5" w:rsidRPr="007630F5" w14:paraId="2CF6ED82" w14:textId="77777777" w:rsidTr="007630F5">
        <w:trPr>
          <w:trHeight w:val="300"/>
        </w:trPr>
        <w:tc>
          <w:tcPr>
            <w:tcW w:w="443" w:type="pct"/>
            <w:vMerge/>
            <w:tcBorders>
              <w:top w:val="nil"/>
              <w:left w:val="single" w:sz="4" w:space="0" w:color="auto"/>
              <w:bottom w:val="single" w:sz="4" w:space="0" w:color="000000"/>
              <w:right w:val="single" w:sz="4" w:space="0" w:color="auto"/>
            </w:tcBorders>
            <w:vAlign w:val="center"/>
            <w:hideMark/>
          </w:tcPr>
          <w:p w14:paraId="76085177" w14:textId="77777777" w:rsidR="007630F5" w:rsidRPr="007630F5" w:rsidRDefault="007630F5" w:rsidP="007630F5">
            <w:pPr>
              <w:rPr>
                <w:rFonts w:ascii="Times New Roman" w:eastAsia="宋体" w:hAnsi="Times New Roman"/>
                <w:color w:val="000000"/>
                <w:sz w:val="18"/>
                <w:szCs w:val="18"/>
              </w:rPr>
            </w:pPr>
          </w:p>
        </w:tc>
        <w:tc>
          <w:tcPr>
            <w:tcW w:w="744" w:type="pct"/>
            <w:tcBorders>
              <w:top w:val="nil"/>
              <w:left w:val="nil"/>
              <w:bottom w:val="single" w:sz="4" w:space="0" w:color="auto"/>
              <w:right w:val="single" w:sz="4" w:space="0" w:color="auto"/>
            </w:tcBorders>
            <w:shd w:val="clear" w:color="auto" w:fill="auto"/>
            <w:noWrap/>
            <w:vAlign w:val="center"/>
            <w:hideMark/>
          </w:tcPr>
          <w:p w14:paraId="382A3E6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Cm</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24" w:type="pct"/>
            <w:tcBorders>
              <w:top w:val="nil"/>
              <w:left w:val="nil"/>
              <w:bottom w:val="single" w:sz="4" w:space="0" w:color="auto"/>
              <w:right w:val="single" w:sz="4" w:space="0" w:color="auto"/>
            </w:tcBorders>
            <w:shd w:val="clear" w:color="auto" w:fill="auto"/>
            <w:vAlign w:val="center"/>
            <w:hideMark/>
          </w:tcPr>
          <w:p w14:paraId="47A8350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123.5</w:t>
            </w:r>
          </w:p>
        </w:tc>
        <w:tc>
          <w:tcPr>
            <w:tcW w:w="424" w:type="pct"/>
            <w:tcBorders>
              <w:top w:val="nil"/>
              <w:left w:val="nil"/>
              <w:bottom w:val="single" w:sz="4" w:space="0" w:color="auto"/>
              <w:right w:val="single" w:sz="4" w:space="0" w:color="auto"/>
            </w:tcBorders>
            <w:shd w:val="clear" w:color="auto" w:fill="auto"/>
            <w:vAlign w:val="center"/>
            <w:hideMark/>
          </w:tcPr>
          <w:p w14:paraId="1B0832C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125.8</w:t>
            </w:r>
          </w:p>
        </w:tc>
        <w:tc>
          <w:tcPr>
            <w:tcW w:w="424" w:type="pct"/>
            <w:tcBorders>
              <w:top w:val="nil"/>
              <w:left w:val="nil"/>
              <w:bottom w:val="single" w:sz="4" w:space="0" w:color="auto"/>
              <w:right w:val="single" w:sz="4" w:space="0" w:color="auto"/>
            </w:tcBorders>
            <w:shd w:val="clear" w:color="auto" w:fill="auto"/>
            <w:vAlign w:val="center"/>
            <w:hideMark/>
          </w:tcPr>
          <w:p w14:paraId="2491BEB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124.6</w:t>
            </w:r>
          </w:p>
        </w:tc>
        <w:tc>
          <w:tcPr>
            <w:tcW w:w="424" w:type="pct"/>
            <w:tcBorders>
              <w:top w:val="nil"/>
              <w:left w:val="nil"/>
              <w:bottom w:val="single" w:sz="4" w:space="0" w:color="auto"/>
              <w:right w:val="single" w:sz="4" w:space="0" w:color="auto"/>
            </w:tcBorders>
            <w:shd w:val="clear" w:color="auto" w:fill="auto"/>
            <w:vAlign w:val="center"/>
            <w:hideMark/>
          </w:tcPr>
          <w:p w14:paraId="064E169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125.2</w:t>
            </w:r>
          </w:p>
        </w:tc>
        <w:tc>
          <w:tcPr>
            <w:tcW w:w="424" w:type="pct"/>
            <w:tcBorders>
              <w:top w:val="nil"/>
              <w:left w:val="nil"/>
              <w:bottom w:val="single" w:sz="4" w:space="0" w:color="auto"/>
              <w:right w:val="single" w:sz="4" w:space="0" w:color="auto"/>
            </w:tcBorders>
            <w:shd w:val="clear" w:color="auto" w:fill="auto"/>
            <w:vAlign w:val="center"/>
            <w:hideMark/>
          </w:tcPr>
          <w:p w14:paraId="7CC5B42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123.7</w:t>
            </w:r>
          </w:p>
        </w:tc>
        <w:tc>
          <w:tcPr>
            <w:tcW w:w="424" w:type="pct"/>
            <w:tcBorders>
              <w:top w:val="nil"/>
              <w:left w:val="nil"/>
              <w:bottom w:val="single" w:sz="4" w:space="0" w:color="auto"/>
              <w:right w:val="single" w:sz="4" w:space="0" w:color="auto"/>
            </w:tcBorders>
            <w:shd w:val="clear" w:color="auto" w:fill="auto"/>
            <w:vAlign w:val="center"/>
            <w:hideMark/>
          </w:tcPr>
          <w:p w14:paraId="479E6FA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126.1</w:t>
            </w:r>
          </w:p>
        </w:tc>
        <w:tc>
          <w:tcPr>
            <w:tcW w:w="424" w:type="pct"/>
            <w:tcBorders>
              <w:top w:val="nil"/>
              <w:left w:val="nil"/>
              <w:bottom w:val="single" w:sz="4" w:space="0" w:color="auto"/>
              <w:right w:val="single" w:sz="4" w:space="0" w:color="auto"/>
            </w:tcBorders>
            <w:shd w:val="clear" w:color="auto" w:fill="auto"/>
            <w:vAlign w:val="center"/>
            <w:hideMark/>
          </w:tcPr>
          <w:p w14:paraId="242E27D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124.8</w:t>
            </w:r>
          </w:p>
        </w:tc>
        <w:tc>
          <w:tcPr>
            <w:tcW w:w="424" w:type="pct"/>
            <w:tcBorders>
              <w:top w:val="nil"/>
              <w:left w:val="nil"/>
              <w:bottom w:val="single" w:sz="4" w:space="0" w:color="auto"/>
              <w:right w:val="single" w:sz="4" w:space="0" w:color="auto"/>
            </w:tcBorders>
            <w:shd w:val="clear" w:color="auto" w:fill="auto"/>
            <w:noWrap/>
            <w:vAlign w:val="center"/>
            <w:hideMark/>
          </w:tcPr>
          <w:p w14:paraId="19BA681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124.8</w:t>
            </w:r>
          </w:p>
        </w:tc>
        <w:tc>
          <w:tcPr>
            <w:tcW w:w="424" w:type="pct"/>
            <w:tcBorders>
              <w:top w:val="nil"/>
              <w:left w:val="nil"/>
              <w:bottom w:val="single" w:sz="4" w:space="0" w:color="auto"/>
              <w:right w:val="single" w:sz="4" w:space="0" w:color="auto"/>
            </w:tcBorders>
            <w:shd w:val="clear" w:color="auto" w:fill="auto"/>
            <w:noWrap/>
            <w:vAlign w:val="bottom"/>
            <w:hideMark/>
          </w:tcPr>
          <w:p w14:paraId="1F37710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0.86 </w:t>
            </w:r>
          </w:p>
        </w:tc>
      </w:tr>
      <w:tr w:rsidR="007630F5" w:rsidRPr="007630F5" w14:paraId="28F7D502" w14:textId="77777777" w:rsidTr="007630F5">
        <w:trPr>
          <w:trHeight w:val="300"/>
        </w:trPr>
        <w:tc>
          <w:tcPr>
            <w:tcW w:w="443" w:type="pct"/>
            <w:vMerge/>
            <w:tcBorders>
              <w:top w:val="nil"/>
              <w:left w:val="single" w:sz="4" w:space="0" w:color="auto"/>
              <w:bottom w:val="single" w:sz="4" w:space="0" w:color="000000"/>
              <w:right w:val="single" w:sz="4" w:space="0" w:color="auto"/>
            </w:tcBorders>
            <w:vAlign w:val="center"/>
            <w:hideMark/>
          </w:tcPr>
          <w:p w14:paraId="18026C45" w14:textId="77777777" w:rsidR="007630F5" w:rsidRPr="007630F5" w:rsidRDefault="007630F5" w:rsidP="007630F5">
            <w:pPr>
              <w:rPr>
                <w:rFonts w:ascii="Times New Roman" w:eastAsia="宋体" w:hAnsi="Times New Roman"/>
                <w:color w:val="000000"/>
                <w:sz w:val="18"/>
                <w:szCs w:val="18"/>
              </w:rPr>
            </w:pPr>
          </w:p>
        </w:tc>
        <w:tc>
          <w:tcPr>
            <w:tcW w:w="744" w:type="pct"/>
            <w:tcBorders>
              <w:top w:val="nil"/>
              <w:left w:val="nil"/>
              <w:bottom w:val="single" w:sz="4" w:space="0" w:color="auto"/>
              <w:right w:val="single" w:sz="4" w:space="0" w:color="auto"/>
            </w:tcBorders>
            <w:shd w:val="clear" w:color="auto" w:fill="auto"/>
            <w:noWrap/>
            <w:vAlign w:val="center"/>
            <w:hideMark/>
          </w:tcPr>
          <w:p w14:paraId="300056F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η</w:t>
            </w:r>
            <w:r w:rsidRPr="007630F5">
              <w:rPr>
                <w:rFonts w:ascii="Times New Roman" w:eastAsia="宋体" w:hAnsi="Times New Roman"/>
                <w:sz w:val="18"/>
                <w:szCs w:val="18"/>
              </w:rPr>
              <w:t>（</w:t>
            </w:r>
            <w:r w:rsidRPr="007630F5">
              <w:rPr>
                <w:rFonts w:ascii="Times New Roman" w:eastAsia="宋体" w:hAnsi="Times New Roman"/>
                <w:sz w:val="18"/>
                <w:szCs w:val="18"/>
              </w:rPr>
              <w:t>%</w:t>
            </w:r>
            <w:r w:rsidRPr="007630F5">
              <w:rPr>
                <w:rFonts w:ascii="Times New Roman" w:eastAsia="宋体" w:hAnsi="Times New Roman"/>
                <w:sz w:val="18"/>
                <w:szCs w:val="18"/>
              </w:rPr>
              <w:t>）</w:t>
            </w:r>
          </w:p>
        </w:tc>
        <w:tc>
          <w:tcPr>
            <w:tcW w:w="424" w:type="pct"/>
            <w:tcBorders>
              <w:top w:val="nil"/>
              <w:left w:val="nil"/>
              <w:bottom w:val="single" w:sz="4" w:space="0" w:color="auto"/>
              <w:right w:val="single" w:sz="4" w:space="0" w:color="auto"/>
            </w:tcBorders>
            <w:shd w:val="clear" w:color="auto" w:fill="auto"/>
            <w:noWrap/>
            <w:vAlign w:val="center"/>
            <w:hideMark/>
          </w:tcPr>
          <w:p w14:paraId="181497D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88.2 </w:t>
            </w:r>
          </w:p>
        </w:tc>
        <w:tc>
          <w:tcPr>
            <w:tcW w:w="424" w:type="pct"/>
            <w:tcBorders>
              <w:top w:val="nil"/>
              <w:left w:val="nil"/>
              <w:bottom w:val="single" w:sz="4" w:space="0" w:color="auto"/>
              <w:right w:val="single" w:sz="4" w:space="0" w:color="auto"/>
            </w:tcBorders>
            <w:shd w:val="clear" w:color="auto" w:fill="auto"/>
            <w:vAlign w:val="center"/>
            <w:hideMark/>
          </w:tcPr>
          <w:p w14:paraId="6912251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87.6</w:t>
            </w:r>
          </w:p>
        </w:tc>
        <w:tc>
          <w:tcPr>
            <w:tcW w:w="424" w:type="pct"/>
            <w:tcBorders>
              <w:top w:val="nil"/>
              <w:left w:val="nil"/>
              <w:bottom w:val="single" w:sz="4" w:space="0" w:color="auto"/>
              <w:right w:val="single" w:sz="4" w:space="0" w:color="auto"/>
            </w:tcBorders>
            <w:shd w:val="clear" w:color="auto" w:fill="auto"/>
            <w:noWrap/>
            <w:vAlign w:val="center"/>
            <w:hideMark/>
          </w:tcPr>
          <w:p w14:paraId="7824D0B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87.5 </w:t>
            </w:r>
          </w:p>
        </w:tc>
        <w:tc>
          <w:tcPr>
            <w:tcW w:w="424" w:type="pct"/>
            <w:tcBorders>
              <w:top w:val="nil"/>
              <w:left w:val="nil"/>
              <w:bottom w:val="single" w:sz="4" w:space="0" w:color="auto"/>
              <w:right w:val="single" w:sz="4" w:space="0" w:color="auto"/>
            </w:tcBorders>
            <w:shd w:val="clear" w:color="auto" w:fill="auto"/>
            <w:vAlign w:val="center"/>
            <w:hideMark/>
          </w:tcPr>
          <w:p w14:paraId="376810F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87.1</w:t>
            </w:r>
          </w:p>
        </w:tc>
        <w:tc>
          <w:tcPr>
            <w:tcW w:w="424" w:type="pct"/>
            <w:tcBorders>
              <w:top w:val="nil"/>
              <w:left w:val="nil"/>
              <w:bottom w:val="single" w:sz="4" w:space="0" w:color="auto"/>
              <w:right w:val="single" w:sz="4" w:space="0" w:color="auto"/>
            </w:tcBorders>
            <w:shd w:val="clear" w:color="auto" w:fill="auto"/>
            <w:vAlign w:val="center"/>
            <w:hideMark/>
          </w:tcPr>
          <w:p w14:paraId="2E60945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85.2</w:t>
            </w:r>
          </w:p>
        </w:tc>
        <w:tc>
          <w:tcPr>
            <w:tcW w:w="424" w:type="pct"/>
            <w:tcBorders>
              <w:top w:val="nil"/>
              <w:left w:val="nil"/>
              <w:bottom w:val="single" w:sz="4" w:space="0" w:color="auto"/>
              <w:right w:val="single" w:sz="4" w:space="0" w:color="auto"/>
            </w:tcBorders>
            <w:shd w:val="clear" w:color="auto" w:fill="auto"/>
            <w:vAlign w:val="center"/>
            <w:hideMark/>
          </w:tcPr>
          <w:p w14:paraId="4A27FD6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87.4</w:t>
            </w:r>
          </w:p>
        </w:tc>
        <w:tc>
          <w:tcPr>
            <w:tcW w:w="424" w:type="pct"/>
            <w:tcBorders>
              <w:top w:val="nil"/>
              <w:left w:val="nil"/>
              <w:bottom w:val="single" w:sz="4" w:space="0" w:color="auto"/>
              <w:right w:val="single" w:sz="4" w:space="0" w:color="auto"/>
            </w:tcBorders>
            <w:shd w:val="clear" w:color="auto" w:fill="auto"/>
            <w:vAlign w:val="center"/>
            <w:hideMark/>
          </w:tcPr>
          <w:p w14:paraId="7B309DB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86.2</w:t>
            </w:r>
          </w:p>
        </w:tc>
        <w:tc>
          <w:tcPr>
            <w:tcW w:w="424" w:type="pct"/>
            <w:tcBorders>
              <w:top w:val="nil"/>
              <w:left w:val="nil"/>
              <w:bottom w:val="single" w:sz="4" w:space="0" w:color="auto"/>
              <w:right w:val="single" w:sz="4" w:space="0" w:color="auto"/>
            </w:tcBorders>
            <w:shd w:val="clear" w:color="auto" w:fill="auto"/>
            <w:noWrap/>
            <w:vAlign w:val="center"/>
            <w:hideMark/>
          </w:tcPr>
          <w:p w14:paraId="13209FF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87.0</w:t>
            </w:r>
          </w:p>
        </w:tc>
        <w:tc>
          <w:tcPr>
            <w:tcW w:w="424" w:type="pct"/>
            <w:tcBorders>
              <w:top w:val="nil"/>
              <w:left w:val="nil"/>
              <w:bottom w:val="single" w:sz="4" w:space="0" w:color="auto"/>
              <w:right w:val="single" w:sz="4" w:space="0" w:color="auto"/>
            </w:tcBorders>
            <w:shd w:val="clear" w:color="auto" w:fill="auto"/>
            <w:noWrap/>
            <w:vAlign w:val="bottom"/>
            <w:hideMark/>
          </w:tcPr>
          <w:p w14:paraId="65A5E96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1.20 </w:t>
            </w:r>
          </w:p>
        </w:tc>
      </w:tr>
      <w:tr w:rsidR="007630F5" w:rsidRPr="007630F5" w14:paraId="2994F1DE" w14:textId="77777777" w:rsidTr="007630F5">
        <w:trPr>
          <w:trHeight w:val="300"/>
        </w:trPr>
        <w:tc>
          <w:tcPr>
            <w:tcW w:w="44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6B3773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2</w:t>
            </w:r>
          </w:p>
        </w:tc>
        <w:tc>
          <w:tcPr>
            <w:tcW w:w="744" w:type="pct"/>
            <w:tcBorders>
              <w:top w:val="nil"/>
              <w:left w:val="nil"/>
              <w:bottom w:val="single" w:sz="4" w:space="0" w:color="auto"/>
              <w:right w:val="single" w:sz="4" w:space="0" w:color="auto"/>
            </w:tcBorders>
            <w:shd w:val="clear" w:color="auto" w:fill="auto"/>
            <w:noWrap/>
            <w:vAlign w:val="center"/>
            <w:hideMark/>
          </w:tcPr>
          <w:p w14:paraId="6DF1F38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24" w:type="pct"/>
            <w:tcBorders>
              <w:top w:val="nil"/>
              <w:left w:val="nil"/>
              <w:bottom w:val="single" w:sz="4" w:space="0" w:color="auto"/>
              <w:right w:val="single" w:sz="4" w:space="0" w:color="auto"/>
            </w:tcBorders>
            <w:shd w:val="clear" w:color="auto" w:fill="auto"/>
            <w:noWrap/>
            <w:vAlign w:val="center"/>
            <w:hideMark/>
          </w:tcPr>
          <w:p w14:paraId="7618DE8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142.8 </w:t>
            </w:r>
          </w:p>
        </w:tc>
        <w:tc>
          <w:tcPr>
            <w:tcW w:w="424" w:type="pct"/>
            <w:tcBorders>
              <w:top w:val="nil"/>
              <w:left w:val="nil"/>
              <w:bottom w:val="single" w:sz="4" w:space="0" w:color="auto"/>
              <w:right w:val="single" w:sz="4" w:space="0" w:color="auto"/>
            </w:tcBorders>
            <w:shd w:val="clear" w:color="auto" w:fill="auto"/>
            <w:noWrap/>
            <w:vAlign w:val="center"/>
            <w:hideMark/>
          </w:tcPr>
          <w:p w14:paraId="331EDD4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145.4 </w:t>
            </w:r>
          </w:p>
        </w:tc>
        <w:tc>
          <w:tcPr>
            <w:tcW w:w="424" w:type="pct"/>
            <w:tcBorders>
              <w:top w:val="nil"/>
              <w:left w:val="nil"/>
              <w:bottom w:val="single" w:sz="4" w:space="0" w:color="auto"/>
              <w:right w:val="single" w:sz="4" w:space="0" w:color="auto"/>
            </w:tcBorders>
            <w:shd w:val="clear" w:color="auto" w:fill="auto"/>
            <w:noWrap/>
            <w:vAlign w:val="center"/>
            <w:hideMark/>
          </w:tcPr>
          <w:p w14:paraId="421CCC9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144.9 </w:t>
            </w:r>
          </w:p>
        </w:tc>
        <w:tc>
          <w:tcPr>
            <w:tcW w:w="424" w:type="pct"/>
            <w:tcBorders>
              <w:top w:val="nil"/>
              <w:left w:val="nil"/>
              <w:bottom w:val="single" w:sz="4" w:space="0" w:color="auto"/>
              <w:right w:val="single" w:sz="4" w:space="0" w:color="auto"/>
            </w:tcBorders>
            <w:shd w:val="clear" w:color="auto" w:fill="auto"/>
            <w:noWrap/>
            <w:vAlign w:val="center"/>
            <w:hideMark/>
          </w:tcPr>
          <w:p w14:paraId="65E1426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144.2 </w:t>
            </w:r>
          </w:p>
        </w:tc>
        <w:tc>
          <w:tcPr>
            <w:tcW w:w="424" w:type="pct"/>
            <w:tcBorders>
              <w:top w:val="nil"/>
              <w:left w:val="nil"/>
              <w:bottom w:val="single" w:sz="4" w:space="0" w:color="auto"/>
              <w:right w:val="single" w:sz="4" w:space="0" w:color="auto"/>
            </w:tcBorders>
            <w:shd w:val="clear" w:color="auto" w:fill="auto"/>
            <w:noWrap/>
            <w:vAlign w:val="center"/>
            <w:hideMark/>
          </w:tcPr>
          <w:p w14:paraId="0DBD2DD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143.6 </w:t>
            </w:r>
          </w:p>
        </w:tc>
        <w:tc>
          <w:tcPr>
            <w:tcW w:w="424" w:type="pct"/>
            <w:tcBorders>
              <w:top w:val="nil"/>
              <w:left w:val="nil"/>
              <w:bottom w:val="single" w:sz="4" w:space="0" w:color="auto"/>
              <w:right w:val="single" w:sz="4" w:space="0" w:color="auto"/>
            </w:tcBorders>
            <w:shd w:val="clear" w:color="auto" w:fill="auto"/>
            <w:noWrap/>
            <w:vAlign w:val="center"/>
            <w:hideMark/>
          </w:tcPr>
          <w:p w14:paraId="2D93F1A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147.9 </w:t>
            </w:r>
          </w:p>
        </w:tc>
        <w:tc>
          <w:tcPr>
            <w:tcW w:w="424" w:type="pct"/>
            <w:tcBorders>
              <w:top w:val="nil"/>
              <w:left w:val="nil"/>
              <w:bottom w:val="single" w:sz="4" w:space="0" w:color="auto"/>
              <w:right w:val="single" w:sz="4" w:space="0" w:color="auto"/>
            </w:tcBorders>
            <w:shd w:val="clear" w:color="auto" w:fill="auto"/>
            <w:noWrap/>
            <w:vAlign w:val="center"/>
            <w:hideMark/>
          </w:tcPr>
          <w:p w14:paraId="1FA9C8F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143.9 </w:t>
            </w:r>
          </w:p>
        </w:tc>
        <w:tc>
          <w:tcPr>
            <w:tcW w:w="424" w:type="pct"/>
            <w:tcBorders>
              <w:top w:val="nil"/>
              <w:left w:val="nil"/>
              <w:bottom w:val="single" w:sz="4" w:space="0" w:color="auto"/>
              <w:right w:val="single" w:sz="4" w:space="0" w:color="auto"/>
            </w:tcBorders>
            <w:shd w:val="clear" w:color="auto" w:fill="auto"/>
            <w:noWrap/>
            <w:vAlign w:val="center"/>
            <w:hideMark/>
          </w:tcPr>
          <w:p w14:paraId="4F8F81E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144.7</w:t>
            </w:r>
          </w:p>
        </w:tc>
        <w:tc>
          <w:tcPr>
            <w:tcW w:w="424" w:type="pct"/>
            <w:tcBorders>
              <w:top w:val="nil"/>
              <w:left w:val="nil"/>
              <w:bottom w:val="single" w:sz="4" w:space="0" w:color="auto"/>
              <w:right w:val="single" w:sz="4" w:space="0" w:color="auto"/>
            </w:tcBorders>
            <w:shd w:val="clear" w:color="auto" w:fill="auto"/>
            <w:noWrap/>
            <w:vAlign w:val="bottom"/>
            <w:hideMark/>
          </w:tcPr>
          <w:p w14:paraId="4F772A0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1.15 </w:t>
            </w:r>
          </w:p>
        </w:tc>
      </w:tr>
      <w:tr w:rsidR="007630F5" w:rsidRPr="007630F5" w14:paraId="0C448A53" w14:textId="77777777" w:rsidTr="007630F5">
        <w:trPr>
          <w:trHeight w:val="300"/>
        </w:trPr>
        <w:tc>
          <w:tcPr>
            <w:tcW w:w="443" w:type="pct"/>
            <w:vMerge/>
            <w:tcBorders>
              <w:top w:val="nil"/>
              <w:left w:val="single" w:sz="4" w:space="0" w:color="auto"/>
              <w:bottom w:val="single" w:sz="4" w:space="0" w:color="000000"/>
              <w:right w:val="single" w:sz="4" w:space="0" w:color="auto"/>
            </w:tcBorders>
            <w:vAlign w:val="center"/>
            <w:hideMark/>
          </w:tcPr>
          <w:p w14:paraId="520F8D84" w14:textId="77777777" w:rsidR="007630F5" w:rsidRPr="007630F5" w:rsidRDefault="007630F5" w:rsidP="007630F5">
            <w:pPr>
              <w:rPr>
                <w:rFonts w:ascii="Times New Roman" w:eastAsia="宋体" w:hAnsi="Times New Roman"/>
                <w:color w:val="000000"/>
                <w:sz w:val="18"/>
                <w:szCs w:val="18"/>
              </w:rPr>
            </w:pPr>
          </w:p>
        </w:tc>
        <w:tc>
          <w:tcPr>
            <w:tcW w:w="744" w:type="pct"/>
            <w:tcBorders>
              <w:top w:val="nil"/>
              <w:left w:val="nil"/>
              <w:bottom w:val="single" w:sz="4" w:space="0" w:color="auto"/>
              <w:right w:val="single" w:sz="4" w:space="0" w:color="auto"/>
            </w:tcBorders>
            <w:shd w:val="clear" w:color="auto" w:fill="auto"/>
            <w:noWrap/>
            <w:vAlign w:val="center"/>
            <w:hideMark/>
          </w:tcPr>
          <w:p w14:paraId="39B4DFD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Cm</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24" w:type="pct"/>
            <w:tcBorders>
              <w:top w:val="nil"/>
              <w:left w:val="nil"/>
              <w:bottom w:val="single" w:sz="4" w:space="0" w:color="auto"/>
              <w:right w:val="single" w:sz="4" w:space="0" w:color="auto"/>
            </w:tcBorders>
            <w:shd w:val="clear" w:color="auto" w:fill="auto"/>
            <w:vAlign w:val="center"/>
            <w:hideMark/>
          </w:tcPr>
          <w:p w14:paraId="6AFB06C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123.8</w:t>
            </w:r>
          </w:p>
        </w:tc>
        <w:tc>
          <w:tcPr>
            <w:tcW w:w="424" w:type="pct"/>
            <w:tcBorders>
              <w:top w:val="nil"/>
              <w:left w:val="nil"/>
              <w:bottom w:val="single" w:sz="4" w:space="0" w:color="auto"/>
              <w:right w:val="single" w:sz="4" w:space="0" w:color="auto"/>
            </w:tcBorders>
            <w:shd w:val="clear" w:color="auto" w:fill="auto"/>
            <w:vAlign w:val="center"/>
            <w:hideMark/>
          </w:tcPr>
          <w:p w14:paraId="3B3EEBF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124.9</w:t>
            </w:r>
          </w:p>
        </w:tc>
        <w:tc>
          <w:tcPr>
            <w:tcW w:w="424" w:type="pct"/>
            <w:tcBorders>
              <w:top w:val="nil"/>
              <w:left w:val="nil"/>
              <w:bottom w:val="single" w:sz="4" w:space="0" w:color="auto"/>
              <w:right w:val="single" w:sz="4" w:space="0" w:color="auto"/>
            </w:tcBorders>
            <w:shd w:val="clear" w:color="auto" w:fill="auto"/>
            <w:vAlign w:val="center"/>
            <w:hideMark/>
          </w:tcPr>
          <w:p w14:paraId="77EE172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124.2</w:t>
            </w:r>
          </w:p>
        </w:tc>
        <w:tc>
          <w:tcPr>
            <w:tcW w:w="424" w:type="pct"/>
            <w:tcBorders>
              <w:top w:val="nil"/>
              <w:left w:val="nil"/>
              <w:bottom w:val="single" w:sz="4" w:space="0" w:color="auto"/>
              <w:right w:val="single" w:sz="4" w:space="0" w:color="auto"/>
            </w:tcBorders>
            <w:shd w:val="clear" w:color="auto" w:fill="auto"/>
            <w:vAlign w:val="center"/>
            <w:hideMark/>
          </w:tcPr>
          <w:p w14:paraId="03FAF92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124.5</w:t>
            </w:r>
          </w:p>
        </w:tc>
        <w:tc>
          <w:tcPr>
            <w:tcW w:w="424" w:type="pct"/>
            <w:tcBorders>
              <w:top w:val="nil"/>
              <w:left w:val="nil"/>
              <w:bottom w:val="single" w:sz="4" w:space="0" w:color="auto"/>
              <w:right w:val="single" w:sz="4" w:space="0" w:color="auto"/>
            </w:tcBorders>
            <w:shd w:val="clear" w:color="auto" w:fill="auto"/>
            <w:vAlign w:val="center"/>
            <w:hideMark/>
          </w:tcPr>
          <w:p w14:paraId="4E3519D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124.6</w:t>
            </w:r>
          </w:p>
        </w:tc>
        <w:tc>
          <w:tcPr>
            <w:tcW w:w="424" w:type="pct"/>
            <w:tcBorders>
              <w:top w:val="nil"/>
              <w:left w:val="nil"/>
              <w:bottom w:val="single" w:sz="4" w:space="0" w:color="auto"/>
              <w:right w:val="single" w:sz="4" w:space="0" w:color="auto"/>
            </w:tcBorders>
            <w:shd w:val="clear" w:color="auto" w:fill="auto"/>
            <w:vAlign w:val="center"/>
            <w:hideMark/>
          </w:tcPr>
          <w:p w14:paraId="662C602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124.1</w:t>
            </w:r>
          </w:p>
        </w:tc>
        <w:tc>
          <w:tcPr>
            <w:tcW w:w="424" w:type="pct"/>
            <w:tcBorders>
              <w:top w:val="nil"/>
              <w:left w:val="nil"/>
              <w:bottom w:val="single" w:sz="4" w:space="0" w:color="auto"/>
              <w:right w:val="single" w:sz="4" w:space="0" w:color="auto"/>
            </w:tcBorders>
            <w:shd w:val="clear" w:color="auto" w:fill="auto"/>
            <w:vAlign w:val="center"/>
            <w:hideMark/>
          </w:tcPr>
          <w:p w14:paraId="4F71DAB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123.7</w:t>
            </w:r>
          </w:p>
        </w:tc>
        <w:tc>
          <w:tcPr>
            <w:tcW w:w="424" w:type="pct"/>
            <w:tcBorders>
              <w:top w:val="nil"/>
              <w:left w:val="nil"/>
              <w:bottom w:val="single" w:sz="4" w:space="0" w:color="auto"/>
              <w:right w:val="single" w:sz="4" w:space="0" w:color="auto"/>
            </w:tcBorders>
            <w:shd w:val="clear" w:color="auto" w:fill="auto"/>
            <w:noWrap/>
            <w:vAlign w:val="center"/>
            <w:hideMark/>
          </w:tcPr>
          <w:p w14:paraId="5DDF6AF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124.3</w:t>
            </w:r>
          </w:p>
        </w:tc>
        <w:tc>
          <w:tcPr>
            <w:tcW w:w="424" w:type="pct"/>
            <w:tcBorders>
              <w:top w:val="nil"/>
              <w:left w:val="nil"/>
              <w:bottom w:val="single" w:sz="4" w:space="0" w:color="auto"/>
              <w:right w:val="single" w:sz="4" w:space="0" w:color="auto"/>
            </w:tcBorders>
            <w:shd w:val="clear" w:color="auto" w:fill="auto"/>
            <w:noWrap/>
            <w:vAlign w:val="bottom"/>
            <w:hideMark/>
          </w:tcPr>
          <w:p w14:paraId="5F16E46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0.35 </w:t>
            </w:r>
          </w:p>
        </w:tc>
      </w:tr>
      <w:tr w:rsidR="007630F5" w:rsidRPr="007630F5" w14:paraId="54CE97C2" w14:textId="77777777" w:rsidTr="002A0799">
        <w:trPr>
          <w:trHeight w:val="300"/>
        </w:trPr>
        <w:tc>
          <w:tcPr>
            <w:tcW w:w="443" w:type="pct"/>
            <w:vMerge/>
            <w:tcBorders>
              <w:top w:val="nil"/>
              <w:left w:val="single" w:sz="4" w:space="0" w:color="auto"/>
              <w:bottom w:val="single" w:sz="4" w:space="0" w:color="auto"/>
              <w:right w:val="single" w:sz="4" w:space="0" w:color="auto"/>
            </w:tcBorders>
            <w:vAlign w:val="center"/>
            <w:hideMark/>
          </w:tcPr>
          <w:p w14:paraId="3C7B5C42" w14:textId="77777777" w:rsidR="007630F5" w:rsidRPr="007630F5" w:rsidRDefault="007630F5" w:rsidP="007630F5">
            <w:pPr>
              <w:rPr>
                <w:rFonts w:ascii="Times New Roman" w:eastAsia="宋体" w:hAnsi="Times New Roman"/>
                <w:color w:val="000000"/>
                <w:sz w:val="18"/>
                <w:szCs w:val="18"/>
              </w:rPr>
            </w:pPr>
          </w:p>
        </w:tc>
        <w:tc>
          <w:tcPr>
            <w:tcW w:w="744" w:type="pct"/>
            <w:tcBorders>
              <w:top w:val="nil"/>
              <w:left w:val="nil"/>
              <w:bottom w:val="single" w:sz="4" w:space="0" w:color="auto"/>
              <w:right w:val="single" w:sz="4" w:space="0" w:color="auto"/>
            </w:tcBorders>
            <w:shd w:val="clear" w:color="auto" w:fill="auto"/>
            <w:noWrap/>
            <w:vAlign w:val="center"/>
            <w:hideMark/>
          </w:tcPr>
          <w:p w14:paraId="638F1C1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η</w:t>
            </w:r>
            <w:r w:rsidRPr="007630F5">
              <w:rPr>
                <w:rFonts w:ascii="Times New Roman" w:eastAsia="宋体" w:hAnsi="Times New Roman"/>
                <w:sz w:val="18"/>
                <w:szCs w:val="18"/>
              </w:rPr>
              <w:t>（</w:t>
            </w:r>
            <w:r w:rsidRPr="007630F5">
              <w:rPr>
                <w:rFonts w:ascii="Times New Roman" w:eastAsia="宋体" w:hAnsi="Times New Roman"/>
                <w:sz w:val="18"/>
                <w:szCs w:val="18"/>
              </w:rPr>
              <w:t>%</w:t>
            </w:r>
            <w:r w:rsidRPr="007630F5">
              <w:rPr>
                <w:rFonts w:ascii="Times New Roman" w:eastAsia="宋体" w:hAnsi="Times New Roman"/>
                <w:sz w:val="18"/>
                <w:szCs w:val="18"/>
              </w:rPr>
              <w:t>）</w:t>
            </w:r>
          </w:p>
        </w:tc>
        <w:tc>
          <w:tcPr>
            <w:tcW w:w="424" w:type="pct"/>
            <w:tcBorders>
              <w:top w:val="nil"/>
              <w:left w:val="nil"/>
              <w:bottom w:val="single" w:sz="4" w:space="0" w:color="auto"/>
              <w:right w:val="single" w:sz="4" w:space="0" w:color="auto"/>
            </w:tcBorders>
            <w:shd w:val="clear" w:color="auto" w:fill="auto"/>
            <w:vAlign w:val="center"/>
            <w:hideMark/>
          </w:tcPr>
          <w:p w14:paraId="0436004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86.7</w:t>
            </w:r>
          </w:p>
        </w:tc>
        <w:tc>
          <w:tcPr>
            <w:tcW w:w="424" w:type="pct"/>
            <w:tcBorders>
              <w:top w:val="nil"/>
              <w:left w:val="nil"/>
              <w:bottom w:val="single" w:sz="4" w:space="0" w:color="auto"/>
              <w:right w:val="single" w:sz="4" w:space="0" w:color="auto"/>
            </w:tcBorders>
            <w:shd w:val="clear" w:color="auto" w:fill="auto"/>
            <w:vAlign w:val="center"/>
            <w:hideMark/>
          </w:tcPr>
          <w:p w14:paraId="26B4FCF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85.9</w:t>
            </w:r>
          </w:p>
        </w:tc>
        <w:tc>
          <w:tcPr>
            <w:tcW w:w="424" w:type="pct"/>
            <w:tcBorders>
              <w:top w:val="nil"/>
              <w:left w:val="nil"/>
              <w:bottom w:val="single" w:sz="4" w:space="0" w:color="auto"/>
              <w:right w:val="single" w:sz="4" w:space="0" w:color="auto"/>
            </w:tcBorders>
            <w:shd w:val="clear" w:color="auto" w:fill="auto"/>
            <w:vAlign w:val="center"/>
            <w:hideMark/>
          </w:tcPr>
          <w:p w14:paraId="0859FF9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85.7</w:t>
            </w:r>
          </w:p>
        </w:tc>
        <w:tc>
          <w:tcPr>
            <w:tcW w:w="424" w:type="pct"/>
            <w:tcBorders>
              <w:top w:val="nil"/>
              <w:left w:val="nil"/>
              <w:bottom w:val="single" w:sz="4" w:space="0" w:color="auto"/>
              <w:right w:val="single" w:sz="4" w:space="0" w:color="auto"/>
            </w:tcBorders>
            <w:shd w:val="clear" w:color="auto" w:fill="auto"/>
            <w:vAlign w:val="center"/>
            <w:hideMark/>
          </w:tcPr>
          <w:p w14:paraId="7FAE94C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86.3</w:t>
            </w:r>
          </w:p>
        </w:tc>
        <w:tc>
          <w:tcPr>
            <w:tcW w:w="424" w:type="pct"/>
            <w:tcBorders>
              <w:top w:val="nil"/>
              <w:left w:val="nil"/>
              <w:bottom w:val="single" w:sz="4" w:space="0" w:color="auto"/>
              <w:right w:val="single" w:sz="4" w:space="0" w:color="auto"/>
            </w:tcBorders>
            <w:shd w:val="clear" w:color="auto" w:fill="auto"/>
            <w:vAlign w:val="center"/>
            <w:hideMark/>
          </w:tcPr>
          <w:p w14:paraId="678F539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86.8</w:t>
            </w:r>
          </w:p>
        </w:tc>
        <w:tc>
          <w:tcPr>
            <w:tcW w:w="424" w:type="pct"/>
            <w:tcBorders>
              <w:top w:val="nil"/>
              <w:left w:val="nil"/>
              <w:bottom w:val="single" w:sz="4" w:space="0" w:color="auto"/>
              <w:right w:val="single" w:sz="4" w:space="0" w:color="auto"/>
            </w:tcBorders>
            <w:shd w:val="clear" w:color="auto" w:fill="auto"/>
            <w:vAlign w:val="center"/>
            <w:hideMark/>
          </w:tcPr>
          <w:p w14:paraId="0087917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83.9</w:t>
            </w:r>
          </w:p>
        </w:tc>
        <w:tc>
          <w:tcPr>
            <w:tcW w:w="424" w:type="pct"/>
            <w:tcBorders>
              <w:top w:val="nil"/>
              <w:left w:val="nil"/>
              <w:bottom w:val="single" w:sz="4" w:space="0" w:color="auto"/>
              <w:right w:val="single" w:sz="4" w:space="0" w:color="auto"/>
            </w:tcBorders>
            <w:shd w:val="clear" w:color="auto" w:fill="auto"/>
            <w:vAlign w:val="center"/>
            <w:hideMark/>
          </w:tcPr>
          <w:p w14:paraId="6BE45D7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85.9</w:t>
            </w:r>
          </w:p>
        </w:tc>
        <w:tc>
          <w:tcPr>
            <w:tcW w:w="424" w:type="pct"/>
            <w:tcBorders>
              <w:top w:val="nil"/>
              <w:left w:val="nil"/>
              <w:bottom w:val="single" w:sz="4" w:space="0" w:color="auto"/>
              <w:right w:val="single" w:sz="4" w:space="0" w:color="auto"/>
            </w:tcBorders>
            <w:shd w:val="clear" w:color="auto" w:fill="auto"/>
            <w:noWrap/>
            <w:vAlign w:val="center"/>
            <w:hideMark/>
          </w:tcPr>
          <w:p w14:paraId="32E38DC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85.9</w:t>
            </w:r>
          </w:p>
        </w:tc>
        <w:tc>
          <w:tcPr>
            <w:tcW w:w="424" w:type="pct"/>
            <w:tcBorders>
              <w:top w:val="nil"/>
              <w:left w:val="nil"/>
              <w:bottom w:val="single" w:sz="4" w:space="0" w:color="auto"/>
              <w:right w:val="single" w:sz="4" w:space="0" w:color="auto"/>
            </w:tcBorders>
            <w:shd w:val="clear" w:color="auto" w:fill="auto"/>
            <w:noWrap/>
            <w:vAlign w:val="bottom"/>
            <w:hideMark/>
          </w:tcPr>
          <w:p w14:paraId="5EC2088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1.13 </w:t>
            </w:r>
          </w:p>
        </w:tc>
      </w:tr>
      <w:tr w:rsidR="007630F5" w:rsidRPr="007630F5" w14:paraId="318F4BD1" w14:textId="77777777" w:rsidTr="002A0799">
        <w:trPr>
          <w:trHeight w:val="300"/>
        </w:trPr>
        <w:tc>
          <w:tcPr>
            <w:tcW w:w="4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0D07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4</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7869F05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3354F2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144.4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F29A0F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145.8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B1221B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144.8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1A443A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144.2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5C2F20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143.5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2CB79B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145.1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308526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145.5</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714E2C9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144.8</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5F1130F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0.55 </w:t>
            </w:r>
          </w:p>
        </w:tc>
      </w:tr>
      <w:tr w:rsidR="007630F5" w:rsidRPr="007630F5" w14:paraId="0F9916AF" w14:textId="77777777" w:rsidTr="002A0799">
        <w:trPr>
          <w:trHeight w:val="300"/>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615C6897" w14:textId="77777777" w:rsidR="007630F5" w:rsidRPr="007630F5" w:rsidRDefault="007630F5" w:rsidP="007630F5">
            <w:pPr>
              <w:rPr>
                <w:rFonts w:ascii="Times New Roman" w:eastAsia="宋体" w:hAnsi="Times New Roman"/>
                <w:color w:val="000000"/>
                <w:sz w:val="18"/>
                <w:szCs w:val="18"/>
              </w:rPr>
            </w:pP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312556A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07915F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121.5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04B5B8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122.5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603EF0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122.4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FF533A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122.1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CCABD1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121.0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8C61E1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122.5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37C108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123.0</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3992ADC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122.1</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4B22C2D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0.56 </w:t>
            </w:r>
          </w:p>
        </w:tc>
      </w:tr>
      <w:tr w:rsidR="007630F5" w:rsidRPr="007630F5" w14:paraId="1F9CC685" w14:textId="77777777" w:rsidTr="002A0799">
        <w:trPr>
          <w:trHeight w:val="300"/>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7F07FEFA" w14:textId="77777777" w:rsidR="007630F5" w:rsidRPr="007630F5" w:rsidRDefault="007630F5" w:rsidP="007630F5">
            <w:pPr>
              <w:rPr>
                <w:rFonts w:ascii="Times New Roman" w:eastAsia="宋体" w:hAnsi="Times New Roman"/>
                <w:color w:val="000000"/>
                <w:sz w:val="18"/>
                <w:szCs w:val="18"/>
              </w:rPr>
            </w:pP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70CDC0F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071BA0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84.2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5F950D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84.1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8A0175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84.5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0AC0B0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84.7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33085C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84.3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789FD6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84.4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3CAA43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84.5</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7009D4D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84.4</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44377BF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0.26 </w:t>
            </w:r>
          </w:p>
        </w:tc>
      </w:tr>
      <w:tr w:rsidR="007630F5" w:rsidRPr="007630F5" w14:paraId="5A56C2E9" w14:textId="77777777" w:rsidTr="001E0B9D">
        <w:trPr>
          <w:trHeight w:val="300"/>
        </w:trPr>
        <w:tc>
          <w:tcPr>
            <w:tcW w:w="4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8B0D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5</w:t>
            </w:r>
          </w:p>
        </w:tc>
        <w:tc>
          <w:tcPr>
            <w:tcW w:w="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4D76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67BC0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144.2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A5CBF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144.0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8F622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144.0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B569A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144.6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4074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143.5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7610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144.6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1D8D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818F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144.2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21D9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0.29 </w:t>
            </w:r>
          </w:p>
        </w:tc>
      </w:tr>
      <w:tr w:rsidR="007630F5" w:rsidRPr="007630F5" w14:paraId="1943B0BB" w14:textId="77777777" w:rsidTr="001E0B9D">
        <w:trPr>
          <w:trHeight w:val="300"/>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4D804B4C" w14:textId="77777777" w:rsidR="007630F5" w:rsidRPr="007630F5" w:rsidRDefault="007630F5" w:rsidP="007630F5">
            <w:pPr>
              <w:rPr>
                <w:rFonts w:ascii="Times New Roman" w:eastAsia="宋体" w:hAnsi="Times New Roman"/>
                <w:color w:val="000000"/>
                <w:sz w:val="18"/>
                <w:szCs w:val="18"/>
              </w:rPr>
            </w:pPr>
          </w:p>
        </w:tc>
        <w:tc>
          <w:tcPr>
            <w:tcW w:w="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5769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33E38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130.1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CE6B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129.8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1B120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129.0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8F8EC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129.6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663CC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128.1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6136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128.8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942FE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EEC6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129.2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F7DA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0.57 </w:t>
            </w:r>
          </w:p>
        </w:tc>
      </w:tr>
      <w:tr w:rsidR="007630F5" w:rsidRPr="007630F5" w14:paraId="5EBF270E" w14:textId="77777777" w:rsidTr="001E0B9D">
        <w:trPr>
          <w:trHeight w:val="300"/>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54DFB998" w14:textId="77777777" w:rsidR="007630F5" w:rsidRPr="007630F5" w:rsidRDefault="007630F5" w:rsidP="007630F5">
            <w:pPr>
              <w:rPr>
                <w:rFonts w:ascii="Times New Roman" w:eastAsia="宋体" w:hAnsi="Times New Roman"/>
                <w:color w:val="000000"/>
                <w:sz w:val="18"/>
                <w:szCs w:val="18"/>
              </w:rPr>
            </w:pPr>
          </w:p>
        </w:tc>
        <w:tc>
          <w:tcPr>
            <w:tcW w:w="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FD6E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436DB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90.2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D43E7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90.1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6C942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89.6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7B5B0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89.6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F04D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89.3</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A616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89.1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87CBC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1EBA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89.7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98B3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0.48 </w:t>
            </w:r>
          </w:p>
        </w:tc>
      </w:tr>
    </w:tbl>
    <w:p w14:paraId="1E1B7D17" w14:textId="3F793813" w:rsidR="003D6F1F" w:rsidRDefault="003D6F1F" w:rsidP="00684D59">
      <w:pPr>
        <w:spacing w:beforeLines="50" w:before="156" w:line="360" w:lineRule="auto"/>
        <w:jc w:val="center"/>
        <w:rPr>
          <w:rFonts w:ascii="Times New Roman" w:eastAsia="宋体" w:hAnsi="Times New Roman"/>
          <w:color w:val="000000"/>
          <w:sz w:val="21"/>
          <w:szCs w:val="21"/>
        </w:rPr>
      </w:pPr>
      <w:r w:rsidRPr="00354A90">
        <w:rPr>
          <w:rFonts w:ascii="Times New Roman" w:eastAsia="宋体" w:hAnsi="Times New Roman" w:hint="eastAsia"/>
          <w:color w:val="000000"/>
          <w:sz w:val="21"/>
          <w:szCs w:val="21"/>
        </w:rPr>
        <w:t>表</w:t>
      </w:r>
      <w:r w:rsidR="00684D59">
        <w:rPr>
          <w:rFonts w:ascii="Times New Roman" w:eastAsia="宋体" w:hAnsi="Times New Roman"/>
          <w:color w:val="000000"/>
          <w:sz w:val="21"/>
          <w:szCs w:val="21"/>
        </w:rPr>
        <w:t>1</w:t>
      </w:r>
      <w:r w:rsidR="00CE796D">
        <w:rPr>
          <w:rFonts w:ascii="Times New Roman" w:eastAsia="宋体" w:hAnsi="Times New Roman"/>
          <w:color w:val="000000"/>
          <w:sz w:val="21"/>
          <w:szCs w:val="21"/>
        </w:rPr>
        <w:t>3</w:t>
      </w:r>
      <w:r w:rsidRPr="00354A90">
        <w:rPr>
          <w:rFonts w:ascii="Times New Roman" w:eastAsia="宋体" w:hAnsi="Times New Roman"/>
          <w:color w:val="000000"/>
          <w:sz w:val="21"/>
          <w:szCs w:val="21"/>
        </w:rPr>
        <w:t xml:space="preserve"> </w:t>
      </w:r>
      <w:r w:rsidRPr="00354A90">
        <w:rPr>
          <w:rFonts w:ascii="Times New Roman" w:eastAsia="宋体" w:hAnsi="Times New Roman" w:hint="eastAsia"/>
          <w:color w:val="000000"/>
          <w:sz w:val="21"/>
          <w:szCs w:val="21"/>
        </w:rPr>
        <w:t>扣式全电池性能</w:t>
      </w:r>
      <w:r w:rsidR="00EA5A4D" w:rsidRPr="00354A90">
        <w:rPr>
          <w:rFonts w:ascii="Times New Roman" w:eastAsia="宋体" w:hAnsi="Times New Roman" w:hint="eastAsia"/>
          <w:color w:val="000000"/>
          <w:sz w:val="21"/>
          <w:szCs w:val="21"/>
        </w:rPr>
        <w:t>试验</w:t>
      </w:r>
      <w:r w:rsidRPr="00354A90">
        <w:rPr>
          <w:rFonts w:ascii="Times New Roman" w:eastAsia="宋体" w:hAnsi="Times New Roman" w:hint="eastAsia"/>
          <w:color w:val="000000"/>
          <w:sz w:val="21"/>
          <w:szCs w:val="21"/>
        </w:rPr>
        <w:t>数据（</w:t>
      </w:r>
      <w:r w:rsidR="007630F5">
        <w:rPr>
          <w:rFonts w:ascii="Times New Roman" w:eastAsia="宋体" w:hAnsi="Times New Roman" w:hint="eastAsia"/>
          <w:color w:val="000000"/>
          <w:sz w:val="21"/>
          <w:szCs w:val="21"/>
        </w:rPr>
        <w:t>样品</w:t>
      </w:r>
      <w:r w:rsidR="007630F5">
        <w:rPr>
          <w:rFonts w:ascii="Times New Roman" w:eastAsia="宋体" w:hAnsi="Times New Roman" w:hint="eastAsia"/>
          <w:color w:val="000000"/>
          <w:sz w:val="21"/>
          <w:szCs w:val="21"/>
        </w:rPr>
        <w:t>III</w:t>
      </w:r>
      <w:r w:rsidRPr="00354A90">
        <w:rPr>
          <w:rFonts w:ascii="Times New Roman" w:eastAsia="宋体" w:hAnsi="Times New Roman" w:hint="eastAsia"/>
          <w:color w:val="000000"/>
          <w:sz w:val="21"/>
          <w:szCs w:val="21"/>
        </w:rPr>
        <w:t>）</w:t>
      </w:r>
    </w:p>
    <w:tbl>
      <w:tblPr>
        <w:tblW w:w="5000" w:type="pct"/>
        <w:tblLook w:val="04A0" w:firstRow="1" w:lastRow="0" w:firstColumn="1" w:lastColumn="0" w:noHBand="0" w:noVBand="1"/>
      </w:tblPr>
      <w:tblGrid>
        <w:gridCol w:w="936"/>
        <w:gridCol w:w="1484"/>
        <w:gridCol w:w="712"/>
        <w:gridCol w:w="713"/>
        <w:gridCol w:w="713"/>
        <w:gridCol w:w="713"/>
        <w:gridCol w:w="713"/>
        <w:gridCol w:w="713"/>
        <w:gridCol w:w="713"/>
        <w:gridCol w:w="713"/>
        <w:gridCol w:w="767"/>
      </w:tblGrid>
      <w:tr w:rsidR="007630F5" w:rsidRPr="007630F5" w14:paraId="731DC376" w14:textId="77777777" w:rsidTr="007630F5">
        <w:trPr>
          <w:trHeight w:val="300"/>
        </w:trPr>
        <w:tc>
          <w:tcPr>
            <w:tcW w:w="420"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C5199D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样品编号</w:t>
            </w:r>
          </w:p>
        </w:tc>
        <w:tc>
          <w:tcPr>
            <w:tcW w:w="4580" w:type="pct"/>
            <w:gridSpan w:val="10"/>
            <w:tcBorders>
              <w:top w:val="single" w:sz="4" w:space="0" w:color="auto"/>
              <w:left w:val="nil"/>
              <w:bottom w:val="single" w:sz="4" w:space="0" w:color="auto"/>
              <w:right w:val="single" w:sz="4" w:space="0" w:color="auto"/>
            </w:tcBorders>
            <w:shd w:val="clear" w:color="000000" w:fill="F2F2F2"/>
            <w:noWrap/>
            <w:vAlign w:val="bottom"/>
            <w:hideMark/>
          </w:tcPr>
          <w:p w14:paraId="41870028" w14:textId="31CEA44F"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III</w:t>
            </w:r>
            <w:r>
              <w:rPr>
                <w:rFonts w:ascii="Times New Roman" w:eastAsia="宋体" w:hAnsi="Times New Roman" w:hint="eastAsia"/>
                <w:color w:val="000000"/>
                <w:sz w:val="18"/>
                <w:szCs w:val="18"/>
              </w:rPr>
              <w:t>-</w:t>
            </w:r>
            <w:r>
              <w:rPr>
                <w:rFonts w:ascii="Times New Roman" w:eastAsia="宋体" w:hAnsi="Times New Roman"/>
                <w:color w:val="000000"/>
                <w:sz w:val="18"/>
                <w:szCs w:val="18"/>
              </w:rPr>
              <w:t>A</w:t>
            </w:r>
          </w:p>
        </w:tc>
      </w:tr>
      <w:tr w:rsidR="007630F5" w:rsidRPr="007630F5" w14:paraId="30AF8CBA" w14:textId="77777777" w:rsidTr="007630F5">
        <w:trPr>
          <w:trHeight w:val="540"/>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57E08A4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实验室</w:t>
            </w:r>
          </w:p>
        </w:tc>
        <w:tc>
          <w:tcPr>
            <w:tcW w:w="849" w:type="pct"/>
            <w:tcBorders>
              <w:top w:val="nil"/>
              <w:left w:val="nil"/>
              <w:bottom w:val="single" w:sz="4" w:space="0" w:color="auto"/>
              <w:right w:val="single" w:sz="4" w:space="0" w:color="auto"/>
            </w:tcBorders>
            <w:shd w:val="clear" w:color="auto" w:fill="auto"/>
            <w:vAlign w:val="center"/>
            <w:hideMark/>
          </w:tcPr>
          <w:p w14:paraId="5C252B0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测试项目</w:t>
            </w:r>
          </w:p>
        </w:tc>
        <w:tc>
          <w:tcPr>
            <w:tcW w:w="415" w:type="pct"/>
            <w:tcBorders>
              <w:top w:val="nil"/>
              <w:left w:val="nil"/>
              <w:bottom w:val="single" w:sz="4" w:space="0" w:color="auto"/>
              <w:right w:val="single" w:sz="4" w:space="0" w:color="auto"/>
            </w:tcBorders>
            <w:shd w:val="clear" w:color="auto" w:fill="auto"/>
            <w:vAlign w:val="center"/>
            <w:hideMark/>
          </w:tcPr>
          <w:p w14:paraId="18F124C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w:t>
            </w:r>
          </w:p>
        </w:tc>
        <w:tc>
          <w:tcPr>
            <w:tcW w:w="415" w:type="pct"/>
            <w:tcBorders>
              <w:top w:val="nil"/>
              <w:left w:val="nil"/>
              <w:bottom w:val="single" w:sz="4" w:space="0" w:color="auto"/>
              <w:right w:val="single" w:sz="4" w:space="0" w:color="auto"/>
            </w:tcBorders>
            <w:shd w:val="clear" w:color="auto" w:fill="auto"/>
            <w:vAlign w:val="center"/>
            <w:hideMark/>
          </w:tcPr>
          <w:p w14:paraId="761BDF3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2#</w:t>
            </w:r>
          </w:p>
        </w:tc>
        <w:tc>
          <w:tcPr>
            <w:tcW w:w="415" w:type="pct"/>
            <w:tcBorders>
              <w:top w:val="nil"/>
              <w:left w:val="nil"/>
              <w:bottom w:val="single" w:sz="4" w:space="0" w:color="auto"/>
              <w:right w:val="single" w:sz="4" w:space="0" w:color="auto"/>
            </w:tcBorders>
            <w:shd w:val="clear" w:color="auto" w:fill="auto"/>
            <w:vAlign w:val="center"/>
            <w:hideMark/>
          </w:tcPr>
          <w:p w14:paraId="264E6E4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3#</w:t>
            </w:r>
          </w:p>
        </w:tc>
        <w:tc>
          <w:tcPr>
            <w:tcW w:w="415" w:type="pct"/>
            <w:tcBorders>
              <w:top w:val="nil"/>
              <w:left w:val="nil"/>
              <w:bottom w:val="single" w:sz="4" w:space="0" w:color="auto"/>
              <w:right w:val="single" w:sz="4" w:space="0" w:color="auto"/>
            </w:tcBorders>
            <w:shd w:val="clear" w:color="auto" w:fill="auto"/>
            <w:vAlign w:val="center"/>
            <w:hideMark/>
          </w:tcPr>
          <w:p w14:paraId="29E8C5C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4#</w:t>
            </w:r>
          </w:p>
        </w:tc>
        <w:tc>
          <w:tcPr>
            <w:tcW w:w="415" w:type="pct"/>
            <w:tcBorders>
              <w:top w:val="nil"/>
              <w:left w:val="nil"/>
              <w:bottom w:val="single" w:sz="4" w:space="0" w:color="auto"/>
              <w:right w:val="single" w:sz="4" w:space="0" w:color="auto"/>
            </w:tcBorders>
            <w:shd w:val="clear" w:color="auto" w:fill="auto"/>
            <w:vAlign w:val="center"/>
            <w:hideMark/>
          </w:tcPr>
          <w:p w14:paraId="61F90B8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5#</w:t>
            </w:r>
          </w:p>
        </w:tc>
        <w:tc>
          <w:tcPr>
            <w:tcW w:w="415" w:type="pct"/>
            <w:tcBorders>
              <w:top w:val="nil"/>
              <w:left w:val="nil"/>
              <w:bottom w:val="single" w:sz="4" w:space="0" w:color="auto"/>
              <w:right w:val="single" w:sz="4" w:space="0" w:color="auto"/>
            </w:tcBorders>
            <w:shd w:val="clear" w:color="auto" w:fill="auto"/>
            <w:vAlign w:val="center"/>
            <w:hideMark/>
          </w:tcPr>
          <w:p w14:paraId="2A3D4EB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6#</w:t>
            </w:r>
          </w:p>
        </w:tc>
        <w:tc>
          <w:tcPr>
            <w:tcW w:w="415" w:type="pct"/>
            <w:tcBorders>
              <w:top w:val="nil"/>
              <w:left w:val="nil"/>
              <w:bottom w:val="single" w:sz="4" w:space="0" w:color="auto"/>
              <w:right w:val="single" w:sz="4" w:space="0" w:color="auto"/>
            </w:tcBorders>
            <w:shd w:val="clear" w:color="auto" w:fill="auto"/>
            <w:vAlign w:val="center"/>
            <w:hideMark/>
          </w:tcPr>
          <w:p w14:paraId="0D02375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7#</w:t>
            </w:r>
          </w:p>
        </w:tc>
        <w:tc>
          <w:tcPr>
            <w:tcW w:w="415" w:type="pct"/>
            <w:tcBorders>
              <w:top w:val="nil"/>
              <w:left w:val="nil"/>
              <w:bottom w:val="single" w:sz="4" w:space="0" w:color="auto"/>
              <w:right w:val="single" w:sz="4" w:space="0" w:color="auto"/>
            </w:tcBorders>
            <w:shd w:val="clear" w:color="auto" w:fill="auto"/>
            <w:vAlign w:val="center"/>
            <w:hideMark/>
          </w:tcPr>
          <w:p w14:paraId="29121BE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均值</w:t>
            </w:r>
          </w:p>
        </w:tc>
        <w:tc>
          <w:tcPr>
            <w:tcW w:w="411" w:type="pct"/>
            <w:tcBorders>
              <w:top w:val="nil"/>
              <w:left w:val="nil"/>
              <w:bottom w:val="single" w:sz="4" w:space="0" w:color="auto"/>
              <w:right w:val="single" w:sz="4" w:space="0" w:color="auto"/>
            </w:tcBorders>
            <w:shd w:val="clear" w:color="auto" w:fill="auto"/>
            <w:noWrap/>
            <w:vAlign w:val="center"/>
            <w:hideMark/>
          </w:tcPr>
          <w:p w14:paraId="36C4A30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RSD/%</w:t>
            </w:r>
          </w:p>
        </w:tc>
      </w:tr>
      <w:tr w:rsidR="007630F5" w:rsidRPr="007630F5" w14:paraId="01741DDF" w14:textId="77777777" w:rsidTr="007630F5">
        <w:trPr>
          <w:trHeight w:val="300"/>
        </w:trPr>
        <w:tc>
          <w:tcPr>
            <w:tcW w:w="4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9B68A1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w:t>
            </w:r>
          </w:p>
        </w:tc>
        <w:tc>
          <w:tcPr>
            <w:tcW w:w="849" w:type="pct"/>
            <w:tcBorders>
              <w:top w:val="nil"/>
              <w:left w:val="nil"/>
              <w:bottom w:val="single" w:sz="4" w:space="0" w:color="auto"/>
              <w:right w:val="single" w:sz="4" w:space="0" w:color="auto"/>
            </w:tcBorders>
            <w:shd w:val="clear" w:color="auto" w:fill="auto"/>
            <w:noWrap/>
            <w:vAlign w:val="center"/>
            <w:hideMark/>
          </w:tcPr>
          <w:p w14:paraId="4ADCA25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15" w:type="pct"/>
            <w:tcBorders>
              <w:top w:val="nil"/>
              <w:left w:val="nil"/>
              <w:bottom w:val="single" w:sz="4" w:space="0" w:color="auto"/>
              <w:right w:val="single" w:sz="4" w:space="0" w:color="auto"/>
            </w:tcBorders>
            <w:shd w:val="clear" w:color="auto" w:fill="auto"/>
            <w:noWrap/>
            <w:vAlign w:val="center"/>
            <w:hideMark/>
          </w:tcPr>
          <w:p w14:paraId="0D4CEBD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149.3 </w:t>
            </w:r>
          </w:p>
        </w:tc>
        <w:tc>
          <w:tcPr>
            <w:tcW w:w="415" w:type="pct"/>
            <w:tcBorders>
              <w:top w:val="nil"/>
              <w:left w:val="nil"/>
              <w:bottom w:val="single" w:sz="4" w:space="0" w:color="auto"/>
              <w:right w:val="single" w:sz="4" w:space="0" w:color="auto"/>
            </w:tcBorders>
            <w:shd w:val="clear" w:color="auto" w:fill="auto"/>
            <w:noWrap/>
            <w:vAlign w:val="center"/>
            <w:hideMark/>
          </w:tcPr>
          <w:p w14:paraId="5AFFE00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149.1 </w:t>
            </w:r>
          </w:p>
        </w:tc>
        <w:tc>
          <w:tcPr>
            <w:tcW w:w="415" w:type="pct"/>
            <w:tcBorders>
              <w:top w:val="nil"/>
              <w:left w:val="nil"/>
              <w:bottom w:val="single" w:sz="4" w:space="0" w:color="auto"/>
              <w:right w:val="single" w:sz="4" w:space="0" w:color="auto"/>
            </w:tcBorders>
            <w:shd w:val="clear" w:color="auto" w:fill="auto"/>
            <w:noWrap/>
            <w:vAlign w:val="center"/>
            <w:hideMark/>
          </w:tcPr>
          <w:p w14:paraId="25427FB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148.3 </w:t>
            </w:r>
          </w:p>
        </w:tc>
        <w:tc>
          <w:tcPr>
            <w:tcW w:w="415" w:type="pct"/>
            <w:tcBorders>
              <w:top w:val="nil"/>
              <w:left w:val="nil"/>
              <w:bottom w:val="single" w:sz="4" w:space="0" w:color="auto"/>
              <w:right w:val="single" w:sz="4" w:space="0" w:color="auto"/>
            </w:tcBorders>
            <w:shd w:val="clear" w:color="auto" w:fill="auto"/>
            <w:noWrap/>
            <w:vAlign w:val="center"/>
            <w:hideMark/>
          </w:tcPr>
          <w:p w14:paraId="0329EC5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147.3 </w:t>
            </w:r>
          </w:p>
        </w:tc>
        <w:tc>
          <w:tcPr>
            <w:tcW w:w="415" w:type="pct"/>
            <w:tcBorders>
              <w:top w:val="nil"/>
              <w:left w:val="nil"/>
              <w:bottom w:val="single" w:sz="4" w:space="0" w:color="auto"/>
              <w:right w:val="single" w:sz="4" w:space="0" w:color="auto"/>
            </w:tcBorders>
            <w:shd w:val="clear" w:color="auto" w:fill="auto"/>
            <w:noWrap/>
            <w:vAlign w:val="center"/>
            <w:hideMark/>
          </w:tcPr>
          <w:p w14:paraId="7A5C982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148.8 </w:t>
            </w:r>
          </w:p>
        </w:tc>
        <w:tc>
          <w:tcPr>
            <w:tcW w:w="415" w:type="pct"/>
            <w:tcBorders>
              <w:top w:val="nil"/>
              <w:left w:val="nil"/>
              <w:bottom w:val="single" w:sz="4" w:space="0" w:color="auto"/>
              <w:right w:val="single" w:sz="4" w:space="0" w:color="auto"/>
            </w:tcBorders>
            <w:shd w:val="clear" w:color="auto" w:fill="auto"/>
            <w:noWrap/>
            <w:vAlign w:val="center"/>
            <w:hideMark/>
          </w:tcPr>
          <w:p w14:paraId="4D46D6A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149.0 </w:t>
            </w:r>
          </w:p>
        </w:tc>
        <w:tc>
          <w:tcPr>
            <w:tcW w:w="415" w:type="pct"/>
            <w:tcBorders>
              <w:top w:val="nil"/>
              <w:left w:val="nil"/>
              <w:bottom w:val="single" w:sz="4" w:space="0" w:color="auto"/>
              <w:right w:val="single" w:sz="4" w:space="0" w:color="auto"/>
            </w:tcBorders>
            <w:shd w:val="clear" w:color="auto" w:fill="auto"/>
            <w:noWrap/>
            <w:vAlign w:val="center"/>
            <w:hideMark/>
          </w:tcPr>
          <w:p w14:paraId="31A4DEF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148.2 </w:t>
            </w:r>
          </w:p>
        </w:tc>
        <w:tc>
          <w:tcPr>
            <w:tcW w:w="415" w:type="pct"/>
            <w:tcBorders>
              <w:top w:val="nil"/>
              <w:left w:val="nil"/>
              <w:bottom w:val="single" w:sz="4" w:space="0" w:color="auto"/>
              <w:right w:val="single" w:sz="4" w:space="0" w:color="auto"/>
            </w:tcBorders>
            <w:shd w:val="clear" w:color="auto" w:fill="auto"/>
            <w:noWrap/>
            <w:vAlign w:val="bottom"/>
            <w:hideMark/>
          </w:tcPr>
          <w:p w14:paraId="1D0B7D7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148.6 </w:t>
            </w:r>
          </w:p>
        </w:tc>
        <w:tc>
          <w:tcPr>
            <w:tcW w:w="411" w:type="pct"/>
            <w:tcBorders>
              <w:top w:val="nil"/>
              <w:left w:val="nil"/>
              <w:bottom w:val="single" w:sz="4" w:space="0" w:color="auto"/>
              <w:right w:val="single" w:sz="4" w:space="0" w:color="auto"/>
            </w:tcBorders>
            <w:shd w:val="clear" w:color="auto" w:fill="auto"/>
            <w:noWrap/>
            <w:vAlign w:val="bottom"/>
            <w:hideMark/>
          </w:tcPr>
          <w:p w14:paraId="5CD8BA6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0.46 </w:t>
            </w:r>
          </w:p>
        </w:tc>
      </w:tr>
      <w:tr w:rsidR="007630F5" w:rsidRPr="007630F5" w14:paraId="3517E74E" w14:textId="77777777" w:rsidTr="007630F5">
        <w:trPr>
          <w:trHeight w:val="300"/>
        </w:trPr>
        <w:tc>
          <w:tcPr>
            <w:tcW w:w="420" w:type="pct"/>
            <w:vMerge/>
            <w:tcBorders>
              <w:top w:val="nil"/>
              <w:left w:val="single" w:sz="4" w:space="0" w:color="auto"/>
              <w:bottom w:val="single" w:sz="4" w:space="0" w:color="000000"/>
              <w:right w:val="single" w:sz="4" w:space="0" w:color="auto"/>
            </w:tcBorders>
            <w:vAlign w:val="center"/>
            <w:hideMark/>
          </w:tcPr>
          <w:p w14:paraId="5EAAB1AD" w14:textId="77777777" w:rsidR="007630F5" w:rsidRPr="007630F5" w:rsidRDefault="007630F5" w:rsidP="007630F5">
            <w:pPr>
              <w:rPr>
                <w:rFonts w:ascii="Times New Roman" w:eastAsia="宋体" w:hAnsi="Times New Roman"/>
                <w:color w:val="000000"/>
                <w:sz w:val="18"/>
                <w:szCs w:val="18"/>
              </w:rPr>
            </w:pPr>
          </w:p>
        </w:tc>
        <w:tc>
          <w:tcPr>
            <w:tcW w:w="849" w:type="pct"/>
            <w:tcBorders>
              <w:top w:val="nil"/>
              <w:left w:val="nil"/>
              <w:bottom w:val="single" w:sz="4" w:space="0" w:color="auto"/>
              <w:right w:val="single" w:sz="4" w:space="0" w:color="auto"/>
            </w:tcBorders>
            <w:shd w:val="clear" w:color="auto" w:fill="auto"/>
            <w:noWrap/>
            <w:vAlign w:val="center"/>
            <w:hideMark/>
          </w:tcPr>
          <w:p w14:paraId="556F267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15" w:type="pct"/>
            <w:tcBorders>
              <w:top w:val="nil"/>
              <w:left w:val="nil"/>
              <w:bottom w:val="single" w:sz="4" w:space="0" w:color="auto"/>
              <w:right w:val="single" w:sz="4" w:space="0" w:color="auto"/>
            </w:tcBorders>
            <w:shd w:val="clear" w:color="auto" w:fill="auto"/>
            <w:noWrap/>
            <w:vAlign w:val="center"/>
            <w:hideMark/>
          </w:tcPr>
          <w:p w14:paraId="2424A39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125.7 </w:t>
            </w:r>
          </w:p>
        </w:tc>
        <w:tc>
          <w:tcPr>
            <w:tcW w:w="415" w:type="pct"/>
            <w:tcBorders>
              <w:top w:val="nil"/>
              <w:left w:val="nil"/>
              <w:bottom w:val="single" w:sz="4" w:space="0" w:color="auto"/>
              <w:right w:val="single" w:sz="4" w:space="0" w:color="auto"/>
            </w:tcBorders>
            <w:shd w:val="clear" w:color="auto" w:fill="auto"/>
            <w:noWrap/>
            <w:vAlign w:val="center"/>
            <w:hideMark/>
          </w:tcPr>
          <w:p w14:paraId="2CA590D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125.0 </w:t>
            </w:r>
          </w:p>
        </w:tc>
        <w:tc>
          <w:tcPr>
            <w:tcW w:w="415" w:type="pct"/>
            <w:tcBorders>
              <w:top w:val="nil"/>
              <w:left w:val="nil"/>
              <w:bottom w:val="single" w:sz="4" w:space="0" w:color="auto"/>
              <w:right w:val="single" w:sz="4" w:space="0" w:color="auto"/>
            </w:tcBorders>
            <w:shd w:val="clear" w:color="auto" w:fill="auto"/>
            <w:noWrap/>
            <w:vAlign w:val="center"/>
            <w:hideMark/>
          </w:tcPr>
          <w:p w14:paraId="66B20A3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124.8 </w:t>
            </w:r>
          </w:p>
        </w:tc>
        <w:tc>
          <w:tcPr>
            <w:tcW w:w="415" w:type="pct"/>
            <w:tcBorders>
              <w:top w:val="nil"/>
              <w:left w:val="nil"/>
              <w:bottom w:val="single" w:sz="4" w:space="0" w:color="auto"/>
              <w:right w:val="single" w:sz="4" w:space="0" w:color="auto"/>
            </w:tcBorders>
            <w:shd w:val="clear" w:color="auto" w:fill="auto"/>
            <w:noWrap/>
            <w:vAlign w:val="center"/>
            <w:hideMark/>
          </w:tcPr>
          <w:p w14:paraId="573E4A0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125.2 </w:t>
            </w:r>
          </w:p>
        </w:tc>
        <w:tc>
          <w:tcPr>
            <w:tcW w:w="415" w:type="pct"/>
            <w:tcBorders>
              <w:top w:val="nil"/>
              <w:left w:val="nil"/>
              <w:bottom w:val="single" w:sz="4" w:space="0" w:color="auto"/>
              <w:right w:val="single" w:sz="4" w:space="0" w:color="auto"/>
            </w:tcBorders>
            <w:shd w:val="clear" w:color="auto" w:fill="auto"/>
            <w:noWrap/>
            <w:vAlign w:val="center"/>
            <w:hideMark/>
          </w:tcPr>
          <w:p w14:paraId="0BAABFE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125.3 </w:t>
            </w:r>
          </w:p>
        </w:tc>
        <w:tc>
          <w:tcPr>
            <w:tcW w:w="415" w:type="pct"/>
            <w:tcBorders>
              <w:top w:val="nil"/>
              <w:left w:val="nil"/>
              <w:bottom w:val="single" w:sz="4" w:space="0" w:color="auto"/>
              <w:right w:val="single" w:sz="4" w:space="0" w:color="auto"/>
            </w:tcBorders>
            <w:shd w:val="clear" w:color="auto" w:fill="auto"/>
            <w:noWrap/>
            <w:vAlign w:val="center"/>
            <w:hideMark/>
          </w:tcPr>
          <w:p w14:paraId="309157E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126.1 </w:t>
            </w:r>
          </w:p>
        </w:tc>
        <w:tc>
          <w:tcPr>
            <w:tcW w:w="415" w:type="pct"/>
            <w:tcBorders>
              <w:top w:val="nil"/>
              <w:left w:val="nil"/>
              <w:bottom w:val="single" w:sz="4" w:space="0" w:color="auto"/>
              <w:right w:val="single" w:sz="4" w:space="0" w:color="auto"/>
            </w:tcBorders>
            <w:shd w:val="clear" w:color="auto" w:fill="auto"/>
            <w:noWrap/>
            <w:vAlign w:val="center"/>
            <w:hideMark/>
          </w:tcPr>
          <w:p w14:paraId="52E57E2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125.3 </w:t>
            </w:r>
          </w:p>
        </w:tc>
        <w:tc>
          <w:tcPr>
            <w:tcW w:w="415" w:type="pct"/>
            <w:tcBorders>
              <w:top w:val="nil"/>
              <w:left w:val="nil"/>
              <w:bottom w:val="single" w:sz="4" w:space="0" w:color="auto"/>
              <w:right w:val="single" w:sz="4" w:space="0" w:color="auto"/>
            </w:tcBorders>
            <w:shd w:val="clear" w:color="auto" w:fill="auto"/>
            <w:noWrap/>
            <w:vAlign w:val="bottom"/>
            <w:hideMark/>
          </w:tcPr>
          <w:p w14:paraId="49264E9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125.3 </w:t>
            </w:r>
          </w:p>
        </w:tc>
        <w:tc>
          <w:tcPr>
            <w:tcW w:w="411" w:type="pct"/>
            <w:tcBorders>
              <w:top w:val="nil"/>
              <w:left w:val="nil"/>
              <w:bottom w:val="single" w:sz="4" w:space="0" w:color="auto"/>
              <w:right w:val="single" w:sz="4" w:space="0" w:color="auto"/>
            </w:tcBorders>
            <w:shd w:val="clear" w:color="auto" w:fill="auto"/>
            <w:noWrap/>
            <w:vAlign w:val="bottom"/>
            <w:hideMark/>
          </w:tcPr>
          <w:p w14:paraId="5DA2440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0.35 </w:t>
            </w:r>
          </w:p>
        </w:tc>
      </w:tr>
      <w:tr w:rsidR="007630F5" w:rsidRPr="007630F5" w14:paraId="03650F61" w14:textId="77777777" w:rsidTr="007630F5">
        <w:trPr>
          <w:trHeight w:val="300"/>
        </w:trPr>
        <w:tc>
          <w:tcPr>
            <w:tcW w:w="420" w:type="pct"/>
            <w:vMerge/>
            <w:tcBorders>
              <w:top w:val="nil"/>
              <w:left w:val="single" w:sz="4" w:space="0" w:color="auto"/>
              <w:bottom w:val="single" w:sz="4" w:space="0" w:color="000000"/>
              <w:right w:val="single" w:sz="4" w:space="0" w:color="auto"/>
            </w:tcBorders>
            <w:vAlign w:val="center"/>
            <w:hideMark/>
          </w:tcPr>
          <w:p w14:paraId="7111685C" w14:textId="77777777" w:rsidR="007630F5" w:rsidRPr="007630F5" w:rsidRDefault="007630F5" w:rsidP="007630F5">
            <w:pPr>
              <w:rPr>
                <w:rFonts w:ascii="Times New Roman" w:eastAsia="宋体" w:hAnsi="Times New Roman"/>
                <w:color w:val="000000"/>
                <w:sz w:val="18"/>
                <w:szCs w:val="18"/>
              </w:rPr>
            </w:pPr>
          </w:p>
        </w:tc>
        <w:tc>
          <w:tcPr>
            <w:tcW w:w="849" w:type="pct"/>
            <w:tcBorders>
              <w:top w:val="nil"/>
              <w:left w:val="nil"/>
              <w:bottom w:val="single" w:sz="4" w:space="0" w:color="auto"/>
              <w:right w:val="single" w:sz="4" w:space="0" w:color="auto"/>
            </w:tcBorders>
            <w:shd w:val="clear" w:color="auto" w:fill="auto"/>
            <w:noWrap/>
            <w:vAlign w:val="center"/>
            <w:hideMark/>
          </w:tcPr>
          <w:p w14:paraId="43DD872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15" w:type="pct"/>
            <w:tcBorders>
              <w:top w:val="nil"/>
              <w:left w:val="nil"/>
              <w:bottom w:val="single" w:sz="4" w:space="0" w:color="auto"/>
              <w:right w:val="single" w:sz="4" w:space="0" w:color="auto"/>
            </w:tcBorders>
            <w:shd w:val="clear" w:color="auto" w:fill="auto"/>
            <w:noWrap/>
            <w:vAlign w:val="center"/>
            <w:hideMark/>
          </w:tcPr>
          <w:p w14:paraId="24960AF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84.2 </w:t>
            </w:r>
          </w:p>
        </w:tc>
        <w:tc>
          <w:tcPr>
            <w:tcW w:w="415" w:type="pct"/>
            <w:tcBorders>
              <w:top w:val="nil"/>
              <w:left w:val="nil"/>
              <w:bottom w:val="single" w:sz="4" w:space="0" w:color="auto"/>
              <w:right w:val="single" w:sz="4" w:space="0" w:color="auto"/>
            </w:tcBorders>
            <w:shd w:val="clear" w:color="auto" w:fill="auto"/>
            <w:noWrap/>
            <w:vAlign w:val="center"/>
            <w:hideMark/>
          </w:tcPr>
          <w:p w14:paraId="2B2FFAA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83.8 </w:t>
            </w:r>
          </w:p>
        </w:tc>
        <w:tc>
          <w:tcPr>
            <w:tcW w:w="415" w:type="pct"/>
            <w:tcBorders>
              <w:top w:val="nil"/>
              <w:left w:val="nil"/>
              <w:bottom w:val="single" w:sz="4" w:space="0" w:color="auto"/>
              <w:right w:val="single" w:sz="4" w:space="0" w:color="auto"/>
            </w:tcBorders>
            <w:shd w:val="clear" w:color="auto" w:fill="auto"/>
            <w:noWrap/>
            <w:vAlign w:val="center"/>
            <w:hideMark/>
          </w:tcPr>
          <w:p w14:paraId="6AB0A13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84.1 </w:t>
            </w:r>
          </w:p>
        </w:tc>
        <w:tc>
          <w:tcPr>
            <w:tcW w:w="415" w:type="pct"/>
            <w:tcBorders>
              <w:top w:val="nil"/>
              <w:left w:val="nil"/>
              <w:bottom w:val="single" w:sz="4" w:space="0" w:color="auto"/>
              <w:right w:val="single" w:sz="4" w:space="0" w:color="auto"/>
            </w:tcBorders>
            <w:shd w:val="clear" w:color="auto" w:fill="auto"/>
            <w:noWrap/>
            <w:vAlign w:val="center"/>
            <w:hideMark/>
          </w:tcPr>
          <w:p w14:paraId="15261AD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85.0 </w:t>
            </w:r>
          </w:p>
        </w:tc>
        <w:tc>
          <w:tcPr>
            <w:tcW w:w="415" w:type="pct"/>
            <w:tcBorders>
              <w:top w:val="nil"/>
              <w:left w:val="nil"/>
              <w:bottom w:val="single" w:sz="4" w:space="0" w:color="auto"/>
              <w:right w:val="single" w:sz="4" w:space="0" w:color="auto"/>
            </w:tcBorders>
            <w:shd w:val="clear" w:color="auto" w:fill="auto"/>
            <w:noWrap/>
            <w:vAlign w:val="center"/>
            <w:hideMark/>
          </w:tcPr>
          <w:p w14:paraId="71E1869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84.2 </w:t>
            </w:r>
          </w:p>
        </w:tc>
        <w:tc>
          <w:tcPr>
            <w:tcW w:w="415" w:type="pct"/>
            <w:tcBorders>
              <w:top w:val="nil"/>
              <w:left w:val="nil"/>
              <w:bottom w:val="single" w:sz="4" w:space="0" w:color="auto"/>
              <w:right w:val="single" w:sz="4" w:space="0" w:color="auto"/>
            </w:tcBorders>
            <w:shd w:val="clear" w:color="auto" w:fill="auto"/>
            <w:noWrap/>
            <w:vAlign w:val="center"/>
            <w:hideMark/>
          </w:tcPr>
          <w:p w14:paraId="73F56E2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84.6 </w:t>
            </w:r>
          </w:p>
        </w:tc>
        <w:tc>
          <w:tcPr>
            <w:tcW w:w="415" w:type="pct"/>
            <w:tcBorders>
              <w:top w:val="nil"/>
              <w:left w:val="nil"/>
              <w:bottom w:val="single" w:sz="4" w:space="0" w:color="auto"/>
              <w:right w:val="single" w:sz="4" w:space="0" w:color="auto"/>
            </w:tcBorders>
            <w:shd w:val="clear" w:color="auto" w:fill="auto"/>
            <w:noWrap/>
            <w:vAlign w:val="center"/>
            <w:hideMark/>
          </w:tcPr>
          <w:p w14:paraId="298FAE9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84.5 </w:t>
            </w:r>
          </w:p>
        </w:tc>
        <w:tc>
          <w:tcPr>
            <w:tcW w:w="415" w:type="pct"/>
            <w:tcBorders>
              <w:top w:val="nil"/>
              <w:left w:val="nil"/>
              <w:bottom w:val="single" w:sz="4" w:space="0" w:color="auto"/>
              <w:right w:val="single" w:sz="4" w:space="0" w:color="auto"/>
            </w:tcBorders>
            <w:shd w:val="clear" w:color="auto" w:fill="auto"/>
            <w:noWrap/>
            <w:vAlign w:val="bottom"/>
            <w:hideMark/>
          </w:tcPr>
          <w:p w14:paraId="082A1B1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84.4 </w:t>
            </w:r>
          </w:p>
        </w:tc>
        <w:tc>
          <w:tcPr>
            <w:tcW w:w="411" w:type="pct"/>
            <w:tcBorders>
              <w:top w:val="nil"/>
              <w:left w:val="nil"/>
              <w:bottom w:val="single" w:sz="4" w:space="0" w:color="auto"/>
              <w:right w:val="single" w:sz="4" w:space="0" w:color="auto"/>
            </w:tcBorders>
            <w:shd w:val="clear" w:color="auto" w:fill="auto"/>
            <w:noWrap/>
            <w:vAlign w:val="bottom"/>
            <w:hideMark/>
          </w:tcPr>
          <w:p w14:paraId="525E36B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0.45 </w:t>
            </w:r>
          </w:p>
        </w:tc>
      </w:tr>
      <w:tr w:rsidR="007630F5" w:rsidRPr="007630F5" w14:paraId="5386AA75" w14:textId="77777777" w:rsidTr="007630F5">
        <w:trPr>
          <w:trHeight w:val="300"/>
        </w:trPr>
        <w:tc>
          <w:tcPr>
            <w:tcW w:w="4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70B9F0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2</w:t>
            </w:r>
          </w:p>
        </w:tc>
        <w:tc>
          <w:tcPr>
            <w:tcW w:w="849" w:type="pct"/>
            <w:tcBorders>
              <w:top w:val="nil"/>
              <w:left w:val="nil"/>
              <w:bottom w:val="single" w:sz="4" w:space="0" w:color="auto"/>
              <w:right w:val="single" w:sz="4" w:space="0" w:color="auto"/>
            </w:tcBorders>
            <w:shd w:val="clear" w:color="auto" w:fill="auto"/>
            <w:noWrap/>
            <w:vAlign w:val="center"/>
            <w:hideMark/>
          </w:tcPr>
          <w:p w14:paraId="73DFCDF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15" w:type="pct"/>
            <w:tcBorders>
              <w:top w:val="nil"/>
              <w:left w:val="nil"/>
              <w:bottom w:val="single" w:sz="4" w:space="0" w:color="auto"/>
              <w:right w:val="single" w:sz="4" w:space="0" w:color="auto"/>
            </w:tcBorders>
            <w:shd w:val="clear" w:color="auto" w:fill="auto"/>
            <w:noWrap/>
            <w:vAlign w:val="center"/>
            <w:hideMark/>
          </w:tcPr>
          <w:p w14:paraId="6BEE60F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148.2 </w:t>
            </w:r>
          </w:p>
        </w:tc>
        <w:tc>
          <w:tcPr>
            <w:tcW w:w="415" w:type="pct"/>
            <w:tcBorders>
              <w:top w:val="nil"/>
              <w:left w:val="nil"/>
              <w:bottom w:val="single" w:sz="4" w:space="0" w:color="auto"/>
              <w:right w:val="single" w:sz="4" w:space="0" w:color="auto"/>
            </w:tcBorders>
            <w:shd w:val="clear" w:color="auto" w:fill="auto"/>
            <w:noWrap/>
            <w:vAlign w:val="center"/>
            <w:hideMark/>
          </w:tcPr>
          <w:p w14:paraId="3309C51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149.4 </w:t>
            </w:r>
          </w:p>
        </w:tc>
        <w:tc>
          <w:tcPr>
            <w:tcW w:w="415" w:type="pct"/>
            <w:tcBorders>
              <w:top w:val="nil"/>
              <w:left w:val="nil"/>
              <w:bottom w:val="single" w:sz="4" w:space="0" w:color="auto"/>
              <w:right w:val="single" w:sz="4" w:space="0" w:color="auto"/>
            </w:tcBorders>
            <w:shd w:val="clear" w:color="auto" w:fill="auto"/>
            <w:noWrap/>
            <w:vAlign w:val="center"/>
            <w:hideMark/>
          </w:tcPr>
          <w:p w14:paraId="18DB88A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149.6 </w:t>
            </w:r>
          </w:p>
        </w:tc>
        <w:tc>
          <w:tcPr>
            <w:tcW w:w="415" w:type="pct"/>
            <w:tcBorders>
              <w:top w:val="nil"/>
              <w:left w:val="nil"/>
              <w:bottom w:val="single" w:sz="4" w:space="0" w:color="auto"/>
              <w:right w:val="single" w:sz="4" w:space="0" w:color="auto"/>
            </w:tcBorders>
            <w:shd w:val="clear" w:color="auto" w:fill="auto"/>
            <w:noWrap/>
            <w:vAlign w:val="center"/>
            <w:hideMark/>
          </w:tcPr>
          <w:p w14:paraId="391570F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148.8 </w:t>
            </w:r>
          </w:p>
        </w:tc>
        <w:tc>
          <w:tcPr>
            <w:tcW w:w="415" w:type="pct"/>
            <w:tcBorders>
              <w:top w:val="nil"/>
              <w:left w:val="nil"/>
              <w:bottom w:val="single" w:sz="4" w:space="0" w:color="auto"/>
              <w:right w:val="single" w:sz="4" w:space="0" w:color="auto"/>
            </w:tcBorders>
            <w:shd w:val="clear" w:color="auto" w:fill="auto"/>
            <w:noWrap/>
            <w:vAlign w:val="center"/>
            <w:hideMark/>
          </w:tcPr>
          <w:p w14:paraId="069A88F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149.3 </w:t>
            </w:r>
          </w:p>
        </w:tc>
        <w:tc>
          <w:tcPr>
            <w:tcW w:w="415" w:type="pct"/>
            <w:tcBorders>
              <w:top w:val="nil"/>
              <w:left w:val="nil"/>
              <w:bottom w:val="single" w:sz="4" w:space="0" w:color="auto"/>
              <w:right w:val="single" w:sz="4" w:space="0" w:color="auto"/>
            </w:tcBorders>
            <w:shd w:val="clear" w:color="auto" w:fill="auto"/>
            <w:noWrap/>
            <w:vAlign w:val="center"/>
            <w:hideMark/>
          </w:tcPr>
          <w:p w14:paraId="71856D8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149.3 </w:t>
            </w:r>
          </w:p>
        </w:tc>
        <w:tc>
          <w:tcPr>
            <w:tcW w:w="415" w:type="pct"/>
            <w:tcBorders>
              <w:top w:val="nil"/>
              <w:left w:val="nil"/>
              <w:bottom w:val="single" w:sz="4" w:space="0" w:color="auto"/>
              <w:right w:val="single" w:sz="4" w:space="0" w:color="auto"/>
            </w:tcBorders>
            <w:shd w:val="clear" w:color="auto" w:fill="auto"/>
            <w:noWrap/>
            <w:vAlign w:val="center"/>
            <w:hideMark/>
          </w:tcPr>
          <w:p w14:paraId="26C6DEC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148.5 </w:t>
            </w:r>
          </w:p>
        </w:tc>
        <w:tc>
          <w:tcPr>
            <w:tcW w:w="415" w:type="pct"/>
            <w:tcBorders>
              <w:top w:val="nil"/>
              <w:left w:val="nil"/>
              <w:bottom w:val="single" w:sz="4" w:space="0" w:color="auto"/>
              <w:right w:val="single" w:sz="4" w:space="0" w:color="auto"/>
            </w:tcBorders>
            <w:shd w:val="clear" w:color="auto" w:fill="auto"/>
            <w:noWrap/>
            <w:vAlign w:val="bottom"/>
            <w:hideMark/>
          </w:tcPr>
          <w:p w14:paraId="365D6E4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149.0 </w:t>
            </w:r>
          </w:p>
        </w:tc>
        <w:tc>
          <w:tcPr>
            <w:tcW w:w="411" w:type="pct"/>
            <w:tcBorders>
              <w:top w:val="nil"/>
              <w:left w:val="nil"/>
              <w:bottom w:val="single" w:sz="4" w:space="0" w:color="auto"/>
              <w:right w:val="single" w:sz="4" w:space="0" w:color="auto"/>
            </w:tcBorders>
            <w:shd w:val="clear" w:color="auto" w:fill="auto"/>
            <w:noWrap/>
            <w:vAlign w:val="bottom"/>
            <w:hideMark/>
          </w:tcPr>
          <w:p w14:paraId="395D836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0.36 </w:t>
            </w:r>
          </w:p>
        </w:tc>
      </w:tr>
      <w:tr w:rsidR="007630F5" w:rsidRPr="007630F5" w14:paraId="14AB3183" w14:textId="77777777" w:rsidTr="007630F5">
        <w:trPr>
          <w:trHeight w:val="300"/>
        </w:trPr>
        <w:tc>
          <w:tcPr>
            <w:tcW w:w="420" w:type="pct"/>
            <w:vMerge/>
            <w:tcBorders>
              <w:top w:val="nil"/>
              <w:left w:val="single" w:sz="4" w:space="0" w:color="auto"/>
              <w:bottom w:val="single" w:sz="4" w:space="0" w:color="000000"/>
              <w:right w:val="single" w:sz="4" w:space="0" w:color="auto"/>
            </w:tcBorders>
            <w:vAlign w:val="center"/>
            <w:hideMark/>
          </w:tcPr>
          <w:p w14:paraId="70463280" w14:textId="77777777" w:rsidR="007630F5" w:rsidRPr="007630F5" w:rsidRDefault="007630F5" w:rsidP="007630F5">
            <w:pPr>
              <w:rPr>
                <w:rFonts w:ascii="Times New Roman" w:eastAsia="宋体" w:hAnsi="Times New Roman"/>
                <w:color w:val="000000"/>
                <w:sz w:val="18"/>
                <w:szCs w:val="18"/>
              </w:rPr>
            </w:pPr>
          </w:p>
        </w:tc>
        <w:tc>
          <w:tcPr>
            <w:tcW w:w="849" w:type="pct"/>
            <w:tcBorders>
              <w:top w:val="nil"/>
              <w:left w:val="nil"/>
              <w:bottom w:val="single" w:sz="4" w:space="0" w:color="auto"/>
              <w:right w:val="single" w:sz="4" w:space="0" w:color="auto"/>
            </w:tcBorders>
            <w:shd w:val="clear" w:color="auto" w:fill="auto"/>
            <w:noWrap/>
            <w:vAlign w:val="center"/>
            <w:hideMark/>
          </w:tcPr>
          <w:p w14:paraId="500C5D3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15" w:type="pct"/>
            <w:tcBorders>
              <w:top w:val="nil"/>
              <w:left w:val="nil"/>
              <w:bottom w:val="single" w:sz="4" w:space="0" w:color="auto"/>
              <w:right w:val="single" w:sz="4" w:space="0" w:color="auto"/>
            </w:tcBorders>
            <w:shd w:val="clear" w:color="auto" w:fill="auto"/>
            <w:vAlign w:val="center"/>
            <w:hideMark/>
          </w:tcPr>
          <w:p w14:paraId="05603B6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125.2 </w:t>
            </w:r>
          </w:p>
        </w:tc>
        <w:tc>
          <w:tcPr>
            <w:tcW w:w="415" w:type="pct"/>
            <w:tcBorders>
              <w:top w:val="nil"/>
              <w:left w:val="nil"/>
              <w:bottom w:val="single" w:sz="4" w:space="0" w:color="auto"/>
              <w:right w:val="single" w:sz="4" w:space="0" w:color="auto"/>
            </w:tcBorders>
            <w:shd w:val="clear" w:color="auto" w:fill="auto"/>
            <w:vAlign w:val="center"/>
            <w:hideMark/>
          </w:tcPr>
          <w:p w14:paraId="57D2C78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125.8 </w:t>
            </w:r>
          </w:p>
        </w:tc>
        <w:tc>
          <w:tcPr>
            <w:tcW w:w="415" w:type="pct"/>
            <w:tcBorders>
              <w:top w:val="nil"/>
              <w:left w:val="nil"/>
              <w:bottom w:val="single" w:sz="4" w:space="0" w:color="auto"/>
              <w:right w:val="single" w:sz="4" w:space="0" w:color="auto"/>
            </w:tcBorders>
            <w:shd w:val="clear" w:color="auto" w:fill="auto"/>
            <w:vAlign w:val="center"/>
            <w:hideMark/>
          </w:tcPr>
          <w:p w14:paraId="4C3CCD2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125.7 </w:t>
            </w:r>
          </w:p>
        </w:tc>
        <w:tc>
          <w:tcPr>
            <w:tcW w:w="415" w:type="pct"/>
            <w:tcBorders>
              <w:top w:val="nil"/>
              <w:left w:val="nil"/>
              <w:bottom w:val="single" w:sz="4" w:space="0" w:color="auto"/>
              <w:right w:val="single" w:sz="4" w:space="0" w:color="auto"/>
            </w:tcBorders>
            <w:shd w:val="clear" w:color="auto" w:fill="auto"/>
            <w:vAlign w:val="center"/>
            <w:hideMark/>
          </w:tcPr>
          <w:p w14:paraId="5397EFF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125.7 </w:t>
            </w:r>
          </w:p>
        </w:tc>
        <w:tc>
          <w:tcPr>
            <w:tcW w:w="415" w:type="pct"/>
            <w:tcBorders>
              <w:top w:val="nil"/>
              <w:left w:val="nil"/>
              <w:bottom w:val="single" w:sz="4" w:space="0" w:color="auto"/>
              <w:right w:val="single" w:sz="4" w:space="0" w:color="auto"/>
            </w:tcBorders>
            <w:shd w:val="clear" w:color="auto" w:fill="auto"/>
            <w:vAlign w:val="center"/>
            <w:hideMark/>
          </w:tcPr>
          <w:p w14:paraId="06DEC96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125.1 </w:t>
            </w:r>
          </w:p>
        </w:tc>
        <w:tc>
          <w:tcPr>
            <w:tcW w:w="415" w:type="pct"/>
            <w:tcBorders>
              <w:top w:val="nil"/>
              <w:left w:val="nil"/>
              <w:bottom w:val="single" w:sz="4" w:space="0" w:color="auto"/>
              <w:right w:val="single" w:sz="4" w:space="0" w:color="auto"/>
            </w:tcBorders>
            <w:shd w:val="clear" w:color="auto" w:fill="auto"/>
            <w:vAlign w:val="center"/>
            <w:hideMark/>
          </w:tcPr>
          <w:p w14:paraId="2BE13E0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125.6 </w:t>
            </w:r>
          </w:p>
        </w:tc>
        <w:tc>
          <w:tcPr>
            <w:tcW w:w="415" w:type="pct"/>
            <w:tcBorders>
              <w:top w:val="nil"/>
              <w:left w:val="nil"/>
              <w:bottom w:val="single" w:sz="4" w:space="0" w:color="auto"/>
              <w:right w:val="single" w:sz="4" w:space="0" w:color="auto"/>
            </w:tcBorders>
            <w:shd w:val="clear" w:color="auto" w:fill="auto"/>
            <w:vAlign w:val="center"/>
            <w:hideMark/>
          </w:tcPr>
          <w:p w14:paraId="7B1447B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125.5 </w:t>
            </w:r>
          </w:p>
        </w:tc>
        <w:tc>
          <w:tcPr>
            <w:tcW w:w="415" w:type="pct"/>
            <w:tcBorders>
              <w:top w:val="nil"/>
              <w:left w:val="nil"/>
              <w:bottom w:val="single" w:sz="4" w:space="0" w:color="auto"/>
              <w:right w:val="single" w:sz="4" w:space="0" w:color="auto"/>
            </w:tcBorders>
            <w:shd w:val="clear" w:color="auto" w:fill="auto"/>
            <w:noWrap/>
            <w:vAlign w:val="bottom"/>
            <w:hideMark/>
          </w:tcPr>
          <w:p w14:paraId="540FF66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125.5 </w:t>
            </w:r>
          </w:p>
        </w:tc>
        <w:tc>
          <w:tcPr>
            <w:tcW w:w="411" w:type="pct"/>
            <w:tcBorders>
              <w:top w:val="nil"/>
              <w:left w:val="nil"/>
              <w:bottom w:val="single" w:sz="4" w:space="0" w:color="auto"/>
              <w:right w:val="single" w:sz="4" w:space="0" w:color="auto"/>
            </w:tcBorders>
            <w:shd w:val="clear" w:color="auto" w:fill="auto"/>
            <w:noWrap/>
            <w:vAlign w:val="bottom"/>
            <w:hideMark/>
          </w:tcPr>
          <w:p w14:paraId="036D56E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0.21 </w:t>
            </w:r>
          </w:p>
        </w:tc>
      </w:tr>
      <w:tr w:rsidR="007630F5" w:rsidRPr="007630F5" w14:paraId="5705C9E6" w14:textId="77777777" w:rsidTr="007630F5">
        <w:trPr>
          <w:trHeight w:val="300"/>
        </w:trPr>
        <w:tc>
          <w:tcPr>
            <w:tcW w:w="420" w:type="pct"/>
            <w:vMerge/>
            <w:tcBorders>
              <w:top w:val="nil"/>
              <w:left w:val="single" w:sz="4" w:space="0" w:color="auto"/>
              <w:bottom w:val="single" w:sz="4" w:space="0" w:color="000000"/>
              <w:right w:val="single" w:sz="4" w:space="0" w:color="auto"/>
            </w:tcBorders>
            <w:vAlign w:val="center"/>
            <w:hideMark/>
          </w:tcPr>
          <w:p w14:paraId="0697296A" w14:textId="77777777" w:rsidR="007630F5" w:rsidRPr="007630F5" w:rsidRDefault="007630F5" w:rsidP="007630F5">
            <w:pPr>
              <w:rPr>
                <w:rFonts w:ascii="Times New Roman" w:eastAsia="宋体" w:hAnsi="Times New Roman"/>
                <w:color w:val="000000"/>
                <w:sz w:val="18"/>
                <w:szCs w:val="18"/>
              </w:rPr>
            </w:pPr>
          </w:p>
        </w:tc>
        <w:tc>
          <w:tcPr>
            <w:tcW w:w="849" w:type="pct"/>
            <w:tcBorders>
              <w:top w:val="nil"/>
              <w:left w:val="nil"/>
              <w:bottom w:val="single" w:sz="4" w:space="0" w:color="auto"/>
              <w:right w:val="single" w:sz="4" w:space="0" w:color="auto"/>
            </w:tcBorders>
            <w:shd w:val="clear" w:color="auto" w:fill="auto"/>
            <w:noWrap/>
            <w:vAlign w:val="center"/>
            <w:hideMark/>
          </w:tcPr>
          <w:p w14:paraId="701C6B2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15" w:type="pct"/>
            <w:tcBorders>
              <w:top w:val="nil"/>
              <w:left w:val="nil"/>
              <w:bottom w:val="single" w:sz="4" w:space="0" w:color="auto"/>
              <w:right w:val="single" w:sz="4" w:space="0" w:color="auto"/>
            </w:tcBorders>
            <w:shd w:val="clear" w:color="auto" w:fill="auto"/>
            <w:vAlign w:val="center"/>
            <w:hideMark/>
          </w:tcPr>
          <w:p w14:paraId="0D48628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84.5 </w:t>
            </w:r>
          </w:p>
        </w:tc>
        <w:tc>
          <w:tcPr>
            <w:tcW w:w="415" w:type="pct"/>
            <w:tcBorders>
              <w:top w:val="nil"/>
              <w:left w:val="nil"/>
              <w:bottom w:val="single" w:sz="4" w:space="0" w:color="auto"/>
              <w:right w:val="single" w:sz="4" w:space="0" w:color="auto"/>
            </w:tcBorders>
            <w:shd w:val="clear" w:color="auto" w:fill="auto"/>
            <w:vAlign w:val="center"/>
            <w:hideMark/>
          </w:tcPr>
          <w:p w14:paraId="2CF7E1E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84.2 </w:t>
            </w:r>
          </w:p>
        </w:tc>
        <w:tc>
          <w:tcPr>
            <w:tcW w:w="415" w:type="pct"/>
            <w:tcBorders>
              <w:top w:val="nil"/>
              <w:left w:val="nil"/>
              <w:bottom w:val="single" w:sz="4" w:space="0" w:color="auto"/>
              <w:right w:val="single" w:sz="4" w:space="0" w:color="auto"/>
            </w:tcBorders>
            <w:shd w:val="clear" w:color="auto" w:fill="auto"/>
            <w:vAlign w:val="center"/>
            <w:hideMark/>
          </w:tcPr>
          <w:p w14:paraId="3CA1479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84.0 </w:t>
            </w:r>
          </w:p>
        </w:tc>
        <w:tc>
          <w:tcPr>
            <w:tcW w:w="415" w:type="pct"/>
            <w:tcBorders>
              <w:top w:val="nil"/>
              <w:left w:val="nil"/>
              <w:bottom w:val="single" w:sz="4" w:space="0" w:color="auto"/>
              <w:right w:val="single" w:sz="4" w:space="0" w:color="auto"/>
            </w:tcBorders>
            <w:shd w:val="clear" w:color="auto" w:fill="auto"/>
            <w:vAlign w:val="center"/>
            <w:hideMark/>
          </w:tcPr>
          <w:p w14:paraId="1245017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84.5 </w:t>
            </w:r>
          </w:p>
        </w:tc>
        <w:tc>
          <w:tcPr>
            <w:tcW w:w="415" w:type="pct"/>
            <w:tcBorders>
              <w:top w:val="nil"/>
              <w:left w:val="nil"/>
              <w:bottom w:val="single" w:sz="4" w:space="0" w:color="auto"/>
              <w:right w:val="single" w:sz="4" w:space="0" w:color="auto"/>
            </w:tcBorders>
            <w:shd w:val="clear" w:color="auto" w:fill="auto"/>
            <w:vAlign w:val="center"/>
            <w:hideMark/>
          </w:tcPr>
          <w:p w14:paraId="7C560B3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83.8 </w:t>
            </w:r>
          </w:p>
        </w:tc>
        <w:tc>
          <w:tcPr>
            <w:tcW w:w="415" w:type="pct"/>
            <w:tcBorders>
              <w:top w:val="nil"/>
              <w:left w:val="nil"/>
              <w:bottom w:val="single" w:sz="4" w:space="0" w:color="auto"/>
              <w:right w:val="single" w:sz="4" w:space="0" w:color="auto"/>
            </w:tcBorders>
            <w:shd w:val="clear" w:color="auto" w:fill="auto"/>
            <w:vAlign w:val="center"/>
            <w:hideMark/>
          </w:tcPr>
          <w:p w14:paraId="0BFA41A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84.1 </w:t>
            </w:r>
          </w:p>
        </w:tc>
        <w:tc>
          <w:tcPr>
            <w:tcW w:w="415" w:type="pct"/>
            <w:tcBorders>
              <w:top w:val="nil"/>
              <w:left w:val="nil"/>
              <w:bottom w:val="single" w:sz="4" w:space="0" w:color="auto"/>
              <w:right w:val="single" w:sz="4" w:space="0" w:color="auto"/>
            </w:tcBorders>
            <w:shd w:val="clear" w:color="auto" w:fill="auto"/>
            <w:vAlign w:val="center"/>
            <w:hideMark/>
          </w:tcPr>
          <w:p w14:paraId="1AB4C44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84.5 </w:t>
            </w:r>
          </w:p>
        </w:tc>
        <w:tc>
          <w:tcPr>
            <w:tcW w:w="415" w:type="pct"/>
            <w:tcBorders>
              <w:top w:val="nil"/>
              <w:left w:val="nil"/>
              <w:bottom w:val="single" w:sz="4" w:space="0" w:color="auto"/>
              <w:right w:val="single" w:sz="4" w:space="0" w:color="auto"/>
            </w:tcBorders>
            <w:shd w:val="clear" w:color="auto" w:fill="auto"/>
            <w:noWrap/>
            <w:vAlign w:val="bottom"/>
            <w:hideMark/>
          </w:tcPr>
          <w:p w14:paraId="23DAF59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84.2 </w:t>
            </w:r>
          </w:p>
        </w:tc>
        <w:tc>
          <w:tcPr>
            <w:tcW w:w="411" w:type="pct"/>
            <w:tcBorders>
              <w:top w:val="nil"/>
              <w:left w:val="nil"/>
              <w:bottom w:val="single" w:sz="4" w:space="0" w:color="auto"/>
              <w:right w:val="single" w:sz="4" w:space="0" w:color="auto"/>
            </w:tcBorders>
            <w:shd w:val="clear" w:color="auto" w:fill="auto"/>
            <w:noWrap/>
            <w:vAlign w:val="bottom"/>
            <w:hideMark/>
          </w:tcPr>
          <w:p w14:paraId="220C903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0.33 </w:t>
            </w:r>
          </w:p>
        </w:tc>
      </w:tr>
      <w:tr w:rsidR="007630F5" w:rsidRPr="007630F5" w14:paraId="6B4A374C" w14:textId="77777777" w:rsidTr="007630F5">
        <w:trPr>
          <w:trHeight w:val="300"/>
        </w:trPr>
        <w:tc>
          <w:tcPr>
            <w:tcW w:w="4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41F6BA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4</w:t>
            </w:r>
          </w:p>
        </w:tc>
        <w:tc>
          <w:tcPr>
            <w:tcW w:w="849" w:type="pct"/>
            <w:tcBorders>
              <w:top w:val="nil"/>
              <w:left w:val="nil"/>
              <w:bottom w:val="single" w:sz="4" w:space="0" w:color="auto"/>
              <w:right w:val="single" w:sz="4" w:space="0" w:color="auto"/>
            </w:tcBorders>
            <w:shd w:val="clear" w:color="auto" w:fill="auto"/>
            <w:noWrap/>
            <w:vAlign w:val="center"/>
            <w:hideMark/>
          </w:tcPr>
          <w:p w14:paraId="14728DA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15" w:type="pct"/>
            <w:tcBorders>
              <w:top w:val="nil"/>
              <w:left w:val="nil"/>
              <w:bottom w:val="single" w:sz="4" w:space="0" w:color="auto"/>
              <w:right w:val="single" w:sz="4" w:space="0" w:color="auto"/>
            </w:tcBorders>
            <w:shd w:val="clear" w:color="auto" w:fill="auto"/>
            <w:vAlign w:val="center"/>
            <w:hideMark/>
          </w:tcPr>
          <w:p w14:paraId="09B06C2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148.7 </w:t>
            </w:r>
          </w:p>
        </w:tc>
        <w:tc>
          <w:tcPr>
            <w:tcW w:w="415" w:type="pct"/>
            <w:tcBorders>
              <w:top w:val="nil"/>
              <w:left w:val="nil"/>
              <w:bottom w:val="single" w:sz="4" w:space="0" w:color="auto"/>
              <w:right w:val="single" w:sz="4" w:space="0" w:color="auto"/>
            </w:tcBorders>
            <w:shd w:val="clear" w:color="auto" w:fill="auto"/>
            <w:vAlign w:val="center"/>
            <w:hideMark/>
          </w:tcPr>
          <w:p w14:paraId="5030CD2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148.4 </w:t>
            </w:r>
          </w:p>
        </w:tc>
        <w:tc>
          <w:tcPr>
            <w:tcW w:w="415" w:type="pct"/>
            <w:tcBorders>
              <w:top w:val="nil"/>
              <w:left w:val="nil"/>
              <w:bottom w:val="single" w:sz="4" w:space="0" w:color="auto"/>
              <w:right w:val="single" w:sz="4" w:space="0" w:color="auto"/>
            </w:tcBorders>
            <w:shd w:val="clear" w:color="auto" w:fill="auto"/>
            <w:vAlign w:val="center"/>
            <w:hideMark/>
          </w:tcPr>
          <w:p w14:paraId="7B3B66F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148.2 </w:t>
            </w:r>
          </w:p>
        </w:tc>
        <w:tc>
          <w:tcPr>
            <w:tcW w:w="415" w:type="pct"/>
            <w:tcBorders>
              <w:top w:val="nil"/>
              <w:left w:val="nil"/>
              <w:bottom w:val="single" w:sz="4" w:space="0" w:color="auto"/>
              <w:right w:val="single" w:sz="4" w:space="0" w:color="auto"/>
            </w:tcBorders>
            <w:shd w:val="clear" w:color="auto" w:fill="auto"/>
            <w:vAlign w:val="center"/>
            <w:hideMark/>
          </w:tcPr>
          <w:p w14:paraId="30E955F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148.6 </w:t>
            </w:r>
          </w:p>
        </w:tc>
        <w:tc>
          <w:tcPr>
            <w:tcW w:w="415" w:type="pct"/>
            <w:tcBorders>
              <w:top w:val="nil"/>
              <w:left w:val="nil"/>
              <w:bottom w:val="single" w:sz="4" w:space="0" w:color="auto"/>
              <w:right w:val="single" w:sz="4" w:space="0" w:color="auto"/>
            </w:tcBorders>
            <w:shd w:val="clear" w:color="auto" w:fill="auto"/>
            <w:vAlign w:val="center"/>
            <w:hideMark/>
          </w:tcPr>
          <w:p w14:paraId="0292B42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150.0 </w:t>
            </w:r>
          </w:p>
        </w:tc>
        <w:tc>
          <w:tcPr>
            <w:tcW w:w="415" w:type="pct"/>
            <w:tcBorders>
              <w:top w:val="nil"/>
              <w:left w:val="nil"/>
              <w:bottom w:val="single" w:sz="4" w:space="0" w:color="auto"/>
              <w:right w:val="single" w:sz="4" w:space="0" w:color="auto"/>
            </w:tcBorders>
            <w:shd w:val="clear" w:color="auto" w:fill="auto"/>
            <w:vAlign w:val="center"/>
            <w:hideMark/>
          </w:tcPr>
          <w:p w14:paraId="5115049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148.4 </w:t>
            </w:r>
          </w:p>
        </w:tc>
        <w:tc>
          <w:tcPr>
            <w:tcW w:w="415" w:type="pct"/>
            <w:tcBorders>
              <w:top w:val="nil"/>
              <w:left w:val="nil"/>
              <w:bottom w:val="single" w:sz="4" w:space="0" w:color="auto"/>
              <w:right w:val="single" w:sz="4" w:space="0" w:color="auto"/>
            </w:tcBorders>
            <w:shd w:val="clear" w:color="auto" w:fill="auto"/>
            <w:vAlign w:val="center"/>
            <w:hideMark/>
          </w:tcPr>
          <w:p w14:paraId="2E5E145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148.3 </w:t>
            </w:r>
          </w:p>
        </w:tc>
        <w:tc>
          <w:tcPr>
            <w:tcW w:w="415" w:type="pct"/>
            <w:tcBorders>
              <w:top w:val="nil"/>
              <w:left w:val="nil"/>
              <w:bottom w:val="single" w:sz="4" w:space="0" w:color="auto"/>
              <w:right w:val="single" w:sz="4" w:space="0" w:color="auto"/>
            </w:tcBorders>
            <w:shd w:val="clear" w:color="auto" w:fill="auto"/>
            <w:noWrap/>
            <w:vAlign w:val="bottom"/>
            <w:hideMark/>
          </w:tcPr>
          <w:p w14:paraId="6A3E0A6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148.7 </w:t>
            </w:r>
          </w:p>
        </w:tc>
        <w:tc>
          <w:tcPr>
            <w:tcW w:w="411" w:type="pct"/>
            <w:tcBorders>
              <w:top w:val="nil"/>
              <w:left w:val="nil"/>
              <w:bottom w:val="single" w:sz="4" w:space="0" w:color="auto"/>
              <w:right w:val="single" w:sz="4" w:space="0" w:color="auto"/>
            </w:tcBorders>
            <w:shd w:val="clear" w:color="auto" w:fill="auto"/>
            <w:noWrap/>
            <w:vAlign w:val="bottom"/>
            <w:hideMark/>
          </w:tcPr>
          <w:p w14:paraId="69227E0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0.41 </w:t>
            </w:r>
          </w:p>
        </w:tc>
      </w:tr>
      <w:tr w:rsidR="007630F5" w:rsidRPr="007630F5" w14:paraId="4E6ED720" w14:textId="77777777" w:rsidTr="007630F5">
        <w:trPr>
          <w:trHeight w:val="300"/>
        </w:trPr>
        <w:tc>
          <w:tcPr>
            <w:tcW w:w="420" w:type="pct"/>
            <w:vMerge/>
            <w:tcBorders>
              <w:top w:val="nil"/>
              <w:left w:val="single" w:sz="4" w:space="0" w:color="auto"/>
              <w:bottom w:val="single" w:sz="4" w:space="0" w:color="000000"/>
              <w:right w:val="single" w:sz="4" w:space="0" w:color="auto"/>
            </w:tcBorders>
            <w:vAlign w:val="center"/>
            <w:hideMark/>
          </w:tcPr>
          <w:p w14:paraId="19384D82" w14:textId="77777777" w:rsidR="007630F5" w:rsidRPr="007630F5" w:rsidRDefault="007630F5" w:rsidP="007630F5">
            <w:pPr>
              <w:rPr>
                <w:rFonts w:ascii="Times New Roman" w:eastAsia="宋体" w:hAnsi="Times New Roman"/>
                <w:color w:val="000000"/>
                <w:sz w:val="18"/>
                <w:szCs w:val="18"/>
              </w:rPr>
            </w:pPr>
          </w:p>
        </w:tc>
        <w:tc>
          <w:tcPr>
            <w:tcW w:w="849" w:type="pct"/>
            <w:tcBorders>
              <w:top w:val="nil"/>
              <w:left w:val="nil"/>
              <w:bottom w:val="single" w:sz="4" w:space="0" w:color="auto"/>
              <w:right w:val="single" w:sz="4" w:space="0" w:color="auto"/>
            </w:tcBorders>
            <w:shd w:val="clear" w:color="auto" w:fill="auto"/>
            <w:noWrap/>
            <w:vAlign w:val="center"/>
            <w:hideMark/>
          </w:tcPr>
          <w:p w14:paraId="2002211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15" w:type="pct"/>
            <w:tcBorders>
              <w:top w:val="nil"/>
              <w:left w:val="nil"/>
              <w:bottom w:val="single" w:sz="4" w:space="0" w:color="auto"/>
              <w:right w:val="single" w:sz="4" w:space="0" w:color="auto"/>
            </w:tcBorders>
            <w:shd w:val="clear" w:color="auto" w:fill="auto"/>
            <w:vAlign w:val="center"/>
            <w:hideMark/>
          </w:tcPr>
          <w:p w14:paraId="0CBD017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125.5 </w:t>
            </w:r>
          </w:p>
        </w:tc>
        <w:tc>
          <w:tcPr>
            <w:tcW w:w="415" w:type="pct"/>
            <w:tcBorders>
              <w:top w:val="nil"/>
              <w:left w:val="nil"/>
              <w:bottom w:val="single" w:sz="4" w:space="0" w:color="auto"/>
              <w:right w:val="single" w:sz="4" w:space="0" w:color="auto"/>
            </w:tcBorders>
            <w:shd w:val="clear" w:color="auto" w:fill="auto"/>
            <w:vAlign w:val="center"/>
            <w:hideMark/>
          </w:tcPr>
          <w:p w14:paraId="49ED36D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125.1 </w:t>
            </w:r>
          </w:p>
        </w:tc>
        <w:tc>
          <w:tcPr>
            <w:tcW w:w="415" w:type="pct"/>
            <w:tcBorders>
              <w:top w:val="nil"/>
              <w:left w:val="nil"/>
              <w:bottom w:val="single" w:sz="4" w:space="0" w:color="auto"/>
              <w:right w:val="single" w:sz="4" w:space="0" w:color="auto"/>
            </w:tcBorders>
            <w:shd w:val="clear" w:color="auto" w:fill="auto"/>
            <w:vAlign w:val="center"/>
            <w:hideMark/>
          </w:tcPr>
          <w:p w14:paraId="2C5D104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124.9 </w:t>
            </w:r>
          </w:p>
        </w:tc>
        <w:tc>
          <w:tcPr>
            <w:tcW w:w="415" w:type="pct"/>
            <w:tcBorders>
              <w:top w:val="nil"/>
              <w:left w:val="nil"/>
              <w:bottom w:val="single" w:sz="4" w:space="0" w:color="auto"/>
              <w:right w:val="single" w:sz="4" w:space="0" w:color="auto"/>
            </w:tcBorders>
            <w:shd w:val="clear" w:color="auto" w:fill="auto"/>
            <w:vAlign w:val="center"/>
            <w:hideMark/>
          </w:tcPr>
          <w:p w14:paraId="09461C2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125.0 </w:t>
            </w:r>
          </w:p>
        </w:tc>
        <w:tc>
          <w:tcPr>
            <w:tcW w:w="415" w:type="pct"/>
            <w:tcBorders>
              <w:top w:val="nil"/>
              <w:left w:val="nil"/>
              <w:bottom w:val="single" w:sz="4" w:space="0" w:color="auto"/>
              <w:right w:val="single" w:sz="4" w:space="0" w:color="auto"/>
            </w:tcBorders>
            <w:shd w:val="clear" w:color="auto" w:fill="auto"/>
            <w:vAlign w:val="center"/>
            <w:hideMark/>
          </w:tcPr>
          <w:p w14:paraId="61B3E6E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127.0 </w:t>
            </w:r>
          </w:p>
        </w:tc>
        <w:tc>
          <w:tcPr>
            <w:tcW w:w="415" w:type="pct"/>
            <w:tcBorders>
              <w:top w:val="nil"/>
              <w:left w:val="nil"/>
              <w:bottom w:val="single" w:sz="4" w:space="0" w:color="auto"/>
              <w:right w:val="single" w:sz="4" w:space="0" w:color="auto"/>
            </w:tcBorders>
            <w:shd w:val="clear" w:color="auto" w:fill="auto"/>
            <w:vAlign w:val="center"/>
            <w:hideMark/>
          </w:tcPr>
          <w:p w14:paraId="4DAD1B3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125.5 </w:t>
            </w:r>
          </w:p>
        </w:tc>
        <w:tc>
          <w:tcPr>
            <w:tcW w:w="415" w:type="pct"/>
            <w:tcBorders>
              <w:top w:val="nil"/>
              <w:left w:val="nil"/>
              <w:bottom w:val="single" w:sz="4" w:space="0" w:color="auto"/>
              <w:right w:val="single" w:sz="4" w:space="0" w:color="auto"/>
            </w:tcBorders>
            <w:shd w:val="clear" w:color="auto" w:fill="auto"/>
            <w:vAlign w:val="center"/>
            <w:hideMark/>
          </w:tcPr>
          <w:p w14:paraId="04FA89F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124.5 </w:t>
            </w:r>
          </w:p>
        </w:tc>
        <w:tc>
          <w:tcPr>
            <w:tcW w:w="415" w:type="pct"/>
            <w:tcBorders>
              <w:top w:val="nil"/>
              <w:left w:val="nil"/>
              <w:bottom w:val="single" w:sz="4" w:space="0" w:color="auto"/>
              <w:right w:val="single" w:sz="4" w:space="0" w:color="auto"/>
            </w:tcBorders>
            <w:shd w:val="clear" w:color="auto" w:fill="auto"/>
            <w:noWrap/>
            <w:vAlign w:val="bottom"/>
            <w:hideMark/>
          </w:tcPr>
          <w:p w14:paraId="1A8A9E6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125.4 </w:t>
            </w:r>
          </w:p>
        </w:tc>
        <w:tc>
          <w:tcPr>
            <w:tcW w:w="411" w:type="pct"/>
            <w:tcBorders>
              <w:top w:val="nil"/>
              <w:left w:val="nil"/>
              <w:bottom w:val="single" w:sz="4" w:space="0" w:color="auto"/>
              <w:right w:val="single" w:sz="4" w:space="0" w:color="auto"/>
            </w:tcBorders>
            <w:shd w:val="clear" w:color="auto" w:fill="auto"/>
            <w:noWrap/>
            <w:vAlign w:val="bottom"/>
            <w:hideMark/>
          </w:tcPr>
          <w:p w14:paraId="52EC4DB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0.64 </w:t>
            </w:r>
          </w:p>
        </w:tc>
      </w:tr>
      <w:tr w:rsidR="007630F5" w:rsidRPr="007630F5" w14:paraId="15154C9B" w14:textId="77777777" w:rsidTr="007630F5">
        <w:trPr>
          <w:trHeight w:val="300"/>
        </w:trPr>
        <w:tc>
          <w:tcPr>
            <w:tcW w:w="420" w:type="pct"/>
            <w:vMerge/>
            <w:tcBorders>
              <w:top w:val="nil"/>
              <w:left w:val="single" w:sz="4" w:space="0" w:color="auto"/>
              <w:bottom w:val="single" w:sz="4" w:space="0" w:color="000000"/>
              <w:right w:val="single" w:sz="4" w:space="0" w:color="auto"/>
            </w:tcBorders>
            <w:vAlign w:val="center"/>
            <w:hideMark/>
          </w:tcPr>
          <w:p w14:paraId="0D3FB873" w14:textId="77777777" w:rsidR="007630F5" w:rsidRPr="007630F5" w:rsidRDefault="007630F5" w:rsidP="007630F5">
            <w:pPr>
              <w:rPr>
                <w:rFonts w:ascii="Times New Roman" w:eastAsia="宋体" w:hAnsi="Times New Roman"/>
                <w:color w:val="000000"/>
                <w:sz w:val="18"/>
                <w:szCs w:val="18"/>
              </w:rPr>
            </w:pPr>
          </w:p>
        </w:tc>
        <w:tc>
          <w:tcPr>
            <w:tcW w:w="849" w:type="pct"/>
            <w:tcBorders>
              <w:top w:val="nil"/>
              <w:left w:val="nil"/>
              <w:bottom w:val="single" w:sz="4" w:space="0" w:color="auto"/>
              <w:right w:val="single" w:sz="4" w:space="0" w:color="auto"/>
            </w:tcBorders>
            <w:shd w:val="clear" w:color="auto" w:fill="auto"/>
            <w:noWrap/>
            <w:vAlign w:val="center"/>
            <w:hideMark/>
          </w:tcPr>
          <w:p w14:paraId="6093D4B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15" w:type="pct"/>
            <w:tcBorders>
              <w:top w:val="nil"/>
              <w:left w:val="nil"/>
              <w:bottom w:val="single" w:sz="4" w:space="0" w:color="auto"/>
              <w:right w:val="single" w:sz="4" w:space="0" w:color="auto"/>
            </w:tcBorders>
            <w:shd w:val="clear" w:color="auto" w:fill="auto"/>
            <w:vAlign w:val="center"/>
            <w:hideMark/>
          </w:tcPr>
          <w:p w14:paraId="2255430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84.4 </w:t>
            </w:r>
          </w:p>
        </w:tc>
        <w:tc>
          <w:tcPr>
            <w:tcW w:w="415" w:type="pct"/>
            <w:tcBorders>
              <w:top w:val="nil"/>
              <w:left w:val="nil"/>
              <w:bottom w:val="single" w:sz="4" w:space="0" w:color="auto"/>
              <w:right w:val="single" w:sz="4" w:space="0" w:color="auto"/>
            </w:tcBorders>
            <w:shd w:val="clear" w:color="auto" w:fill="auto"/>
            <w:vAlign w:val="center"/>
            <w:hideMark/>
          </w:tcPr>
          <w:p w14:paraId="3BF8703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84.3 </w:t>
            </w:r>
          </w:p>
        </w:tc>
        <w:tc>
          <w:tcPr>
            <w:tcW w:w="415" w:type="pct"/>
            <w:tcBorders>
              <w:top w:val="nil"/>
              <w:left w:val="nil"/>
              <w:bottom w:val="single" w:sz="4" w:space="0" w:color="auto"/>
              <w:right w:val="single" w:sz="4" w:space="0" w:color="auto"/>
            </w:tcBorders>
            <w:shd w:val="clear" w:color="auto" w:fill="auto"/>
            <w:vAlign w:val="center"/>
            <w:hideMark/>
          </w:tcPr>
          <w:p w14:paraId="44F64C5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84.3 </w:t>
            </w:r>
          </w:p>
        </w:tc>
        <w:tc>
          <w:tcPr>
            <w:tcW w:w="415" w:type="pct"/>
            <w:tcBorders>
              <w:top w:val="nil"/>
              <w:left w:val="nil"/>
              <w:bottom w:val="single" w:sz="4" w:space="0" w:color="auto"/>
              <w:right w:val="single" w:sz="4" w:space="0" w:color="auto"/>
            </w:tcBorders>
            <w:shd w:val="clear" w:color="auto" w:fill="auto"/>
            <w:vAlign w:val="center"/>
            <w:hideMark/>
          </w:tcPr>
          <w:p w14:paraId="37DC902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84.1 </w:t>
            </w:r>
          </w:p>
        </w:tc>
        <w:tc>
          <w:tcPr>
            <w:tcW w:w="415" w:type="pct"/>
            <w:tcBorders>
              <w:top w:val="nil"/>
              <w:left w:val="nil"/>
              <w:bottom w:val="single" w:sz="4" w:space="0" w:color="auto"/>
              <w:right w:val="single" w:sz="4" w:space="0" w:color="auto"/>
            </w:tcBorders>
            <w:shd w:val="clear" w:color="auto" w:fill="auto"/>
            <w:vAlign w:val="center"/>
            <w:hideMark/>
          </w:tcPr>
          <w:p w14:paraId="2394335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84.7 </w:t>
            </w:r>
          </w:p>
        </w:tc>
        <w:tc>
          <w:tcPr>
            <w:tcW w:w="415" w:type="pct"/>
            <w:tcBorders>
              <w:top w:val="nil"/>
              <w:left w:val="nil"/>
              <w:bottom w:val="single" w:sz="4" w:space="0" w:color="auto"/>
              <w:right w:val="single" w:sz="4" w:space="0" w:color="auto"/>
            </w:tcBorders>
            <w:shd w:val="clear" w:color="auto" w:fill="auto"/>
            <w:vAlign w:val="center"/>
            <w:hideMark/>
          </w:tcPr>
          <w:p w14:paraId="0782696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84.6 </w:t>
            </w:r>
          </w:p>
        </w:tc>
        <w:tc>
          <w:tcPr>
            <w:tcW w:w="415" w:type="pct"/>
            <w:tcBorders>
              <w:top w:val="nil"/>
              <w:left w:val="nil"/>
              <w:bottom w:val="single" w:sz="4" w:space="0" w:color="auto"/>
              <w:right w:val="single" w:sz="4" w:space="0" w:color="auto"/>
            </w:tcBorders>
            <w:shd w:val="clear" w:color="auto" w:fill="auto"/>
            <w:vAlign w:val="center"/>
            <w:hideMark/>
          </w:tcPr>
          <w:p w14:paraId="31122AE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84.0 </w:t>
            </w:r>
          </w:p>
        </w:tc>
        <w:tc>
          <w:tcPr>
            <w:tcW w:w="415" w:type="pct"/>
            <w:tcBorders>
              <w:top w:val="nil"/>
              <w:left w:val="nil"/>
              <w:bottom w:val="single" w:sz="4" w:space="0" w:color="auto"/>
              <w:right w:val="single" w:sz="4" w:space="0" w:color="auto"/>
            </w:tcBorders>
            <w:shd w:val="clear" w:color="auto" w:fill="auto"/>
            <w:noWrap/>
            <w:vAlign w:val="bottom"/>
            <w:hideMark/>
          </w:tcPr>
          <w:p w14:paraId="21047FE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84.3 </w:t>
            </w:r>
          </w:p>
        </w:tc>
        <w:tc>
          <w:tcPr>
            <w:tcW w:w="411" w:type="pct"/>
            <w:tcBorders>
              <w:top w:val="nil"/>
              <w:left w:val="nil"/>
              <w:bottom w:val="single" w:sz="4" w:space="0" w:color="auto"/>
              <w:right w:val="single" w:sz="4" w:space="0" w:color="auto"/>
            </w:tcBorders>
            <w:shd w:val="clear" w:color="auto" w:fill="auto"/>
            <w:noWrap/>
            <w:vAlign w:val="bottom"/>
            <w:hideMark/>
          </w:tcPr>
          <w:p w14:paraId="44ABFCF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0.29 </w:t>
            </w:r>
          </w:p>
        </w:tc>
      </w:tr>
      <w:tr w:rsidR="007630F5" w:rsidRPr="007630F5" w14:paraId="1E8BE9E0" w14:textId="77777777" w:rsidTr="007630F5">
        <w:trPr>
          <w:trHeight w:val="300"/>
        </w:trPr>
        <w:tc>
          <w:tcPr>
            <w:tcW w:w="4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D288FD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5</w:t>
            </w:r>
          </w:p>
        </w:tc>
        <w:tc>
          <w:tcPr>
            <w:tcW w:w="849" w:type="pct"/>
            <w:tcBorders>
              <w:top w:val="nil"/>
              <w:left w:val="nil"/>
              <w:bottom w:val="single" w:sz="4" w:space="0" w:color="auto"/>
              <w:right w:val="single" w:sz="4" w:space="0" w:color="auto"/>
            </w:tcBorders>
            <w:shd w:val="clear" w:color="auto" w:fill="auto"/>
            <w:noWrap/>
            <w:vAlign w:val="center"/>
            <w:hideMark/>
          </w:tcPr>
          <w:p w14:paraId="48238B3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15" w:type="pct"/>
            <w:tcBorders>
              <w:top w:val="nil"/>
              <w:left w:val="nil"/>
              <w:bottom w:val="single" w:sz="4" w:space="0" w:color="auto"/>
              <w:right w:val="single" w:sz="4" w:space="0" w:color="auto"/>
            </w:tcBorders>
            <w:shd w:val="clear" w:color="auto" w:fill="auto"/>
            <w:vAlign w:val="center"/>
            <w:hideMark/>
          </w:tcPr>
          <w:p w14:paraId="16A0A1E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149.6 </w:t>
            </w:r>
          </w:p>
        </w:tc>
        <w:tc>
          <w:tcPr>
            <w:tcW w:w="415" w:type="pct"/>
            <w:tcBorders>
              <w:top w:val="nil"/>
              <w:left w:val="nil"/>
              <w:bottom w:val="single" w:sz="4" w:space="0" w:color="auto"/>
              <w:right w:val="single" w:sz="4" w:space="0" w:color="auto"/>
            </w:tcBorders>
            <w:shd w:val="clear" w:color="auto" w:fill="auto"/>
            <w:vAlign w:val="center"/>
            <w:hideMark/>
          </w:tcPr>
          <w:p w14:paraId="2B7034D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151.4 </w:t>
            </w:r>
          </w:p>
        </w:tc>
        <w:tc>
          <w:tcPr>
            <w:tcW w:w="415" w:type="pct"/>
            <w:tcBorders>
              <w:top w:val="nil"/>
              <w:left w:val="nil"/>
              <w:bottom w:val="single" w:sz="4" w:space="0" w:color="auto"/>
              <w:right w:val="single" w:sz="4" w:space="0" w:color="auto"/>
            </w:tcBorders>
            <w:shd w:val="clear" w:color="auto" w:fill="auto"/>
            <w:vAlign w:val="center"/>
            <w:hideMark/>
          </w:tcPr>
          <w:p w14:paraId="0AA7399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150.3 </w:t>
            </w:r>
          </w:p>
        </w:tc>
        <w:tc>
          <w:tcPr>
            <w:tcW w:w="415" w:type="pct"/>
            <w:tcBorders>
              <w:top w:val="nil"/>
              <w:left w:val="nil"/>
              <w:bottom w:val="single" w:sz="4" w:space="0" w:color="auto"/>
              <w:right w:val="single" w:sz="4" w:space="0" w:color="auto"/>
            </w:tcBorders>
            <w:shd w:val="clear" w:color="auto" w:fill="auto"/>
            <w:vAlign w:val="center"/>
            <w:hideMark/>
          </w:tcPr>
          <w:p w14:paraId="4C589BB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151.6 </w:t>
            </w:r>
          </w:p>
        </w:tc>
        <w:tc>
          <w:tcPr>
            <w:tcW w:w="415" w:type="pct"/>
            <w:tcBorders>
              <w:top w:val="nil"/>
              <w:left w:val="nil"/>
              <w:bottom w:val="single" w:sz="4" w:space="0" w:color="auto"/>
              <w:right w:val="single" w:sz="4" w:space="0" w:color="auto"/>
            </w:tcBorders>
            <w:shd w:val="clear" w:color="auto" w:fill="auto"/>
            <w:vAlign w:val="center"/>
            <w:hideMark/>
          </w:tcPr>
          <w:p w14:paraId="7E5A70C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149.7 </w:t>
            </w:r>
          </w:p>
        </w:tc>
        <w:tc>
          <w:tcPr>
            <w:tcW w:w="415" w:type="pct"/>
            <w:tcBorders>
              <w:top w:val="nil"/>
              <w:left w:val="nil"/>
              <w:bottom w:val="single" w:sz="4" w:space="0" w:color="auto"/>
              <w:right w:val="single" w:sz="4" w:space="0" w:color="auto"/>
            </w:tcBorders>
            <w:shd w:val="clear" w:color="auto" w:fill="auto"/>
            <w:vAlign w:val="center"/>
            <w:hideMark/>
          </w:tcPr>
          <w:p w14:paraId="6EA47B9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149.5 </w:t>
            </w:r>
          </w:p>
        </w:tc>
        <w:tc>
          <w:tcPr>
            <w:tcW w:w="415" w:type="pct"/>
            <w:tcBorders>
              <w:top w:val="nil"/>
              <w:left w:val="nil"/>
              <w:bottom w:val="single" w:sz="4" w:space="0" w:color="auto"/>
              <w:right w:val="single" w:sz="4" w:space="0" w:color="auto"/>
            </w:tcBorders>
            <w:shd w:val="clear" w:color="auto" w:fill="auto"/>
            <w:vAlign w:val="center"/>
            <w:hideMark/>
          </w:tcPr>
          <w:p w14:paraId="372579C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148.9 </w:t>
            </w:r>
          </w:p>
        </w:tc>
        <w:tc>
          <w:tcPr>
            <w:tcW w:w="415" w:type="pct"/>
            <w:tcBorders>
              <w:top w:val="nil"/>
              <w:left w:val="nil"/>
              <w:bottom w:val="single" w:sz="4" w:space="0" w:color="auto"/>
              <w:right w:val="single" w:sz="4" w:space="0" w:color="auto"/>
            </w:tcBorders>
            <w:shd w:val="clear" w:color="auto" w:fill="auto"/>
            <w:noWrap/>
            <w:vAlign w:val="bottom"/>
            <w:hideMark/>
          </w:tcPr>
          <w:p w14:paraId="33BD131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150.3 </w:t>
            </w:r>
          </w:p>
        </w:tc>
        <w:tc>
          <w:tcPr>
            <w:tcW w:w="411" w:type="pct"/>
            <w:tcBorders>
              <w:top w:val="nil"/>
              <w:left w:val="nil"/>
              <w:bottom w:val="single" w:sz="4" w:space="0" w:color="auto"/>
              <w:right w:val="single" w:sz="4" w:space="0" w:color="auto"/>
            </w:tcBorders>
            <w:shd w:val="clear" w:color="auto" w:fill="auto"/>
            <w:noWrap/>
            <w:vAlign w:val="bottom"/>
            <w:hideMark/>
          </w:tcPr>
          <w:p w14:paraId="77915C3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0.68 </w:t>
            </w:r>
          </w:p>
        </w:tc>
      </w:tr>
      <w:tr w:rsidR="007630F5" w:rsidRPr="007630F5" w14:paraId="5C796F7A" w14:textId="77777777" w:rsidTr="007630F5">
        <w:trPr>
          <w:trHeight w:val="300"/>
        </w:trPr>
        <w:tc>
          <w:tcPr>
            <w:tcW w:w="420" w:type="pct"/>
            <w:vMerge/>
            <w:tcBorders>
              <w:top w:val="nil"/>
              <w:left w:val="single" w:sz="4" w:space="0" w:color="auto"/>
              <w:bottom w:val="single" w:sz="4" w:space="0" w:color="000000"/>
              <w:right w:val="single" w:sz="4" w:space="0" w:color="auto"/>
            </w:tcBorders>
            <w:vAlign w:val="center"/>
            <w:hideMark/>
          </w:tcPr>
          <w:p w14:paraId="7897F0E4" w14:textId="77777777" w:rsidR="007630F5" w:rsidRPr="007630F5" w:rsidRDefault="007630F5" w:rsidP="007630F5">
            <w:pPr>
              <w:rPr>
                <w:rFonts w:ascii="Times New Roman" w:eastAsia="宋体" w:hAnsi="Times New Roman"/>
                <w:color w:val="000000"/>
                <w:sz w:val="18"/>
                <w:szCs w:val="18"/>
              </w:rPr>
            </w:pPr>
          </w:p>
        </w:tc>
        <w:tc>
          <w:tcPr>
            <w:tcW w:w="849" w:type="pct"/>
            <w:tcBorders>
              <w:top w:val="nil"/>
              <w:left w:val="nil"/>
              <w:bottom w:val="single" w:sz="4" w:space="0" w:color="auto"/>
              <w:right w:val="single" w:sz="4" w:space="0" w:color="auto"/>
            </w:tcBorders>
            <w:shd w:val="clear" w:color="auto" w:fill="auto"/>
            <w:noWrap/>
            <w:vAlign w:val="center"/>
            <w:hideMark/>
          </w:tcPr>
          <w:p w14:paraId="780155B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15" w:type="pct"/>
            <w:tcBorders>
              <w:top w:val="nil"/>
              <w:left w:val="nil"/>
              <w:bottom w:val="single" w:sz="4" w:space="0" w:color="auto"/>
              <w:right w:val="single" w:sz="4" w:space="0" w:color="auto"/>
            </w:tcBorders>
            <w:shd w:val="clear" w:color="auto" w:fill="auto"/>
            <w:vAlign w:val="center"/>
            <w:hideMark/>
          </w:tcPr>
          <w:p w14:paraId="6641FCC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132.1 </w:t>
            </w:r>
          </w:p>
        </w:tc>
        <w:tc>
          <w:tcPr>
            <w:tcW w:w="415" w:type="pct"/>
            <w:tcBorders>
              <w:top w:val="nil"/>
              <w:left w:val="nil"/>
              <w:bottom w:val="single" w:sz="4" w:space="0" w:color="auto"/>
              <w:right w:val="single" w:sz="4" w:space="0" w:color="auto"/>
            </w:tcBorders>
            <w:shd w:val="clear" w:color="auto" w:fill="auto"/>
            <w:vAlign w:val="center"/>
            <w:hideMark/>
          </w:tcPr>
          <w:p w14:paraId="0C8A8FF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133.7 </w:t>
            </w:r>
          </w:p>
        </w:tc>
        <w:tc>
          <w:tcPr>
            <w:tcW w:w="415" w:type="pct"/>
            <w:tcBorders>
              <w:top w:val="nil"/>
              <w:left w:val="nil"/>
              <w:bottom w:val="single" w:sz="4" w:space="0" w:color="auto"/>
              <w:right w:val="single" w:sz="4" w:space="0" w:color="auto"/>
            </w:tcBorders>
            <w:shd w:val="clear" w:color="auto" w:fill="auto"/>
            <w:vAlign w:val="center"/>
            <w:hideMark/>
          </w:tcPr>
          <w:p w14:paraId="3AC2E43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133.0 </w:t>
            </w:r>
          </w:p>
        </w:tc>
        <w:tc>
          <w:tcPr>
            <w:tcW w:w="415" w:type="pct"/>
            <w:tcBorders>
              <w:top w:val="nil"/>
              <w:left w:val="nil"/>
              <w:bottom w:val="single" w:sz="4" w:space="0" w:color="auto"/>
              <w:right w:val="single" w:sz="4" w:space="0" w:color="auto"/>
            </w:tcBorders>
            <w:shd w:val="clear" w:color="auto" w:fill="auto"/>
            <w:vAlign w:val="center"/>
            <w:hideMark/>
          </w:tcPr>
          <w:p w14:paraId="61BA86E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133.9 </w:t>
            </w:r>
          </w:p>
        </w:tc>
        <w:tc>
          <w:tcPr>
            <w:tcW w:w="415" w:type="pct"/>
            <w:tcBorders>
              <w:top w:val="nil"/>
              <w:left w:val="nil"/>
              <w:bottom w:val="single" w:sz="4" w:space="0" w:color="auto"/>
              <w:right w:val="single" w:sz="4" w:space="0" w:color="auto"/>
            </w:tcBorders>
            <w:shd w:val="clear" w:color="auto" w:fill="auto"/>
            <w:vAlign w:val="center"/>
            <w:hideMark/>
          </w:tcPr>
          <w:p w14:paraId="4BD6DD4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133.7 </w:t>
            </w:r>
          </w:p>
        </w:tc>
        <w:tc>
          <w:tcPr>
            <w:tcW w:w="415" w:type="pct"/>
            <w:tcBorders>
              <w:top w:val="nil"/>
              <w:left w:val="nil"/>
              <w:bottom w:val="single" w:sz="4" w:space="0" w:color="auto"/>
              <w:right w:val="single" w:sz="4" w:space="0" w:color="auto"/>
            </w:tcBorders>
            <w:shd w:val="clear" w:color="auto" w:fill="auto"/>
            <w:vAlign w:val="center"/>
            <w:hideMark/>
          </w:tcPr>
          <w:p w14:paraId="0CF2F86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132.3 </w:t>
            </w:r>
          </w:p>
        </w:tc>
        <w:tc>
          <w:tcPr>
            <w:tcW w:w="415" w:type="pct"/>
            <w:tcBorders>
              <w:top w:val="nil"/>
              <w:left w:val="nil"/>
              <w:bottom w:val="single" w:sz="4" w:space="0" w:color="auto"/>
              <w:right w:val="single" w:sz="4" w:space="0" w:color="auto"/>
            </w:tcBorders>
            <w:shd w:val="clear" w:color="auto" w:fill="auto"/>
            <w:vAlign w:val="center"/>
            <w:hideMark/>
          </w:tcPr>
          <w:p w14:paraId="60316A6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133.4 </w:t>
            </w:r>
          </w:p>
        </w:tc>
        <w:tc>
          <w:tcPr>
            <w:tcW w:w="415" w:type="pct"/>
            <w:tcBorders>
              <w:top w:val="nil"/>
              <w:left w:val="nil"/>
              <w:bottom w:val="single" w:sz="4" w:space="0" w:color="auto"/>
              <w:right w:val="single" w:sz="4" w:space="0" w:color="auto"/>
            </w:tcBorders>
            <w:shd w:val="clear" w:color="auto" w:fill="auto"/>
            <w:noWrap/>
            <w:vAlign w:val="bottom"/>
            <w:hideMark/>
          </w:tcPr>
          <w:p w14:paraId="62CCC8F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133.2 </w:t>
            </w:r>
          </w:p>
        </w:tc>
        <w:tc>
          <w:tcPr>
            <w:tcW w:w="411" w:type="pct"/>
            <w:tcBorders>
              <w:top w:val="nil"/>
              <w:left w:val="nil"/>
              <w:bottom w:val="single" w:sz="4" w:space="0" w:color="auto"/>
              <w:right w:val="single" w:sz="4" w:space="0" w:color="auto"/>
            </w:tcBorders>
            <w:shd w:val="clear" w:color="auto" w:fill="auto"/>
            <w:noWrap/>
            <w:vAlign w:val="bottom"/>
            <w:hideMark/>
          </w:tcPr>
          <w:p w14:paraId="65467EC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0.54 </w:t>
            </w:r>
          </w:p>
        </w:tc>
      </w:tr>
      <w:tr w:rsidR="007630F5" w:rsidRPr="007630F5" w14:paraId="26A4D9B0" w14:textId="77777777" w:rsidTr="007630F5">
        <w:trPr>
          <w:trHeight w:val="300"/>
        </w:trPr>
        <w:tc>
          <w:tcPr>
            <w:tcW w:w="420" w:type="pct"/>
            <w:vMerge/>
            <w:tcBorders>
              <w:top w:val="nil"/>
              <w:left w:val="single" w:sz="4" w:space="0" w:color="auto"/>
              <w:bottom w:val="single" w:sz="4" w:space="0" w:color="000000"/>
              <w:right w:val="single" w:sz="4" w:space="0" w:color="auto"/>
            </w:tcBorders>
            <w:vAlign w:val="center"/>
            <w:hideMark/>
          </w:tcPr>
          <w:p w14:paraId="39B69275" w14:textId="77777777" w:rsidR="007630F5" w:rsidRPr="007630F5" w:rsidRDefault="007630F5" w:rsidP="007630F5">
            <w:pPr>
              <w:rPr>
                <w:rFonts w:ascii="Times New Roman" w:eastAsia="宋体" w:hAnsi="Times New Roman"/>
                <w:color w:val="000000"/>
                <w:sz w:val="18"/>
                <w:szCs w:val="18"/>
              </w:rPr>
            </w:pPr>
          </w:p>
        </w:tc>
        <w:tc>
          <w:tcPr>
            <w:tcW w:w="849" w:type="pct"/>
            <w:tcBorders>
              <w:top w:val="nil"/>
              <w:left w:val="nil"/>
              <w:bottom w:val="single" w:sz="4" w:space="0" w:color="auto"/>
              <w:right w:val="single" w:sz="4" w:space="0" w:color="auto"/>
            </w:tcBorders>
            <w:shd w:val="clear" w:color="auto" w:fill="auto"/>
            <w:noWrap/>
            <w:vAlign w:val="center"/>
            <w:hideMark/>
          </w:tcPr>
          <w:p w14:paraId="2C1D650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15" w:type="pct"/>
            <w:tcBorders>
              <w:top w:val="nil"/>
              <w:left w:val="nil"/>
              <w:bottom w:val="single" w:sz="4" w:space="0" w:color="auto"/>
              <w:right w:val="single" w:sz="4" w:space="0" w:color="auto"/>
            </w:tcBorders>
            <w:shd w:val="clear" w:color="auto" w:fill="auto"/>
            <w:vAlign w:val="center"/>
            <w:hideMark/>
          </w:tcPr>
          <w:p w14:paraId="7EB88A5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88.3 </w:t>
            </w:r>
          </w:p>
        </w:tc>
        <w:tc>
          <w:tcPr>
            <w:tcW w:w="415" w:type="pct"/>
            <w:tcBorders>
              <w:top w:val="nil"/>
              <w:left w:val="nil"/>
              <w:bottom w:val="single" w:sz="4" w:space="0" w:color="auto"/>
              <w:right w:val="single" w:sz="4" w:space="0" w:color="auto"/>
            </w:tcBorders>
            <w:shd w:val="clear" w:color="auto" w:fill="auto"/>
            <w:vAlign w:val="center"/>
            <w:hideMark/>
          </w:tcPr>
          <w:p w14:paraId="089F0CB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88.3 </w:t>
            </w:r>
          </w:p>
        </w:tc>
        <w:tc>
          <w:tcPr>
            <w:tcW w:w="415" w:type="pct"/>
            <w:tcBorders>
              <w:top w:val="nil"/>
              <w:left w:val="nil"/>
              <w:bottom w:val="single" w:sz="4" w:space="0" w:color="auto"/>
              <w:right w:val="single" w:sz="4" w:space="0" w:color="auto"/>
            </w:tcBorders>
            <w:shd w:val="clear" w:color="auto" w:fill="auto"/>
            <w:vAlign w:val="center"/>
            <w:hideMark/>
          </w:tcPr>
          <w:p w14:paraId="58B6658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88.5 </w:t>
            </w:r>
          </w:p>
        </w:tc>
        <w:tc>
          <w:tcPr>
            <w:tcW w:w="415" w:type="pct"/>
            <w:tcBorders>
              <w:top w:val="nil"/>
              <w:left w:val="nil"/>
              <w:bottom w:val="single" w:sz="4" w:space="0" w:color="auto"/>
              <w:right w:val="single" w:sz="4" w:space="0" w:color="auto"/>
            </w:tcBorders>
            <w:shd w:val="clear" w:color="auto" w:fill="auto"/>
            <w:vAlign w:val="center"/>
            <w:hideMark/>
          </w:tcPr>
          <w:p w14:paraId="6861984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88.4 </w:t>
            </w:r>
          </w:p>
        </w:tc>
        <w:tc>
          <w:tcPr>
            <w:tcW w:w="415" w:type="pct"/>
            <w:tcBorders>
              <w:top w:val="nil"/>
              <w:left w:val="nil"/>
              <w:bottom w:val="single" w:sz="4" w:space="0" w:color="auto"/>
              <w:right w:val="single" w:sz="4" w:space="0" w:color="auto"/>
            </w:tcBorders>
            <w:shd w:val="clear" w:color="auto" w:fill="auto"/>
            <w:vAlign w:val="center"/>
            <w:hideMark/>
          </w:tcPr>
          <w:p w14:paraId="031AAF8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89.3 </w:t>
            </w:r>
          </w:p>
        </w:tc>
        <w:tc>
          <w:tcPr>
            <w:tcW w:w="415" w:type="pct"/>
            <w:tcBorders>
              <w:top w:val="nil"/>
              <w:left w:val="nil"/>
              <w:bottom w:val="single" w:sz="4" w:space="0" w:color="auto"/>
              <w:right w:val="single" w:sz="4" w:space="0" w:color="auto"/>
            </w:tcBorders>
            <w:shd w:val="clear" w:color="auto" w:fill="auto"/>
            <w:vAlign w:val="center"/>
            <w:hideMark/>
          </w:tcPr>
          <w:p w14:paraId="31CCDDE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88.5 </w:t>
            </w:r>
          </w:p>
        </w:tc>
        <w:tc>
          <w:tcPr>
            <w:tcW w:w="415" w:type="pct"/>
            <w:tcBorders>
              <w:top w:val="nil"/>
              <w:left w:val="nil"/>
              <w:bottom w:val="single" w:sz="4" w:space="0" w:color="auto"/>
              <w:right w:val="single" w:sz="4" w:space="0" w:color="auto"/>
            </w:tcBorders>
            <w:shd w:val="clear" w:color="auto" w:fill="auto"/>
            <w:vAlign w:val="center"/>
            <w:hideMark/>
          </w:tcPr>
          <w:p w14:paraId="1B69DD8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89.6 </w:t>
            </w:r>
          </w:p>
        </w:tc>
        <w:tc>
          <w:tcPr>
            <w:tcW w:w="415" w:type="pct"/>
            <w:tcBorders>
              <w:top w:val="nil"/>
              <w:left w:val="nil"/>
              <w:bottom w:val="single" w:sz="4" w:space="0" w:color="auto"/>
              <w:right w:val="single" w:sz="4" w:space="0" w:color="auto"/>
            </w:tcBorders>
            <w:shd w:val="clear" w:color="auto" w:fill="auto"/>
            <w:noWrap/>
            <w:vAlign w:val="bottom"/>
            <w:hideMark/>
          </w:tcPr>
          <w:p w14:paraId="4764897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88.7 </w:t>
            </w:r>
          </w:p>
        </w:tc>
        <w:tc>
          <w:tcPr>
            <w:tcW w:w="411" w:type="pct"/>
            <w:tcBorders>
              <w:top w:val="nil"/>
              <w:left w:val="nil"/>
              <w:bottom w:val="single" w:sz="4" w:space="0" w:color="auto"/>
              <w:right w:val="single" w:sz="4" w:space="0" w:color="auto"/>
            </w:tcBorders>
            <w:shd w:val="clear" w:color="auto" w:fill="auto"/>
            <w:noWrap/>
            <w:vAlign w:val="bottom"/>
            <w:hideMark/>
          </w:tcPr>
          <w:p w14:paraId="76FB6D8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0.59 </w:t>
            </w:r>
          </w:p>
        </w:tc>
      </w:tr>
      <w:tr w:rsidR="007630F5" w:rsidRPr="007630F5" w14:paraId="62975CAB" w14:textId="77777777" w:rsidTr="007630F5">
        <w:trPr>
          <w:trHeight w:val="300"/>
        </w:trPr>
        <w:tc>
          <w:tcPr>
            <w:tcW w:w="420" w:type="pct"/>
            <w:tcBorders>
              <w:top w:val="nil"/>
              <w:left w:val="single" w:sz="4" w:space="0" w:color="auto"/>
              <w:bottom w:val="single" w:sz="4" w:space="0" w:color="auto"/>
              <w:right w:val="single" w:sz="4" w:space="0" w:color="auto"/>
            </w:tcBorders>
            <w:shd w:val="clear" w:color="000000" w:fill="F2F2F2"/>
            <w:noWrap/>
            <w:vAlign w:val="center"/>
            <w:hideMark/>
          </w:tcPr>
          <w:p w14:paraId="1D3FF71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样品编号</w:t>
            </w:r>
          </w:p>
        </w:tc>
        <w:tc>
          <w:tcPr>
            <w:tcW w:w="4580" w:type="pct"/>
            <w:gridSpan w:val="10"/>
            <w:tcBorders>
              <w:top w:val="single" w:sz="4" w:space="0" w:color="auto"/>
              <w:left w:val="nil"/>
              <w:bottom w:val="single" w:sz="4" w:space="0" w:color="auto"/>
              <w:right w:val="single" w:sz="4" w:space="0" w:color="auto"/>
            </w:tcBorders>
            <w:shd w:val="clear" w:color="000000" w:fill="F2F2F2"/>
            <w:noWrap/>
            <w:vAlign w:val="bottom"/>
            <w:hideMark/>
          </w:tcPr>
          <w:p w14:paraId="39F762D5" w14:textId="14737BD6"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III</w:t>
            </w:r>
            <w:r>
              <w:rPr>
                <w:rFonts w:ascii="Times New Roman" w:eastAsia="宋体" w:hAnsi="Times New Roman"/>
                <w:color w:val="000000"/>
                <w:sz w:val="18"/>
                <w:szCs w:val="18"/>
              </w:rPr>
              <w:t>-B</w:t>
            </w:r>
          </w:p>
        </w:tc>
      </w:tr>
      <w:tr w:rsidR="007630F5" w:rsidRPr="007630F5" w14:paraId="712F49AD" w14:textId="77777777" w:rsidTr="007630F5">
        <w:trPr>
          <w:trHeight w:val="540"/>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63CAFD6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实验室</w:t>
            </w:r>
          </w:p>
        </w:tc>
        <w:tc>
          <w:tcPr>
            <w:tcW w:w="849" w:type="pct"/>
            <w:tcBorders>
              <w:top w:val="nil"/>
              <w:left w:val="nil"/>
              <w:bottom w:val="single" w:sz="4" w:space="0" w:color="auto"/>
              <w:right w:val="single" w:sz="4" w:space="0" w:color="auto"/>
            </w:tcBorders>
            <w:shd w:val="clear" w:color="auto" w:fill="auto"/>
            <w:vAlign w:val="center"/>
            <w:hideMark/>
          </w:tcPr>
          <w:p w14:paraId="7D68978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测试项目</w:t>
            </w:r>
          </w:p>
        </w:tc>
        <w:tc>
          <w:tcPr>
            <w:tcW w:w="415" w:type="pct"/>
            <w:tcBorders>
              <w:top w:val="nil"/>
              <w:left w:val="nil"/>
              <w:bottom w:val="single" w:sz="4" w:space="0" w:color="auto"/>
              <w:right w:val="single" w:sz="4" w:space="0" w:color="auto"/>
            </w:tcBorders>
            <w:shd w:val="clear" w:color="auto" w:fill="auto"/>
            <w:vAlign w:val="center"/>
            <w:hideMark/>
          </w:tcPr>
          <w:p w14:paraId="308B30C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w:t>
            </w:r>
          </w:p>
        </w:tc>
        <w:tc>
          <w:tcPr>
            <w:tcW w:w="415" w:type="pct"/>
            <w:tcBorders>
              <w:top w:val="nil"/>
              <w:left w:val="nil"/>
              <w:bottom w:val="single" w:sz="4" w:space="0" w:color="auto"/>
              <w:right w:val="single" w:sz="4" w:space="0" w:color="auto"/>
            </w:tcBorders>
            <w:shd w:val="clear" w:color="auto" w:fill="auto"/>
            <w:vAlign w:val="center"/>
            <w:hideMark/>
          </w:tcPr>
          <w:p w14:paraId="66DBF90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2#</w:t>
            </w:r>
          </w:p>
        </w:tc>
        <w:tc>
          <w:tcPr>
            <w:tcW w:w="415" w:type="pct"/>
            <w:tcBorders>
              <w:top w:val="nil"/>
              <w:left w:val="nil"/>
              <w:bottom w:val="single" w:sz="4" w:space="0" w:color="auto"/>
              <w:right w:val="single" w:sz="4" w:space="0" w:color="auto"/>
            </w:tcBorders>
            <w:shd w:val="clear" w:color="auto" w:fill="auto"/>
            <w:vAlign w:val="center"/>
            <w:hideMark/>
          </w:tcPr>
          <w:p w14:paraId="1FED18C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3#</w:t>
            </w:r>
          </w:p>
        </w:tc>
        <w:tc>
          <w:tcPr>
            <w:tcW w:w="415" w:type="pct"/>
            <w:tcBorders>
              <w:top w:val="nil"/>
              <w:left w:val="nil"/>
              <w:bottom w:val="single" w:sz="4" w:space="0" w:color="auto"/>
              <w:right w:val="single" w:sz="4" w:space="0" w:color="auto"/>
            </w:tcBorders>
            <w:shd w:val="clear" w:color="auto" w:fill="auto"/>
            <w:vAlign w:val="center"/>
            <w:hideMark/>
          </w:tcPr>
          <w:p w14:paraId="65DC233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4#</w:t>
            </w:r>
          </w:p>
        </w:tc>
        <w:tc>
          <w:tcPr>
            <w:tcW w:w="415" w:type="pct"/>
            <w:tcBorders>
              <w:top w:val="nil"/>
              <w:left w:val="nil"/>
              <w:bottom w:val="single" w:sz="4" w:space="0" w:color="auto"/>
              <w:right w:val="single" w:sz="4" w:space="0" w:color="auto"/>
            </w:tcBorders>
            <w:shd w:val="clear" w:color="auto" w:fill="auto"/>
            <w:vAlign w:val="center"/>
            <w:hideMark/>
          </w:tcPr>
          <w:p w14:paraId="4940EE0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5#</w:t>
            </w:r>
          </w:p>
        </w:tc>
        <w:tc>
          <w:tcPr>
            <w:tcW w:w="415" w:type="pct"/>
            <w:tcBorders>
              <w:top w:val="nil"/>
              <w:left w:val="nil"/>
              <w:bottom w:val="single" w:sz="4" w:space="0" w:color="auto"/>
              <w:right w:val="single" w:sz="4" w:space="0" w:color="auto"/>
            </w:tcBorders>
            <w:shd w:val="clear" w:color="auto" w:fill="auto"/>
            <w:vAlign w:val="center"/>
            <w:hideMark/>
          </w:tcPr>
          <w:p w14:paraId="5AF8104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6#</w:t>
            </w:r>
          </w:p>
        </w:tc>
        <w:tc>
          <w:tcPr>
            <w:tcW w:w="415" w:type="pct"/>
            <w:tcBorders>
              <w:top w:val="nil"/>
              <w:left w:val="nil"/>
              <w:bottom w:val="single" w:sz="4" w:space="0" w:color="auto"/>
              <w:right w:val="single" w:sz="4" w:space="0" w:color="auto"/>
            </w:tcBorders>
            <w:shd w:val="clear" w:color="auto" w:fill="auto"/>
            <w:vAlign w:val="center"/>
            <w:hideMark/>
          </w:tcPr>
          <w:p w14:paraId="799470A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7#</w:t>
            </w:r>
          </w:p>
        </w:tc>
        <w:tc>
          <w:tcPr>
            <w:tcW w:w="415" w:type="pct"/>
            <w:tcBorders>
              <w:top w:val="nil"/>
              <w:left w:val="nil"/>
              <w:bottom w:val="single" w:sz="4" w:space="0" w:color="auto"/>
              <w:right w:val="single" w:sz="4" w:space="0" w:color="auto"/>
            </w:tcBorders>
            <w:shd w:val="clear" w:color="auto" w:fill="auto"/>
            <w:vAlign w:val="center"/>
            <w:hideMark/>
          </w:tcPr>
          <w:p w14:paraId="4EB32EE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均值</w:t>
            </w:r>
          </w:p>
        </w:tc>
        <w:tc>
          <w:tcPr>
            <w:tcW w:w="411" w:type="pct"/>
            <w:tcBorders>
              <w:top w:val="nil"/>
              <w:left w:val="nil"/>
              <w:bottom w:val="single" w:sz="4" w:space="0" w:color="auto"/>
              <w:right w:val="single" w:sz="4" w:space="0" w:color="auto"/>
            </w:tcBorders>
            <w:shd w:val="clear" w:color="auto" w:fill="auto"/>
            <w:noWrap/>
            <w:vAlign w:val="center"/>
            <w:hideMark/>
          </w:tcPr>
          <w:p w14:paraId="4B1B4B9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RSD/%</w:t>
            </w:r>
          </w:p>
        </w:tc>
      </w:tr>
      <w:tr w:rsidR="007630F5" w:rsidRPr="007630F5" w14:paraId="6C549AE7" w14:textId="77777777" w:rsidTr="007630F5">
        <w:trPr>
          <w:trHeight w:val="300"/>
        </w:trPr>
        <w:tc>
          <w:tcPr>
            <w:tcW w:w="4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E2A54A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w:t>
            </w:r>
          </w:p>
        </w:tc>
        <w:tc>
          <w:tcPr>
            <w:tcW w:w="849" w:type="pct"/>
            <w:tcBorders>
              <w:top w:val="nil"/>
              <w:left w:val="nil"/>
              <w:bottom w:val="single" w:sz="4" w:space="0" w:color="auto"/>
              <w:right w:val="single" w:sz="4" w:space="0" w:color="auto"/>
            </w:tcBorders>
            <w:shd w:val="clear" w:color="auto" w:fill="auto"/>
            <w:noWrap/>
            <w:vAlign w:val="center"/>
            <w:hideMark/>
          </w:tcPr>
          <w:p w14:paraId="78FF612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15" w:type="pct"/>
            <w:tcBorders>
              <w:top w:val="nil"/>
              <w:left w:val="nil"/>
              <w:bottom w:val="single" w:sz="4" w:space="0" w:color="auto"/>
              <w:right w:val="single" w:sz="4" w:space="0" w:color="auto"/>
            </w:tcBorders>
            <w:shd w:val="clear" w:color="auto" w:fill="auto"/>
            <w:noWrap/>
            <w:vAlign w:val="center"/>
            <w:hideMark/>
          </w:tcPr>
          <w:p w14:paraId="783F6CC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152.7 </w:t>
            </w:r>
          </w:p>
        </w:tc>
        <w:tc>
          <w:tcPr>
            <w:tcW w:w="415" w:type="pct"/>
            <w:tcBorders>
              <w:top w:val="nil"/>
              <w:left w:val="nil"/>
              <w:bottom w:val="single" w:sz="4" w:space="0" w:color="auto"/>
              <w:right w:val="single" w:sz="4" w:space="0" w:color="auto"/>
            </w:tcBorders>
            <w:shd w:val="clear" w:color="auto" w:fill="auto"/>
            <w:noWrap/>
            <w:vAlign w:val="center"/>
            <w:hideMark/>
          </w:tcPr>
          <w:p w14:paraId="343E386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152.3 </w:t>
            </w:r>
          </w:p>
        </w:tc>
        <w:tc>
          <w:tcPr>
            <w:tcW w:w="415" w:type="pct"/>
            <w:tcBorders>
              <w:top w:val="nil"/>
              <w:left w:val="nil"/>
              <w:bottom w:val="single" w:sz="4" w:space="0" w:color="auto"/>
              <w:right w:val="single" w:sz="4" w:space="0" w:color="auto"/>
            </w:tcBorders>
            <w:shd w:val="clear" w:color="auto" w:fill="auto"/>
            <w:noWrap/>
            <w:vAlign w:val="center"/>
            <w:hideMark/>
          </w:tcPr>
          <w:p w14:paraId="5206EDA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152.0 </w:t>
            </w:r>
          </w:p>
        </w:tc>
        <w:tc>
          <w:tcPr>
            <w:tcW w:w="415" w:type="pct"/>
            <w:tcBorders>
              <w:top w:val="nil"/>
              <w:left w:val="nil"/>
              <w:bottom w:val="single" w:sz="4" w:space="0" w:color="auto"/>
              <w:right w:val="single" w:sz="4" w:space="0" w:color="auto"/>
            </w:tcBorders>
            <w:shd w:val="clear" w:color="auto" w:fill="auto"/>
            <w:noWrap/>
            <w:vAlign w:val="center"/>
            <w:hideMark/>
          </w:tcPr>
          <w:p w14:paraId="6ED92EB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151.1 </w:t>
            </w:r>
          </w:p>
        </w:tc>
        <w:tc>
          <w:tcPr>
            <w:tcW w:w="415" w:type="pct"/>
            <w:tcBorders>
              <w:top w:val="nil"/>
              <w:left w:val="nil"/>
              <w:bottom w:val="single" w:sz="4" w:space="0" w:color="auto"/>
              <w:right w:val="single" w:sz="4" w:space="0" w:color="auto"/>
            </w:tcBorders>
            <w:shd w:val="clear" w:color="auto" w:fill="auto"/>
            <w:noWrap/>
            <w:vAlign w:val="center"/>
            <w:hideMark/>
          </w:tcPr>
          <w:p w14:paraId="1CE2CC2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154.2 </w:t>
            </w:r>
          </w:p>
        </w:tc>
        <w:tc>
          <w:tcPr>
            <w:tcW w:w="415" w:type="pct"/>
            <w:tcBorders>
              <w:top w:val="nil"/>
              <w:left w:val="nil"/>
              <w:bottom w:val="single" w:sz="4" w:space="0" w:color="auto"/>
              <w:right w:val="single" w:sz="4" w:space="0" w:color="auto"/>
            </w:tcBorders>
            <w:shd w:val="clear" w:color="auto" w:fill="auto"/>
            <w:noWrap/>
            <w:vAlign w:val="center"/>
            <w:hideMark/>
          </w:tcPr>
          <w:p w14:paraId="43BF80C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149.2 </w:t>
            </w:r>
          </w:p>
        </w:tc>
        <w:tc>
          <w:tcPr>
            <w:tcW w:w="415" w:type="pct"/>
            <w:tcBorders>
              <w:top w:val="nil"/>
              <w:left w:val="nil"/>
              <w:bottom w:val="single" w:sz="4" w:space="0" w:color="auto"/>
              <w:right w:val="single" w:sz="4" w:space="0" w:color="auto"/>
            </w:tcBorders>
            <w:shd w:val="clear" w:color="auto" w:fill="auto"/>
            <w:noWrap/>
            <w:vAlign w:val="center"/>
            <w:hideMark/>
          </w:tcPr>
          <w:p w14:paraId="24BC7FD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151.4 </w:t>
            </w:r>
          </w:p>
        </w:tc>
        <w:tc>
          <w:tcPr>
            <w:tcW w:w="415" w:type="pct"/>
            <w:tcBorders>
              <w:top w:val="nil"/>
              <w:left w:val="nil"/>
              <w:bottom w:val="single" w:sz="4" w:space="0" w:color="auto"/>
              <w:right w:val="single" w:sz="4" w:space="0" w:color="auto"/>
            </w:tcBorders>
            <w:shd w:val="clear" w:color="auto" w:fill="auto"/>
            <w:noWrap/>
            <w:vAlign w:val="center"/>
            <w:hideMark/>
          </w:tcPr>
          <w:p w14:paraId="6E80B59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151.8 </w:t>
            </w:r>
          </w:p>
        </w:tc>
        <w:tc>
          <w:tcPr>
            <w:tcW w:w="411" w:type="pct"/>
            <w:tcBorders>
              <w:top w:val="nil"/>
              <w:left w:val="nil"/>
              <w:bottom w:val="single" w:sz="4" w:space="0" w:color="auto"/>
              <w:right w:val="single" w:sz="4" w:space="0" w:color="auto"/>
            </w:tcBorders>
            <w:shd w:val="clear" w:color="auto" w:fill="auto"/>
            <w:noWrap/>
            <w:vAlign w:val="bottom"/>
            <w:hideMark/>
          </w:tcPr>
          <w:p w14:paraId="5AC2557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1.02 </w:t>
            </w:r>
          </w:p>
        </w:tc>
      </w:tr>
      <w:tr w:rsidR="007630F5" w:rsidRPr="007630F5" w14:paraId="19F6256E" w14:textId="77777777" w:rsidTr="007630F5">
        <w:trPr>
          <w:trHeight w:val="300"/>
        </w:trPr>
        <w:tc>
          <w:tcPr>
            <w:tcW w:w="420" w:type="pct"/>
            <w:vMerge/>
            <w:tcBorders>
              <w:top w:val="nil"/>
              <w:left w:val="single" w:sz="4" w:space="0" w:color="auto"/>
              <w:bottom w:val="single" w:sz="4" w:space="0" w:color="000000"/>
              <w:right w:val="single" w:sz="4" w:space="0" w:color="auto"/>
            </w:tcBorders>
            <w:shd w:val="clear" w:color="auto" w:fill="auto"/>
            <w:vAlign w:val="center"/>
            <w:hideMark/>
          </w:tcPr>
          <w:p w14:paraId="04C77B5E" w14:textId="77777777" w:rsidR="007630F5" w:rsidRPr="007630F5" w:rsidRDefault="007630F5" w:rsidP="007630F5">
            <w:pPr>
              <w:rPr>
                <w:rFonts w:ascii="Times New Roman" w:eastAsia="宋体" w:hAnsi="Times New Roman"/>
                <w:color w:val="000000"/>
                <w:sz w:val="18"/>
                <w:szCs w:val="18"/>
              </w:rPr>
            </w:pPr>
          </w:p>
        </w:tc>
        <w:tc>
          <w:tcPr>
            <w:tcW w:w="849" w:type="pct"/>
            <w:tcBorders>
              <w:top w:val="nil"/>
              <w:left w:val="nil"/>
              <w:bottom w:val="single" w:sz="4" w:space="0" w:color="auto"/>
              <w:right w:val="single" w:sz="4" w:space="0" w:color="auto"/>
            </w:tcBorders>
            <w:shd w:val="clear" w:color="auto" w:fill="auto"/>
            <w:noWrap/>
            <w:vAlign w:val="center"/>
            <w:hideMark/>
          </w:tcPr>
          <w:p w14:paraId="73D48AE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15" w:type="pct"/>
            <w:tcBorders>
              <w:top w:val="nil"/>
              <w:left w:val="nil"/>
              <w:bottom w:val="single" w:sz="4" w:space="0" w:color="auto"/>
              <w:right w:val="single" w:sz="4" w:space="0" w:color="auto"/>
            </w:tcBorders>
            <w:shd w:val="clear" w:color="auto" w:fill="auto"/>
            <w:noWrap/>
            <w:vAlign w:val="center"/>
            <w:hideMark/>
          </w:tcPr>
          <w:p w14:paraId="3BE1C43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133.3 </w:t>
            </w:r>
          </w:p>
        </w:tc>
        <w:tc>
          <w:tcPr>
            <w:tcW w:w="415" w:type="pct"/>
            <w:tcBorders>
              <w:top w:val="nil"/>
              <w:left w:val="nil"/>
              <w:bottom w:val="single" w:sz="4" w:space="0" w:color="auto"/>
              <w:right w:val="single" w:sz="4" w:space="0" w:color="auto"/>
            </w:tcBorders>
            <w:shd w:val="clear" w:color="auto" w:fill="auto"/>
            <w:noWrap/>
            <w:vAlign w:val="center"/>
            <w:hideMark/>
          </w:tcPr>
          <w:p w14:paraId="5F324FF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132.8 </w:t>
            </w:r>
          </w:p>
        </w:tc>
        <w:tc>
          <w:tcPr>
            <w:tcW w:w="415" w:type="pct"/>
            <w:tcBorders>
              <w:top w:val="nil"/>
              <w:left w:val="nil"/>
              <w:bottom w:val="single" w:sz="4" w:space="0" w:color="auto"/>
              <w:right w:val="single" w:sz="4" w:space="0" w:color="auto"/>
            </w:tcBorders>
            <w:shd w:val="clear" w:color="auto" w:fill="auto"/>
            <w:noWrap/>
            <w:vAlign w:val="center"/>
            <w:hideMark/>
          </w:tcPr>
          <w:p w14:paraId="2832C7F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132.5 </w:t>
            </w:r>
          </w:p>
        </w:tc>
        <w:tc>
          <w:tcPr>
            <w:tcW w:w="415" w:type="pct"/>
            <w:tcBorders>
              <w:top w:val="nil"/>
              <w:left w:val="nil"/>
              <w:bottom w:val="single" w:sz="4" w:space="0" w:color="auto"/>
              <w:right w:val="single" w:sz="4" w:space="0" w:color="auto"/>
            </w:tcBorders>
            <w:shd w:val="clear" w:color="auto" w:fill="auto"/>
            <w:noWrap/>
            <w:vAlign w:val="center"/>
            <w:hideMark/>
          </w:tcPr>
          <w:p w14:paraId="3F2D432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133.3 </w:t>
            </w:r>
          </w:p>
        </w:tc>
        <w:tc>
          <w:tcPr>
            <w:tcW w:w="415" w:type="pct"/>
            <w:tcBorders>
              <w:top w:val="nil"/>
              <w:left w:val="nil"/>
              <w:bottom w:val="single" w:sz="4" w:space="0" w:color="auto"/>
              <w:right w:val="single" w:sz="4" w:space="0" w:color="auto"/>
            </w:tcBorders>
            <w:shd w:val="clear" w:color="auto" w:fill="auto"/>
            <w:noWrap/>
            <w:vAlign w:val="center"/>
            <w:hideMark/>
          </w:tcPr>
          <w:p w14:paraId="467586B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133.6 </w:t>
            </w:r>
          </w:p>
        </w:tc>
        <w:tc>
          <w:tcPr>
            <w:tcW w:w="415" w:type="pct"/>
            <w:tcBorders>
              <w:top w:val="nil"/>
              <w:left w:val="nil"/>
              <w:bottom w:val="single" w:sz="4" w:space="0" w:color="auto"/>
              <w:right w:val="single" w:sz="4" w:space="0" w:color="auto"/>
            </w:tcBorders>
            <w:shd w:val="clear" w:color="auto" w:fill="auto"/>
            <w:noWrap/>
            <w:vAlign w:val="center"/>
            <w:hideMark/>
          </w:tcPr>
          <w:p w14:paraId="25BDA44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131.8 </w:t>
            </w:r>
          </w:p>
        </w:tc>
        <w:tc>
          <w:tcPr>
            <w:tcW w:w="415" w:type="pct"/>
            <w:tcBorders>
              <w:top w:val="nil"/>
              <w:left w:val="nil"/>
              <w:bottom w:val="single" w:sz="4" w:space="0" w:color="auto"/>
              <w:right w:val="single" w:sz="4" w:space="0" w:color="auto"/>
            </w:tcBorders>
            <w:shd w:val="clear" w:color="auto" w:fill="auto"/>
            <w:noWrap/>
            <w:vAlign w:val="center"/>
            <w:hideMark/>
          </w:tcPr>
          <w:p w14:paraId="7754C99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133.7 </w:t>
            </w:r>
          </w:p>
        </w:tc>
        <w:tc>
          <w:tcPr>
            <w:tcW w:w="415" w:type="pct"/>
            <w:tcBorders>
              <w:top w:val="nil"/>
              <w:left w:val="nil"/>
              <w:bottom w:val="single" w:sz="4" w:space="0" w:color="auto"/>
              <w:right w:val="single" w:sz="4" w:space="0" w:color="auto"/>
            </w:tcBorders>
            <w:shd w:val="clear" w:color="auto" w:fill="auto"/>
            <w:noWrap/>
            <w:vAlign w:val="center"/>
            <w:hideMark/>
          </w:tcPr>
          <w:p w14:paraId="0AC6280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133.0 </w:t>
            </w:r>
          </w:p>
        </w:tc>
        <w:tc>
          <w:tcPr>
            <w:tcW w:w="411" w:type="pct"/>
            <w:tcBorders>
              <w:top w:val="nil"/>
              <w:left w:val="nil"/>
              <w:bottom w:val="single" w:sz="4" w:space="0" w:color="auto"/>
              <w:right w:val="single" w:sz="4" w:space="0" w:color="auto"/>
            </w:tcBorders>
            <w:shd w:val="clear" w:color="auto" w:fill="auto"/>
            <w:noWrap/>
            <w:vAlign w:val="bottom"/>
            <w:hideMark/>
          </w:tcPr>
          <w:p w14:paraId="6EFA78B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0.51 </w:t>
            </w:r>
          </w:p>
        </w:tc>
      </w:tr>
      <w:tr w:rsidR="007630F5" w:rsidRPr="007630F5" w14:paraId="56435B6C" w14:textId="77777777" w:rsidTr="00BB7988">
        <w:trPr>
          <w:trHeight w:val="300"/>
        </w:trPr>
        <w:tc>
          <w:tcPr>
            <w:tcW w:w="420" w:type="pct"/>
            <w:vMerge/>
            <w:tcBorders>
              <w:top w:val="nil"/>
              <w:left w:val="single" w:sz="4" w:space="0" w:color="auto"/>
              <w:bottom w:val="single" w:sz="4" w:space="0" w:color="auto"/>
              <w:right w:val="single" w:sz="4" w:space="0" w:color="auto"/>
            </w:tcBorders>
            <w:shd w:val="clear" w:color="auto" w:fill="auto"/>
            <w:vAlign w:val="center"/>
            <w:hideMark/>
          </w:tcPr>
          <w:p w14:paraId="1306A6BC" w14:textId="77777777" w:rsidR="007630F5" w:rsidRPr="007630F5" w:rsidRDefault="007630F5" w:rsidP="007630F5">
            <w:pPr>
              <w:rPr>
                <w:rFonts w:ascii="Times New Roman" w:eastAsia="宋体" w:hAnsi="Times New Roman"/>
                <w:color w:val="000000"/>
                <w:sz w:val="18"/>
                <w:szCs w:val="18"/>
              </w:rPr>
            </w:pPr>
          </w:p>
        </w:tc>
        <w:tc>
          <w:tcPr>
            <w:tcW w:w="849" w:type="pct"/>
            <w:tcBorders>
              <w:top w:val="nil"/>
              <w:left w:val="nil"/>
              <w:bottom w:val="single" w:sz="4" w:space="0" w:color="auto"/>
              <w:right w:val="single" w:sz="4" w:space="0" w:color="auto"/>
            </w:tcBorders>
            <w:shd w:val="clear" w:color="auto" w:fill="auto"/>
            <w:noWrap/>
            <w:vAlign w:val="center"/>
            <w:hideMark/>
          </w:tcPr>
          <w:p w14:paraId="01372F8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15" w:type="pct"/>
            <w:tcBorders>
              <w:top w:val="nil"/>
              <w:left w:val="nil"/>
              <w:bottom w:val="single" w:sz="4" w:space="0" w:color="auto"/>
              <w:right w:val="single" w:sz="4" w:space="0" w:color="auto"/>
            </w:tcBorders>
            <w:shd w:val="clear" w:color="auto" w:fill="auto"/>
            <w:noWrap/>
            <w:vAlign w:val="bottom"/>
            <w:hideMark/>
          </w:tcPr>
          <w:p w14:paraId="3D25F3A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87.3 </w:t>
            </w:r>
          </w:p>
        </w:tc>
        <w:tc>
          <w:tcPr>
            <w:tcW w:w="415" w:type="pct"/>
            <w:tcBorders>
              <w:top w:val="nil"/>
              <w:left w:val="nil"/>
              <w:bottom w:val="single" w:sz="4" w:space="0" w:color="auto"/>
              <w:right w:val="single" w:sz="4" w:space="0" w:color="auto"/>
            </w:tcBorders>
            <w:shd w:val="clear" w:color="auto" w:fill="auto"/>
            <w:noWrap/>
            <w:vAlign w:val="bottom"/>
            <w:hideMark/>
          </w:tcPr>
          <w:p w14:paraId="74002ED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87.2 </w:t>
            </w:r>
          </w:p>
        </w:tc>
        <w:tc>
          <w:tcPr>
            <w:tcW w:w="415" w:type="pct"/>
            <w:tcBorders>
              <w:top w:val="nil"/>
              <w:left w:val="nil"/>
              <w:bottom w:val="single" w:sz="4" w:space="0" w:color="auto"/>
              <w:right w:val="single" w:sz="4" w:space="0" w:color="auto"/>
            </w:tcBorders>
            <w:shd w:val="clear" w:color="auto" w:fill="auto"/>
            <w:noWrap/>
            <w:vAlign w:val="bottom"/>
            <w:hideMark/>
          </w:tcPr>
          <w:p w14:paraId="4611109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87.2 </w:t>
            </w:r>
          </w:p>
        </w:tc>
        <w:tc>
          <w:tcPr>
            <w:tcW w:w="415" w:type="pct"/>
            <w:tcBorders>
              <w:top w:val="nil"/>
              <w:left w:val="nil"/>
              <w:bottom w:val="single" w:sz="4" w:space="0" w:color="auto"/>
              <w:right w:val="single" w:sz="4" w:space="0" w:color="auto"/>
            </w:tcBorders>
            <w:shd w:val="clear" w:color="auto" w:fill="auto"/>
            <w:noWrap/>
            <w:vAlign w:val="bottom"/>
            <w:hideMark/>
          </w:tcPr>
          <w:p w14:paraId="17B67D0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88.2 </w:t>
            </w:r>
          </w:p>
        </w:tc>
        <w:tc>
          <w:tcPr>
            <w:tcW w:w="415" w:type="pct"/>
            <w:tcBorders>
              <w:top w:val="nil"/>
              <w:left w:val="nil"/>
              <w:bottom w:val="single" w:sz="4" w:space="0" w:color="auto"/>
              <w:right w:val="single" w:sz="4" w:space="0" w:color="auto"/>
            </w:tcBorders>
            <w:shd w:val="clear" w:color="auto" w:fill="auto"/>
            <w:noWrap/>
            <w:vAlign w:val="bottom"/>
            <w:hideMark/>
          </w:tcPr>
          <w:p w14:paraId="4EE8096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86.6 </w:t>
            </w:r>
          </w:p>
        </w:tc>
        <w:tc>
          <w:tcPr>
            <w:tcW w:w="415" w:type="pct"/>
            <w:tcBorders>
              <w:top w:val="nil"/>
              <w:left w:val="nil"/>
              <w:bottom w:val="single" w:sz="4" w:space="0" w:color="auto"/>
              <w:right w:val="single" w:sz="4" w:space="0" w:color="auto"/>
            </w:tcBorders>
            <w:shd w:val="clear" w:color="auto" w:fill="auto"/>
            <w:noWrap/>
            <w:vAlign w:val="bottom"/>
            <w:hideMark/>
          </w:tcPr>
          <w:p w14:paraId="36BE932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88.3 </w:t>
            </w:r>
          </w:p>
        </w:tc>
        <w:tc>
          <w:tcPr>
            <w:tcW w:w="415" w:type="pct"/>
            <w:tcBorders>
              <w:top w:val="nil"/>
              <w:left w:val="nil"/>
              <w:bottom w:val="single" w:sz="4" w:space="0" w:color="auto"/>
              <w:right w:val="single" w:sz="4" w:space="0" w:color="auto"/>
            </w:tcBorders>
            <w:shd w:val="clear" w:color="auto" w:fill="auto"/>
            <w:noWrap/>
            <w:vAlign w:val="bottom"/>
            <w:hideMark/>
          </w:tcPr>
          <w:p w14:paraId="4820495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88.3 </w:t>
            </w:r>
          </w:p>
        </w:tc>
        <w:tc>
          <w:tcPr>
            <w:tcW w:w="415" w:type="pct"/>
            <w:tcBorders>
              <w:top w:val="nil"/>
              <w:left w:val="nil"/>
              <w:bottom w:val="single" w:sz="4" w:space="0" w:color="auto"/>
              <w:right w:val="single" w:sz="4" w:space="0" w:color="auto"/>
            </w:tcBorders>
            <w:shd w:val="clear" w:color="auto" w:fill="auto"/>
            <w:noWrap/>
            <w:vAlign w:val="center"/>
            <w:hideMark/>
          </w:tcPr>
          <w:p w14:paraId="19AA3FF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87.6 </w:t>
            </w:r>
          </w:p>
        </w:tc>
        <w:tc>
          <w:tcPr>
            <w:tcW w:w="411" w:type="pct"/>
            <w:tcBorders>
              <w:top w:val="nil"/>
              <w:left w:val="nil"/>
              <w:bottom w:val="single" w:sz="4" w:space="0" w:color="auto"/>
              <w:right w:val="single" w:sz="4" w:space="0" w:color="auto"/>
            </w:tcBorders>
            <w:shd w:val="clear" w:color="auto" w:fill="auto"/>
            <w:noWrap/>
            <w:vAlign w:val="bottom"/>
            <w:hideMark/>
          </w:tcPr>
          <w:p w14:paraId="336574E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0.78 </w:t>
            </w:r>
          </w:p>
        </w:tc>
      </w:tr>
      <w:tr w:rsidR="007630F5" w:rsidRPr="007630F5" w14:paraId="5E1ADB44" w14:textId="77777777" w:rsidTr="00BB7988">
        <w:trPr>
          <w:trHeight w:val="300"/>
        </w:trPr>
        <w:tc>
          <w:tcPr>
            <w:tcW w:w="4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7285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2</w:t>
            </w:r>
          </w:p>
        </w:tc>
        <w:tc>
          <w:tcPr>
            <w:tcW w:w="849" w:type="pct"/>
            <w:tcBorders>
              <w:top w:val="single" w:sz="4" w:space="0" w:color="auto"/>
              <w:left w:val="nil"/>
              <w:bottom w:val="single" w:sz="4" w:space="0" w:color="auto"/>
              <w:right w:val="single" w:sz="4" w:space="0" w:color="auto"/>
            </w:tcBorders>
            <w:shd w:val="clear" w:color="auto" w:fill="auto"/>
            <w:noWrap/>
            <w:vAlign w:val="center"/>
            <w:hideMark/>
          </w:tcPr>
          <w:p w14:paraId="2073268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14:paraId="7C993D2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152.3 </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14:paraId="1DCB67D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147.6 </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14:paraId="1F5B945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150.7 </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14:paraId="1755F93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149.9 </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14:paraId="58475EC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149.3 </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14:paraId="450B7B9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149.1 </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14:paraId="6491296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149.6 </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14:paraId="2FEDE3D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149.8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14:paraId="544B0C1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0.96 </w:t>
            </w:r>
          </w:p>
        </w:tc>
      </w:tr>
      <w:tr w:rsidR="007630F5" w:rsidRPr="007630F5" w14:paraId="1C628B64" w14:textId="77777777" w:rsidTr="00BB7988">
        <w:trPr>
          <w:trHeight w:val="300"/>
        </w:trPr>
        <w:tc>
          <w:tcPr>
            <w:tcW w:w="4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5A998B" w14:textId="77777777" w:rsidR="007630F5" w:rsidRPr="007630F5" w:rsidRDefault="007630F5" w:rsidP="007630F5">
            <w:pPr>
              <w:rPr>
                <w:rFonts w:ascii="Times New Roman" w:eastAsia="宋体" w:hAnsi="Times New Roman"/>
                <w:color w:val="000000"/>
                <w:sz w:val="18"/>
                <w:szCs w:val="18"/>
              </w:rPr>
            </w:pPr>
          </w:p>
        </w:tc>
        <w:tc>
          <w:tcPr>
            <w:tcW w:w="849" w:type="pct"/>
            <w:tcBorders>
              <w:top w:val="single" w:sz="4" w:space="0" w:color="auto"/>
              <w:left w:val="nil"/>
              <w:bottom w:val="single" w:sz="4" w:space="0" w:color="auto"/>
              <w:right w:val="single" w:sz="4" w:space="0" w:color="auto"/>
            </w:tcBorders>
            <w:shd w:val="clear" w:color="auto" w:fill="auto"/>
            <w:noWrap/>
            <w:vAlign w:val="center"/>
            <w:hideMark/>
          </w:tcPr>
          <w:p w14:paraId="79C13B2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0507BA0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133.5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1477D36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132.0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53F5760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133.6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0ABE989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134.0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4CF0470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133.8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38E1822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133.1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3E4BDFC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133.6 </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14:paraId="7FD395B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133.4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14:paraId="7322E2C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0.50 </w:t>
            </w:r>
          </w:p>
        </w:tc>
      </w:tr>
      <w:tr w:rsidR="007630F5" w:rsidRPr="007630F5" w14:paraId="01DF4350" w14:textId="77777777" w:rsidTr="00BB7988">
        <w:trPr>
          <w:trHeight w:val="300"/>
        </w:trPr>
        <w:tc>
          <w:tcPr>
            <w:tcW w:w="420" w:type="pct"/>
            <w:vMerge/>
            <w:tcBorders>
              <w:top w:val="single" w:sz="4" w:space="0" w:color="auto"/>
              <w:left w:val="single" w:sz="4" w:space="0" w:color="auto"/>
              <w:bottom w:val="single" w:sz="4" w:space="0" w:color="auto"/>
              <w:right w:val="single" w:sz="4" w:space="0" w:color="auto"/>
            </w:tcBorders>
            <w:vAlign w:val="center"/>
            <w:hideMark/>
          </w:tcPr>
          <w:p w14:paraId="0B8A3D7E" w14:textId="77777777" w:rsidR="007630F5" w:rsidRPr="007630F5" w:rsidRDefault="007630F5" w:rsidP="007630F5">
            <w:pPr>
              <w:rPr>
                <w:rFonts w:ascii="Times New Roman" w:eastAsia="宋体" w:hAnsi="Times New Roman"/>
                <w:color w:val="000000"/>
                <w:sz w:val="18"/>
                <w:szCs w:val="18"/>
              </w:rPr>
            </w:pPr>
          </w:p>
        </w:tc>
        <w:tc>
          <w:tcPr>
            <w:tcW w:w="849" w:type="pct"/>
            <w:tcBorders>
              <w:top w:val="single" w:sz="4" w:space="0" w:color="auto"/>
              <w:left w:val="nil"/>
              <w:bottom w:val="single" w:sz="4" w:space="0" w:color="auto"/>
              <w:right w:val="single" w:sz="4" w:space="0" w:color="auto"/>
            </w:tcBorders>
            <w:shd w:val="clear" w:color="auto" w:fill="auto"/>
            <w:noWrap/>
            <w:vAlign w:val="center"/>
            <w:hideMark/>
          </w:tcPr>
          <w:p w14:paraId="5165CD2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497C753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87.7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46A87D5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89.4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48DE4B3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88.6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12F7CB6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89.4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474218A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89.6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4DB7FB3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89.3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262DF45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89.3 </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14:paraId="4C040C7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89.0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14:paraId="525E2C8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0.76 </w:t>
            </w:r>
          </w:p>
        </w:tc>
      </w:tr>
      <w:tr w:rsidR="007630F5" w:rsidRPr="007630F5" w14:paraId="6AF0772A" w14:textId="77777777" w:rsidTr="00BB7988">
        <w:trPr>
          <w:trHeight w:val="300"/>
        </w:trPr>
        <w:tc>
          <w:tcPr>
            <w:tcW w:w="4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608B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4</w:t>
            </w:r>
          </w:p>
        </w:tc>
        <w:tc>
          <w:tcPr>
            <w:tcW w:w="849" w:type="pct"/>
            <w:tcBorders>
              <w:top w:val="single" w:sz="4" w:space="0" w:color="auto"/>
              <w:left w:val="nil"/>
              <w:bottom w:val="single" w:sz="4" w:space="0" w:color="auto"/>
              <w:right w:val="single" w:sz="4" w:space="0" w:color="auto"/>
            </w:tcBorders>
            <w:shd w:val="clear" w:color="auto" w:fill="auto"/>
            <w:noWrap/>
            <w:vAlign w:val="center"/>
            <w:hideMark/>
          </w:tcPr>
          <w:p w14:paraId="672A08B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529E0F8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158.4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14C78CB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158.7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466DD89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157.5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7F1AF4B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158.4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482B04D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158.2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3565AFC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157.8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19145E6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156.4 </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14:paraId="3D7730D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157.9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14:paraId="209ABA7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0.49 </w:t>
            </w:r>
          </w:p>
        </w:tc>
      </w:tr>
      <w:tr w:rsidR="007630F5" w:rsidRPr="007630F5" w14:paraId="1A5AC64E" w14:textId="77777777" w:rsidTr="00BB7988">
        <w:trPr>
          <w:trHeight w:val="300"/>
        </w:trPr>
        <w:tc>
          <w:tcPr>
            <w:tcW w:w="420" w:type="pct"/>
            <w:vMerge/>
            <w:tcBorders>
              <w:top w:val="single" w:sz="4" w:space="0" w:color="auto"/>
              <w:left w:val="single" w:sz="4" w:space="0" w:color="auto"/>
              <w:bottom w:val="single" w:sz="4" w:space="0" w:color="auto"/>
              <w:right w:val="single" w:sz="4" w:space="0" w:color="auto"/>
            </w:tcBorders>
            <w:vAlign w:val="center"/>
            <w:hideMark/>
          </w:tcPr>
          <w:p w14:paraId="261883D7" w14:textId="77777777" w:rsidR="007630F5" w:rsidRPr="007630F5" w:rsidRDefault="007630F5" w:rsidP="007630F5">
            <w:pPr>
              <w:rPr>
                <w:rFonts w:ascii="Times New Roman" w:eastAsia="宋体" w:hAnsi="Times New Roman"/>
                <w:color w:val="000000"/>
                <w:sz w:val="18"/>
                <w:szCs w:val="18"/>
              </w:rPr>
            </w:pPr>
          </w:p>
        </w:tc>
        <w:tc>
          <w:tcPr>
            <w:tcW w:w="849" w:type="pct"/>
            <w:tcBorders>
              <w:top w:val="single" w:sz="4" w:space="0" w:color="auto"/>
              <w:left w:val="nil"/>
              <w:bottom w:val="single" w:sz="4" w:space="0" w:color="auto"/>
              <w:right w:val="single" w:sz="4" w:space="0" w:color="auto"/>
            </w:tcBorders>
            <w:shd w:val="clear" w:color="auto" w:fill="auto"/>
            <w:noWrap/>
            <w:vAlign w:val="center"/>
            <w:hideMark/>
          </w:tcPr>
          <w:p w14:paraId="1586931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66C4C35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134.1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258714C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134.5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4A361D1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133.5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1907F28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133.7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60EFC45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134.2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694CFAC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133.2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493D79B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132.1 </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14:paraId="567317A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133.6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14:paraId="185F480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0.60 </w:t>
            </w:r>
          </w:p>
        </w:tc>
      </w:tr>
      <w:tr w:rsidR="007630F5" w:rsidRPr="007630F5" w14:paraId="50E6987E" w14:textId="77777777" w:rsidTr="00BB7988">
        <w:trPr>
          <w:trHeight w:val="300"/>
        </w:trPr>
        <w:tc>
          <w:tcPr>
            <w:tcW w:w="420" w:type="pct"/>
            <w:vMerge/>
            <w:tcBorders>
              <w:top w:val="single" w:sz="4" w:space="0" w:color="auto"/>
              <w:left w:val="single" w:sz="4" w:space="0" w:color="auto"/>
              <w:bottom w:val="single" w:sz="4" w:space="0" w:color="000000"/>
              <w:right w:val="single" w:sz="4" w:space="0" w:color="auto"/>
            </w:tcBorders>
            <w:vAlign w:val="center"/>
            <w:hideMark/>
          </w:tcPr>
          <w:p w14:paraId="277653B0" w14:textId="77777777" w:rsidR="007630F5" w:rsidRPr="007630F5" w:rsidRDefault="007630F5" w:rsidP="007630F5">
            <w:pPr>
              <w:rPr>
                <w:rFonts w:ascii="Times New Roman" w:eastAsia="宋体" w:hAnsi="Times New Roman"/>
                <w:color w:val="000000"/>
                <w:sz w:val="18"/>
                <w:szCs w:val="18"/>
              </w:rPr>
            </w:pPr>
          </w:p>
        </w:tc>
        <w:tc>
          <w:tcPr>
            <w:tcW w:w="849" w:type="pct"/>
            <w:tcBorders>
              <w:top w:val="single" w:sz="4" w:space="0" w:color="auto"/>
              <w:left w:val="nil"/>
              <w:bottom w:val="single" w:sz="4" w:space="0" w:color="auto"/>
              <w:right w:val="single" w:sz="4" w:space="0" w:color="auto"/>
            </w:tcBorders>
            <w:shd w:val="clear" w:color="auto" w:fill="auto"/>
            <w:noWrap/>
            <w:vAlign w:val="center"/>
            <w:hideMark/>
          </w:tcPr>
          <w:p w14:paraId="0175470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0B31B07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84.7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0C4B29B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84.8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3A8CDD3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84.8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4910376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84.4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0E2947A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84.8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60AF7D9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84.4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4772814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84.5 </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14:paraId="0ED6055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84.6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14:paraId="43989DB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0.21 </w:t>
            </w:r>
          </w:p>
        </w:tc>
      </w:tr>
      <w:tr w:rsidR="007630F5" w:rsidRPr="007630F5" w14:paraId="142F99E9" w14:textId="77777777" w:rsidTr="007630F5">
        <w:trPr>
          <w:trHeight w:val="300"/>
        </w:trPr>
        <w:tc>
          <w:tcPr>
            <w:tcW w:w="4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9750A0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5</w:t>
            </w:r>
          </w:p>
        </w:tc>
        <w:tc>
          <w:tcPr>
            <w:tcW w:w="849" w:type="pct"/>
            <w:tcBorders>
              <w:top w:val="nil"/>
              <w:left w:val="nil"/>
              <w:bottom w:val="single" w:sz="4" w:space="0" w:color="auto"/>
              <w:right w:val="single" w:sz="4" w:space="0" w:color="auto"/>
            </w:tcBorders>
            <w:shd w:val="clear" w:color="auto" w:fill="auto"/>
            <w:noWrap/>
            <w:vAlign w:val="center"/>
            <w:hideMark/>
          </w:tcPr>
          <w:p w14:paraId="5A0E190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15" w:type="pct"/>
            <w:tcBorders>
              <w:top w:val="nil"/>
              <w:left w:val="nil"/>
              <w:bottom w:val="single" w:sz="4" w:space="0" w:color="auto"/>
              <w:right w:val="single" w:sz="4" w:space="0" w:color="auto"/>
            </w:tcBorders>
            <w:shd w:val="clear" w:color="auto" w:fill="auto"/>
            <w:vAlign w:val="center"/>
            <w:hideMark/>
          </w:tcPr>
          <w:p w14:paraId="69E3697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147.9 </w:t>
            </w:r>
          </w:p>
        </w:tc>
        <w:tc>
          <w:tcPr>
            <w:tcW w:w="415" w:type="pct"/>
            <w:tcBorders>
              <w:top w:val="nil"/>
              <w:left w:val="nil"/>
              <w:bottom w:val="single" w:sz="4" w:space="0" w:color="auto"/>
              <w:right w:val="single" w:sz="4" w:space="0" w:color="auto"/>
            </w:tcBorders>
            <w:shd w:val="clear" w:color="auto" w:fill="auto"/>
            <w:vAlign w:val="center"/>
            <w:hideMark/>
          </w:tcPr>
          <w:p w14:paraId="5451524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148.4 </w:t>
            </w:r>
          </w:p>
        </w:tc>
        <w:tc>
          <w:tcPr>
            <w:tcW w:w="415" w:type="pct"/>
            <w:tcBorders>
              <w:top w:val="nil"/>
              <w:left w:val="nil"/>
              <w:bottom w:val="single" w:sz="4" w:space="0" w:color="auto"/>
              <w:right w:val="single" w:sz="4" w:space="0" w:color="auto"/>
            </w:tcBorders>
            <w:shd w:val="clear" w:color="auto" w:fill="auto"/>
            <w:vAlign w:val="center"/>
            <w:hideMark/>
          </w:tcPr>
          <w:p w14:paraId="4ECEE83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150.6 </w:t>
            </w:r>
          </w:p>
        </w:tc>
        <w:tc>
          <w:tcPr>
            <w:tcW w:w="415" w:type="pct"/>
            <w:tcBorders>
              <w:top w:val="nil"/>
              <w:left w:val="nil"/>
              <w:bottom w:val="single" w:sz="4" w:space="0" w:color="auto"/>
              <w:right w:val="single" w:sz="4" w:space="0" w:color="auto"/>
            </w:tcBorders>
            <w:shd w:val="clear" w:color="auto" w:fill="auto"/>
            <w:vAlign w:val="center"/>
            <w:hideMark/>
          </w:tcPr>
          <w:p w14:paraId="72AEEE6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148.6 </w:t>
            </w:r>
          </w:p>
        </w:tc>
        <w:tc>
          <w:tcPr>
            <w:tcW w:w="415" w:type="pct"/>
            <w:tcBorders>
              <w:top w:val="nil"/>
              <w:left w:val="nil"/>
              <w:bottom w:val="single" w:sz="4" w:space="0" w:color="auto"/>
              <w:right w:val="single" w:sz="4" w:space="0" w:color="auto"/>
            </w:tcBorders>
            <w:shd w:val="clear" w:color="auto" w:fill="auto"/>
            <w:vAlign w:val="center"/>
            <w:hideMark/>
          </w:tcPr>
          <w:p w14:paraId="3BFBD0C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150.9 </w:t>
            </w:r>
          </w:p>
        </w:tc>
        <w:tc>
          <w:tcPr>
            <w:tcW w:w="415" w:type="pct"/>
            <w:tcBorders>
              <w:top w:val="nil"/>
              <w:left w:val="nil"/>
              <w:bottom w:val="single" w:sz="4" w:space="0" w:color="auto"/>
              <w:right w:val="single" w:sz="4" w:space="0" w:color="auto"/>
            </w:tcBorders>
            <w:shd w:val="clear" w:color="auto" w:fill="auto"/>
            <w:vAlign w:val="center"/>
            <w:hideMark/>
          </w:tcPr>
          <w:p w14:paraId="4684944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149.8 </w:t>
            </w:r>
          </w:p>
        </w:tc>
        <w:tc>
          <w:tcPr>
            <w:tcW w:w="415" w:type="pct"/>
            <w:tcBorders>
              <w:top w:val="nil"/>
              <w:left w:val="nil"/>
              <w:bottom w:val="single" w:sz="4" w:space="0" w:color="auto"/>
              <w:right w:val="single" w:sz="4" w:space="0" w:color="auto"/>
            </w:tcBorders>
            <w:shd w:val="clear" w:color="auto" w:fill="auto"/>
            <w:vAlign w:val="center"/>
            <w:hideMark/>
          </w:tcPr>
          <w:p w14:paraId="6739D7B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149.9 </w:t>
            </w:r>
          </w:p>
        </w:tc>
        <w:tc>
          <w:tcPr>
            <w:tcW w:w="415" w:type="pct"/>
            <w:tcBorders>
              <w:top w:val="nil"/>
              <w:left w:val="nil"/>
              <w:bottom w:val="single" w:sz="4" w:space="0" w:color="auto"/>
              <w:right w:val="single" w:sz="4" w:space="0" w:color="auto"/>
            </w:tcBorders>
            <w:shd w:val="clear" w:color="auto" w:fill="auto"/>
            <w:noWrap/>
            <w:vAlign w:val="center"/>
            <w:hideMark/>
          </w:tcPr>
          <w:p w14:paraId="3115527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149.4 </w:t>
            </w:r>
          </w:p>
        </w:tc>
        <w:tc>
          <w:tcPr>
            <w:tcW w:w="411" w:type="pct"/>
            <w:tcBorders>
              <w:top w:val="nil"/>
              <w:left w:val="nil"/>
              <w:bottom w:val="single" w:sz="4" w:space="0" w:color="auto"/>
              <w:right w:val="single" w:sz="4" w:space="0" w:color="auto"/>
            </w:tcBorders>
            <w:shd w:val="clear" w:color="auto" w:fill="auto"/>
            <w:noWrap/>
            <w:vAlign w:val="bottom"/>
            <w:hideMark/>
          </w:tcPr>
          <w:p w14:paraId="1A0A321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0.77 </w:t>
            </w:r>
          </w:p>
        </w:tc>
      </w:tr>
      <w:tr w:rsidR="007630F5" w:rsidRPr="007630F5" w14:paraId="092B31CC" w14:textId="77777777" w:rsidTr="007630F5">
        <w:trPr>
          <w:trHeight w:val="300"/>
        </w:trPr>
        <w:tc>
          <w:tcPr>
            <w:tcW w:w="420" w:type="pct"/>
            <w:vMerge/>
            <w:tcBorders>
              <w:top w:val="nil"/>
              <w:left w:val="single" w:sz="4" w:space="0" w:color="auto"/>
              <w:bottom w:val="single" w:sz="4" w:space="0" w:color="000000"/>
              <w:right w:val="single" w:sz="4" w:space="0" w:color="auto"/>
            </w:tcBorders>
            <w:vAlign w:val="center"/>
            <w:hideMark/>
          </w:tcPr>
          <w:p w14:paraId="01302A0F" w14:textId="77777777" w:rsidR="007630F5" w:rsidRPr="007630F5" w:rsidRDefault="007630F5" w:rsidP="007630F5">
            <w:pPr>
              <w:rPr>
                <w:rFonts w:ascii="Times New Roman" w:eastAsia="宋体" w:hAnsi="Times New Roman"/>
                <w:color w:val="000000"/>
                <w:sz w:val="18"/>
                <w:szCs w:val="18"/>
              </w:rPr>
            </w:pPr>
          </w:p>
        </w:tc>
        <w:tc>
          <w:tcPr>
            <w:tcW w:w="849" w:type="pct"/>
            <w:tcBorders>
              <w:top w:val="nil"/>
              <w:left w:val="nil"/>
              <w:bottom w:val="single" w:sz="4" w:space="0" w:color="auto"/>
              <w:right w:val="single" w:sz="4" w:space="0" w:color="auto"/>
            </w:tcBorders>
            <w:shd w:val="clear" w:color="auto" w:fill="auto"/>
            <w:noWrap/>
            <w:vAlign w:val="center"/>
            <w:hideMark/>
          </w:tcPr>
          <w:p w14:paraId="2FCA2D9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15" w:type="pct"/>
            <w:tcBorders>
              <w:top w:val="nil"/>
              <w:left w:val="nil"/>
              <w:bottom w:val="single" w:sz="4" w:space="0" w:color="auto"/>
              <w:right w:val="single" w:sz="4" w:space="0" w:color="auto"/>
            </w:tcBorders>
            <w:shd w:val="clear" w:color="auto" w:fill="auto"/>
            <w:vAlign w:val="center"/>
            <w:hideMark/>
          </w:tcPr>
          <w:p w14:paraId="7A43867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132.7 </w:t>
            </w:r>
          </w:p>
        </w:tc>
        <w:tc>
          <w:tcPr>
            <w:tcW w:w="415" w:type="pct"/>
            <w:tcBorders>
              <w:top w:val="nil"/>
              <w:left w:val="nil"/>
              <w:bottom w:val="single" w:sz="4" w:space="0" w:color="auto"/>
              <w:right w:val="single" w:sz="4" w:space="0" w:color="auto"/>
            </w:tcBorders>
            <w:shd w:val="clear" w:color="auto" w:fill="auto"/>
            <w:vAlign w:val="center"/>
            <w:hideMark/>
          </w:tcPr>
          <w:p w14:paraId="0B89962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133.4 </w:t>
            </w:r>
          </w:p>
        </w:tc>
        <w:tc>
          <w:tcPr>
            <w:tcW w:w="415" w:type="pct"/>
            <w:tcBorders>
              <w:top w:val="nil"/>
              <w:left w:val="nil"/>
              <w:bottom w:val="single" w:sz="4" w:space="0" w:color="auto"/>
              <w:right w:val="single" w:sz="4" w:space="0" w:color="auto"/>
            </w:tcBorders>
            <w:shd w:val="clear" w:color="auto" w:fill="auto"/>
            <w:vAlign w:val="center"/>
            <w:hideMark/>
          </w:tcPr>
          <w:p w14:paraId="3852F49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134.0 </w:t>
            </w:r>
          </w:p>
        </w:tc>
        <w:tc>
          <w:tcPr>
            <w:tcW w:w="415" w:type="pct"/>
            <w:tcBorders>
              <w:top w:val="nil"/>
              <w:left w:val="nil"/>
              <w:bottom w:val="single" w:sz="4" w:space="0" w:color="auto"/>
              <w:right w:val="single" w:sz="4" w:space="0" w:color="auto"/>
            </w:tcBorders>
            <w:shd w:val="clear" w:color="auto" w:fill="auto"/>
            <w:vAlign w:val="center"/>
            <w:hideMark/>
          </w:tcPr>
          <w:p w14:paraId="617F3B0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133.5 </w:t>
            </w:r>
          </w:p>
        </w:tc>
        <w:tc>
          <w:tcPr>
            <w:tcW w:w="415" w:type="pct"/>
            <w:tcBorders>
              <w:top w:val="nil"/>
              <w:left w:val="nil"/>
              <w:bottom w:val="single" w:sz="4" w:space="0" w:color="auto"/>
              <w:right w:val="single" w:sz="4" w:space="0" w:color="auto"/>
            </w:tcBorders>
            <w:shd w:val="clear" w:color="auto" w:fill="auto"/>
            <w:vAlign w:val="center"/>
            <w:hideMark/>
          </w:tcPr>
          <w:p w14:paraId="6909198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131.9 </w:t>
            </w:r>
          </w:p>
        </w:tc>
        <w:tc>
          <w:tcPr>
            <w:tcW w:w="415" w:type="pct"/>
            <w:tcBorders>
              <w:top w:val="nil"/>
              <w:left w:val="nil"/>
              <w:bottom w:val="single" w:sz="4" w:space="0" w:color="auto"/>
              <w:right w:val="single" w:sz="4" w:space="0" w:color="auto"/>
            </w:tcBorders>
            <w:shd w:val="clear" w:color="auto" w:fill="auto"/>
            <w:vAlign w:val="center"/>
            <w:hideMark/>
          </w:tcPr>
          <w:p w14:paraId="1D25CFB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133.2 </w:t>
            </w:r>
          </w:p>
        </w:tc>
        <w:tc>
          <w:tcPr>
            <w:tcW w:w="415" w:type="pct"/>
            <w:tcBorders>
              <w:top w:val="nil"/>
              <w:left w:val="nil"/>
              <w:bottom w:val="single" w:sz="4" w:space="0" w:color="auto"/>
              <w:right w:val="single" w:sz="4" w:space="0" w:color="auto"/>
            </w:tcBorders>
            <w:shd w:val="clear" w:color="auto" w:fill="auto"/>
            <w:vAlign w:val="center"/>
            <w:hideMark/>
          </w:tcPr>
          <w:p w14:paraId="4E9DD69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134.1 </w:t>
            </w:r>
          </w:p>
        </w:tc>
        <w:tc>
          <w:tcPr>
            <w:tcW w:w="415" w:type="pct"/>
            <w:tcBorders>
              <w:top w:val="nil"/>
              <w:left w:val="nil"/>
              <w:bottom w:val="single" w:sz="4" w:space="0" w:color="auto"/>
              <w:right w:val="single" w:sz="4" w:space="0" w:color="auto"/>
            </w:tcBorders>
            <w:shd w:val="clear" w:color="auto" w:fill="auto"/>
            <w:noWrap/>
            <w:vAlign w:val="center"/>
            <w:hideMark/>
          </w:tcPr>
          <w:p w14:paraId="183DA95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133.3 </w:t>
            </w:r>
          </w:p>
        </w:tc>
        <w:tc>
          <w:tcPr>
            <w:tcW w:w="411" w:type="pct"/>
            <w:tcBorders>
              <w:top w:val="nil"/>
              <w:left w:val="nil"/>
              <w:bottom w:val="single" w:sz="4" w:space="0" w:color="auto"/>
              <w:right w:val="single" w:sz="4" w:space="0" w:color="auto"/>
            </w:tcBorders>
            <w:shd w:val="clear" w:color="auto" w:fill="auto"/>
            <w:noWrap/>
            <w:vAlign w:val="bottom"/>
            <w:hideMark/>
          </w:tcPr>
          <w:p w14:paraId="1096EDB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0.57 </w:t>
            </w:r>
          </w:p>
        </w:tc>
      </w:tr>
      <w:tr w:rsidR="007630F5" w:rsidRPr="007630F5" w14:paraId="6FA45561" w14:textId="77777777" w:rsidTr="007630F5">
        <w:trPr>
          <w:trHeight w:val="300"/>
        </w:trPr>
        <w:tc>
          <w:tcPr>
            <w:tcW w:w="420" w:type="pct"/>
            <w:vMerge/>
            <w:tcBorders>
              <w:top w:val="nil"/>
              <w:left w:val="single" w:sz="4" w:space="0" w:color="auto"/>
              <w:bottom w:val="single" w:sz="4" w:space="0" w:color="000000"/>
              <w:right w:val="single" w:sz="4" w:space="0" w:color="auto"/>
            </w:tcBorders>
            <w:vAlign w:val="center"/>
            <w:hideMark/>
          </w:tcPr>
          <w:p w14:paraId="5922132F" w14:textId="77777777" w:rsidR="007630F5" w:rsidRPr="007630F5" w:rsidRDefault="007630F5" w:rsidP="007630F5">
            <w:pPr>
              <w:rPr>
                <w:rFonts w:ascii="Times New Roman" w:eastAsia="宋体" w:hAnsi="Times New Roman"/>
                <w:color w:val="000000"/>
                <w:sz w:val="18"/>
                <w:szCs w:val="18"/>
              </w:rPr>
            </w:pPr>
          </w:p>
        </w:tc>
        <w:tc>
          <w:tcPr>
            <w:tcW w:w="849" w:type="pct"/>
            <w:tcBorders>
              <w:top w:val="nil"/>
              <w:left w:val="nil"/>
              <w:bottom w:val="single" w:sz="4" w:space="0" w:color="auto"/>
              <w:right w:val="single" w:sz="4" w:space="0" w:color="auto"/>
            </w:tcBorders>
            <w:shd w:val="clear" w:color="auto" w:fill="auto"/>
            <w:noWrap/>
            <w:vAlign w:val="center"/>
            <w:hideMark/>
          </w:tcPr>
          <w:p w14:paraId="0B46D52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15" w:type="pct"/>
            <w:tcBorders>
              <w:top w:val="nil"/>
              <w:left w:val="nil"/>
              <w:bottom w:val="single" w:sz="4" w:space="0" w:color="auto"/>
              <w:right w:val="single" w:sz="4" w:space="0" w:color="auto"/>
            </w:tcBorders>
            <w:shd w:val="clear" w:color="auto" w:fill="auto"/>
            <w:vAlign w:val="center"/>
            <w:hideMark/>
          </w:tcPr>
          <w:p w14:paraId="376B31C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89.8 </w:t>
            </w:r>
          </w:p>
        </w:tc>
        <w:tc>
          <w:tcPr>
            <w:tcW w:w="415" w:type="pct"/>
            <w:tcBorders>
              <w:top w:val="nil"/>
              <w:left w:val="nil"/>
              <w:bottom w:val="single" w:sz="4" w:space="0" w:color="auto"/>
              <w:right w:val="single" w:sz="4" w:space="0" w:color="auto"/>
            </w:tcBorders>
            <w:shd w:val="clear" w:color="auto" w:fill="auto"/>
            <w:vAlign w:val="center"/>
            <w:hideMark/>
          </w:tcPr>
          <w:p w14:paraId="26614A2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89.9 </w:t>
            </w:r>
          </w:p>
        </w:tc>
        <w:tc>
          <w:tcPr>
            <w:tcW w:w="415" w:type="pct"/>
            <w:tcBorders>
              <w:top w:val="nil"/>
              <w:left w:val="nil"/>
              <w:bottom w:val="single" w:sz="4" w:space="0" w:color="auto"/>
              <w:right w:val="single" w:sz="4" w:space="0" w:color="auto"/>
            </w:tcBorders>
            <w:shd w:val="clear" w:color="auto" w:fill="auto"/>
            <w:vAlign w:val="center"/>
            <w:hideMark/>
          </w:tcPr>
          <w:p w14:paraId="7D66901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89.0 </w:t>
            </w:r>
          </w:p>
        </w:tc>
        <w:tc>
          <w:tcPr>
            <w:tcW w:w="415" w:type="pct"/>
            <w:tcBorders>
              <w:top w:val="nil"/>
              <w:left w:val="nil"/>
              <w:bottom w:val="single" w:sz="4" w:space="0" w:color="auto"/>
              <w:right w:val="single" w:sz="4" w:space="0" w:color="auto"/>
            </w:tcBorders>
            <w:shd w:val="clear" w:color="auto" w:fill="auto"/>
            <w:vAlign w:val="center"/>
            <w:hideMark/>
          </w:tcPr>
          <w:p w14:paraId="62B3691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89.8 </w:t>
            </w:r>
          </w:p>
        </w:tc>
        <w:tc>
          <w:tcPr>
            <w:tcW w:w="415" w:type="pct"/>
            <w:tcBorders>
              <w:top w:val="nil"/>
              <w:left w:val="nil"/>
              <w:bottom w:val="single" w:sz="4" w:space="0" w:color="auto"/>
              <w:right w:val="single" w:sz="4" w:space="0" w:color="auto"/>
            </w:tcBorders>
            <w:shd w:val="clear" w:color="auto" w:fill="auto"/>
            <w:vAlign w:val="center"/>
            <w:hideMark/>
          </w:tcPr>
          <w:p w14:paraId="17D4BA4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87.4 </w:t>
            </w:r>
          </w:p>
        </w:tc>
        <w:tc>
          <w:tcPr>
            <w:tcW w:w="415" w:type="pct"/>
            <w:tcBorders>
              <w:top w:val="nil"/>
              <w:left w:val="nil"/>
              <w:bottom w:val="single" w:sz="4" w:space="0" w:color="auto"/>
              <w:right w:val="single" w:sz="4" w:space="0" w:color="auto"/>
            </w:tcBorders>
            <w:shd w:val="clear" w:color="auto" w:fill="auto"/>
            <w:vAlign w:val="center"/>
            <w:hideMark/>
          </w:tcPr>
          <w:p w14:paraId="56FB24D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88.9 </w:t>
            </w:r>
          </w:p>
        </w:tc>
        <w:tc>
          <w:tcPr>
            <w:tcW w:w="415" w:type="pct"/>
            <w:tcBorders>
              <w:top w:val="nil"/>
              <w:left w:val="nil"/>
              <w:bottom w:val="single" w:sz="4" w:space="0" w:color="auto"/>
              <w:right w:val="single" w:sz="4" w:space="0" w:color="auto"/>
            </w:tcBorders>
            <w:shd w:val="clear" w:color="auto" w:fill="auto"/>
            <w:vAlign w:val="center"/>
            <w:hideMark/>
          </w:tcPr>
          <w:p w14:paraId="7BC106E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89.4 </w:t>
            </w:r>
          </w:p>
        </w:tc>
        <w:tc>
          <w:tcPr>
            <w:tcW w:w="415" w:type="pct"/>
            <w:tcBorders>
              <w:top w:val="nil"/>
              <w:left w:val="nil"/>
              <w:bottom w:val="single" w:sz="4" w:space="0" w:color="auto"/>
              <w:right w:val="single" w:sz="4" w:space="0" w:color="auto"/>
            </w:tcBorders>
            <w:shd w:val="clear" w:color="auto" w:fill="auto"/>
            <w:noWrap/>
            <w:vAlign w:val="center"/>
            <w:hideMark/>
          </w:tcPr>
          <w:p w14:paraId="37337C2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89.2 </w:t>
            </w:r>
          </w:p>
        </w:tc>
        <w:tc>
          <w:tcPr>
            <w:tcW w:w="411" w:type="pct"/>
            <w:tcBorders>
              <w:top w:val="nil"/>
              <w:left w:val="nil"/>
              <w:bottom w:val="single" w:sz="4" w:space="0" w:color="auto"/>
              <w:right w:val="single" w:sz="4" w:space="0" w:color="auto"/>
            </w:tcBorders>
            <w:shd w:val="clear" w:color="auto" w:fill="auto"/>
            <w:noWrap/>
            <w:vAlign w:val="bottom"/>
            <w:hideMark/>
          </w:tcPr>
          <w:p w14:paraId="4D2DC32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0.98 </w:t>
            </w:r>
          </w:p>
        </w:tc>
      </w:tr>
      <w:tr w:rsidR="007630F5" w:rsidRPr="007630F5" w14:paraId="33B27CCE" w14:textId="77777777" w:rsidTr="007630F5">
        <w:trPr>
          <w:trHeight w:val="300"/>
        </w:trPr>
        <w:tc>
          <w:tcPr>
            <w:tcW w:w="420" w:type="pct"/>
            <w:tcBorders>
              <w:top w:val="nil"/>
              <w:left w:val="single" w:sz="4" w:space="0" w:color="auto"/>
              <w:bottom w:val="single" w:sz="4" w:space="0" w:color="auto"/>
              <w:right w:val="single" w:sz="4" w:space="0" w:color="auto"/>
            </w:tcBorders>
            <w:shd w:val="clear" w:color="000000" w:fill="F2F2F2"/>
            <w:noWrap/>
            <w:vAlign w:val="center"/>
            <w:hideMark/>
          </w:tcPr>
          <w:p w14:paraId="0E6C5C8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样品编号</w:t>
            </w:r>
          </w:p>
        </w:tc>
        <w:tc>
          <w:tcPr>
            <w:tcW w:w="4580" w:type="pct"/>
            <w:gridSpan w:val="10"/>
            <w:tcBorders>
              <w:top w:val="single" w:sz="4" w:space="0" w:color="auto"/>
              <w:left w:val="nil"/>
              <w:bottom w:val="single" w:sz="4" w:space="0" w:color="auto"/>
              <w:right w:val="single" w:sz="4" w:space="0" w:color="auto"/>
            </w:tcBorders>
            <w:shd w:val="clear" w:color="000000" w:fill="F2F2F2"/>
            <w:noWrap/>
            <w:vAlign w:val="bottom"/>
            <w:hideMark/>
          </w:tcPr>
          <w:p w14:paraId="6E259ADA" w14:textId="301C1EF0"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III</w:t>
            </w:r>
            <w:r>
              <w:rPr>
                <w:rFonts w:ascii="Times New Roman" w:eastAsia="宋体" w:hAnsi="Times New Roman"/>
                <w:color w:val="000000"/>
                <w:sz w:val="18"/>
                <w:szCs w:val="18"/>
              </w:rPr>
              <w:t>-C</w:t>
            </w:r>
          </w:p>
        </w:tc>
      </w:tr>
      <w:tr w:rsidR="007630F5" w:rsidRPr="007630F5" w14:paraId="6E1B6E8D" w14:textId="77777777" w:rsidTr="007630F5">
        <w:trPr>
          <w:trHeight w:val="540"/>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616ABBF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实验室</w:t>
            </w:r>
          </w:p>
        </w:tc>
        <w:tc>
          <w:tcPr>
            <w:tcW w:w="849" w:type="pct"/>
            <w:tcBorders>
              <w:top w:val="nil"/>
              <w:left w:val="nil"/>
              <w:bottom w:val="single" w:sz="4" w:space="0" w:color="auto"/>
              <w:right w:val="single" w:sz="4" w:space="0" w:color="auto"/>
            </w:tcBorders>
            <w:shd w:val="clear" w:color="auto" w:fill="auto"/>
            <w:vAlign w:val="center"/>
            <w:hideMark/>
          </w:tcPr>
          <w:p w14:paraId="56BA818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测试项目</w:t>
            </w:r>
          </w:p>
        </w:tc>
        <w:tc>
          <w:tcPr>
            <w:tcW w:w="415" w:type="pct"/>
            <w:tcBorders>
              <w:top w:val="nil"/>
              <w:left w:val="nil"/>
              <w:bottom w:val="single" w:sz="4" w:space="0" w:color="auto"/>
              <w:right w:val="single" w:sz="4" w:space="0" w:color="auto"/>
            </w:tcBorders>
            <w:shd w:val="clear" w:color="auto" w:fill="auto"/>
            <w:vAlign w:val="center"/>
            <w:hideMark/>
          </w:tcPr>
          <w:p w14:paraId="4C07B66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w:t>
            </w:r>
          </w:p>
        </w:tc>
        <w:tc>
          <w:tcPr>
            <w:tcW w:w="415" w:type="pct"/>
            <w:tcBorders>
              <w:top w:val="nil"/>
              <w:left w:val="nil"/>
              <w:bottom w:val="single" w:sz="4" w:space="0" w:color="auto"/>
              <w:right w:val="single" w:sz="4" w:space="0" w:color="auto"/>
            </w:tcBorders>
            <w:shd w:val="clear" w:color="auto" w:fill="auto"/>
            <w:vAlign w:val="center"/>
            <w:hideMark/>
          </w:tcPr>
          <w:p w14:paraId="5EECE37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2#</w:t>
            </w:r>
          </w:p>
        </w:tc>
        <w:tc>
          <w:tcPr>
            <w:tcW w:w="415" w:type="pct"/>
            <w:tcBorders>
              <w:top w:val="nil"/>
              <w:left w:val="nil"/>
              <w:bottom w:val="single" w:sz="4" w:space="0" w:color="auto"/>
              <w:right w:val="single" w:sz="4" w:space="0" w:color="auto"/>
            </w:tcBorders>
            <w:shd w:val="clear" w:color="auto" w:fill="auto"/>
            <w:vAlign w:val="center"/>
            <w:hideMark/>
          </w:tcPr>
          <w:p w14:paraId="40DEE42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3#</w:t>
            </w:r>
          </w:p>
        </w:tc>
        <w:tc>
          <w:tcPr>
            <w:tcW w:w="415" w:type="pct"/>
            <w:tcBorders>
              <w:top w:val="nil"/>
              <w:left w:val="nil"/>
              <w:bottom w:val="single" w:sz="4" w:space="0" w:color="auto"/>
              <w:right w:val="single" w:sz="4" w:space="0" w:color="auto"/>
            </w:tcBorders>
            <w:shd w:val="clear" w:color="auto" w:fill="auto"/>
            <w:vAlign w:val="center"/>
            <w:hideMark/>
          </w:tcPr>
          <w:p w14:paraId="41E2C40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4#</w:t>
            </w:r>
          </w:p>
        </w:tc>
        <w:tc>
          <w:tcPr>
            <w:tcW w:w="415" w:type="pct"/>
            <w:tcBorders>
              <w:top w:val="nil"/>
              <w:left w:val="nil"/>
              <w:bottom w:val="single" w:sz="4" w:space="0" w:color="auto"/>
              <w:right w:val="single" w:sz="4" w:space="0" w:color="auto"/>
            </w:tcBorders>
            <w:shd w:val="clear" w:color="auto" w:fill="auto"/>
            <w:vAlign w:val="center"/>
            <w:hideMark/>
          </w:tcPr>
          <w:p w14:paraId="3386BB3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5#</w:t>
            </w:r>
          </w:p>
        </w:tc>
        <w:tc>
          <w:tcPr>
            <w:tcW w:w="415" w:type="pct"/>
            <w:tcBorders>
              <w:top w:val="nil"/>
              <w:left w:val="nil"/>
              <w:bottom w:val="single" w:sz="4" w:space="0" w:color="auto"/>
              <w:right w:val="single" w:sz="4" w:space="0" w:color="auto"/>
            </w:tcBorders>
            <w:shd w:val="clear" w:color="auto" w:fill="auto"/>
            <w:vAlign w:val="center"/>
            <w:hideMark/>
          </w:tcPr>
          <w:p w14:paraId="52C9578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6#</w:t>
            </w:r>
          </w:p>
        </w:tc>
        <w:tc>
          <w:tcPr>
            <w:tcW w:w="415" w:type="pct"/>
            <w:tcBorders>
              <w:top w:val="nil"/>
              <w:left w:val="nil"/>
              <w:bottom w:val="single" w:sz="4" w:space="0" w:color="auto"/>
              <w:right w:val="single" w:sz="4" w:space="0" w:color="auto"/>
            </w:tcBorders>
            <w:shd w:val="clear" w:color="auto" w:fill="auto"/>
            <w:vAlign w:val="center"/>
            <w:hideMark/>
          </w:tcPr>
          <w:p w14:paraId="112F4CA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7#</w:t>
            </w:r>
          </w:p>
        </w:tc>
        <w:tc>
          <w:tcPr>
            <w:tcW w:w="415" w:type="pct"/>
            <w:tcBorders>
              <w:top w:val="nil"/>
              <w:left w:val="nil"/>
              <w:bottom w:val="single" w:sz="4" w:space="0" w:color="auto"/>
              <w:right w:val="single" w:sz="4" w:space="0" w:color="auto"/>
            </w:tcBorders>
            <w:shd w:val="clear" w:color="auto" w:fill="auto"/>
            <w:vAlign w:val="center"/>
            <w:hideMark/>
          </w:tcPr>
          <w:p w14:paraId="5E9D6E0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均值</w:t>
            </w:r>
          </w:p>
        </w:tc>
        <w:tc>
          <w:tcPr>
            <w:tcW w:w="411" w:type="pct"/>
            <w:tcBorders>
              <w:top w:val="nil"/>
              <w:left w:val="nil"/>
              <w:bottom w:val="single" w:sz="4" w:space="0" w:color="auto"/>
              <w:right w:val="single" w:sz="4" w:space="0" w:color="auto"/>
            </w:tcBorders>
            <w:shd w:val="clear" w:color="auto" w:fill="auto"/>
            <w:noWrap/>
            <w:vAlign w:val="center"/>
            <w:hideMark/>
          </w:tcPr>
          <w:p w14:paraId="5891D81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RSD/%</w:t>
            </w:r>
          </w:p>
        </w:tc>
      </w:tr>
      <w:tr w:rsidR="007630F5" w:rsidRPr="007630F5" w14:paraId="6537691C" w14:textId="77777777" w:rsidTr="007630F5">
        <w:trPr>
          <w:trHeight w:val="300"/>
        </w:trPr>
        <w:tc>
          <w:tcPr>
            <w:tcW w:w="4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D6CF7A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w:t>
            </w:r>
          </w:p>
        </w:tc>
        <w:tc>
          <w:tcPr>
            <w:tcW w:w="849" w:type="pct"/>
            <w:tcBorders>
              <w:top w:val="nil"/>
              <w:left w:val="nil"/>
              <w:bottom w:val="single" w:sz="4" w:space="0" w:color="auto"/>
              <w:right w:val="single" w:sz="4" w:space="0" w:color="auto"/>
            </w:tcBorders>
            <w:shd w:val="clear" w:color="auto" w:fill="auto"/>
            <w:noWrap/>
            <w:vAlign w:val="center"/>
            <w:hideMark/>
          </w:tcPr>
          <w:p w14:paraId="4865B92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15" w:type="pct"/>
            <w:tcBorders>
              <w:top w:val="nil"/>
              <w:left w:val="nil"/>
              <w:bottom w:val="single" w:sz="4" w:space="0" w:color="auto"/>
              <w:right w:val="single" w:sz="4" w:space="0" w:color="auto"/>
            </w:tcBorders>
            <w:shd w:val="clear" w:color="auto" w:fill="auto"/>
            <w:noWrap/>
            <w:vAlign w:val="center"/>
            <w:hideMark/>
          </w:tcPr>
          <w:p w14:paraId="017DE8B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148.6 </w:t>
            </w:r>
          </w:p>
        </w:tc>
        <w:tc>
          <w:tcPr>
            <w:tcW w:w="415" w:type="pct"/>
            <w:tcBorders>
              <w:top w:val="nil"/>
              <w:left w:val="nil"/>
              <w:bottom w:val="single" w:sz="4" w:space="0" w:color="auto"/>
              <w:right w:val="single" w:sz="4" w:space="0" w:color="auto"/>
            </w:tcBorders>
            <w:shd w:val="clear" w:color="auto" w:fill="auto"/>
            <w:noWrap/>
            <w:vAlign w:val="center"/>
            <w:hideMark/>
          </w:tcPr>
          <w:p w14:paraId="56546CA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151.8 </w:t>
            </w:r>
          </w:p>
        </w:tc>
        <w:tc>
          <w:tcPr>
            <w:tcW w:w="415" w:type="pct"/>
            <w:tcBorders>
              <w:top w:val="nil"/>
              <w:left w:val="nil"/>
              <w:bottom w:val="single" w:sz="4" w:space="0" w:color="auto"/>
              <w:right w:val="single" w:sz="4" w:space="0" w:color="auto"/>
            </w:tcBorders>
            <w:shd w:val="clear" w:color="auto" w:fill="auto"/>
            <w:noWrap/>
            <w:vAlign w:val="center"/>
            <w:hideMark/>
          </w:tcPr>
          <w:p w14:paraId="7FD8E56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149.4 </w:t>
            </w:r>
          </w:p>
        </w:tc>
        <w:tc>
          <w:tcPr>
            <w:tcW w:w="415" w:type="pct"/>
            <w:tcBorders>
              <w:top w:val="nil"/>
              <w:left w:val="nil"/>
              <w:bottom w:val="single" w:sz="4" w:space="0" w:color="auto"/>
              <w:right w:val="single" w:sz="4" w:space="0" w:color="auto"/>
            </w:tcBorders>
            <w:shd w:val="clear" w:color="auto" w:fill="auto"/>
            <w:noWrap/>
            <w:vAlign w:val="center"/>
            <w:hideMark/>
          </w:tcPr>
          <w:p w14:paraId="3EE6C36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151.1 </w:t>
            </w:r>
          </w:p>
        </w:tc>
        <w:tc>
          <w:tcPr>
            <w:tcW w:w="415" w:type="pct"/>
            <w:tcBorders>
              <w:top w:val="nil"/>
              <w:left w:val="nil"/>
              <w:bottom w:val="single" w:sz="4" w:space="0" w:color="auto"/>
              <w:right w:val="single" w:sz="4" w:space="0" w:color="auto"/>
            </w:tcBorders>
            <w:shd w:val="clear" w:color="auto" w:fill="auto"/>
            <w:noWrap/>
            <w:vAlign w:val="center"/>
            <w:hideMark/>
          </w:tcPr>
          <w:p w14:paraId="35E3AF8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152.8 </w:t>
            </w:r>
          </w:p>
        </w:tc>
        <w:tc>
          <w:tcPr>
            <w:tcW w:w="415" w:type="pct"/>
            <w:tcBorders>
              <w:top w:val="nil"/>
              <w:left w:val="nil"/>
              <w:bottom w:val="single" w:sz="4" w:space="0" w:color="auto"/>
              <w:right w:val="single" w:sz="4" w:space="0" w:color="auto"/>
            </w:tcBorders>
            <w:shd w:val="clear" w:color="auto" w:fill="auto"/>
            <w:noWrap/>
            <w:vAlign w:val="center"/>
            <w:hideMark/>
          </w:tcPr>
          <w:p w14:paraId="7AD15E6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152.5 </w:t>
            </w:r>
          </w:p>
        </w:tc>
        <w:tc>
          <w:tcPr>
            <w:tcW w:w="415" w:type="pct"/>
            <w:tcBorders>
              <w:top w:val="nil"/>
              <w:left w:val="nil"/>
              <w:bottom w:val="single" w:sz="4" w:space="0" w:color="auto"/>
              <w:right w:val="single" w:sz="4" w:space="0" w:color="auto"/>
            </w:tcBorders>
            <w:shd w:val="clear" w:color="auto" w:fill="auto"/>
            <w:noWrap/>
            <w:vAlign w:val="center"/>
            <w:hideMark/>
          </w:tcPr>
          <w:p w14:paraId="4D1E79A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151.4 </w:t>
            </w:r>
          </w:p>
        </w:tc>
        <w:tc>
          <w:tcPr>
            <w:tcW w:w="415" w:type="pct"/>
            <w:tcBorders>
              <w:top w:val="nil"/>
              <w:left w:val="nil"/>
              <w:bottom w:val="single" w:sz="4" w:space="0" w:color="auto"/>
              <w:right w:val="single" w:sz="4" w:space="0" w:color="auto"/>
            </w:tcBorders>
            <w:shd w:val="clear" w:color="auto" w:fill="auto"/>
            <w:noWrap/>
            <w:vAlign w:val="center"/>
            <w:hideMark/>
          </w:tcPr>
          <w:p w14:paraId="252D70A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151.1 </w:t>
            </w:r>
          </w:p>
        </w:tc>
        <w:tc>
          <w:tcPr>
            <w:tcW w:w="411" w:type="pct"/>
            <w:tcBorders>
              <w:top w:val="nil"/>
              <w:left w:val="nil"/>
              <w:bottom w:val="single" w:sz="4" w:space="0" w:color="auto"/>
              <w:right w:val="single" w:sz="4" w:space="0" w:color="auto"/>
            </w:tcBorders>
            <w:shd w:val="clear" w:color="auto" w:fill="auto"/>
            <w:noWrap/>
            <w:vAlign w:val="bottom"/>
            <w:hideMark/>
          </w:tcPr>
          <w:p w14:paraId="5B479BF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1.03 </w:t>
            </w:r>
          </w:p>
        </w:tc>
      </w:tr>
      <w:tr w:rsidR="007630F5" w:rsidRPr="007630F5" w14:paraId="3F9259C9" w14:textId="77777777" w:rsidTr="007630F5">
        <w:trPr>
          <w:trHeight w:val="300"/>
        </w:trPr>
        <w:tc>
          <w:tcPr>
            <w:tcW w:w="420" w:type="pct"/>
            <w:vMerge/>
            <w:tcBorders>
              <w:top w:val="nil"/>
              <w:left w:val="single" w:sz="4" w:space="0" w:color="auto"/>
              <w:bottom w:val="single" w:sz="4" w:space="0" w:color="000000"/>
              <w:right w:val="single" w:sz="4" w:space="0" w:color="auto"/>
            </w:tcBorders>
            <w:shd w:val="clear" w:color="auto" w:fill="auto"/>
            <w:vAlign w:val="center"/>
            <w:hideMark/>
          </w:tcPr>
          <w:p w14:paraId="19C84638" w14:textId="77777777" w:rsidR="007630F5" w:rsidRPr="007630F5" w:rsidRDefault="007630F5" w:rsidP="007630F5">
            <w:pPr>
              <w:rPr>
                <w:rFonts w:ascii="Times New Roman" w:eastAsia="宋体" w:hAnsi="Times New Roman"/>
                <w:sz w:val="18"/>
                <w:szCs w:val="18"/>
              </w:rPr>
            </w:pPr>
          </w:p>
        </w:tc>
        <w:tc>
          <w:tcPr>
            <w:tcW w:w="849" w:type="pct"/>
            <w:tcBorders>
              <w:top w:val="nil"/>
              <w:left w:val="nil"/>
              <w:bottom w:val="single" w:sz="4" w:space="0" w:color="auto"/>
              <w:right w:val="single" w:sz="4" w:space="0" w:color="auto"/>
            </w:tcBorders>
            <w:shd w:val="clear" w:color="auto" w:fill="auto"/>
            <w:noWrap/>
            <w:vAlign w:val="center"/>
            <w:hideMark/>
          </w:tcPr>
          <w:p w14:paraId="333A8D2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Cm</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15" w:type="pct"/>
            <w:tcBorders>
              <w:top w:val="nil"/>
              <w:left w:val="nil"/>
              <w:bottom w:val="single" w:sz="4" w:space="0" w:color="auto"/>
              <w:right w:val="single" w:sz="4" w:space="0" w:color="auto"/>
            </w:tcBorders>
            <w:shd w:val="clear" w:color="auto" w:fill="auto"/>
            <w:noWrap/>
            <w:vAlign w:val="center"/>
            <w:hideMark/>
          </w:tcPr>
          <w:p w14:paraId="68464E4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123.8 </w:t>
            </w:r>
          </w:p>
        </w:tc>
        <w:tc>
          <w:tcPr>
            <w:tcW w:w="415" w:type="pct"/>
            <w:tcBorders>
              <w:top w:val="nil"/>
              <w:left w:val="nil"/>
              <w:bottom w:val="single" w:sz="4" w:space="0" w:color="auto"/>
              <w:right w:val="single" w:sz="4" w:space="0" w:color="auto"/>
            </w:tcBorders>
            <w:shd w:val="clear" w:color="auto" w:fill="auto"/>
            <w:noWrap/>
            <w:vAlign w:val="center"/>
            <w:hideMark/>
          </w:tcPr>
          <w:p w14:paraId="6C36320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123.0 </w:t>
            </w:r>
          </w:p>
        </w:tc>
        <w:tc>
          <w:tcPr>
            <w:tcW w:w="415" w:type="pct"/>
            <w:tcBorders>
              <w:top w:val="nil"/>
              <w:left w:val="nil"/>
              <w:bottom w:val="single" w:sz="4" w:space="0" w:color="auto"/>
              <w:right w:val="single" w:sz="4" w:space="0" w:color="auto"/>
            </w:tcBorders>
            <w:shd w:val="clear" w:color="auto" w:fill="auto"/>
            <w:noWrap/>
            <w:vAlign w:val="center"/>
            <w:hideMark/>
          </w:tcPr>
          <w:p w14:paraId="762A9C9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123.7 </w:t>
            </w:r>
          </w:p>
        </w:tc>
        <w:tc>
          <w:tcPr>
            <w:tcW w:w="415" w:type="pct"/>
            <w:tcBorders>
              <w:top w:val="nil"/>
              <w:left w:val="nil"/>
              <w:bottom w:val="single" w:sz="4" w:space="0" w:color="auto"/>
              <w:right w:val="single" w:sz="4" w:space="0" w:color="auto"/>
            </w:tcBorders>
            <w:shd w:val="clear" w:color="auto" w:fill="auto"/>
            <w:noWrap/>
            <w:vAlign w:val="center"/>
            <w:hideMark/>
          </w:tcPr>
          <w:p w14:paraId="5BC57F7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123.9 </w:t>
            </w:r>
          </w:p>
        </w:tc>
        <w:tc>
          <w:tcPr>
            <w:tcW w:w="415" w:type="pct"/>
            <w:tcBorders>
              <w:top w:val="nil"/>
              <w:left w:val="nil"/>
              <w:bottom w:val="single" w:sz="4" w:space="0" w:color="auto"/>
              <w:right w:val="single" w:sz="4" w:space="0" w:color="auto"/>
            </w:tcBorders>
            <w:shd w:val="clear" w:color="auto" w:fill="auto"/>
            <w:noWrap/>
            <w:vAlign w:val="center"/>
            <w:hideMark/>
          </w:tcPr>
          <w:p w14:paraId="42B76D1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123.6 </w:t>
            </w:r>
          </w:p>
        </w:tc>
        <w:tc>
          <w:tcPr>
            <w:tcW w:w="415" w:type="pct"/>
            <w:tcBorders>
              <w:top w:val="nil"/>
              <w:left w:val="nil"/>
              <w:bottom w:val="single" w:sz="4" w:space="0" w:color="auto"/>
              <w:right w:val="single" w:sz="4" w:space="0" w:color="auto"/>
            </w:tcBorders>
            <w:shd w:val="clear" w:color="auto" w:fill="auto"/>
            <w:noWrap/>
            <w:vAlign w:val="center"/>
            <w:hideMark/>
          </w:tcPr>
          <w:p w14:paraId="11DFFC8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123.5 </w:t>
            </w:r>
          </w:p>
        </w:tc>
        <w:tc>
          <w:tcPr>
            <w:tcW w:w="415" w:type="pct"/>
            <w:tcBorders>
              <w:top w:val="nil"/>
              <w:left w:val="nil"/>
              <w:bottom w:val="single" w:sz="4" w:space="0" w:color="auto"/>
              <w:right w:val="single" w:sz="4" w:space="0" w:color="auto"/>
            </w:tcBorders>
            <w:shd w:val="clear" w:color="auto" w:fill="auto"/>
            <w:noWrap/>
            <w:vAlign w:val="center"/>
            <w:hideMark/>
          </w:tcPr>
          <w:p w14:paraId="58E8326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123.6 </w:t>
            </w:r>
          </w:p>
        </w:tc>
        <w:tc>
          <w:tcPr>
            <w:tcW w:w="415" w:type="pct"/>
            <w:tcBorders>
              <w:top w:val="nil"/>
              <w:left w:val="nil"/>
              <w:bottom w:val="single" w:sz="4" w:space="0" w:color="auto"/>
              <w:right w:val="single" w:sz="4" w:space="0" w:color="auto"/>
            </w:tcBorders>
            <w:shd w:val="clear" w:color="auto" w:fill="auto"/>
            <w:noWrap/>
            <w:vAlign w:val="center"/>
            <w:hideMark/>
          </w:tcPr>
          <w:p w14:paraId="5EE2149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123.6 </w:t>
            </w:r>
          </w:p>
        </w:tc>
        <w:tc>
          <w:tcPr>
            <w:tcW w:w="411" w:type="pct"/>
            <w:tcBorders>
              <w:top w:val="nil"/>
              <w:left w:val="nil"/>
              <w:bottom w:val="single" w:sz="4" w:space="0" w:color="auto"/>
              <w:right w:val="single" w:sz="4" w:space="0" w:color="auto"/>
            </w:tcBorders>
            <w:shd w:val="clear" w:color="auto" w:fill="auto"/>
            <w:noWrap/>
            <w:vAlign w:val="bottom"/>
            <w:hideMark/>
          </w:tcPr>
          <w:p w14:paraId="223DFFF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0.24 </w:t>
            </w:r>
          </w:p>
        </w:tc>
      </w:tr>
      <w:tr w:rsidR="007630F5" w:rsidRPr="007630F5" w14:paraId="03C0A70E" w14:textId="77777777" w:rsidTr="002A0799">
        <w:trPr>
          <w:trHeight w:val="300"/>
        </w:trPr>
        <w:tc>
          <w:tcPr>
            <w:tcW w:w="420" w:type="pct"/>
            <w:vMerge/>
            <w:tcBorders>
              <w:top w:val="nil"/>
              <w:left w:val="single" w:sz="4" w:space="0" w:color="auto"/>
              <w:bottom w:val="single" w:sz="4" w:space="0" w:color="auto"/>
              <w:right w:val="single" w:sz="4" w:space="0" w:color="auto"/>
            </w:tcBorders>
            <w:shd w:val="clear" w:color="auto" w:fill="auto"/>
            <w:vAlign w:val="center"/>
            <w:hideMark/>
          </w:tcPr>
          <w:p w14:paraId="6C8B5BCB" w14:textId="77777777" w:rsidR="007630F5" w:rsidRPr="007630F5" w:rsidRDefault="007630F5" w:rsidP="007630F5">
            <w:pPr>
              <w:rPr>
                <w:rFonts w:ascii="Times New Roman" w:eastAsia="宋体" w:hAnsi="Times New Roman"/>
                <w:sz w:val="18"/>
                <w:szCs w:val="18"/>
              </w:rPr>
            </w:pPr>
          </w:p>
        </w:tc>
        <w:tc>
          <w:tcPr>
            <w:tcW w:w="849" w:type="pct"/>
            <w:tcBorders>
              <w:top w:val="nil"/>
              <w:left w:val="nil"/>
              <w:bottom w:val="single" w:sz="4" w:space="0" w:color="auto"/>
              <w:right w:val="single" w:sz="4" w:space="0" w:color="auto"/>
            </w:tcBorders>
            <w:shd w:val="clear" w:color="auto" w:fill="auto"/>
            <w:noWrap/>
            <w:vAlign w:val="center"/>
            <w:hideMark/>
          </w:tcPr>
          <w:p w14:paraId="394D6A8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η</w:t>
            </w:r>
            <w:r w:rsidRPr="007630F5">
              <w:rPr>
                <w:rFonts w:ascii="Times New Roman" w:eastAsia="宋体" w:hAnsi="Times New Roman"/>
                <w:sz w:val="18"/>
                <w:szCs w:val="18"/>
              </w:rPr>
              <w:t>（</w:t>
            </w:r>
            <w:r w:rsidRPr="007630F5">
              <w:rPr>
                <w:rFonts w:ascii="Times New Roman" w:eastAsia="宋体" w:hAnsi="Times New Roman"/>
                <w:sz w:val="18"/>
                <w:szCs w:val="18"/>
              </w:rPr>
              <w:t>%</w:t>
            </w:r>
            <w:r w:rsidRPr="007630F5">
              <w:rPr>
                <w:rFonts w:ascii="Times New Roman" w:eastAsia="宋体" w:hAnsi="Times New Roman"/>
                <w:sz w:val="18"/>
                <w:szCs w:val="18"/>
              </w:rPr>
              <w:t>）</w:t>
            </w:r>
          </w:p>
        </w:tc>
        <w:tc>
          <w:tcPr>
            <w:tcW w:w="415" w:type="pct"/>
            <w:tcBorders>
              <w:top w:val="nil"/>
              <w:left w:val="nil"/>
              <w:bottom w:val="single" w:sz="4" w:space="0" w:color="auto"/>
              <w:right w:val="single" w:sz="4" w:space="0" w:color="auto"/>
            </w:tcBorders>
            <w:shd w:val="clear" w:color="auto" w:fill="auto"/>
            <w:noWrap/>
            <w:vAlign w:val="center"/>
            <w:hideMark/>
          </w:tcPr>
          <w:p w14:paraId="69FD0A4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83.3 </w:t>
            </w:r>
          </w:p>
        </w:tc>
        <w:tc>
          <w:tcPr>
            <w:tcW w:w="415" w:type="pct"/>
            <w:tcBorders>
              <w:top w:val="nil"/>
              <w:left w:val="nil"/>
              <w:bottom w:val="single" w:sz="4" w:space="0" w:color="auto"/>
              <w:right w:val="single" w:sz="4" w:space="0" w:color="auto"/>
            </w:tcBorders>
            <w:shd w:val="clear" w:color="auto" w:fill="auto"/>
            <w:noWrap/>
            <w:vAlign w:val="center"/>
            <w:hideMark/>
          </w:tcPr>
          <w:p w14:paraId="2B7FE69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81.0 </w:t>
            </w:r>
          </w:p>
        </w:tc>
        <w:tc>
          <w:tcPr>
            <w:tcW w:w="415" w:type="pct"/>
            <w:tcBorders>
              <w:top w:val="nil"/>
              <w:left w:val="nil"/>
              <w:bottom w:val="single" w:sz="4" w:space="0" w:color="auto"/>
              <w:right w:val="single" w:sz="4" w:space="0" w:color="auto"/>
            </w:tcBorders>
            <w:shd w:val="clear" w:color="auto" w:fill="auto"/>
            <w:noWrap/>
            <w:vAlign w:val="center"/>
            <w:hideMark/>
          </w:tcPr>
          <w:p w14:paraId="64BEDDF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82.8 </w:t>
            </w:r>
          </w:p>
        </w:tc>
        <w:tc>
          <w:tcPr>
            <w:tcW w:w="415" w:type="pct"/>
            <w:tcBorders>
              <w:top w:val="nil"/>
              <w:left w:val="nil"/>
              <w:bottom w:val="single" w:sz="4" w:space="0" w:color="auto"/>
              <w:right w:val="single" w:sz="4" w:space="0" w:color="auto"/>
            </w:tcBorders>
            <w:shd w:val="clear" w:color="auto" w:fill="auto"/>
            <w:noWrap/>
            <w:vAlign w:val="center"/>
            <w:hideMark/>
          </w:tcPr>
          <w:p w14:paraId="0955364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82.0 </w:t>
            </w:r>
          </w:p>
        </w:tc>
        <w:tc>
          <w:tcPr>
            <w:tcW w:w="415" w:type="pct"/>
            <w:tcBorders>
              <w:top w:val="nil"/>
              <w:left w:val="nil"/>
              <w:bottom w:val="single" w:sz="4" w:space="0" w:color="auto"/>
              <w:right w:val="single" w:sz="4" w:space="0" w:color="auto"/>
            </w:tcBorders>
            <w:shd w:val="clear" w:color="auto" w:fill="auto"/>
            <w:noWrap/>
            <w:vAlign w:val="center"/>
            <w:hideMark/>
          </w:tcPr>
          <w:p w14:paraId="250FFF7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80.9 </w:t>
            </w:r>
          </w:p>
        </w:tc>
        <w:tc>
          <w:tcPr>
            <w:tcW w:w="415" w:type="pct"/>
            <w:tcBorders>
              <w:top w:val="nil"/>
              <w:left w:val="nil"/>
              <w:bottom w:val="single" w:sz="4" w:space="0" w:color="auto"/>
              <w:right w:val="single" w:sz="4" w:space="0" w:color="auto"/>
            </w:tcBorders>
            <w:shd w:val="clear" w:color="auto" w:fill="auto"/>
            <w:noWrap/>
            <w:vAlign w:val="center"/>
            <w:hideMark/>
          </w:tcPr>
          <w:p w14:paraId="71C8182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81.0 </w:t>
            </w:r>
          </w:p>
        </w:tc>
        <w:tc>
          <w:tcPr>
            <w:tcW w:w="415" w:type="pct"/>
            <w:tcBorders>
              <w:top w:val="nil"/>
              <w:left w:val="nil"/>
              <w:bottom w:val="single" w:sz="4" w:space="0" w:color="auto"/>
              <w:right w:val="single" w:sz="4" w:space="0" w:color="auto"/>
            </w:tcBorders>
            <w:shd w:val="clear" w:color="auto" w:fill="auto"/>
            <w:noWrap/>
            <w:vAlign w:val="center"/>
            <w:hideMark/>
          </w:tcPr>
          <w:p w14:paraId="2453522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81.6 </w:t>
            </w:r>
          </w:p>
        </w:tc>
        <w:tc>
          <w:tcPr>
            <w:tcW w:w="415" w:type="pct"/>
            <w:tcBorders>
              <w:top w:val="nil"/>
              <w:left w:val="nil"/>
              <w:bottom w:val="single" w:sz="4" w:space="0" w:color="auto"/>
              <w:right w:val="single" w:sz="4" w:space="0" w:color="auto"/>
            </w:tcBorders>
            <w:shd w:val="clear" w:color="auto" w:fill="auto"/>
            <w:noWrap/>
            <w:vAlign w:val="center"/>
            <w:hideMark/>
          </w:tcPr>
          <w:p w14:paraId="2B84899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81.8 </w:t>
            </w:r>
          </w:p>
        </w:tc>
        <w:tc>
          <w:tcPr>
            <w:tcW w:w="411" w:type="pct"/>
            <w:tcBorders>
              <w:top w:val="nil"/>
              <w:left w:val="nil"/>
              <w:bottom w:val="single" w:sz="4" w:space="0" w:color="auto"/>
              <w:right w:val="single" w:sz="4" w:space="0" w:color="auto"/>
            </w:tcBorders>
            <w:shd w:val="clear" w:color="auto" w:fill="auto"/>
            <w:noWrap/>
            <w:vAlign w:val="bottom"/>
            <w:hideMark/>
          </w:tcPr>
          <w:p w14:paraId="169F991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1.16 </w:t>
            </w:r>
          </w:p>
        </w:tc>
      </w:tr>
      <w:tr w:rsidR="007630F5" w:rsidRPr="007630F5" w14:paraId="13E67A39" w14:textId="77777777" w:rsidTr="002A0799">
        <w:trPr>
          <w:trHeight w:val="300"/>
        </w:trPr>
        <w:tc>
          <w:tcPr>
            <w:tcW w:w="4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5713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2</w:t>
            </w:r>
          </w:p>
        </w:tc>
        <w:tc>
          <w:tcPr>
            <w:tcW w:w="849" w:type="pct"/>
            <w:tcBorders>
              <w:top w:val="single" w:sz="4" w:space="0" w:color="auto"/>
              <w:left w:val="nil"/>
              <w:bottom w:val="single" w:sz="4" w:space="0" w:color="auto"/>
              <w:right w:val="single" w:sz="4" w:space="0" w:color="auto"/>
            </w:tcBorders>
            <w:shd w:val="clear" w:color="auto" w:fill="auto"/>
            <w:noWrap/>
            <w:vAlign w:val="center"/>
            <w:hideMark/>
          </w:tcPr>
          <w:p w14:paraId="67644BF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14:paraId="0DC3943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150.7 </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14:paraId="231A702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151.8 </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14:paraId="484E58E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148.4 </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14:paraId="00B52E4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148.4 </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14:paraId="41BCE82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148.8 </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14:paraId="072401C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150.5 </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14:paraId="0B6434A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149.2 </w:t>
            </w:r>
          </w:p>
        </w:tc>
        <w:tc>
          <w:tcPr>
            <w:tcW w:w="415" w:type="pct"/>
            <w:tcBorders>
              <w:top w:val="single" w:sz="4" w:space="0" w:color="auto"/>
              <w:left w:val="nil"/>
              <w:bottom w:val="single" w:sz="4" w:space="0" w:color="auto"/>
              <w:right w:val="single" w:sz="4" w:space="0" w:color="auto"/>
            </w:tcBorders>
            <w:shd w:val="clear" w:color="auto" w:fill="auto"/>
            <w:noWrap/>
            <w:vAlign w:val="bottom"/>
            <w:hideMark/>
          </w:tcPr>
          <w:p w14:paraId="1E441DC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149.7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14:paraId="3637C0A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0.89 </w:t>
            </w:r>
          </w:p>
        </w:tc>
      </w:tr>
      <w:tr w:rsidR="007630F5" w:rsidRPr="007630F5" w14:paraId="2323C22B" w14:textId="77777777" w:rsidTr="002A0799">
        <w:trPr>
          <w:trHeight w:val="300"/>
        </w:trPr>
        <w:tc>
          <w:tcPr>
            <w:tcW w:w="4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EB8EFD" w14:textId="77777777" w:rsidR="007630F5" w:rsidRPr="007630F5" w:rsidRDefault="007630F5" w:rsidP="007630F5">
            <w:pPr>
              <w:rPr>
                <w:rFonts w:ascii="Times New Roman" w:eastAsia="宋体" w:hAnsi="Times New Roman"/>
                <w:sz w:val="18"/>
                <w:szCs w:val="18"/>
              </w:rPr>
            </w:pPr>
          </w:p>
        </w:tc>
        <w:tc>
          <w:tcPr>
            <w:tcW w:w="849" w:type="pct"/>
            <w:tcBorders>
              <w:top w:val="single" w:sz="4" w:space="0" w:color="auto"/>
              <w:left w:val="nil"/>
              <w:bottom w:val="single" w:sz="4" w:space="0" w:color="auto"/>
              <w:right w:val="single" w:sz="4" w:space="0" w:color="auto"/>
            </w:tcBorders>
            <w:shd w:val="clear" w:color="auto" w:fill="auto"/>
            <w:noWrap/>
            <w:vAlign w:val="center"/>
            <w:hideMark/>
          </w:tcPr>
          <w:p w14:paraId="66D92ED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Cm</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34E5D68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123.9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7063C14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123.1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3DFA782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123.5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4CE0C61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123.6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661C2A3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123.2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618D1D6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123.6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7DAD0D6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123.1 </w:t>
            </w:r>
          </w:p>
        </w:tc>
        <w:tc>
          <w:tcPr>
            <w:tcW w:w="415" w:type="pct"/>
            <w:tcBorders>
              <w:top w:val="single" w:sz="4" w:space="0" w:color="auto"/>
              <w:left w:val="nil"/>
              <w:bottom w:val="single" w:sz="4" w:space="0" w:color="auto"/>
              <w:right w:val="single" w:sz="4" w:space="0" w:color="auto"/>
            </w:tcBorders>
            <w:shd w:val="clear" w:color="auto" w:fill="auto"/>
            <w:noWrap/>
            <w:vAlign w:val="bottom"/>
            <w:hideMark/>
          </w:tcPr>
          <w:p w14:paraId="72E8B36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123.4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14:paraId="6436BDF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0.25 </w:t>
            </w:r>
          </w:p>
        </w:tc>
      </w:tr>
      <w:tr w:rsidR="007630F5" w:rsidRPr="007630F5" w14:paraId="5A9B4964" w14:textId="77777777" w:rsidTr="002A0799">
        <w:trPr>
          <w:trHeight w:val="300"/>
        </w:trPr>
        <w:tc>
          <w:tcPr>
            <w:tcW w:w="4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DCBFFE" w14:textId="77777777" w:rsidR="007630F5" w:rsidRPr="007630F5" w:rsidRDefault="007630F5" w:rsidP="007630F5">
            <w:pPr>
              <w:rPr>
                <w:rFonts w:ascii="Times New Roman" w:eastAsia="宋体" w:hAnsi="Times New Roman"/>
                <w:sz w:val="18"/>
                <w:szCs w:val="18"/>
              </w:rPr>
            </w:pPr>
          </w:p>
        </w:tc>
        <w:tc>
          <w:tcPr>
            <w:tcW w:w="849" w:type="pct"/>
            <w:tcBorders>
              <w:top w:val="single" w:sz="4" w:space="0" w:color="auto"/>
              <w:left w:val="nil"/>
              <w:bottom w:val="single" w:sz="4" w:space="0" w:color="auto"/>
              <w:right w:val="single" w:sz="4" w:space="0" w:color="auto"/>
            </w:tcBorders>
            <w:shd w:val="clear" w:color="auto" w:fill="auto"/>
            <w:noWrap/>
            <w:vAlign w:val="center"/>
            <w:hideMark/>
          </w:tcPr>
          <w:p w14:paraId="08BE3AF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η</w:t>
            </w:r>
            <w:r w:rsidRPr="007630F5">
              <w:rPr>
                <w:rFonts w:ascii="Times New Roman" w:eastAsia="宋体" w:hAnsi="Times New Roman"/>
                <w:sz w:val="18"/>
                <w:szCs w:val="18"/>
              </w:rPr>
              <w:t>（</w:t>
            </w:r>
            <w:r w:rsidRPr="007630F5">
              <w:rPr>
                <w:rFonts w:ascii="Times New Roman" w:eastAsia="宋体" w:hAnsi="Times New Roman"/>
                <w:sz w:val="18"/>
                <w:szCs w:val="18"/>
              </w:rPr>
              <w:t>%</w:t>
            </w:r>
            <w:r w:rsidRPr="007630F5">
              <w:rPr>
                <w:rFonts w:ascii="Times New Roman" w:eastAsia="宋体" w:hAnsi="Times New Roman"/>
                <w:sz w:val="18"/>
                <w:szCs w:val="18"/>
              </w:rPr>
              <w:t>）</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04E9828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82.2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0D40681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81.1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7AE6941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83.2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7ACC571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83.3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0C35659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82.8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77865AA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82.1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7850462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82.5 </w:t>
            </w:r>
          </w:p>
        </w:tc>
        <w:tc>
          <w:tcPr>
            <w:tcW w:w="415" w:type="pct"/>
            <w:tcBorders>
              <w:top w:val="single" w:sz="4" w:space="0" w:color="auto"/>
              <w:left w:val="nil"/>
              <w:bottom w:val="single" w:sz="4" w:space="0" w:color="auto"/>
              <w:right w:val="single" w:sz="4" w:space="0" w:color="auto"/>
            </w:tcBorders>
            <w:shd w:val="clear" w:color="auto" w:fill="auto"/>
            <w:noWrap/>
            <w:vAlign w:val="bottom"/>
            <w:hideMark/>
          </w:tcPr>
          <w:p w14:paraId="3AA03AA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82.5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14:paraId="2FF8106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0.92 </w:t>
            </w:r>
          </w:p>
        </w:tc>
      </w:tr>
      <w:tr w:rsidR="007630F5" w:rsidRPr="007630F5" w14:paraId="774179A6" w14:textId="77777777" w:rsidTr="001E0B9D">
        <w:trPr>
          <w:trHeight w:val="300"/>
        </w:trPr>
        <w:tc>
          <w:tcPr>
            <w:tcW w:w="4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B5DB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4</w:t>
            </w:r>
          </w:p>
        </w:tc>
        <w:tc>
          <w:tcPr>
            <w:tcW w:w="849" w:type="pct"/>
            <w:tcBorders>
              <w:top w:val="single" w:sz="4" w:space="0" w:color="auto"/>
              <w:left w:val="nil"/>
              <w:bottom w:val="single" w:sz="4" w:space="0" w:color="auto"/>
              <w:right w:val="single" w:sz="4" w:space="0" w:color="auto"/>
            </w:tcBorders>
            <w:shd w:val="clear" w:color="auto" w:fill="auto"/>
            <w:noWrap/>
            <w:vAlign w:val="center"/>
            <w:hideMark/>
          </w:tcPr>
          <w:p w14:paraId="56270DE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334CF0E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148.2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29C3425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148.4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42D4A45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148.3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72B1D2A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148.0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2AEA64B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148.6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7D25E46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148.4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31B7C77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148.3 </w:t>
            </w:r>
          </w:p>
        </w:tc>
        <w:tc>
          <w:tcPr>
            <w:tcW w:w="415" w:type="pct"/>
            <w:tcBorders>
              <w:top w:val="single" w:sz="4" w:space="0" w:color="auto"/>
              <w:left w:val="nil"/>
              <w:bottom w:val="single" w:sz="4" w:space="0" w:color="auto"/>
              <w:right w:val="single" w:sz="4" w:space="0" w:color="auto"/>
            </w:tcBorders>
            <w:shd w:val="clear" w:color="auto" w:fill="auto"/>
            <w:noWrap/>
            <w:vAlign w:val="bottom"/>
            <w:hideMark/>
          </w:tcPr>
          <w:p w14:paraId="726BF2E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148.3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14:paraId="325162A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0.13 </w:t>
            </w:r>
          </w:p>
        </w:tc>
      </w:tr>
      <w:tr w:rsidR="007630F5" w:rsidRPr="007630F5" w14:paraId="518B1D94" w14:textId="77777777" w:rsidTr="001E0B9D">
        <w:trPr>
          <w:trHeight w:val="300"/>
        </w:trPr>
        <w:tc>
          <w:tcPr>
            <w:tcW w:w="420" w:type="pct"/>
            <w:vMerge/>
            <w:tcBorders>
              <w:top w:val="single" w:sz="4" w:space="0" w:color="auto"/>
              <w:left w:val="single" w:sz="4" w:space="0" w:color="auto"/>
              <w:bottom w:val="single" w:sz="4" w:space="0" w:color="auto"/>
              <w:right w:val="single" w:sz="4" w:space="0" w:color="auto"/>
            </w:tcBorders>
            <w:vAlign w:val="center"/>
            <w:hideMark/>
          </w:tcPr>
          <w:p w14:paraId="25E4DA3B" w14:textId="77777777" w:rsidR="007630F5" w:rsidRPr="007630F5" w:rsidRDefault="007630F5" w:rsidP="007630F5">
            <w:pPr>
              <w:rPr>
                <w:rFonts w:ascii="Times New Roman" w:eastAsia="宋体" w:hAnsi="Times New Roman"/>
                <w:color w:val="000000"/>
                <w:sz w:val="18"/>
                <w:szCs w:val="18"/>
              </w:rPr>
            </w:pPr>
          </w:p>
        </w:tc>
        <w:tc>
          <w:tcPr>
            <w:tcW w:w="849" w:type="pct"/>
            <w:tcBorders>
              <w:top w:val="single" w:sz="4" w:space="0" w:color="auto"/>
              <w:left w:val="nil"/>
              <w:bottom w:val="single" w:sz="4" w:space="0" w:color="auto"/>
              <w:right w:val="single" w:sz="4" w:space="0" w:color="auto"/>
            </w:tcBorders>
            <w:shd w:val="clear" w:color="auto" w:fill="auto"/>
            <w:noWrap/>
            <w:vAlign w:val="center"/>
            <w:hideMark/>
          </w:tcPr>
          <w:p w14:paraId="5794C5E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0178F8C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122.3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18ED87B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121.7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6B7B8C7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121.8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7DC947B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122.3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2DD08DB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122.1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34DAABA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121.9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43F7381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121.7 </w:t>
            </w:r>
          </w:p>
        </w:tc>
        <w:tc>
          <w:tcPr>
            <w:tcW w:w="415" w:type="pct"/>
            <w:tcBorders>
              <w:top w:val="single" w:sz="4" w:space="0" w:color="auto"/>
              <w:left w:val="nil"/>
              <w:bottom w:val="single" w:sz="4" w:space="0" w:color="auto"/>
              <w:right w:val="single" w:sz="4" w:space="0" w:color="auto"/>
            </w:tcBorders>
            <w:shd w:val="clear" w:color="auto" w:fill="auto"/>
            <w:noWrap/>
            <w:vAlign w:val="bottom"/>
            <w:hideMark/>
          </w:tcPr>
          <w:p w14:paraId="7E30E80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122.0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14:paraId="354274E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0.22 </w:t>
            </w:r>
          </w:p>
        </w:tc>
      </w:tr>
      <w:tr w:rsidR="007630F5" w:rsidRPr="007630F5" w14:paraId="7AC0BA34" w14:textId="77777777" w:rsidTr="001E0B9D">
        <w:trPr>
          <w:trHeight w:val="300"/>
        </w:trPr>
        <w:tc>
          <w:tcPr>
            <w:tcW w:w="420" w:type="pct"/>
            <w:vMerge/>
            <w:tcBorders>
              <w:top w:val="single" w:sz="4" w:space="0" w:color="auto"/>
              <w:left w:val="single" w:sz="4" w:space="0" w:color="auto"/>
              <w:bottom w:val="single" w:sz="4" w:space="0" w:color="auto"/>
              <w:right w:val="single" w:sz="4" w:space="0" w:color="auto"/>
            </w:tcBorders>
            <w:vAlign w:val="center"/>
            <w:hideMark/>
          </w:tcPr>
          <w:p w14:paraId="60FA8CEE" w14:textId="77777777" w:rsidR="007630F5" w:rsidRPr="007630F5" w:rsidRDefault="007630F5" w:rsidP="007630F5">
            <w:pPr>
              <w:rPr>
                <w:rFonts w:ascii="Times New Roman" w:eastAsia="宋体" w:hAnsi="Times New Roman"/>
                <w:color w:val="000000"/>
                <w:sz w:val="18"/>
                <w:szCs w:val="18"/>
              </w:rPr>
            </w:pPr>
          </w:p>
        </w:tc>
        <w:tc>
          <w:tcPr>
            <w:tcW w:w="849" w:type="pct"/>
            <w:tcBorders>
              <w:top w:val="single" w:sz="4" w:space="0" w:color="auto"/>
              <w:left w:val="nil"/>
              <w:bottom w:val="single" w:sz="4" w:space="0" w:color="auto"/>
              <w:right w:val="single" w:sz="4" w:space="0" w:color="auto"/>
            </w:tcBorders>
            <w:shd w:val="clear" w:color="auto" w:fill="auto"/>
            <w:noWrap/>
            <w:vAlign w:val="center"/>
            <w:hideMark/>
          </w:tcPr>
          <w:p w14:paraId="06FD825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467D40E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82.5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4E30CCB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82.0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4129812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82.1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704CDA1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82.6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4F574FD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82.2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639DC5E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82.1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36BD81D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82.1 </w:t>
            </w:r>
          </w:p>
        </w:tc>
        <w:tc>
          <w:tcPr>
            <w:tcW w:w="415" w:type="pct"/>
            <w:tcBorders>
              <w:top w:val="single" w:sz="4" w:space="0" w:color="auto"/>
              <w:left w:val="nil"/>
              <w:bottom w:val="single" w:sz="4" w:space="0" w:color="auto"/>
              <w:right w:val="single" w:sz="4" w:space="0" w:color="auto"/>
            </w:tcBorders>
            <w:shd w:val="clear" w:color="auto" w:fill="auto"/>
            <w:noWrap/>
            <w:vAlign w:val="bottom"/>
            <w:hideMark/>
          </w:tcPr>
          <w:p w14:paraId="1F29D51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82.2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14:paraId="22DFB21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0.29 </w:t>
            </w:r>
          </w:p>
        </w:tc>
      </w:tr>
      <w:tr w:rsidR="007630F5" w:rsidRPr="007630F5" w14:paraId="284721C4" w14:textId="77777777" w:rsidTr="001E0B9D">
        <w:trPr>
          <w:trHeight w:val="300"/>
        </w:trPr>
        <w:tc>
          <w:tcPr>
            <w:tcW w:w="4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45B8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5</w:t>
            </w:r>
          </w:p>
        </w:tc>
        <w:tc>
          <w:tcPr>
            <w:tcW w:w="849" w:type="pct"/>
            <w:tcBorders>
              <w:top w:val="single" w:sz="4" w:space="0" w:color="auto"/>
              <w:left w:val="nil"/>
              <w:bottom w:val="single" w:sz="4" w:space="0" w:color="auto"/>
              <w:right w:val="single" w:sz="4" w:space="0" w:color="auto"/>
            </w:tcBorders>
            <w:shd w:val="clear" w:color="auto" w:fill="auto"/>
            <w:noWrap/>
            <w:vAlign w:val="center"/>
            <w:hideMark/>
          </w:tcPr>
          <w:p w14:paraId="7827D64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2B536CC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149.4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3A800CB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149.1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5D75ACB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150.4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066EC9B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150.6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633D029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151.2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3698380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150.0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08AA966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151.0 </w:t>
            </w:r>
          </w:p>
        </w:tc>
        <w:tc>
          <w:tcPr>
            <w:tcW w:w="415" w:type="pct"/>
            <w:tcBorders>
              <w:top w:val="single" w:sz="4" w:space="0" w:color="auto"/>
              <w:left w:val="nil"/>
              <w:bottom w:val="single" w:sz="4" w:space="0" w:color="auto"/>
              <w:right w:val="single" w:sz="4" w:space="0" w:color="auto"/>
            </w:tcBorders>
            <w:shd w:val="clear" w:color="auto" w:fill="auto"/>
            <w:noWrap/>
            <w:vAlign w:val="bottom"/>
            <w:hideMark/>
          </w:tcPr>
          <w:p w14:paraId="13598F5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150.2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14:paraId="6DDBE75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0.52 </w:t>
            </w:r>
          </w:p>
        </w:tc>
      </w:tr>
      <w:tr w:rsidR="007630F5" w:rsidRPr="007630F5" w14:paraId="6F8B13D7" w14:textId="77777777" w:rsidTr="001E0B9D">
        <w:trPr>
          <w:trHeight w:val="300"/>
        </w:trPr>
        <w:tc>
          <w:tcPr>
            <w:tcW w:w="420" w:type="pct"/>
            <w:vMerge/>
            <w:tcBorders>
              <w:top w:val="single" w:sz="4" w:space="0" w:color="auto"/>
              <w:left w:val="single" w:sz="4" w:space="0" w:color="auto"/>
              <w:bottom w:val="single" w:sz="4" w:space="0" w:color="auto"/>
              <w:right w:val="single" w:sz="4" w:space="0" w:color="auto"/>
            </w:tcBorders>
            <w:vAlign w:val="center"/>
            <w:hideMark/>
          </w:tcPr>
          <w:p w14:paraId="4BE72D5A" w14:textId="77777777" w:rsidR="007630F5" w:rsidRPr="007630F5" w:rsidRDefault="007630F5" w:rsidP="007630F5">
            <w:pPr>
              <w:rPr>
                <w:rFonts w:ascii="Times New Roman" w:eastAsia="宋体" w:hAnsi="Times New Roman"/>
                <w:color w:val="000000"/>
                <w:sz w:val="18"/>
                <w:szCs w:val="18"/>
              </w:rPr>
            </w:pPr>
          </w:p>
        </w:tc>
        <w:tc>
          <w:tcPr>
            <w:tcW w:w="849" w:type="pct"/>
            <w:tcBorders>
              <w:top w:val="single" w:sz="4" w:space="0" w:color="auto"/>
              <w:left w:val="nil"/>
              <w:bottom w:val="single" w:sz="4" w:space="0" w:color="auto"/>
              <w:right w:val="single" w:sz="4" w:space="0" w:color="auto"/>
            </w:tcBorders>
            <w:shd w:val="clear" w:color="auto" w:fill="auto"/>
            <w:noWrap/>
            <w:vAlign w:val="center"/>
            <w:hideMark/>
          </w:tcPr>
          <w:p w14:paraId="7EC3A4A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32911F3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134.0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04668A5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132.8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6CD723B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134.5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148329E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133.8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06EC7DA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134.0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399E5D7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133.9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0B74959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134.3 </w:t>
            </w:r>
          </w:p>
        </w:tc>
        <w:tc>
          <w:tcPr>
            <w:tcW w:w="415" w:type="pct"/>
            <w:tcBorders>
              <w:top w:val="single" w:sz="4" w:space="0" w:color="auto"/>
              <w:left w:val="nil"/>
              <w:bottom w:val="single" w:sz="4" w:space="0" w:color="auto"/>
              <w:right w:val="single" w:sz="4" w:space="0" w:color="auto"/>
            </w:tcBorders>
            <w:shd w:val="clear" w:color="auto" w:fill="auto"/>
            <w:noWrap/>
            <w:vAlign w:val="bottom"/>
            <w:hideMark/>
          </w:tcPr>
          <w:p w14:paraId="129BA94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133.9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14:paraId="78B915E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0.40 </w:t>
            </w:r>
          </w:p>
        </w:tc>
      </w:tr>
      <w:tr w:rsidR="007630F5" w:rsidRPr="007630F5" w14:paraId="277DBDC6" w14:textId="77777777" w:rsidTr="001E0B9D">
        <w:trPr>
          <w:trHeight w:val="300"/>
        </w:trPr>
        <w:tc>
          <w:tcPr>
            <w:tcW w:w="420" w:type="pct"/>
            <w:vMerge/>
            <w:tcBorders>
              <w:top w:val="single" w:sz="4" w:space="0" w:color="auto"/>
              <w:left w:val="single" w:sz="4" w:space="0" w:color="auto"/>
              <w:bottom w:val="single" w:sz="4" w:space="0" w:color="000000"/>
              <w:right w:val="single" w:sz="4" w:space="0" w:color="auto"/>
            </w:tcBorders>
            <w:vAlign w:val="center"/>
            <w:hideMark/>
          </w:tcPr>
          <w:p w14:paraId="45850AED" w14:textId="77777777" w:rsidR="007630F5" w:rsidRPr="007630F5" w:rsidRDefault="007630F5" w:rsidP="007630F5">
            <w:pPr>
              <w:rPr>
                <w:rFonts w:ascii="Times New Roman" w:eastAsia="宋体" w:hAnsi="Times New Roman"/>
                <w:color w:val="000000"/>
                <w:sz w:val="18"/>
                <w:szCs w:val="18"/>
              </w:rPr>
            </w:pPr>
          </w:p>
        </w:tc>
        <w:tc>
          <w:tcPr>
            <w:tcW w:w="849" w:type="pct"/>
            <w:tcBorders>
              <w:top w:val="single" w:sz="4" w:space="0" w:color="auto"/>
              <w:left w:val="nil"/>
              <w:bottom w:val="single" w:sz="4" w:space="0" w:color="auto"/>
              <w:right w:val="single" w:sz="4" w:space="0" w:color="auto"/>
            </w:tcBorders>
            <w:shd w:val="clear" w:color="auto" w:fill="auto"/>
            <w:noWrap/>
            <w:vAlign w:val="center"/>
            <w:hideMark/>
          </w:tcPr>
          <w:p w14:paraId="1C010EA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6F9AD28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89.7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218AC2E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89.1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6363231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89.4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6D4695D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88.8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47EEC9B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88.6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2EBE753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89.3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5BA4584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89.0 </w:t>
            </w:r>
          </w:p>
        </w:tc>
        <w:tc>
          <w:tcPr>
            <w:tcW w:w="415" w:type="pct"/>
            <w:tcBorders>
              <w:top w:val="single" w:sz="4" w:space="0" w:color="auto"/>
              <w:left w:val="nil"/>
              <w:bottom w:val="single" w:sz="4" w:space="0" w:color="auto"/>
              <w:right w:val="single" w:sz="4" w:space="0" w:color="auto"/>
            </w:tcBorders>
            <w:shd w:val="clear" w:color="auto" w:fill="auto"/>
            <w:noWrap/>
            <w:vAlign w:val="bottom"/>
            <w:hideMark/>
          </w:tcPr>
          <w:p w14:paraId="4ADAD78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89.1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14:paraId="488B6A6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0.42 </w:t>
            </w:r>
          </w:p>
        </w:tc>
      </w:tr>
      <w:tr w:rsidR="007630F5" w:rsidRPr="007630F5" w14:paraId="302B5F64" w14:textId="77777777" w:rsidTr="00081EDF">
        <w:trPr>
          <w:trHeight w:val="300"/>
        </w:trPr>
        <w:tc>
          <w:tcPr>
            <w:tcW w:w="420" w:type="pct"/>
            <w:tcBorders>
              <w:top w:val="nil"/>
              <w:left w:val="single" w:sz="4" w:space="0" w:color="auto"/>
              <w:bottom w:val="single" w:sz="4" w:space="0" w:color="auto"/>
              <w:right w:val="single" w:sz="4" w:space="0" w:color="auto"/>
            </w:tcBorders>
            <w:shd w:val="clear" w:color="000000" w:fill="F2F2F2"/>
            <w:noWrap/>
            <w:vAlign w:val="center"/>
            <w:hideMark/>
          </w:tcPr>
          <w:p w14:paraId="1DE60BE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样品编号</w:t>
            </w:r>
          </w:p>
        </w:tc>
        <w:tc>
          <w:tcPr>
            <w:tcW w:w="4580" w:type="pct"/>
            <w:gridSpan w:val="10"/>
            <w:tcBorders>
              <w:top w:val="single" w:sz="4" w:space="0" w:color="auto"/>
              <w:left w:val="nil"/>
              <w:bottom w:val="single" w:sz="4" w:space="0" w:color="auto"/>
              <w:right w:val="single" w:sz="4" w:space="0" w:color="auto"/>
            </w:tcBorders>
            <w:shd w:val="clear" w:color="000000" w:fill="F2F2F2"/>
            <w:noWrap/>
            <w:vAlign w:val="bottom"/>
            <w:hideMark/>
          </w:tcPr>
          <w:p w14:paraId="1D646961" w14:textId="1EB811B4"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III</w:t>
            </w:r>
            <w:r>
              <w:rPr>
                <w:rFonts w:ascii="Times New Roman" w:eastAsia="宋体" w:hAnsi="Times New Roman"/>
                <w:color w:val="000000"/>
                <w:sz w:val="18"/>
                <w:szCs w:val="18"/>
              </w:rPr>
              <w:t>-D</w:t>
            </w:r>
          </w:p>
        </w:tc>
      </w:tr>
      <w:tr w:rsidR="007630F5" w:rsidRPr="007630F5" w14:paraId="36A89F0F" w14:textId="77777777" w:rsidTr="007630F5">
        <w:trPr>
          <w:trHeight w:val="540"/>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0AF75F2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实验室</w:t>
            </w:r>
          </w:p>
        </w:tc>
        <w:tc>
          <w:tcPr>
            <w:tcW w:w="849" w:type="pct"/>
            <w:tcBorders>
              <w:top w:val="nil"/>
              <w:left w:val="nil"/>
              <w:bottom w:val="single" w:sz="4" w:space="0" w:color="auto"/>
              <w:right w:val="single" w:sz="4" w:space="0" w:color="auto"/>
            </w:tcBorders>
            <w:shd w:val="clear" w:color="auto" w:fill="auto"/>
            <w:vAlign w:val="center"/>
            <w:hideMark/>
          </w:tcPr>
          <w:p w14:paraId="4F0A8DF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测试项目</w:t>
            </w:r>
          </w:p>
        </w:tc>
        <w:tc>
          <w:tcPr>
            <w:tcW w:w="415" w:type="pct"/>
            <w:tcBorders>
              <w:top w:val="nil"/>
              <w:left w:val="nil"/>
              <w:bottom w:val="single" w:sz="4" w:space="0" w:color="auto"/>
              <w:right w:val="single" w:sz="4" w:space="0" w:color="auto"/>
            </w:tcBorders>
            <w:shd w:val="clear" w:color="auto" w:fill="auto"/>
            <w:vAlign w:val="center"/>
            <w:hideMark/>
          </w:tcPr>
          <w:p w14:paraId="62F465E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w:t>
            </w:r>
          </w:p>
        </w:tc>
        <w:tc>
          <w:tcPr>
            <w:tcW w:w="415" w:type="pct"/>
            <w:tcBorders>
              <w:top w:val="nil"/>
              <w:left w:val="nil"/>
              <w:bottom w:val="single" w:sz="4" w:space="0" w:color="auto"/>
              <w:right w:val="single" w:sz="4" w:space="0" w:color="auto"/>
            </w:tcBorders>
            <w:shd w:val="clear" w:color="auto" w:fill="auto"/>
            <w:vAlign w:val="center"/>
            <w:hideMark/>
          </w:tcPr>
          <w:p w14:paraId="54F5A1A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2#</w:t>
            </w:r>
          </w:p>
        </w:tc>
        <w:tc>
          <w:tcPr>
            <w:tcW w:w="415" w:type="pct"/>
            <w:tcBorders>
              <w:top w:val="nil"/>
              <w:left w:val="nil"/>
              <w:bottom w:val="single" w:sz="4" w:space="0" w:color="auto"/>
              <w:right w:val="single" w:sz="4" w:space="0" w:color="auto"/>
            </w:tcBorders>
            <w:shd w:val="clear" w:color="auto" w:fill="auto"/>
            <w:vAlign w:val="center"/>
            <w:hideMark/>
          </w:tcPr>
          <w:p w14:paraId="6E47B55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3#</w:t>
            </w:r>
          </w:p>
        </w:tc>
        <w:tc>
          <w:tcPr>
            <w:tcW w:w="415" w:type="pct"/>
            <w:tcBorders>
              <w:top w:val="nil"/>
              <w:left w:val="nil"/>
              <w:bottom w:val="single" w:sz="4" w:space="0" w:color="auto"/>
              <w:right w:val="single" w:sz="4" w:space="0" w:color="auto"/>
            </w:tcBorders>
            <w:shd w:val="clear" w:color="auto" w:fill="auto"/>
            <w:vAlign w:val="center"/>
            <w:hideMark/>
          </w:tcPr>
          <w:p w14:paraId="5003FE5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4#</w:t>
            </w:r>
          </w:p>
        </w:tc>
        <w:tc>
          <w:tcPr>
            <w:tcW w:w="415" w:type="pct"/>
            <w:tcBorders>
              <w:top w:val="nil"/>
              <w:left w:val="nil"/>
              <w:bottom w:val="single" w:sz="4" w:space="0" w:color="auto"/>
              <w:right w:val="single" w:sz="4" w:space="0" w:color="auto"/>
            </w:tcBorders>
            <w:shd w:val="clear" w:color="auto" w:fill="auto"/>
            <w:vAlign w:val="center"/>
            <w:hideMark/>
          </w:tcPr>
          <w:p w14:paraId="4440B9F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5#</w:t>
            </w:r>
          </w:p>
        </w:tc>
        <w:tc>
          <w:tcPr>
            <w:tcW w:w="415" w:type="pct"/>
            <w:tcBorders>
              <w:top w:val="nil"/>
              <w:left w:val="nil"/>
              <w:bottom w:val="single" w:sz="4" w:space="0" w:color="auto"/>
              <w:right w:val="single" w:sz="4" w:space="0" w:color="auto"/>
            </w:tcBorders>
            <w:shd w:val="clear" w:color="auto" w:fill="auto"/>
            <w:vAlign w:val="center"/>
            <w:hideMark/>
          </w:tcPr>
          <w:p w14:paraId="022A8C8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6#</w:t>
            </w:r>
          </w:p>
        </w:tc>
        <w:tc>
          <w:tcPr>
            <w:tcW w:w="415" w:type="pct"/>
            <w:tcBorders>
              <w:top w:val="nil"/>
              <w:left w:val="nil"/>
              <w:bottom w:val="single" w:sz="4" w:space="0" w:color="auto"/>
              <w:right w:val="single" w:sz="4" w:space="0" w:color="auto"/>
            </w:tcBorders>
            <w:shd w:val="clear" w:color="auto" w:fill="auto"/>
            <w:vAlign w:val="center"/>
            <w:hideMark/>
          </w:tcPr>
          <w:p w14:paraId="355DC41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7#</w:t>
            </w:r>
          </w:p>
        </w:tc>
        <w:tc>
          <w:tcPr>
            <w:tcW w:w="415" w:type="pct"/>
            <w:tcBorders>
              <w:top w:val="nil"/>
              <w:left w:val="nil"/>
              <w:bottom w:val="single" w:sz="4" w:space="0" w:color="auto"/>
              <w:right w:val="single" w:sz="4" w:space="0" w:color="auto"/>
            </w:tcBorders>
            <w:shd w:val="clear" w:color="auto" w:fill="auto"/>
            <w:vAlign w:val="center"/>
            <w:hideMark/>
          </w:tcPr>
          <w:p w14:paraId="6937ED1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均值</w:t>
            </w:r>
          </w:p>
        </w:tc>
        <w:tc>
          <w:tcPr>
            <w:tcW w:w="411" w:type="pct"/>
            <w:tcBorders>
              <w:top w:val="nil"/>
              <w:left w:val="nil"/>
              <w:bottom w:val="single" w:sz="4" w:space="0" w:color="auto"/>
              <w:right w:val="single" w:sz="4" w:space="0" w:color="auto"/>
            </w:tcBorders>
            <w:shd w:val="clear" w:color="auto" w:fill="auto"/>
            <w:noWrap/>
            <w:vAlign w:val="center"/>
            <w:hideMark/>
          </w:tcPr>
          <w:p w14:paraId="219044B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RSD/%</w:t>
            </w:r>
          </w:p>
        </w:tc>
      </w:tr>
      <w:tr w:rsidR="007630F5" w:rsidRPr="007630F5" w14:paraId="7263343B" w14:textId="77777777" w:rsidTr="007630F5">
        <w:trPr>
          <w:trHeight w:val="300"/>
        </w:trPr>
        <w:tc>
          <w:tcPr>
            <w:tcW w:w="4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DEACAF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w:t>
            </w:r>
          </w:p>
        </w:tc>
        <w:tc>
          <w:tcPr>
            <w:tcW w:w="849" w:type="pct"/>
            <w:tcBorders>
              <w:top w:val="nil"/>
              <w:left w:val="nil"/>
              <w:bottom w:val="single" w:sz="4" w:space="0" w:color="auto"/>
              <w:right w:val="single" w:sz="4" w:space="0" w:color="auto"/>
            </w:tcBorders>
            <w:shd w:val="clear" w:color="auto" w:fill="auto"/>
            <w:noWrap/>
            <w:vAlign w:val="center"/>
            <w:hideMark/>
          </w:tcPr>
          <w:p w14:paraId="3379D26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15" w:type="pct"/>
            <w:tcBorders>
              <w:top w:val="nil"/>
              <w:left w:val="nil"/>
              <w:bottom w:val="single" w:sz="4" w:space="0" w:color="auto"/>
              <w:right w:val="single" w:sz="4" w:space="0" w:color="auto"/>
            </w:tcBorders>
            <w:shd w:val="clear" w:color="000000" w:fill="FFFFFF"/>
            <w:noWrap/>
            <w:vAlign w:val="center"/>
            <w:hideMark/>
          </w:tcPr>
          <w:p w14:paraId="638A984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147.1 </w:t>
            </w:r>
          </w:p>
        </w:tc>
        <w:tc>
          <w:tcPr>
            <w:tcW w:w="415" w:type="pct"/>
            <w:tcBorders>
              <w:top w:val="nil"/>
              <w:left w:val="nil"/>
              <w:bottom w:val="single" w:sz="4" w:space="0" w:color="auto"/>
              <w:right w:val="single" w:sz="4" w:space="0" w:color="auto"/>
            </w:tcBorders>
            <w:shd w:val="clear" w:color="000000" w:fill="FFFFFF"/>
            <w:noWrap/>
            <w:vAlign w:val="center"/>
            <w:hideMark/>
          </w:tcPr>
          <w:p w14:paraId="5701DA1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145.1 </w:t>
            </w:r>
          </w:p>
        </w:tc>
        <w:tc>
          <w:tcPr>
            <w:tcW w:w="415" w:type="pct"/>
            <w:tcBorders>
              <w:top w:val="nil"/>
              <w:left w:val="nil"/>
              <w:bottom w:val="single" w:sz="4" w:space="0" w:color="auto"/>
              <w:right w:val="single" w:sz="4" w:space="0" w:color="auto"/>
            </w:tcBorders>
            <w:shd w:val="clear" w:color="000000" w:fill="FFFFFF"/>
            <w:noWrap/>
            <w:vAlign w:val="center"/>
            <w:hideMark/>
          </w:tcPr>
          <w:p w14:paraId="7D1800C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146.6 </w:t>
            </w:r>
          </w:p>
        </w:tc>
        <w:tc>
          <w:tcPr>
            <w:tcW w:w="415" w:type="pct"/>
            <w:tcBorders>
              <w:top w:val="nil"/>
              <w:left w:val="nil"/>
              <w:bottom w:val="single" w:sz="4" w:space="0" w:color="auto"/>
              <w:right w:val="single" w:sz="4" w:space="0" w:color="auto"/>
            </w:tcBorders>
            <w:shd w:val="clear" w:color="000000" w:fill="FFFFFF"/>
            <w:noWrap/>
            <w:vAlign w:val="center"/>
            <w:hideMark/>
          </w:tcPr>
          <w:p w14:paraId="1CE22E5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145.7 </w:t>
            </w:r>
          </w:p>
        </w:tc>
        <w:tc>
          <w:tcPr>
            <w:tcW w:w="415" w:type="pct"/>
            <w:tcBorders>
              <w:top w:val="nil"/>
              <w:left w:val="nil"/>
              <w:bottom w:val="single" w:sz="4" w:space="0" w:color="auto"/>
              <w:right w:val="single" w:sz="4" w:space="0" w:color="auto"/>
            </w:tcBorders>
            <w:shd w:val="clear" w:color="000000" w:fill="FFFFFF"/>
            <w:noWrap/>
            <w:vAlign w:val="center"/>
            <w:hideMark/>
          </w:tcPr>
          <w:p w14:paraId="2C181F2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145.3 </w:t>
            </w:r>
          </w:p>
        </w:tc>
        <w:tc>
          <w:tcPr>
            <w:tcW w:w="415" w:type="pct"/>
            <w:tcBorders>
              <w:top w:val="nil"/>
              <w:left w:val="nil"/>
              <w:bottom w:val="single" w:sz="4" w:space="0" w:color="auto"/>
              <w:right w:val="single" w:sz="4" w:space="0" w:color="auto"/>
            </w:tcBorders>
            <w:shd w:val="clear" w:color="000000" w:fill="FFFFFF"/>
            <w:noWrap/>
            <w:vAlign w:val="center"/>
            <w:hideMark/>
          </w:tcPr>
          <w:p w14:paraId="34704F2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146.2 </w:t>
            </w:r>
          </w:p>
        </w:tc>
        <w:tc>
          <w:tcPr>
            <w:tcW w:w="415" w:type="pct"/>
            <w:tcBorders>
              <w:top w:val="nil"/>
              <w:left w:val="nil"/>
              <w:bottom w:val="single" w:sz="4" w:space="0" w:color="auto"/>
              <w:right w:val="single" w:sz="4" w:space="0" w:color="auto"/>
            </w:tcBorders>
            <w:shd w:val="clear" w:color="000000" w:fill="FFFFFF"/>
            <w:noWrap/>
            <w:vAlign w:val="center"/>
            <w:hideMark/>
          </w:tcPr>
          <w:p w14:paraId="539923D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146.5 </w:t>
            </w:r>
          </w:p>
        </w:tc>
        <w:tc>
          <w:tcPr>
            <w:tcW w:w="415" w:type="pct"/>
            <w:tcBorders>
              <w:top w:val="nil"/>
              <w:left w:val="nil"/>
              <w:bottom w:val="single" w:sz="4" w:space="0" w:color="auto"/>
              <w:right w:val="single" w:sz="4" w:space="0" w:color="auto"/>
            </w:tcBorders>
            <w:shd w:val="clear" w:color="000000" w:fill="FFFFFF"/>
            <w:noWrap/>
            <w:vAlign w:val="center"/>
            <w:hideMark/>
          </w:tcPr>
          <w:p w14:paraId="34FFFFE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146.1 </w:t>
            </w:r>
          </w:p>
        </w:tc>
        <w:tc>
          <w:tcPr>
            <w:tcW w:w="411" w:type="pct"/>
            <w:tcBorders>
              <w:top w:val="nil"/>
              <w:left w:val="nil"/>
              <w:bottom w:val="single" w:sz="4" w:space="0" w:color="auto"/>
              <w:right w:val="single" w:sz="4" w:space="0" w:color="auto"/>
            </w:tcBorders>
            <w:shd w:val="clear" w:color="auto" w:fill="auto"/>
            <w:noWrap/>
            <w:vAlign w:val="bottom"/>
            <w:hideMark/>
          </w:tcPr>
          <w:p w14:paraId="5C09789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0.50 </w:t>
            </w:r>
          </w:p>
        </w:tc>
      </w:tr>
      <w:tr w:rsidR="007630F5" w:rsidRPr="007630F5" w14:paraId="3BFB0658" w14:textId="77777777" w:rsidTr="007630F5">
        <w:trPr>
          <w:trHeight w:val="300"/>
        </w:trPr>
        <w:tc>
          <w:tcPr>
            <w:tcW w:w="420" w:type="pct"/>
            <w:vMerge/>
            <w:tcBorders>
              <w:top w:val="nil"/>
              <w:left w:val="single" w:sz="4" w:space="0" w:color="auto"/>
              <w:bottom w:val="single" w:sz="4" w:space="0" w:color="000000"/>
              <w:right w:val="single" w:sz="4" w:space="0" w:color="auto"/>
            </w:tcBorders>
            <w:vAlign w:val="center"/>
            <w:hideMark/>
          </w:tcPr>
          <w:p w14:paraId="62D7A84D" w14:textId="77777777" w:rsidR="007630F5" w:rsidRPr="007630F5" w:rsidRDefault="007630F5" w:rsidP="007630F5">
            <w:pPr>
              <w:rPr>
                <w:rFonts w:ascii="Times New Roman" w:eastAsia="宋体" w:hAnsi="Times New Roman"/>
                <w:color w:val="000000"/>
                <w:sz w:val="18"/>
                <w:szCs w:val="18"/>
              </w:rPr>
            </w:pPr>
          </w:p>
        </w:tc>
        <w:tc>
          <w:tcPr>
            <w:tcW w:w="849" w:type="pct"/>
            <w:tcBorders>
              <w:top w:val="nil"/>
              <w:left w:val="nil"/>
              <w:bottom w:val="single" w:sz="4" w:space="0" w:color="auto"/>
              <w:right w:val="single" w:sz="4" w:space="0" w:color="auto"/>
            </w:tcBorders>
            <w:shd w:val="clear" w:color="auto" w:fill="auto"/>
            <w:noWrap/>
            <w:vAlign w:val="center"/>
            <w:hideMark/>
          </w:tcPr>
          <w:p w14:paraId="06608F5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15" w:type="pct"/>
            <w:tcBorders>
              <w:top w:val="nil"/>
              <w:left w:val="nil"/>
              <w:bottom w:val="single" w:sz="4" w:space="0" w:color="auto"/>
              <w:right w:val="single" w:sz="4" w:space="0" w:color="auto"/>
            </w:tcBorders>
            <w:shd w:val="clear" w:color="000000" w:fill="FFFFFF"/>
            <w:noWrap/>
            <w:vAlign w:val="center"/>
            <w:hideMark/>
          </w:tcPr>
          <w:p w14:paraId="41675EE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128.2 </w:t>
            </w:r>
          </w:p>
        </w:tc>
        <w:tc>
          <w:tcPr>
            <w:tcW w:w="415" w:type="pct"/>
            <w:tcBorders>
              <w:top w:val="nil"/>
              <w:left w:val="nil"/>
              <w:bottom w:val="single" w:sz="4" w:space="0" w:color="auto"/>
              <w:right w:val="single" w:sz="4" w:space="0" w:color="auto"/>
            </w:tcBorders>
            <w:shd w:val="clear" w:color="000000" w:fill="FFFFFF"/>
            <w:noWrap/>
            <w:vAlign w:val="center"/>
            <w:hideMark/>
          </w:tcPr>
          <w:p w14:paraId="35B1D35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126.2 </w:t>
            </w:r>
          </w:p>
        </w:tc>
        <w:tc>
          <w:tcPr>
            <w:tcW w:w="415" w:type="pct"/>
            <w:tcBorders>
              <w:top w:val="nil"/>
              <w:left w:val="nil"/>
              <w:bottom w:val="single" w:sz="4" w:space="0" w:color="auto"/>
              <w:right w:val="single" w:sz="4" w:space="0" w:color="auto"/>
            </w:tcBorders>
            <w:shd w:val="clear" w:color="000000" w:fill="FFFFFF"/>
            <w:noWrap/>
            <w:vAlign w:val="center"/>
            <w:hideMark/>
          </w:tcPr>
          <w:p w14:paraId="020656C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129.2 </w:t>
            </w:r>
          </w:p>
        </w:tc>
        <w:tc>
          <w:tcPr>
            <w:tcW w:w="415" w:type="pct"/>
            <w:tcBorders>
              <w:top w:val="nil"/>
              <w:left w:val="nil"/>
              <w:bottom w:val="single" w:sz="4" w:space="0" w:color="auto"/>
              <w:right w:val="single" w:sz="4" w:space="0" w:color="auto"/>
            </w:tcBorders>
            <w:shd w:val="clear" w:color="000000" w:fill="FFFFFF"/>
            <w:noWrap/>
            <w:vAlign w:val="center"/>
            <w:hideMark/>
          </w:tcPr>
          <w:p w14:paraId="483BC86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125.5 </w:t>
            </w:r>
          </w:p>
        </w:tc>
        <w:tc>
          <w:tcPr>
            <w:tcW w:w="415" w:type="pct"/>
            <w:tcBorders>
              <w:top w:val="nil"/>
              <w:left w:val="nil"/>
              <w:bottom w:val="single" w:sz="4" w:space="0" w:color="auto"/>
              <w:right w:val="single" w:sz="4" w:space="0" w:color="auto"/>
            </w:tcBorders>
            <w:shd w:val="clear" w:color="000000" w:fill="FFFFFF"/>
            <w:noWrap/>
            <w:vAlign w:val="center"/>
            <w:hideMark/>
          </w:tcPr>
          <w:p w14:paraId="3884663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127.3 </w:t>
            </w:r>
          </w:p>
        </w:tc>
        <w:tc>
          <w:tcPr>
            <w:tcW w:w="415" w:type="pct"/>
            <w:tcBorders>
              <w:top w:val="nil"/>
              <w:left w:val="nil"/>
              <w:bottom w:val="single" w:sz="4" w:space="0" w:color="auto"/>
              <w:right w:val="single" w:sz="4" w:space="0" w:color="auto"/>
            </w:tcBorders>
            <w:shd w:val="clear" w:color="000000" w:fill="FFFFFF"/>
            <w:noWrap/>
            <w:vAlign w:val="center"/>
            <w:hideMark/>
          </w:tcPr>
          <w:p w14:paraId="4A526FC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127.4 </w:t>
            </w:r>
          </w:p>
        </w:tc>
        <w:tc>
          <w:tcPr>
            <w:tcW w:w="415" w:type="pct"/>
            <w:tcBorders>
              <w:top w:val="nil"/>
              <w:left w:val="nil"/>
              <w:bottom w:val="single" w:sz="4" w:space="0" w:color="auto"/>
              <w:right w:val="single" w:sz="4" w:space="0" w:color="auto"/>
            </w:tcBorders>
            <w:shd w:val="clear" w:color="000000" w:fill="FFFFFF"/>
            <w:noWrap/>
            <w:vAlign w:val="center"/>
            <w:hideMark/>
          </w:tcPr>
          <w:p w14:paraId="5796DB5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126.6 </w:t>
            </w:r>
          </w:p>
        </w:tc>
        <w:tc>
          <w:tcPr>
            <w:tcW w:w="415" w:type="pct"/>
            <w:tcBorders>
              <w:top w:val="nil"/>
              <w:left w:val="nil"/>
              <w:bottom w:val="single" w:sz="4" w:space="0" w:color="auto"/>
              <w:right w:val="single" w:sz="4" w:space="0" w:color="auto"/>
            </w:tcBorders>
            <w:shd w:val="clear" w:color="000000" w:fill="FFFFFF"/>
            <w:noWrap/>
            <w:vAlign w:val="center"/>
            <w:hideMark/>
          </w:tcPr>
          <w:p w14:paraId="51688AD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127.2 </w:t>
            </w:r>
          </w:p>
        </w:tc>
        <w:tc>
          <w:tcPr>
            <w:tcW w:w="411" w:type="pct"/>
            <w:tcBorders>
              <w:top w:val="nil"/>
              <w:left w:val="nil"/>
              <w:bottom w:val="single" w:sz="4" w:space="0" w:color="auto"/>
              <w:right w:val="single" w:sz="4" w:space="0" w:color="auto"/>
            </w:tcBorders>
            <w:shd w:val="clear" w:color="auto" w:fill="auto"/>
            <w:noWrap/>
            <w:vAlign w:val="bottom"/>
            <w:hideMark/>
          </w:tcPr>
          <w:p w14:paraId="32A340D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0.98 </w:t>
            </w:r>
          </w:p>
        </w:tc>
      </w:tr>
      <w:tr w:rsidR="007630F5" w:rsidRPr="007630F5" w14:paraId="6E98281A" w14:textId="77777777" w:rsidTr="007630F5">
        <w:trPr>
          <w:trHeight w:val="300"/>
        </w:trPr>
        <w:tc>
          <w:tcPr>
            <w:tcW w:w="420" w:type="pct"/>
            <w:vMerge/>
            <w:tcBorders>
              <w:top w:val="nil"/>
              <w:left w:val="single" w:sz="4" w:space="0" w:color="auto"/>
              <w:bottom w:val="single" w:sz="4" w:space="0" w:color="000000"/>
              <w:right w:val="single" w:sz="4" w:space="0" w:color="auto"/>
            </w:tcBorders>
            <w:vAlign w:val="center"/>
            <w:hideMark/>
          </w:tcPr>
          <w:p w14:paraId="282F2514" w14:textId="77777777" w:rsidR="007630F5" w:rsidRPr="007630F5" w:rsidRDefault="007630F5" w:rsidP="007630F5">
            <w:pPr>
              <w:rPr>
                <w:rFonts w:ascii="Times New Roman" w:eastAsia="宋体" w:hAnsi="Times New Roman"/>
                <w:color w:val="000000"/>
                <w:sz w:val="18"/>
                <w:szCs w:val="18"/>
              </w:rPr>
            </w:pPr>
          </w:p>
        </w:tc>
        <w:tc>
          <w:tcPr>
            <w:tcW w:w="849" w:type="pct"/>
            <w:tcBorders>
              <w:top w:val="nil"/>
              <w:left w:val="nil"/>
              <w:bottom w:val="single" w:sz="4" w:space="0" w:color="auto"/>
              <w:right w:val="single" w:sz="4" w:space="0" w:color="auto"/>
            </w:tcBorders>
            <w:shd w:val="clear" w:color="auto" w:fill="auto"/>
            <w:noWrap/>
            <w:vAlign w:val="center"/>
            <w:hideMark/>
          </w:tcPr>
          <w:p w14:paraId="33AE323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15" w:type="pct"/>
            <w:tcBorders>
              <w:top w:val="nil"/>
              <w:left w:val="nil"/>
              <w:bottom w:val="single" w:sz="4" w:space="0" w:color="auto"/>
              <w:right w:val="single" w:sz="4" w:space="0" w:color="auto"/>
            </w:tcBorders>
            <w:shd w:val="clear" w:color="000000" w:fill="FFFFFF"/>
            <w:noWrap/>
            <w:vAlign w:val="center"/>
            <w:hideMark/>
          </w:tcPr>
          <w:p w14:paraId="3CC8C8B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87.2 </w:t>
            </w:r>
          </w:p>
        </w:tc>
        <w:tc>
          <w:tcPr>
            <w:tcW w:w="415" w:type="pct"/>
            <w:tcBorders>
              <w:top w:val="nil"/>
              <w:left w:val="nil"/>
              <w:bottom w:val="single" w:sz="4" w:space="0" w:color="auto"/>
              <w:right w:val="single" w:sz="4" w:space="0" w:color="auto"/>
            </w:tcBorders>
            <w:shd w:val="clear" w:color="000000" w:fill="FFFFFF"/>
            <w:noWrap/>
            <w:vAlign w:val="center"/>
            <w:hideMark/>
          </w:tcPr>
          <w:p w14:paraId="7DC9B7F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87.0 </w:t>
            </w:r>
          </w:p>
        </w:tc>
        <w:tc>
          <w:tcPr>
            <w:tcW w:w="415" w:type="pct"/>
            <w:tcBorders>
              <w:top w:val="nil"/>
              <w:left w:val="nil"/>
              <w:bottom w:val="single" w:sz="4" w:space="0" w:color="auto"/>
              <w:right w:val="single" w:sz="4" w:space="0" w:color="auto"/>
            </w:tcBorders>
            <w:shd w:val="clear" w:color="000000" w:fill="FFFFFF"/>
            <w:noWrap/>
            <w:vAlign w:val="center"/>
            <w:hideMark/>
          </w:tcPr>
          <w:p w14:paraId="3EA2D57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88.1 </w:t>
            </w:r>
          </w:p>
        </w:tc>
        <w:tc>
          <w:tcPr>
            <w:tcW w:w="415" w:type="pct"/>
            <w:tcBorders>
              <w:top w:val="nil"/>
              <w:left w:val="nil"/>
              <w:bottom w:val="single" w:sz="4" w:space="0" w:color="auto"/>
              <w:right w:val="single" w:sz="4" w:space="0" w:color="auto"/>
            </w:tcBorders>
            <w:shd w:val="clear" w:color="000000" w:fill="FFFFFF"/>
            <w:noWrap/>
            <w:vAlign w:val="center"/>
            <w:hideMark/>
          </w:tcPr>
          <w:p w14:paraId="07E34D1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86.1 </w:t>
            </w:r>
          </w:p>
        </w:tc>
        <w:tc>
          <w:tcPr>
            <w:tcW w:w="415" w:type="pct"/>
            <w:tcBorders>
              <w:top w:val="nil"/>
              <w:left w:val="nil"/>
              <w:bottom w:val="single" w:sz="4" w:space="0" w:color="auto"/>
              <w:right w:val="single" w:sz="4" w:space="0" w:color="auto"/>
            </w:tcBorders>
            <w:shd w:val="clear" w:color="000000" w:fill="FFFFFF"/>
            <w:noWrap/>
            <w:vAlign w:val="center"/>
            <w:hideMark/>
          </w:tcPr>
          <w:p w14:paraId="3611E4B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87.6 </w:t>
            </w:r>
          </w:p>
        </w:tc>
        <w:tc>
          <w:tcPr>
            <w:tcW w:w="415" w:type="pct"/>
            <w:tcBorders>
              <w:top w:val="nil"/>
              <w:left w:val="nil"/>
              <w:bottom w:val="single" w:sz="4" w:space="0" w:color="auto"/>
              <w:right w:val="single" w:sz="4" w:space="0" w:color="auto"/>
            </w:tcBorders>
            <w:shd w:val="clear" w:color="000000" w:fill="FFFFFF"/>
            <w:noWrap/>
            <w:vAlign w:val="center"/>
            <w:hideMark/>
          </w:tcPr>
          <w:p w14:paraId="67802D8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87.1 </w:t>
            </w:r>
          </w:p>
        </w:tc>
        <w:tc>
          <w:tcPr>
            <w:tcW w:w="415" w:type="pct"/>
            <w:tcBorders>
              <w:top w:val="nil"/>
              <w:left w:val="nil"/>
              <w:bottom w:val="single" w:sz="4" w:space="0" w:color="auto"/>
              <w:right w:val="single" w:sz="4" w:space="0" w:color="auto"/>
            </w:tcBorders>
            <w:shd w:val="clear" w:color="000000" w:fill="FFFFFF"/>
            <w:noWrap/>
            <w:vAlign w:val="center"/>
            <w:hideMark/>
          </w:tcPr>
          <w:p w14:paraId="3B5E6C5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86.4 </w:t>
            </w:r>
          </w:p>
        </w:tc>
        <w:tc>
          <w:tcPr>
            <w:tcW w:w="415" w:type="pct"/>
            <w:tcBorders>
              <w:top w:val="nil"/>
              <w:left w:val="nil"/>
              <w:bottom w:val="single" w:sz="4" w:space="0" w:color="auto"/>
              <w:right w:val="single" w:sz="4" w:space="0" w:color="auto"/>
            </w:tcBorders>
            <w:shd w:val="clear" w:color="000000" w:fill="FFFFFF"/>
            <w:noWrap/>
            <w:vAlign w:val="center"/>
            <w:hideMark/>
          </w:tcPr>
          <w:p w14:paraId="306FA54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87.1 </w:t>
            </w:r>
          </w:p>
        </w:tc>
        <w:tc>
          <w:tcPr>
            <w:tcW w:w="411" w:type="pct"/>
            <w:tcBorders>
              <w:top w:val="nil"/>
              <w:left w:val="nil"/>
              <w:bottom w:val="single" w:sz="4" w:space="0" w:color="auto"/>
              <w:right w:val="single" w:sz="4" w:space="0" w:color="auto"/>
            </w:tcBorders>
            <w:shd w:val="clear" w:color="auto" w:fill="auto"/>
            <w:noWrap/>
            <w:vAlign w:val="bottom"/>
            <w:hideMark/>
          </w:tcPr>
          <w:p w14:paraId="4624031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0.78 </w:t>
            </w:r>
          </w:p>
        </w:tc>
      </w:tr>
      <w:tr w:rsidR="007630F5" w:rsidRPr="007630F5" w14:paraId="1816697B" w14:textId="77777777" w:rsidTr="007630F5">
        <w:trPr>
          <w:trHeight w:val="300"/>
        </w:trPr>
        <w:tc>
          <w:tcPr>
            <w:tcW w:w="4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E4772F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2</w:t>
            </w:r>
          </w:p>
        </w:tc>
        <w:tc>
          <w:tcPr>
            <w:tcW w:w="849" w:type="pct"/>
            <w:tcBorders>
              <w:top w:val="nil"/>
              <w:left w:val="nil"/>
              <w:bottom w:val="single" w:sz="4" w:space="0" w:color="auto"/>
              <w:right w:val="single" w:sz="4" w:space="0" w:color="auto"/>
            </w:tcBorders>
            <w:shd w:val="clear" w:color="auto" w:fill="auto"/>
            <w:noWrap/>
            <w:vAlign w:val="center"/>
            <w:hideMark/>
          </w:tcPr>
          <w:p w14:paraId="761261F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15" w:type="pct"/>
            <w:tcBorders>
              <w:top w:val="nil"/>
              <w:left w:val="nil"/>
              <w:bottom w:val="single" w:sz="4" w:space="0" w:color="auto"/>
              <w:right w:val="single" w:sz="4" w:space="0" w:color="auto"/>
            </w:tcBorders>
            <w:shd w:val="clear" w:color="auto" w:fill="auto"/>
            <w:noWrap/>
            <w:vAlign w:val="center"/>
            <w:hideMark/>
          </w:tcPr>
          <w:p w14:paraId="3A44503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144.7 </w:t>
            </w:r>
          </w:p>
        </w:tc>
        <w:tc>
          <w:tcPr>
            <w:tcW w:w="415" w:type="pct"/>
            <w:tcBorders>
              <w:top w:val="nil"/>
              <w:left w:val="nil"/>
              <w:bottom w:val="single" w:sz="4" w:space="0" w:color="auto"/>
              <w:right w:val="single" w:sz="4" w:space="0" w:color="auto"/>
            </w:tcBorders>
            <w:shd w:val="clear" w:color="auto" w:fill="auto"/>
            <w:noWrap/>
            <w:vAlign w:val="center"/>
            <w:hideMark/>
          </w:tcPr>
          <w:p w14:paraId="69C5222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142.6 </w:t>
            </w:r>
          </w:p>
        </w:tc>
        <w:tc>
          <w:tcPr>
            <w:tcW w:w="415" w:type="pct"/>
            <w:tcBorders>
              <w:top w:val="nil"/>
              <w:left w:val="nil"/>
              <w:bottom w:val="single" w:sz="4" w:space="0" w:color="auto"/>
              <w:right w:val="single" w:sz="4" w:space="0" w:color="auto"/>
            </w:tcBorders>
            <w:shd w:val="clear" w:color="auto" w:fill="auto"/>
            <w:noWrap/>
            <w:vAlign w:val="center"/>
            <w:hideMark/>
          </w:tcPr>
          <w:p w14:paraId="4ABCB89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146.3 </w:t>
            </w:r>
          </w:p>
        </w:tc>
        <w:tc>
          <w:tcPr>
            <w:tcW w:w="415" w:type="pct"/>
            <w:tcBorders>
              <w:top w:val="nil"/>
              <w:left w:val="nil"/>
              <w:bottom w:val="single" w:sz="4" w:space="0" w:color="auto"/>
              <w:right w:val="single" w:sz="4" w:space="0" w:color="auto"/>
            </w:tcBorders>
            <w:shd w:val="clear" w:color="auto" w:fill="auto"/>
            <w:noWrap/>
            <w:vAlign w:val="center"/>
            <w:hideMark/>
          </w:tcPr>
          <w:p w14:paraId="4501709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144.8 </w:t>
            </w:r>
          </w:p>
        </w:tc>
        <w:tc>
          <w:tcPr>
            <w:tcW w:w="415" w:type="pct"/>
            <w:tcBorders>
              <w:top w:val="nil"/>
              <w:left w:val="nil"/>
              <w:bottom w:val="single" w:sz="4" w:space="0" w:color="auto"/>
              <w:right w:val="single" w:sz="4" w:space="0" w:color="auto"/>
            </w:tcBorders>
            <w:shd w:val="clear" w:color="auto" w:fill="auto"/>
            <w:noWrap/>
            <w:vAlign w:val="center"/>
            <w:hideMark/>
          </w:tcPr>
          <w:p w14:paraId="63480EA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141.8 </w:t>
            </w:r>
          </w:p>
        </w:tc>
        <w:tc>
          <w:tcPr>
            <w:tcW w:w="415" w:type="pct"/>
            <w:tcBorders>
              <w:top w:val="nil"/>
              <w:left w:val="nil"/>
              <w:bottom w:val="single" w:sz="4" w:space="0" w:color="auto"/>
              <w:right w:val="single" w:sz="4" w:space="0" w:color="auto"/>
            </w:tcBorders>
            <w:shd w:val="clear" w:color="auto" w:fill="auto"/>
            <w:noWrap/>
            <w:vAlign w:val="center"/>
            <w:hideMark/>
          </w:tcPr>
          <w:p w14:paraId="5E668A9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146.1 </w:t>
            </w:r>
          </w:p>
        </w:tc>
        <w:tc>
          <w:tcPr>
            <w:tcW w:w="415" w:type="pct"/>
            <w:tcBorders>
              <w:top w:val="nil"/>
              <w:left w:val="nil"/>
              <w:bottom w:val="single" w:sz="4" w:space="0" w:color="auto"/>
              <w:right w:val="single" w:sz="4" w:space="0" w:color="auto"/>
            </w:tcBorders>
            <w:shd w:val="clear" w:color="auto" w:fill="auto"/>
            <w:noWrap/>
            <w:vAlign w:val="center"/>
            <w:hideMark/>
          </w:tcPr>
          <w:p w14:paraId="1EE0652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145.1 </w:t>
            </w:r>
          </w:p>
        </w:tc>
        <w:tc>
          <w:tcPr>
            <w:tcW w:w="415" w:type="pct"/>
            <w:tcBorders>
              <w:top w:val="nil"/>
              <w:left w:val="nil"/>
              <w:bottom w:val="single" w:sz="4" w:space="0" w:color="auto"/>
              <w:right w:val="single" w:sz="4" w:space="0" w:color="auto"/>
            </w:tcBorders>
            <w:shd w:val="clear" w:color="auto" w:fill="auto"/>
            <w:noWrap/>
            <w:vAlign w:val="center"/>
            <w:hideMark/>
          </w:tcPr>
          <w:p w14:paraId="2194706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144.5 </w:t>
            </w:r>
          </w:p>
        </w:tc>
        <w:tc>
          <w:tcPr>
            <w:tcW w:w="411" w:type="pct"/>
            <w:tcBorders>
              <w:top w:val="nil"/>
              <w:left w:val="nil"/>
              <w:bottom w:val="single" w:sz="4" w:space="0" w:color="auto"/>
              <w:right w:val="single" w:sz="4" w:space="0" w:color="auto"/>
            </w:tcBorders>
            <w:shd w:val="clear" w:color="auto" w:fill="auto"/>
            <w:noWrap/>
            <w:vAlign w:val="bottom"/>
            <w:hideMark/>
          </w:tcPr>
          <w:p w14:paraId="56A8782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1.17 </w:t>
            </w:r>
          </w:p>
        </w:tc>
      </w:tr>
      <w:tr w:rsidR="007630F5" w:rsidRPr="007630F5" w14:paraId="46FABAA6" w14:textId="77777777" w:rsidTr="007630F5">
        <w:trPr>
          <w:trHeight w:val="300"/>
        </w:trPr>
        <w:tc>
          <w:tcPr>
            <w:tcW w:w="420" w:type="pct"/>
            <w:vMerge/>
            <w:tcBorders>
              <w:top w:val="nil"/>
              <w:left w:val="single" w:sz="4" w:space="0" w:color="auto"/>
              <w:bottom w:val="single" w:sz="4" w:space="0" w:color="000000"/>
              <w:right w:val="single" w:sz="4" w:space="0" w:color="auto"/>
            </w:tcBorders>
            <w:vAlign w:val="center"/>
            <w:hideMark/>
          </w:tcPr>
          <w:p w14:paraId="2ED94A15" w14:textId="77777777" w:rsidR="007630F5" w:rsidRPr="007630F5" w:rsidRDefault="007630F5" w:rsidP="007630F5">
            <w:pPr>
              <w:rPr>
                <w:rFonts w:ascii="Times New Roman" w:eastAsia="宋体" w:hAnsi="Times New Roman"/>
                <w:color w:val="000000"/>
                <w:sz w:val="18"/>
                <w:szCs w:val="18"/>
              </w:rPr>
            </w:pPr>
          </w:p>
        </w:tc>
        <w:tc>
          <w:tcPr>
            <w:tcW w:w="849" w:type="pct"/>
            <w:tcBorders>
              <w:top w:val="nil"/>
              <w:left w:val="nil"/>
              <w:bottom w:val="single" w:sz="4" w:space="0" w:color="auto"/>
              <w:right w:val="single" w:sz="4" w:space="0" w:color="auto"/>
            </w:tcBorders>
            <w:shd w:val="clear" w:color="auto" w:fill="auto"/>
            <w:noWrap/>
            <w:vAlign w:val="center"/>
            <w:hideMark/>
          </w:tcPr>
          <w:p w14:paraId="60FBDC8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15" w:type="pct"/>
            <w:tcBorders>
              <w:top w:val="nil"/>
              <w:left w:val="nil"/>
              <w:bottom w:val="single" w:sz="4" w:space="0" w:color="auto"/>
              <w:right w:val="single" w:sz="4" w:space="0" w:color="auto"/>
            </w:tcBorders>
            <w:shd w:val="clear" w:color="auto" w:fill="auto"/>
            <w:noWrap/>
            <w:vAlign w:val="center"/>
            <w:hideMark/>
          </w:tcPr>
          <w:p w14:paraId="3947D2C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127.5 </w:t>
            </w:r>
          </w:p>
        </w:tc>
        <w:tc>
          <w:tcPr>
            <w:tcW w:w="415" w:type="pct"/>
            <w:tcBorders>
              <w:top w:val="nil"/>
              <w:left w:val="nil"/>
              <w:bottom w:val="single" w:sz="4" w:space="0" w:color="auto"/>
              <w:right w:val="single" w:sz="4" w:space="0" w:color="auto"/>
            </w:tcBorders>
            <w:shd w:val="clear" w:color="auto" w:fill="auto"/>
            <w:noWrap/>
            <w:vAlign w:val="center"/>
            <w:hideMark/>
          </w:tcPr>
          <w:p w14:paraId="136EDF5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125.2 </w:t>
            </w:r>
          </w:p>
        </w:tc>
        <w:tc>
          <w:tcPr>
            <w:tcW w:w="415" w:type="pct"/>
            <w:tcBorders>
              <w:top w:val="nil"/>
              <w:left w:val="nil"/>
              <w:bottom w:val="single" w:sz="4" w:space="0" w:color="auto"/>
              <w:right w:val="single" w:sz="4" w:space="0" w:color="auto"/>
            </w:tcBorders>
            <w:shd w:val="clear" w:color="auto" w:fill="auto"/>
            <w:noWrap/>
            <w:vAlign w:val="center"/>
            <w:hideMark/>
          </w:tcPr>
          <w:p w14:paraId="1F79B59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127.3 </w:t>
            </w:r>
          </w:p>
        </w:tc>
        <w:tc>
          <w:tcPr>
            <w:tcW w:w="415" w:type="pct"/>
            <w:tcBorders>
              <w:top w:val="nil"/>
              <w:left w:val="nil"/>
              <w:bottom w:val="single" w:sz="4" w:space="0" w:color="auto"/>
              <w:right w:val="single" w:sz="4" w:space="0" w:color="auto"/>
            </w:tcBorders>
            <w:shd w:val="clear" w:color="auto" w:fill="auto"/>
            <w:noWrap/>
            <w:vAlign w:val="center"/>
            <w:hideMark/>
          </w:tcPr>
          <w:p w14:paraId="1B37235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126.3 </w:t>
            </w:r>
          </w:p>
        </w:tc>
        <w:tc>
          <w:tcPr>
            <w:tcW w:w="415" w:type="pct"/>
            <w:tcBorders>
              <w:top w:val="nil"/>
              <w:left w:val="nil"/>
              <w:bottom w:val="single" w:sz="4" w:space="0" w:color="auto"/>
              <w:right w:val="single" w:sz="4" w:space="0" w:color="auto"/>
            </w:tcBorders>
            <w:shd w:val="clear" w:color="auto" w:fill="auto"/>
            <w:noWrap/>
            <w:vAlign w:val="center"/>
            <w:hideMark/>
          </w:tcPr>
          <w:p w14:paraId="2D52914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125.1 </w:t>
            </w:r>
          </w:p>
        </w:tc>
        <w:tc>
          <w:tcPr>
            <w:tcW w:w="415" w:type="pct"/>
            <w:tcBorders>
              <w:top w:val="nil"/>
              <w:left w:val="nil"/>
              <w:bottom w:val="single" w:sz="4" w:space="0" w:color="auto"/>
              <w:right w:val="single" w:sz="4" w:space="0" w:color="auto"/>
            </w:tcBorders>
            <w:shd w:val="clear" w:color="auto" w:fill="auto"/>
            <w:noWrap/>
            <w:vAlign w:val="center"/>
            <w:hideMark/>
          </w:tcPr>
          <w:p w14:paraId="539C02C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128.4 </w:t>
            </w:r>
          </w:p>
        </w:tc>
        <w:tc>
          <w:tcPr>
            <w:tcW w:w="415" w:type="pct"/>
            <w:tcBorders>
              <w:top w:val="nil"/>
              <w:left w:val="nil"/>
              <w:bottom w:val="single" w:sz="4" w:space="0" w:color="auto"/>
              <w:right w:val="single" w:sz="4" w:space="0" w:color="auto"/>
            </w:tcBorders>
            <w:shd w:val="clear" w:color="auto" w:fill="auto"/>
            <w:noWrap/>
            <w:vAlign w:val="center"/>
            <w:hideMark/>
          </w:tcPr>
          <w:p w14:paraId="23231F5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127.4 </w:t>
            </w:r>
          </w:p>
        </w:tc>
        <w:tc>
          <w:tcPr>
            <w:tcW w:w="415" w:type="pct"/>
            <w:tcBorders>
              <w:top w:val="nil"/>
              <w:left w:val="nil"/>
              <w:bottom w:val="single" w:sz="4" w:space="0" w:color="auto"/>
              <w:right w:val="single" w:sz="4" w:space="0" w:color="auto"/>
            </w:tcBorders>
            <w:shd w:val="clear" w:color="auto" w:fill="auto"/>
            <w:noWrap/>
            <w:vAlign w:val="center"/>
            <w:hideMark/>
          </w:tcPr>
          <w:p w14:paraId="1575923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126.7 </w:t>
            </w:r>
          </w:p>
        </w:tc>
        <w:tc>
          <w:tcPr>
            <w:tcW w:w="411" w:type="pct"/>
            <w:tcBorders>
              <w:top w:val="nil"/>
              <w:left w:val="nil"/>
              <w:bottom w:val="single" w:sz="4" w:space="0" w:color="auto"/>
              <w:right w:val="single" w:sz="4" w:space="0" w:color="auto"/>
            </w:tcBorders>
            <w:shd w:val="clear" w:color="auto" w:fill="auto"/>
            <w:noWrap/>
            <w:vAlign w:val="bottom"/>
            <w:hideMark/>
          </w:tcPr>
          <w:p w14:paraId="5A77F4E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0.98 </w:t>
            </w:r>
          </w:p>
        </w:tc>
      </w:tr>
      <w:tr w:rsidR="007630F5" w:rsidRPr="007630F5" w14:paraId="77FCF490" w14:textId="77777777" w:rsidTr="007630F5">
        <w:trPr>
          <w:trHeight w:val="300"/>
        </w:trPr>
        <w:tc>
          <w:tcPr>
            <w:tcW w:w="420" w:type="pct"/>
            <w:vMerge/>
            <w:tcBorders>
              <w:top w:val="nil"/>
              <w:left w:val="single" w:sz="4" w:space="0" w:color="auto"/>
              <w:bottom w:val="single" w:sz="4" w:space="0" w:color="000000"/>
              <w:right w:val="single" w:sz="4" w:space="0" w:color="auto"/>
            </w:tcBorders>
            <w:vAlign w:val="center"/>
            <w:hideMark/>
          </w:tcPr>
          <w:p w14:paraId="1BD75AC2" w14:textId="77777777" w:rsidR="007630F5" w:rsidRPr="007630F5" w:rsidRDefault="007630F5" w:rsidP="007630F5">
            <w:pPr>
              <w:rPr>
                <w:rFonts w:ascii="Times New Roman" w:eastAsia="宋体" w:hAnsi="Times New Roman"/>
                <w:color w:val="000000"/>
                <w:sz w:val="18"/>
                <w:szCs w:val="18"/>
              </w:rPr>
            </w:pPr>
          </w:p>
        </w:tc>
        <w:tc>
          <w:tcPr>
            <w:tcW w:w="849" w:type="pct"/>
            <w:tcBorders>
              <w:top w:val="nil"/>
              <w:left w:val="nil"/>
              <w:bottom w:val="single" w:sz="4" w:space="0" w:color="auto"/>
              <w:right w:val="single" w:sz="4" w:space="0" w:color="auto"/>
            </w:tcBorders>
            <w:shd w:val="clear" w:color="auto" w:fill="auto"/>
            <w:noWrap/>
            <w:vAlign w:val="center"/>
            <w:hideMark/>
          </w:tcPr>
          <w:p w14:paraId="2FC17FE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15" w:type="pct"/>
            <w:tcBorders>
              <w:top w:val="nil"/>
              <w:left w:val="nil"/>
              <w:bottom w:val="single" w:sz="4" w:space="0" w:color="auto"/>
              <w:right w:val="single" w:sz="4" w:space="0" w:color="auto"/>
            </w:tcBorders>
            <w:shd w:val="clear" w:color="auto" w:fill="auto"/>
            <w:vAlign w:val="center"/>
            <w:hideMark/>
          </w:tcPr>
          <w:p w14:paraId="2D544F9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88.1 </w:t>
            </w:r>
          </w:p>
        </w:tc>
        <w:tc>
          <w:tcPr>
            <w:tcW w:w="415" w:type="pct"/>
            <w:tcBorders>
              <w:top w:val="nil"/>
              <w:left w:val="nil"/>
              <w:bottom w:val="single" w:sz="4" w:space="0" w:color="auto"/>
              <w:right w:val="single" w:sz="4" w:space="0" w:color="auto"/>
            </w:tcBorders>
            <w:shd w:val="clear" w:color="auto" w:fill="auto"/>
            <w:vAlign w:val="center"/>
            <w:hideMark/>
          </w:tcPr>
          <w:p w14:paraId="167EB7D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87.8 </w:t>
            </w:r>
          </w:p>
        </w:tc>
        <w:tc>
          <w:tcPr>
            <w:tcW w:w="415" w:type="pct"/>
            <w:tcBorders>
              <w:top w:val="nil"/>
              <w:left w:val="nil"/>
              <w:bottom w:val="single" w:sz="4" w:space="0" w:color="auto"/>
              <w:right w:val="single" w:sz="4" w:space="0" w:color="auto"/>
            </w:tcBorders>
            <w:shd w:val="clear" w:color="auto" w:fill="auto"/>
            <w:vAlign w:val="center"/>
            <w:hideMark/>
          </w:tcPr>
          <w:p w14:paraId="166068D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87.0 </w:t>
            </w:r>
          </w:p>
        </w:tc>
        <w:tc>
          <w:tcPr>
            <w:tcW w:w="415" w:type="pct"/>
            <w:tcBorders>
              <w:top w:val="nil"/>
              <w:left w:val="nil"/>
              <w:bottom w:val="single" w:sz="4" w:space="0" w:color="auto"/>
              <w:right w:val="single" w:sz="4" w:space="0" w:color="auto"/>
            </w:tcBorders>
            <w:shd w:val="clear" w:color="auto" w:fill="auto"/>
            <w:vAlign w:val="center"/>
            <w:hideMark/>
          </w:tcPr>
          <w:p w14:paraId="0BA3960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87.2 </w:t>
            </w:r>
          </w:p>
        </w:tc>
        <w:tc>
          <w:tcPr>
            <w:tcW w:w="415" w:type="pct"/>
            <w:tcBorders>
              <w:top w:val="nil"/>
              <w:left w:val="nil"/>
              <w:bottom w:val="single" w:sz="4" w:space="0" w:color="auto"/>
              <w:right w:val="single" w:sz="4" w:space="0" w:color="auto"/>
            </w:tcBorders>
            <w:shd w:val="clear" w:color="auto" w:fill="auto"/>
            <w:vAlign w:val="center"/>
            <w:hideMark/>
          </w:tcPr>
          <w:p w14:paraId="1DBEE5FB"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88.2 </w:t>
            </w:r>
          </w:p>
        </w:tc>
        <w:tc>
          <w:tcPr>
            <w:tcW w:w="415" w:type="pct"/>
            <w:tcBorders>
              <w:top w:val="nil"/>
              <w:left w:val="nil"/>
              <w:bottom w:val="single" w:sz="4" w:space="0" w:color="auto"/>
              <w:right w:val="single" w:sz="4" w:space="0" w:color="auto"/>
            </w:tcBorders>
            <w:shd w:val="clear" w:color="auto" w:fill="auto"/>
            <w:vAlign w:val="center"/>
            <w:hideMark/>
          </w:tcPr>
          <w:p w14:paraId="3F898F7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87.9 </w:t>
            </w:r>
          </w:p>
        </w:tc>
        <w:tc>
          <w:tcPr>
            <w:tcW w:w="415" w:type="pct"/>
            <w:tcBorders>
              <w:top w:val="nil"/>
              <w:left w:val="nil"/>
              <w:bottom w:val="single" w:sz="4" w:space="0" w:color="auto"/>
              <w:right w:val="single" w:sz="4" w:space="0" w:color="auto"/>
            </w:tcBorders>
            <w:shd w:val="clear" w:color="auto" w:fill="auto"/>
            <w:vAlign w:val="center"/>
            <w:hideMark/>
          </w:tcPr>
          <w:p w14:paraId="1B50EA4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87.8 </w:t>
            </w:r>
          </w:p>
        </w:tc>
        <w:tc>
          <w:tcPr>
            <w:tcW w:w="415" w:type="pct"/>
            <w:tcBorders>
              <w:top w:val="nil"/>
              <w:left w:val="nil"/>
              <w:bottom w:val="single" w:sz="4" w:space="0" w:color="auto"/>
              <w:right w:val="single" w:sz="4" w:space="0" w:color="auto"/>
            </w:tcBorders>
            <w:shd w:val="clear" w:color="auto" w:fill="auto"/>
            <w:noWrap/>
            <w:vAlign w:val="center"/>
            <w:hideMark/>
          </w:tcPr>
          <w:p w14:paraId="0A383B7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87.7 </w:t>
            </w:r>
          </w:p>
        </w:tc>
        <w:tc>
          <w:tcPr>
            <w:tcW w:w="411" w:type="pct"/>
            <w:tcBorders>
              <w:top w:val="nil"/>
              <w:left w:val="nil"/>
              <w:bottom w:val="single" w:sz="4" w:space="0" w:color="auto"/>
              <w:right w:val="single" w:sz="4" w:space="0" w:color="auto"/>
            </w:tcBorders>
            <w:shd w:val="clear" w:color="auto" w:fill="auto"/>
            <w:noWrap/>
            <w:vAlign w:val="bottom"/>
            <w:hideMark/>
          </w:tcPr>
          <w:p w14:paraId="2A4D7136"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0.51 </w:t>
            </w:r>
          </w:p>
        </w:tc>
      </w:tr>
      <w:tr w:rsidR="007630F5" w:rsidRPr="007630F5" w14:paraId="4BC3DB67" w14:textId="77777777" w:rsidTr="007630F5">
        <w:trPr>
          <w:trHeight w:val="300"/>
        </w:trPr>
        <w:tc>
          <w:tcPr>
            <w:tcW w:w="4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E3F313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4</w:t>
            </w:r>
          </w:p>
        </w:tc>
        <w:tc>
          <w:tcPr>
            <w:tcW w:w="849" w:type="pct"/>
            <w:tcBorders>
              <w:top w:val="nil"/>
              <w:left w:val="nil"/>
              <w:bottom w:val="single" w:sz="4" w:space="0" w:color="auto"/>
              <w:right w:val="single" w:sz="4" w:space="0" w:color="auto"/>
            </w:tcBorders>
            <w:shd w:val="clear" w:color="auto" w:fill="auto"/>
            <w:noWrap/>
            <w:vAlign w:val="center"/>
            <w:hideMark/>
          </w:tcPr>
          <w:p w14:paraId="19511E5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15" w:type="pct"/>
            <w:tcBorders>
              <w:top w:val="nil"/>
              <w:left w:val="nil"/>
              <w:bottom w:val="single" w:sz="4" w:space="0" w:color="auto"/>
              <w:right w:val="single" w:sz="4" w:space="0" w:color="auto"/>
            </w:tcBorders>
            <w:shd w:val="clear" w:color="auto" w:fill="auto"/>
            <w:vAlign w:val="center"/>
            <w:hideMark/>
          </w:tcPr>
          <w:p w14:paraId="580500D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151.1 </w:t>
            </w:r>
          </w:p>
        </w:tc>
        <w:tc>
          <w:tcPr>
            <w:tcW w:w="415" w:type="pct"/>
            <w:tcBorders>
              <w:top w:val="nil"/>
              <w:left w:val="nil"/>
              <w:bottom w:val="single" w:sz="4" w:space="0" w:color="auto"/>
              <w:right w:val="single" w:sz="4" w:space="0" w:color="auto"/>
            </w:tcBorders>
            <w:shd w:val="clear" w:color="auto" w:fill="auto"/>
            <w:vAlign w:val="center"/>
            <w:hideMark/>
          </w:tcPr>
          <w:p w14:paraId="52FEE64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151.3 </w:t>
            </w:r>
          </w:p>
        </w:tc>
        <w:tc>
          <w:tcPr>
            <w:tcW w:w="415" w:type="pct"/>
            <w:tcBorders>
              <w:top w:val="nil"/>
              <w:left w:val="nil"/>
              <w:bottom w:val="single" w:sz="4" w:space="0" w:color="auto"/>
              <w:right w:val="single" w:sz="4" w:space="0" w:color="auto"/>
            </w:tcBorders>
            <w:shd w:val="clear" w:color="auto" w:fill="auto"/>
            <w:vAlign w:val="center"/>
            <w:hideMark/>
          </w:tcPr>
          <w:p w14:paraId="17D5941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151.1 </w:t>
            </w:r>
          </w:p>
        </w:tc>
        <w:tc>
          <w:tcPr>
            <w:tcW w:w="415" w:type="pct"/>
            <w:tcBorders>
              <w:top w:val="nil"/>
              <w:left w:val="nil"/>
              <w:bottom w:val="single" w:sz="4" w:space="0" w:color="auto"/>
              <w:right w:val="single" w:sz="4" w:space="0" w:color="auto"/>
            </w:tcBorders>
            <w:shd w:val="clear" w:color="auto" w:fill="auto"/>
            <w:vAlign w:val="center"/>
            <w:hideMark/>
          </w:tcPr>
          <w:p w14:paraId="779E8C0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151.7 </w:t>
            </w:r>
          </w:p>
        </w:tc>
        <w:tc>
          <w:tcPr>
            <w:tcW w:w="415" w:type="pct"/>
            <w:tcBorders>
              <w:top w:val="nil"/>
              <w:left w:val="nil"/>
              <w:bottom w:val="single" w:sz="4" w:space="0" w:color="auto"/>
              <w:right w:val="single" w:sz="4" w:space="0" w:color="auto"/>
            </w:tcBorders>
            <w:shd w:val="clear" w:color="auto" w:fill="auto"/>
            <w:vAlign w:val="center"/>
            <w:hideMark/>
          </w:tcPr>
          <w:p w14:paraId="186E83F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150.8 </w:t>
            </w:r>
          </w:p>
        </w:tc>
        <w:tc>
          <w:tcPr>
            <w:tcW w:w="415" w:type="pct"/>
            <w:tcBorders>
              <w:top w:val="nil"/>
              <w:left w:val="nil"/>
              <w:bottom w:val="single" w:sz="4" w:space="0" w:color="auto"/>
              <w:right w:val="single" w:sz="4" w:space="0" w:color="auto"/>
            </w:tcBorders>
            <w:shd w:val="clear" w:color="auto" w:fill="auto"/>
            <w:vAlign w:val="center"/>
            <w:hideMark/>
          </w:tcPr>
          <w:p w14:paraId="62C9872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149.5 </w:t>
            </w:r>
          </w:p>
        </w:tc>
        <w:tc>
          <w:tcPr>
            <w:tcW w:w="415" w:type="pct"/>
            <w:tcBorders>
              <w:top w:val="nil"/>
              <w:left w:val="nil"/>
              <w:bottom w:val="single" w:sz="4" w:space="0" w:color="auto"/>
              <w:right w:val="single" w:sz="4" w:space="0" w:color="auto"/>
            </w:tcBorders>
            <w:shd w:val="clear" w:color="auto" w:fill="auto"/>
            <w:vAlign w:val="center"/>
            <w:hideMark/>
          </w:tcPr>
          <w:p w14:paraId="6852B6A3"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151.3 </w:t>
            </w:r>
          </w:p>
        </w:tc>
        <w:tc>
          <w:tcPr>
            <w:tcW w:w="415" w:type="pct"/>
            <w:tcBorders>
              <w:top w:val="nil"/>
              <w:left w:val="nil"/>
              <w:bottom w:val="single" w:sz="4" w:space="0" w:color="auto"/>
              <w:right w:val="single" w:sz="4" w:space="0" w:color="auto"/>
            </w:tcBorders>
            <w:shd w:val="clear" w:color="auto" w:fill="auto"/>
            <w:noWrap/>
            <w:vAlign w:val="bottom"/>
            <w:hideMark/>
          </w:tcPr>
          <w:p w14:paraId="4835726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151.0 </w:t>
            </w:r>
          </w:p>
        </w:tc>
        <w:tc>
          <w:tcPr>
            <w:tcW w:w="411" w:type="pct"/>
            <w:tcBorders>
              <w:top w:val="nil"/>
              <w:left w:val="nil"/>
              <w:bottom w:val="single" w:sz="4" w:space="0" w:color="auto"/>
              <w:right w:val="single" w:sz="4" w:space="0" w:color="auto"/>
            </w:tcBorders>
            <w:shd w:val="clear" w:color="auto" w:fill="auto"/>
            <w:noWrap/>
            <w:vAlign w:val="bottom"/>
            <w:hideMark/>
          </w:tcPr>
          <w:p w14:paraId="457244B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0.47 </w:t>
            </w:r>
          </w:p>
        </w:tc>
      </w:tr>
      <w:tr w:rsidR="007630F5" w:rsidRPr="007630F5" w14:paraId="67C90803" w14:textId="77777777" w:rsidTr="007630F5">
        <w:trPr>
          <w:trHeight w:val="300"/>
        </w:trPr>
        <w:tc>
          <w:tcPr>
            <w:tcW w:w="420" w:type="pct"/>
            <w:vMerge/>
            <w:tcBorders>
              <w:top w:val="nil"/>
              <w:left w:val="single" w:sz="4" w:space="0" w:color="auto"/>
              <w:bottom w:val="single" w:sz="4" w:space="0" w:color="000000"/>
              <w:right w:val="single" w:sz="4" w:space="0" w:color="auto"/>
            </w:tcBorders>
            <w:vAlign w:val="center"/>
            <w:hideMark/>
          </w:tcPr>
          <w:p w14:paraId="33C4E8F8" w14:textId="77777777" w:rsidR="007630F5" w:rsidRPr="007630F5" w:rsidRDefault="007630F5" w:rsidP="007630F5">
            <w:pPr>
              <w:rPr>
                <w:rFonts w:ascii="Times New Roman" w:eastAsia="宋体" w:hAnsi="Times New Roman"/>
                <w:color w:val="000000"/>
                <w:sz w:val="18"/>
                <w:szCs w:val="18"/>
              </w:rPr>
            </w:pPr>
          </w:p>
        </w:tc>
        <w:tc>
          <w:tcPr>
            <w:tcW w:w="849" w:type="pct"/>
            <w:tcBorders>
              <w:top w:val="nil"/>
              <w:left w:val="nil"/>
              <w:bottom w:val="single" w:sz="4" w:space="0" w:color="auto"/>
              <w:right w:val="single" w:sz="4" w:space="0" w:color="auto"/>
            </w:tcBorders>
            <w:shd w:val="clear" w:color="auto" w:fill="auto"/>
            <w:noWrap/>
            <w:vAlign w:val="center"/>
            <w:hideMark/>
          </w:tcPr>
          <w:p w14:paraId="242A30D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15" w:type="pct"/>
            <w:tcBorders>
              <w:top w:val="nil"/>
              <w:left w:val="nil"/>
              <w:bottom w:val="single" w:sz="4" w:space="0" w:color="auto"/>
              <w:right w:val="single" w:sz="4" w:space="0" w:color="auto"/>
            </w:tcBorders>
            <w:shd w:val="clear" w:color="auto" w:fill="auto"/>
            <w:vAlign w:val="center"/>
            <w:hideMark/>
          </w:tcPr>
          <w:p w14:paraId="019F505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124.1 </w:t>
            </w:r>
          </w:p>
        </w:tc>
        <w:tc>
          <w:tcPr>
            <w:tcW w:w="415" w:type="pct"/>
            <w:tcBorders>
              <w:top w:val="nil"/>
              <w:left w:val="nil"/>
              <w:bottom w:val="single" w:sz="4" w:space="0" w:color="auto"/>
              <w:right w:val="single" w:sz="4" w:space="0" w:color="auto"/>
            </w:tcBorders>
            <w:shd w:val="clear" w:color="auto" w:fill="auto"/>
            <w:vAlign w:val="center"/>
            <w:hideMark/>
          </w:tcPr>
          <w:p w14:paraId="57D8E21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124.8 </w:t>
            </w:r>
          </w:p>
        </w:tc>
        <w:tc>
          <w:tcPr>
            <w:tcW w:w="415" w:type="pct"/>
            <w:tcBorders>
              <w:top w:val="nil"/>
              <w:left w:val="nil"/>
              <w:bottom w:val="single" w:sz="4" w:space="0" w:color="auto"/>
              <w:right w:val="single" w:sz="4" w:space="0" w:color="auto"/>
            </w:tcBorders>
            <w:shd w:val="clear" w:color="auto" w:fill="auto"/>
            <w:vAlign w:val="center"/>
            <w:hideMark/>
          </w:tcPr>
          <w:p w14:paraId="366705D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124.6 </w:t>
            </w:r>
          </w:p>
        </w:tc>
        <w:tc>
          <w:tcPr>
            <w:tcW w:w="415" w:type="pct"/>
            <w:tcBorders>
              <w:top w:val="nil"/>
              <w:left w:val="nil"/>
              <w:bottom w:val="single" w:sz="4" w:space="0" w:color="auto"/>
              <w:right w:val="single" w:sz="4" w:space="0" w:color="auto"/>
            </w:tcBorders>
            <w:shd w:val="clear" w:color="auto" w:fill="auto"/>
            <w:vAlign w:val="center"/>
            <w:hideMark/>
          </w:tcPr>
          <w:p w14:paraId="2958F5B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125.4 </w:t>
            </w:r>
          </w:p>
        </w:tc>
        <w:tc>
          <w:tcPr>
            <w:tcW w:w="415" w:type="pct"/>
            <w:tcBorders>
              <w:top w:val="nil"/>
              <w:left w:val="nil"/>
              <w:bottom w:val="single" w:sz="4" w:space="0" w:color="auto"/>
              <w:right w:val="single" w:sz="4" w:space="0" w:color="auto"/>
            </w:tcBorders>
            <w:shd w:val="clear" w:color="auto" w:fill="auto"/>
            <w:vAlign w:val="center"/>
            <w:hideMark/>
          </w:tcPr>
          <w:p w14:paraId="54D6F55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124.5 </w:t>
            </w:r>
          </w:p>
        </w:tc>
        <w:tc>
          <w:tcPr>
            <w:tcW w:w="415" w:type="pct"/>
            <w:tcBorders>
              <w:top w:val="nil"/>
              <w:left w:val="nil"/>
              <w:bottom w:val="single" w:sz="4" w:space="0" w:color="auto"/>
              <w:right w:val="single" w:sz="4" w:space="0" w:color="auto"/>
            </w:tcBorders>
            <w:shd w:val="clear" w:color="auto" w:fill="auto"/>
            <w:vAlign w:val="center"/>
            <w:hideMark/>
          </w:tcPr>
          <w:p w14:paraId="558F33F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123.0 </w:t>
            </w:r>
          </w:p>
        </w:tc>
        <w:tc>
          <w:tcPr>
            <w:tcW w:w="415" w:type="pct"/>
            <w:tcBorders>
              <w:top w:val="nil"/>
              <w:left w:val="nil"/>
              <w:bottom w:val="single" w:sz="4" w:space="0" w:color="auto"/>
              <w:right w:val="single" w:sz="4" w:space="0" w:color="auto"/>
            </w:tcBorders>
            <w:shd w:val="clear" w:color="auto" w:fill="auto"/>
            <w:vAlign w:val="center"/>
            <w:hideMark/>
          </w:tcPr>
          <w:p w14:paraId="71C891DE"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124.3 </w:t>
            </w:r>
          </w:p>
        </w:tc>
        <w:tc>
          <w:tcPr>
            <w:tcW w:w="415" w:type="pct"/>
            <w:tcBorders>
              <w:top w:val="nil"/>
              <w:left w:val="nil"/>
              <w:bottom w:val="single" w:sz="4" w:space="0" w:color="auto"/>
              <w:right w:val="single" w:sz="4" w:space="0" w:color="auto"/>
            </w:tcBorders>
            <w:shd w:val="clear" w:color="auto" w:fill="auto"/>
            <w:noWrap/>
            <w:vAlign w:val="bottom"/>
            <w:hideMark/>
          </w:tcPr>
          <w:p w14:paraId="3690F26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124.4 </w:t>
            </w:r>
          </w:p>
        </w:tc>
        <w:tc>
          <w:tcPr>
            <w:tcW w:w="411" w:type="pct"/>
            <w:tcBorders>
              <w:top w:val="nil"/>
              <w:left w:val="nil"/>
              <w:bottom w:val="single" w:sz="4" w:space="0" w:color="auto"/>
              <w:right w:val="single" w:sz="4" w:space="0" w:color="auto"/>
            </w:tcBorders>
            <w:shd w:val="clear" w:color="auto" w:fill="auto"/>
            <w:noWrap/>
            <w:vAlign w:val="bottom"/>
            <w:hideMark/>
          </w:tcPr>
          <w:p w14:paraId="71AF291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0.59 </w:t>
            </w:r>
          </w:p>
        </w:tc>
      </w:tr>
      <w:tr w:rsidR="007630F5" w:rsidRPr="007630F5" w14:paraId="0F300B22" w14:textId="77777777" w:rsidTr="007630F5">
        <w:trPr>
          <w:trHeight w:val="300"/>
        </w:trPr>
        <w:tc>
          <w:tcPr>
            <w:tcW w:w="420" w:type="pct"/>
            <w:vMerge/>
            <w:tcBorders>
              <w:top w:val="nil"/>
              <w:left w:val="single" w:sz="4" w:space="0" w:color="auto"/>
              <w:bottom w:val="single" w:sz="4" w:space="0" w:color="000000"/>
              <w:right w:val="single" w:sz="4" w:space="0" w:color="auto"/>
            </w:tcBorders>
            <w:vAlign w:val="center"/>
            <w:hideMark/>
          </w:tcPr>
          <w:p w14:paraId="26454A36" w14:textId="77777777" w:rsidR="007630F5" w:rsidRPr="007630F5" w:rsidRDefault="007630F5" w:rsidP="007630F5">
            <w:pPr>
              <w:rPr>
                <w:rFonts w:ascii="Times New Roman" w:eastAsia="宋体" w:hAnsi="Times New Roman"/>
                <w:color w:val="000000"/>
                <w:sz w:val="18"/>
                <w:szCs w:val="18"/>
              </w:rPr>
            </w:pPr>
          </w:p>
        </w:tc>
        <w:tc>
          <w:tcPr>
            <w:tcW w:w="849" w:type="pct"/>
            <w:tcBorders>
              <w:top w:val="nil"/>
              <w:left w:val="nil"/>
              <w:bottom w:val="single" w:sz="4" w:space="0" w:color="auto"/>
              <w:right w:val="single" w:sz="4" w:space="0" w:color="auto"/>
            </w:tcBorders>
            <w:shd w:val="clear" w:color="auto" w:fill="auto"/>
            <w:noWrap/>
            <w:vAlign w:val="center"/>
            <w:hideMark/>
          </w:tcPr>
          <w:p w14:paraId="4B3CBB6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15" w:type="pct"/>
            <w:tcBorders>
              <w:top w:val="nil"/>
              <w:left w:val="nil"/>
              <w:bottom w:val="single" w:sz="4" w:space="0" w:color="auto"/>
              <w:right w:val="single" w:sz="4" w:space="0" w:color="auto"/>
            </w:tcBorders>
            <w:shd w:val="clear" w:color="auto" w:fill="auto"/>
            <w:vAlign w:val="center"/>
            <w:hideMark/>
          </w:tcPr>
          <w:p w14:paraId="73EE4AB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82.1 </w:t>
            </w:r>
          </w:p>
        </w:tc>
        <w:tc>
          <w:tcPr>
            <w:tcW w:w="415" w:type="pct"/>
            <w:tcBorders>
              <w:top w:val="nil"/>
              <w:left w:val="nil"/>
              <w:bottom w:val="single" w:sz="4" w:space="0" w:color="auto"/>
              <w:right w:val="single" w:sz="4" w:space="0" w:color="auto"/>
            </w:tcBorders>
            <w:shd w:val="clear" w:color="auto" w:fill="auto"/>
            <w:vAlign w:val="center"/>
            <w:hideMark/>
          </w:tcPr>
          <w:p w14:paraId="17B42DD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82.5 </w:t>
            </w:r>
          </w:p>
        </w:tc>
        <w:tc>
          <w:tcPr>
            <w:tcW w:w="415" w:type="pct"/>
            <w:tcBorders>
              <w:top w:val="nil"/>
              <w:left w:val="nil"/>
              <w:bottom w:val="single" w:sz="4" w:space="0" w:color="auto"/>
              <w:right w:val="single" w:sz="4" w:space="0" w:color="auto"/>
            </w:tcBorders>
            <w:shd w:val="clear" w:color="auto" w:fill="auto"/>
            <w:vAlign w:val="center"/>
            <w:hideMark/>
          </w:tcPr>
          <w:p w14:paraId="764F33C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82.5 </w:t>
            </w:r>
          </w:p>
        </w:tc>
        <w:tc>
          <w:tcPr>
            <w:tcW w:w="415" w:type="pct"/>
            <w:tcBorders>
              <w:top w:val="nil"/>
              <w:left w:val="nil"/>
              <w:bottom w:val="single" w:sz="4" w:space="0" w:color="auto"/>
              <w:right w:val="single" w:sz="4" w:space="0" w:color="auto"/>
            </w:tcBorders>
            <w:shd w:val="clear" w:color="auto" w:fill="auto"/>
            <w:vAlign w:val="center"/>
            <w:hideMark/>
          </w:tcPr>
          <w:p w14:paraId="5782F6C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82.7 </w:t>
            </w:r>
          </w:p>
        </w:tc>
        <w:tc>
          <w:tcPr>
            <w:tcW w:w="415" w:type="pct"/>
            <w:tcBorders>
              <w:top w:val="nil"/>
              <w:left w:val="nil"/>
              <w:bottom w:val="single" w:sz="4" w:space="0" w:color="auto"/>
              <w:right w:val="single" w:sz="4" w:space="0" w:color="auto"/>
            </w:tcBorders>
            <w:shd w:val="clear" w:color="auto" w:fill="auto"/>
            <w:vAlign w:val="center"/>
            <w:hideMark/>
          </w:tcPr>
          <w:p w14:paraId="5641BF8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82.6 </w:t>
            </w:r>
          </w:p>
        </w:tc>
        <w:tc>
          <w:tcPr>
            <w:tcW w:w="415" w:type="pct"/>
            <w:tcBorders>
              <w:top w:val="nil"/>
              <w:left w:val="nil"/>
              <w:bottom w:val="single" w:sz="4" w:space="0" w:color="auto"/>
              <w:right w:val="single" w:sz="4" w:space="0" w:color="auto"/>
            </w:tcBorders>
            <w:shd w:val="clear" w:color="auto" w:fill="auto"/>
            <w:vAlign w:val="center"/>
            <w:hideMark/>
          </w:tcPr>
          <w:p w14:paraId="335C8CD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82.3 </w:t>
            </w:r>
          </w:p>
        </w:tc>
        <w:tc>
          <w:tcPr>
            <w:tcW w:w="415" w:type="pct"/>
            <w:tcBorders>
              <w:top w:val="nil"/>
              <w:left w:val="nil"/>
              <w:bottom w:val="single" w:sz="4" w:space="0" w:color="auto"/>
              <w:right w:val="single" w:sz="4" w:space="0" w:color="auto"/>
            </w:tcBorders>
            <w:shd w:val="clear" w:color="auto" w:fill="auto"/>
            <w:vAlign w:val="center"/>
            <w:hideMark/>
          </w:tcPr>
          <w:p w14:paraId="0093A079"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82.2 </w:t>
            </w:r>
          </w:p>
        </w:tc>
        <w:tc>
          <w:tcPr>
            <w:tcW w:w="415" w:type="pct"/>
            <w:tcBorders>
              <w:top w:val="nil"/>
              <w:left w:val="nil"/>
              <w:bottom w:val="single" w:sz="4" w:space="0" w:color="auto"/>
              <w:right w:val="single" w:sz="4" w:space="0" w:color="auto"/>
            </w:tcBorders>
            <w:shd w:val="clear" w:color="auto" w:fill="auto"/>
            <w:noWrap/>
            <w:vAlign w:val="bottom"/>
            <w:hideMark/>
          </w:tcPr>
          <w:p w14:paraId="3A7FF44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82.4 </w:t>
            </w:r>
          </w:p>
        </w:tc>
        <w:tc>
          <w:tcPr>
            <w:tcW w:w="411" w:type="pct"/>
            <w:tcBorders>
              <w:top w:val="nil"/>
              <w:left w:val="nil"/>
              <w:bottom w:val="single" w:sz="4" w:space="0" w:color="auto"/>
              <w:right w:val="single" w:sz="4" w:space="0" w:color="auto"/>
            </w:tcBorders>
            <w:shd w:val="clear" w:color="auto" w:fill="auto"/>
            <w:noWrap/>
            <w:vAlign w:val="bottom"/>
            <w:hideMark/>
          </w:tcPr>
          <w:p w14:paraId="59CC56F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0.25 </w:t>
            </w:r>
          </w:p>
        </w:tc>
      </w:tr>
      <w:tr w:rsidR="007630F5" w:rsidRPr="007630F5" w14:paraId="179141C2" w14:textId="77777777" w:rsidTr="007630F5">
        <w:trPr>
          <w:trHeight w:val="300"/>
        </w:trPr>
        <w:tc>
          <w:tcPr>
            <w:tcW w:w="4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127D7F1"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5</w:t>
            </w:r>
          </w:p>
        </w:tc>
        <w:tc>
          <w:tcPr>
            <w:tcW w:w="849" w:type="pct"/>
            <w:tcBorders>
              <w:top w:val="nil"/>
              <w:left w:val="nil"/>
              <w:bottom w:val="single" w:sz="4" w:space="0" w:color="auto"/>
              <w:right w:val="single" w:sz="4" w:space="0" w:color="auto"/>
            </w:tcBorders>
            <w:shd w:val="clear" w:color="auto" w:fill="auto"/>
            <w:noWrap/>
            <w:vAlign w:val="center"/>
            <w:hideMark/>
          </w:tcPr>
          <w:p w14:paraId="3094020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15" w:type="pct"/>
            <w:tcBorders>
              <w:top w:val="nil"/>
              <w:left w:val="nil"/>
              <w:bottom w:val="single" w:sz="4" w:space="0" w:color="auto"/>
              <w:right w:val="single" w:sz="4" w:space="0" w:color="auto"/>
            </w:tcBorders>
            <w:shd w:val="clear" w:color="auto" w:fill="auto"/>
            <w:vAlign w:val="center"/>
            <w:hideMark/>
          </w:tcPr>
          <w:p w14:paraId="391FB43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150.0 </w:t>
            </w:r>
          </w:p>
        </w:tc>
        <w:tc>
          <w:tcPr>
            <w:tcW w:w="415" w:type="pct"/>
            <w:tcBorders>
              <w:top w:val="nil"/>
              <w:left w:val="nil"/>
              <w:bottom w:val="single" w:sz="4" w:space="0" w:color="auto"/>
              <w:right w:val="single" w:sz="4" w:space="0" w:color="auto"/>
            </w:tcBorders>
            <w:shd w:val="clear" w:color="auto" w:fill="auto"/>
            <w:vAlign w:val="center"/>
            <w:hideMark/>
          </w:tcPr>
          <w:p w14:paraId="1050A53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150.7 </w:t>
            </w:r>
          </w:p>
        </w:tc>
        <w:tc>
          <w:tcPr>
            <w:tcW w:w="415" w:type="pct"/>
            <w:tcBorders>
              <w:top w:val="nil"/>
              <w:left w:val="nil"/>
              <w:bottom w:val="single" w:sz="4" w:space="0" w:color="auto"/>
              <w:right w:val="single" w:sz="4" w:space="0" w:color="auto"/>
            </w:tcBorders>
            <w:shd w:val="clear" w:color="auto" w:fill="auto"/>
            <w:vAlign w:val="center"/>
            <w:hideMark/>
          </w:tcPr>
          <w:p w14:paraId="00DF6B5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149.7 </w:t>
            </w:r>
          </w:p>
        </w:tc>
        <w:tc>
          <w:tcPr>
            <w:tcW w:w="415" w:type="pct"/>
            <w:tcBorders>
              <w:top w:val="nil"/>
              <w:left w:val="nil"/>
              <w:bottom w:val="single" w:sz="4" w:space="0" w:color="auto"/>
              <w:right w:val="single" w:sz="4" w:space="0" w:color="auto"/>
            </w:tcBorders>
            <w:shd w:val="clear" w:color="auto" w:fill="auto"/>
            <w:vAlign w:val="center"/>
            <w:hideMark/>
          </w:tcPr>
          <w:p w14:paraId="162627E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149.7 </w:t>
            </w:r>
          </w:p>
        </w:tc>
        <w:tc>
          <w:tcPr>
            <w:tcW w:w="415" w:type="pct"/>
            <w:tcBorders>
              <w:top w:val="nil"/>
              <w:left w:val="nil"/>
              <w:bottom w:val="single" w:sz="4" w:space="0" w:color="auto"/>
              <w:right w:val="single" w:sz="4" w:space="0" w:color="auto"/>
            </w:tcBorders>
            <w:shd w:val="clear" w:color="auto" w:fill="auto"/>
            <w:vAlign w:val="center"/>
            <w:hideMark/>
          </w:tcPr>
          <w:p w14:paraId="50D571F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105.3 </w:t>
            </w:r>
          </w:p>
        </w:tc>
        <w:tc>
          <w:tcPr>
            <w:tcW w:w="415" w:type="pct"/>
            <w:tcBorders>
              <w:top w:val="nil"/>
              <w:left w:val="nil"/>
              <w:bottom w:val="single" w:sz="4" w:space="0" w:color="auto"/>
              <w:right w:val="single" w:sz="4" w:space="0" w:color="auto"/>
            </w:tcBorders>
            <w:shd w:val="clear" w:color="auto" w:fill="auto"/>
            <w:vAlign w:val="center"/>
            <w:hideMark/>
          </w:tcPr>
          <w:p w14:paraId="27827DD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150.9 </w:t>
            </w:r>
          </w:p>
        </w:tc>
        <w:tc>
          <w:tcPr>
            <w:tcW w:w="415" w:type="pct"/>
            <w:tcBorders>
              <w:top w:val="nil"/>
              <w:left w:val="nil"/>
              <w:bottom w:val="single" w:sz="4" w:space="0" w:color="auto"/>
              <w:right w:val="single" w:sz="4" w:space="0" w:color="auto"/>
            </w:tcBorders>
            <w:shd w:val="clear" w:color="auto" w:fill="auto"/>
            <w:vAlign w:val="center"/>
            <w:hideMark/>
          </w:tcPr>
          <w:p w14:paraId="5422868F"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151.5 </w:t>
            </w:r>
          </w:p>
        </w:tc>
        <w:tc>
          <w:tcPr>
            <w:tcW w:w="415" w:type="pct"/>
            <w:tcBorders>
              <w:top w:val="nil"/>
              <w:left w:val="nil"/>
              <w:bottom w:val="single" w:sz="4" w:space="0" w:color="auto"/>
              <w:right w:val="single" w:sz="4" w:space="0" w:color="auto"/>
            </w:tcBorders>
            <w:shd w:val="clear" w:color="auto" w:fill="auto"/>
            <w:noWrap/>
            <w:vAlign w:val="bottom"/>
            <w:hideMark/>
          </w:tcPr>
          <w:p w14:paraId="4B90F38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150.4 </w:t>
            </w:r>
          </w:p>
        </w:tc>
        <w:tc>
          <w:tcPr>
            <w:tcW w:w="411" w:type="pct"/>
            <w:tcBorders>
              <w:top w:val="nil"/>
              <w:left w:val="nil"/>
              <w:bottom w:val="single" w:sz="4" w:space="0" w:color="auto"/>
              <w:right w:val="single" w:sz="4" w:space="0" w:color="auto"/>
            </w:tcBorders>
            <w:shd w:val="clear" w:color="auto" w:fill="auto"/>
            <w:noWrap/>
            <w:vAlign w:val="bottom"/>
            <w:hideMark/>
          </w:tcPr>
          <w:p w14:paraId="12DBDBF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0.49 </w:t>
            </w:r>
          </w:p>
        </w:tc>
      </w:tr>
      <w:tr w:rsidR="007630F5" w:rsidRPr="007630F5" w14:paraId="50E67D4A" w14:textId="77777777" w:rsidTr="007630F5">
        <w:trPr>
          <w:trHeight w:val="300"/>
        </w:trPr>
        <w:tc>
          <w:tcPr>
            <w:tcW w:w="420" w:type="pct"/>
            <w:vMerge/>
            <w:tcBorders>
              <w:top w:val="nil"/>
              <w:left w:val="single" w:sz="4" w:space="0" w:color="auto"/>
              <w:bottom w:val="single" w:sz="4" w:space="0" w:color="000000"/>
              <w:right w:val="single" w:sz="4" w:space="0" w:color="auto"/>
            </w:tcBorders>
            <w:vAlign w:val="center"/>
            <w:hideMark/>
          </w:tcPr>
          <w:p w14:paraId="3A947277" w14:textId="77777777" w:rsidR="007630F5" w:rsidRPr="007630F5" w:rsidRDefault="007630F5" w:rsidP="007630F5">
            <w:pPr>
              <w:rPr>
                <w:rFonts w:ascii="Times New Roman" w:eastAsia="宋体" w:hAnsi="Times New Roman"/>
                <w:color w:val="000000"/>
                <w:sz w:val="18"/>
                <w:szCs w:val="18"/>
              </w:rPr>
            </w:pPr>
          </w:p>
        </w:tc>
        <w:tc>
          <w:tcPr>
            <w:tcW w:w="849" w:type="pct"/>
            <w:tcBorders>
              <w:top w:val="nil"/>
              <w:left w:val="nil"/>
              <w:bottom w:val="single" w:sz="4" w:space="0" w:color="auto"/>
              <w:right w:val="single" w:sz="4" w:space="0" w:color="auto"/>
            </w:tcBorders>
            <w:shd w:val="clear" w:color="auto" w:fill="auto"/>
            <w:noWrap/>
            <w:vAlign w:val="center"/>
            <w:hideMark/>
          </w:tcPr>
          <w:p w14:paraId="6BF8018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Cm</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mA. h/g</w:t>
            </w:r>
            <w:r w:rsidRPr="007630F5">
              <w:rPr>
                <w:rFonts w:ascii="Times New Roman" w:eastAsia="宋体" w:hAnsi="Times New Roman"/>
                <w:color w:val="000000"/>
                <w:sz w:val="18"/>
                <w:szCs w:val="18"/>
              </w:rPr>
              <w:t>）</w:t>
            </w:r>
          </w:p>
        </w:tc>
        <w:tc>
          <w:tcPr>
            <w:tcW w:w="415" w:type="pct"/>
            <w:tcBorders>
              <w:top w:val="nil"/>
              <w:left w:val="nil"/>
              <w:bottom w:val="single" w:sz="4" w:space="0" w:color="auto"/>
              <w:right w:val="single" w:sz="4" w:space="0" w:color="auto"/>
            </w:tcBorders>
            <w:shd w:val="clear" w:color="auto" w:fill="auto"/>
            <w:vAlign w:val="center"/>
            <w:hideMark/>
          </w:tcPr>
          <w:p w14:paraId="246001D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132.1 </w:t>
            </w:r>
          </w:p>
        </w:tc>
        <w:tc>
          <w:tcPr>
            <w:tcW w:w="415" w:type="pct"/>
            <w:tcBorders>
              <w:top w:val="nil"/>
              <w:left w:val="nil"/>
              <w:bottom w:val="single" w:sz="4" w:space="0" w:color="auto"/>
              <w:right w:val="single" w:sz="4" w:space="0" w:color="auto"/>
            </w:tcBorders>
            <w:shd w:val="clear" w:color="auto" w:fill="auto"/>
            <w:vAlign w:val="center"/>
            <w:hideMark/>
          </w:tcPr>
          <w:p w14:paraId="1232A45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132.4 </w:t>
            </w:r>
          </w:p>
        </w:tc>
        <w:tc>
          <w:tcPr>
            <w:tcW w:w="415" w:type="pct"/>
            <w:tcBorders>
              <w:top w:val="nil"/>
              <w:left w:val="nil"/>
              <w:bottom w:val="single" w:sz="4" w:space="0" w:color="auto"/>
              <w:right w:val="single" w:sz="4" w:space="0" w:color="auto"/>
            </w:tcBorders>
            <w:shd w:val="clear" w:color="auto" w:fill="auto"/>
            <w:vAlign w:val="center"/>
            <w:hideMark/>
          </w:tcPr>
          <w:p w14:paraId="3BD7694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132.1 </w:t>
            </w:r>
          </w:p>
        </w:tc>
        <w:tc>
          <w:tcPr>
            <w:tcW w:w="415" w:type="pct"/>
            <w:tcBorders>
              <w:top w:val="nil"/>
              <w:left w:val="nil"/>
              <w:bottom w:val="single" w:sz="4" w:space="0" w:color="auto"/>
              <w:right w:val="single" w:sz="4" w:space="0" w:color="auto"/>
            </w:tcBorders>
            <w:shd w:val="clear" w:color="auto" w:fill="auto"/>
            <w:vAlign w:val="center"/>
            <w:hideMark/>
          </w:tcPr>
          <w:p w14:paraId="51EEDA8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131.8 </w:t>
            </w:r>
          </w:p>
        </w:tc>
        <w:tc>
          <w:tcPr>
            <w:tcW w:w="415" w:type="pct"/>
            <w:tcBorders>
              <w:top w:val="nil"/>
              <w:left w:val="nil"/>
              <w:bottom w:val="single" w:sz="4" w:space="0" w:color="auto"/>
              <w:right w:val="single" w:sz="4" w:space="0" w:color="auto"/>
            </w:tcBorders>
            <w:shd w:val="clear" w:color="auto" w:fill="auto"/>
            <w:vAlign w:val="center"/>
            <w:hideMark/>
          </w:tcPr>
          <w:p w14:paraId="5342520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89.3 </w:t>
            </w:r>
          </w:p>
        </w:tc>
        <w:tc>
          <w:tcPr>
            <w:tcW w:w="415" w:type="pct"/>
            <w:tcBorders>
              <w:top w:val="nil"/>
              <w:left w:val="nil"/>
              <w:bottom w:val="single" w:sz="4" w:space="0" w:color="auto"/>
              <w:right w:val="single" w:sz="4" w:space="0" w:color="auto"/>
            </w:tcBorders>
            <w:shd w:val="clear" w:color="auto" w:fill="auto"/>
            <w:vAlign w:val="center"/>
            <w:hideMark/>
          </w:tcPr>
          <w:p w14:paraId="32526A8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132.6 </w:t>
            </w:r>
          </w:p>
        </w:tc>
        <w:tc>
          <w:tcPr>
            <w:tcW w:w="415" w:type="pct"/>
            <w:tcBorders>
              <w:top w:val="nil"/>
              <w:left w:val="nil"/>
              <w:bottom w:val="single" w:sz="4" w:space="0" w:color="auto"/>
              <w:right w:val="single" w:sz="4" w:space="0" w:color="auto"/>
            </w:tcBorders>
            <w:shd w:val="clear" w:color="auto" w:fill="auto"/>
            <w:vAlign w:val="center"/>
            <w:hideMark/>
          </w:tcPr>
          <w:p w14:paraId="1ECCB00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133.6 </w:t>
            </w:r>
          </w:p>
        </w:tc>
        <w:tc>
          <w:tcPr>
            <w:tcW w:w="415" w:type="pct"/>
            <w:tcBorders>
              <w:top w:val="nil"/>
              <w:left w:val="nil"/>
              <w:bottom w:val="single" w:sz="4" w:space="0" w:color="auto"/>
              <w:right w:val="single" w:sz="4" w:space="0" w:color="auto"/>
            </w:tcBorders>
            <w:shd w:val="clear" w:color="auto" w:fill="auto"/>
            <w:noWrap/>
            <w:vAlign w:val="bottom"/>
            <w:hideMark/>
          </w:tcPr>
          <w:p w14:paraId="2D89DC3A"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132.4 </w:t>
            </w:r>
          </w:p>
        </w:tc>
        <w:tc>
          <w:tcPr>
            <w:tcW w:w="411" w:type="pct"/>
            <w:tcBorders>
              <w:top w:val="nil"/>
              <w:left w:val="nil"/>
              <w:bottom w:val="single" w:sz="4" w:space="0" w:color="auto"/>
              <w:right w:val="single" w:sz="4" w:space="0" w:color="auto"/>
            </w:tcBorders>
            <w:shd w:val="clear" w:color="auto" w:fill="auto"/>
            <w:noWrap/>
            <w:vAlign w:val="bottom"/>
            <w:hideMark/>
          </w:tcPr>
          <w:p w14:paraId="1CD2753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0.48 </w:t>
            </w:r>
          </w:p>
        </w:tc>
      </w:tr>
      <w:tr w:rsidR="007630F5" w:rsidRPr="007630F5" w14:paraId="676FC6A7" w14:textId="77777777" w:rsidTr="007630F5">
        <w:trPr>
          <w:trHeight w:val="300"/>
        </w:trPr>
        <w:tc>
          <w:tcPr>
            <w:tcW w:w="420" w:type="pct"/>
            <w:vMerge/>
            <w:tcBorders>
              <w:top w:val="nil"/>
              <w:left w:val="single" w:sz="4" w:space="0" w:color="auto"/>
              <w:bottom w:val="single" w:sz="4" w:space="0" w:color="000000"/>
              <w:right w:val="single" w:sz="4" w:space="0" w:color="auto"/>
            </w:tcBorders>
            <w:vAlign w:val="center"/>
            <w:hideMark/>
          </w:tcPr>
          <w:p w14:paraId="35616B55" w14:textId="77777777" w:rsidR="007630F5" w:rsidRPr="007630F5" w:rsidRDefault="007630F5" w:rsidP="007630F5">
            <w:pPr>
              <w:rPr>
                <w:rFonts w:ascii="Times New Roman" w:eastAsia="宋体" w:hAnsi="Times New Roman"/>
                <w:color w:val="000000"/>
                <w:sz w:val="18"/>
                <w:szCs w:val="18"/>
              </w:rPr>
            </w:pPr>
          </w:p>
        </w:tc>
        <w:tc>
          <w:tcPr>
            <w:tcW w:w="849" w:type="pct"/>
            <w:tcBorders>
              <w:top w:val="nil"/>
              <w:left w:val="nil"/>
              <w:bottom w:val="single" w:sz="4" w:space="0" w:color="auto"/>
              <w:right w:val="single" w:sz="4" w:space="0" w:color="auto"/>
            </w:tcBorders>
            <w:shd w:val="clear" w:color="auto" w:fill="auto"/>
            <w:noWrap/>
            <w:vAlign w:val="center"/>
            <w:hideMark/>
          </w:tcPr>
          <w:p w14:paraId="755F617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η</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r w:rsidRPr="007630F5">
              <w:rPr>
                <w:rFonts w:ascii="Times New Roman" w:eastAsia="宋体" w:hAnsi="Times New Roman"/>
                <w:color w:val="000000"/>
                <w:sz w:val="18"/>
                <w:szCs w:val="18"/>
              </w:rPr>
              <w:t>）</w:t>
            </w:r>
          </w:p>
        </w:tc>
        <w:tc>
          <w:tcPr>
            <w:tcW w:w="415" w:type="pct"/>
            <w:tcBorders>
              <w:top w:val="nil"/>
              <w:left w:val="nil"/>
              <w:bottom w:val="single" w:sz="4" w:space="0" w:color="auto"/>
              <w:right w:val="single" w:sz="4" w:space="0" w:color="auto"/>
            </w:tcBorders>
            <w:shd w:val="clear" w:color="auto" w:fill="auto"/>
            <w:vAlign w:val="center"/>
            <w:hideMark/>
          </w:tcPr>
          <w:p w14:paraId="672BC86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88.1 </w:t>
            </w:r>
          </w:p>
        </w:tc>
        <w:tc>
          <w:tcPr>
            <w:tcW w:w="415" w:type="pct"/>
            <w:tcBorders>
              <w:top w:val="nil"/>
              <w:left w:val="nil"/>
              <w:bottom w:val="single" w:sz="4" w:space="0" w:color="auto"/>
              <w:right w:val="single" w:sz="4" w:space="0" w:color="auto"/>
            </w:tcBorders>
            <w:shd w:val="clear" w:color="auto" w:fill="auto"/>
            <w:vAlign w:val="center"/>
            <w:hideMark/>
          </w:tcPr>
          <w:p w14:paraId="15B523D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87.8 </w:t>
            </w:r>
          </w:p>
        </w:tc>
        <w:tc>
          <w:tcPr>
            <w:tcW w:w="415" w:type="pct"/>
            <w:tcBorders>
              <w:top w:val="nil"/>
              <w:left w:val="nil"/>
              <w:bottom w:val="single" w:sz="4" w:space="0" w:color="auto"/>
              <w:right w:val="single" w:sz="4" w:space="0" w:color="auto"/>
            </w:tcBorders>
            <w:shd w:val="clear" w:color="auto" w:fill="auto"/>
            <w:vAlign w:val="center"/>
            <w:hideMark/>
          </w:tcPr>
          <w:p w14:paraId="612DB17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88.2 </w:t>
            </w:r>
          </w:p>
        </w:tc>
        <w:tc>
          <w:tcPr>
            <w:tcW w:w="415" w:type="pct"/>
            <w:tcBorders>
              <w:top w:val="nil"/>
              <w:left w:val="nil"/>
              <w:bottom w:val="single" w:sz="4" w:space="0" w:color="auto"/>
              <w:right w:val="single" w:sz="4" w:space="0" w:color="auto"/>
            </w:tcBorders>
            <w:shd w:val="clear" w:color="auto" w:fill="auto"/>
            <w:vAlign w:val="center"/>
            <w:hideMark/>
          </w:tcPr>
          <w:p w14:paraId="30FD4C4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88.1 </w:t>
            </w:r>
          </w:p>
        </w:tc>
        <w:tc>
          <w:tcPr>
            <w:tcW w:w="415" w:type="pct"/>
            <w:tcBorders>
              <w:top w:val="nil"/>
              <w:left w:val="nil"/>
              <w:bottom w:val="single" w:sz="4" w:space="0" w:color="auto"/>
              <w:right w:val="single" w:sz="4" w:space="0" w:color="auto"/>
            </w:tcBorders>
            <w:shd w:val="clear" w:color="auto" w:fill="auto"/>
            <w:vAlign w:val="center"/>
            <w:hideMark/>
          </w:tcPr>
          <w:p w14:paraId="00647F9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84.8 </w:t>
            </w:r>
          </w:p>
        </w:tc>
        <w:tc>
          <w:tcPr>
            <w:tcW w:w="415" w:type="pct"/>
            <w:tcBorders>
              <w:top w:val="nil"/>
              <w:left w:val="nil"/>
              <w:bottom w:val="single" w:sz="4" w:space="0" w:color="auto"/>
              <w:right w:val="single" w:sz="4" w:space="0" w:color="auto"/>
            </w:tcBorders>
            <w:shd w:val="clear" w:color="auto" w:fill="auto"/>
            <w:vAlign w:val="center"/>
            <w:hideMark/>
          </w:tcPr>
          <w:p w14:paraId="2A805D8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87.9 </w:t>
            </w:r>
          </w:p>
        </w:tc>
        <w:tc>
          <w:tcPr>
            <w:tcW w:w="415" w:type="pct"/>
            <w:tcBorders>
              <w:top w:val="nil"/>
              <w:left w:val="nil"/>
              <w:bottom w:val="single" w:sz="4" w:space="0" w:color="auto"/>
              <w:right w:val="single" w:sz="4" w:space="0" w:color="auto"/>
            </w:tcBorders>
            <w:shd w:val="clear" w:color="auto" w:fill="auto"/>
            <w:vAlign w:val="center"/>
            <w:hideMark/>
          </w:tcPr>
          <w:p w14:paraId="19903C4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88.2 </w:t>
            </w:r>
          </w:p>
        </w:tc>
        <w:tc>
          <w:tcPr>
            <w:tcW w:w="415" w:type="pct"/>
            <w:tcBorders>
              <w:top w:val="nil"/>
              <w:left w:val="nil"/>
              <w:bottom w:val="single" w:sz="4" w:space="0" w:color="auto"/>
              <w:right w:val="single" w:sz="4" w:space="0" w:color="auto"/>
            </w:tcBorders>
            <w:shd w:val="clear" w:color="auto" w:fill="auto"/>
            <w:noWrap/>
            <w:vAlign w:val="bottom"/>
            <w:hideMark/>
          </w:tcPr>
          <w:p w14:paraId="4D64BE1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88.1 </w:t>
            </w:r>
          </w:p>
        </w:tc>
        <w:tc>
          <w:tcPr>
            <w:tcW w:w="411" w:type="pct"/>
            <w:tcBorders>
              <w:top w:val="nil"/>
              <w:left w:val="nil"/>
              <w:bottom w:val="single" w:sz="4" w:space="0" w:color="auto"/>
              <w:right w:val="single" w:sz="4" w:space="0" w:color="auto"/>
            </w:tcBorders>
            <w:shd w:val="clear" w:color="auto" w:fill="auto"/>
            <w:noWrap/>
            <w:vAlign w:val="bottom"/>
            <w:hideMark/>
          </w:tcPr>
          <w:p w14:paraId="2CDE4E5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 xml:space="preserve">0.19 </w:t>
            </w:r>
          </w:p>
        </w:tc>
      </w:tr>
      <w:tr w:rsidR="007630F5" w:rsidRPr="007630F5" w14:paraId="7C85742F" w14:textId="77777777" w:rsidTr="007630F5">
        <w:trPr>
          <w:trHeight w:val="300"/>
        </w:trPr>
        <w:tc>
          <w:tcPr>
            <w:tcW w:w="420" w:type="pct"/>
            <w:tcBorders>
              <w:top w:val="nil"/>
              <w:left w:val="single" w:sz="4" w:space="0" w:color="auto"/>
              <w:bottom w:val="single" w:sz="4" w:space="0" w:color="auto"/>
              <w:right w:val="single" w:sz="4" w:space="0" w:color="auto"/>
            </w:tcBorders>
            <w:shd w:val="clear" w:color="000000" w:fill="F2F2F2"/>
            <w:noWrap/>
            <w:vAlign w:val="center"/>
            <w:hideMark/>
          </w:tcPr>
          <w:p w14:paraId="4624E237"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样品编号</w:t>
            </w:r>
          </w:p>
        </w:tc>
        <w:tc>
          <w:tcPr>
            <w:tcW w:w="4580" w:type="pct"/>
            <w:gridSpan w:val="10"/>
            <w:tcBorders>
              <w:top w:val="single" w:sz="4" w:space="0" w:color="auto"/>
              <w:left w:val="nil"/>
              <w:bottom w:val="single" w:sz="4" w:space="0" w:color="auto"/>
              <w:right w:val="single" w:sz="4" w:space="0" w:color="auto"/>
            </w:tcBorders>
            <w:shd w:val="clear" w:color="000000" w:fill="F2F2F2"/>
            <w:noWrap/>
            <w:vAlign w:val="center"/>
            <w:hideMark/>
          </w:tcPr>
          <w:p w14:paraId="100720E4" w14:textId="76F0BFD9"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III</w:t>
            </w:r>
            <w:r>
              <w:rPr>
                <w:rFonts w:ascii="Times New Roman" w:eastAsia="宋体" w:hAnsi="Times New Roman"/>
                <w:color w:val="000000"/>
                <w:sz w:val="18"/>
                <w:szCs w:val="18"/>
              </w:rPr>
              <w:t>-E</w:t>
            </w:r>
          </w:p>
        </w:tc>
      </w:tr>
      <w:tr w:rsidR="007630F5" w:rsidRPr="007630F5" w14:paraId="161909C5" w14:textId="77777777" w:rsidTr="00BB7988">
        <w:trPr>
          <w:trHeight w:val="540"/>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26C7397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实验室</w:t>
            </w:r>
          </w:p>
        </w:tc>
        <w:tc>
          <w:tcPr>
            <w:tcW w:w="849" w:type="pct"/>
            <w:tcBorders>
              <w:top w:val="nil"/>
              <w:left w:val="nil"/>
              <w:bottom w:val="single" w:sz="4" w:space="0" w:color="auto"/>
              <w:right w:val="single" w:sz="4" w:space="0" w:color="auto"/>
            </w:tcBorders>
            <w:shd w:val="clear" w:color="auto" w:fill="auto"/>
            <w:vAlign w:val="center"/>
            <w:hideMark/>
          </w:tcPr>
          <w:p w14:paraId="43F476F4"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测试项目</w:t>
            </w:r>
          </w:p>
        </w:tc>
        <w:tc>
          <w:tcPr>
            <w:tcW w:w="415" w:type="pct"/>
            <w:tcBorders>
              <w:top w:val="nil"/>
              <w:left w:val="nil"/>
              <w:bottom w:val="single" w:sz="4" w:space="0" w:color="auto"/>
              <w:right w:val="single" w:sz="4" w:space="0" w:color="auto"/>
            </w:tcBorders>
            <w:shd w:val="clear" w:color="auto" w:fill="auto"/>
            <w:vAlign w:val="center"/>
            <w:hideMark/>
          </w:tcPr>
          <w:p w14:paraId="148437A0"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1#</w:t>
            </w:r>
          </w:p>
        </w:tc>
        <w:tc>
          <w:tcPr>
            <w:tcW w:w="415" w:type="pct"/>
            <w:tcBorders>
              <w:top w:val="nil"/>
              <w:left w:val="nil"/>
              <w:bottom w:val="single" w:sz="4" w:space="0" w:color="auto"/>
              <w:right w:val="single" w:sz="4" w:space="0" w:color="auto"/>
            </w:tcBorders>
            <w:shd w:val="clear" w:color="auto" w:fill="auto"/>
            <w:vAlign w:val="center"/>
            <w:hideMark/>
          </w:tcPr>
          <w:p w14:paraId="2F56A57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2#</w:t>
            </w:r>
          </w:p>
        </w:tc>
        <w:tc>
          <w:tcPr>
            <w:tcW w:w="415" w:type="pct"/>
            <w:tcBorders>
              <w:top w:val="nil"/>
              <w:left w:val="nil"/>
              <w:bottom w:val="single" w:sz="4" w:space="0" w:color="auto"/>
              <w:right w:val="single" w:sz="4" w:space="0" w:color="auto"/>
            </w:tcBorders>
            <w:shd w:val="clear" w:color="auto" w:fill="auto"/>
            <w:vAlign w:val="center"/>
            <w:hideMark/>
          </w:tcPr>
          <w:p w14:paraId="2A16330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3#</w:t>
            </w:r>
          </w:p>
        </w:tc>
        <w:tc>
          <w:tcPr>
            <w:tcW w:w="415" w:type="pct"/>
            <w:tcBorders>
              <w:top w:val="nil"/>
              <w:left w:val="nil"/>
              <w:bottom w:val="single" w:sz="4" w:space="0" w:color="auto"/>
              <w:right w:val="single" w:sz="4" w:space="0" w:color="auto"/>
            </w:tcBorders>
            <w:shd w:val="clear" w:color="auto" w:fill="auto"/>
            <w:vAlign w:val="center"/>
            <w:hideMark/>
          </w:tcPr>
          <w:p w14:paraId="30B1406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4#</w:t>
            </w:r>
          </w:p>
        </w:tc>
        <w:tc>
          <w:tcPr>
            <w:tcW w:w="415" w:type="pct"/>
            <w:tcBorders>
              <w:top w:val="nil"/>
              <w:left w:val="nil"/>
              <w:bottom w:val="single" w:sz="4" w:space="0" w:color="auto"/>
              <w:right w:val="single" w:sz="4" w:space="0" w:color="auto"/>
            </w:tcBorders>
            <w:shd w:val="clear" w:color="auto" w:fill="auto"/>
            <w:vAlign w:val="center"/>
            <w:hideMark/>
          </w:tcPr>
          <w:p w14:paraId="1AFFAE18"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5#</w:t>
            </w:r>
          </w:p>
        </w:tc>
        <w:tc>
          <w:tcPr>
            <w:tcW w:w="415" w:type="pct"/>
            <w:tcBorders>
              <w:top w:val="nil"/>
              <w:left w:val="nil"/>
              <w:bottom w:val="single" w:sz="4" w:space="0" w:color="auto"/>
              <w:right w:val="single" w:sz="4" w:space="0" w:color="auto"/>
            </w:tcBorders>
            <w:shd w:val="clear" w:color="auto" w:fill="auto"/>
            <w:vAlign w:val="center"/>
            <w:hideMark/>
          </w:tcPr>
          <w:p w14:paraId="5DC694ED"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6#</w:t>
            </w:r>
          </w:p>
        </w:tc>
        <w:tc>
          <w:tcPr>
            <w:tcW w:w="415" w:type="pct"/>
            <w:tcBorders>
              <w:top w:val="nil"/>
              <w:left w:val="nil"/>
              <w:bottom w:val="single" w:sz="4" w:space="0" w:color="auto"/>
              <w:right w:val="single" w:sz="4" w:space="0" w:color="auto"/>
            </w:tcBorders>
            <w:shd w:val="clear" w:color="auto" w:fill="auto"/>
            <w:vAlign w:val="center"/>
            <w:hideMark/>
          </w:tcPr>
          <w:p w14:paraId="264C2982"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7#</w:t>
            </w:r>
          </w:p>
        </w:tc>
        <w:tc>
          <w:tcPr>
            <w:tcW w:w="415" w:type="pct"/>
            <w:tcBorders>
              <w:top w:val="nil"/>
              <w:left w:val="nil"/>
              <w:bottom w:val="single" w:sz="4" w:space="0" w:color="auto"/>
              <w:right w:val="single" w:sz="4" w:space="0" w:color="auto"/>
            </w:tcBorders>
            <w:shd w:val="clear" w:color="auto" w:fill="auto"/>
            <w:vAlign w:val="center"/>
            <w:hideMark/>
          </w:tcPr>
          <w:p w14:paraId="52E118CC"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均值</w:t>
            </w:r>
          </w:p>
        </w:tc>
        <w:tc>
          <w:tcPr>
            <w:tcW w:w="411" w:type="pct"/>
            <w:tcBorders>
              <w:top w:val="nil"/>
              <w:left w:val="nil"/>
              <w:bottom w:val="single" w:sz="4" w:space="0" w:color="auto"/>
              <w:right w:val="single" w:sz="4" w:space="0" w:color="auto"/>
            </w:tcBorders>
            <w:shd w:val="clear" w:color="auto" w:fill="auto"/>
            <w:noWrap/>
            <w:vAlign w:val="center"/>
            <w:hideMark/>
          </w:tcPr>
          <w:p w14:paraId="20812945" w14:textId="77777777" w:rsidR="007630F5" w:rsidRPr="007630F5" w:rsidRDefault="007630F5" w:rsidP="007630F5">
            <w:pPr>
              <w:jc w:val="center"/>
              <w:rPr>
                <w:rFonts w:ascii="Times New Roman" w:eastAsia="宋体" w:hAnsi="Times New Roman"/>
                <w:color w:val="000000"/>
                <w:sz w:val="18"/>
                <w:szCs w:val="18"/>
              </w:rPr>
            </w:pPr>
            <w:r w:rsidRPr="007630F5">
              <w:rPr>
                <w:rFonts w:ascii="Times New Roman" w:eastAsia="宋体" w:hAnsi="Times New Roman"/>
                <w:color w:val="000000"/>
                <w:sz w:val="18"/>
                <w:szCs w:val="18"/>
              </w:rPr>
              <w:t>RSD/%</w:t>
            </w:r>
          </w:p>
        </w:tc>
      </w:tr>
      <w:tr w:rsidR="007630F5" w:rsidRPr="007630F5" w14:paraId="306B2BA8" w14:textId="77777777" w:rsidTr="00BB7988">
        <w:trPr>
          <w:trHeight w:val="300"/>
        </w:trPr>
        <w:tc>
          <w:tcPr>
            <w:tcW w:w="4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88BE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w:t>
            </w:r>
          </w:p>
        </w:tc>
        <w:tc>
          <w:tcPr>
            <w:tcW w:w="849" w:type="pct"/>
            <w:tcBorders>
              <w:top w:val="single" w:sz="4" w:space="0" w:color="auto"/>
              <w:left w:val="nil"/>
              <w:bottom w:val="single" w:sz="4" w:space="0" w:color="auto"/>
              <w:right w:val="single" w:sz="4" w:space="0" w:color="auto"/>
            </w:tcBorders>
            <w:shd w:val="clear" w:color="auto" w:fill="auto"/>
            <w:noWrap/>
            <w:vAlign w:val="center"/>
            <w:hideMark/>
          </w:tcPr>
          <w:p w14:paraId="4C3C05B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15" w:type="pct"/>
            <w:tcBorders>
              <w:top w:val="nil"/>
              <w:left w:val="nil"/>
              <w:bottom w:val="single" w:sz="4" w:space="0" w:color="auto"/>
              <w:right w:val="single" w:sz="4" w:space="0" w:color="auto"/>
            </w:tcBorders>
            <w:shd w:val="clear" w:color="auto" w:fill="auto"/>
            <w:noWrap/>
            <w:vAlign w:val="center"/>
            <w:hideMark/>
          </w:tcPr>
          <w:p w14:paraId="35B5284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150.4 </w:t>
            </w:r>
          </w:p>
        </w:tc>
        <w:tc>
          <w:tcPr>
            <w:tcW w:w="415" w:type="pct"/>
            <w:tcBorders>
              <w:top w:val="nil"/>
              <w:left w:val="nil"/>
              <w:bottom w:val="single" w:sz="4" w:space="0" w:color="auto"/>
              <w:right w:val="single" w:sz="4" w:space="0" w:color="auto"/>
            </w:tcBorders>
            <w:shd w:val="clear" w:color="auto" w:fill="auto"/>
            <w:noWrap/>
            <w:vAlign w:val="center"/>
            <w:hideMark/>
          </w:tcPr>
          <w:p w14:paraId="01D73F5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147.1 </w:t>
            </w:r>
          </w:p>
        </w:tc>
        <w:tc>
          <w:tcPr>
            <w:tcW w:w="415" w:type="pct"/>
            <w:tcBorders>
              <w:top w:val="nil"/>
              <w:left w:val="nil"/>
              <w:bottom w:val="single" w:sz="4" w:space="0" w:color="auto"/>
              <w:right w:val="single" w:sz="4" w:space="0" w:color="auto"/>
            </w:tcBorders>
            <w:shd w:val="clear" w:color="auto" w:fill="auto"/>
            <w:noWrap/>
            <w:vAlign w:val="center"/>
            <w:hideMark/>
          </w:tcPr>
          <w:p w14:paraId="39A545F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146.0 </w:t>
            </w:r>
          </w:p>
        </w:tc>
        <w:tc>
          <w:tcPr>
            <w:tcW w:w="415" w:type="pct"/>
            <w:tcBorders>
              <w:top w:val="nil"/>
              <w:left w:val="nil"/>
              <w:bottom w:val="single" w:sz="4" w:space="0" w:color="auto"/>
              <w:right w:val="single" w:sz="4" w:space="0" w:color="auto"/>
            </w:tcBorders>
            <w:shd w:val="clear" w:color="auto" w:fill="auto"/>
            <w:noWrap/>
            <w:vAlign w:val="center"/>
            <w:hideMark/>
          </w:tcPr>
          <w:p w14:paraId="147912E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147.0 </w:t>
            </w:r>
          </w:p>
        </w:tc>
        <w:tc>
          <w:tcPr>
            <w:tcW w:w="415" w:type="pct"/>
            <w:tcBorders>
              <w:top w:val="nil"/>
              <w:left w:val="nil"/>
              <w:bottom w:val="single" w:sz="4" w:space="0" w:color="auto"/>
              <w:right w:val="single" w:sz="4" w:space="0" w:color="auto"/>
            </w:tcBorders>
            <w:shd w:val="clear" w:color="auto" w:fill="auto"/>
            <w:noWrap/>
            <w:vAlign w:val="center"/>
            <w:hideMark/>
          </w:tcPr>
          <w:p w14:paraId="03D63AE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148.3 </w:t>
            </w:r>
          </w:p>
        </w:tc>
        <w:tc>
          <w:tcPr>
            <w:tcW w:w="415" w:type="pct"/>
            <w:tcBorders>
              <w:top w:val="nil"/>
              <w:left w:val="nil"/>
              <w:bottom w:val="single" w:sz="4" w:space="0" w:color="auto"/>
              <w:right w:val="single" w:sz="4" w:space="0" w:color="auto"/>
            </w:tcBorders>
            <w:shd w:val="clear" w:color="auto" w:fill="auto"/>
            <w:noWrap/>
            <w:vAlign w:val="center"/>
            <w:hideMark/>
          </w:tcPr>
          <w:p w14:paraId="4C9E586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147.7 </w:t>
            </w:r>
          </w:p>
        </w:tc>
        <w:tc>
          <w:tcPr>
            <w:tcW w:w="415" w:type="pct"/>
            <w:tcBorders>
              <w:top w:val="nil"/>
              <w:left w:val="nil"/>
              <w:bottom w:val="single" w:sz="4" w:space="0" w:color="auto"/>
              <w:right w:val="single" w:sz="4" w:space="0" w:color="auto"/>
            </w:tcBorders>
            <w:shd w:val="clear" w:color="auto" w:fill="auto"/>
            <w:noWrap/>
            <w:vAlign w:val="center"/>
            <w:hideMark/>
          </w:tcPr>
          <w:p w14:paraId="71B15E5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148.4 </w:t>
            </w:r>
          </w:p>
        </w:tc>
        <w:tc>
          <w:tcPr>
            <w:tcW w:w="415" w:type="pct"/>
            <w:tcBorders>
              <w:top w:val="nil"/>
              <w:left w:val="nil"/>
              <w:bottom w:val="single" w:sz="4" w:space="0" w:color="auto"/>
              <w:right w:val="single" w:sz="4" w:space="0" w:color="auto"/>
            </w:tcBorders>
            <w:shd w:val="clear" w:color="auto" w:fill="auto"/>
            <w:vAlign w:val="center"/>
            <w:hideMark/>
          </w:tcPr>
          <w:p w14:paraId="3C7E5A3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147.9</w:t>
            </w:r>
          </w:p>
        </w:tc>
        <w:tc>
          <w:tcPr>
            <w:tcW w:w="411" w:type="pct"/>
            <w:tcBorders>
              <w:top w:val="nil"/>
              <w:left w:val="nil"/>
              <w:bottom w:val="single" w:sz="4" w:space="0" w:color="auto"/>
              <w:right w:val="single" w:sz="4" w:space="0" w:color="auto"/>
            </w:tcBorders>
            <w:shd w:val="clear" w:color="auto" w:fill="auto"/>
            <w:noWrap/>
            <w:vAlign w:val="bottom"/>
            <w:hideMark/>
          </w:tcPr>
          <w:p w14:paraId="565906E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0.94 </w:t>
            </w:r>
          </w:p>
        </w:tc>
      </w:tr>
      <w:tr w:rsidR="007630F5" w:rsidRPr="007630F5" w14:paraId="1106BE10" w14:textId="77777777" w:rsidTr="00BB7988">
        <w:trPr>
          <w:trHeight w:val="300"/>
        </w:trPr>
        <w:tc>
          <w:tcPr>
            <w:tcW w:w="4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768E0C" w14:textId="77777777" w:rsidR="007630F5" w:rsidRPr="007630F5" w:rsidRDefault="007630F5" w:rsidP="007630F5">
            <w:pPr>
              <w:rPr>
                <w:rFonts w:ascii="Times New Roman" w:eastAsia="宋体" w:hAnsi="Times New Roman"/>
                <w:sz w:val="18"/>
                <w:szCs w:val="18"/>
              </w:rPr>
            </w:pPr>
          </w:p>
        </w:tc>
        <w:tc>
          <w:tcPr>
            <w:tcW w:w="849" w:type="pct"/>
            <w:tcBorders>
              <w:top w:val="single" w:sz="4" w:space="0" w:color="auto"/>
              <w:left w:val="nil"/>
              <w:bottom w:val="single" w:sz="4" w:space="0" w:color="auto"/>
              <w:right w:val="single" w:sz="4" w:space="0" w:color="auto"/>
            </w:tcBorders>
            <w:shd w:val="clear" w:color="auto" w:fill="auto"/>
            <w:noWrap/>
            <w:vAlign w:val="center"/>
            <w:hideMark/>
          </w:tcPr>
          <w:p w14:paraId="513416C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Cm</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15" w:type="pct"/>
            <w:tcBorders>
              <w:top w:val="nil"/>
              <w:left w:val="nil"/>
              <w:bottom w:val="single" w:sz="4" w:space="0" w:color="auto"/>
              <w:right w:val="single" w:sz="4" w:space="0" w:color="auto"/>
            </w:tcBorders>
            <w:shd w:val="clear" w:color="auto" w:fill="auto"/>
            <w:vAlign w:val="center"/>
            <w:hideMark/>
          </w:tcPr>
          <w:p w14:paraId="565BE2B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127.6</w:t>
            </w:r>
          </w:p>
        </w:tc>
        <w:tc>
          <w:tcPr>
            <w:tcW w:w="415" w:type="pct"/>
            <w:tcBorders>
              <w:top w:val="nil"/>
              <w:left w:val="nil"/>
              <w:bottom w:val="single" w:sz="4" w:space="0" w:color="auto"/>
              <w:right w:val="single" w:sz="4" w:space="0" w:color="auto"/>
            </w:tcBorders>
            <w:shd w:val="clear" w:color="auto" w:fill="auto"/>
            <w:vAlign w:val="center"/>
            <w:hideMark/>
          </w:tcPr>
          <w:p w14:paraId="1E16107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128.2</w:t>
            </w:r>
          </w:p>
        </w:tc>
        <w:tc>
          <w:tcPr>
            <w:tcW w:w="415" w:type="pct"/>
            <w:tcBorders>
              <w:top w:val="nil"/>
              <w:left w:val="nil"/>
              <w:bottom w:val="single" w:sz="4" w:space="0" w:color="auto"/>
              <w:right w:val="single" w:sz="4" w:space="0" w:color="auto"/>
            </w:tcBorders>
            <w:shd w:val="clear" w:color="auto" w:fill="auto"/>
            <w:vAlign w:val="center"/>
            <w:hideMark/>
          </w:tcPr>
          <w:p w14:paraId="4F82EB6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128.2</w:t>
            </w:r>
          </w:p>
        </w:tc>
        <w:tc>
          <w:tcPr>
            <w:tcW w:w="415" w:type="pct"/>
            <w:tcBorders>
              <w:top w:val="nil"/>
              <w:left w:val="nil"/>
              <w:bottom w:val="single" w:sz="4" w:space="0" w:color="auto"/>
              <w:right w:val="single" w:sz="4" w:space="0" w:color="auto"/>
            </w:tcBorders>
            <w:shd w:val="clear" w:color="auto" w:fill="auto"/>
            <w:vAlign w:val="center"/>
            <w:hideMark/>
          </w:tcPr>
          <w:p w14:paraId="6C8E2C3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128.7</w:t>
            </w:r>
          </w:p>
        </w:tc>
        <w:tc>
          <w:tcPr>
            <w:tcW w:w="415" w:type="pct"/>
            <w:tcBorders>
              <w:top w:val="nil"/>
              <w:left w:val="nil"/>
              <w:bottom w:val="single" w:sz="4" w:space="0" w:color="auto"/>
              <w:right w:val="single" w:sz="4" w:space="0" w:color="auto"/>
            </w:tcBorders>
            <w:shd w:val="clear" w:color="auto" w:fill="auto"/>
            <w:vAlign w:val="center"/>
            <w:hideMark/>
          </w:tcPr>
          <w:p w14:paraId="2542B9E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127.9</w:t>
            </w:r>
          </w:p>
        </w:tc>
        <w:tc>
          <w:tcPr>
            <w:tcW w:w="415" w:type="pct"/>
            <w:tcBorders>
              <w:top w:val="nil"/>
              <w:left w:val="nil"/>
              <w:bottom w:val="single" w:sz="4" w:space="0" w:color="auto"/>
              <w:right w:val="single" w:sz="4" w:space="0" w:color="auto"/>
            </w:tcBorders>
            <w:shd w:val="clear" w:color="auto" w:fill="auto"/>
            <w:vAlign w:val="center"/>
            <w:hideMark/>
          </w:tcPr>
          <w:p w14:paraId="0BE2CC3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127.7</w:t>
            </w:r>
          </w:p>
        </w:tc>
        <w:tc>
          <w:tcPr>
            <w:tcW w:w="415" w:type="pct"/>
            <w:tcBorders>
              <w:top w:val="nil"/>
              <w:left w:val="nil"/>
              <w:bottom w:val="single" w:sz="4" w:space="0" w:color="auto"/>
              <w:right w:val="single" w:sz="4" w:space="0" w:color="auto"/>
            </w:tcBorders>
            <w:shd w:val="clear" w:color="auto" w:fill="auto"/>
            <w:vAlign w:val="center"/>
            <w:hideMark/>
          </w:tcPr>
          <w:p w14:paraId="16C1A9D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128.5</w:t>
            </w:r>
          </w:p>
        </w:tc>
        <w:tc>
          <w:tcPr>
            <w:tcW w:w="415" w:type="pct"/>
            <w:tcBorders>
              <w:top w:val="nil"/>
              <w:left w:val="nil"/>
              <w:bottom w:val="single" w:sz="4" w:space="0" w:color="auto"/>
              <w:right w:val="single" w:sz="4" w:space="0" w:color="auto"/>
            </w:tcBorders>
            <w:shd w:val="clear" w:color="auto" w:fill="auto"/>
            <w:vAlign w:val="center"/>
            <w:hideMark/>
          </w:tcPr>
          <w:p w14:paraId="1E9D254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128.1</w:t>
            </w:r>
          </w:p>
        </w:tc>
        <w:tc>
          <w:tcPr>
            <w:tcW w:w="411" w:type="pct"/>
            <w:tcBorders>
              <w:top w:val="nil"/>
              <w:left w:val="nil"/>
              <w:bottom w:val="single" w:sz="4" w:space="0" w:color="auto"/>
              <w:right w:val="single" w:sz="4" w:space="0" w:color="auto"/>
            </w:tcBorders>
            <w:shd w:val="clear" w:color="auto" w:fill="auto"/>
            <w:noWrap/>
            <w:vAlign w:val="bottom"/>
            <w:hideMark/>
          </w:tcPr>
          <w:p w14:paraId="0DABC08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0.32 </w:t>
            </w:r>
          </w:p>
        </w:tc>
      </w:tr>
      <w:tr w:rsidR="007630F5" w:rsidRPr="007630F5" w14:paraId="77006A7B" w14:textId="77777777" w:rsidTr="00BB7988">
        <w:trPr>
          <w:trHeight w:val="300"/>
        </w:trPr>
        <w:tc>
          <w:tcPr>
            <w:tcW w:w="4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62150" w14:textId="77777777" w:rsidR="007630F5" w:rsidRPr="007630F5" w:rsidRDefault="007630F5" w:rsidP="007630F5">
            <w:pPr>
              <w:rPr>
                <w:rFonts w:ascii="Times New Roman" w:eastAsia="宋体" w:hAnsi="Times New Roman"/>
                <w:sz w:val="18"/>
                <w:szCs w:val="18"/>
              </w:rPr>
            </w:pPr>
          </w:p>
        </w:tc>
        <w:tc>
          <w:tcPr>
            <w:tcW w:w="8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8C81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η</w:t>
            </w:r>
            <w:r w:rsidRPr="007630F5">
              <w:rPr>
                <w:rFonts w:ascii="Times New Roman" w:eastAsia="宋体" w:hAnsi="Times New Roman"/>
                <w:sz w:val="18"/>
                <w:szCs w:val="18"/>
              </w:rPr>
              <w:t>（</w:t>
            </w:r>
            <w:r w:rsidRPr="007630F5">
              <w:rPr>
                <w:rFonts w:ascii="Times New Roman" w:eastAsia="宋体" w:hAnsi="Times New Roman"/>
                <w:sz w:val="18"/>
                <w:szCs w:val="18"/>
              </w:rPr>
              <w:t>%</w:t>
            </w:r>
            <w:r w:rsidRPr="007630F5">
              <w:rPr>
                <w:rFonts w:ascii="Times New Roman" w:eastAsia="宋体" w:hAnsi="Times New Roman"/>
                <w:sz w:val="18"/>
                <w:szCs w:val="18"/>
              </w:rPr>
              <w:t>）</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FEB0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84.8 </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81D8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87.1 </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1571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87.8 </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652F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87.5 </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A7AA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86.3 </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FD16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86.5 </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11E8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86.6 </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7C1CA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86.7</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3C16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1.13 </w:t>
            </w:r>
          </w:p>
        </w:tc>
      </w:tr>
      <w:tr w:rsidR="007630F5" w:rsidRPr="007630F5" w14:paraId="5B54F527" w14:textId="77777777" w:rsidTr="00BB7988">
        <w:trPr>
          <w:trHeight w:val="300"/>
        </w:trPr>
        <w:tc>
          <w:tcPr>
            <w:tcW w:w="4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1E27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2</w:t>
            </w:r>
          </w:p>
        </w:tc>
        <w:tc>
          <w:tcPr>
            <w:tcW w:w="8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B1F0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2BAF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151.6</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B8B2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149.6</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5D61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149.9</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4286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150.5</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F83D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151.0</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08E7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151.3</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6452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149.2</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7751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150.4</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37BE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0.60 </w:t>
            </w:r>
          </w:p>
        </w:tc>
      </w:tr>
      <w:tr w:rsidR="007630F5" w:rsidRPr="007630F5" w14:paraId="7FF71165" w14:textId="77777777" w:rsidTr="00BB7988">
        <w:trPr>
          <w:trHeight w:val="300"/>
        </w:trPr>
        <w:tc>
          <w:tcPr>
            <w:tcW w:w="4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4DC7C3" w14:textId="77777777" w:rsidR="007630F5" w:rsidRPr="007630F5" w:rsidRDefault="007630F5" w:rsidP="007630F5">
            <w:pPr>
              <w:rPr>
                <w:rFonts w:ascii="Times New Roman" w:eastAsia="宋体" w:hAnsi="Times New Roman"/>
                <w:sz w:val="18"/>
                <w:szCs w:val="18"/>
              </w:rPr>
            </w:pPr>
          </w:p>
        </w:tc>
        <w:tc>
          <w:tcPr>
            <w:tcW w:w="8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5619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Cm</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D272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128.6</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412F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128.3</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80A4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128.8</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F5EB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129.1</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1AEA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128.3</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5450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129.5</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5349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130.4</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E8C8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129.0</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1AF1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0.58 </w:t>
            </w:r>
          </w:p>
        </w:tc>
      </w:tr>
      <w:tr w:rsidR="007630F5" w:rsidRPr="007630F5" w14:paraId="62410A49" w14:textId="77777777" w:rsidTr="00BB7988">
        <w:trPr>
          <w:trHeight w:val="300"/>
        </w:trPr>
        <w:tc>
          <w:tcPr>
            <w:tcW w:w="4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633C30" w14:textId="77777777" w:rsidR="007630F5" w:rsidRPr="007630F5" w:rsidRDefault="007630F5" w:rsidP="007630F5">
            <w:pPr>
              <w:rPr>
                <w:rFonts w:ascii="Times New Roman" w:eastAsia="宋体" w:hAnsi="Times New Roman"/>
                <w:sz w:val="18"/>
                <w:szCs w:val="18"/>
              </w:rPr>
            </w:pPr>
          </w:p>
        </w:tc>
        <w:tc>
          <w:tcPr>
            <w:tcW w:w="8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8D7E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η</w:t>
            </w:r>
            <w:r w:rsidRPr="007630F5">
              <w:rPr>
                <w:rFonts w:ascii="Times New Roman" w:eastAsia="宋体" w:hAnsi="Times New Roman"/>
                <w:sz w:val="18"/>
                <w:szCs w:val="18"/>
              </w:rPr>
              <w:t>（</w:t>
            </w:r>
            <w:r w:rsidRPr="007630F5">
              <w:rPr>
                <w:rFonts w:ascii="Times New Roman" w:eastAsia="宋体" w:hAnsi="Times New Roman"/>
                <w:sz w:val="18"/>
                <w:szCs w:val="18"/>
              </w:rPr>
              <w:t>%</w:t>
            </w:r>
            <w:r w:rsidRPr="007630F5">
              <w:rPr>
                <w:rFonts w:ascii="Times New Roman" w:eastAsia="宋体" w:hAnsi="Times New Roman"/>
                <w:sz w:val="18"/>
                <w:szCs w:val="18"/>
              </w:rPr>
              <w:t>）</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E8F6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84.8</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14DB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85.8</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0699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85.9</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05B9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85.8</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77CF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85.0</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2D66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85.6</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89EE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87.4</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53AE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85.8</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12C6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0.98 </w:t>
            </w:r>
          </w:p>
        </w:tc>
      </w:tr>
      <w:tr w:rsidR="007630F5" w:rsidRPr="007630F5" w14:paraId="72721D76" w14:textId="77777777" w:rsidTr="00BB7988">
        <w:trPr>
          <w:trHeight w:val="300"/>
        </w:trPr>
        <w:tc>
          <w:tcPr>
            <w:tcW w:w="42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348C6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4</w:t>
            </w:r>
          </w:p>
        </w:tc>
        <w:tc>
          <w:tcPr>
            <w:tcW w:w="8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C1FB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A967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149.4</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4B0FE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149.6</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AEAF8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148.9</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0528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149.4</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B4E1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151.4</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F15D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148.9</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E63C1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149.3</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B12E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149.6</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1AAC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0.57 </w:t>
            </w:r>
          </w:p>
        </w:tc>
      </w:tr>
      <w:tr w:rsidR="007630F5" w:rsidRPr="007630F5" w14:paraId="4ADFA0EE" w14:textId="77777777" w:rsidTr="00BB7988">
        <w:trPr>
          <w:trHeight w:val="300"/>
        </w:trPr>
        <w:tc>
          <w:tcPr>
            <w:tcW w:w="420" w:type="pct"/>
            <w:vMerge/>
            <w:tcBorders>
              <w:top w:val="nil"/>
              <w:left w:val="single" w:sz="4" w:space="0" w:color="auto"/>
              <w:bottom w:val="single" w:sz="4" w:space="0" w:color="000000"/>
              <w:right w:val="single" w:sz="4" w:space="0" w:color="auto"/>
            </w:tcBorders>
            <w:shd w:val="clear" w:color="auto" w:fill="auto"/>
            <w:vAlign w:val="center"/>
            <w:hideMark/>
          </w:tcPr>
          <w:p w14:paraId="1EE13167" w14:textId="77777777" w:rsidR="007630F5" w:rsidRPr="007630F5" w:rsidRDefault="007630F5" w:rsidP="007630F5">
            <w:pPr>
              <w:rPr>
                <w:rFonts w:ascii="Times New Roman" w:eastAsia="宋体" w:hAnsi="Times New Roman"/>
                <w:sz w:val="18"/>
                <w:szCs w:val="18"/>
              </w:rPr>
            </w:pPr>
          </w:p>
        </w:tc>
        <w:tc>
          <w:tcPr>
            <w:tcW w:w="849" w:type="pct"/>
            <w:tcBorders>
              <w:top w:val="single" w:sz="4" w:space="0" w:color="auto"/>
              <w:left w:val="nil"/>
              <w:bottom w:val="single" w:sz="4" w:space="0" w:color="auto"/>
              <w:right w:val="single" w:sz="4" w:space="0" w:color="auto"/>
            </w:tcBorders>
            <w:shd w:val="clear" w:color="auto" w:fill="auto"/>
            <w:noWrap/>
            <w:vAlign w:val="center"/>
            <w:hideMark/>
          </w:tcPr>
          <w:p w14:paraId="403107D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Cm</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3407CC7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127.3</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2A3C55B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126.9</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67B013F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126.5</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68FA81B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127.1</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6D4FDA1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128.5</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2B6DB70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126.2</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2B13ADA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127.5</w:t>
            </w:r>
          </w:p>
        </w:tc>
        <w:tc>
          <w:tcPr>
            <w:tcW w:w="415" w:type="pct"/>
            <w:tcBorders>
              <w:top w:val="single" w:sz="4" w:space="0" w:color="auto"/>
              <w:left w:val="nil"/>
              <w:bottom w:val="single" w:sz="4" w:space="0" w:color="auto"/>
              <w:right w:val="single" w:sz="4" w:space="0" w:color="auto"/>
            </w:tcBorders>
            <w:shd w:val="clear" w:color="auto" w:fill="auto"/>
            <w:noWrap/>
            <w:vAlign w:val="bottom"/>
            <w:hideMark/>
          </w:tcPr>
          <w:p w14:paraId="2CF9FA9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127.1</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14:paraId="0D10718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0.59 </w:t>
            </w:r>
          </w:p>
        </w:tc>
      </w:tr>
      <w:tr w:rsidR="007630F5" w:rsidRPr="007630F5" w14:paraId="40F90E6E" w14:textId="77777777" w:rsidTr="00BB7988">
        <w:trPr>
          <w:trHeight w:val="300"/>
        </w:trPr>
        <w:tc>
          <w:tcPr>
            <w:tcW w:w="420" w:type="pct"/>
            <w:vMerge/>
            <w:tcBorders>
              <w:top w:val="nil"/>
              <w:left w:val="single" w:sz="4" w:space="0" w:color="auto"/>
              <w:bottom w:val="single" w:sz="4" w:space="0" w:color="000000"/>
              <w:right w:val="single" w:sz="4" w:space="0" w:color="auto"/>
            </w:tcBorders>
            <w:shd w:val="clear" w:color="auto" w:fill="auto"/>
            <w:vAlign w:val="center"/>
            <w:hideMark/>
          </w:tcPr>
          <w:p w14:paraId="002DAB59" w14:textId="77777777" w:rsidR="007630F5" w:rsidRPr="007630F5" w:rsidRDefault="007630F5" w:rsidP="007630F5">
            <w:pPr>
              <w:rPr>
                <w:rFonts w:ascii="Times New Roman" w:eastAsia="宋体" w:hAnsi="Times New Roman"/>
                <w:sz w:val="18"/>
                <w:szCs w:val="18"/>
              </w:rPr>
            </w:pPr>
          </w:p>
        </w:tc>
        <w:tc>
          <w:tcPr>
            <w:tcW w:w="849" w:type="pct"/>
            <w:tcBorders>
              <w:top w:val="single" w:sz="4" w:space="0" w:color="auto"/>
              <w:left w:val="nil"/>
              <w:bottom w:val="single" w:sz="4" w:space="0" w:color="auto"/>
              <w:right w:val="single" w:sz="4" w:space="0" w:color="auto"/>
            </w:tcBorders>
            <w:shd w:val="clear" w:color="auto" w:fill="auto"/>
            <w:noWrap/>
            <w:vAlign w:val="center"/>
            <w:hideMark/>
          </w:tcPr>
          <w:p w14:paraId="7313237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η</w:t>
            </w:r>
            <w:r w:rsidRPr="007630F5">
              <w:rPr>
                <w:rFonts w:ascii="Times New Roman" w:eastAsia="宋体" w:hAnsi="Times New Roman"/>
                <w:sz w:val="18"/>
                <w:szCs w:val="18"/>
              </w:rPr>
              <w:t>（</w:t>
            </w:r>
            <w:r w:rsidRPr="007630F5">
              <w:rPr>
                <w:rFonts w:ascii="Times New Roman" w:eastAsia="宋体" w:hAnsi="Times New Roman"/>
                <w:sz w:val="18"/>
                <w:szCs w:val="18"/>
              </w:rPr>
              <w:t>%</w:t>
            </w:r>
            <w:r w:rsidRPr="007630F5">
              <w:rPr>
                <w:rFonts w:ascii="Times New Roman" w:eastAsia="宋体" w:hAnsi="Times New Roman"/>
                <w:sz w:val="18"/>
                <w:szCs w:val="18"/>
              </w:rPr>
              <w:t>）</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4045480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85.2</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3CEA1AA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84.9</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7C0C484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85.0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7E3E026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85.1</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2BEEA97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84.9</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7DE927A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84.8</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74A32C8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85.4</w:t>
            </w:r>
          </w:p>
        </w:tc>
        <w:tc>
          <w:tcPr>
            <w:tcW w:w="415" w:type="pct"/>
            <w:tcBorders>
              <w:top w:val="single" w:sz="4" w:space="0" w:color="auto"/>
              <w:left w:val="nil"/>
              <w:bottom w:val="single" w:sz="4" w:space="0" w:color="auto"/>
              <w:right w:val="single" w:sz="4" w:space="0" w:color="auto"/>
            </w:tcBorders>
            <w:shd w:val="clear" w:color="auto" w:fill="auto"/>
            <w:noWrap/>
            <w:vAlign w:val="bottom"/>
            <w:hideMark/>
          </w:tcPr>
          <w:p w14:paraId="32F0F2D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85.0</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14:paraId="60A1F9C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0.27 </w:t>
            </w:r>
          </w:p>
        </w:tc>
      </w:tr>
      <w:tr w:rsidR="007630F5" w:rsidRPr="007630F5" w14:paraId="39194C09" w14:textId="77777777" w:rsidTr="007630F5">
        <w:trPr>
          <w:trHeight w:val="300"/>
        </w:trPr>
        <w:tc>
          <w:tcPr>
            <w:tcW w:w="4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DAB6D7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5</w:t>
            </w:r>
          </w:p>
        </w:tc>
        <w:tc>
          <w:tcPr>
            <w:tcW w:w="849" w:type="pct"/>
            <w:tcBorders>
              <w:top w:val="nil"/>
              <w:left w:val="nil"/>
              <w:bottom w:val="single" w:sz="4" w:space="0" w:color="auto"/>
              <w:right w:val="single" w:sz="4" w:space="0" w:color="auto"/>
            </w:tcBorders>
            <w:shd w:val="clear" w:color="auto" w:fill="auto"/>
            <w:noWrap/>
            <w:vAlign w:val="center"/>
            <w:hideMark/>
          </w:tcPr>
          <w:p w14:paraId="2492A64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15" w:type="pct"/>
            <w:tcBorders>
              <w:top w:val="nil"/>
              <w:left w:val="nil"/>
              <w:bottom w:val="single" w:sz="4" w:space="0" w:color="auto"/>
              <w:right w:val="single" w:sz="4" w:space="0" w:color="auto"/>
            </w:tcBorders>
            <w:shd w:val="clear" w:color="auto" w:fill="auto"/>
            <w:vAlign w:val="center"/>
            <w:hideMark/>
          </w:tcPr>
          <w:p w14:paraId="2902A36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151.6</w:t>
            </w:r>
          </w:p>
        </w:tc>
        <w:tc>
          <w:tcPr>
            <w:tcW w:w="415" w:type="pct"/>
            <w:tcBorders>
              <w:top w:val="nil"/>
              <w:left w:val="nil"/>
              <w:bottom w:val="single" w:sz="4" w:space="0" w:color="auto"/>
              <w:right w:val="single" w:sz="4" w:space="0" w:color="auto"/>
            </w:tcBorders>
            <w:shd w:val="clear" w:color="auto" w:fill="auto"/>
            <w:vAlign w:val="center"/>
            <w:hideMark/>
          </w:tcPr>
          <w:p w14:paraId="6544631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151.4</w:t>
            </w:r>
          </w:p>
        </w:tc>
        <w:tc>
          <w:tcPr>
            <w:tcW w:w="415" w:type="pct"/>
            <w:tcBorders>
              <w:top w:val="nil"/>
              <w:left w:val="nil"/>
              <w:bottom w:val="single" w:sz="4" w:space="0" w:color="auto"/>
              <w:right w:val="single" w:sz="4" w:space="0" w:color="auto"/>
            </w:tcBorders>
            <w:shd w:val="clear" w:color="auto" w:fill="auto"/>
            <w:vAlign w:val="center"/>
            <w:hideMark/>
          </w:tcPr>
          <w:p w14:paraId="0B994E2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151.5</w:t>
            </w:r>
          </w:p>
        </w:tc>
        <w:tc>
          <w:tcPr>
            <w:tcW w:w="415" w:type="pct"/>
            <w:tcBorders>
              <w:top w:val="nil"/>
              <w:left w:val="nil"/>
              <w:bottom w:val="single" w:sz="4" w:space="0" w:color="auto"/>
              <w:right w:val="single" w:sz="4" w:space="0" w:color="auto"/>
            </w:tcBorders>
            <w:shd w:val="clear" w:color="auto" w:fill="auto"/>
            <w:vAlign w:val="center"/>
            <w:hideMark/>
          </w:tcPr>
          <w:p w14:paraId="13590DB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150.5</w:t>
            </w:r>
          </w:p>
        </w:tc>
        <w:tc>
          <w:tcPr>
            <w:tcW w:w="415" w:type="pct"/>
            <w:tcBorders>
              <w:top w:val="nil"/>
              <w:left w:val="nil"/>
              <w:bottom w:val="single" w:sz="4" w:space="0" w:color="auto"/>
              <w:right w:val="single" w:sz="4" w:space="0" w:color="auto"/>
            </w:tcBorders>
            <w:shd w:val="clear" w:color="auto" w:fill="auto"/>
            <w:vAlign w:val="center"/>
            <w:hideMark/>
          </w:tcPr>
          <w:p w14:paraId="5A70A2A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150.7</w:t>
            </w:r>
          </w:p>
        </w:tc>
        <w:tc>
          <w:tcPr>
            <w:tcW w:w="415" w:type="pct"/>
            <w:tcBorders>
              <w:top w:val="nil"/>
              <w:left w:val="nil"/>
              <w:bottom w:val="single" w:sz="4" w:space="0" w:color="auto"/>
              <w:right w:val="single" w:sz="4" w:space="0" w:color="auto"/>
            </w:tcBorders>
            <w:shd w:val="clear" w:color="auto" w:fill="auto"/>
            <w:vAlign w:val="center"/>
            <w:hideMark/>
          </w:tcPr>
          <w:p w14:paraId="2E1D248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151.7</w:t>
            </w:r>
          </w:p>
        </w:tc>
        <w:tc>
          <w:tcPr>
            <w:tcW w:w="415" w:type="pct"/>
            <w:tcBorders>
              <w:top w:val="nil"/>
              <w:left w:val="nil"/>
              <w:bottom w:val="single" w:sz="4" w:space="0" w:color="auto"/>
              <w:right w:val="single" w:sz="4" w:space="0" w:color="auto"/>
            </w:tcBorders>
            <w:shd w:val="clear" w:color="auto" w:fill="auto"/>
            <w:vAlign w:val="center"/>
            <w:hideMark/>
          </w:tcPr>
          <w:p w14:paraId="2F0F47E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151.4</w:t>
            </w:r>
          </w:p>
        </w:tc>
        <w:tc>
          <w:tcPr>
            <w:tcW w:w="415" w:type="pct"/>
            <w:tcBorders>
              <w:top w:val="nil"/>
              <w:left w:val="nil"/>
              <w:bottom w:val="single" w:sz="4" w:space="0" w:color="auto"/>
              <w:right w:val="single" w:sz="4" w:space="0" w:color="auto"/>
            </w:tcBorders>
            <w:shd w:val="clear" w:color="auto" w:fill="auto"/>
            <w:noWrap/>
            <w:vAlign w:val="bottom"/>
            <w:hideMark/>
          </w:tcPr>
          <w:p w14:paraId="7846423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151.3</w:t>
            </w:r>
          </w:p>
        </w:tc>
        <w:tc>
          <w:tcPr>
            <w:tcW w:w="411" w:type="pct"/>
            <w:tcBorders>
              <w:top w:val="nil"/>
              <w:left w:val="nil"/>
              <w:bottom w:val="single" w:sz="4" w:space="0" w:color="auto"/>
              <w:right w:val="single" w:sz="4" w:space="0" w:color="auto"/>
            </w:tcBorders>
            <w:shd w:val="clear" w:color="auto" w:fill="auto"/>
            <w:noWrap/>
            <w:vAlign w:val="bottom"/>
            <w:hideMark/>
          </w:tcPr>
          <w:p w14:paraId="3A67BF0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0.31 </w:t>
            </w:r>
          </w:p>
        </w:tc>
      </w:tr>
      <w:tr w:rsidR="007630F5" w:rsidRPr="007630F5" w14:paraId="5DDBDEB5" w14:textId="77777777" w:rsidTr="007630F5">
        <w:trPr>
          <w:trHeight w:val="300"/>
        </w:trPr>
        <w:tc>
          <w:tcPr>
            <w:tcW w:w="420" w:type="pct"/>
            <w:vMerge/>
            <w:tcBorders>
              <w:top w:val="nil"/>
              <w:left w:val="single" w:sz="4" w:space="0" w:color="auto"/>
              <w:bottom w:val="single" w:sz="4" w:space="0" w:color="000000"/>
              <w:right w:val="single" w:sz="4" w:space="0" w:color="auto"/>
            </w:tcBorders>
            <w:shd w:val="clear" w:color="auto" w:fill="auto"/>
            <w:vAlign w:val="center"/>
            <w:hideMark/>
          </w:tcPr>
          <w:p w14:paraId="1A86C7D8" w14:textId="77777777" w:rsidR="007630F5" w:rsidRPr="007630F5" w:rsidRDefault="007630F5" w:rsidP="007630F5">
            <w:pPr>
              <w:rPr>
                <w:rFonts w:ascii="Times New Roman" w:eastAsia="宋体" w:hAnsi="Times New Roman"/>
                <w:sz w:val="18"/>
                <w:szCs w:val="18"/>
              </w:rPr>
            </w:pPr>
          </w:p>
        </w:tc>
        <w:tc>
          <w:tcPr>
            <w:tcW w:w="849" w:type="pct"/>
            <w:tcBorders>
              <w:top w:val="nil"/>
              <w:left w:val="nil"/>
              <w:bottom w:val="single" w:sz="4" w:space="0" w:color="auto"/>
              <w:right w:val="single" w:sz="4" w:space="0" w:color="auto"/>
            </w:tcBorders>
            <w:shd w:val="clear" w:color="auto" w:fill="auto"/>
            <w:noWrap/>
            <w:vAlign w:val="center"/>
            <w:hideMark/>
          </w:tcPr>
          <w:p w14:paraId="3FAD636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Cm</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15" w:type="pct"/>
            <w:tcBorders>
              <w:top w:val="nil"/>
              <w:left w:val="nil"/>
              <w:bottom w:val="single" w:sz="4" w:space="0" w:color="auto"/>
              <w:right w:val="single" w:sz="4" w:space="0" w:color="auto"/>
            </w:tcBorders>
            <w:shd w:val="clear" w:color="auto" w:fill="auto"/>
            <w:vAlign w:val="center"/>
            <w:hideMark/>
          </w:tcPr>
          <w:p w14:paraId="79CAB67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134.3</w:t>
            </w:r>
          </w:p>
        </w:tc>
        <w:tc>
          <w:tcPr>
            <w:tcW w:w="415" w:type="pct"/>
            <w:tcBorders>
              <w:top w:val="nil"/>
              <w:left w:val="nil"/>
              <w:bottom w:val="single" w:sz="4" w:space="0" w:color="auto"/>
              <w:right w:val="single" w:sz="4" w:space="0" w:color="auto"/>
            </w:tcBorders>
            <w:shd w:val="clear" w:color="auto" w:fill="auto"/>
            <w:vAlign w:val="center"/>
            <w:hideMark/>
          </w:tcPr>
          <w:p w14:paraId="70C6C37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133.7</w:t>
            </w:r>
          </w:p>
        </w:tc>
        <w:tc>
          <w:tcPr>
            <w:tcW w:w="415" w:type="pct"/>
            <w:tcBorders>
              <w:top w:val="nil"/>
              <w:left w:val="nil"/>
              <w:bottom w:val="single" w:sz="4" w:space="0" w:color="auto"/>
              <w:right w:val="single" w:sz="4" w:space="0" w:color="auto"/>
            </w:tcBorders>
            <w:shd w:val="clear" w:color="auto" w:fill="auto"/>
            <w:vAlign w:val="center"/>
            <w:hideMark/>
          </w:tcPr>
          <w:p w14:paraId="14460DD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135.0</w:t>
            </w:r>
          </w:p>
        </w:tc>
        <w:tc>
          <w:tcPr>
            <w:tcW w:w="415" w:type="pct"/>
            <w:tcBorders>
              <w:top w:val="nil"/>
              <w:left w:val="nil"/>
              <w:bottom w:val="single" w:sz="4" w:space="0" w:color="auto"/>
              <w:right w:val="single" w:sz="4" w:space="0" w:color="auto"/>
            </w:tcBorders>
            <w:shd w:val="clear" w:color="auto" w:fill="auto"/>
            <w:vAlign w:val="center"/>
            <w:hideMark/>
          </w:tcPr>
          <w:p w14:paraId="5E8DC7F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134.5</w:t>
            </w:r>
          </w:p>
        </w:tc>
        <w:tc>
          <w:tcPr>
            <w:tcW w:w="415" w:type="pct"/>
            <w:tcBorders>
              <w:top w:val="nil"/>
              <w:left w:val="nil"/>
              <w:bottom w:val="single" w:sz="4" w:space="0" w:color="auto"/>
              <w:right w:val="single" w:sz="4" w:space="0" w:color="auto"/>
            </w:tcBorders>
            <w:shd w:val="clear" w:color="auto" w:fill="auto"/>
            <w:vAlign w:val="center"/>
            <w:hideMark/>
          </w:tcPr>
          <w:p w14:paraId="003C7CC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134.4</w:t>
            </w:r>
          </w:p>
        </w:tc>
        <w:tc>
          <w:tcPr>
            <w:tcW w:w="415" w:type="pct"/>
            <w:tcBorders>
              <w:top w:val="nil"/>
              <w:left w:val="nil"/>
              <w:bottom w:val="single" w:sz="4" w:space="0" w:color="auto"/>
              <w:right w:val="single" w:sz="4" w:space="0" w:color="auto"/>
            </w:tcBorders>
            <w:shd w:val="clear" w:color="auto" w:fill="auto"/>
            <w:vAlign w:val="center"/>
            <w:hideMark/>
          </w:tcPr>
          <w:p w14:paraId="2B8B034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134.7</w:t>
            </w:r>
          </w:p>
        </w:tc>
        <w:tc>
          <w:tcPr>
            <w:tcW w:w="415" w:type="pct"/>
            <w:tcBorders>
              <w:top w:val="nil"/>
              <w:left w:val="nil"/>
              <w:bottom w:val="single" w:sz="4" w:space="0" w:color="auto"/>
              <w:right w:val="single" w:sz="4" w:space="0" w:color="auto"/>
            </w:tcBorders>
            <w:shd w:val="clear" w:color="auto" w:fill="auto"/>
            <w:vAlign w:val="center"/>
            <w:hideMark/>
          </w:tcPr>
          <w:p w14:paraId="0F08BA3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133.7</w:t>
            </w:r>
          </w:p>
        </w:tc>
        <w:tc>
          <w:tcPr>
            <w:tcW w:w="415" w:type="pct"/>
            <w:tcBorders>
              <w:top w:val="nil"/>
              <w:left w:val="nil"/>
              <w:bottom w:val="single" w:sz="4" w:space="0" w:color="auto"/>
              <w:right w:val="single" w:sz="4" w:space="0" w:color="auto"/>
            </w:tcBorders>
            <w:shd w:val="clear" w:color="auto" w:fill="auto"/>
            <w:noWrap/>
            <w:vAlign w:val="bottom"/>
            <w:hideMark/>
          </w:tcPr>
          <w:p w14:paraId="5CDCC3E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134.3</w:t>
            </w:r>
          </w:p>
        </w:tc>
        <w:tc>
          <w:tcPr>
            <w:tcW w:w="411" w:type="pct"/>
            <w:tcBorders>
              <w:top w:val="nil"/>
              <w:left w:val="nil"/>
              <w:bottom w:val="single" w:sz="4" w:space="0" w:color="auto"/>
              <w:right w:val="single" w:sz="4" w:space="0" w:color="auto"/>
            </w:tcBorders>
            <w:shd w:val="clear" w:color="auto" w:fill="auto"/>
            <w:noWrap/>
            <w:vAlign w:val="bottom"/>
            <w:hideMark/>
          </w:tcPr>
          <w:p w14:paraId="1C5401F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0.36 </w:t>
            </w:r>
          </w:p>
        </w:tc>
      </w:tr>
      <w:tr w:rsidR="007630F5" w:rsidRPr="007630F5" w14:paraId="52D35CBC" w14:textId="77777777" w:rsidTr="007630F5">
        <w:trPr>
          <w:trHeight w:val="300"/>
        </w:trPr>
        <w:tc>
          <w:tcPr>
            <w:tcW w:w="420" w:type="pct"/>
            <w:vMerge/>
            <w:tcBorders>
              <w:top w:val="nil"/>
              <w:left w:val="single" w:sz="4" w:space="0" w:color="auto"/>
              <w:bottom w:val="single" w:sz="4" w:space="0" w:color="000000"/>
              <w:right w:val="single" w:sz="4" w:space="0" w:color="auto"/>
            </w:tcBorders>
            <w:shd w:val="clear" w:color="auto" w:fill="auto"/>
            <w:vAlign w:val="center"/>
            <w:hideMark/>
          </w:tcPr>
          <w:p w14:paraId="56FBA343" w14:textId="77777777" w:rsidR="007630F5" w:rsidRPr="007630F5" w:rsidRDefault="007630F5" w:rsidP="007630F5">
            <w:pPr>
              <w:rPr>
                <w:rFonts w:ascii="Times New Roman" w:eastAsia="宋体" w:hAnsi="Times New Roman"/>
                <w:sz w:val="18"/>
                <w:szCs w:val="18"/>
              </w:rPr>
            </w:pPr>
          </w:p>
        </w:tc>
        <w:tc>
          <w:tcPr>
            <w:tcW w:w="849" w:type="pct"/>
            <w:tcBorders>
              <w:top w:val="nil"/>
              <w:left w:val="nil"/>
              <w:bottom w:val="single" w:sz="4" w:space="0" w:color="auto"/>
              <w:right w:val="single" w:sz="4" w:space="0" w:color="auto"/>
            </w:tcBorders>
            <w:shd w:val="clear" w:color="auto" w:fill="auto"/>
            <w:noWrap/>
            <w:vAlign w:val="center"/>
            <w:hideMark/>
          </w:tcPr>
          <w:p w14:paraId="0EB3358F"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η</w:t>
            </w:r>
            <w:r w:rsidRPr="007630F5">
              <w:rPr>
                <w:rFonts w:ascii="Times New Roman" w:eastAsia="宋体" w:hAnsi="Times New Roman"/>
                <w:sz w:val="18"/>
                <w:szCs w:val="18"/>
              </w:rPr>
              <w:t>（</w:t>
            </w:r>
            <w:r w:rsidRPr="007630F5">
              <w:rPr>
                <w:rFonts w:ascii="Times New Roman" w:eastAsia="宋体" w:hAnsi="Times New Roman"/>
                <w:sz w:val="18"/>
                <w:szCs w:val="18"/>
              </w:rPr>
              <w:t>%</w:t>
            </w:r>
            <w:r w:rsidRPr="007630F5">
              <w:rPr>
                <w:rFonts w:ascii="Times New Roman" w:eastAsia="宋体" w:hAnsi="Times New Roman"/>
                <w:sz w:val="18"/>
                <w:szCs w:val="18"/>
              </w:rPr>
              <w:t>）</w:t>
            </w:r>
          </w:p>
        </w:tc>
        <w:tc>
          <w:tcPr>
            <w:tcW w:w="415" w:type="pct"/>
            <w:tcBorders>
              <w:top w:val="nil"/>
              <w:left w:val="nil"/>
              <w:bottom w:val="single" w:sz="4" w:space="0" w:color="auto"/>
              <w:right w:val="single" w:sz="4" w:space="0" w:color="auto"/>
            </w:tcBorders>
            <w:shd w:val="clear" w:color="auto" w:fill="auto"/>
            <w:vAlign w:val="center"/>
            <w:hideMark/>
          </w:tcPr>
          <w:p w14:paraId="0C1A57D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88.6</w:t>
            </w:r>
          </w:p>
        </w:tc>
        <w:tc>
          <w:tcPr>
            <w:tcW w:w="415" w:type="pct"/>
            <w:tcBorders>
              <w:top w:val="nil"/>
              <w:left w:val="nil"/>
              <w:bottom w:val="single" w:sz="4" w:space="0" w:color="auto"/>
              <w:right w:val="single" w:sz="4" w:space="0" w:color="auto"/>
            </w:tcBorders>
            <w:shd w:val="clear" w:color="auto" w:fill="auto"/>
            <w:vAlign w:val="center"/>
            <w:hideMark/>
          </w:tcPr>
          <w:p w14:paraId="69A97381"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88.4</w:t>
            </w:r>
          </w:p>
        </w:tc>
        <w:tc>
          <w:tcPr>
            <w:tcW w:w="415" w:type="pct"/>
            <w:tcBorders>
              <w:top w:val="nil"/>
              <w:left w:val="nil"/>
              <w:bottom w:val="single" w:sz="4" w:space="0" w:color="auto"/>
              <w:right w:val="single" w:sz="4" w:space="0" w:color="auto"/>
            </w:tcBorders>
            <w:shd w:val="clear" w:color="auto" w:fill="auto"/>
            <w:vAlign w:val="center"/>
            <w:hideMark/>
          </w:tcPr>
          <w:p w14:paraId="24C0FAE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89.1</w:t>
            </w:r>
          </w:p>
        </w:tc>
        <w:tc>
          <w:tcPr>
            <w:tcW w:w="415" w:type="pct"/>
            <w:tcBorders>
              <w:top w:val="nil"/>
              <w:left w:val="nil"/>
              <w:bottom w:val="single" w:sz="4" w:space="0" w:color="auto"/>
              <w:right w:val="single" w:sz="4" w:space="0" w:color="auto"/>
            </w:tcBorders>
            <w:shd w:val="clear" w:color="auto" w:fill="auto"/>
            <w:vAlign w:val="center"/>
            <w:hideMark/>
          </w:tcPr>
          <w:p w14:paraId="1A65232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89.4</w:t>
            </w:r>
          </w:p>
        </w:tc>
        <w:tc>
          <w:tcPr>
            <w:tcW w:w="415" w:type="pct"/>
            <w:tcBorders>
              <w:top w:val="nil"/>
              <w:left w:val="nil"/>
              <w:bottom w:val="single" w:sz="4" w:space="0" w:color="auto"/>
              <w:right w:val="single" w:sz="4" w:space="0" w:color="auto"/>
            </w:tcBorders>
            <w:shd w:val="clear" w:color="auto" w:fill="auto"/>
            <w:vAlign w:val="center"/>
            <w:hideMark/>
          </w:tcPr>
          <w:p w14:paraId="3501E5A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89.2</w:t>
            </w:r>
          </w:p>
        </w:tc>
        <w:tc>
          <w:tcPr>
            <w:tcW w:w="415" w:type="pct"/>
            <w:tcBorders>
              <w:top w:val="nil"/>
              <w:left w:val="nil"/>
              <w:bottom w:val="single" w:sz="4" w:space="0" w:color="auto"/>
              <w:right w:val="single" w:sz="4" w:space="0" w:color="auto"/>
            </w:tcBorders>
            <w:shd w:val="clear" w:color="auto" w:fill="auto"/>
            <w:vAlign w:val="center"/>
            <w:hideMark/>
          </w:tcPr>
          <w:p w14:paraId="24D4461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88.8</w:t>
            </w:r>
          </w:p>
        </w:tc>
        <w:tc>
          <w:tcPr>
            <w:tcW w:w="415" w:type="pct"/>
            <w:tcBorders>
              <w:top w:val="nil"/>
              <w:left w:val="nil"/>
              <w:bottom w:val="single" w:sz="4" w:space="0" w:color="auto"/>
              <w:right w:val="single" w:sz="4" w:space="0" w:color="auto"/>
            </w:tcBorders>
            <w:shd w:val="clear" w:color="auto" w:fill="auto"/>
            <w:vAlign w:val="center"/>
            <w:hideMark/>
          </w:tcPr>
          <w:p w14:paraId="7E925F1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88.3</w:t>
            </w:r>
          </w:p>
        </w:tc>
        <w:tc>
          <w:tcPr>
            <w:tcW w:w="415" w:type="pct"/>
            <w:tcBorders>
              <w:top w:val="nil"/>
              <w:left w:val="nil"/>
              <w:bottom w:val="single" w:sz="4" w:space="0" w:color="auto"/>
              <w:right w:val="single" w:sz="4" w:space="0" w:color="auto"/>
            </w:tcBorders>
            <w:shd w:val="clear" w:color="auto" w:fill="auto"/>
            <w:noWrap/>
            <w:vAlign w:val="bottom"/>
            <w:hideMark/>
          </w:tcPr>
          <w:p w14:paraId="5057A53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88.8</w:t>
            </w:r>
          </w:p>
        </w:tc>
        <w:tc>
          <w:tcPr>
            <w:tcW w:w="411" w:type="pct"/>
            <w:tcBorders>
              <w:top w:val="nil"/>
              <w:left w:val="nil"/>
              <w:bottom w:val="single" w:sz="4" w:space="0" w:color="auto"/>
              <w:right w:val="single" w:sz="4" w:space="0" w:color="auto"/>
            </w:tcBorders>
            <w:shd w:val="clear" w:color="auto" w:fill="auto"/>
            <w:noWrap/>
            <w:vAlign w:val="bottom"/>
            <w:hideMark/>
          </w:tcPr>
          <w:p w14:paraId="4D69118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0.47 </w:t>
            </w:r>
          </w:p>
        </w:tc>
      </w:tr>
      <w:tr w:rsidR="007630F5" w:rsidRPr="007630F5" w14:paraId="5D531F9C" w14:textId="77777777" w:rsidTr="007630F5">
        <w:trPr>
          <w:trHeight w:val="300"/>
        </w:trPr>
        <w:tc>
          <w:tcPr>
            <w:tcW w:w="4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1998492"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7</w:t>
            </w:r>
          </w:p>
        </w:tc>
        <w:tc>
          <w:tcPr>
            <w:tcW w:w="849" w:type="pct"/>
            <w:tcBorders>
              <w:top w:val="nil"/>
              <w:left w:val="nil"/>
              <w:bottom w:val="single" w:sz="4" w:space="0" w:color="auto"/>
              <w:right w:val="single" w:sz="4" w:space="0" w:color="auto"/>
            </w:tcBorders>
            <w:shd w:val="clear" w:color="auto" w:fill="auto"/>
            <w:noWrap/>
            <w:vAlign w:val="center"/>
            <w:hideMark/>
          </w:tcPr>
          <w:p w14:paraId="497F9A9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15" w:type="pct"/>
            <w:tcBorders>
              <w:top w:val="nil"/>
              <w:left w:val="nil"/>
              <w:bottom w:val="single" w:sz="4" w:space="0" w:color="auto"/>
              <w:right w:val="single" w:sz="4" w:space="0" w:color="auto"/>
            </w:tcBorders>
            <w:shd w:val="clear" w:color="auto" w:fill="auto"/>
            <w:vAlign w:val="center"/>
            <w:hideMark/>
          </w:tcPr>
          <w:p w14:paraId="3F59C275"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144.3</w:t>
            </w:r>
          </w:p>
        </w:tc>
        <w:tc>
          <w:tcPr>
            <w:tcW w:w="415" w:type="pct"/>
            <w:tcBorders>
              <w:top w:val="nil"/>
              <w:left w:val="nil"/>
              <w:bottom w:val="single" w:sz="4" w:space="0" w:color="auto"/>
              <w:right w:val="single" w:sz="4" w:space="0" w:color="auto"/>
            </w:tcBorders>
            <w:shd w:val="clear" w:color="auto" w:fill="auto"/>
            <w:vAlign w:val="center"/>
            <w:hideMark/>
          </w:tcPr>
          <w:p w14:paraId="7185E02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143.7</w:t>
            </w:r>
          </w:p>
        </w:tc>
        <w:tc>
          <w:tcPr>
            <w:tcW w:w="415" w:type="pct"/>
            <w:tcBorders>
              <w:top w:val="nil"/>
              <w:left w:val="nil"/>
              <w:bottom w:val="single" w:sz="4" w:space="0" w:color="auto"/>
              <w:right w:val="single" w:sz="4" w:space="0" w:color="auto"/>
            </w:tcBorders>
            <w:shd w:val="clear" w:color="auto" w:fill="auto"/>
            <w:vAlign w:val="center"/>
            <w:hideMark/>
          </w:tcPr>
          <w:p w14:paraId="37F5870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146.8</w:t>
            </w:r>
          </w:p>
        </w:tc>
        <w:tc>
          <w:tcPr>
            <w:tcW w:w="415" w:type="pct"/>
            <w:tcBorders>
              <w:top w:val="nil"/>
              <w:left w:val="nil"/>
              <w:bottom w:val="single" w:sz="4" w:space="0" w:color="auto"/>
              <w:right w:val="single" w:sz="4" w:space="0" w:color="auto"/>
            </w:tcBorders>
            <w:shd w:val="clear" w:color="auto" w:fill="auto"/>
            <w:vAlign w:val="center"/>
            <w:hideMark/>
          </w:tcPr>
          <w:p w14:paraId="614A9E7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151.3</w:t>
            </w:r>
          </w:p>
        </w:tc>
        <w:tc>
          <w:tcPr>
            <w:tcW w:w="415" w:type="pct"/>
            <w:tcBorders>
              <w:top w:val="nil"/>
              <w:left w:val="nil"/>
              <w:bottom w:val="single" w:sz="4" w:space="0" w:color="auto"/>
              <w:right w:val="single" w:sz="4" w:space="0" w:color="auto"/>
            </w:tcBorders>
            <w:shd w:val="clear" w:color="auto" w:fill="auto"/>
            <w:vAlign w:val="center"/>
            <w:hideMark/>
          </w:tcPr>
          <w:p w14:paraId="06AE2389"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141.2</w:t>
            </w:r>
          </w:p>
        </w:tc>
        <w:tc>
          <w:tcPr>
            <w:tcW w:w="415" w:type="pct"/>
            <w:tcBorders>
              <w:top w:val="nil"/>
              <w:left w:val="nil"/>
              <w:bottom w:val="single" w:sz="4" w:space="0" w:color="auto"/>
              <w:right w:val="single" w:sz="4" w:space="0" w:color="auto"/>
            </w:tcBorders>
            <w:shd w:val="clear" w:color="auto" w:fill="auto"/>
            <w:vAlign w:val="center"/>
            <w:hideMark/>
          </w:tcPr>
          <w:p w14:paraId="6195EC4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144.6</w:t>
            </w:r>
          </w:p>
        </w:tc>
        <w:tc>
          <w:tcPr>
            <w:tcW w:w="415" w:type="pct"/>
            <w:tcBorders>
              <w:top w:val="nil"/>
              <w:left w:val="nil"/>
              <w:bottom w:val="single" w:sz="4" w:space="0" w:color="auto"/>
              <w:right w:val="single" w:sz="4" w:space="0" w:color="auto"/>
            </w:tcBorders>
            <w:shd w:val="clear" w:color="auto" w:fill="auto"/>
            <w:vAlign w:val="center"/>
            <w:hideMark/>
          </w:tcPr>
          <w:p w14:paraId="4F9536E7"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145.1</w:t>
            </w:r>
          </w:p>
        </w:tc>
        <w:tc>
          <w:tcPr>
            <w:tcW w:w="415" w:type="pct"/>
            <w:tcBorders>
              <w:top w:val="nil"/>
              <w:left w:val="nil"/>
              <w:bottom w:val="single" w:sz="4" w:space="0" w:color="auto"/>
              <w:right w:val="single" w:sz="4" w:space="0" w:color="auto"/>
            </w:tcBorders>
            <w:shd w:val="clear" w:color="auto" w:fill="auto"/>
            <w:vAlign w:val="center"/>
            <w:hideMark/>
          </w:tcPr>
          <w:p w14:paraId="2A682C1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145.3</w:t>
            </w:r>
          </w:p>
        </w:tc>
        <w:tc>
          <w:tcPr>
            <w:tcW w:w="411" w:type="pct"/>
            <w:tcBorders>
              <w:top w:val="nil"/>
              <w:left w:val="nil"/>
              <w:bottom w:val="single" w:sz="4" w:space="0" w:color="auto"/>
              <w:right w:val="single" w:sz="4" w:space="0" w:color="auto"/>
            </w:tcBorders>
            <w:shd w:val="clear" w:color="auto" w:fill="auto"/>
            <w:noWrap/>
            <w:vAlign w:val="bottom"/>
            <w:hideMark/>
          </w:tcPr>
          <w:p w14:paraId="79701E9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2.17 </w:t>
            </w:r>
          </w:p>
        </w:tc>
      </w:tr>
      <w:tr w:rsidR="007630F5" w:rsidRPr="007630F5" w14:paraId="50DA5B03" w14:textId="77777777" w:rsidTr="007630F5">
        <w:trPr>
          <w:trHeight w:val="300"/>
        </w:trPr>
        <w:tc>
          <w:tcPr>
            <w:tcW w:w="420" w:type="pct"/>
            <w:vMerge/>
            <w:tcBorders>
              <w:top w:val="nil"/>
              <w:left w:val="single" w:sz="4" w:space="0" w:color="auto"/>
              <w:bottom w:val="single" w:sz="4" w:space="0" w:color="000000"/>
              <w:right w:val="single" w:sz="4" w:space="0" w:color="auto"/>
            </w:tcBorders>
            <w:shd w:val="clear" w:color="auto" w:fill="auto"/>
            <w:vAlign w:val="center"/>
            <w:hideMark/>
          </w:tcPr>
          <w:p w14:paraId="58F094E3" w14:textId="77777777" w:rsidR="007630F5" w:rsidRPr="007630F5" w:rsidRDefault="007630F5" w:rsidP="007630F5">
            <w:pPr>
              <w:rPr>
                <w:rFonts w:ascii="Times New Roman" w:eastAsia="宋体" w:hAnsi="Times New Roman"/>
                <w:sz w:val="18"/>
                <w:szCs w:val="18"/>
              </w:rPr>
            </w:pPr>
          </w:p>
        </w:tc>
        <w:tc>
          <w:tcPr>
            <w:tcW w:w="849" w:type="pct"/>
            <w:tcBorders>
              <w:top w:val="nil"/>
              <w:left w:val="nil"/>
              <w:bottom w:val="single" w:sz="4" w:space="0" w:color="auto"/>
              <w:right w:val="single" w:sz="4" w:space="0" w:color="auto"/>
            </w:tcBorders>
            <w:shd w:val="clear" w:color="auto" w:fill="auto"/>
            <w:noWrap/>
            <w:vAlign w:val="center"/>
            <w:hideMark/>
          </w:tcPr>
          <w:p w14:paraId="208CB3E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Cm</w:t>
            </w:r>
            <w:r w:rsidRPr="007630F5">
              <w:rPr>
                <w:rFonts w:ascii="Times New Roman" w:eastAsia="宋体" w:hAnsi="Times New Roman"/>
                <w:sz w:val="18"/>
                <w:szCs w:val="18"/>
              </w:rPr>
              <w:t>（</w:t>
            </w:r>
            <w:r w:rsidRPr="007630F5">
              <w:rPr>
                <w:rFonts w:ascii="Times New Roman" w:eastAsia="宋体" w:hAnsi="Times New Roman"/>
                <w:sz w:val="18"/>
                <w:szCs w:val="18"/>
              </w:rPr>
              <w:t>mA. h/g</w:t>
            </w:r>
            <w:r w:rsidRPr="007630F5">
              <w:rPr>
                <w:rFonts w:ascii="Times New Roman" w:eastAsia="宋体" w:hAnsi="Times New Roman"/>
                <w:sz w:val="18"/>
                <w:szCs w:val="18"/>
              </w:rPr>
              <w:t>）</w:t>
            </w:r>
          </w:p>
        </w:tc>
        <w:tc>
          <w:tcPr>
            <w:tcW w:w="415" w:type="pct"/>
            <w:tcBorders>
              <w:top w:val="nil"/>
              <w:left w:val="nil"/>
              <w:bottom w:val="single" w:sz="4" w:space="0" w:color="auto"/>
              <w:right w:val="single" w:sz="4" w:space="0" w:color="auto"/>
            </w:tcBorders>
            <w:shd w:val="clear" w:color="auto" w:fill="auto"/>
            <w:vAlign w:val="center"/>
            <w:hideMark/>
          </w:tcPr>
          <w:p w14:paraId="50DEDD9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121.4</w:t>
            </w:r>
          </w:p>
        </w:tc>
        <w:tc>
          <w:tcPr>
            <w:tcW w:w="415" w:type="pct"/>
            <w:tcBorders>
              <w:top w:val="nil"/>
              <w:left w:val="nil"/>
              <w:bottom w:val="single" w:sz="4" w:space="0" w:color="auto"/>
              <w:right w:val="single" w:sz="4" w:space="0" w:color="auto"/>
            </w:tcBorders>
            <w:shd w:val="clear" w:color="auto" w:fill="auto"/>
            <w:vAlign w:val="center"/>
            <w:hideMark/>
          </w:tcPr>
          <w:p w14:paraId="10E8C66D"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118.8</w:t>
            </w:r>
          </w:p>
        </w:tc>
        <w:tc>
          <w:tcPr>
            <w:tcW w:w="415" w:type="pct"/>
            <w:tcBorders>
              <w:top w:val="nil"/>
              <w:left w:val="nil"/>
              <w:bottom w:val="single" w:sz="4" w:space="0" w:color="auto"/>
              <w:right w:val="single" w:sz="4" w:space="0" w:color="auto"/>
            </w:tcBorders>
            <w:shd w:val="clear" w:color="auto" w:fill="auto"/>
            <w:vAlign w:val="center"/>
            <w:hideMark/>
          </w:tcPr>
          <w:p w14:paraId="4D10F6C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122.4</w:t>
            </w:r>
          </w:p>
        </w:tc>
        <w:tc>
          <w:tcPr>
            <w:tcW w:w="415" w:type="pct"/>
            <w:tcBorders>
              <w:top w:val="nil"/>
              <w:left w:val="nil"/>
              <w:bottom w:val="single" w:sz="4" w:space="0" w:color="auto"/>
              <w:right w:val="single" w:sz="4" w:space="0" w:color="auto"/>
            </w:tcBorders>
            <w:shd w:val="clear" w:color="auto" w:fill="auto"/>
            <w:vAlign w:val="center"/>
            <w:hideMark/>
          </w:tcPr>
          <w:p w14:paraId="1ED7E61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124.2</w:t>
            </w:r>
          </w:p>
        </w:tc>
        <w:tc>
          <w:tcPr>
            <w:tcW w:w="415" w:type="pct"/>
            <w:tcBorders>
              <w:top w:val="nil"/>
              <w:left w:val="nil"/>
              <w:bottom w:val="single" w:sz="4" w:space="0" w:color="auto"/>
              <w:right w:val="single" w:sz="4" w:space="0" w:color="auto"/>
            </w:tcBorders>
            <w:shd w:val="clear" w:color="auto" w:fill="auto"/>
            <w:vAlign w:val="center"/>
            <w:hideMark/>
          </w:tcPr>
          <w:p w14:paraId="5BA2EA3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118.2</w:t>
            </w:r>
          </w:p>
        </w:tc>
        <w:tc>
          <w:tcPr>
            <w:tcW w:w="415" w:type="pct"/>
            <w:tcBorders>
              <w:top w:val="nil"/>
              <w:left w:val="nil"/>
              <w:bottom w:val="single" w:sz="4" w:space="0" w:color="auto"/>
              <w:right w:val="single" w:sz="4" w:space="0" w:color="auto"/>
            </w:tcBorders>
            <w:shd w:val="clear" w:color="auto" w:fill="auto"/>
            <w:vAlign w:val="center"/>
            <w:hideMark/>
          </w:tcPr>
          <w:p w14:paraId="1400A62A"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117.7</w:t>
            </w:r>
          </w:p>
        </w:tc>
        <w:tc>
          <w:tcPr>
            <w:tcW w:w="415" w:type="pct"/>
            <w:tcBorders>
              <w:top w:val="nil"/>
              <w:left w:val="nil"/>
              <w:bottom w:val="single" w:sz="4" w:space="0" w:color="auto"/>
              <w:right w:val="single" w:sz="4" w:space="0" w:color="auto"/>
            </w:tcBorders>
            <w:shd w:val="clear" w:color="auto" w:fill="auto"/>
            <w:vAlign w:val="center"/>
            <w:hideMark/>
          </w:tcPr>
          <w:p w14:paraId="77F34CB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122.5</w:t>
            </w:r>
          </w:p>
        </w:tc>
        <w:tc>
          <w:tcPr>
            <w:tcW w:w="415" w:type="pct"/>
            <w:tcBorders>
              <w:top w:val="nil"/>
              <w:left w:val="nil"/>
              <w:bottom w:val="single" w:sz="4" w:space="0" w:color="auto"/>
              <w:right w:val="single" w:sz="4" w:space="0" w:color="auto"/>
            </w:tcBorders>
            <w:shd w:val="clear" w:color="auto" w:fill="auto"/>
            <w:vAlign w:val="center"/>
            <w:hideMark/>
          </w:tcPr>
          <w:p w14:paraId="4BD399F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120.7</w:t>
            </w:r>
          </w:p>
        </w:tc>
        <w:tc>
          <w:tcPr>
            <w:tcW w:w="411" w:type="pct"/>
            <w:tcBorders>
              <w:top w:val="nil"/>
              <w:left w:val="nil"/>
              <w:bottom w:val="single" w:sz="4" w:space="0" w:color="auto"/>
              <w:right w:val="single" w:sz="4" w:space="0" w:color="auto"/>
            </w:tcBorders>
            <w:shd w:val="clear" w:color="auto" w:fill="auto"/>
            <w:noWrap/>
            <w:vAlign w:val="bottom"/>
            <w:hideMark/>
          </w:tcPr>
          <w:p w14:paraId="0FC698A3"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2.10 </w:t>
            </w:r>
          </w:p>
        </w:tc>
      </w:tr>
      <w:tr w:rsidR="007630F5" w:rsidRPr="007630F5" w14:paraId="373F4021" w14:textId="77777777" w:rsidTr="007630F5">
        <w:trPr>
          <w:trHeight w:val="300"/>
        </w:trPr>
        <w:tc>
          <w:tcPr>
            <w:tcW w:w="420" w:type="pct"/>
            <w:vMerge/>
            <w:tcBorders>
              <w:top w:val="nil"/>
              <w:left w:val="single" w:sz="4" w:space="0" w:color="auto"/>
              <w:bottom w:val="single" w:sz="4" w:space="0" w:color="000000"/>
              <w:right w:val="single" w:sz="4" w:space="0" w:color="auto"/>
            </w:tcBorders>
            <w:shd w:val="clear" w:color="auto" w:fill="auto"/>
            <w:vAlign w:val="center"/>
            <w:hideMark/>
          </w:tcPr>
          <w:p w14:paraId="63E26BF6" w14:textId="77777777" w:rsidR="007630F5" w:rsidRPr="007630F5" w:rsidRDefault="007630F5" w:rsidP="007630F5">
            <w:pPr>
              <w:rPr>
                <w:rFonts w:ascii="Times New Roman" w:eastAsia="宋体" w:hAnsi="Times New Roman"/>
                <w:sz w:val="18"/>
                <w:szCs w:val="18"/>
              </w:rPr>
            </w:pPr>
          </w:p>
        </w:tc>
        <w:tc>
          <w:tcPr>
            <w:tcW w:w="849" w:type="pct"/>
            <w:tcBorders>
              <w:top w:val="nil"/>
              <w:left w:val="nil"/>
              <w:bottom w:val="single" w:sz="4" w:space="0" w:color="auto"/>
              <w:right w:val="single" w:sz="4" w:space="0" w:color="auto"/>
            </w:tcBorders>
            <w:shd w:val="clear" w:color="auto" w:fill="auto"/>
            <w:noWrap/>
            <w:vAlign w:val="center"/>
            <w:hideMark/>
          </w:tcPr>
          <w:p w14:paraId="0054AF7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η</w:t>
            </w:r>
            <w:r w:rsidRPr="007630F5">
              <w:rPr>
                <w:rFonts w:ascii="Times New Roman" w:eastAsia="宋体" w:hAnsi="Times New Roman"/>
                <w:sz w:val="18"/>
                <w:szCs w:val="18"/>
              </w:rPr>
              <w:t>（</w:t>
            </w:r>
            <w:r w:rsidRPr="007630F5">
              <w:rPr>
                <w:rFonts w:ascii="Times New Roman" w:eastAsia="宋体" w:hAnsi="Times New Roman"/>
                <w:sz w:val="18"/>
                <w:szCs w:val="18"/>
              </w:rPr>
              <w:t>%</w:t>
            </w:r>
            <w:r w:rsidRPr="007630F5">
              <w:rPr>
                <w:rFonts w:ascii="Times New Roman" w:eastAsia="宋体" w:hAnsi="Times New Roman"/>
                <w:sz w:val="18"/>
                <w:szCs w:val="18"/>
              </w:rPr>
              <w:t>）</w:t>
            </w:r>
          </w:p>
        </w:tc>
        <w:tc>
          <w:tcPr>
            <w:tcW w:w="415" w:type="pct"/>
            <w:tcBorders>
              <w:top w:val="nil"/>
              <w:left w:val="nil"/>
              <w:bottom w:val="single" w:sz="4" w:space="0" w:color="auto"/>
              <w:right w:val="single" w:sz="4" w:space="0" w:color="auto"/>
            </w:tcBorders>
            <w:shd w:val="clear" w:color="auto" w:fill="auto"/>
            <w:vAlign w:val="center"/>
            <w:hideMark/>
          </w:tcPr>
          <w:p w14:paraId="4BDBF55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84.2</w:t>
            </w:r>
          </w:p>
        </w:tc>
        <w:tc>
          <w:tcPr>
            <w:tcW w:w="415" w:type="pct"/>
            <w:tcBorders>
              <w:top w:val="nil"/>
              <w:left w:val="nil"/>
              <w:bottom w:val="single" w:sz="4" w:space="0" w:color="auto"/>
              <w:right w:val="single" w:sz="4" w:space="0" w:color="auto"/>
            </w:tcBorders>
            <w:shd w:val="clear" w:color="auto" w:fill="auto"/>
            <w:vAlign w:val="center"/>
            <w:hideMark/>
          </w:tcPr>
          <w:p w14:paraId="506002A4"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82.6</w:t>
            </w:r>
          </w:p>
        </w:tc>
        <w:tc>
          <w:tcPr>
            <w:tcW w:w="415" w:type="pct"/>
            <w:tcBorders>
              <w:top w:val="nil"/>
              <w:left w:val="nil"/>
              <w:bottom w:val="single" w:sz="4" w:space="0" w:color="auto"/>
              <w:right w:val="single" w:sz="4" w:space="0" w:color="auto"/>
            </w:tcBorders>
            <w:shd w:val="clear" w:color="auto" w:fill="auto"/>
            <w:vAlign w:val="center"/>
            <w:hideMark/>
          </w:tcPr>
          <w:p w14:paraId="0E52355B"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83.4</w:t>
            </w:r>
          </w:p>
        </w:tc>
        <w:tc>
          <w:tcPr>
            <w:tcW w:w="415" w:type="pct"/>
            <w:tcBorders>
              <w:top w:val="nil"/>
              <w:left w:val="nil"/>
              <w:bottom w:val="single" w:sz="4" w:space="0" w:color="auto"/>
              <w:right w:val="single" w:sz="4" w:space="0" w:color="auto"/>
            </w:tcBorders>
            <w:shd w:val="clear" w:color="auto" w:fill="auto"/>
            <w:vAlign w:val="center"/>
            <w:hideMark/>
          </w:tcPr>
          <w:p w14:paraId="02D5AD7E"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82.1</w:t>
            </w:r>
          </w:p>
        </w:tc>
        <w:tc>
          <w:tcPr>
            <w:tcW w:w="415" w:type="pct"/>
            <w:tcBorders>
              <w:top w:val="nil"/>
              <w:left w:val="nil"/>
              <w:bottom w:val="single" w:sz="4" w:space="0" w:color="auto"/>
              <w:right w:val="single" w:sz="4" w:space="0" w:color="auto"/>
            </w:tcBorders>
            <w:shd w:val="clear" w:color="auto" w:fill="auto"/>
            <w:vAlign w:val="center"/>
            <w:hideMark/>
          </w:tcPr>
          <w:p w14:paraId="5A6D6E8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83.7</w:t>
            </w:r>
          </w:p>
        </w:tc>
        <w:tc>
          <w:tcPr>
            <w:tcW w:w="415" w:type="pct"/>
            <w:tcBorders>
              <w:top w:val="nil"/>
              <w:left w:val="nil"/>
              <w:bottom w:val="single" w:sz="4" w:space="0" w:color="auto"/>
              <w:right w:val="single" w:sz="4" w:space="0" w:color="auto"/>
            </w:tcBorders>
            <w:shd w:val="clear" w:color="auto" w:fill="auto"/>
            <w:vAlign w:val="center"/>
            <w:hideMark/>
          </w:tcPr>
          <w:p w14:paraId="3336DE68"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81.4</w:t>
            </w:r>
          </w:p>
        </w:tc>
        <w:tc>
          <w:tcPr>
            <w:tcW w:w="415" w:type="pct"/>
            <w:tcBorders>
              <w:top w:val="nil"/>
              <w:left w:val="nil"/>
              <w:bottom w:val="single" w:sz="4" w:space="0" w:color="auto"/>
              <w:right w:val="single" w:sz="4" w:space="0" w:color="auto"/>
            </w:tcBorders>
            <w:shd w:val="clear" w:color="auto" w:fill="auto"/>
            <w:vAlign w:val="center"/>
            <w:hideMark/>
          </w:tcPr>
          <w:p w14:paraId="5AFF1BB0"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84.4</w:t>
            </w:r>
          </w:p>
        </w:tc>
        <w:tc>
          <w:tcPr>
            <w:tcW w:w="415" w:type="pct"/>
            <w:tcBorders>
              <w:top w:val="nil"/>
              <w:left w:val="nil"/>
              <w:bottom w:val="single" w:sz="4" w:space="0" w:color="auto"/>
              <w:right w:val="single" w:sz="4" w:space="0" w:color="auto"/>
            </w:tcBorders>
            <w:shd w:val="clear" w:color="auto" w:fill="auto"/>
            <w:vAlign w:val="center"/>
            <w:hideMark/>
          </w:tcPr>
          <w:p w14:paraId="07D61BF6"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83.1</w:t>
            </w:r>
          </w:p>
        </w:tc>
        <w:tc>
          <w:tcPr>
            <w:tcW w:w="411" w:type="pct"/>
            <w:tcBorders>
              <w:top w:val="nil"/>
              <w:left w:val="nil"/>
              <w:bottom w:val="single" w:sz="4" w:space="0" w:color="auto"/>
              <w:right w:val="single" w:sz="4" w:space="0" w:color="auto"/>
            </w:tcBorders>
            <w:shd w:val="clear" w:color="auto" w:fill="auto"/>
            <w:noWrap/>
            <w:vAlign w:val="bottom"/>
            <w:hideMark/>
          </w:tcPr>
          <w:p w14:paraId="3BFB6ADC" w14:textId="77777777" w:rsidR="007630F5" w:rsidRPr="007630F5" w:rsidRDefault="007630F5" w:rsidP="007630F5">
            <w:pPr>
              <w:jc w:val="center"/>
              <w:rPr>
                <w:rFonts w:ascii="Times New Roman" w:eastAsia="宋体" w:hAnsi="Times New Roman"/>
                <w:sz w:val="18"/>
                <w:szCs w:val="18"/>
              </w:rPr>
            </w:pPr>
            <w:r w:rsidRPr="007630F5">
              <w:rPr>
                <w:rFonts w:ascii="Times New Roman" w:eastAsia="宋体" w:hAnsi="Times New Roman"/>
                <w:sz w:val="18"/>
                <w:szCs w:val="18"/>
              </w:rPr>
              <w:t xml:space="preserve">1.35 </w:t>
            </w:r>
          </w:p>
        </w:tc>
      </w:tr>
    </w:tbl>
    <w:p w14:paraId="41773FC3" w14:textId="48A08541" w:rsidR="002D1231" w:rsidRDefault="002D1231" w:rsidP="00945565">
      <w:pPr>
        <w:spacing w:beforeLines="50" w:before="156" w:line="360" w:lineRule="auto"/>
        <w:jc w:val="both"/>
        <w:rPr>
          <w:rFonts w:ascii="黑体" w:eastAsia="黑体" w:hAnsi="黑体"/>
          <w:b/>
          <w:bCs/>
          <w:sz w:val="22"/>
          <w:szCs w:val="22"/>
        </w:rPr>
      </w:pPr>
      <w:r w:rsidRPr="00F43B41">
        <w:rPr>
          <w:rFonts w:ascii="黑体" w:eastAsia="黑体" w:hAnsi="黑体"/>
          <w:b/>
          <w:bCs/>
          <w:sz w:val="22"/>
          <w:szCs w:val="22"/>
        </w:rPr>
        <w:t>3.</w:t>
      </w:r>
      <w:r w:rsidR="00FA6EE5">
        <w:rPr>
          <w:rFonts w:ascii="黑体" w:eastAsia="黑体" w:hAnsi="黑体"/>
          <w:b/>
          <w:bCs/>
          <w:sz w:val="22"/>
          <w:szCs w:val="22"/>
        </w:rPr>
        <w:t>3</w:t>
      </w:r>
      <w:r w:rsidRPr="00F43B41">
        <w:rPr>
          <w:rFonts w:ascii="黑体" w:eastAsia="黑体" w:hAnsi="黑体"/>
          <w:b/>
          <w:bCs/>
          <w:sz w:val="22"/>
          <w:szCs w:val="22"/>
        </w:rPr>
        <w:t>.</w:t>
      </w:r>
      <w:r w:rsidR="00173290">
        <w:rPr>
          <w:rFonts w:ascii="黑体" w:eastAsia="黑体" w:hAnsi="黑体"/>
          <w:b/>
          <w:bCs/>
          <w:sz w:val="22"/>
          <w:szCs w:val="22"/>
        </w:rPr>
        <w:t>7</w:t>
      </w:r>
      <w:r w:rsidRPr="00F43B41">
        <w:rPr>
          <w:rFonts w:ascii="黑体" w:eastAsia="黑体" w:hAnsi="黑体"/>
          <w:b/>
          <w:bCs/>
          <w:sz w:val="22"/>
          <w:szCs w:val="22"/>
        </w:rPr>
        <w:t xml:space="preserve"> </w:t>
      </w:r>
      <w:r w:rsidRPr="00F43B41">
        <w:rPr>
          <w:rFonts w:ascii="黑体" w:eastAsia="黑体" w:hAnsi="黑体" w:hint="eastAsia"/>
          <w:b/>
          <w:bCs/>
          <w:sz w:val="22"/>
          <w:szCs w:val="22"/>
        </w:rPr>
        <w:t>扣式</w:t>
      </w:r>
      <w:r>
        <w:rPr>
          <w:rFonts w:ascii="黑体" w:eastAsia="黑体" w:hAnsi="黑体" w:hint="eastAsia"/>
          <w:b/>
          <w:bCs/>
          <w:sz w:val="22"/>
          <w:szCs w:val="22"/>
        </w:rPr>
        <w:t>半电池</w:t>
      </w:r>
      <w:r w:rsidRPr="00F43B41">
        <w:rPr>
          <w:rFonts w:ascii="黑体" w:eastAsia="黑体" w:hAnsi="黑体" w:hint="eastAsia"/>
          <w:b/>
          <w:bCs/>
          <w:sz w:val="22"/>
          <w:szCs w:val="22"/>
        </w:rPr>
        <w:t>测试方法</w:t>
      </w:r>
      <w:r>
        <w:rPr>
          <w:rFonts w:ascii="黑体" w:eastAsia="黑体" w:hAnsi="黑体" w:hint="eastAsia"/>
          <w:b/>
          <w:bCs/>
          <w:sz w:val="22"/>
          <w:szCs w:val="22"/>
        </w:rPr>
        <w:t>精密度计算</w:t>
      </w:r>
    </w:p>
    <w:p w14:paraId="0765C5CB" w14:textId="01114181" w:rsidR="00FF798B" w:rsidRDefault="00FF798B" w:rsidP="005011B0">
      <w:pPr>
        <w:spacing w:line="360" w:lineRule="auto"/>
        <w:jc w:val="both"/>
        <w:rPr>
          <w:rFonts w:ascii="黑体" w:eastAsia="黑体" w:hAnsi="黑体"/>
          <w:b/>
          <w:bCs/>
          <w:sz w:val="22"/>
          <w:szCs w:val="22"/>
        </w:rPr>
      </w:pPr>
      <w:r>
        <w:rPr>
          <w:rFonts w:ascii="黑体" w:eastAsia="黑体" w:hAnsi="黑体" w:hint="eastAsia"/>
          <w:b/>
          <w:bCs/>
          <w:sz w:val="22"/>
          <w:szCs w:val="22"/>
        </w:rPr>
        <w:lastRenderedPageBreak/>
        <w:t>3</w:t>
      </w:r>
      <w:r>
        <w:rPr>
          <w:rFonts w:ascii="黑体" w:eastAsia="黑体" w:hAnsi="黑体"/>
          <w:b/>
          <w:bCs/>
          <w:sz w:val="22"/>
          <w:szCs w:val="22"/>
        </w:rPr>
        <w:t>.3.</w:t>
      </w:r>
      <w:r w:rsidR="00173290">
        <w:rPr>
          <w:rFonts w:ascii="黑体" w:eastAsia="黑体" w:hAnsi="黑体"/>
          <w:b/>
          <w:bCs/>
          <w:sz w:val="22"/>
          <w:szCs w:val="22"/>
        </w:rPr>
        <w:t>7</w:t>
      </w:r>
      <w:r>
        <w:rPr>
          <w:rFonts w:ascii="黑体" w:eastAsia="黑体" w:hAnsi="黑体"/>
          <w:b/>
          <w:bCs/>
          <w:sz w:val="22"/>
          <w:szCs w:val="22"/>
        </w:rPr>
        <w:t xml:space="preserve">.1 </w:t>
      </w:r>
      <w:r>
        <w:rPr>
          <w:rFonts w:ascii="黑体" w:eastAsia="黑体" w:hAnsi="黑体" w:hint="eastAsia"/>
          <w:b/>
          <w:bCs/>
          <w:sz w:val="22"/>
          <w:szCs w:val="22"/>
        </w:rPr>
        <w:t>数据汇总统计</w:t>
      </w:r>
    </w:p>
    <w:p w14:paraId="4236366C" w14:textId="7FE6151A" w:rsidR="002D1231" w:rsidRDefault="002D1231" w:rsidP="00354A90">
      <w:pPr>
        <w:spacing w:line="360" w:lineRule="auto"/>
        <w:ind w:firstLineChars="200" w:firstLine="420"/>
        <w:jc w:val="center"/>
        <w:rPr>
          <w:rFonts w:ascii="Times New Roman" w:eastAsia="宋体" w:hAnsi="Times New Roman"/>
          <w:color w:val="000000"/>
          <w:sz w:val="21"/>
          <w:szCs w:val="21"/>
        </w:rPr>
      </w:pPr>
      <w:r w:rsidRPr="00354A90">
        <w:rPr>
          <w:rFonts w:ascii="Times New Roman" w:eastAsia="宋体" w:hAnsi="Times New Roman" w:hint="eastAsia"/>
          <w:color w:val="000000"/>
          <w:sz w:val="21"/>
          <w:szCs w:val="21"/>
        </w:rPr>
        <w:t>表</w:t>
      </w:r>
      <w:r w:rsidRPr="00354A90">
        <w:rPr>
          <w:rFonts w:ascii="Times New Roman" w:eastAsia="宋体" w:hAnsi="Times New Roman"/>
          <w:color w:val="000000"/>
          <w:sz w:val="21"/>
          <w:szCs w:val="21"/>
        </w:rPr>
        <w:t>1</w:t>
      </w:r>
      <w:r w:rsidR="00EC7859">
        <w:rPr>
          <w:rFonts w:ascii="Times New Roman" w:eastAsia="宋体" w:hAnsi="Times New Roman"/>
          <w:color w:val="000000"/>
          <w:sz w:val="21"/>
          <w:szCs w:val="21"/>
        </w:rPr>
        <w:t>4</w:t>
      </w:r>
      <w:r w:rsidRPr="00354A90">
        <w:rPr>
          <w:rFonts w:ascii="Times New Roman" w:eastAsia="宋体" w:hAnsi="Times New Roman"/>
          <w:color w:val="000000"/>
          <w:sz w:val="21"/>
          <w:szCs w:val="21"/>
        </w:rPr>
        <w:t xml:space="preserve"> </w:t>
      </w:r>
      <w:r w:rsidR="00FF798B">
        <w:rPr>
          <w:rFonts w:ascii="Times New Roman" w:eastAsia="宋体" w:hAnsi="Times New Roman" w:hint="eastAsia"/>
          <w:color w:val="000000"/>
          <w:sz w:val="21"/>
          <w:szCs w:val="21"/>
        </w:rPr>
        <w:t>不同实验室间数据汇总</w:t>
      </w:r>
      <w:r w:rsidRPr="00354A90">
        <w:rPr>
          <w:rFonts w:ascii="Times New Roman" w:eastAsia="宋体" w:hAnsi="Times New Roman" w:hint="eastAsia"/>
          <w:color w:val="000000"/>
          <w:sz w:val="21"/>
          <w:szCs w:val="21"/>
        </w:rPr>
        <w:t>统计</w:t>
      </w:r>
    </w:p>
    <w:tbl>
      <w:tblPr>
        <w:tblW w:w="5000" w:type="pct"/>
        <w:tblLayout w:type="fixed"/>
        <w:tblLook w:val="04A0" w:firstRow="1" w:lastRow="0" w:firstColumn="1" w:lastColumn="0" w:noHBand="0" w:noVBand="1"/>
      </w:tblPr>
      <w:tblGrid>
        <w:gridCol w:w="559"/>
        <w:gridCol w:w="994"/>
        <w:gridCol w:w="710"/>
        <w:gridCol w:w="736"/>
        <w:gridCol w:w="736"/>
        <w:gridCol w:w="735"/>
        <w:gridCol w:w="735"/>
        <w:gridCol w:w="735"/>
        <w:gridCol w:w="735"/>
        <w:gridCol w:w="735"/>
        <w:gridCol w:w="735"/>
        <w:gridCol w:w="735"/>
      </w:tblGrid>
      <w:tr w:rsidR="00173290" w:rsidRPr="00173290" w14:paraId="621B09AE" w14:textId="77777777" w:rsidTr="00173290">
        <w:trPr>
          <w:trHeight w:val="300"/>
        </w:trPr>
        <w:tc>
          <w:tcPr>
            <w:tcW w:w="31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6B47609"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实验室</w:t>
            </w:r>
          </w:p>
        </w:tc>
        <w:tc>
          <w:tcPr>
            <w:tcW w:w="958"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420F89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样品编号</w:t>
            </w:r>
          </w:p>
        </w:tc>
        <w:tc>
          <w:tcPr>
            <w:tcW w:w="414" w:type="pct"/>
            <w:tcBorders>
              <w:top w:val="single" w:sz="8" w:space="0" w:color="auto"/>
              <w:left w:val="nil"/>
              <w:bottom w:val="single" w:sz="8" w:space="0" w:color="auto"/>
              <w:right w:val="single" w:sz="8" w:space="0" w:color="auto"/>
            </w:tcBorders>
            <w:shd w:val="clear" w:color="auto" w:fill="auto"/>
            <w:noWrap/>
            <w:vAlign w:val="center"/>
            <w:hideMark/>
          </w:tcPr>
          <w:p w14:paraId="0FEE3B23"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I-a</w:t>
            </w:r>
          </w:p>
        </w:tc>
        <w:tc>
          <w:tcPr>
            <w:tcW w:w="414" w:type="pct"/>
            <w:tcBorders>
              <w:top w:val="single" w:sz="8" w:space="0" w:color="auto"/>
              <w:left w:val="nil"/>
              <w:bottom w:val="single" w:sz="8" w:space="0" w:color="auto"/>
              <w:right w:val="single" w:sz="8" w:space="0" w:color="auto"/>
            </w:tcBorders>
            <w:shd w:val="clear" w:color="auto" w:fill="auto"/>
            <w:noWrap/>
            <w:vAlign w:val="center"/>
            <w:hideMark/>
          </w:tcPr>
          <w:p w14:paraId="415F659D"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I-b</w:t>
            </w:r>
          </w:p>
        </w:tc>
        <w:tc>
          <w:tcPr>
            <w:tcW w:w="414" w:type="pct"/>
            <w:tcBorders>
              <w:top w:val="single" w:sz="8" w:space="0" w:color="auto"/>
              <w:left w:val="nil"/>
              <w:bottom w:val="single" w:sz="8" w:space="0" w:color="auto"/>
              <w:right w:val="single" w:sz="8" w:space="0" w:color="auto"/>
            </w:tcBorders>
            <w:shd w:val="clear" w:color="auto" w:fill="auto"/>
            <w:noWrap/>
            <w:vAlign w:val="center"/>
            <w:hideMark/>
          </w:tcPr>
          <w:p w14:paraId="03C9FED9"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I-c</w:t>
            </w:r>
          </w:p>
        </w:tc>
        <w:tc>
          <w:tcPr>
            <w:tcW w:w="414" w:type="pct"/>
            <w:tcBorders>
              <w:top w:val="single" w:sz="8" w:space="0" w:color="auto"/>
              <w:left w:val="nil"/>
              <w:bottom w:val="single" w:sz="8" w:space="0" w:color="auto"/>
              <w:right w:val="single" w:sz="8" w:space="0" w:color="auto"/>
            </w:tcBorders>
            <w:shd w:val="clear" w:color="auto" w:fill="auto"/>
            <w:noWrap/>
            <w:vAlign w:val="center"/>
            <w:hideMark/>
          </w:tcPr>
          <w:p w14:paraId="774270E4"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II-a</w:t>
            </w:r>
          </w:p>
        </w:tc>
        <w:tc>
          <w:tcPr>
            <w:tcW w:w="414" w:type="pct"/>
            <w:tcBorders>
              <w:top w:val="single" w:sz="8" w:space="0" w:color="auto"/>
              <w:left w:val="nil"/>
              <w:bottom w:val="single" w:sz="8" w:space="0" w:color="auto"/>
              <w:right w:val="single" w:sz="8" w:space="0" w:color="auto"/>
            </w:tcBorders>
            <w:shd w:val="clear" w:color="auto" w:fill="auto"/>
            <w:noWrap/>
            <w:vAlign w:val="center"/>
            <w:hideMark/>
          </w:tcPr>
          <w:p w14:paraId="4AF1E585"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II-b</w:t>
            </w:r>
          </w:p>
        </w:tc>
        <w:tc>
          <w:tcPr>
            <w:tcW w:w="414" w:type="pct"/>
            <w:tcBorders>
              <w:top w:val="single" w:sz="8" w:space="0" w:color="auto"/>
              <w:left w:val="nil"/>
              <w:bottom w:val="single" w:sz="8" w:space="0" w:color="auto"/>
              <w:right w:val="single" w:sz="8" w:space="0" w:color="auto"/>
            </w:tcBorders>
            <w:shd w:val="clear" w:color="auto" w:fill="auto"/>
            <w:noWrap/>
            <w:vAlign w:val="center"/>
            <w:hideMark/>
          </w:tcPr>
          <w:p w14:paraId="3CFF018C"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II-c</w:t>
            </w:r>
          </w:p>
        </w:tc>
        <w:tc>
          <w:tcPr>
            <w:tcW w:w="414" w:type="pct"/>
            <w:tcBorders>
              <w:top w:val="single" w:sz="8" w:space="0" w:color="auto"/>
              <w:left w:val="nil"/>
              <w:bottom w:val="single" w:sz="8" w:space="0" w:color="auto"/>
              <w:right w:val="single" w:sz="8" w:space="0" w:color="auto"/>
            </w:tcBorders>
            <w:shd w:val="clear" w:color="auto" w:fill="auto"/>
            <w:noWrap/>
            <w:vAlign w:val="center"/>
            <w:hideMark/>
          </w:tcPr>
          <w:p w14:paraId="1DEB36B9"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III-a</w:t>
            </w:r>
          </w:p>
        </w:tc>
        <w:tc>
          <w:tcPr>
            <w:tcW w:w="414" w:type="pct"/>
            <w:tcBorders>
              <w:top w:val="single" w:sz="8" w:space="0" w:color="auto"/>
              <w:left w:val="nil"/>
              <w:bottom w:val="single" w:sz="8" w:space="0" w:color="auto"/>
              <w:right w:val="single" w:sz="8" w:space="0" w:color="auto"/>
            </w:tcBorders>
            <w:shd w:val="clear" w:color="auto" w:fill="auto"/>
            <w:noWrap/>
            <w:vAlign w:val="center"/>
            <w:hideMark/>
          </w:tcPr>
          <w:p w14:paraId="639F0908"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III-b</w:t>
            </w:r>
          </w:p>
        </w:tc>
        <w:tc>
          <w:tcPr>
            <w:tcW w:w="414" w:type="pct"/>
            <w:tcBorders>
              <w:top w:val="single" w:sz="8" w:space="0" w:color="auto"/>
              <w:left w:val="nil"/>
              <w:bottom w:val="single" w:sz="8" w:space="0" w:color="auto"/>
              <w:right w:val="single" w:sz="8" w:space="0" w:color="auto"/>
            </w:tcBorders>
            <w:shd w:val="clear" w:color="auto" w:fill="auto"/>
            <w:noWrap/>
            <w:vAlign w:val="center"/>
            <w:hideMark/>
          </w:tcPr>
          <w:p w14:paraId="672A701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III-c</w:t>
            </w:r>
          </w:p>
        </w:tc>
      </w:tr>
      <w:tr w:rsidR="00173290" w:rsidRPr="00173290" w14:paraId="17574B78" w14:textId="77777777" w:rsidTr="00173290">
        <w:trPr>
          <w:trHeight w:val="300"/>
        </w:trPr>
        <w:tc>
          <w:tcPr>
            <w:tcW w:w="314" w:type="pct"/>
            <w:vMerge/>
            <w:tcBorders>
              <w:top w:val="single" w:sz="8" w:space="0" w:color="auto"/>
              <w:left w:val="single" w:sz="8" w:space="0" w:color="auto"/>
              <w:bottom w:val="single" w:sz="8" w:space="0" w:color="000000"/>
              <w:right w:val="single" w:sz="8" w:space="0" w:color="auto"/>
            </w:tcBorders>
            <w:vAlign w:val="center"/>
            <w:hideMark/>
          </w:tcPr>
          <w:p w14:paraId="424F448F" w14:textId="77777777" w:rsidR="00173290" w:rsidRPr="00173290" w:rsidRDefault="00173290" w:rsidP="00173290">
            <w:pPr>
              <w:rPr>
                <w:rFonts w:ascii="Times New Roman" w:eastAsia="宋体" w:hAnsi="Times New Roman"/>
                <w:color w:val="000000"/>
                <w:sz w:val="18"/>
                <w:szCs w:val="18"/>
              </w:rPr>
            </w:pPr>
          </w:p>
        </w:tc>
        <w:tc>
          <w:tcPr>
            <w:tcW w:w="958"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605EE73"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水平</w:t>
            </w:r>
          </w:p>
        </w:tc>
        <w:tc>
          <w:tcPr>
            <w:tcW w:w="414" w:type="pct"/>
            <w:tcBorders>
              <w:top w:val="nil"/>
              <w:left w:val="nil"/>
              <w:bottom w:val="single" w:sz="8" w:space="0" w:color="auto"/>
              <w:right w:val="single" w:sz="8" w:space="0" w:color="auto"/>
            </w:tcBorders>
            <w:shd w:val="clear" w:color="auto" w:fill="auto"/>
            <w:noWrap/>
            <w:vAlign w:val="center"/>
            <w:hideMark/>
          </w:tcPr>
          <w:p w14:paraId="5C999D13"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水平</w:t>
            </w:r>
            <w:r w:rsidRPr="00173290">
              <w:rPr>
                <w:rFonts w:ascii="Times New Roman" w:eastAsia="宋体" w:hAnsi="Times New Roman"/>
                <w:color w:val="000000"/>
                <w:sz w:val="18"/>
                <w:szCs w:val="18"/>
              </w:rPr>
              <w:t>1</w:t>
            </w:r>
          </w:p>
        </w:tc>
        <w:tc>
          <w:tcPr>
            <w:tcW w:w="414" w:type="pct"/>
            <w:tcBorders>
              <w:top w:val="nil"/>
              <w:left w:val="nil"/>
              <w:bottom w:val="single" w:sz="8" w:space="0" w:color="auto"/>
              <w:right w:val="single" w:sz="8" w:space="0" w:color="auto"/>
            </w:tcBorders>
            <w:shd w:val="clear" w:color="auto" w:fill="auto"/>
            <w:noWrap/>
            <w:vAlign w:val="center"/>
            <w:hideMark/>
          </w:tcPr>
          <w:p w14:paraId="0C2BBFF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水平</w:t>
            </w:r>
            <w:r w:rsidRPr="00173290">
              <w:rPr>
                <w:rFonts w:ascii="Times New Roman" w:eastAsia="宋体" w:hAnsi="Times New Roman"/>
                <w:color w:val="000000"/>
                <w:sz w:val="18"/>
                <w:szCs w:val="18"/>
              </w:rPr>
              <w:t>2</w:t>
            </w:r>
          </w:p>
        </w:tc>
        <w:tc>
          <w:tcPr>
            <w:tcW w:w="414" w:type="pct"/>
            <w:tcBorders>
              <w:top w:val="nil"/>
              <w:left w:val="nil"/>
              <w:bottom w:val="single" w:sz="8" w:space="0" w:color="auto"/>
              <w:right w:val="single" w:sz="8" w:space="0" w:color="auto"/>
            </w:tcBorders>
            <w:shd w:val="clear" w:color="auto" w:fill="auto"/>
            <w:noWrap/>
            <w:vAlign w:val="center"/>
            <w:hideMark/>
          </w:tcPr>
          <w:p w14:paraId="056F3275"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水平</w:t>
            </w:r>
            <w:r w:rsidRPr="00173290">
              <w:rPr>
                <w:rFonts w:ascii="Times New Roman" w:eastAsia="宋体" w:hAnsi="Times New Roman"/>
                <w:color w:val="000000"/>
                <w:sz w:val="18"/>
                <w:szCs w:val="18"/>
              </w:rPr>
              <w:t>3</w:t>
            </w:r>
          </w:p>
        </w:tc>
        <w:tc>
          <w:tcPr>
            <w:tcW w:w="414" w:type="pct"/>
            <w:tcBorders>
              <w:top w:val="nil"/>
              <w:left w:val="nil"/>
              <w:bottom w:val="single" w:sz="8" w:space="0" w:color="auto"/>
              <w:right w:val="single" w:sz="8" w:space="0" w:color="auto"/>
            </w:tcBorders>
            <w:shd w:val="clear" w:color="auto" w:fill="auto"/>
            <w:noWrap/>
            <w:vAlign w:val="center"/>
            <w:hideMark/>
          </w:tcPr>
          <w:p w14:paraId="15EF64E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水平</w:t>
            </w:r>
            <w:r w:rsidRPr="00173290">
              <w:rPr>
                <w:rFonts w:ascii="Times New Roman" w:eastAsia="宋体" w:hAnsi="Times New Roman"/>
                <w:color w:val="000000"/>
                <w:sz w:val="18"/>
                <w:szCs w:val="18"/>
              </w:rPr>
              <w:t>4</w:t>
            </w:r>
          </w:p>
        </w:tc>
        <w:tc>
          <w:tcPr>
            <w:tcW w:w="414" w:type="pct"/>
            <w:tcBorders>
              <w:top w:val="nil"/>
              <w:left w:val="nil"/>
              <w:bottom w:val="single" w:sz="8" w:space="0" w:color="auto"/>
              <w:right w:val="single" w:sz="8" w:space="0" w:color="auto"/>
            </w:tcBorders>
            <w:shd w:val="clear" w:color="auto" w:fill="auto"/>
            <w:noWrap/>
            <w:vAlign w:val="center"/>
            <w:hideMark/>
          </w:tcPr>
          <w:p w14:paraId="1BFFE1A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水平</w:t>
            </w:r>
            <w:r w:rsidRPr="00173290">
              <w:rPr>
                <w:rFonts w:ascii="Times New Roman" w:eastAsia="宋体" w:hAnsi="Times New Roman"/>
                <w:color w:val="000000"/>
                <w:sz w:val="18"/>
                <w:szCs w:val="18"/>
              </w:rPr>
              <w:t>5</w:t>
            </w:r>
          </w:p>
        </w:tc>
        <w:tc>
          <w:tcPr>
            <w:tcW w:w="414" w:type="pct"/>
            <w:tcBorders>
              <w:top w:val="nil"/>
              <w:left w:val="nil"/>
              <w:bottom w:val="single" w:sz="8" w:space="0" w:color="auto"/>
              <w:right w:val="single" w:sz="8" w:space="0" w:color="auto"/>
            </w:tcBorders>
            <w:shd w:val="clear" w:color="auto" w:fill="auto"/>
            <w:noWrap/>
            <w:vAlign w:val="center"/>
            <w:hideMark/>
          </w:tcPr>
          <w:p w14:paraId="4281237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水平</w:t>
            </w:r>
            <w:r w:rsidRPr="00173290">
              <w:rPr>
                <w:rFonts w:ascii="Times New Roman" w:eastAsia="宋体" w:hAnsi="Times New Roman"/>
                <w:color w:val="000000"/>
                <w:sz w:val="18"/>
                <w:szCs w:val="18"/>
              </w:rPr>
              <w:t>6</w:t>
            </w:r>
          </w:p>
        </w:tc>
        <w:tc>
          <w:tcPr>
            <w:tcW w:w="414" w:type="pct"/>
            <w:tcBorders>
              <w:top w:val="nil"/>
              <w:left w:val="nil"/>
              <w:bottom w:val="single" w:sz="8" w:space="0" w:color="auto"/>
              <w:right w:val="single" w:sz="8" w:space="0" w:color="auto"/>
            </w:tcBorders>
            <w:shd w:val="clear" w:color="auto" w:fill="auto"/>
            <w:noWrap/>
            <w:vAlign w:val="center"/>
            <w:hideMark/>
          </w:tcPr>
          <w:p w14:paraId="6F3AEEA9"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水平</w:t>
            </w:r>
            <w:r w:rsidRPr="00173290">
              <w:rPr>
                <w:rFonts w:ascii="Times New Roman" w:eastAsia="宋体" w:hAnsi="Times New Roman"/>
                <w:color w:val="000000"/>
                <w:sz w:val="18"/>
                <w:szCs w:val="18"/>
              </w:rPr>
              <w:t>7</w:t>
            </w:r>
          </w:p>
        </w:tc>
        <w:tc>
          <w:tcPr>
            <w:tcW w:w="414" w:type="pct"/>
            <w:tcBorders>
              <w:top w:val="nil"/>
              <w:left w:val="nil"/>
              <w:bottom w:val="single" w:sz="8" w:space="0" w:color="auto"/>
              <w:right w:val="single" w:sz="8" w:space="0" w:color="auto"/>
            </w:tcBorders>
            <w:shd w:val="clear" w:color="auto" w:fill="auto"/>
            <w:noWrap/>
            <w:vAlign w:val="center"/>
            <w:hideMark/>
          </w:tcPr>
          <w:p w14:paraId="42E2C673"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水平</w:t>
            </w:r>
            <w:r w:rsidRPr="00173290">
              <w:rPr>
                <w:rFonts w:ascii="Times New Roman" w:eastAsia="宋体" w:hAnsi="Times New Roman"/>
                <w:color w:val="000000"/>
                <w:sz w:val="18"/>
                <w:szCs w:val="18"/>
              </w:rPr>
              <w:t>9</w:t>
            </w:r>
          </w:p>
        </w:tc>
        <w:tc>
          <w:tcPr>
            <w:tcW w:w="414" w:type="pct"/>
            <w:tcBorders>
              <w:top w:val="nil"/>
              <w:left w:val="nil"/>
              <w:bottom w:val="single" w:sz="8" w:space="0" w:color="auto"/>
              <w:right w:val="single" w:sz="8" w:space="0" w:color="auto"/>
            </w:tcBorders>
            <w:shd w:val="clear" w:color="auto" w:fill="auto"/>
            <w:noWrap/>
            <w:vAlign w:val="center"/>
            <w:hideMark/>
          </w:tcPr>
          <w:p w14:paraId="10E409C4"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水平</w:t>
            </w:r>
            <w:r w:rsidRPr="00173290">
              <w:rPr>
                <w:rFonts w:ascii="Times New Roman" w:eastAsia="宋体" w:hAnsi="Times New Roman"/>
                <w:color w:val="000000"/>
                <w:sz w:val="18"/>
                <w:szCs w:val="18"/>
              </w:rPr>
              <w:t>9</w:t>
            </w:r>
          </w:p>
        </w:tc>
      </w:tr>
      <w:tr w:rsidR="00173290" w:rsidRPr="00173290" w14:paraId="09C760EB" w14:textId="77777777" w:rsidTr="00173290">
        <w:trPr>
          <w:trHeight w:val="300"/>
        </w:trPr>
        <w:tc>
          <w:tcPr>
            <w:tcW w:w="31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AF6F4F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w:t>
            </w:r>
          </w:p>
        </w:tc>
        <w:tc>
          <w:tcPr>
            <w:tcW w:w="5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F206E50"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Cm</w:t>
            </w:r>
            <w:r w:rsidRPr="00173290">
              <w:rPr>
                <w:rFonts w:ascii="Times New Roman" w:eastAsia="宋体" w:hAnsi="Times New Roman"/>
                <w:color w:val="000000"/>
                <w:sz w:val="18"/>
                <w:szCs w:val="18"/>
              </w:rPr>
              <w:t>（</w:t>
            </w:r>
            <w:r w:rsidRPr="00173290">
              <w:rPr>
                <w:rFonts w:ascii="Times New Roman" w:eastAsia="宋体" w:hAnsi="Times New Roman"/>
                <w:color w:val="000000"/>
                <w:sz w:val="18"/>
                <w:szCs w:val="18"/>
              </w:rPr>
              <w:t>mA. h/g</w:t>
            </w:r>
            <w:r w:rsidRPr="00173290">
              <w:rPr>
                <w:rFonts w:ascii="Times New Roman" w:eastAsia="宋体" w:hAnsi="Times New Roman"/>
                <w:color w:val="000000"/>
                <w:sz w:val="18"/>
                <w:szCs w:val="18"/>
              </w:rPr>
              <w:t>）</w:t>
            </w:r>
          </w:p>
        </w:tc>
        <w:tc>
          <w:tcPr>
            <w:tcW w:w="399" w:type="pct"/>
            <w:tcBorders>
              <w:top w:val="nil"/>
              <w:left w:val="nil"/>
              <w:bottom w:val="single" w:sz="8" w:space="0" w:color="auto"/>
              <w:right w:val="single" w:sz="8" w:space="0" w:color="auto"/>
            </w:tcBorders>
            <w:shd w:val="clear" w:color="auto" w:fill="auto"/>
            <w:noWrap/>
            <w:vAlign w:val="center"/>
            <w:hideMark/>
          </w:tcPr>
          <w:p w14:paraId="5A34D0F2"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均值</w:t>
            </w:r>
          </w:p>
        </w:tc>
        <w:tc>
          <w:tcPr>
            <w:tcW w:w="414" w:type="pct"/>
            <w:tcBorders>
              <w:top w:val="nil"/>
              <w:left w:val="nil"/>
              <w:bottom w:val="single" w:sz="8" w:space="0" w:color="auto"/>
              <w:right w:val="single" w:sz="8" w:space="0" w:color="auto"/>
            </w:tcBorders>
            <w:shd w:val="clear" w:color="auto" w:fill="auto"/>
            <w:noWrap/>
            <w:vAlign w:val="center"/>
            <w:hideMark/>
          </w:tcPr>
          <w:p w14:paraId="3740C49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134.3</w:t>
            </w:r>
          </w:p>
        </w:tc>
        <w:tc>
          <w:tcPr>
            <w:tcW w:w="414" w:type="pct"/>
            <w:tcBorders>
              <w:top w:val="nil"/>
              <w:left w:val="nil"/>
              <w:bottom w:val="single" w:sz="8" w:space="0" w:color="auto"/>
              <w:right w:val="single" w:sz="8" w:space="0" w:color="auto"/>
            </w:tcBorders>
            <w:shd w:val="clear" w:color="auto" w:fill="auto"/>
            <w:noWrap/>
            <w:vAlign w:val="center"/>
            <w:hideMark/>
          </w:tcPr>
          <w:p w14:paraId="4AC34F5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132.6</w:t>
            </w:r>
          </w:p>
        </w:tc>
        <w:tc>
          <w:tcPr>
            <w:tcW w:w="414" w:type="pct"/>
            <w:tcBorders>
              <w:top w:val="nil"/>
              <w:left w:val="nil"/>
              <w:bottom w:val="single" w:sz="8" w:space="0" w:color="auto"/>
              <w:right w:val="single" w:sz="8" w:space="0" w:color="auto"/>
            </w:tcBorders>
            <w:shd w:val="clear" w:color="auto" w:fill="auto"/>
            <w:noWrap/>
            <w:vAlign w:val="center"/>
            <w:hideMark/>
          </w:tcPr>
          <w:p w14:paraId="41C79F10"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131.3</w:t>
            </w:r>
          </w:p>
        </w:tc>
        <w:tc>
          <w:tcPr>
            <w:tcW w:w="414" w:type="pct"/>
            <w:tcBorders>
              <w:top w:val="nil"/>
              <w:left w:val="nil"/>
              <w:bottom w:val="single" w:sz="8" w:space="0" w:color="auto"/>
              <w:right w:val="single" w:sz="8" w:space="0" w:color="auto"/>
            </w:tcBorders>
            <w:shd w:val="clear" w:color="auto" w:fill="auto"/>
            <w:noWrap/>
            <w:vAlign w:val="center"/>
            <w:hideMark/>
          </w:tcPr>
          <w:p w14:paraId="222DF63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133.5</w:t>
            </w:r>
          </w:p>
        </w:tc>
        <w:tc>
          <w:tcPr>
            <w:tcW w:w="414" w:type="pct"/>
            <w:tcBorders>
              <w:top w:val="nil"/>
              <w:left w:val="nil"/>
              <w:bottom w:val="single" w:sz="8" w:space="0" w:color="auto"/>
              <w:right w:val="single" w:sz="8" w:space="0" w:color="auto"/>
            </w:tcBorders>
            <w:shd w:val="clear" w:color="auto" w:fill="auto"/>
            <w:noWrap/>
            <w:vAlign w:val="center"/>
            <w:hideMark/>
          </w:tcPr>
          <w:p w14:paraId="584B67C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132.2</w:t>
            </w:r>
          </w:p>
        </w:tc>
        <w:tc>
          <w:tcPr>
            <w:tcW w:w="414" w:type="pct"/>
            <w:tcBorders>
              <w:top w:val="nil"/>
              <w:left w:val="nil"/>
              <w:bottom w:val="single" w:sz="8" w:space="0" w:color="auto"/>
              <w:right w:val="single" w:sz="8" w:space="0" w:color="auto"/>
            </w:tcBorders>
            <w:shd w:val="clear" w:color="auto" w:fill="auto"/>
            <w:noWrap/>
            <w:vAlign w:val="center"/>
            <w:hideMark/>
          </w:tcPr>
          <w:p w14:paraId="5FDA4325"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132.6</w:t>
            </w:r>
          </w:p>
        </w:tc>
        <w:tc>
          <w:tcPr>
            <w:tcW w:w="414" w:type="pct"/>
            <w:tcBorders>
              <w:top w:val="nil"/>
              <w:left w:val="nil"/>
              <w:bottom w:val="single" w:sz="8" w:space="0" w:color="auto"/>
              <w:right w:val="single" w:sz="8" w:space="0" w:color="auto"/>
            </w:tcBorders>
            <w:shd w:val="clear" w:color="auto" w:fill="auto"/>
            <w:noWrap/>
            <w:vAlign w:val="center"/>
            <w:hideMark/>
          </w:tcPr>
          <w:p w14:paraId="534EBF34"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134.2</w:t>
            </w:r>
          </w:p>
        </w:tc>
        <w:tc>
          <w:tcPr>
            <w:tcW w:w="414" w:type="pct"/>
            <w:tcBorders>
              <w:top w:val="nil"/>
              <w:left w:val="nil"/>
              <w:bottom w:val="single" w:sz="8" w:space="0" w:color="auto"/>
              <w:right w:val="single" w:sz="8" w:space="0" w:color="auto"/>
            </w:tcBorders>
            <w:shd w:val="clear" w:color="auto" w:fill="auto"/>
            <w:noWrap/>
            <w:vAlign w:val="center"/>
            <w:hideMark/>
          </w:tcPr>
          <w:p w14:paraId="0F0A02CA"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133.5</w:t>
            </w:r>
          </w:p>
        </w:tc>
        <w:tc>
          <w:tcPr>
            <w:tcW w:w="414" w:type="pct"/>
            <w:tcBorders>
              <w:top w:val="nil"/>
              <w:left w:val="nil"/>
              <w:bottom w:val="single" w:sz="8" w:space="0" w:color="auto"/>
              <w:right w:val="single" w:sz="8" w:space="0" w:color="auto"/>
            </w:tcBorders>
            <w:shd w:val="clear" w:color="auto" w:fill="auto"/>
            <w:noWrap/>
            <w:vAlign w:val="center"/>
            <w:hideMark/>
          </w:tcPr>
          <w:p w14:paraId="0E19AB25"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135.2</w:t>
            </w:r>
          </w:p>
        </w:tc>
      </w:tr>
      <w:tr w:rsidR="00173290" w:rsidRPr="00173290" w14:paraId="7108D7A9" w14:textId="77777777" w:rsidTr="00173290">
        <w:trPr>
          <w:trHeight w:val="300"/>
        </w:trPr>
        <w:tc>
          <w:tcPr>
            <w:tcW w:w="314" w:type="pct"/>
            <w:vMerge/>
            <w:tcBorders>
              <w:top w:val="nil"/>
              <w:left w:val="single" w:sz="8" w:space="0" w:color="auto"/>
              <w:bottom w:val="single" w:sz="8" w:space="0" w:color="000000"/>
              <w:right w:val="single" w:sz="8" w:space="0" w:color="auto"/>
            </w:tcBorders>
            <w:vAlign w:val="center"/>
            <w:hideMark/>
          </w:tcPr>
          <w:p w14:paraId="40DDCCDF" w14:textId="77777777" w:rsidR="00173290" w:rsidRPr="00173290" w:rsidRDefault="00173290" w:rsidP="00173290">
            <w:pPr>
              <w:rPr>
                <w:rFonts w:ascii="Times New Roman" w:eastAsia="宋体" w:hAnsi="Times New Roman"/>
                <w:color w:val="000000"/>
                <w:sz w:val="18"/>
                <w:szCs w:val="18"/>
              </w:rPr>
            </w:pPr>
          </w:p>
        </w:tc>
        <w:tc>
          <w:tcPr>
            <w:tcW w:w="559" w:type="pct"/>
            <w:vMerge/>
            <w:tcBorders>
              <w:top w:val="nil"/>
              <w:left w:val="single" w:sz="8" w:space="0" w:color="auto"/>
              <w:bottom w:val="single" w:sz="8" w:space="0" w:color="000000"/>
              <w:right w:val="single" w:sz="8" w:space="0" w:color="auto"/>
            </w:tcBorders>
            <w:vAlign w:val="center"/>
            <w:hideMark/>
          </w:tcPr>
          <w:p w14:paraId="18095504" w14:textId="77777777" w:rsidR="00173290" w:rsidRPr="00173290" w:rsidRDefault="00173290" w:rsidP="00173290">
            <w:pPr>
              <w:rPr>
                <w:rFonts w:ascii="Times New Roman" w:eastAsia="宋体" w:hAnsi="Times New Roman"/>
                <w:color w:val="000000"/>
                <w:sz w:val="18"/>
                <w:szCs w:val="18"/>
              </w:rPr>
            </w:pPr>
          </w:p>
        </w:tc>
        <w:tc>
          <w:tcPr>
            <w:tcW w:w="399" w:type="pct"/>
            <w:tcBorders>
              <w:top w:val="nil"/>
              <w:left w:val="nil"/>
              <w:bottom w:val="single" w:sz="8" w:space="0" w:color="auto"/>
              <w:right w:val="single" w:sz="8" w:space="0" w:color="auto"/>
            </w:tcBorders>
            <w:shd w:val="clear" w:color="auto" w:fill="auto"/>
            <w:noWrap/>
            <w:vAlign w:val="center"/>
            <w:hideMark/>
          </w:tcPr>
          <w:p w14:paraId="390F314D"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R</w:t>
            </w:r>
          </w:p>
        </w:tc>
        <w:tc>
          <w:tcPr>
            <w:tcW w:w="414" w:type="pct"/>
            <w:tcBorders>
              <w:top w:val="nil"/>
              <w:left w:val="nil"/>
              <w:bottom w:val="single" w:sz="8" w:space="0" w:color="auto"/>
              <w:right w:val="single" w:sz="8" w:space="0" w:color="auto"/>
            </w:tcBorders>
            <w:shd w:val="clear" w:color="auto" w:fill="auto"/>
            <w:noWrap/>
            <w:vAlign w:val="center"/>
            <w:hideMark/>
          </w:tcPr>
          <w:p w14:paraId="16E32F5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0.59</w:t>
            </w:r>
          </w:p>
        </w:tc>
        <w:tc>
          <w:tcPr>
            <w:tcW w:w="414" w:type="pct"/>
            <w:tcBorders>
              <w:top w:val="nil"/>
              <w:left w:val="nil"/>
              <w:bottom w:val="single" w:sz="8" w:space="0" w:color="auto"/>
              <w:right w:val="single" w:sz="8" w:space="0" w:color="auto"/>
            </w:tcBorders>
            <w:shd w:val="clear" w:color="auto" w:fill="auto"/>
            <w:noWrap/>
            <w:vAlign w:val="center"/>
            <w:hideMark/>
          </w:tcPr>
          <w:p w14:paraId="249AEFD3"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0.87</w:t>
            </w:r>
          </w:p>
        </w:tc>
        <w:tc>
          <w:tcPr>
            <w:tcW w:w="414" w:type="pct"/>
            <w:tcBorders>
              <w:top w:val="nil"/>
              <w:left w:val="nil"/>
              <w:bottom w:val="single" w:sz="8" w:space="0" w:color="auto"/>
              <w:right w:val="single" w:sz="8" w:space="0" w:color="auto"/>
            </w:tcBorders>
            <w:shd w:val="clear" w:color="auto" w:fill="auto"/>
            <w:noWrap/>
            <w:vAlign w:val="center"/>
            <w:hideMark/>
          </w:tcPr>
          <w:p w14:paraId="66EF2A5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0.73</w:t>
            </w:r>
          </w:p>
        </w:tc>
        <w:tc>
          <w:tcPr>
            <w:tcW w:w="414" w:type="pct"/>
            <w:tcBorders>
              <w:top w:val="nil"/>
              <w:left w:val="nil"/>
              <w:bottom w:val="single" w:sz="8" w:space="0" w:color="auto"/>
              <w:right w:val="single" w:sz="8" w:space="0" w:color="auto"/>
            </w:tcBorders>
            <w:shd w:val="clear" w:color="auto" w:fill="auto"/>
            <w:noWrap/>
            <w:vAlign w:val="center"/>
            <w:hideMark/>
          </w:tcPr>
          <w:p w14:paraId="00396B9D"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0.3</w:t>
            </w:r>
          </w:p>
        </w:tc>
        <w:tc>
          <w:tcPr>
            <w:tcW w:w="414" w:type="pct"/>
            <w:tcBorders>
              <w:top w:val="nil"/>
              <w:left w:val="nil"/>
              <w:bottom w:val="single" w:sz="8" w:space="0" w:color="auto"/>
              <w:right w:val="single" w:sz="8" w:space="0" w:color="auto"/>
            </w:tcBorders>
            <w:shd w:val="clear" w:color="auto" w:fill="auto"/>
            <w:noWrap/>
            <w:vAlign w:val="center"/>
            <w:hideMark/>
          </w:tcPr>
          <w:p w14:paraId="35E20522"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0.78</w:t>
            </w:r>
          </w:p>
        </w:tc>
        <w:tc>
          <w:tcPr>
            <w:tcW w:w="414" w:type="pct"/>
            <w:tcBorders>
              <w:top w:val="nil"/>
              <w:left w:val="nil"/>
              <w:bottom w:val="single" w:sz="8" w:space="0" w:color="auto"/>
              <w:right w:val="single" w:sz="8" w:space="0" w:color="auto"/>
            </w:tcBorders>
            <w:shd w:val="clear" w:color="auto" w:fill="auto"/>
            <w:noWrap/>
            <w:vAlign w:val="center"/>
            <w:hideMark/>
          </w:tcPr>
          <w:p w14:paraId="3AEBAB7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0.3</w:t>
            </w:r>
          </w:p>
        </w:tc>
        <w:tc>
          <w:tcPr>
            <w:tcW w:w="414" w:type="pct"/>
            <w:tcBorders>
              <w:top w:val="nil"/>
              <w:left w:val="nil"/>
              <w:bottom w:val="single" w:sz="8" w:space="0" w:color="auto"/>
              <w:right w:val="single" w:sz="8" w:space="0" w:color="auto"/>
            </w:tcBorders>
            <w:shd w:val="clear" w:color="auto" w:fill="auto"/>
            <w:noWrap/>
            <w:vAlign w:val="center"/>
            <w:hideMark/>
          </w:tcPr>
          <w:p w14:paraId="7E1CD7DA"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0.46</w:t>
            </w:r>
          </w:p>
        </w:tc>
        <w:tc>
          <w:tcPr>
            <w:tcW w:w="414" w:type="pct"/>
            <w:tcBorders>
              <w:top w:val="nil"/>
              <w:left w:val="nil"/>
              <w:bottom w:val="single" w:sz="8" w:space="0" w:color="auto"/>
              <w:right w:val="single" w:sz="8" w:space="0" w:color="auto"/>
            </w:tcBorders>
            <w:shd w:val="clear" w:color="auto" w:fill="auto"/>
            <w:noWrap/>
            <w:vAlign w:val="center"/>
            <w:hideMark/>
          </w:tcPr>
          <w:p w14:paraId="3391C32D"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0.57</w:t>
            </w:r>
          </w:p>
        </w:tc>
        <w:tc>
          <w:tcPr>
            <w:tcW w:w="414" w:type="pct"/>
            <w:tcBorders>
              <w:top w:val="nil"/>
              <w:left w:val="nil"/>
              <w:bottom w:val="single" w:sz="8" w:space="0" w:color="auto"/>
              <w:right w:val="single" w:sz="8" w:space="0" w:color="auto"/>
            </w:tcBorders>
            <w:shd w:val="clear" w:color="auto" w:fill="auto"/>
            <w:noWrap/>
            <w:vAlign w:val="center"/>
            <w:hideMark/>
          </w:tcPr>
          <w:p w14:paraId="79F96E49"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0.29</w:t>
            </w:r>
          </w:p>
        </w:tc>
      </w:tr>
      <w:tr w:rsidR="00173290" w:rsidRPr="00173290" w14:paraId="02B9BA33" w14:textId="77777777" w:rsidTr="00173290">
        <w:trPr>
          <w:trHeight w:val="300"/>
        </w:trPr>
        <w:tc>
          <w:tcPr>
            <w:tcW w:w="314" w:type="pct"/>
            <w:vMerge/>
            <w:tcBorders>
              <w:top w:val="nil"/>
              <w:left w:val="single" w:sz="8" w:space="0" w:color="auto"/>
              <w:bottom w:val="single" w:sz="8" w:space="0" w:color="000000"/>
              <w:right w:val="single" w:sz="8" w:space="0" w:color="auto"/>
            </w:tcBorders>
            <w:vAlign w:val="center"/>
            <w:hideMark/>
          </w:tcPr>
          <w:p w14:paraId="7B465305" w14:textId="77777777" w:rsidR="00173290" w:rsidRPr="00173290" w:rsidRDefault="00173290" w:rsidP="00173290">
            <w:pPr>
              <w:rPr>
                <w:rFonts w:ascii="Times New Roman" w:eastAsia="宋体" w:hAnsi="Times New Roman"/>
                <w:color w:val="000000"/>
                <w:sz w:val="18"/>
                <w:szCs w:val="18"/>
              </w:rPr>
            </w:pPr>
          </w:p>
        </w:tc>
        <w:tc>
          <w:tcPr>
            <w:tcW w:w="5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3EBE4E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η</w:t>
            </w:r>
            <w:r w:rsidRPr="00173290">
              <w:rPr>
                <w:rFonts w:ascii="Times New Roman" w:eastAsia="宋体" w:hAnsi="Times New Roman"/>
                <w:color w:val="000000"/>
                <w:sz w:val="18"/>
                <w:szCs w:val="18"/>
              </w:rPr>
              <w:t>（</w:t>
            </w:r>
            <w:r w:rsidRPr="00173290">
              <w:rPr>
                <w:rFonts w:ascii="Times New Roman" w:eastAsia="宋体" w:hAnsi="Times New Roman"/>
                <w:color w:val="000000"/>
                <w:sz w:val="18"/>
                <w:szCs w:val="18"/>
              </w:rPr>
              <w:t>%</w:t>
            </w:r>
            <w:r w:rsidRPr="00173290">
              <w:rPr>
                <w:rFonts w:ascii="Times New Roman" w:eastAsia="宋体" w:hAnsi="Times New Roman"/>
                <w:color w:val="000000"/>
                <w:sz w:val="18"/>
                <w:szCs w:val="18"/>
              </w:rPr>
              <w:t>）</w:t>
            </w:r>
          </w:p>
        </w:tc>
        <w:tc>
          <w:tcPr>
            <w:tcW w:w="399" w:type="pct"/>
            <w:tcBorders>
              <w:top w:val="nil"/>
              <w:left w:val="nil"/>
              <w:bottom w:val="single" w:sz="8" w:space="0" w:color="auto"/>
              <w:right w:val="single" w:sz="8" w:space="0" w:color="auto"/>
            </w:tcBorders>
            <w:shd w:val="clear" w:color="auto" w:fill="auto"/>
            <w:noWrap/>
            <w:vAlign w:val="center"/>
            <w:hideMark/>
          </w:tcPr>
          <w:p w14:paraId="1BBA0030"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均值</w:t>
            </w:r>
          </w:p>
        </w:tc>
        <w:tc>
          <w:tcPr>
            <w:tcW w:w="414" w:type="pct"/>
            <w:tcBorders>
              <w:top w:val="nil"/>
              <w:left w:val="nil"/>
              <w:bottom w:val="single" w:sz="8" w:space="0" w:color="auto"/>
              <w:right w:val="single" w:sz="8" w:space="0" w:color="auto"/>
            </w:tcBorders>
            <w:shd w:val="clear" w:color="auto" w:fill="auto"/>
            <w:noWrap/>
            <w:vAlign w:val="center"/>
            <w:hideMark/>
          </w:tcPr>
          <w:p w14:paraId="49A5EBB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91</w:t>
            </w:r>
          </w:p>
        </w:tc>
        <w:tc>
          <w:tcPr>
            <w:tcW w:w="414" w:type="pct"/>
            <w:tcBorders>
              <w:top w:val="nil"/>
              <w:left w:val="nil"/>
              <w:bottom w:val="single" w:sz="8" w:space="0" w:color="auto"/>
              <w:right w:val="single" w:sz="8" w:space="0" w:color="auto"/>
            </w:tcBorders>
            <w:shd w:val="clear" w:color="auto" w:fill="auto"/>
            <w:noWrap/>
            <w:vAlign w:val="center"/>
            <w:hideMark/>
          </w:tcPr>
          <w:p w14:paraId="7D514AE8"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91.2</w:t>
            </w:r>
          </w:p>
        </w:tc>
        <w:tc>
          <w:tcPr>
            <w:tcW w:w="414" w:type="pct"/>
            <w:tcBorders>
              <w:top w:val="nil"/>
              <w:left w:val="nil"/>
              <w:bottom w:val="single" w:sz="8" w:space="0" w:color="auto"/>
              <w:right w:val="single" w:sz="8" w:space="0" w:color="auto"/>
            </w:tcBorders>
            <w:shd w:val="clear" w:color="auto" w:fill="auto"/>
            <w:noWrap/>
            <w:vAlign w:val="center"/>
            <w:hideMark/>
          </w:tcPr>
          <w:p w14:paraId="32B3AEA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91.4</w:t>
            </w:r>
          </w:p>
        </w:tc>
        <w:tc>
          <w:tcPr>
            <w:tcW w:w="414" w:type="pct"/>
            <w:tcBorders>
              <w:top w:val="nil"/>
              <w:left w:val="nil"/>
              <w:bottom w:val="single" w:sz="8" w:space="0" w:color="auto"/>
              <w:right w:val="single" w:sz="8" w:space="0" w:color="auto"/>
            </w:tcBorders>
            <w:shd w:val="clear" w:color="auto" w:fill="auto"/>
            <w:noWrap/>
            <w:vAlign w:val="center"/>
            <w:hideMark/>
          </w:tcPr>
          <w:p w14:paraId="324006A0"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88.7</w:t>
            </w:r>
          </w:p>
        </w:tc>
        <w:tc>
          <w:tcPr>
            <w:tcW w:w="414" w:type="pct"/>
            <w:tcBorders>
              <w:top w:val="nil"/>
              <w:left w:val="nil"/>
              <w:bottom w:val="single" w:sz="8" w:space="0" w:color="auto"/>
              <w:right w:val="single" w:sz="8" w:space="0" w:color="auto"/>
            </w:tcBorders>
            <w:shd w:val="clear" w:color="auto" w:fill="auto"/>
            <w:noWrap/>
            <w:vAlign w:val="center"/>
            <w:hideMark/>
          </w:tcPr>
          <w:p w14:paraId="5D4AE650"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89.5</w:t>
            </w:r>
          </w:p>
        </w:tc>
        <w:tc>
          <w:tcPr>
            <w:tcW w:w="414" w:type="pct"/>
            <w:tcBorders>
              <w:top w:val="nil"/>
              <w:left w:val="nil"/>
              <w:bottom w:val="single" w:sz="8" w:space="0" w:color="auto"/>
              <w:right w:val="single" w:sz="8" w:space="0" w:color="auto"/>
            </w:tcBorders>
            <w:shd w:val="clear" w:color="auto" w:fill="auto"/>
            <w:noWrap/>
            <w:vAlign w:val="center"/>
            <w:hideMark/>
          </w:tcPr>
          <w:p w14:paraId="1D728220"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88.4</w:t>
            </w:r>
          </w:p>
        </w:tc>
        <w:tc>
          <w:tcPr>
            <w:tcW w:w="414" w:type="pct"/>
            <w:tcBorders>
              <w:top w:val="nil"/>
              <w:left w:val="nil"/>
              <w:bottom w:val="single" w:sz="8" w:space="0" w:color="auto"/>
              <w:right w:val="single" w:sz="8" w:space="0" w:color="auto"/>
            </w:tcBorders>
            <w:shd w:val="clear" w:color="auto" w:fill="auto"/>
            <w:noWrap/>
            <w:vAlign w:val="center"/>
            <w:hideMark/>
          </w:tcPr>
          <w:p w14:paraId="4CF6D12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86.3</w:t>
            </w:r>
          </w:p>
        </w:tc>
        <w:tc>
          <w:tcPr>
            <w:tcW w:w="414" w:type="pct"/>
            <w:tcBorders>
              <w:top w:val="nil"/>
              <w:left w:val="nil"/>
              <w:bottom w:val="single" w:sz="8" w:space="0" w:color="auto"/>
              <w:right w:val="single" w:sz="8" w:space="0" w:color="auto"/>
            </w:tcBorders>
            <w:shd w:val="clear" w:color="auto" w:fill="auto"/>
            <w:noWrap/>
            <w:vAlign w:val="center"/>
            <w:hideMark/>
          </w:tcPr>
          <w:p w14:paraId="33C2A29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87.7</w:t>
            </w:r>
          </w:p>
        </w:tc>
        <w:tc>
          <w:tcPr>
            <w:tcW w:w="414" w:type="pct"/>
            <w:tcBorders>
              <w:top w:val="nil"/>
              <w:left w:val="nil"/>
              <w:bottom w:val="single" w:sz="8" w:space="0" w:color="auto"/>
              <w:right w:val="single" w:sz="8" w:space="0" w:color="auto"/>
            </w:tcBorders>
            <w:shd w:val="clear" w:color="auto" w:fill="auto"/>
            <w:noWrap/>
            <w:vAlign w:val="center"/>
            <w:hideMark/>
          </w:tcPr>
          <w:p w14:paraId="4CE4DB3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86.4</w:t>
            </w:r>
          </w:p>
        </w:tc>
      </w:tr>
      <w:tr w:rsidR="00173290" w:rsidRPr="00173290" w14:paraId="41036E86" w14:textId="77777777" w:rsidTr="00173290">
        <w:trPr>
          <w:trHeight w:val="300"/>
        </w:trPr>
        <w:tc>
          <w:tcPr>
            <w:tcW w:w="314" w:type="pct"/>
            <w:vMerge/>
            <w:tcBorders>
              <w:top w:val="nil"/>
              <w:left w:val="single" w:sz="8" w:space="0" w:color="auto"/>
              <w:bottom w:val="single" w:sz="8" w:space="0" w:color="000000"/>
              <w:right w:val="single" w:sz="8" w:space="0" w:color="auto"/>
            </w:tcBorders>
            <w:vAlign w:val="center"/>
            <w:hideMark/>
          </w:tcPr>
          <w:p w14:paraId="2A28F060" w14:textId="77777777" w:rsidR="00173290" w:rsidRPr="00173290" w:rsidRDefault="00173290" w:rsidP="00173290">
            <w:pPr>
              <w:rPr>
                <w:rFonts w:ascii="Times New Roman" w:eastAsia="宋体" w:hAnsi="Times New Roman"/>
                <w:color w:val="000000"/>
                <w:sz w:val="18"/>
                <w:szCs w:val="18"/>
              </w:rPr>
            </w:pPr>
          </w:p>
        </w:tc>
        <w:tc>
          <w:tcPr>
            <w:tcW w:w="559" w:type="pct"/>
            <w:vMerge/>
            <w:tcBorders>
              <w:top w:val="nil"/>
              <w:left w:val="single" w:sz="8" w:space="0" w:color="auto"/>
              <w:bottom w:val="single" w:sz="8" w:space="0" w:color="000000"/>
              <w:right w:val="single" w:sz="8" w:space="0" w:color="auto"/>
            </w:tcBorders>
            <w:vAlign w:val="center"/>
            <w:hideMark/>
          </w:tcPr>
          <w:p w14:paraId="7F9A4F0B" w14:textId="77777777" w:rsidR="00173290" w:rsidRPr="00173290" w:rsidRDefault="00173290" w:rsidP="00173290">
            <w:pPr>
              <w:rPr>
                <w:rFonts w:ascii="Times New Roman" w:eastAsia="宋体" w:hAnsi="Times New Roman"/>
                <w:color w:val="000000"/>
                <w:sz w:val="18"/>
                <w:szCs w:val="18"/>
              </w:rPr>
            </w:pPr>
          </w:p>
        </w:tc>
        <w:tc>
          <w:tcPr>
            <w:tcW w:w="399" w:type="pct"/>
            <w:tcBorders>
              <w:top w:val="nil"/>
              <w:left w:val="nil"/>
              <w:bottom w:val="single" w:sz="8" w:space="0" w:color="auto"/>
              <w:right w:val="single" w:sz="8" w:space="0" w:color="auto"/>
            </w:tcBorders>
            <w:shd w:val="clear" w:color="auto" w:fill="auto"/>
            <w:noWrap/>
            <w:vAlign w:val="center"/>
            <w:hideMark/>
          </w:tcPr>
          <w:p w14:paraId="5DD7445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R</w:t>
            </w:r>
          </w:p>
        </w:tc>
        <w:tc>
          <w:tcPr>
            <w:tcW w:w="414" w:type="pct"/>
            <w:tcBorders>
              <w:top w:val="nil"/>
              <w:left w:val="nil"/>
              <w:bottom w:val="single" w:sz="8" w:space="0" w:color="auto"/>
              <w:right w:val="single" w:sz="8" w:space="0" w:color="auto"/>
            </w:tcBorders>
            <w:shd w:val="clear" w:color="auto" w:fill="auto"/>
            <w:noWrap/>
            <w:vAlign w:val="center"/>
            <w:hideMark/>
          </w:tcPr>
          <w:p w14:paraId="2666AF3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0.97</w:t>
            </w:r>
          </w:p>
        </w:tc>
        <w:tc>
          <w:tcPr>
            <w:tcW w:w="414" w:type="pct"/>
            <w:tcBorders>
              <w:top w:val="nil"/>
              <w:left w:val="nil"/>
              <w:bottom w:val="single" w:sz="8" w:space="0" w:color="auto"/>
              <w:right w:val="single" w:sz="8" w:space="0" w:color="auto"/>
            </w:tcBorders>
            <w:shd w:val="clear" w:color="auto" w:fill="auto"/>
            <w:noWrap/>
            <w:vAlign w:val="center"/>
            <w:hideMark/>
          </w:tcPr>
          <w:p w14:paraId="4C5D1F2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0.67</w:t>
            </w:r>
          </w:p>
        </w:tc>
        <w:tc>
          <w:tcPr>
            <w:tcW w:w="414" w:type="pct"/>
            <w:tcBorders>
              <w:top w:val="nil"/>
              <w:left w:val="nil"/>
              <w:bottom w:val="single" w:sz="8" w:space="0" w:color="auto"/>
              <w:right w:val="single" w:sz="8" w:space="0" w:color="auto"/>
            </w:tcBorders>
            <w:shd w:val="clear" w:color="auto" w:fill="auto"/>
            <w:noWrap/>
            <w:vAlign w:val="center"/>
            <w:hideMark/>
          </w:tcPr>
          <w:p w14:paraId="2B82231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0.43</w:t>
            </w:r>
          </w:p>
        </w:tc>
        <w:tc>
          <w:tcPr>
            <w:tcW w:w="414" w:type="pct"/>
            <w:tcBorders>
              <w:top w:val="nil"/>
              <w:left w:val="nil"/>
              <w:bottom w:val="single" w:sz="8" w:space="0" w:color="auto"/>
              <w:right w:val="single" w:sz="8" w:space="0" w:color="auto"/>
            </w:tcBorders>
            <w:shd w:val="clear" w:color="auto" w:fill="auto"/>
            <w:noWrap/>
            <w:vAlign w:val="center"/>
            <w:hideMark/>
          </w:tcPr>
          <w:p w14:paraId="3A8A15F5"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0.12</w:t>
            </w:r>
          </w:p>
        </w:tc>
        <w:tc>
          <w:tcPr>
            <w:tcW w:w="414" w:type="pct"/>
            <w:tcBorders>
              <w:top w:val="nil"/>
              <w:left w:val="nil"/>
              <w:bottom w:val="single" w:sz="8" w:space="0" w:color="auto"/>
              <w:right w:val="single" w:sz="8" w:space="0" w:color="auto"/>
            </w:tcBorders>
            <w:shd w:val="clear" w:color="auto" w:fill="auto"/>
            <w:noWrap/>
            <w:vAlign w:val="center"/>
            <w:hideMark/>
          </w:tcPr>
          <w:p w14:paraId="5E792C99"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0.24</w:t>
            </w:r>
          </w:p>
        </w:tc>
        <w:tc>
          <w:tcPr>
            <w:tcW w:w="414" w:type="pct"/>
            <w:tcBorders>
              <w:top w:val="nil"/>
              <w:left w:val="nil"/>
              <w:bottom w:val="single" w:sz="8" w:space="0" w:color="auto"/>
              <w:right w:val="single" w:sz="8" w:space="0" w:color="auto"/>
            </w:tcBorders>
            <w:shd w:val="clear" w:color="auto" w:fill="auto"/>
            <w:noWrap/>
            <w:vAlign w:val="center"/>
            <w:hideMark/>
          </w:tcPr>
          <w:p w14:paraId="69B0C63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0.48</w:t>
            </w:r>
          </w:p>
        </w:tc>
        <w:tc>
          <w:tcPr>
            <w:tcW w:w="414" w:type="pct"/>
            <w:tcBorders>
              <w:top w:val="nil"/>
              <w:left w:val="nil"/>
              <w:bottom w:val="single" w:sz="8" w:space="0" w:color="auto"/>
              <w:right w:val="single" w:sz="8" w:space="0" w:color="auto"/>
            </w:tcBorders>
            <w:shd w:val="clear" w:color="auto" w:fill="auto"/>
            <w:noWrap/>
            <w:vAlign w:val="center"/>
            <w:hideMark/>
          </w:tcPr>
          <w:p w14:paraId="3DB0331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0.41</w:t>
            </w:r>
          </w:p>
        </w:tc>
        <w:tc>
          <w:tcPr>
            <w:tcW w:w="414" w:type="pct"/>
            <w:tcBorders>
              <w:top w:val="nil"/>
              <w:left w:val="nil"/>
              <w:bottom w:val="single" w:sz="8" w:space="0" w:color="auto"/>
              <w:right w:val="single" w:sz="8" w:space="0" w:color="auto"/>
            </w:tcBorders>
            <w:shd w:val="clear" w:color="auto" w:fill="auto"/>
            <w:noWrap/>
            <w:vAlign w:val="center"/>
            <w:hideMark/>
          </w:tcPr>
          <w:p w14:paraId="2BA606A0"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0.38</w:t>
            </w:r>
          </w:p>
        </w:tc>
        <w:tc>
          <w:tcPr>
            <w:tcW w:w="414" w:type="pct"/>
            <w:tcBorders>
              <w:top w:val="nil"/>
              <w:left w:val="nil"/>
              <w:bottom w:val="single" w:sz="8" w:space="0" w:color="auto"/>
              <w:right w:val="single" w:sz="8" w:space="0" w:color="auto"/>
            </w:tcBorders>
            <w:shd w:val="clear" w:color="auto" w:fill="auto"/>
            <w:noWrap/>
            <w:vAlign w:val="center"/>
            <w:hideMark/>
          </w:tcPr>
          <w:p w14:paraId="1B59043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0.36</w:t>
            </w:r>
          </w:p>
        </w:tc>
      </w:tr>
      <w:tr w:rsidR="00173290" w:rsidRPr="00173290" w14:paraId="0C86E493" w14:textId="77777777" w:rsidTr="00173290">
        <w:trPr>
          <w:trHeight w:val="300"/>
        </w:trPr>
        <w:tc>
          <w:tcPr>
            <w:tcW w:w="31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BB3DB8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2</w:t>
            </w:r>
          </w:p>
        </w:tc>
        <w:tc>
          <w:tcPr>
            <w:tcW w:w="5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DF9A38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Cm</w:t>
            </w:r>
            <w:r w:rsidRPr="00173290">
              <w:rPr>
                <w:rFonts w:ascii="Times New Roman" w:eastAsia="宋体" w:hAnsi="Times New Roman"/>
                <w:color w:val="000000"/>
                <w:sz w:val="18"/>
                <w:szCs w:val="18"/>
              </w:rPr>
              <w:t>（</w:t>
            </w:r>
            <w:r w:rsidRPr="00173290">
              <w:rPr>
                <w:rFonts w:ascii="Times New Roman" w:eastAsia="宋体" w:hAnsi="Times New Roman"/>
                <w:color w:val="000000"/>
                <w:sz w:val="18"/>
                <w:szCs w:val="18"/>
              </w:rPr>
              <w:t>mA. h/g</w:t>
            </w:r>
            <w:r w:rsidRPr="00173290">
              <w:rPr>
                <w:rFonts w:ascii="Times New Roman" w:eastAsia="宋体" w:hAnsi="Times New Roman"/>
                <w:color w:val="000000"/>
                <w:sz w:val="18"/>
                <w:szCs w:val="18"/>
              </w:rPr>
              <w:t>）</w:t>
            </w:r>
          </w:p>
        </w:tc>
        <w:tc>
          <w:tcPr>
            <w:tcW w:w="399" w:type="pct"/>
            <w:tcBorders>
              <w:top w:val="nil"/>
              <w:left w:val="nil"/>
              <w:bottom w:val="single" w:sz="8" w:space="0" w:color="auto"/>
              <w:right w:val="single" w:sz="8" w:space="0" w:color="auto"/>
            </w:tcBorders>
            <w:shd w:val="clear" w:color="auto" w:fill="auto"/>
            <w:noWrap/>
            <w:vAlign w:val="center"/>
            <w:hideMark/>
          </w:tcPr>
          <w:p w14:paraId="6D02876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均值</w:t>
            </w:r>
          </w:p>
        </w:tc>
        <w:tc>
          <w:tcPr>
            <w:tcW w:w="414" w:type="pct"/>
            <w:tcBorders>
              <w:top w:val="nil"/>
              <w:left w:val="nil"/>
              <w:bottom w:val="single" w:sz="8" w:space="0" w:color="auto"/>
              <w:right w:val="single" w:sz="8" w:space="0" w:color="auto"/>
            </w:tcBorders>
            <w:shd w:val="clear" w:color="auto" w:fill="auto"/>
            <w:noWrap/>
            <w:vAlign w:val="center"/>
            <w:hideMark/>
          </w:tcPr>
          <w:p w14:paraId="151201F2"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6EE14DF2"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132.3</w:t>
            </w:r>
          </w:p>
        </w:tc>
        <w:tc>
          <w:tcPr>
            <w:tcW w:w="414" w:type="pct"/>
            <w:tcBorders>
              <w:top w:val="nil"/>
              <w:left w:val="nil"/>
              <w:bottom w:val="single" w:sz="8" w:space="0" w:color="auto"/>
              <w:right w:val="single" w:sz="8" w:space="0" w:color="auto"/>
            </w:tcBorders>
            <w:shd w:val="clear" w:color="auto" w:fill="auto"/>
            <w:noWrap/>
            <w:vAlign w:val="center"/>
            <w:hideMark/>
          </w:tcPr>
          <w:p w14:paraId="54781D1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133.4</w:t>
            </w:r>
          </w:p>
        </w:tc>
        <w:tc>
          <w:tcPr>
            <w:tcW w:w="414" w:type="pct"/>
            <w:tcBorders>
              <w:top w:val="nil"/>
              <w:left w:val="nil"/>
              <w:bottom w:val="single" w:sz="8" w:space="0" w:color="auto"/>
              <w:right w:val="single" w:sz="8" w:space="0" w:color="auto"/>
            </w:tcBorders>
            <w:shd w:val="clear" w:color="auto" w:fill="auto"/>
            <w:noWrap/>
            <w:vAlign w:val="center"/>
            <w:hideMark/>
          </w:tcPr>
          <w:p w14:paraId="1F0210C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2D4B101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131.8</w:t>
            </w:r>
          </w:p>
        </w:tc>
        <w:tc>
          <w:tcPr>
            <w:tcW w:w="414" w:type="pct"/>
            <w:tcBorders>
              <w:top w:val="nil"/>
              <w:left w:val="nil"/>
              <w:bottom w:val="single" w:sz="8" w:space="0" w:color="auto"/>
              <w:right w:val="single" w:sz="8" w:space="0" w:color="auto"/>
            </w:tcBorders>
            <w:shd w:val="clear" w:color="auto" w:fill="auto"/>
            <w:noWrap/>
            <w:vAlign w:val="center"/>
            <w:hideMark/>
          </w:tcPr>
          <w:p w14:paraId="33B6169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131.6</w:t>
            </w:r>
          </w:p>
        </w:tc>
        <w:tc>
          <w:tcPr>
            <w:tcW w:w="414" w:type="pct"/>
            <w:tcBorders>
              <w:top w:val="nil"/>
              <w:left w:val="nil"/>
              <w:bottom w:val="single" w:sz="8" w:space="0" w:color="auto"/>
              <w:right w:val="single" w:sz="8" w:space="0" w:color="auto"/>
            </w:tcBorders>
            <w:shd w:val="clear" w:color="auto" w:fill="auto"/>
            <w:noWrap/>
            <w:vAlign w:val="center"/>
            <w:hideMark/>
          </w:tcPr>
          <w:p w14:paraId="6B8E0BA0"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4360F8BA"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133.4</w:t>
            </w:r>
          </w:p>
        </w:tc>
        <w:tc>
          <w:tcPr>
            <w:tcW w:w="414" w:type="pct"/>
            <w:tcBorders>
              <w:top w:val="nil"/>
              <w:left w:val="nil"/>
              <w:bottom w:val="single" w:sz="8" w:space="0" w:color="auto"/>
              <w:right w:val="single" w:sz="8" w:space="0" w:color="auto"/>
            </w:tcBorders>
            <w:shd w:val="clear" w:color="auto" w:fill="auto"/>
            <w:noWrap/>
            <w:vAlign w:val="center"/>
            <w:hideMark/>
          </w:tcPr>
          <w:p w14:paraId="7A32DE4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134.2</w:t>
            </w:r>
          </w:p>
        </w:tc>
      </w:tr>
      <w:tr w:rsidR="00173290" w:rsidRPr="00173290" w14:paraId="474CEF00" w14:textId="77777777" w:rsidTr="00173290">
        <w:trPr>
          <w:trHeight w:val="300"/>
        </w:trPr>
        <w:tc>
          <w:tcPr>
            <w:tcW w:w="314" w:type="pct"/>
            <w:vMerge/>
            <w:tcBorders>
              <w:top w:val="nil"/>
              <w:left w:val="single" w:sz="8" w:space="0" w:color="auto"/>
              <w:bottom w:val="single" w:sz="8" w:space="0" w:color="000000"/>
              <w:right w:val="single" w:sz="8" w:space="0" w:color="auto"/>
            </w:tcBorders>
            <w:vAlign w:val="center"/>
            <w:hideMark/>
          </w:tcPr>
          <w:p w14:paraId="2DFBA2A9" w14:textId="77777777" w:rsidR="00173290" w:rsidRPr="00173290" w:rsidRDefault="00173290" w:rsidP="00173290">
            <w:pPr>
              <w:rPr>
                <w:rFonts w:ascii="Times New Roman" w:eastAsia="宋体" w:hAnsi="Times New Roman"/>
                <w:color w:val="000000"/>
                <w:sz w:val="18"/>
                <w:szCs w:val="18"/>
              </w:rPr>
            </w:pPr>
          </w:p>
        </w:tc>
        <w:tc>
          <w:tcPr>
            <w:tcW w:w="559" w:type="pct"/>
            <w:vMerge/>
            <w:tcBorders>
              <w:top w:val="nil"/>
              <w:left w:val="single" w:sz="8" w:space="0" w:color="auto"/>
              <w:bottom w:val="single" w:sz="8" w:space="0" w:color="000000"/>
              <w:right w:val="single" w:sz="8" w:space="0" w:color="auto"/>
            </w:tcBorders>
            <w:vAlign w:val="center"/>
            <w:hideMark/>
          </w:tcPr>
          <w:p w14:paraId="299BFD45" w14:textId="77777777" w:rsidR="00173290" w:rsidRPr="00173290" w:rsidRDefault="00173290" w:rsidP="00173290">
            <w:pPr>
              <w:rPr>
                <w:rFonts w:ascii="Times New Roman" w:eastAsia="宋体" w:hAnsi="Times New Roman"/>
                <w:color w:val="000000"/>
                <w:sz w:val="18"/>
                <w:szCs w:val="18"/>
              </w:rPr>
            </w:pPr>
          </w:p>
        </w:tc>
        <w:tc>
          <w:tcPr>
            <w:tcW w:w="399" w:type="pct"/>
            <w:tcBorders>
              <w:top w:val="nil"/>
              <w:left w:val="nil"/>
              <w:bottom w:val="single" w:sz="8" w:space="0" w:color="auto"/>
              <w:right w:val="single" w:sz="8" w:space="0" w:color="auto"/>
            </w:tcBorders>
            <w:shd w:val="clear" w:color="auto" w:fill="auto"/>
            <w:noWrap/>
            <w:vAlign w:val="center"/>
            <w:hideMark/>
          </w:tcPr>
          <w:p w14:paraId="60500BA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R</w:t>
            </w:r>
          </w:p>
        </w:tc>
        <w:tc>
          <w:tcPr>
            <w:tcW w:w="414" w:type="pct"/>
            <w:tcBorders>
              <w:top w:val="nil"/>
              <w:left w:val="nil"/>
              <w:bottom w:val="single" w:sz="8" w:space="0" w:color="auto"/>
              <w:right w:val="single" w:sz="8" w:space="0" w:color="auto"/>
            </w:tcBorders>
            <w:shd w:val="clear" w:color="auto" w:fill="auto"/>
            <w:noWrap/>
            <w:vAlign w:val="center"/>
            <w:hideMark/>
          </w:tcPr>
          <w:p w14:paraId="79DC8386"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1BAE94C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0.58</w:t>
            </w:r>
          </w:p>
        </w:tc>
        <w:tc>
          <w:tcPr>
            <w:tcW w:w="414" w:type="pct"/>
            <w:tcBorders>
              <w:top w:val="nil"/>
              <w:left w:val="nil"/>
              <w:bottom w:val="single" w:sz="8" w:space="0" w:color="auto"/>
              <w:right w:val="single" w:sz="8" w:space="0" w:color="auto"/>
            </w:tcBorders>
            <w:shd w:val="clear" w:color="auto" w:fill="auto"/>
            <w:noWrap/>
            <w:vAlign w:val="center"/>
            <w:hideMark/>
          </w:tcPr>
          <w:p w14:paraId="138F76A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0.47</w:t>
            </w:r>
          </w:p>
        </w:tc>
        <w:tc>
          <w:tcPr>
            <w:tcW w:w="414" w:type="pct"/>
            <w:tcBorders>
              <w:top w:val="nil"/>
              <w:left w:val="nil"/>
              <w:bottom w:val="single" w:sz="8" w:space="0" w:color="auto"/>
              <w:right w:val="single" w:sz="8" w:space="0" w:color="auto"/>
            </w:tcBorders>
            <w:shd w:val="clear" w:color="auto" w:fill="auto"/>
            <w:noWrap/>
            <w:vAlign w:val="center"/>
            <w:hideMark/>
          </w:tcPr>
          <w:p w14:paraId="01C8D4D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109B1275"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0.78</w:t>
            </w:r>
          </w:p>
        </w:tc>
        <w:tc>
          <w:tcPr>
            <w:tcW w:w="414" w:type="pct"/>
            <w:tcBorders>
              <w:top w:val="nil"/>
              <w:left w:val="nil"/>
              <w:bottom w:val="single" w:sz="8" w:space="0" w:color="auto"/>
              <w:right w:val="single" w:sz="8" w:space="0" w:color="auto"/>
            </w:tcBorders>
            <w:shd w:val="clear" w:color="auto" w:fill="auto"/>
            <w:noWrap/>
            <w:vAlign w:val="center"/>
            <w:hideMark/>
          </w:tcPr>
          <w:p w14:paraId="281FC2C3"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0.23</w:t>
            </w:r>
          </w:p>
        </w:tc>
        <w:tc>
          <w:tcPr>
            <w:tcW w:w="414" w:type="pct"/>
            <w:tcBorders>
              <w:top w:val="nil"/>
              <w:left w:val="nil"/>
              <w:bottom w:val="single" w:sz="8" w:space="0" w:color="auto"/>
              <w:right w:val="single" w:sz="8" w:space="0" w:color="auto"/>
            </w:tcBorders>
            <w:shd w:val="clear" w:color="auto" w:fill="auto"/>
            <w:noWrap/>
            <w:vAlign w:val="center"/>
            <w:hideMark/>
          </w:tcPr>
          <w:p w14:paraId="657F7C6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66D4FCF2"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0.24</w:t>
            </w:r>
          </w:p>
        </w:tc>
        <w:tc>
          <w:tcPr>
            <w:tcW w:w="414" w:type="pct"/>
            <w:tcBorders>
              <w:top w:val="nil"/>
              <w:left w:val="nil"/>
              <w:bottom w:val="single" w:sz="8" w:space="0" w:color="auto"/>
              <w:right w:val="single" w:sz="8" w:space="0" w:color="auto"/>
            </w:tcBorders>
            <w:shd w:val="clear" w:color="auto" w:fill="auto"/>
            <w:noWrap/>
            <w:vAlign w:val="center"/>
            <w:hideMark/>
          </w:tcPr>
          <w:p w14:paraId="13F8B538"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0.3</w:t>
            </w:r>
          </w:p>
        </w:tc>
      </w:tr>
      <w:tr w:rsidR="00173290" w:rsidRPr="00173290" w14:paraId="16907A45" w14:textId="77777777" w:rsidTr="00173290">
        <w:trPr>
          <w:trHeight w:val="300"/>
        </w:trPr>
        <w:tc>
          <w:tcPr>
            <w:tcW w:w="314" w:type="pct"/>
            <w:vMerge/>
            <w:tcBorders>
              <w:top w:val="nil"/>
              <w:left w:val="single" w:sz="8" w:space="0" w:color="auto"/>
              <w:bottom w:val="single" w:sz="8" w:space="0" w:color="000000"/>
              <w:right w:val="single" w:sz="8" w:space="0" w:color="auto"/>
            </w:tcBorders>
            <w:vAlign w:val="center"/>
            <w:hideMark/>
          </w:tcPr>
          <w:p w14:paraId="6D799BAE" w14:textId="77777777" w:rsidR="00173290" w:rsidRPr="00173290" w:rsidRDefault="00173290" w:rsidP="00173290">
            <w:pPr>
              <w:rPr>
                <w:rFonts w:ascii="Times New Roman" w:eastAsia="宋体" w:hAnsi="Times New Roman"/>
                <w:color w:val="000000"/>
                <w:sz w:val="18"/>
                <w:szCs w:val="18"/>
              </w:rPr>
            </w:pPr>
          </w:p>
        </w:tc>
        <w:tc>
          <w:tcPr>
            <w:tcW w:w="5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D564364"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η</w:t>
            </w:r>
            <w:r w:rsidRPr="00173290">
              <w:rPr>
                <w:rFonts w:ascii="Times New Roman" w:eastAsia="宋体" w:hAnsi="Times New Roman"/>
                <w:color w:val="000000"/>
                <w:sz w:val="18"/>
                <w:szCs w:val="18"/>
              </w:rPr>
              <w:t>（</w:t>
            </w:r>
            <w:r w:rsidRPr="00173290">
              <w:rPr>
                <w:rFonts w:ascii="Times New Roman" w:eastAsia="宋体" w:hAnsi="Times New Roman"/>
                <w:color w:val="000000"/>
                <w:sz w:val="18"/>
                <w:szCs w:val="18"/>
              </w:rPr>
              <w:t>%</w:t>
            </w:r>
            <w:r w:rsidRPr="00173290">
              <w:rPr>
                <w:rFonts w:ascii="Times New Roman" w:eastAsia="宋体" w:hAnsi="Times New Roman"/>
                <w:color w:val="000000"/>
                <w:sz w:val="18"/>
                <w:szCs w:val="18"/>
              </w:rPr>
              <w:t>）</w:t>
            </w:r>
          </w:p>
        </w:tc>
        <w:tc>
          <w:tcPr>
            <w:tcW w:w="399" w:type="pct"/>
            <w:tcBorders>
              <w:top w:val="nil"/>
              <w:left w:val="nil"/>
              <w:bottom w:val="single" w:sz="8" w:space="0" w:color="auto"/>
              <w:right w:val="single" w:sz="8" w:space="0" w:color="auto"/>
            </w:tcBorders>
            <w:shd w:val="clear" w:color="auto" w:fill="auto"/>
            <w:noWrap/>
            <w:vAlign w:val="center"/>
            <w:hideMark/>
          </w:tcPr>
          <w:p w14:paraId="216443CC"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均值</w:t>
            </w:r>
          </w:p>
        </w:tc>
        <w:tc>
          <w:tcPr>
            <w:tcW w:w="414" w:type="pct"/>
            <w:tcBorders>
              <w:top w:val="nil"/>
              <w:left w:val="nil"/>
              <w:bottom w:val="single" w:sz="8" w:space="0" w:color="auto"/>
              <w:right w:val="single" w:sz="8" w:space="0" w:color="auto"/>
            </w:tcBorders>
            <w:shd w:val="clear" w:color="auto" w:fill="auto"/>
            <w:noWrap/>
            <w:vAlign w:val="center"/>
            <w:hideMark/>
          </w:tcPr>
          <w:p w14:paraId="1E89B550"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23FD8D7D"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91.6</w:t>
            </w:r>
          </w:p>
        </w:tc>
        <w:tc>
          <w:tcPr>
            <w:tcW w:w="414" w:type="pct"/>
            <w:tcBorders>
              <w:top w:val="nil"/>
              <w:left w:val="nil"/>
              <w:bottom w:val="single" w:sz="8" w:space="0" w:color="auto"/>
              <w:right w:val="single" w:sz="8" w:space="0" w:color="auto"/>
            </w:tcBorders>
            <w:shd w:val="clear" w:color="auto" w:fill="auto"/>
            <w:noWrap/>
            <w:vAlign w:val="center"/>
            <w:hideMark/>
          </w:tcPr>
          <w:p w14:paraId="5129BC9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90.7</w:t>
            </w:r>
          </w:p>
        </w:tc>
        <w:tc>
          <w:tcPr>
            <w:tcW w:w="414" w:type="pct"/>
            <w:tcBorders>
              <w:top w:val="nil"/>
              <w:left w:val="nil"/>
              <w:bottom w:val="single" w:sz="8" w:space="0" w:color="auto"/>
              <w:right w:val="single" w:sz="8" w:space="0" w:color="auto"/>
            </w:tcBorders>
            <w:shd w:val="clear" w:color="auto" w:fill="auto"/>
            <w:noWrap/>
            <w:vAlign w:val="center"/>
            <w:hideMark/>
          </w:tcPr>
          <w:p w14:paraId="4933DD7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65C31EED"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89.7</w:t>
            </w:r>
          </w:p>
        </w:tc>
        <w:tc>
          <w:tcPr>
            <w:tcW w:w="414" w:type="pct"/>
            <w:tcBorders>
              <w:top w:val="nil"/>
              <w:left w:val="nil"/>
              <w:bottom w:val="single" w:sz="8" w:space="0" w:color="auto"/>
              <w:right w:val="single" w:sz="8" w:space="0" w:color="auto"/>
            </w:tcBorders>
            <w:shd w:val="clear" w:color="auto" w:fill="auto"/>
            <w:noWrap/>
            <w:vAlign w:val="center"/>
            <w:hideMark/>
          </w:tcPr>
          <w:p w14:paraId="09865300"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87.8</w:t>
            </w:r>
          </w:p>
        </w:tc>
        <w:tc>
          <w:tcPr>
            <w:tcW w:w="414" w:type="pct"/>
            <w:tcBorders>
              <w:top w:val="nil"/>
              <w:left w:val="nil"/>
              <w:bottom w:val="single" w:sz="8" w:space="0" w:color="auto"/>
              <w:right w:val="single" w:sz="8" w:space="0" w:color="auto"/>
            </w:tcBorders>
            <w:shd w:val="clear" w:color="auto" w:fill="auto"/>
            <w:noWrap/>
            <w:vAlign w:val="center"/>
            <w:hideMark/>
          </w:tcPr>
          <w:p w14:paraId="012AE5D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65C13855"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87.6</w:t>
            </w:r>
          </w:p>
        </w:tc>
        <w:tc>
          <w:tcPr>
            <w:tcW w:w="414" w:type="pct"/>
            <w:tcBorders>
              <w:top w:val="nil"/>
              <w:left w:val="nil"/>
              <w:bottom w:val="single" w:sz="8" w:space="0" w:color="auto"/>
              <w:right w:val="single" w:sz="8" w:space="0" w:color="auto"/>
            </w:tcBorders>
            <w:shd w:val="clear" w:color="auto" w:fill="auto"/>
            <w:noWrap/>
            <w:vAlign w:val="center"/>
            <w:hideMark/>
          </w:tcPr>
          <w:p w14:paraId="409B080C"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86.7</w:t>
            </w:r>
          </w:p>
        </w:tc>
      </w:tr>
      <w:tr w:rsidR="00173290" w:rsidRPr="00173290" w14:paraId="4E307925" w14:textId="77777777" w:rsidTr="00173290">
        <w:trPr>
          <w:trHeight w:val="300"/>
        </w:trPr>
        <w:tc>
          <w:tcPr>
            <w:tcW w:w="314" w:type="pct"/>
            <w:vMerge/>
            <w:tcBorders>
              <w:top w:val="nil"/>
              <w:left w:val="single" w:sz="8" w:space="0" w:color="auto"/>
              <w:bottom w:val="single" w:sz="8" w:space="0" w:color="000000"/>
              <w:right w:val="single" w:sz="8" w:space="0" w:color="auto"/>
            </w:tcBorders>
            <w:vAlign w:val="center"/>
            <w:hideMark/>
          </w:tcPr>
          <w:p w14:paraId="3FAF6E9A" w14:textId="77777777" w:rsidR="00173290" w:rsidRPr="00173290" w:rsidRDefault="00173290" w:rsidP="00173290">
            <w:pPr>
              <w:rPr>
                <w:rFonts w:ascii="Times New Roman" w:eastAsia="宋体" w:hAnsi="Times New Roman"/>
                <w:color w:val="000000"/>
                <w:sz w:val="18"/>
                <w:szCs w:val="18"/>
              </w:rPr>
            </w:pPr>
          </w:p>
        </w:tc>
        <w:tc>
          <w:tcPr>
            <w:tcW w:w="559" w:type="pct"/>
            <w:vMerge/>
            <w:tcBorders>
              <w:top w:val="nil"/>
              <w:left w:val="single" w:sz="8" w:space="0" w:color="auto"/>
              <w:bottom w:val="single" w:sz="8" w:space="0" w:color="000000"/>
              <w:right w:val="single" w:sz="8" w:space="0" w:color="auto"/>
            </w:tcBorders>
            <w:vAlign w:val="center"/>
            <w:hideMark/>
          </w:tcPr>
          <w:p w14:paraId="4832D300" w14:textId="77777777" w:rsidR="00173290" w:rsidRPr="00173290" w:rsidRDefault="00173290" w:rsidP="00173290">
            <w:pPr>
              <w:rPr>
                <w:rFonts w:ascii="Times New Roman" w:eastAsia="宋体" w:hAnsi="Times New Roman"/>
                <w:color w:val="000000"/>
                <w:sz w:val="18"/>
                <w:szCs w:val="18"/>
              </w:rPr>
            </w:pPr>
          </w:p>
        </w:tc>
        <w:tc>
          <w:tcPr>
            <w:tcW w:w="399" w:type="pct"/>
            <w:tcBorders>
              <w:top w:val="nil"/>
              <w:left w:val="nil"/>
              <w:bottom w:val="single" w:sz="8" w:space="0" w:color="auto"/>
              <w:right w:val="single" w:sz="8" w:space="0" w:color="auto"/>
            </w:tcBorders>
            <w:shd w:val="clear" w:color="auto" w:fill="auto"/>
            <w:noWrap/>
            <w:vAlign w:val="center"/>
            <w:hideMark/>
          </w:tcPr>
          <w:p w14:paraId="60D584A9"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R</w:t>
            </w:r>
          </w:p>
        </w:tc>
        <w:tc>
          <w:tcPr>
            <w:tcW w:w="414" w:type="pct"/>
            <w:tcBorders>
              <w:top w:val="nil"/>
              <w:left w:val="nil"/>
              <w:bottom w:val="single" w:sz="8" w:space="0" w:color="auto"/>
              <w:right w:val="single" w:sz="8" w:space="0" w:color="auto"/>
            </w:tcBorders>
            <w:shd w:val="clear" w:color="auto" w:fill="auto"/>
            <w:noWrap/>
            <w:vAlign w:val="center"/>
            <w:hideMark/>
          </w:tcPr>
          <w:p w14:paraId="7A4F232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4905891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0.33</w:t>
            </w:r>
          </w:p>
        </w:tc>
        <w:tc>
          <w:tcPr>
            <w:tcW w:w="414" w:type="pct"/>
            <w:tcBorders>
              <w:top w:val="nil"/>
              <w:left w:val="nil"/>
              <w:bottom w:val="single" w:sz="8" w:space="0" w:color="auto"/>
              <w:right w:val="single" w:sz="8" w:space="0" w:color="auto"/>
            </w:tcBorders>
            <w:shd w:val="clear" w:color="auto" w:fill="auto"/>
            <w:noWrap/>
            <w:vAlign w:val="center"/>
            <w:hideMark/>
          </w:tcPr>
          <w:p w14:paraId="7469B223"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0.3</w:t>
            </w:r>
          </w:p>
        </w:tc>
        <w:tc>
          <w:tcPr>
            <w:tcW w:w="414" w:type="pct"/>
            <w:tcBorders>
              <w:top w:val="nil"/>
              <w:left w:val="nil"/>
              <w:bottom w:val="single" w:sz="8" w:space="0" w:color="auto"/>
              <w:right w:val="single" w:sz="8" w:space="0" w:color="auto"/>
            </w:tcBorders>
            <w:shd w:val="clear" w:color="auto" w:fill="auto"/>
            <w:noWrap/>
            <w:vAlign w:val="center"/>
            <w:hideMark/>
          </w:tcPr>
          <w:p w14:paraId="15E3E70C"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6323746D"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0.27</w:t>
            </w:r>
          </w:p>
        </w:tc>
        <w:tc>
          <w:tcPr>
            <w:tcW w:w="414" w:type="pct"/>
            <w:tcBorders>
              <w:top w:val="nil"/>
              <w:left w:val="nil"/>
              <w:bottom w:val="single" w:sz="8" w:space="0" w:color="auto"/>
              <w:right w:val="single" w:sz="8" w:space="0" w:color="auto"/>
            </w:tcBorders>
            <w:shd w:val="clear" w:color="auto" w:fill="auto"/>
            <w:noWrap/>
            <w:vAlign w:val="center"/>
            <w:hideMark/>
          </w:tcPr>
          <w:p w14:paraId="623654DC"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1.01</w:t>
            </w:r>
          </w:p>
        </w:tc>
        <w:tc>
          <w:tcPr>
            <w:tcW w:w="414" w:type="pct"/>
            <w:tcBorders>
              <w:top w:val="nil"/>
              <w:left w:val="nil"/>
              <w:bottom w:val="single" w:sz="8" w:space="0" w:color="auto"/>
              <w:right w:val="single" w:sz="8" w:space="0" w:color="auto"/>
            </w:tcBorders>
            <w:shd w:val="clear" w:color="auto" w:fill="auto"/>
            <w:noWrap/>
            <w:vAlign w:val="center"/>
            <w:hideMark/>
          </w:tcPr>
          <w:p w14:paraId="59625EE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2DDF9BBC"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0.23</w:t>
            </w:r>
          </w:p>
        </w:tc>
        <w:tc>
          <w:tcPr>
            <w:tcW w:w="414" w:type="pct"/>
            <w:tcBorders>
              <w:top w:val="nil"/>
              <w:left w:val="nil"/>
              <w:bottom w:val="single" w:sz="8" w:space="0" w:color="auto"/>
              <w:right w:val="single" w:sz="8" w:space="0" w:color="auto"/>
            </w:tcBorders>
            <w:shd w:val="clear" w:color="auto" w:fill="auto"/>
            <w:noWrap/>
            <w:vAlign w:val="center"/>
            <w:hideMark/>
          </w:tcPr>
          <w:p w14:paraId="766650A3"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0.26</w:t>
            </w:r>
          </w:p>
        </w:tc>
      </w:tr>
      <w:tr w:rsidR="00173290" w:rsidRPr="00173290" w14:paraId="523B933F" w14:textId="77777777" w:rsidTr="00173290">
        <w:trPr>
          <w:trHeight w:val="300"/>
        </w:trPr>
        <w:tc>
          <w:tcPr>
            <w:tcW w:w="31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4A46B1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3</w:t>
            </w:r>
          </w:p>
        </w:tc>
        <w:tc>
          <w:tcPr>
            <w:tcW w:w="5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2AC30DC"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Cm</w:t>
            </w:r>
            <w:r w:rsidRPr="00173290">
              <w:rPr>
                <w:rFonts w:ascii="Times New Roman" w:eastAsia="宋体" w:hAnsi="Times New Roman"/>
                <w:color w:val="000000"/>
                <w:sz w:val="18"/>
                <w:szCs w:val="18"/>
              </w:rPr>
              <w:t>（</w:t>
            </w:r>
            <w:r w:rsidRPr="00173290">
              <w:rPr>
                <w:rFonts w:ascii="Times New Roman" w:eastAsia="宋体" w:hAnsi="Times New Roman"/>
                <w:color w:val="000000"/>
                <w:sz w:val="18"/>
                <w:szCs w:val="18"/>
              </w:rPr>
              <w:t>mA. h/g</w:t>
            </w:r>
            <w:r w:rsidRPr="00173290">
              <w:rPr>
                <w:rFonts w:ascii="Times New Roman" w:eastAsia="宋体" w:hAnsi="Times New Roman"/>
                <w:color w:val="000000"/>
                <w:sz w:val="18"/>
                <w:szCs w:val="18"/>
              </w:rPr>
              <w:t>）</w:t>
            </w:r>
          </w:p>
        </w:tc>
        <w:tc>
          <w:tcPr>
            <w:tcW w:w="399" w:type="pct"/>
            <w:tcBorders>
              <w:top w:val="nil"/>
              <w:left w:val="nil"/>
              <w:bottom w:val="single" w:sz="8" w:space="0" w:color="auto"/>
              <w:right w:val="single" w:sz="8" w:space="0" w:color="auto"/>
            </w:tcBorders>
            <w:shd w:val="clear" w:color="auto" w:fill="auto"/>
            <w:noWrap/>
            <w:vAlign w:val="center"/>
            <w:hideMark/>
          </w:tcPr>
          <w:p w14:paraId="42DB3EEA"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均值</w:t>
            </w:r>
          </w:p>
        </w:tc>
        <w:tc>
          <w:tcPr>
            <w:tcW w:w="414" w:type="pct"/>
            <w:tcBorders>
              <w:top w:val="nil"/>
              <w:left w:val="nil"/>
              <w:bottom w:val="single" w:sz="8" w:space="0" w:color="auto"/>
              <w:right w:val="single" w:sz="8" w:space="0" w:color="auto"/>
            </w:tcBorders>
            <w:shd w:val="clear" w:color="auto" w:fill="auto"/>
            <w:noWrap/>
            <w:vAlign w:val="center"/>
            <w:hideMark/>
          </w:tcPr>
          <w:p w14:paraId="70096C6C"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130</w:t>
            </w:r>
          </w:p>
        </w:tc>
        <w:tc>
          <w:tcPr>
            <w:tcW w:w="414" w:type="pct"/>
            <w:tcBorders>
              <w:top w:val="nil"/>
              <w:left w:val="nil"/>
              <w:bottom w:val="single" w:sz="8" w:space="0" w:color="auto"/>
              <w:right w:val="single" w:sz="8" w:space="0" w:color="auto"/>
            </w:tcBorders>
            <w:shd w:val="clear" w:color="auto" w:fill="auto"/>
            <w:noWrap/>
            <w:vAlign w:val="center"/>
            <w:hideMark/>
          </w:tcPr>
          <w:p w14:paraId="34916E23"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4A3AF4C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52CD5BB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127.5</w:t>
            </w:r>
          </w:p>
        </w:tc>
        <w:tc>
          <w:tcPr>
            <w:tcW w:w="414" w:type="pct"/>
            <w:tcBorders>
              <w:top w:val="nil"/>
              <w:left w:val="nil"/>
              <w:bottom w:val="single" w:sz="8" w:space="0" w:color="auto"/>
              <w:right w:val="single" w:sz="8" w:space="0" w:color="auto"/>
            </w:tcBorders>
            <w:shd w:val="clear" w:color="auto" w:fill="auto"/>
            <w:noWrap/>
            <w:vAlign w:val="center"/>
            <w:hideMark/>
          </w:tcPr>
          <w:p w14:paraId="2B4585F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2531AEA0"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7E04EBB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1DD2CEA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3B4E9F2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134.1</w:t>
            </w:r>
          </w:p>
        </w:tc>
      </w:tr>
      <w:tr w:rsidR="00173290" w:rsidRPr="00173290" w14:paraId="0B257EBC" w14:textId="77777777" w:rsidTr="00173290">
        <w:trPr>
          <w:trHeight w:val="300"/>
        </w:trPr>
        <w:tc>
          <w:tcPr>
            <w:tcW w:w="314" w:type="pct"/>
            <w:vMerge/>
            <w:tcBorders>
              <w:top w:val="nil"/>
              <w:left w:val="single" w:sz="8" w:space="0" w:color="auto"/>
              <w:bottom w:val="single" w:sz="8" w:space="0" w:color="000000"/>
              <w:right w:val="single" w:sz="8" w:space="0" w:color="auto"/>
            </w:tcBorders>
            <w:vAlign w:val="center"/>
            <w:hideMark/>
          </w:tcPr>
          <w:p w14:paraId="528CC50E" w14:textId="77777777" w:rsidR="00173290" w:rsidRPr="00173290" w:rsidRDefault="00173290" w:rsidP="00173290">
            <w:pPr>
              <w:rPr>
                <w:rFonts w:ascii="Times New Roman" w:eastAsia="宋体" w:hAnsi="Times New Roman"/>
                <w:color w:val="000000"/>
                <w:sz w:val="18"/>
                <w:szCs w:val="18"/>
              </w:rPr>
            </w:pPr>
          </w:p>
        </w:tc>
        <w:tc>
          <w:tcPr>
            <w:tcW w:w="559" w:type="pct"/>
            <w:vMerge/>
            <w:tcBorders>
              <w:top w:val="nil"/>
              <w:left w:val="single" w:sz="8" w:space="0" w:color="auto"/>
              <w:bottom w:val="single" w:sz="8" w:space="0" w:color="000000"/>
              <w:right w:val="single" w:sz="8" w:space="0" w:color="auto"/>
            </w:tcBorders>
            <w:vAlign w:val="center"/>
            <w:hideMark/>
          </w:tcPr>
          <w:p w14:paraId="7D709CDF" w14:textId="77777777" w:rsidR="00173290" w:rsidRPr="00173290" w:rsidRDefault="00173290" w:rsidP="00173290">
            <w:pPr>
              <w:rPr>
                <w:rFonts w:ascii="Times New Roman" w:eastAsia="宋体" w:hAnsi="Times New Roman"/>
                <w:color w:val="000000"/>
                <w:sz w:val="18"/>
                <w:szCs w:val="18"/>
              </w:rPr>
            </w:pPr>
          </w:p>
        </w:tc>
        <w:tc>
          <w:tcPr>
            <w:tcW w:w="399" w:type="pct"/>
            <w:tcBorders>
              <w:top w:val="nil"/>
              <w:left w:val="nil"/>
              <w:bottom w:val="single" w:sz="8" w:space="0" w:color="auto"/>
              <w:right w:val="single" w:sz="8" w:space="0" w:color="auto"/>
            </w:tcBorders>
            <w:shd w:val="clear" w:color="auto" w:fill="auto"/>
            <w:noWrap/>
            <w:vAlign w:val="center"/>
            <w:hideMark/>
          </w:tcPr>
          <w:p w14:paraId="643F21B4"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R</w:t>
            </w:r>
          </w:p>
        </w:tc>
        <w:tc>
          <w:tcPr>
            <w:tcW w:w="414" w:type="pct"/>
            <w:tcBorders>
              <w:top w:val="nil"/>
              <w:left w:val="nil"/>
              <w:bottom w:val="single" w:sz="8" w:space="0" w:color="auto"/>
              <w:right w:val="single" w:sz="8" w:space="0" w:color="auto"/>
            </w:tcBorders>
            <w:shd w:val="clear" w:color="auto" w:fill="auto"/>
            <w:noWrap/>
            <w:vAlign w:val="center"/>
            <w:hideMark/>
          </w:tcPr>
          <w:p w14:paraId="64FCD89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0.41</w:t>
            </w:r>
          </w:p>
        </w:tc>
        <w:tc>
          <w:tcPr>
            <w:tcW w:w="414" w:type="pct"/>
            <w:tcBorders>
              <w:top w:val="nil"/>
              <w:left w:val="nil"/>
              <w:bottom w:val="single" w:sz="8" w:space="0" w:color="auto"/>
              <w:right w:val="single" w:sz="8" w:space="0" w:color="auto"/>
            </w:tcBorders>
            <w:shd w:val="clear" w:color="auto" w:fill="auto"/>
            <w:noWrap/>
            <w:vAlign w:val="center"/>
            <w:hideMark/>
          </w:tcPr>
          <w:p w14:paraId="530F2A9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07E2EDF5"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27CF7B7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2.64</w:t>
            </w:r>
          </w:p>
        </w:tc>
        <w:tc>
          <w:tcPr>
            <w:tcW w:w="414" w:type="pct"/>
            <w:tcBorders>
              <w:top w:val="nil"/>
              <w:left w:val="nil"/>
              <w:bottom w:val="single" w:sz="8" w:space="0" w:color="auto"/>
              <w:right w:val="single" w:sz="8" w:space="0" w:color="auto"/>
            </w:tcBorders>
            <w:shd w:val="clear" w:color="auto" w:fill="auto"/>
            <w:noWrap/>
            <w:vAlign w:val="center"/>
            <w:hideMark/>
          </w:tcPr>
          <w:p w14:paraId="5DC0453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342B5526"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7D6E5F4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0E4B1EA3"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72E30AE2"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0.35</w:t>
            </w:r>
          </w:p>
        </w:tc>
      </w:tr>
      <w:tr w:rsidR="00173290" w:rsidRPr="00173290" w14:paraId="2DBC94D2" w14:textId="77777777" w:rsidTr="00173290">
        <w:trPr>
          <w:trHeight w:val="300"/>
        </w:trPr>
        <w:tc>
          <w:tcPr>
            <w:tcW w:w="314" w:type="pct"/>
            <w:vMerge/>
            <w:tcBorders>
              <w:top w:val="nil"/>
              <w:left w:val="single" w:sz="8" w:space="0" w:color="auto"/>
              <w:bottom w:val="single" w:sz="8" w:space="0" w:color="000000"/>
              <w:right w:val="single" w:sz="8" w:space="0" w:color="auto"/>
            </w:tcBorders>
            <w:vAlign w:val="center"/>
            <w:hideMark/>
          </w:tcPr>
          <w:p w14:paraId="387BA4E0" w14:textId="77777777" w:rsidR="00173290" w:rsidRPr="00173290" w:rsidRDefault="00173290" w:rsidP="00173290">
            <w:pPr>
              <w:rPr>
                <w:rFonts w:ascii="Times New Roman" w:eastAsia="宋体" w:hAnsi="Times New Roman"/>
                <w:color w:val="000000"/>
                <w:sz w:val="18"/>
                <w:szCs w:val="18"/>
              </w:rPr>
            </w:pPr>
          </w:p>
        </w:tc>
        <w:tc>
          <w:tcPr>
            <w:tcW w:w="5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A70F026"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η</w:t>
            </w:r>
            <w:r w:rsidRPr="00173290">
              <w:rPr>
                <w:rFonts w:ascii="Times New Roman" w:eastAsia="宋体" w:hAnsi="Times New Roman"/>
                <w:color w:val="000000"/>
                <w:sz w:val="18"/>
                <w:szCs w:val="18"/>
              </w:rPr>
              <w:t>（</w:t>
            </w:r>
            <w:r w:rsidRPr="00173290">
              <w:rPr>
                <w:rFonts w:ascii="Times New Roman" w:eastAsia="宋体" w:hAnsi="Times New Roman"/>
                <w:color w:val="000000"/>
                <w:sz w:val="18"/>
                <w:szCs w:val="18"/>
              </w:rPr>
              <w:t>%</w:t>
            </w:r>
            <w:r w:rsidRPr="00173290">
              <w:rPr>
                <w:rFonts w:ascii="Times New Roman" w:eastAsia="宋体" w:hAnsi="Times New Roman"/>
                <w:color w:val="000000"/>
                <w:sz w:val="18"/>
                <w:szCs w:val="18"/>
              </w:rPr>
              <w:t>）</w:t>
            </w:r>
          </w:p>
        </w:tc>
        <w:tc>
          <w:tcPr>
            <w:tcW w:w="399" w:type="pct"/>
            <w:tcBorders>
              <w:top w:val="nil"/>
              <w:left w:val="nil"/>
              <w:bottom w:val="single" w:sz="8" w:space="0" w:color="auto"/>
              <w:right w:val="single" w:sz="8" w:space="0" w:color="auto"/>
            </w:tcBorders>
            <w:shd w:val="clear" w:color="auto" w:fill="auto"/>
            <w:noWrap/>
            <w:vAlign w:val="center"/>
            <w:hideMark/>
          </w:tcPr>
          <w:p w14:paraId="59B9ECA5"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均值</w:t>
            </w:r>
          </w:p>
        </w:tc>
        <w:tc>
          <w:tcPr>
            <w:tcW w:w="414" w:type="pct"/>
            <w:tcBorders>
              <w:top w:val="nil"/>
              <w:left w:val="nil"/>
              <w:bottom w:val="single" w:sz="8" w:space="0" w:color="auto"/>
              <w:right w:val="single" w:sz="8" w:space="0" w:color="auto"/>
            </w:tcBorders>
            <w:shd w:val="clear" w:color="auto" w:fill="auto"/>
            <w:noWrap/>
            <w:vAlign w:val="center"/>
            <w:hideMark/>
          </w:tcPr>
          <w:p w14:paraId="4CB8661C"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84.8</w:t>
            </w:r>
          </w:p>
        </w:tc>
        <w:tc>
          <w:tcPr>
            <w:tcW w:w="414" w:type="pct"/>
            <w:tcBorders>
              <w:top w:val="nil"/>
              <w:left w:val="nil"/>
              <w:bottom w:val="single" w:sz="8" w:space="0" w:color="auto"/>
              <w:right w:val="single" w:sz="8" w:space="0" w:color="auto"/>
            </w:tcBorders>
            <w:shd w:val="clear" w:color="auto" w:fill="auto"/>
            <w:noWrap/>
            <w:vAlign w:val="center"/>
            <w:hideMark/>
          </w:tcPr>
          <w:p w14:paraId="593216CA"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71A11C52"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4CC866E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82</w:t>
            </w:r>
          </w:p>
        </w:tc>
        <w:tc>
          <w:tcPr>
            <w:tcW w:w="414" w:type="pct"/>
            <w:tcBorders>
              <w:top w:val="nil"/>
              <w:left w:val="nil"/>
              <w:bottom w:val="single" w:sz="8" w:space="0" w:color="auto"/>
              <w:right w:val="single" w:sz="8" w:space="0" w:color="auto"/>
            </w:tcBorders>
            <w:shd w:val="clear" w:color="auto" w:fill="auto"/>
            <w:noWrap/>
            <w:vAlign w:val="center"/>
            <w:hideMark/>
          </w:tcPr>
          <w:p w14:paraId="3F219D1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07945306"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6041D496"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58855C4D"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0F32DFB3"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86.3</w:t>
            </w:r>
          </w:p>
        </w:tc>
      </w:tr>
      <w:tr w:rsidR="00173290" w:rsidRPr="00173290" w14:paraId="1F1CB34B" w14:textId="77777777" w:rsidTr="00173290">
        <w:trPr>
          <w:trHeight w:val="300"/>
        </w:trPr>
        <w:tc>
          <w:tcPr>
            <w:tcW w:w="314" w:type="pct"/>
            <w:vMerge/>
            <w:tcBorders>
              <w:top w:val="nil"/>
              <w:left w:val="single" w:sz="8" w:space="0" w:color="auto"/>
              <w:bottom w:val="single" w:sz="8" w:space="0" w:color="000000"/>
              <w:right w:val="single" w:sz="8" w:space="0" w:color="auto"/>
            </w:tcBorders>
            <w:vAlign w:val="center"/>
            <w:hideMark/>
          </w:tcPr>
          <w:p w14:paraId="36A5F802" w14:textId="77777777" w:rsidR="00173290" w:rsidRPr="00173290" w:rsidRDefault="00173290" w:rsidP="00173290">
            <w:pPr>
              <w:rPr>
                <w:rFonts w:ascii="Times New Roman" w:eastAsia="宋体" w:hAnsi="Times New Roman"/>
                <w:color w:val="000000"/>
                <w:sz w:val="18"/>
                <w:szCs w:val="18"/>
              </w:rPr>
            </w:pPr>
          </w:p>
        </w:tc>
        <w:tc>
          <w:tcPr>
            <w:tcW w:w="559" w:type="pct"/>
            <w:vMerge/>
            <w:tcBorders>
              <w:top w:val="nil"/>
              <w:left w:val="single" w:sz="8" w:space="0" w:color="auto"/>
              <w:bottom w:val="single" w:sz="8" w:space="0" w:color="000000"/>
              <w:right w:val="single" w:sz="8" w:space="0" w:color="auto"/>
            </w:tcBorders>
            <w:vAlign w:val="center"/>
            <w:hideMark/>
          </w:tcPr>
          <w:p w14:paraId="182835A7" w14:textId="77777777" w:rsidR="00173290" w:rsidRPr="00173290" w:rsidRDefault="00173290" w:rsidP="00173290">
            <w:pPr>
              <w:rPr>
                <w:rFonts w:ascii="Times New Roman" w:eastAsia="宋体" w:hAnsi="Times New Roman"/>
                <w:color w:val="000000"/>
                <w:sz w:val="18"/>
                <w:szCs w:val="18"/>
              </w:rPr>
            </w:pPr>
          </w:p>
        </w:tc>
        <w:tc>
          <w:tcPr>
            <w:tcW w:w="399" w:type="pct"/>
            <w:tcBorders>
              <w:top w:val="nil"/>
              <w:left w:val="nil"/>
              <w:bottom w:val="single" w:sz="8" w:space="0" w:color="auto"/>
              <w:right w:val="single" w:sz="8" w:space="0" w:color="auto"/>
            </w:tcBorders>
            <w:shd w:val="clear" w:color="auto" w:fill="auto"/>
            <w:noWrap/>
            <w:vAlign w:val="center"/>
            <w:hideMark/>
          </w:tcPr>
          <w:p w14:paraId="599F01BC"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R</w:t>
            </w:r>
          </w:p>
        </w:tc>
        <w:tc>
          <w:tcPr>
            <w:tcW w:w="414" w:type="pct"/>
            <w:tcBorders>
              <w:top w:val="nil"/>
              <w:left w:val="nil"/>
              <w:bottom w:val="single" w:sz="8" w:space="0" w:color="auto"/>
              <w:right w:val="single" w:sz="8" w:space="0" w:color="auto"/>
            </w:tcBorders>
            <w:shd w:val="clear" w:color="auto" w:fill="auto"/>
            <w:noWrap/>
            <w:vAlign w:val="center"/>
            <w:hideMark/>
          </w:tcPr>
          <w:p w14:paraId="441280BC"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1.11</w:t>
            </w:r>
          </w:p>
        </w:tc>
        <w:tc>
          <w:tcPr>
            <w:tcW w:w="414" w:type="pct"/>
            <w:tcBorders>
              <w:top w:val="nil"/>
              <w:left w:val="nil"/>
              <w:bottom w:val="single" w:sz="8" w:space="0" w:color="auto"/>
              <w:right w:val="single" w:sz="8" w:space="0" w:color="auto"/>
            </w:tcBorders>
            <w:shd w:val="clear" w:color="auto" w:fill="auto"/>
            <w:noWrap/>
            <w:vAlign w:val="center"/>
            <w:hideMark/>
          </w:tcPr>
          <w:p w14:paraId="14E1744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28379D2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78954360"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1.45</w:t>
            </w:r>
          </w:p>
        </w:tc>
        <w:tc>
          <w:tcPr>
            <w:tcW w:w="414" w:type="pct"/>
            <w:tcBorders>
              <w:top w:val="nil"/>
              <w:left w:val="nil"/>
              <w:bottom w:val="single" w:sz="8" w:space="0" w:color="auto"/>
              <w:right w:val="single" w:sz="8" w:space="0" w:color="auto"/>
            </w:tcBorders>
            <w:shd w:val="clear" w:color="auto" w:fill="auto"/>
            <w:noWrap/>
            <w:vAlign w:val="center"/>
            <w:hideMark/>
          </w:tcPr>
          <w:p w14:paraId="1146A20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5DC2AC99"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1064636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7646C0A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135AD7FD"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0.55</w:t>
            </w:r>
          </w:p>
        </w:tc>
      </w:tr>
      <w:tr w:rsidR="00173290" w:rsidRPr="00173290" w14:paraId="26660EBA" w14:textId="77777777" w:rsidTr="00173290">
        <w:trPr>
          <w:trHeight w:val="300"/>
        </w:trPr>
        <w:tc>
          <w:tcPr>
            <w:tcW w:w="31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B17086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4</w:t>
            </w:r>
          </w:p>
        </w:tc>
        <w:tc>
          <w:tcPr>
            <w:tcW w:w="5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DAB490A"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Cm</w:t>
            </w:r>
            <w:r w:rsidRPr="00173290">
              <w:rPr>
                <w:rFonts w:ascii="Times New Roman" w:eastAsia="宋体" w:hAnsi="Times New Roman"/>
                <w:color w:val="000000"/>
                <w:sz w:val="18"/>
                <w:szCs w:val="18"/>
              </w:rPr>
              <w:t>（</w:t>
            </w:r>
            <w:r w:rsidRPr="00173290">
              <w:rPr>
                <w:rFonts w:ascii="Times New Roman" w:eastAsia="宋体" w:hAnsi="Times New Roman"/>
                <w:color w:val="000000"/>
                <w:sz w:val="18"/>
                <w:szCs w:val="18"/>
              </w:rPr>
              <w:t>mA. h/g</w:t>
            </w:r>
            <w:r w:rsidRPr="00173290">
              <w:rPr>
                <w:rFonts w:ascii="Times New Roman" w:eastAsia="宋体" w:hAnsi="Times New Roman"/>
                <w:color w:val="000000"/>
                <w:sz w:val="18"/>
                <w:szCs w:val="18"/>
              </w:rPr>
              <w:t>）</w:t>
            </w:r>
          </w:p>
        </w:tc>
        <w:tc>
          <w:tcPr>
            <w:tcW w:w="399" w:type="pct"/>
            <w:tcBorders>
              <w:top w:val="nil"/>
              <w:left w:val="nil"/>
              <w:bottom w:val="single" w:sz="8" w:space="0" w:color="auto"/>
              <w:right w:val="single" w:sz="8" w:space="0" w:color="auto"/>
            </w:tcBorders>
            <w:shd w:val="clear" w:color="auto" w:fill="auto"/>
            <w:noWrap/>
            <w:vAlign w:val="center"/>
            <w:hideMark/>
          </w:tcPr>
          <w:p w14:paraId="1F1DDFB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均值</w:t>
            </w:r>
          </w:p>
        </w:tc>
        <w:tc>
          <w:tcPr>
            <w:tcW w:w="414" w:type="pct"/>
            <w:tcBorders>
              <w:top w:val="nil"/>
              <w:left w:val="nil"/>
              <w:bottom w:val="single" w:sz="8" w:space="0" w:color="auto"/>
              <w:right w:val="single" w:sz="8" w:space="0" w:color="auto"/>
            </w:tcBorders>
            <w:shd w:val="clear" w:color="auto" w:fill="auto"/>
            <w:noWrap/>
            <w:vAlign w:val="center"/>
            <w:hideMark/>
          </w:tcPr>
          <w:p w14:paraId="581D776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132.6</w:t>
            </w:r>
          </w:p>
        </w:tc>
        <w:tc>
          <w:tcPr>
            <w:tcW w:w="414" w:type="pct"/>
            <w:tcBorders>
              <w:top w:val="nil"/>
              <w:left w:val="nil"/>
              <w:bottom w:val="single" w:sz="8" w:space="0" w:color="auto"/>
              <w:right w:val="single" w:sz="8" w:space="0" w:color="auto"/>
            </w:tcBorders>
            <w:shd w:val="clear" w:color="auto" w:fill="auto"/>
            <w:noWrap/>
            <w:vAlign w:val="center"/>
            <w:hideMark/>
          </w:tcPr>
          <w:p w14:paraId="7D7B9704"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133.7</w:t>
            </w:r>
          </w:p>
        </w:tc>
        <w:tc>
          <w:tcPr>
            <w:tcW w:w="414" w:type="pct"/>
            <w:tcBorders>
              <w:top w:val="nil"/>
              <w:left w:val="nil"/>
              <w:bottom w:val="single" w:sz="8" w:space="0" w:color="auto"/>
              <w:right w:val="single" w:sz="8" w:space="0" w:color="auto"/>
            </w:tcBorders>
            <w:shd w:val="clear" w:color="auto" w:fill="auto"/>
            <w:noWrap/>
            <w:vAlign w:val="center"/>
            <w:hideMark/>
          </w:tcPr>
          <w:p w14:paraId="095D6F6A"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133.4</w:t>
            </w:r>
          </w:p>
        </w:tc>
        <w:tc>
          <w:tcPr>
            <w:tcW w:w="414" w:type="pct"/>
            <w:tcBorders>
              <w:top w:val="nil"/>
              <w:left w:val="nil"/>
              <w:bottom w:val="single" w:sz="8" w:space="0" w:color="auto"/>
              <w:right w:val="single" w:sz="8" w:space="0" w:color="auto"/>
            </w:tcBorders>
            <w:shd w:val="clear" w:color="auto" w:fill="auto"/>
            <w:noWrap/>
            <w:vAlign w:val="center"/>
            <w:hideMark/>
          </w:tcPr>
          <w:p w14:paraId="6087EBD4"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130.5</w:t>
            </w:r>
          </w:p>
        </w:tc>
        <w:tc>
          <w:tcPr>
            <w:tcW w:w="414" w:type="pct"/>
            <w:tcBorders>
              <w:top w:val="nil"/>
              <w:left w:val="nil"/>
              <w:bottom w:val="single" w:sz="8" w:space="0" w:color="auto"/>
              <w:right w:val="single" w:sz="8" w:space="0" w:color="auto"/>
            </w:tcBorders>
            <w:shd w:val="clear" w:color="auto" w:fill="auto"/>
            <w:noWrap/>
            <w:vAlign w:val="center"/>
            <w:hideMark/>
          </w:tcPr>
          <w:p w14:paraId="596F184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131.2</w:t>
            </w:r>
          </w:p>
        </w:tc>
        <w:tc>
          <w:tcPr>
            <w:tcW w:w="414" w:type="pct"/>
            <w:tcBorders>
              <w:top w:val="nil"/>
              <w:left w:val="nil"/>
              <w:bottom w:val="single" w:sz="8" w:space="0" w:color="auto"/>
              <w:right w:val="single" w:sz="8" w:space="0" w:color="auto"/>
            </w:tcBorders>
            <w:shd w:val="clear" w:color="auto" w:fill="auto"/>
            <w:noWrap/>
            <w:vAlign w:val="center"/>
            <w:hideMark/>
          </w:tcPr>
          <w:p w14:paraId="16043E95"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131.1</w:t>
            </w:r>
          </w:p>
        </w:tc>
        <w:tc>
          <w:tcPr>
            <w:tcW w:w="414" w:type="pct"/>
            <w:tcBorders>
              <w:top w:val="nil"/>
              <w:left w:val="nil"/>
              <w:bottom w:val="single" w:sz="8" w:space="0" w:color="auto"/>
              <w:right w:val="single" w:sz="8" w:space="0" w:color="auto"/>
            </w:tcBorders>
            <w:shd w:val="clear" w:color="auto" w:fill="auto"/>
            <w:noWrap/>
            <w:vAlign w:val="center"/>
            <w:hideMark/>
          </w:tcPr>
          <w:p w14:paraId="3BE1903A"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134.9</w:t>
            </w:r>
          </w:p>
        </w:tc>
        <w:tc>
          <w:tcPr>
            <w:tcW w:w="414" w:type="pct"/>
            <w:tcBorders>
              <w:top w:val="nil"/>
              <w:left w:val="nil"/>
              <w:bottom w:val="single" w:sz="8" w:space="0" w:color="auto"/>
              <w:right w:val="single" w:sz="8" w:space="0" w:color="auto"/>
            </w:tcBorders>
            <w:shd w:val="clear" w:color="auto" w:fill="auto"/>
            <w:noWrap/>
            <w:vAlign w:val="center"/>
            <w:hideMark/>
          </w:tcPr>
          <w:p w14:paraId="5766E074"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136.3</w:t>
            </w:r>
          </w:p>
        </w:tc>
        <w:tc>
          <w:tcPr>
            <w:tcW w:w="414" w:type="pct"/>
            <w:tcBorders>
              <w:top w:val="nil"/>
              <w:left w:val="nil"/>
              <w:bottom w:val="single" w:sz="8" w:space="0" w:color="auto"/>
              <w:right w:val="single" w:sz="8" w:space="0" w:color="auto"/>
            </w:tcBorders>
            <w:shd w:val="clear" w:color="auto" w:fill="auto"/>
            <w:noWrap/>
            <w:vAlign w:val="center"/>
            <w:hideMark/>
          </w:tcPr>
          <w:p w14:paraId="20BDA4C0"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135.8</w:t>
            </w:r>
          </w:p>
        </w:tc>
      </w:tr>
      <w:tr w:rsidR="00173290" w:rsidRPr="00173290" w14:paraId="4B155311" w14:textId="77777777" w:rsidTr="00173290">
        <w:trPr>
          <w:trHeight w:val="300"/>
        </w:trPr>
        <w:tc>
          <w:tcPr>
            <w:tcW w:w="314" w:type="pct"/>
            <w:vMerge/>
            <w:tcBorders>
              <w:top w:val="nil"/>
              <w:left w:val="single" w:sz="8" w:space="0" w:color="auto"/>
              <w:bottom w:val="single" w:sz="8" w:space="0" w:color="000000"/>
              <w:right w:val="single" w:sz="8" w:space="0" w:color="auto"/>
            </w:tcBorders>
            <w:vAlign w:val="center"/>
            <w:hideMark/>
          </w:tcPr>
          <w:p w14:paraId="344FB928" w14:textId="77777777" w:rsidR="00173290" w:rsidRPr="00173290" w:rsidRDefault="00173290" w:rsidP="00173290">
            <w:pPr>
              <w:rPr>
                <w:rFonts w:ascii="Times New Roman" w:eastAsia="宋体" w:hAnsi="Times New Roman"/>
                <w:color w:val="000000"/>
                <w:sz w:val="18"/>
                <w:szCs w:val="18"/>
              </w:rPr>
            </w:pPr>
          </w:p>
        </w:tc>
        <w:tc>
          <w:tcPr>
            <w:tcW w:w="559" w:type="pct"/>
            <w:vMerge/>
            <w:tcBorders>
              <w:top w:val="nil"/>
              <w:left w:val="single" w:sz="8" w:space="0" w:color="auto"/>
              <w:bottom w:val="single" w:sz="8" w:space="0" w:color="000000"/>
              <w:right w:val="single" w:sz="8" w:space="0" w:color="auto"/>
            </w:tcBorders>
            <w:vAlign w:val="center"/>
            <w:hideMark/>
          </w:tcPr>
          <w:p w14:paraId="717F0739" w14:textId="77777777" w:rsidR="00173290" w:rsidRPr="00173290" w:rsidRDefault="00173290" w:rsidP="00173290">
            <w:pPr>
              <w:rPr>
                <w:rFonts w:ascii="Times New Roman" w:eastAsia="宋体" w:hAnsi="Times New Roman"/>
                <w:color w:val="000000"/>
                <w:sz w:val="18"/>
                <w:szCs w:val="18"/>
              </w:rPr>
            </w:pPr>
          </w:p>
        </w:tc>
        <w:tc>
          <w:tcPr>
            <w:tcW w:w="399" w:type="pct"/>
            <w:tcBorders>
              <w:top w:val="nil"/>
              <w:left w:val="nil"/>
              <w:bottom w:val="single" w:sz="8" w:space="0" w:color="auto"/>
              <w:right w:val="single" w:sz="8" w:space="0" w:color="auto"/>
            </w:tcBorders>
            <w:shd w:val="clear" w:color="auto" w:fill="auto"/>
            <w:noWrap/>
            <w:vAlign w:val="center"/>
            <w:hideMark/>
          </w:tcPr>
          <w:p w14:paraId="314511CA"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R</w:t>
            </w:r>
          </w:p>
        </w:tc>
        <w:tc>
          <w:tcPr>
            <w:tcW w:w="414" w:type="pct"/>
            <w:tcBorders>
              <w:top w:val="nil"/>
              <w:left w:val="nil"/>
              <w:bottom w:val="single" w:sz="8" w:space="0" w:color="auto"/>
              <w:right w:val="single" w:sz="8" w:space="0" w:color="auto"/>
            </w:tcBorders>
            <w:shd w:val="clear" w:color="auto" w:fill="auto"/>
            <w:noWrap/>
            <w:vAlign w:val="center"/>
            <w:hideMark/>
          </w:tcPr>
          <w:p w14:paraId="41C8446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0.58</w:t>
            </w:r>
          </w:p>
        </w:tc>
        <w:tc>
          <w:tcPr>
            <w:tcW w:w="414" w:type="pct"/>
            <w:tcBorders>
              <w:top w:val="nil"/>
              <w:left w:val="nil"/>
              <w:bottom w:val="single" w:sz="8" w:space="0" w:color="auto"/>
              <w:right w:val="single" w:sz="8" w:space="0" w:color="auto"/>
            </w:tcBorders>
            <w:shd w:val="clear" w:color="auto" w:fill="auto"/>
            <w:noWrap/>
            <w:vAlign w:val="center"/>
            <w:hideMark/>
          </w:tcPr>
          <w:p w14:paraId="3AF605D4"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0.55</w:t>
            </w:r>
          </w:p>
        </w:tc>
        <w:tc>
          <w:tcPr>
            <w:tcW w:w="414" w:type="pct"/>
            <w:tcBorders>
              <w:top w:val="nil"/>
              <w:left w:val="nil"/>
              <w:bottom w:val="single" w:sz="8" w:space="0" w:color="auto"/>
              <w:right w:val="single" w:sz="8" w:space="0" w:color="auto"/>
            </w:tcBorders>
            <w:shd w:val="clear" w:color="auto" w:fill="auto"/>
            <w:noWrap/>
            <w:vAlign w:val="center"/>
            <w:hideMark/>
          </w:tcPr>
          <w:p w14:paraId="0B4A760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0.52</w:t>
            </w:r>
          </w:p>
        </w:tc>
        <w:tc>
          <w:tcPr>
            <w:tcW w:w="414" w:type="pct"/>
            <w:tcBorders>
              <w:top w:val="nil"/>
              <w:left w:val="nil"/>
              <w:bottom w:val="single" w:sz="8" w:space="0" w:color="auto"/>
              <w:right w:val="single" w:sz="8" w:space="0" w:color="auto"/>
            </w:tcBorders>
            <w:shd w:val="clear" w:color="auto" w:fill="auto"/>
            <w:noWrap/>
            <w:vAlign w:val="center"/>
            <w:hideMark/>
          </w:tcPr>
          <w:p w14:paraId="429DABA0"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0.61</w:t>
            </w:r>
          </w:p>
        </w:tc>
        <w:tc>
          <w:tcPr>
            <w:tcW w:w="414" w:type="pct"/>
            <w:tcBorders>
              <w:top w:val="nil"/>
              <w:left w:val="nil"/>
              <w:bottom w:val="single" w:sz="8" w:space="0" w:color="auto"/>
              <w:right w:val="single" w:sz="8" w:space="0" w:color="auto"/>
            </w:tcBorders>
            <w:shd w:val="clear" w:color="auto" w:fill="auto"/>
            <w:noWrap/>
            <w:vAlign w:val="center"/>
            <w:hideMark/>
          </w:tcPr>
          <w:p w14:paraId="35CDF9DC"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0.23</w:t>
            </w:r>
          </w:p>
        </w:tc>
        <w:tc>
          <w:tcPr>
            <w:tcW w:w="414" w:type="pct"/>
            <w:tcBorders>
              <w:top w:val="nil"/>
              <w:left w:val="nil"/>
              <w:bottom w:val="single" w:sz="8" w:space="0" w:color="auto"/>
              <w:right w:val="single" w:sz="8" w:space="0" w:color="auto"/>
            </w:tcBorders>
            <w:shd w:val="clear" w:color="auto" w:fill="auto"/>
            <w:noWrap/>
            <w:vAlign w:val="center"/>
            <w:hideMark/>
          </w:tcPr>
          <w:p w14:paraId="39F7338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0.51</w:t>
            </w:r>
          </w:p>
        </w:tc>
        <w:tc>
          <w:tcPr>
            <w:tcW w:w="414" w:type="pct"/>
            <w:tcBorders>
              <w:top w:val="nil"/>
              <w:left w:val="nil"/>
              <w:bottom w:val="single" w:sz="8" w:space="0" w:color="auto"/>
              <w:right w:val="single" w:sz="8" w:space="0" w:color="auto"/>
            </w:tcBorders>
            <w:shd w:val="clear" w:color="auto" w:fill="auto"/>
            <w:noWrap/>
            <w:vAlign w:val="center"/>
            <w:hideMark/>
          </w:tcPr>
          <w:p w14:paraId="5B7FB9B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0.51</w:t>
            </w:r>
          </w:p>
        </w:tc>
        <w:tc>
          <w:tcPr>
            <w:tcW w:w="414" w:type="pct"/>
            <w:tcBorders>
              <w:top w:val="nil"/>
              <w:left w:val="nil"/>
              <w:bottom w:val="single" w:sz="8" w:space="0" w:color="auto"/>
              <w:right w:val="single" w:sz="8" w:space="0" w:color="auto"/>
            </w:tcBorders>
            <w:shd w:val="clear" w:color="auto" w:fill="auto"/>
            <w:noWrap/>
            <w:vAlign w:val="center"/>
            <w:hideMark/>
          </w:tcPr>
          <w:p w14:paraId="4E05C514"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0.55</w:t>
            </w:r>
          </w:p>
        </w:tc>
        <w:tc>
          <w:tcPr>
            <w:tcW w:w="414" w:type="pct"/>
            <w:tcBorders>
              <w:top w:val="nil"/>
              <w:left w:val="nil"/>
              <w:bottom w:val="single" w:sz="8" w:space="0" w:color="auto"/>
              <w:right w:val="single" w:sz="8" w:space="0" w:color="auto"/>
            </w:tcBorders>
            <w:shd w:val="clear" w:color="auto" w:fill="auto"/>
            <w:noWrap/>
            <w:vAlign w:val="center"/>
            <w:hideMark/>
          </w:tcPr>
          <w:p w14:paraId="4E66714C"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0.53</w:t>
            </w:r>
          </w:p>
        </w:tc>
      </w:tr>
      <w:tr w:rsidR="00173290" w:rsidRPr="00173290" w14:paraId="0328C62A" w14:textId="77777777" w:rsidTr="00173290">
        <w:trPr>
          <w:trHeight w:val="300"/>
        </w:trPr>
        <w:tc>
          <w:tcPr>
            <w:tcW w:w="314" w:type="pct"/>
            <w:vMerge/>
            <w:tcBorders>
              <w:top w:val="nil"/>
              <w:left w:val="single" w:sz="8" w:space="0" w:color="auto"/>
              <w:bottom w:val="single" w:sz="8" w:space="0" w:color="000000"/>
              <w:right w:val="single" w:sz="8" w:space="0" w:color="auto"/>
            </w:tcBorders>
            <w:vAlign w:val="center"/>
            <w:hideMark/>
          </w:tcPr>
          <w:p w14:paraId="0C208095" w14:textId="77777777" w:rsidR="00173290" w:rsidRPr="00173290" w:rsidRDefault="00173290" w:rsidP="00173290">
            <w:pPr>
              <w:rPr>
                <w:rFonts w:ascii="Times New Roman" w:eastAsia="宋体" w:hAnsi="Times New Roman"/>
                <w:color w:val="000000"/>
                <w:sz w:val="18"/>
                <w:szCs w:val="18"/>
              </w:rPr>
            </w:pPr>
          </w:p>
        </w:tc>
        <w:tc>
          <w:tcPr>
            <w:tcW w:w="5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5F17998"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η</w:t>
            </w:r>
            <w:r w:rsidRPr="00173290">
              <w:rPr>
                <w:rFonts w:ascii="Times New Roman" w:eastAsia="宋体" w:hAnsi="Times New Roman"/>
                <w:color w:val="000000"/>
                <w:sz w:val="18"/>
                <w:szCs w:val="18"/>
              </w:rPr>
              <w:t>（</w:t>
            </w:r>
            <w:r w:rsidRPr="00173290">
              <w:rPr>
                <w:rFonts w:ascii="Times New Roman" w:eastAsia="宋体" w:hAnsi="Times New Roman"/>
                <w:color w:val="000000"/>
                <w:sz w:val="18"/>
                <w:szCs w:val="18"/>
              </w:rPr>
              <w:t>%</w:t>
            </w:r>
            <w:r w:rsidRPr="00173290">
              <w:rPr>
                <w:rFonts w:ascii="Times New Roman" w:eastAsia="宋体" w:hAnsi="Times New Roman"/>
                <w:color w:val="000000"/>
                <w:sz w:val="18"/>
                <w:szCs w:val="18"/>
              </w:rPr>
              <w:t>）</w:t>
            </w:r>
          </w:p>
        </w:tc>
        <w:tc>
          <w:tcPr>
            <w:tcW w:w="399" w:type="pct"/>
            <w:tcBorders>
              <w:top w:val="nil"/>
              <w:left w:val="nil"/>
              <w:bottom w:val="single" w:sz="8" w:space="0" w:color="auto"/>
              <w:right w:val="single" w:sz="8" w:space="0" w:color="auto"/>
            </w:tcBorders>
            <w:shd w:val="clear" w:color="auto" w:fill="auto"/>
            <w:noWrap/>
            <w:vAlign w:val="center"/>
            <w:hideMark/>
          </w:tcPr>
          <w:p w14:paraId="2BD28F2A"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均值</w:t>
            </w:r>
          </w:p>
        </w:tc>
        <w:tc>
          <w:tcPr>
            <w:tcW w:w="414" w:type="pct"/>
            <w:tcBorders>
              <w:top w:val="nil"/>
              <w:left w:val="nil"/>
              <w:bottom w:val="single" w:sz="8" w:space="0" w:color="auto"/>
              <w:right w:val="single" w:sz="8" w:space="0" w:color="auto"/>
            </w:tcBorders>
            <w:shd w:val="clear" w:color="auto" w:fill="auto"/>
            <w:noWrap/>
            <w:vAlign w:val="center"/>
            <w:hideMark/>
          </w:tcPr>
          <w:p w14:paraId="47CB1B05"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88.8</w:t>
            </w:r>
          </w:p>
        </w:tc>
        <w:tc>
          <w:tcPr>
            <w:tcW w:w="414" w:type="pct"/>
            <w:tcBorders>
              <w:top w:val="nil"/>
              <w:left w:val="nil"/>
              <w:bottom w:val="single" w:sz="8" w:space="0" w:color="auto"/>
              <w:right w:val="single" w:sz="8" w:space="0" w:color="auto"/>
            </w:tcBorders>
            <w:shd w:val="clear" w:color="auto" w:fill="auto"/>
            <w:noWrap/>
            <w:vAlign w:val="center"/>
            <w:hideMark/>
          </w:tcPr>
          <w:p w14:paraId="55D863B6"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91</w:t>
            </w:r>
          </w:p>
        </w:tc>
        <w:tc>
          <w:tcPr>
            <w:tcW w:w="414" w:type="pct"/>
            <w:tcBorders>
              <w:top w:val="nil"/>
              <w:left w:val="nil"/>
              <w:bottom w:val="single" w:sz="8" w:space="0" w:color="auto"/>
              <w:right w:val="single" w:sz="8" w:space="0" w:color="auto"/>
            </w:tcBorders>
            <w:shd w:val="clear" w:color="auto" w:fill="auto"/>
            <w:noWrap/>
            <w:vAlign w:val="center"/>
            <w:hideMark/>
          </w:tcPr>
          <w:p w14:paraId="69760F3D"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91.3</w:t>
            </w:r>
          </w:p>
        </w:tc>
        <w:tc>
          <w:tcPr>
            <w:tcW w:w="414" w:type="pct"/>
            <w:tcBorders>
              <w:top w:val="nil"/>
              <w:left w:val="nil"/>
              <w:bottom w:val="single" w:sz="8" w:space="0" w:color="auto"/>
              <w:right w:val="single" w:sz="8" w:space="0" w:color="auto"/>
            </w:tcBorders>
            <w:shd w:val="clear" w:color="auto" w:fill="auto"/>
            <w:noWrap/>
            <w:vAlign w:val="center"/>
            <w:hideMark/>
          </w:tcPr>
          <w:p w14:paraId="713373F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84.9</w:t>
            </w:r>
          </w:p>
        </w:tc>
        <w:tc>
          <w:tcPr>
            <w:tcW w:w="414" w:type="pct"/>
            <w:tcBorders>
              <w:top w:val="nil"/>
              <w:left w:val="nil"/>
              <w:bottom w:val="single" w:sz="8" w:space="0" w:color="auto"/>
              <w:right w:val="single" w:sz="8" w:space="0" w:color="auto"/>
            </w:tcBorders>
            <w:shd w:val="clear" w:color="auto" w:fill="auto"/>
            <w:noWrap/>
            <w:vAlign w:val="center"/>
            <w:hideMark/>
          </w:tcPr>
          <w:p w14:paraId="5DF5D97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86.9</w:t>
            </w:r>
          </w:p>
        </w:tc>
        <w:tc>
          <w:tcPr>
            <w:tcW w:w="414" w:type="pct"/>
            <w:tcBorders>
              <w:top w:val="nil"/>
              <w:left w:val="nil"/>
              <w:bottom w:val="single" w:sz="8" w:space="0" w:color="auto"/>
              <w:right w:val="single" w:sz="8" w:space="0" w:color="auto"/>
            </w:tcBorders>
            <w:shd w:val="clear" w:color="auto" w:fill="auto"/>
            <w:noWrap/>
            <w:vAlign w:val="center"/>
            <w:hideMark/>
          </w:tcPr>
          <w:p w14:paraId="3BA5D1A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86.7</w:t>
            </w:r>
          </w:p>
        </w:tc>
        <w:tc>
          <w:tcPr>
            <w:tcW w:w="414" w:type="pct"/>
            <w:tcBorders>
              <w:top w:val="nil"/>
              <w:left w:val="nil"/>
              <w:bottom w:val="single" w:sz="8" w:space="0" w:color="auto"/>
              <w:right w:val="single" w:sz="8" w:space="0" w:color="auto"/>
            </w:tcBorders>
            <w:shd w:val="clear" w:color="auto" w:fill="auto"/>
            <w:noWrap/>
            <w:vAlign w:val="center"/>
            <w:hideMark/>
          </w:tcPr>
          <w:p w14:paraId="6368B873"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85.8</w:t>
            </w:r>
          </w:p>
        </w:tc>
        <w:tc>
          <w:tcPr>
            <w:tcW w:w="414" w:type="pct"/>
            <w:tcBorders>
              <w:top w:val="nil"/>
              <w:left w:val="nil"/>
              <w:bottom w:val="single" w:sz="8" w:space="0" w:color="auto"/>
              <w:right w:val="single" w:sz="8" w:space="0" w:color="auto"/>
            </w:tcBorders>
            <w:shd w:val="clear" w:color="auto" w:fill="auto"/>
            <w:noWrap/>
            <w:vAlign w:val="center"/>
            <w:hideMark/>
          </w:tcPr>
          <w:p w14:paraId="43790A3D"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87.2</w:t>
            </w:r>
          </w:p>
        </w:tc>
        <w:tc>
          <w:tcPr>
            <w:tcW w:w="414" w:type="pct"/>
            <w:tcBorders>
              <w:top w:val="nil"/>
              <w:left w:val="nil"/>
              <w:bottom w:val="single" w:sz="8" w:space="0" w:color="auto"/>
              <w:right w:val="single" w:sz="8" w:space="0" w:color="auto"/>
            </w:tcBorders>
            <w:shd w:val="clear" w:color="auto" w:fill="auto"/>
            <w:noWrap/>
            <w:vAlign w:val="center"/>
            <w:hideMark/>
          </w:tcPr>
          <w:p w14:paraId="158AA6AC"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87.1</w:t>
            </w:r>
          </w:p>
        </w:tc>
      </w:tr>
      <w:tr w:rsidR="00173290" w:rsidRPr="00173290" w14:paraId="1CBC46DC" w14:textId="77777777" w:rsidTr="00173290">
        <w:trPr>
          <w:trHeight w:val="300"/>
        </w:trPr>
        <w:tc>
          <w:tcPr>
            <w:tcW w:w="314" w:type="pct"/>
            <w:vMerge/>
            <w:tcBorders>
              <w:top w:val="nil"/>
              <w:left w:val="single" w:sz="8" w:space="0" w:color="auto"/>
              <w:bottom w:val="single" w:sz="8" w:space="0" w:color="000000"/>
              <w:right w:val="single" w:sz="8" w:space="0" w:color="auto"/>
            </w:tcBorders>
            <w:vAlign w:val="center"/>
            <w:hideMark/>
          </w:tcPr>
          <w:p w14:paraId="4E46FD24" w14:textId="77777777" w:rsidR="00173290" w:rsidRPr="00173290" w:rsidRDefault="00173290" w:rsidP="00173290">
            <w:pPr>
              <w:rPr>
                <w:rFonts w:ascii="Times New Roman" w:eastAsia="宋体" w:hAnsi="Times New Roman"/>
                <w:color w:val="000000"/>
                <w:sz w:val="18"/>
                <w:szCs w:val="18"/>
              </w:rPr>
            </w:pPr>
          </w:p>
        </w:tc>
        <w:tc>
          <w:tcPr>
            <w:tcW w:w="559" w:type="pct"/>
            <w:vMerge/>
            <w:tcBorders>
              <w:top w:val="nil"/>
              <w:left w:val="single" w:sz="8" w:space="0" w:color="auto"/>
              <w:bottom w:val="single" w:sz="8" w:space="0" w:color="000000"/>
              <w:right w:val="single" w:sz="8" w:space="0" w:color="auto"/>
            </w:tcBorders>
            <w:vAlign w:val="center"/>
            <w:hideMark/>
          </w:tcPr>
          <w:p w14:paraId="146A3DA7" w14:textId="77777777" w:rsidR="00173290" w:rsidRPr="00173290" w:rsidRDefault="00173290" w:rsidP="00173290">
            <w:pPr>
              <w:rPr>
                <w:rFonts w:ascii="Times New Roman" w:eastAsia="宋体" w:hAnsi="Times New Roman"/>
                <w:color w:val="000000"/>
                <w:sz w:val="18"/>
                <w:szCs w:val="18"/>
              </w:rPr>
            </w:pPr>
          </w:p>
        </w:tc>
        <w:tc>
          <w:tcPr>
            <w:tcW w:w="399" w:type="pct"/>
            <w:tcBorders>
              <w:top w:val="nil"/>
              <w:left w:val="nil"/>
              <w:bottom w:val="single" w:sz="8" w:space="0" w:color="auto"/>
              <w:right w:val="single" w:sz="8" w:space="0" w:color="auto"/>
            </w:tcBorders>
            <w:shd w:val="clear" w:color="auto" w:fill="auto"/>
            <w:noWrap/>
            <w:vAlign w:val="center"/>
            <w:hideMark/>
          </w:tcPr>
          <w:p w14:paraId="4ACBE58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R</w:t>
            </w:r>
          </w:p>
        </w:tc>
        <w:tc>
          <w:tcPr>
            <w:tcW w:w="414" w:type="pct"/>
            <w:tcBorders>
              <w:top w:val="nil"/>
              <w:left w:val="nil"/>
              <w:bottom w:val="single" w:sz="8" w:space="0" w:color="auto"/>
              <w:right w:val="single" w:sz="8" w:space="0" w:color="auto"/>
            </w:tcBorders>
            <w:shd w:val="clear" w:color="auto" w:fill="auto"/>
            <w:noWrap/>
            <w:vAlign w:val="center"/>
            <w:hideMark/>
          </w:tcPr>
          <w:p w14:paraId="0B31CFFA"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0.69</w:t>
            </w:r>
          </w:p>
        </w:tc>
        <w:tc>
          <w:tcPr>
            <w:tcW w:w="414" w:type="pct"/>
            <w:tcBorders>
              <w:top w:val="nil"/>
              <w:left w:val="nil"/>
              <w:bottom w:val="single" w:sz="8" w:space="0" w:color="auto"/>
              <w:right w:val="single" w:sz="8" w:space="0" w:color="auto"/>
            </w:tcBorders>
            <w:shd w:val="clear" w:color="auto" w:fill="auto"/>
            <w:noWrap/>
            <w:vAlign w:val="center"/>
            <w:hideMark/>
          </w:tcPr>
          <w:p w14:paraId="1104726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0.63</w:t>
            </w:r>
          </w:p>
        </w:tc>
        <w:tc>
          <w:tcPr>
            <w:tcW w:w="414" w:type="pct"/>
            <w:tcBorders>
              <w:top w:val="nil"/>
              <w:left w:val="nil"/>
              <w:bottom w:val="single" w:sz="8" w:space="0" w:color="auto"/>
              <w:right w:val="single" w:sz="8" w:space="0" w:color="auto"/>
            </w:tcBorders>
            <w:shd w:val="clear" w:color="auto" w:fill="auto"/>
            <w:noWrap/>
            <w:vAlign w:val="center"/>
            <w:hideMark/>
          </w:tcPr>
          <w:p w14:paraId="72A699C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0.4</w:t>
            </w:r>
          </w:p>
        </w:tc>
        <w:tc>
          <w:tcPr>
            <w:tcW w:w="414" w:type="pct"/>
            <w:tcBorders>
              <w:top w:val="nil"/>
              <w:left w:val="nil"/>
              <w:bottom w:val="single" w:sz="8" w:space="0" w:color="auto"/>
              <w:right w:val="single" w:sz="8" w:space="0" w:color="auto"/>
            </w:tcBorders>
            <w:shd w:val="clear" w:color="auto" w:fill="auto"/>
            <w:noWrap/>
            <w:vAlign w:val="center"/>
            <w:hideMark/>
          </w:tcPr>
          <w:p w14:paraId="7C678EB6"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0.37</w:t>
            </w:r>
          </w:p>
        </w:tc>
        <w:tc>
          <w:tcPr>
            <w:tcW w:w="414" w:type="pct"/>
            <w:tcBorders>
              <w:top w:val="nil"/>
              <w:left w:val="nil"/>
              <w:bottom w:val="single" w:sz="8" w:space="0" w:color="auto"/>
              <w:right w:val="single" w:sz="8" w:space="0" w:color="auto"/>
            </w:tcBorders>
            <w:shd w:val="clear" w:color="auto" w:fill="auto"/>
            <w:noWrap/>
            <w:vAlign w:val="center"/>
            <w:hideMark/>
          </w:tcPr>
          <w:p w14:paraId="2BDAC75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0.32</w:t>
            </w:r>
          </w:p>
        </w:tc>
        <w:tc>
          <w:tcPr>
            <w:tcW w:w="414" w:type="pct"/>
            <w:tcBorders>
              <w:top w:val="nil"/>
              <w:left w:val="nil"/>
              <w:bottom w:val="single" w:sz="8" w:space="0" w:color="auto"/>
              <w:right w:val="single" w:sz="8" w:space="0" w:color="auto"/>
            </w:tcBorders>
            <w:shd w:val="clear" w:color="auto" w:fill="auto"/>
            <w:noWrap/>
            <w:vAlign w:val="center"/>
            <w:hideMark/>
          </w:tcPr>
          <w:p w14:paraId="031E2BC0"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0.25</w:t>
            </w:r>
          </w:p>
        </w:tc>
        <w:tc>
          <w:tcPr>
            <w:tcW w:w="414" w:type="pct"/>
            <w:tcBorders>
              <w:top w:val="nil"/>
              <w:left w:val="nil"/>
              <w:bottom w:val="single" w:sz="8" w:space="0" w:color="auto"/>
              <w:right w:val="single" w:sz="8" w:space="0" w:color="auto"/>
            </w:tcBorders>
            <w:shd w:val="clear" w:color="auto" w:fill="auto"/>
            <w:noWrap/>
            <w:vAlign w:val="center"/>
            <w:hideMark/>
          </w:tcPr>
          <w:p w14:paraId="378121B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0.31</w:t>
            </w:r>
          </w:p>
        </w:tc>
        <w:tc>
          <w:tcPr>
            <w:tcW w:w="414" w:type="pct"/>
            <w:tcBorders>
              <w:top w:val="nil"/>
              <w:left w:val="nil"/>
              <w:bottom w:val="single" w:sz="8" w:space="0" w:color="auto"/>
              <w:right w:val="single" w:sz="8" w:space="0" w:color="auto"/>
            </w:tcBorders>
            <w:shd w:val="clear" w:color="auto" w:fill="auto"/>
            <w:noWrap/>
            <w:vAlign w:val="center"/>
            <w:hideMark/>
          </w:tcPr>
          <w:p w14:paraId="6FF84A5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0.33</w:t>
            </w:r>
          </w:p>
        </w:tc>
        <w:tc>
          <w:tcPr>
            <w:tcW w:w="414" w:type="pct"/>
            <w:tcBorders>
              <w:top w:val="nil"/>
              <w:left w:val="nil"/>
              <w:bottom w:val="single" w:sz="8" w:space="0" w:color="auto"/>
              <w:right w:val="single" w:sz="8" w:space="0" w:color="auto"/>
            </w:tcBorders>
            <w:shd w:val="clear" w:color="auto" w:fill="auto"/>
            <w:noWrap/>
            <w:vAlign w:val="center"/>
            <w:hideMark/>
          </w:tcPr>
          <w:p w14:paraId="23480388"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0.32</w:t>
            </w:r>
          </w:p>
        </w:tc>
      </w:tr>
      <w:tr w:rsidR="00173290" w:rsidRPr="00173290" w14:paraId="7E23E332" w14:textId="77777777" w:rsidTr="00173290">
        <w:trPr>
          <w:trHeight w:val="300"/>
        </w:trPr>
        <w:tc>
          <w:tcPr>
            <w:tcW w:w="31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DF72036"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5</w:t>
            </w:r>
          </w:p>
        </w:tc>
        <w:tc>
          <w:tcPr>
            <w:tcW w:w="5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C9BC3F6"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Cm</w:t>
            </w:r>
            <w:r w:rsidRPr="00173290">
              <w:rPr>
                <w:rFonts w:ascii="Times New Roman" w:eastAsia="宋体" w:hAnsi="Times New Roman"/>
                <w:color w:val="000000"/>
                <w:sz w:val="18"/>
                <w:szCs w:val="18"/>
              </w:rPr>
              <w:t>（</w:t>
            </w:r>
            <w:r w:rsidRPr="00173290">
              <w:rPr>
                <w:rFonts w:ascii="Times New Roman" w:eastAsia="宋体" w:hAnsi="Times New Roman"/>
                <w:color w:val="000000"/>
                <w:sz w:val="18"/>
                <w:szCs w:val="18"/>
              </w:rPr>
              <w:t>mA. h/g</w:t>
            </w:r>
            <w:r w:rsidRPr="00173290">
              <w:rPr>
                <w:rFonts w:ascii="Times New Roman" w:eastAsia="宋体" w:hAnsi="Times New Roman"/>
                <w:color w:val="000000"/>
                <w:sz w:val="18"/>
                <w:szCs w:val="18"/>
              </w:rPr>
              <w:t>）</w:t>
            </w:r>
          </w:p>
        </w:tc>
        <w:tc>
          <w:tcPr>
            <w:tcW w:w="399" w:type="pct"/>
            <w:tcBorders>
              <w:top w:val="nil"/>
              <w:left w:val="nil"/>
              <w:bottom w:val="single" w:sz="8" w:space="0" w:color="auto"/>
              <w:right w:val="single" w:sz="8" w:space="0" w:color="auto"/>
            </w:tcBorders>
            <w:shd w:val="clear" w:color="auto" w:fill="auto"/>
            <w:noWrap/>
            <w:vAlign w:val="center"/>
            <w:hideMark/>
          </w:tcPr>
          <w:p w14:paraId="4EB97016"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均值</w:t>
            </w:r>
          </w:p>
        </w:tc>
        <w:tc>
          <w:tcPr>
            <w:tcW w:w="414" w:type="pct"/>
            <w:tcBorders>
              <w:top w:val="nil"/>
              <w:left w:val="nil"/>
              <w:bottom w:val="single" w:sz="8" w:space="0" w:color="auto"/>
              <w:right w:val="single" w:sz="8" w:space="0" w:color="auto"/>
            </w:tcBorders>
            <w:shd w:val="clear" w:color="auto" w:fill="auto"/>
            <w:noWrap/>
            <w:vAlign w:val="center"/>
            <w:hideMark/>
          </w:tcPr>
          <w:p w14:paraId="3B0DCCEA"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136.2</w:t>
            </w:r>
          </w:p>
        </w:tc>
        <w:tc>
          <w:tcPr>
            <w:tcW w:w="414" w:type="pct"/>
            <w:tcBorders>
              <w:top w:val="nil"/>
              <w:left w:val="nil"/>
              <w:bottom w:val="single" w:sz="8" w:space="0" w:color="auto"/>
              <w:right w:val="single" w:sz="8" w:space="0" w:color="auto"/>
            </w:tcBorders>
            <w:shd w:val="clear" w:color="auto" w:fill="auto"/>
            <w:noWrap/>
            <w:vAlign w:val="center"/>
            <w:hideMark/>
          </w:tcPr>
          <w:p w14:paraId="1B7B0D7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136.1</w:t>
            </w:r>
          </w:p>
        </w:tc>
        <w:tc>
          <w:tcPr>
            <w:tcW w:w="414" w:type="pct"/>
            <w:tcBorders>
              <w:top w:val="nil"/>
              <w:left w:val="nil"/>
              <w:bottom w:val="single" w:sz="8" w:space="0" w:color="auto"/>
              <w:right w:val="single" w:sz="8" w:space="0" w:color="auto"/>
            </w:tcBorders>
            <w:shd w:val="clear" w:color="auto" w:fill="auto"/>
            <w:noWrap/>
            <w:vAlign w:val="center"/>
            <w:hideMark/>
          </w:tcPr>
          <w:p w14:paraId="5ABF791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133.6</w:t>
            </w:r>
          </w:p>
        </w:tc>
        <w:tc>
          <w:tcPr>
            <w:tcW w:w="414" w:type="pct"/>
            <w:tcBorders>
              <w:top w:val="nil"/>
              <w:left w:val="nil"/>
              <w:bottom w:val="single" w:sz="8" w:space="0" w:color="auto"/>
              <w:right w:val="single" w:sz="8" w:space="0" w:color="auto"/>
            </w:tcBorders>
            <w:shd w:val="clear" w:color="auto" w:fill="auto"/>
            <w:noWrap/>
            <w:vAlign w:val="center"/>
            <w:hideMark/>
          </w:tcPr>
          <w:p w14:paraId="7E9688A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700477A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76703D54"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4AEDA7B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1A48F0FA"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7B516F33"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r>
      <w:tr w:rsidR="00173290" w:rsidRPr="00173290" w14:paraId="1E9B1CD0" w14:textId="77777777" w:rsidTr="00173290">
        <w:trPr>
          <w:trHeight w:val="300"/>
        </w:trPr>
        <w:tc>
          <w:tcPr>
            <w:tcW w:w="314" w:type="pct"/>
            <w:vMerge/>
            <w:tcBorders>
              <w:top w:val="nil"/>
              <w:left w:val="single" w:sz="8" w:space="0" w:color="auto"/>
              <w:bottom w:val="single" w:sz="8" w:space="0" w:color="000000"/>
              <w:right w:val="single" w:sz="8" w:space="0" w:color="auto"/>
            </w:tcBorders>
            <w:vAlign w:val="center"/>
            <w:hideMark/>
          </w:tcPr>
          <w:p w14:paraId="41CFF61E" w14:textId="77777777" w:rsidR="00173290" w:rsidRPr="00173290" w:rsidRDefault="00173290" w:rsidP="00173290">
            <w:pPr>
              <w:rPr>
                <w:rFonts w:ascii="Times New Roman" w:eastAsia="宋体" w:hAnsi="Times New Roman"/>
                <w:color w:val="000000"/>
                <w:sz w:val="18"/>
                <w:szCs w:val="18"/>
              </w:rPr>
            </w:pPr>
          </w:p>
        </w:tc>
        <w:tc>
          <w:tcPr>
            <w:tcW w:w="559" w:type="pct"/>
            <w:vMerge/>
            <w:tcBorders>
              <w:top w:val="nil"/>
              <w:left w:val="single" w:sz="8" w:space="0" w:color="auto"/>
              <w:bottom w:val="single" w:sz="8" w:space="0" w:color="000000"/>
              <w:right w:val="single" w:sz="8" w:space="0" w:color="auto"/>
            </w:tcBorders>
            <w:vAlign w:val="center"/>
            <w:hideMark/>
          </w:tcPr>
          <w:p w14:paraId="6221A79A" w14:textId="77777777" w:rsidR="00173290" w:rsidRPr="00173290" w:rsidRDefault="00173290" w:rsidP="00173290">
            <w:pPr>
              <w:rPr>
                <w:rFonts w:ascii="Times New Roman" w:eastAsia="宋体" w:hAnsi="Times New Roman"/>
                <w:color w:val="000000"/>
                <w:sz w:val="18"/>
                <w:szCs w:val="18"/>
              </w:rPr>
            </w:pPr>
          </w:p>
        </w:tc>
        <w:tc>
          <w:tcPr>
            <w:tcW w:w="399" w:type="pct"/>
            <w:tcBorders>
              <w:top w:val="nil"/>
              <w:left w:val="nil"/>
              <w:bottom w:val="single" w:sz="8" w:space="0" w:color="auto"/>
              <w:right w:val="single" w:sz="8" w:space="0" w:color="auto"/>
            </w:tcBorders>
            <w:shd w:val="clear" w:color="auto" w:fill="auto"/>
            <w:noWrap/>
            <w:vAlign w:val="center"/>
            <w:hideMark/>
          </w:tcPr>
          <w:p w14:paraId="40279C75"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R</w:t>
            </w:r>
          </w:p>
        </w:tc>
        <w:tc>
          <w:tcPr>
            <w:tcW w:w="414" w:type="pct"/>
            <w:tcBorders>
              <w:top w:val="nil"/>
              <w:left w:val="nil"/>
              <w:bottom w:val="single" w:sz="8" w:space="0" w:color="auto"/>
              <w:right w:val="single" w:sz="8" w:space="0" w:color="auto"/>
            </w:tcBorders>
            <w:shd w:val="clear" w:color="auto" w:fill="auto"/>
            <w:noWrap/>
            <w:vAlign w:val="center"/>
            <w:hideMark/>
          </w:tcPr>
          <w:p w14:paraId="4AAA025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0.88</w:t>
            </w:r>
          </w:p>
        </w:tc>
        <w:tc>
          <w:tcPr>
            <w:tcW w:w="414" w:type="pct"/>
            <w:tcBorders>
              <w:top w:val="nil"/>
              <w:left w:val="nil"/>
              <w:bottom w:val="single" w:sz="8" w:space="0" w:color="auto"/>
              <w:right w:val="single" w:sz="8" w:space="0" w:color="auto"/>
            </w:tcBorders>
            <w:shd w:val="clear" w:color="auto" w:fill="auto"/>
            <w:noWrap/>
            <w:vAlign w:val="center"/>
            <w:hideMark/>
          </w:tcPr>
          <w:p w14:paraId="77292C54"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0.54</w:t>
            </w:r>
          </w:p>
        </w:tc>
        <w:tc>
          <w:tcPr>
            <w:tcW w:w="414" w:type="pct"/>
            <w:tcBorders>
              <w:top w:val="nil"/>
              <w:left w:val="nil"/>
              <w:bottom w:val="single" w:sz="8" w:space="0" w:color="auto"/>
              <w:right w:val="single" w:sz="8" w:space="0" w:color="auto"/>
            </w:tcBorders>
            <w:shd w:val="clear" w:color="auto" w:fill="auto"/>
            <w:noWrap/>
            <w:vAlign w:val="center"/>
            <w:hideMark/>
          </w:tcPr>
          <w:p w14:paraId="0196997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0.46</w:t>
            </w:r>
          </w:p>
        </w:tc>
        <w:tc>
          <w:tcPr>
            <w:tcW w:w="414" w:type="pct"/>
            <w:tcBorders>
              <w:top w:val="nil"/>
              <w:left w:val="nil"/>
              <w:bottom w:val="single" w:sz="8" w:space="0" w:color="auto"/>
              <w:right w:val="single" w:sz="8" w:space="0" w:color="auto"/>
            </w:tcBorders>
            <w:shd w:val="clear" w:color="auto" w:fill="auto"/>
            <w:noWrap/>
            <w:vAlign w:val="center"/>
            <w:hideMark/>
          </w:tcPr>
          <w:p w14:paraId="098A22F4"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136BB16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258080D6"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4DDB627A"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745DC483"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4C48C42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r>
      <w:tr w:rsidR="00173290" w:rsidRPr="00173290" w14:paraId="75B39AE3" w14:textId="77777777" w:rsidTr="00173290">
        <w:trPr>
          <w:trHeight w:val="300"/>
        </w:trPr>
        <w:tc>
          <w:tcPr>
            <w:tcW w:w="314" w:type="pct"/>
            <w:vMerge/>
            <w:tcBorders>
              <w:top w:val="nil"/>
              <w:left w:val="single" w:sz="8" w:space="0" w:color="auto"/>
              <w:bottom w:val="single" w:sz="8" w:space="0" w:color="000000"/>
              <w:right w:val="single" w:sz="8" w:space="0" w:color="auto"/>
            </w:tcBorders>
            <w:vAlign w:val="center"/>
            <w:hideMark/>
          </w:tcPr>
          <w:p w14:paraId="3FAD13F4" w14:textId="77777777" w:rsidR="00173290" w:rsidRPr="00173290" w:rsidRDefault="00173290" w:rsidP="00173290">
            <w:pPr>
              <w:rPr>
                <w:rFonts w:ascii="Times New Roman" w:eastAsia="宋体" w:hAnsi="Times New Roman"/>
                <w:color w:val="000000"/>
                <w:sz w:val="18"/>
                <w:szCs w:val="18"/>
              </w:rPr>
            </w:pPr>
          </w:p>
        </w:tc>
        <w:tc>
          <w:tcPr>
            <w:tcW w:w="5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DE360EA"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η</w:t>
            </w:r>
            <w:r w:rsidRPr="00173290">
              <w:rPr>
                <w:rFonts w:ascii="Times New Roman" w:eastAsia="宋体" w:hAnsi="Times New Roman"/>
                <w:color w:val="000000"/>
                <w:sz w:val="18"/>
                <w:szCs w:val="18"/>
              </w:rPr>
              <w:t>（</w:t>
            </w:r>
            <w:r w:rsidRPr="00173290">
              <w:rPr>
                <w:rFonts w:ascii="Times New Roman" w:eastAsia="宋体" w:hAnsi="Times New Roman"/>
                <w:color w:val="000000"/>
                <w:sz w:val="18"/>
                <w:szCs w:val="18"/>
              </w:rPr>
              <w:t>%</w:t>
            </w:r>
            <w:r w:rsidRPr="00173290">
              <w:rPr>
                <w:rFonts w:ascii="Times New Roman" w:eastAsia="宋体" w:hAnsi="Times New Roman"/>
                <w:color w:val="000000"/>
                <w:sz w:val="18"/>
                <w:szCs w:val="18"/>
              </w:rPr>
              <w:t>）</w:t>
            </w:r>
          </w:p>
        </w:tc>
        <w:tc>
          <w:tcPr>
            <w:tcW w:w="399" w:type="pct"/>
            <w:tcBorders>
              <w:top w:val="nil"/>
              <w:left w:val="nil"/>
              <w:bottom w:val="single" w:sz="8" w:space="0" w:color="auto"/>
              <w:right w:val="single" w:sz="8" w:space="0" w:color="auto"/>
            </w:tcBorders>
            <w:shd w:val="clear" w:color="auto" w:fill="auto"/>
            <w:noWrap/>
            <w:vAlign w:val="center"/>
            <w:hideMark/>
          </w:tcPr>
          <w:p w14:paraId="4709D2B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均值</w:t>
            </w:r>
          </w:p>
        </w:tc>
        <w:tc>
          <w:tcPr>
            <w:tcW w:w="414" w:type="pct"/>
            <w:tcBorders>
              <w:top w:val="nil"/>
              <w:left w:val="nil"/>
              <w:bottom w:val="single" w:sz="8" w:space="0" w:color="auto"/>
              <w:right w:val="single" w:sz="8" w:space="0" w:color="auto"/>
            </w:tcBorders>
            <w:shd w:val="clear" w:color="auto" w:fill="auto"/>
            <w:noWrap/>
            <w:vAlign w:val="center"/>
            <w:hideMark/>
          </w:tcPr>
          <w:p w14:paraId="5EE58AEC"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92.7</w:t>
            </w:r>
          </w:p>
        </w:tc>
        <w:tc>
          <w:tcPr>
            <w:tcW w:w="414" w:type="pct"/>
            <w:tcBorders>
              <w:top w:val="nil"/>
              <w:left w:val="nil"/>
              <w:bottom w:val="single" w:sz="8" w:space="0" w:color="auto"/>
              <w:right w:val="single" w:sz="8" w:space="0" w:color="auto"/>
            </w:tcBorders>
            <w:shd w:val="clear" w:color="auto" w:fill="auto"/>
            <w:noWrap/>
            <w:vAlign w:val="center"/>
            <w:hideMark/>
          </w:tcPr>
          <w:p w14:paraId="270F74C6"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93.1</w:t>
            </w:r>
          </w:p>
        </w:tc>
        <w:tc>
          <w:tcPr>
            <w:tcW w:w="414" w:type="pct"/>
            <w:tcBorders>
              <w:top w:val="nil"/>
              <w:left w:val="nil"/>
              <w:bottom w:val="single" w:sz="8" w:space="0" w:color="auto"/>
              <w:right w:val="single" w:sz="8" w:space="0" w:color="auto"/>
            </w:tcBorders>
            <w:shd w:val="clear" w:color="auto" w:fill="auto"/>
            <w:noWrap/>
            <w:vAlign w:val="center"/>
            <w:hideMark/>
          </w:tcPr>
          <w:p w14:paraId="16FF9F22"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92.3</w:t>
            </w:r>
          </w:p>
        </w:tc>
        <w:tc>
          <w:tcPr>
            <w:tcW w:w="414" w:type="pct"/>
            <w:tcBorders>
              <w:top w:val="nil"/>
              <w:left w:val="nil"/>
              <w:bottom w:val="single" w:sz="8" w:space="0" w:color="auto"/>
              <w:right w:val="single" w:sz="8" w:space="0" w:color="auto"/>
            </w:tcBorders>
            <w:shd w:val="clear" w:color="auto" w:fill="auto"/>
            <w:noWrap/>
            <w:vAlign w:val="center"/>
            <w:hideMark/>
          </w:tcPr>
          <w:p w14:paraId="67888E9A"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7CD38D12"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5AD7F7A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2A44B549"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28EB6F69"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6B1DEA54"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r>
      <w:tr w:rsidR="00173290" w:rsidRPr="00173290" w14:paraId="402D16CA" w14:textId="77777777" w:rsidTr="00173290">
        <w:trPr>
          <w:trHeight w:val="300"/>
        </w:trPr>
        <w:tc>
          <w:tcPr>
            <w:tcW w:w="314" w:type="pct"/>
            <w:vMerge/>
            <w:tcBorders>
              <w:top w:val="nil"/>
              <w:left w:val="single" w:sz="8" w:space="0" w:color="auto"/>
              <w:bottom w:val="single" w:sz="8" w:space="0" w:color="000000"/>
              <w:right w:val="single" w:sz="8" w:space="0" w:color="auto"/>
            </w:tcBorders>
            <w:vAlign w:val="center"/>
            <w:hideMark/>
          </w:tcPr>
          <w:p w14:paraId="0649F8C5" w14:textId="77777777" w:rsidR="00173290" w:rsidRPr="00173290" w:rsidRDefault="00173290" w:rsidP="00173290">
            <w:pPr>
              <w:rPr>
                <w:rFonts w:ascii="Times New Roman" w:eastAsia="宋体" w:hAnsi="Times New Roman"/>
                <w:color w:val="000000"/>
                <w:sz w:val="18"/>
                <w:szCs w:val="18"/>
              </w:rPr>
            </w:pPr>
          </w:p>
        </w:tc>
        <w:tc>
          <w:tcPr>
            <w:tcW w:w="559" w:type="pct"/>
            <w:vMerge/>
            <w:tcBorders>
              <w:top w:val="nil"/>
              <w:left w:val="single" w:sz="8" w:space="0" w:color="auto"/>
              <w:bottom w:val="single" w:sz="8" w:space="0" w:color="000000"/>
              <w:right w:val="single" w:sz="8" w:space="0" w:color="auto"/>
            </w:tcBorders>
            <w:vAlign w:val="center"/>
            <w:hideMark/>
          </w:tcPr>
          <w:p w14:paraId="5ED94C3F" w14:textId="77777777" w:rsidR="00173290" w:rsidRPr="00173290" w:rsidRDefault="00173290" w:rsidP="00173290">
            <w:pPr>
              <w:rPr>
                <w:rFonts w:ascii="Times New Roman" w:eastAsia="宋体" w:hAnsi="Times New Roman"/>
                <w:color w:val="000000"/>
                <w:sz w:val="18"/>
                <w:szCs w:val="18"/>
              </w:rPr>
            </w:pPr>
          </w:p>
        </w:tc>
        <w:tc>
          <w:tcPr>
            <w:tcW w:w="399" w:type="pct"/>
            <w:tcBorders>
              <w:top w:val="nil"/>
              <w:left w:val="nil"/>
              <w:bottom w:val="single" w:sz="8" w:space="0" w:color="auto"/>
              <w:right w:val="single" w:sz="8" w:space="0" w:color="auto"/>
            </w:tcBorders>
            <w:shd w:val="clear" w:color="auto" w:fill="auto"/>
            <w:noWrap/>
            <w:vAlign w:val="center"/>
            <w:hideMark/>
          </w:tcPr>
          <w:p w14:paraId="514EECF2"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R</w:t>
            </w:r>
          </w:p>
        </w:tc>
        <w:tc>
          <w:tcPr>
            <w:tcW w:w="414" w:type="pct"/>
            <w:tcBorders>
              <w:top w:val="nil"/>
              <w:left w:val="nil"/>
              <w:bottom w:val="single" w:sz="8" w:space="0" w:color="auto"/>
              <w:right w:val="single" w:sz="8" w:space="0" w:color="auto"/>
            </w:tcBorders>
            <w:shd w:val="clear" w:color="auto" w:fill="auto"/>
            <w:noWrap/>
            <w:vAlign w:val="center"/>
            <w:hideMark/>
          </w:tcPr>
          <w:p w14:paraId="5BE4D482"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0.62</w:t>
            </w:r>
          </w:p>
        </w:tc>
        <w:tc>
          <w:tcPr>
            <w:tcW w:w="414" w:type="pct"/>
            <w:tcBorders>
              <w:top w:val="nil"/>
              <w:left w:val="nil"/>
              <w:bottom w:val="single" w:sz="8" w:space="0" w:color="auto"/>
              <w:right w:val="single" w:sz="8" w:space="0" w:color="auto"/>
            </w:tcBorders>
            <w:shd w:val="clear" w:color="auto" w:fill="auto"/>
            <w:noWrap/>
            <w:vAlign w:val="center"/>
            <w:hideMark/>
          </w:tcPr>
          <w:p w14:paraId="74B95BD6"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0.56</w:t>
            </w:r>
          </w:p>
        </w:tc>
        <w:tc>
          <w:tcPr>
            <w:tcW w:w="414" w:type="pct"/>
            <w:tcBorders>
              <w:top w:val="nil"/>
              <w:left w:val="nil"/>
              <w:bottom w:val="single" w:sz="8" w:space="0" w:color="auto"/>
              <w:right w:val="single" w:sz="8" w:space="0" w:color="auto"/>
            </w:tcBorders>
            <w:shd w:val="clear" w:color="auto" w:fill="auto"/>
            <w:noWrap/>
            <w:vAlign w:val="center"/>
            <w:hideMark/>
          </w:tcPr>
          <w:p w14:paraId="06050E1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0.54</w:t>
            </w:r>
          </w:p>
        </w:tc>
        <w:tc>
          <w:tcPr>
            <w:tcW w:w="414" w:type="pct"/>
            <w:tcBorders>
              <w:top w:val="nil"/>
              <w:left w:val="nil"/>
              <w:bottom w:val="single" w:sz="8" w:space="0" w:color="auto"/>
              <w:right w:val="single" w:sz="8" w:space="0" w:color="auto"/>
            </w:tcBorders>
            <w:shd w:val="clear" w:color="auto" w:fill="auto"/>
            <w:noWrap/>
            <w:vAlign w:val="center"/>
            <w:hideMark/>
          </w:tcPr>
          <w:p w14:paraId="0AF9564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1A6EB84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24A1671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5EFDE17C"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4CC027FD"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02CAFBD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r>
      <w:tr w:rsidR="00173290" w:rsidRPr="00173290" w14:paraId="37A1CC92" w14:textId="77777777" w:rsidTr="00173290">
        <w:trPr>
          <w:trHeight w:val="300"/>
        </w:trPr>
        <w:tc>
          <w:tcPr>
            <w:tcW w:w="31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CD0247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6</w:t>
            </w:r>
          </w:p>
        </w:tc>
        <w:tc>
          <w:tcPr>
            <w:tcW w:w="5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814CFD6"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Cm</w:t>
            </w:r>
            <w:r w:rsidRPr="00173290">
              <w:rPr>
                <w:rFonts w:ascii="Times New Roman" w:eastAsia="宋体" w:hAnsi="Times New Roman"/>
                <w:color w:val="000000"/>
                <w:sz w:val="18"/>
                <w:szCs w:val="18"/>
              </w:rPr>
              <w:t>（</w:t>
            </w:r>
            <w:r w:rsidRPr="00173290">
              <w:rPr>
                <w:rFonts w:ascii="Times New Roman" w:eastAsia="宋体" w:hAnsi="Times New Roman"/>
                <w:color w:val="000000"/>
                <w:sz w:val="18"/>
                <w:szCs w:val="18"/>
              </w:rPr>
              <w:t>mA. h/g</w:t>
            </w:r>
            <w:r w:rsidRPr="00173290">
              <w:rPr>
                <w:rFonts w:ascii="Times New Roman" w:eastAsia="宋体" w:hAnsi="Times New Roman"/>
                <w:color w:val="000000"/>
                <w:sz w:val="18"/>
                <w:szCs w:val="18"/>
              </w:rPr>
              <w:t>）</w:t>
            </w:r>
          </w:p>
        </w:tc>
        <w:tc>
          <w:tcPr>
            <w:tcW w:w="399" w:type="pct"/>
            <w:tcBorders>
              <w:top w:val="nil"/>
              <w:left w:val="nil"/>
              <w:bottom w:val="single" w:sz="8" w:space="0" w:color="auto"/>
              <w:right w:val="single" w:sz="8" w:space="0" w:color="auto"/>
            </w:tcBorders>
            <w:shd w:val="clear" w:color="auto" w:fill="auto"/>
            <w:noWrap/>
            <w:vAlign w:val="center"/>
            <w:hideMark/>
          </w:tcPr>
          <w:p w14:paraId="51762B5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均值</w:t>
            </w:r>
          </w:p>
        </w:tc>
        <w:tc>
          <w:tcPr>
            <w:tcW w:w="414" w:type="pct"/>
            <w:tcBorders>
              <w:top w:val="nil"/>
              <w:left w:val="nil"/>
              <w:bottom w:val="single" w:sz="8" w:space="0" w:color="auto"/>
              <w:right w:val="single" w:sz="8" w:space="0" w:color="auto"/>
            </w:tcBorders>
            <w:shd w:val="clear" w:color="auto" w:fill="auto"/>
            <w:noWrap/>
            <w:vAlign w:val="center"/>
            <w:hideMark/>
          </w:tcPr>
          <w:p w14:paraId="3D68B5E4"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130.9</w:t>
            </w:r>
          </w:p>
        </w:tc>
        <w:tc>
          <w:tcPr>
            <w:tcW w:w="414" w:type="pct"/>
            <w:tcBorders>
              <w:top w:val="nil"/>
              <w:left w:val="nil"/>
              <w:bottom w:val="single" w:sz="8" w:space="0" w:color="auto"/>
              <w:right w:val="single" w:sz="8" w:space="0" w:color="auto"/>
            </w:tcBorders>
            <w:shd w:val="clear" w:color="auto" w:fill="auto"/>
            <w:noWrap/>
            <w:vAlign w:val="center"/>
            <w:hideMark/>
          </w:tcPr>
          <w:p w14:paraId="7516C225"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0522E8E0"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274C8E5A"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132.9</w:t>
            </w:r>
          </w:p>
        </w:tc>
        <w:tc>
          <w:tcPr>
            <w:tcW w:w="414" w:type="pct"/>
            <w:tcBorders>
              <w:top w:val="nil"/>
              <w:left w:val="nil"/>
              <w:bottom w:val="single" w:sz="8" w:space="0" w:color="auto"/>
              <w:right w:val="single" w:sz="8" w:space="0" w:color="auto"/>
            </w:tcBorders>
            <w:shd w:val="clear" w:color="auto" w:fill="auto"/>
            <w:noWrap/>
            <w:vAlign w:val="center"/>
            <w:hideMark/>
          </w:tcPr>
          <w:p w14:paraId="3EFDD648"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130.1</w:t>
            </w:r>
          </w:p>
        </w:tc>
        <w:tc>
          <w:tcPr>
            <w:tcW w:w="414" w:type="pct"/>
            <w:tcBorders>
              <w:top w:val="nil"/>
              <w:left w:val="nil"/>
              <w:bottom w:val="single" w:sz="8" w:space="0" w:color="auto"/>
              <w:right w:val="single" w:sz="8" w:space="0" w:color="auto"/>
            </w:tcBorders>
            <w:shd w:val="clear" w:color="auto" w:fill="auto"/>
            <w:noWrap/>
            <w:vAlign w:val="center"/>
            <w:hideMark/>
          </w:tcPr>
          <w:p w14:paraId="2B125BDA"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131.1</w:t>
            </w:r>
          </w:p>
        </w:tc>
        <w:tc>
          <w:tcPr>
            <w:tcW w:w="414" w:type="pct"/>
            <w:tcBorders>
              <w:top w:val="nil"/>
              <w:left w:val="nil"/>
              <w:bottom w:val="single" w:sz="8" w:space="0" w:color="auto"/>
              <w:right w:val="single" w:sz="8" w:space="0" w:color="auto"/>
            </w:tcBorders>
            <w:shd w:val="clear" w:color="auto" w:fill="auto"/>
            <w:noWrap/>
            <w:vAlign w:val="center"/>
            <w:hideMark/>
          </w:tcPr>
          <w:p w14:paraId="7A5A8FE9"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141.2</w:t>
            </w:r>
          </w:p>
        </w:tc>
        <w:tc>
          <w:tcPr>
            <w:tcW w:w="414" w:type="pct"/>
            <w:tcBorders>
              <w:top w:val="nil"/>
              <w:left w:val="nil"/>
              <w:bottom w:val="single" w:sz="8" w:space="0" w:color="auto"/>
              <w:right w:val="single" w:sz="8" w:space="0" w:color="auto"/>
            </w:tcBorders>
            <w:shd w:val="clear" w:color="auto" w:fill="auto"/>
            <w:noWrap/>
            <w:vAlign w:val="center"/>
            <w:hideMark/>
          </w:tcPr>
          <w:p w14:paraId="7F4FD60D"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129.9</w:t>
            </w:r>
          </w:p>
        </w:tc>
        <w:tc>
          <w:tcPr>
            <w:tcW w:w="414" w:type="pct"/>
            <w:tcBorders>
              <w:top w:val="nil"/>
              <w:left w:val="nil"/>
              <w:bottom w:val="single" w:sz="8" w:space="0" w:color="auto"/>
              <w:right w:val="single" w:sz="8" w:space="0" w:color="auto"/>
            </w:tcBorders>
            <w:shd w:val="clear" w:color="auto" w:fill="auto"/>
            <w:noWrap/>
            <w:vAlign w:val="center"/>
            <w:hideMark/>
          </w:tcPr>
          <w:p w14:paraId="34D3AD08"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134.5</w:t>
            </w:r>
          </w:p>
        </w:tc>
      </w:tr>
      <w:tr w:rsidR="00173290" w:rsidRPr="00173290" w14:paraId="1E49A27F" w14:textId="77777777" w:rsidTr="00173290">
        <w:trPr>
          <w:trHeight w:val="300"/>
        </w:trPr>
        <w:tc>
          <w:tcPr>
            <w:tcW w:w="314" w:type="pct"/>
            <w:vMerge/>
            <w:tcBorders>
              <w:top w:val="nil"/>
              <w:left w:val="single" w:sz="8" w:space="0" w:color="auto"/>
              <w:bottom w:val="single" w:sz="8" w:space="0" w:color="000000"/>
              <w:right w:val="single" w:sz="8" w:space="0" w:color="auto"/>
            </w:tcBorders>
            <w:vAlign w:val="center"/>
            <w:hideMark/>
          </w:tcPr>
          <w:p w14:paraId="5531CD83" w14:textId="77777777" w:rsidR="00173290" w:rsidRPr="00173290" w:rsidRDefault="00173290" w:rsidP="00173290">
            <w:pPr>
              <w:rPr>
                <w:rFonts w:ascii="Times New Roman" w:eastAsia="宋体" w:hAnsi="Times New Roman"/>
                <w:color w:val="000000"/>
                <w:sz w:val="18"/>
                <w:szCs w:val="18"/>
              </w:rPr>
            </w:pPr>
          </w:p>
        </w:tc>
        <w:tc>
          <w:tcPr>
            <w:tcW w:w="559" w:type="pct"/>
            <w:vMerge/>
            <w:tcBorders>
              <w:top w:val="nil"/>
              <w:left w:val="single" w:sz="8" w:space="0" w:color="auto"/>
              <w:bottom w:val="single" w:sz="8" w:space="0" w:color="000000"/>
              <w:right w:val="single" w:sz="8" w:space="0" w:color="auto"/>
            </w:tcBorders>
            <w:vAlign w:val="center"/>
            <w:hideMark/>
          </w:tcPr>
          <w:p w14:paraId="72A5F793" w14:textId="77777777" w:rsidR="00173290" w:rsidRPr="00173290" w:rsidRDefault="00173290" w:rsidP="00173290">
            <w:pPr>
              <w:rPr>
                <w:rFonts w:ascii="Times New Roman" w:eastAsia="宋体" w:hAnsi="Times New Roman"/>
                <w:color w:val="000000"/>
                <w:sz w:val="18"/>
                <w:szCs w:val="18"/>
              </w:rPr>
            </w:pPr>
          </w:p>
        </w:tc>
        <w:tc>
          <w:tcPr>
            <w:tcW w:w="399" w:type="pct"/>
            <w:tcBorders>
              <w:top w:val="nil"/>
              <w:left w:val="nil"/>
              <w:bottom w:val="single" w:sz="8" w:space="0" w:color="auto"/>
              <w:right w:val="single" w:sz="8" w:space="0" w:color="auto"/>
            </w:tcBorders>
            <w:shd w:val="clear" w:color="auto" w:fill="auto"/>
            <w:noWrap/>
            <w:vAlign w:val="center"/>
            <w:hideMark/>
          </w:tcPr>
          <w:p w14:paraId="6417AC33"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R</w:t>
            </w:r>
          </w:p>
        </w:tc>
        <w:tc>
          <w:tcPr>
            <w:tcW w:w="414" w:type="pct"/>
            <w:tcBorders>
              <w:top w:val="nil"/>
              <w:left w:val="nil"/>
              <w:bottom w:val="single" w:sz="8" w:space="0" w:color="auto"/>
              <w:right w:val="single" w:sz="8" w:space="0" w:color="auto"/>
            </w:tcBorders>
            <w:shd w:val="clear" w:color="auto" w:fill="auto"/>
            <w:noWrap/>
            <w:vAlign w:val="center"/>
            <w:hideMark/>
          </w:tcPr>
          <w:p w14:paraId="7B360CA5"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0.54</w:t>
            </w:r>
          </w:p>
        </w:tc>
        <w:tc>
          <w:tcPr>
            <w:tcW w:w="414" w:type="pct"/>
            <w:tcBorders>
              <w:top w:val="nil"/>
              <w:left w:val="nil"/>
              <w:bottom w:val="single" w:sz="8" w:space="0" w:color="auto"/>
              <w:right w:val="single" w:sz="8" w:space="0" w:color="auto"/>
            </w:tcBorders>
            <w:shd w:val="clear" w:color="auto" w:fill="auto"/>
            <w:noWrap/>
            <w:vAlign w:val="center"/>
            <w:hideMark/>
          </w:tcPr>
          <w:p w14:paraId="63901A43"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2A4C742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5210C0A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0.43</w:t>
            </w:r>
          </w:p>
        </w:tc>
        <w:tc>
          <w:tcPr>
            <w:tcW w:w="414" w:type="pct"/>
            <w:tcBorders>
              <w:top w:val="nil"/>
              <w:left w:val="nil"/>
              <w:bottom w:val="single" w:sz="8" w:space="0" w:color="auto"/>
              <w:right w:val="single" w:sz="8" w:space="0" w:color="auto"/>
            </w:tcBorders>
            <w:shd w:val="clear" w:color="auto" w:fill="auto"/>
            <w:noWrap/>
            <w:vAlign w:val="center"/>
            <w:hideMark/>
          </w:tcPr>
          <w:p w14:paraId="67BBA14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0.33</w:t>
            </w:r>
          </w:p>
        </w:tc>
        <w:tc>
          <w:tcPr>
            <w:tcW w:w="414" w:type="pct"/>
            <w:tcBorders>
              <w:top w:val="nil"/>
              <w:left w:val="nil"/>
              <w:bottom w:val="single" w:sz="8" w:space="0" w:color="auto"/>
              <w:right w:val="single" w:sz="8" w:space="0" w:color="auto"/>
            </w:tcBorders>
            <w:shd w:val="clear" w:color="auto" w:fill="auto"/>
            <w:noWrap/>
            <w:vAlign w:val="center"/>
            <w:hideMark/>
          </w:tcPr>
          <w:p w14:paraId="24262B9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0.52</w:t>
            </w:r>
          </w:p>
        </w:tc>
        <w:tc>
          <w:tcPr>
            <w:tcW w:w="414" w:type="pct"/>
            <w:tcBorders>
              <w:top w:val="nil"/>
              <w:left w:val="nil"/>
              <w:bottom w:val="single" w:sz="8" w:space="0" w:color="auto"/>
              <w:right w:val="single" w:sz="8" w:space="0" w:color="auto"/>
            </w:tcBorders>
            <w:shd w:val="clear" w:color="auto" w:fill="auto"/>
            <w:noWrap/>
            <w:vAlign w:val="center"/>
            <w:hideMark/>
          </w:tcPr>
          <w:p w14:paraId="6763AFD9"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0.52</w:t>
            </w:r>
          </w:p>
        </w:tc>
        <w:tc>
          <w:tcPr>
            <w:tcW w:w="414" w:type="pct"/>
            <w:tcBorders>
              <w:top w:val="nil"/>
              <w:left w:val="nil"/>
              <w:bottom w:val="single" w:sz="8" w:space="0" w:color="auto"/>
              <w:right w:val="single" w:sz="8" w:space="0" w:color="auto"/>
            </w:tcBorders>
            <w:shd w:val="clear" w:color="auto" w:fill="auto"/>
            <w:noWrap/>
            <w:vAlign w:val="center"/>
            <w:hideMark/>
          </w:tcPr>
          <w:p w14:paraId="765E102A"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0.45</w:t>
            </w:r>
          </w:p>
        </w:tc>
        <w:tc>
          <w:tcPr>
            <w:tcW w:w="414" w:type="pct"/>
            <w:tcBorders>
              <w:top w:val="nil"/>
              <w:left w:val="nil"/>
              <w:bottom w:val="single" w:sz="8" w:space="0" w:color="auto"/>
              <w:right w:val="single" w:sz="8" w:space="0" w:color="auto"/>
            </w:tcBorders>
            <w:shd w:val="clear" w:color="auto" w:fill="auto"/>
            <w:noWrap/>
            <w:vAlign w:val="center"/>
            <w:hideMark/>
          </w:tcPr>
          <w:p w14:paraId="119F1086"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0.76</w:t>
            </w:r>
          </w:p>
        </w:tc>
      </w:tr>
      <w:tr w:rsidR="00173290" w:rsidRPr="00173290" w14:paraId="0D8D3BBA" w14:textId="77777777" w:rsidTr="00173290">
        <w:trPr>
          <w:trHeight w:val="300"/>
        </w:trPr>
        <w:tc>
          <w:tcPr>
            <w:tcW w:w="314" w:type="pct"/>
            <w:vMerge/>
            <w:tcBorders>
              <w:top w:val="nil"/>
              <w:left w:val="single" w:sz="8" w:space="0" w:color="auto"/>
              <w:bottom w:val="single" w:sz="8" w:space="0" w:color="000000"/>
              <w:right w:val="single" w:sz="8" w:space="0" w:color="auto"/>
            </w:tcBorders>
            <w:vAlign w:val="center"/>
            <w:hideMark/>
          </w:tcPr>
          <w:p w14:paraId="09EBB65C" w14:textId="77777777" w:rsidR="00173290" w:rsidRPr="00173290" w:rsidRDefault="00173290" w:rsidP="00173290">
            <w:pPr>
              <w:rPr>
                <w:rFonts w:ascii="Times New Roman" w:eastAsia="宋体" w:hAnsi="Times New Roman"/>
                <w:color w:val="000000"/>
                <w:sz w:val="18"/>
                <w:szCs w:val="18"/>
              </w:rPr>
            </w:pPr>
          </w:p>
        </w:tc>
        <w:tc>
          <w:tcPr>
            <w:tcW w:w="5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2BFA13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η</w:t>
            </w:r>
            <w:r w:rsidRPr="00173290">
              <w:rPr>
                <w:rFonts w:ascii="Times New Roman" w:eastAsia="宋体" w:hAnsi="Times New Roman"/>
                <w:color w:val="000000"/>
                <w:sz w:val="18"/>
                <w:szCs w:val="18"/>
              </w:rPr>
              <w:t>（</w:t>
            </w:r>
            <w:r w:rsidRPr="00173290">
              <w:rPr>
                <w:rFonts w:ascii="Times New Roman" w:eastAsia="宋体" w:hAnsi="Times New Roman"/>
                <w:color w:val="000000"/>
                <w:sz w:val="18"/>
                <w:szCs w:val="18"/>
              </w:rPr>
              <w:t>%</w:t>
            </w:r>
            <w:r w:rsidRPr="00173290">
              <w:rPr>
                <w:rFonts w:ascii="Times New Roman" w:eastAsia="宋体" w:hAnsi="Times New Roman"/>
                <w:color w:val="000000"/>
                <w:sz w:val="18"/>
                <w:szCs w:val="18"/>
              </w:rPr>
              <w:t>）</w:t>
            </w:r>
          </w:p>
        </w:tc>
        <w:tc>
          <w:tcPr>
            <w:tcW w:w="399" w:type="pct"/>
            <w:tcBorders>
              <w:top w:val="nil"/>
              <w:left w:val="nil"/>
              <w:bottom w:val="single" w:sz="8" w:space="0" w:color="auto"/>
              <w:right w:val="single" w:sz="8" w:space="0" w:color="auto"/>
            </w:tcBorders>
            <w:shd w:val="clear" w:color="auto" w:fill="auto"/>
            <w:noWrap/>
            <w:vAlign w:val="center"/>
            <w:hideMark/>
          </w:tcPr>
          <w:p w14:paraId="7C97B05C"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均值</w:t>
            </w:r>
          </w:p>
        </w:tc>
        <w:tc>
          <w:tcPr>
            <w:tcW w:w="414" w:type="pct"/>
            <w:tcBorders>
              <w:top w:val="nil"/>
              <w:left w:val="nil"/>
              <w:bottom w:val="single" w:sz="8" w:space="0" w:color="auto"/>
              <w:right w:val="single" w:sz="8" w:space="0" w:color="auto"/>
            </w:tcBorders>
            <w:shd w:val="clear" w:color="auto" w:fill="auto"/>
            <w:noWrap/>
            <w:vAlign w:val="center"/>
            <w:hideMark/>
          </w:tcPr>
          <w:p w14:paraId="6255B846"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90.2</w:t>
            </w:r>
          </w:p>
        </w:tc>
        <w:tc>
          <w:tcPr>
            <w:tcW w:w="414" w:type="pct"/>
            <w:tcBorders>
              <w:top w:val="nil"/>
              <w:left w:val="nil"/>
              <w:bottom w:val="single" w:sz="8" w:space="0" w:color="auto"/>
              <w:right w:val="single" w:sz="8" w:space="0" w:color="auto"/>
            </w:tcBorders>
            <w:shd w:val="clear" w:color="auto" w:fill="auto"/>
            <w:noWrap/>
            <w:vAlign w:val="center"/>
            <w:hideMark/>
          </w:tcPr>
          <w:p w14:paraId="0D8B4334"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329DD95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6CA7A1F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88</w:t>
            </w:r>
          </w:p>
        </w:tc>
        <w:tc>
          <w:tcPr>
            <w:tcW w:w="414" w:type="pct"/>
            <w:tcBorders>
              <w:top w:val="nil"/>
              <w:left w:val="nil"/>
              <w:bottom w:val="single" w:sz="8" w:space="0" w:color="auto"/>
              <w:right w:val="single" w:sz="8" w:space="0" w:color="auto"/>
            </w:tcBorders>
            <w:shd w:val="clear" w:color="auto" w:fill="auto"/>
            <w:noWrap/>
            <w:vAlign w:val="center"/>
            <w:hideMark/>
          </w:tcPr>
          <w:p w14:paraId="75FD65E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89.6</w:t>
            </w:r>
          </w:p>
        </w:tc>
        <w:tc>
          <w:tcPr>
            <w:tcW w:w="414" w:type="pct"/>
            <w:tcBorders>
              <w:top w:val="nil"/>
              <w:left w:val="nil"/>
              <w:bottom w:val="single" w:sz="8" w:space="0" w:color="auto"/>
              <w:right w:val="single" w:sz="8" w:space="0" w:color="auto"/>
            </w:tcBorders>
            <w:shd w:val="clear" w:color="auto" w:fill="auto"/>
            <w:noWrap/>
            <w:vAlign w:val="center"/>
            <w:hideMark/>
          </w:tcPr>
          <w:p w14:paraId="153A7156"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86.3</w:t>
            </w:r>
          </w:p>
        </w:tc>
        <w:tc>
          <w:tcPr>
            <w:tcW w:w="414" w:type="pct"/>
            <w:tcBorders>
              <w:top w:val="nil"/>
              <w:left w:val="nil"/>
              <w:bottom w:val="single" w:sz="8" w:space="0" w:color="auto"/>
              <w:right w:val="single" w:sz="8" w:space="0" w:color="auto"/>
            </w:tcBorders>
            <w:shd w:val="clear" w:color="auto" w:fill="auto"/>
            <w:noWrap/>
            <w:vAlign w:val="center"/>
            <w:hideMark/>
          </w:tcPr>
          <w:p w14:paraId="7E1AA8C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90.3</w:t>
            </w:r>
          </w:p>
        </w:tc>
        <w:tc>
          <w:tcPr>
            <w:tcW w:w="414" w:type="pct"/>
            <w:tcBorders>
              <w:top w:val="nil"/>
              <w:left w:val="nil"/>
              <w:bottom w:val="single" w:sz="8" w:space="0" w:color="auto"/>
              <w:right w:val="single" w:sz="8" w:space="0" w:color="auto"/>
            </w:tcBorders>
            <w:shd w:val="clear" w:color="auto" w:fill="auto"/>
            <w:noWrap/>
            <w:vAlign w:val="center"/>
            <w:hideMark/>
          </w:tcPr>
          <w:p w14:paraId="5FCB12B8"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85.9</w:t>
            </w:r>
          </w:p>
        </w:tc>
        <w:tc>
          <w:tcPr>
            <w:tcW w:w="414" w:type="pct"/>
            <w:tcBorders>
              <w:top w:val="nil"/>
              <w:left w:val="nil"/>
              <w:bottom w:val="single" w:sz="8" w:space="0" w:color="auto"/>
              <w:right w:val="single" w:sz="8" w:space="0" w:color="auto"/>
            </w:tcBorders>
            <w:shd w:val="clear" w:color="auto" w:fill="auto"/>
            <w:noWrap/>
            <w:vAlign w:val="center"/>
            <w:hideMark/>
          </w:tcPr>
          <w:p w14:paraId="0C9A1110"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87</w:t>
            </w:r>
          </w:p>
        </w:tc>
      </w:tr>
      <w:tr w:rsidR="00173290" w:rsidRPr="00173290" w14:paraId="51CCEAD9" w14:textId="77777777" w:rsidTr="00173290">
        <w:trPr>
          <w:trHeight w:val="300"/>
        </w:trPr>
        <w:tc>
          <w:tcPr>
            <w:tcW w:w="314" w:type="pct"/>
            <w:vMerge/>
            <w:tcBorders>
              <w:top w:val="nil"/>
              <w:left w:val="single" w:sz="8" w:space="0" w:color="auto"/>
              <w:bottom w:val="single" w:sz="8" w:space="0" w:color="000000"/>
              <w:right w:val="single" w:sz="8" w:space="0" w:color="auto"/>
            </w:tcBorders>
            <w:vAlign w:val="center"/>
            <w:hideMark/>
          </w:tcPr>
          <w:p w14:paraId="7E3908C9" w14:textId="77777777" w:rsidR="00173290" w:rsidRPr="00173290" w:rsidRDefault="00173290" w:rsidP="00173290">
            <w:pPr>
              <w:rPr>
                <w:rFonts w:ascii="Times New Roman" w:eastAsia="宋体" w:hAnsi="Times New Roman"/>
                <w:color w:val="000000"/>
                <w:sz w:val="18"/>
                <w:szCs w:val="18"/>
              </w:rPr>
            </w:pPr>
          </w:p>
        </w:tc>
        <w:tc>
          <w:tcPr>
            <w:tcW w:w="559" w:type="pct"/>
            <w:vMerge/>
            <w:tcBorders>
              <w:top w:val="nil"/>
              <w:left w:val="single" w:sz="8" w:space="0" w:color="auto"/>
              <w:bottom w:val="single" w:sz="8" w:space="0" w:color="000000"/>
              <w:right w:val="single" w:sz="8" w:space="0" w:color="auto"/>
            </w:tcBorders>
            <w:vAlign w:val="center"/>
            <w:hideMark/>
          </w:tcPr>
          <w:p w14:paraId="6D130C64" w14:textId="77777777" w:rsidR="00173290" w:rsidRPr="00173290" w:rsidRDefault="00173290" w:rsidP="00173290">
            <w:pPr>
              <w:rPr>
                <w:rFonts w:ascii="Times New Roman" w:eastAsia="宋体" w:hAnsi="Times New Roman"/>
                <w:color w:val="000000"/>
                <w:sz w:val="18"/>
                <w:szCs w:val="18"/>
              </w:rPr>
            </w:pPr>
          </w:p>
        </w:tc>
        <w:tc>
          <w:tcPr>
            <w:tcW w:w="399" w:type="pct"/>
            <w:tcBorders>
              <w:top w:val="nil"/>
              <w:left w:val="nil"/>
              <w:bottom w:val="single" w:sz="8" w:space="0" w:color="auto"/>
              <w:right w:val="single" w:sz="8" w:space="0" w:color="auto"/>
            </w:tcBorders>
            <w:shd w:val="clear" w:color="auto" w:fill="auto"/>
            <w:noWrap/>
            <w:vAlign w:val="center"/>
            <w:hideMark/>
          </w:tcPr>
          <w:p w14:paraId="0ECF3E75"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R</w:t>
            </w:r>
          </w:p>
        </w:tc>
        <w:tc>
          <w:tcPr>
            <w:tcW w:w="414" w:type="pct"/>
            <w:tcBorders>
              <w:top w:val="nil"/>
              <w:left w:val="nil"/>
              <w:bottom w:val="single" w:sz="8" w:space="0" w:color="auto"/>
              <w:right w:val="single" w:sz="8" w:space="0" w:color="auto"/>
            </w:tcBorders>
            <w:shd w:val="clear" w:color="auto" w:fill="auto"/>
            <w:noWrap/>
            <w:vAlign w:val="center"/>
            <w:hideMark/>
          </w:tcPr>
          <w:p w14:paraId="3F9BD829"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0.63</w:t>
            </w:r>
          </w:p>
        </w:tc>
        <w:tc>
          <w:tcPr>
            <w:tcW w:w="414" w:type="pct"/>
            <w:tcBorders>
              <w:top w:val="nil"/>
              <w:left w:val="nil"/>
              <w:bottom w:val="single" w:sz="8" w:space="0" w:color="auto"/>
              <w:right w:val="single" w:sz="8" w:space="0" w:color="auto"/>
            </w:tcBorders>
            <w:shd w:val="clear" w:color="auto" w:fill="auto"/>
            <w:noWrap/>
            <w:vAlign w:val="center"/>
            <w:hideMark/>
          </w:tcPr>
          <w:p w14:paraId="58C06593"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68059995"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39E1D986"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0.75</w:t>
            </w:r>
          </w:p>
        </w:tc>
        <w:tc>
          <w:tcPr>
            <w:tcW w:w="414" w:type="pct"/>
            <w:tcBorders>
              <w:top w:val="nil"/>
              <w:left w:val="nil"/>
              <w:bottom w:val="single" w:sz="8" w:space="0" w:color="auto"/>
              <w:right w:val="single" w:sz="8" w:space="0" w:color="auto"/>
            </w:tcBorders>
            <w:shd w:val="clear" w:color="auto" w:fill="auto"/>
            <w:noWrap/>
            <w:vAlign w:val="center"/>
            <w:hideMark/>
          </w:tcPr>
          <w:p w14:paraId="2862AED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0.78</w:t>
            </w:r>
          </w:p>
        </w:tc>
        <w:tc>
          <w:tcPr>
            <w:tcW w:w="414" w:type="pct"/>
            <w:tcBorders>
              <w:top w:val="nil"/>
              <w:left w:val="nil"/>
              <w:bottom w:val="single" w:sz="8" w:space="0" w:color="auto"/>
              <w:right w:val="single" w:sz="8" w:space="0" w:color="auto"/>
            </w:tcBorders>
            <w:shd w:val="clear" w:color="auto" w:fill="auto"/>
            <w:noWrap/>
            <w:vAlign w:val="center"/>
            <w:hideMark/>
          </w:tcPr>
          <w:p w14:paraId="6CDA3AA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0.43</w:t>
            </w:r>
          </w:p>
        </w:tc>
        <w:tc>
          <w:tcPr>
            <w:tcW w:w="414" w:type="pct"/>
            <w:tcBorders>
              <w:top w:val="nil"/>
              <w:left w:val="nil"/>
              <w:bottom w:val="single" w:sz="8" w:space="0" w:color="auto"/>
              <w:right w:val="single" w:sz="8" w:space="0" w:color="auto"/>
            </w:tcBorders>
            <w:shd w:val="clear" w:color="auto" w:fill="auto"/>
            <w:noWrap/>
            <w:vAlign w:val="center"/>
            <w:hideMark/>
          </w:tcPr>
          <w:p w14:paraId="0B0A177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0.34</w:t>
            </w:r>
          </w:p>
        </w:tc>
        <w:tc>
          <w:tcPr>
            <w:tcW w:w="414" w:type="pct"/>
            <w:tcBorders>
              <w:top w:val="nil"/>
              <w:left w:val="nil"/>
              <w:bottom w:val="single" w:sz="8" w:space="0" w:color="auto"/>
              <w:right w:val="single" w:sz="8" w:space="0" w:color="auto"/>
            </w:tcBorders>
            <w:shd w:val="clear" w:color="auto" w:fill="auto"/>
            <w:noWrap/>
            <w:vAlign w:val="center"/>
            <w:hideMark/>
          </w:tcPr>
          <w:p w14:paraId="1D337D50"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0.65</w:t>
            </w:r>
          </w:p>
        </w:tc>
        <w:tc>
          <w:tcPr>
            <w:tcW w:w="414" w:type="pct"/>
            <w:tcBorders>
              <w:top w:val="nil"/>
              <w:left w:val="nil"/>
              <w:bottom w:val="single" w:sz="8" w:space="0" w:color="auto"/>
              <w:right w:val="single" w:sz="8" w:space="0" w:color="auto"/>
            </w:tcBorders>
            <w:shd w:val="clear" w:color="auto" w:fill="auto"/>
            <w:noWrap/>
            <w:vAlign w:val="center"/>
            <w:hideMark/>
          </w:tcPr>
          <w:p w14:paraId="5B5B1F4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0.69</w:t>
            </w:r>
          </w:p>
        </w:tc>
      </w:tr>
      <w:tr w:rsidR="00173290" w:rsidRPr="00173290" w14:paraId="3DFA9F67" w14:textId="77777777" w:rsidTr="00173290">
        <w:trPr>
          <w:trHeight w:val="300"/>
        </w:trPr>
        <w:tc>
          <w:tcPr>
            <w:tcW w:w="31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D5A55C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7</w:t>
            </w:r>
          </w:p>
        </w:tc>
        <w:tc>
          <w:tcPr>
            <w:tcW w:w="5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D9AAAE8"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Cm</w:t>
            </w:r>
            <w:r w:rsidRPr="00173290">
              <w:rPr>
                <w:rFonts w:ascii="Times New Roman" w:eastAsia="宋体" w:hAnsi="Times New Roman"/>
                <w:color w:val="000000"/>
                <w:sz w:val="18"/>
                <w:szCs w:val="18"/>
              </w:rPr>
              <w:t>（</w:t>
            </w:r>
            <w:r w:rsidRPr="00173290">
              <w:rPr>
                <w:rFonts w:ascii="Times New Roman" w:eastAsia="宋体" w:hAnsi="Times New Roman"/>
                <w:color w:val="000000"/>
                <w:sz w:val="18"/>
                <w:szCs w:val="18"/>
              </w:rPr>
              <w:t>mA. h/g</w:t>
            </w:r>
            <w:r w:rsidRPr="00173290">
              <w:rPr>
                <w:rFonts w:ascii="Times New Roman" w:eastAsia="宋体" w:hAnsi="Times New Roman"/>
                <w:color w:val="000000"/>
                <w:sz w:val="18"/>
                <w:szCs w:val="18"/>
              </w:rPr>
              <w:t>）</w:t>
            </w:r>
          </w:p>
        </w:tc>
        <w:tc>
          <w:tcPr>
            <w:tcW w:w="399" w:type="pct"/>
            <w:tcBorders>
              <w:top w:val="nil"/>
              <w:left w:val="nil"/>
              <w:bottom w:val="single" w:sz="8" w:space="0" w:color="auto"/>
              <w:right w:val="single" w:sz="8" w:space="0" w:color="auto"/>
            </w:tcBorders>
            <w:shd w:val="clear" w:color="auto" w:fill="auto"/>
            <w:noWrap/>
            <w:vAlign w:val="center"/>
            <w:hideMark/>
          </w:tcPr>
          <w:p w14:paraId="419B75C6"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均值</w:t>
            </w:r>
          </w:p>
        </w:tc>
        <w:tc>
          <w:tcPr>
            <w:tcW w:w="414" w:type="pct"/>
            <w:tcBorders>
              <w:top w:val="nil"/>
              <w:left w:val="nil"/>
              <w:bottom w:val="single" w:sz="8" w:space="0" w:color="auto"/>
              <w:right w:val="single" w:sz="8" w:space="0" w:color="auto"/>
            </w:tcBorders>
            <w:shd w:val="clear" w:color="auto" w:fill="auto"/>
            <w:noWrap/>
            <w:vAlign w:val="center"/>
            <w:hideMark/>
          </w:tcPr>
          <w:p w14:paraId="04021190"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5E68729D"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6801DEC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2ACD62A6"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244E3DA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68A087E9"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718AD7B9"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129.2</w:t>
            </w:r>
          </w:p>
        </w:tc>
        <w:tc>
          <w:tcPr>
            <w:tcW w:w="414" w:type="pct"/>
            <w:tcBorders>
              <w:top w:val="nil"/>
              <w:left w:val="nil"/>
              <w:bottom w:val="single" w:sz="8" w:space="0" w:color="auto"/>
              <w:right w:val="single" w:sz="8" w:space="0" w:color="auto"/>
            </w:tcBorders>
            <w:shd w:val="clear" w:color="auto" w:fill="auto"/>
            <w:noWrap/>
            <w:vAlign w:val="center"/>
            <w:hideMark/>
          </w:tcPr>
          <w:p w14:paraId="7682CB7D"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12C58136"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128.3</w:t>
            </w:r>
          </w:p>
        </w:tc>
      </w:tr>
      <w:tr w:rsidR="00173290" w:rsidRPr="00173290" w14:paraId="273E488A" w14:textId="77777777" w:rsidTr="00173290">
        <w:trPr>
          <w:trHeight w:val="300"/>
        </w:trPr>
        <w:tc>
          <w:tcPr>
            <w:tcW w:w="314" w:type="pct"/>
            <w:vMerge/>
            <w:tcBorders>
              <w:top w:val="nil"/>
              <w:left w:val="single" w:sz="8" w:space="0" w:color="auto"/>
              <w:bottom w:val="single" w:sz="8" w:space="0" w:color="000000"/>
              <w:right w:val="single" w:sz="8" w:space="0" w:color="auto"/>
            </w:tcBorders>
            <w:vAlign w:val="center"/>
            <w:hideMark/>
          </w:tcPr>
          <w:p w14:paraId="52C20164" w14:textId="77777777" w:rsidR="00173290" w:rsidRPr="00173290" w:rsidRDefault="00173290" w:rsidP="00173290">
            <w:pPr>
              <w:rPr>
                <w:rFonts w:ascii="Times New Roman" w:eastAsia="宋体" w:hAnsi="Times New Roman"/>
                <w:color w:val="000000"/>
                <w:sz w:val="18"/>
                <w:szCs w:val="18"/>
              </w:rPr>
            </w:pPr>
          </w:p>
        </w:tc>
        <w:tc>
          <w:tcPr>
            <w:tcW w:w="559" w:type="pct"/>
            <w:vMerge/>
            <w:tcBorders>
              <w:top w:val="nil"/>
              <w:left w:val="single" w:sz="8" w:space="0" w:color="auto"/>
              <w:bottom w:val="single" w:sz="8" w:space="0" w:color="000000"/>
              <w:right w:val="single" w:sz="8" w:space="0" w:color="auto"/>
            </w:tcBorders>
            <w:vAlign w:val="center"/>
            <w:hideMark/>
          </w:tcPr>
          <w:p w14:paraId="77BC4466" w14:textId="77777777" w:rsidR="00173290" w:rsidRPr="00173290" w:rsidRDefault="00173290" w:rsidP="00173290">
            <w:pPr>
              <w:rPr>
                <w:rFonts w:ascii="Times New Roman" w:eastAsia="宋体" w:hAnsi="Times New Roman"/>
                <w:color w:val="000000"/>
                <w:sz w:val="18"/>
                <w:szCs w:val="18"/>
              </w:rPr>
            </w:pPr>
          </w:p>
        </w:tc>
        <w:tc>
          <w:tcPr>
            <w:tcW w:w="399" w:type="pct"/>
            <w:tcBorders>
              <w:top w:val="nil"/>
              <w:left w:val="nil"/>
              <w:bottom w:val="single" w:sz="8" w:space="0" w:color="auto"/>
              <w:right w:val="single" w:sz="8" w:space="0" w:color="auto"/>
            </w:tcBorders>
            <w:shd w:val="clear" w:color="auto" w:fill="auto"/>
            <w:noWrap/>
            <w:vAlign w:val="center"/>
            <w:hideMark/>
          </w:tcPr>
          <w:p w14:paraId="0C98EC8D"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R</w:t>
            </w:r>
          </w:p>
        </w:tc>
        <w:tc>
          <w:tcPr>
            <w:tcW w:w="414" w:type="pct"/>
            <w:tcBorders>
              <w:top w:val="nil"/>
              <w:left w:val="nil"/>
              <w:bottom w:val="single" w:sz="8" w:space="0" w:color="auto"/>
              <w:right w:val="single" w:sz="8" w:space="0" w:color="auto"/>
            </w:tcBorders>
            <w:shd w:val="clear" w:color="auto" w:fill="auto"/>
            <w:noWrap/>
            <w:vAlign w:val="center"/>
            <w:hideMark/>
          </w:tcPr>
          <w:p w14:paraId="61B79B7D"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5BD4E213"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10F1E0AD"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2A45044C"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34C29AF9"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28C00140"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68FCAFF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4.58</w:t>
            </w:r>
          </w:p>
        </w:tc>
        <w:tc>
          <w:tcPr>
            <w:tcW w:w="414" w:type="pct"/>
            <w:tcBorders>
              <w:top w:val="nil"/>
              <w:left w:val="nil"/>
              <w:bottom w:val="single" w:sz="8" w:space="0" w:color="auto"/>
              <w:right w:val="single" w:sz="8" w:space="0" w:color="auto"/>
            </w:tcBorders>
            <w:shd w:val="clear" w:color="auto" w:fill="auto"/>
            <w:noWrap/>
            <w:vAlign w:val="center"/>
            <w:hideMark/>
          </w:tcPr>
          <w:p w14:paraId="40F78E04"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74100FE2"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3.89</w:t>
            </w:r>
          </w:p>
        </w:tc>
      </w:tr>
      <w:tr w:rsidR="00173290" w:rsidRPr="00173290" w14:paraId="06FBDC1A" w14:textId="77777777" w:rsidTr="00173290">
        <w:trPr>
          <w:trHeight w:val="300"/>
        </w:trPr>
        <w:tc>
          <w:tcPr>
            <w:tcW w:w="314" w:type="pct"/>
            <w:vMerge/>
            <w:tcBorders>
              <w:top w:val="nil"/>
              <w:left w:val="single" w:sz="8" w:space="0" w:color="auto"/>
              <w:bottom w:val="single" w:sz="8" w:space="0" w:color="000000"/>
              <w:right w:val="single" w:sz="8" w:space="0" w:color="auto"/>
            </w:tcBorders>
            <w:vAlign w:val="center"/>
            <w:hideMark/>
          </w:tcPr>
          <w:p w14:paraId="1B719E4B" w14:textId="77777777" w:rsidR="00173290" w:rsidRPr="00173290" w:rsidRDefault="00173290" w:rsidP="00173290">
            <w:pPr>
              <w:rPr>
                <w:rFonts w:ascii="Times New Roman" w:eastAsia="宋体" w:hAnsi="Times New Roman"/>
                <w:color w:val="000000"/>
                <w:sz w:val="18"/>
                <w:szCs w:val="18"/>
              </w:rPr>
            </w:pPr>
          </w:p>
        </w:tc>
        <w:tc>
          <w:tcPr>
            <w:tcW w:w="5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0D253A6"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η</w:t>
            </w:r>
            <w:r w:rsidRPr="00173290">
              <w:rPr>
                <w:rFonts w:ascii="Times New Roman" w:eastAsia="宋体" w:hAnsi="Times New Roman"/>
                <w:color w:val="000000"/>
                <w:sz w:val="18"/>
                <w:szCs w:val="18"/>
              </w:rPr>
              <w:t>（</w:t>
            </w:r>
            <w:r w:rsidRPr="00173290">
              <w:rPr>
                <w:rFonts w:ascii="Times New Roman" w:eastAsia="宋体" w:hAnsi="Times New Roman"/>
                <w:color w:val="000000"/>
                <w:sz w:val="18"/>
                <w:szCs w:val="18"/>
              </w:rPr>
              <w:t>%</w:t>
            </w:r>
            <w:r w:rsidRPr="00173290">
              <w:rPr>
                <w:rFonts w:ascii="Times New Roman" w:eastAsia="宋体" w:hAnsi="Times New Roman"/>
                <w:color w:val="000000"/>
                <w:sz w:val="18"/>
                <w:szCs w:val="18"/>
              </w:rPr>
              <w:t>）</w:t>
            </w:r>
          </w:p>
        </w:tc>
        <w:tc>
          <w:tcPr>
            <w:tcW w:w="399" w:type="pct"/>
            <w:tcBorders>
              <w:top w:val="nil"/>
              <w:left w:val="nil"/>
              <w:bottom w:val="single" w:sz="8" w:space="0" w:color="auto"/>
              <w:right w:val="single" w:sz="8" w:space="0" w:color="auto"/>
            </w:tcBorders>
            <w:shd w:val="clear" w:color="auto" w:fill="auto"/>
            <w:noWrap/>
            <w:vAlign w:val="center"/>
            <w:hideMark/>
          </w:tcPr>
          <w:p w14:paraId="4FDFEE2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均值</w:t>
            </w:r>
          </w:p>
        </w:tc>
        <w:tc>
          <w:tcPr>
            <w:tcW w:w="414" w:type="pct"/>
            <w:tcBorders>
              <w:top w:val="nil"/>
              <w:left w:val="nil"/>
              <w:bottom w:val="single" w:sz="8" w:space="0" w:color="auto"/>
              <w:right w:val="single" w:sz="8" w:space="0" w:color="auto"/>
            </w:tcBorders>
            <w:shd w:val="clear" w:color="auto" w:fill="auto"/>
            <w:noWrap/>
            <w:vAlign w:val="center"/>
            <w:hideMark/>
          </w:tcPr>
          <w:p w14:paraId="5CC143A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7D4E7CC4"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4715767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1D6FB364"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6141C138"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329E5C88"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0050A96C"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84.8</w:t>
            </w:r>
          </w:p>
        </w:tc>
        <w:tc>
          <w:tcPr>
            <w:tcW w:w="414" w:type="pct"/>
            <w:tcBorders>
              <w:top w:val="nil"/>
              <w:left w:val="nil"/>
              <w:bottom w:val="single" w:sz="8" w:space="0" w:color="auto"/>
              <w:right w:val="single" w:sz="8" w:space="0" w:color="auto"/>
            </w:tcBorders>
            <w:shd w:val="clear" w:color="auto" w:fill="auto"/>
            <w:noWrap/>
            <w:vAlign w:val="center"/>
            <w:hideMark/>
          </w:tcPr>
          <w:p w14:paraId="318049C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219C5F2C"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84.9</w:t>
            </w:r>
          </w:p>
        </w:tc>
      </w:tr>
      <w:tr w:rsidR="00173290" w:rsidRPr="00173290" w14:paraId="4E973991" w14:textId="77777777" w:rsidTr="00173290">
        <w:trPr>
          <w:trHeight w:val="300"/>
        </w:trPr>
        <w:tc>
          <w:tcPr>
            <w:tcW w:w="314" w:type="pct"/>
            <w:vMerge/>
            <w:tcBorders>
              <w:top w:val="nil"/>
              <w:left w:val="single" w:sz="8" w:space="0" w:color="auto"/>
              <w:bottom w:val="single" w:sz="8" w:space="0" w:color="000000"/>
              <w:right w:val="single" w:sz="8" w:space="0" w:color="auto"/>
            </w:tcBorders>
            <w:vAlign w:val="center"/>
            <w:hideMark/>
          </w:tcPr>
          <w:p w14:paraId="07377F01" w14:textId="77777777" w:rsidR="00173290" w:rsidRPr="00173290" w:rsidRDefault="00173290" w:rsidP="00173290">
            <w:pPr>
              <w:rPr>
                <w:rFonts w:ascii="Times New Roman" w:eastAsia="宋体" w:hAnsi="Times New Roman"/>
                <w:color w:val="000000"/>
                <w:sz w:val="18"/>
                <w:szCs w:val="18"/>
              </w:rPr>
            </w:pPr>
          </w:p>
        </w:tc>
        <w:tc>
          <w:tcPr>
            <w:tcW w:w="559" w:type="pct"/>
            <w:vMerge/>
            <w:tcBorders>
              <w:top w:val="nil"/>
              <w:left w:val="single" w:sz="8" w:space="0" w:color="auto"/>
              <w:bottom w:val="single" w:sz="8" w:space="0" w:color="000000"/>
              <w:right w:val="single" w:sz="8" w:space="0" w:color="auto"/>
            </w:tcBorders>
            <w:vAlign w:val="center"/>
            <w:hideMark/>
          </w:tcPr>
          <w:p w14:paraId="77100D9F" w14:textId="77777777" w:rsidR="00173290" w:rsidRPr="00173290" w:rsidRDefault="00173290" w:rsidP="00173290">
            <w:pPr>
              <w:rPr>
                <w:rFonts w:ascii="Times New Roman" w:eastAsia="宋体" w:hAnsi="Times New Roman"/>
                <w:color w:val="000000"/>
                <w:sz w:val="18"/>
                <w:szCs w:val="18"/>
              </w:rPr>
            </w:pPr>
          </w:p>
        </w:tc>
        <w:tc>
          <w:tcPr>
            <w:tcW w:w="399" w:type="pct"/>
            <w:tcBorders>
              <w:top w:val="nil"/>
              <w:left w:val="nil"/>
              <w:bottom w:val="single" w:sz="8" w:space="0" w:color="auto"/>
              <w:right w:val="single" w:sz="8" w:space="0" w:color="auto"/>
            </w:tcBorders>
            <w:shd w:val="clear" w:color="auto" w:fill="auto"/>
            <w:noWrap/>
            <w:vAlign w:val="center"/>
            <w:hideMark/>
          </w:tcPr>
          <w:p w14:paraId="3DE778C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R</w:t>
            </w:r>
          </w:p>
        </w:tc>
        <w:tc>
          <w:tcPr>
            <w:tcW w:w="414" w:type="pct"/>
            <w:tcBorders>
              <w:top w:val="nil"/>
              <w:left w:val="nil"/>
              <w:bottom w:val="single" w:sz="8" w:space="0" w:color="auto"/>
              <w:right w:val="single" w:sz="8" w:space="0" w:color="auto"/>
            </w:tcBorders>
            <w:shd w:val="clear" w:color="auto" w:fill="auto"/>
            <w:noWrap/>
            <w:vAlign w:val="center"/>
            <w:hideMark/>
          </w:tcPr>
          <w:p w14:paraId="7412745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030610F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1AC581D0"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2611D73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157B255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30553156"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4F526DD5"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1.03</w:t>
            </w:r>
          </w:p>
        </w:tc>
        <w:tc>
          <w:tcPr>
            <w:tcW w:w="414" w:type="pct"/>
            <w:tcBorders>
              <w:top w:val="nil"/>
              <w:left w:val="nil"/>
              <w:bottom w:val="single" w:sz="8" w:space="0" w:color="auto"/>
              <w:right w:val="single" w:sz="8" w:space="0" w:color="auto"/>
            </w:tcBorders>
            <w:shd w:val="clear" w:color="auto" w:fill="auto"/>
            <w:noWrap/>
            <w:vAlign w:val="center"/>
            <w:hideMark/>
          </w:tcPr>
          <w:p w14:paraId="284C6A0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168D8796"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3.96</w:t>
            </w:r>
          </w:p>
        </w:tc>
      </w:tr>
      <w:tr w:rsidR="00173290" w:rsidRPr="00173290" w14:paraId="31DE25FC" w14:textId="77777777" w:rsidTr="00173290">
        <w:trPr>
          <w:trHeight w:val="300"/>
        </w:trPr>
        <w:tc>
          <w:tcPr>
            <w:tcW w:w="31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A8852BC"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w:t>
            </w:r>
          </w:p>
        </w:tc>
        <w:tc>
          <w:tcPr>
            <w:tcW w:w="5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ADAAEB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Cm</w:t>
            </w:r>
            <w:r w:rsidRPr="00173290">
              <w:rPr>
                <w:rFonts w:ascii="Times New Roman" w:eastAsia="宋体" w:hAnsi="Times New Roman"/>
                <w:color w:val="000000"/>
                <w:sz w:val="18"/>
                <w:szCs w:val="18"/>
              </w:rPr>
              <w:t>（</w:t>
            </w:r>
            <w:r w:rsidRPr="00173290">
              <w:rPr>
                <w:rFonts w:ascii="Times New Roman" w:eastAsia="宋体" w:hAnsi="Times New Roman"/>
                <w:color w:val="000000"/>
                <w:sz w:val="18"/>
                <w:szCs w:val="18"/>
              </w:rPr>
              <w:t>mA. h/g</w:t>
            </w:r>
            <w:r w:rsidRPr="00173290">
              <w:rPr>
                <w:rFonts w:ascii="Times New Roman" w:eastAsia="宋体" w:hAnsi="Times New Roman"/>
                <w:color w:val="000000"/>
                <w:sz w:val="18"/>
                <w:szCs w:val="18"/>
              </w:rPr>
              <w:t>）</w:t>
            </w:r>
          </w:p>
        </w:tc>
        <w:tc>
          <w:tcPr>
            <w:tcW w:w="399" w:type="pct"/>
            <w:tcBorders>
              <w:top w:val="nil"/>
              <w:left w:val="nil"/>
              <w:bottom w:val="single" w:sz="8" w:space="0" w:color="auto"/>
              <w:right w:val="single" w:sz="8" w:space="0" w:color="auto"/>
            </w:tcBorders>
            <w:shd w:val="clear" w:color="auto" w:fill="auto"/>
            <w:noWrap/>
            <w:vAlign w:val="center"/>
            <w:hideMark/>
          </w:tcPr>
          <w:p w14:paraId="326D9A1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均值</w:t>
            </w:r>
          </w:p>
        </w:tc>
        <w:tc>
          <w:tcPr>
            <w:tcW w:w="414" w:type="pct"/>
            <w:tcBorders>
              <w:top w:val="nil"/>
              <w:left w:val="nil"/>
              <w:bottom w:val="single" w:sz="8" w:space="0" w:color="auto"/>
              <w:right w:val="single" w:sz="8" w:space="0" w:color="auto"/>
            </w:tcBorders>
            <w:shd w:val="clear" w:color="auto" w:fill="auto"/>
            <w:noWrap/>
            <w:vAlign w:val="center"/>
            <w:hideMark/>
          </w:tcPr>
          <w:p w14:paraId="31BC541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134.3</w:t>
            </w:r>
          </w:p>
        </w:tc>
        <w:tc>
          <w:tcPr>
            <w:tcW w:w="414" w:type="pct"/>
            <w:tcBorders>
              <w:top w:val="nil"/>
              <w:left w:val="nil"/>
              <w:bottom w:val="single" w:sz="8" w:space="0" w:color="auto"/>
              <w:right w:val="single" w:sz="8" w:space="0" w:color="auto"/>
            </w:tcBorders>
            <w:shd w:val="clear" w:color="auto" w:fill="auto"/>
            <w:noWrap/>
            <w:vAlign w:val="center"/>
            <w:hideMark/>
          </w:tcPr>
          <w:p w14:paraId="20F3E9DA"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132.1</w:t>
            </w:r>
          </w:p>
        </w:tc>
        <w:tc>
          <w:tcPr>
            <w:tcW w:w="414" w:type="pct"/>
            <w:tcBorders>
              <w:top w:val="nil"/>
              <w:left w:val="nil"/>
              <w:bottom w:val="single" w:sz="8" w:space="0" w:color="auto"/>
              <w:right w:val="single" w:sz="8" w:space="0" w:color="auto"/>
            </w:tcBorders>
            <w:shd w:val="clear" w:color="auto" w:fill="auto"/>
            <w:noWrap/>
            <w:vAlign w:val="center"/>
            <w:hideMark/>
          </w:tcPr>
          <w:p w14:paraId="485F19B3"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132.4</w:t>
            </w:r>
          </w:p>
        </w:tc>
        <w:tc>
          <w:tcPr>
            <w:tcW w:w="414" w:type="pct"/>
            <w:tcBorders>
              <w:top w:val="nil"/>
              <w:left w:val="nil"/>
              <w:bottom w:val="single" w:sz="8" w:space="0" w:color="auto"/>
              <w:right w:val="single" w:sz="8" w:space="0" w:color="auto"/>
            </w:tcBorders>
            <w:shd w:val="clear" w:color="auto" w:fill="auto"/>
            <w:noWrap/>
            <w:vAlign w:val="center"/>
            <w:hideMark/>
          </w:tcPr>
          <w:p w14:paraId="0369C923"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132</w:t>
            </w:r>
          </w:p>
        </w:tc>
        <w:tc>
          <w:tcPr>
            <w:tcW w:w="414" w:type="pct"/>
            <w:tcBorders>
              <w:top w:val="nil"/>
              <w:left w:val="nil"/>
              <w:bottom w:val="single" w:sz="8" w:space="0" w:color="auto"/>
              <w:right w:val="single" w:sz="8" w:space="0" w:color="auto"/>
            </w:tcBorders>
            <w:shd w:val="clear" w:color="auto" w:fill="auto"/>
            <w:noWrap/>
            <w:vAlign w:val="center"/>
            <w:hideMark/>
          </w:tcPr>
          <w:p w14:paraId="0C5606C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131.7</w:t>
            </w:r>
          </w:p>
        </w:tc>
        <w:tc>
          <w:tcPr>
            <w:tcW w:w="414" w:type="pct"/>
            <w:tcBorders>
              <w:top w:val="nil"/>
              <w:left w:val="nil"/>
              <w:bottom w:val="single" w:sz="8" w:space="0" w:color="auto"/>
              <w:right w:val="single" w:sz="8" w:space="0" w:color="auto"/>
            </w:tcBorders>
            <w:shd w:val="clear" w:color="auto" w:fill="auto"/>
            <w:noWrap/>
            <w:vAlign w:val="center"/>
            <w:hideMark/>
          </w:tcPr>
          <w:p w14:paraId="5B4EC992"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132.2</w:t>
            </w:r>
          </w:p>
        </w:tc>
        <w:tc>
          <w:tcPr>
            <w:tcW w:w="414" w:type="pct"/>
            <w:tcBorders>
              <w:top w:val="nil"/>
              <w:left w:val="nil"/>
              <w:bottom w:val="single" w:sz="8" w:space="0" w:color="auto"/>
              <w:right w:val="single" w:sz="8" w:space="0" w:color="auto"/>
            </w:tcBorders>
            <w:shd w:val="clear" w:color="auto" w:fill="auto"/>
            <w:noWrap/>
            <w:vAlign w:val="center"/>
            <w:hideMark/>
          </w:tcPr>
          <w:p w14:paraId="7897D89A"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132.6</w:t>
            </w:r>
          </w:p>
        </w:tc>
        <w:tc>
          <w:tcPr>
            <w:tcW w:w="414" w:type="pct"/>
            <w:tcBorders>
              <w:top w:val="nil"/>
              <w:left w:val="nil"/>
              <w:bottom w:val="single" w:sz="8" w:space="0" w:color="auto"/>
              <w:right w:val="single" w:sz="8" w:space="0" w:color="auto"/>
            </w:tcBorders>
            <w:shd w:val="clear" w:color="auto" w:fill="auto"/>
            <w:noWrap/>
            <w:vAlign w:val="center"/>
            <w:hideMark/>
          </w:tcPr>
          <w:p w14:paraId="745D81B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132.4</w:t>
            </w:r>
          </w:p>
        </w:tc>
        <w:tc>
          <w:tcPr>
            <w:tcW w:w="414" w:type="pct"/>
            <w:tcBorders>
              <w:top w:val="nil"/>
              <w:left w:val="nil"/>
              <w:bottom w:val="single" w:sz="8" w:space="0" w:color="auto"/>
              <w:right w:val="single" w:sz="8" w:space="0" w:color="auto"/>
            </w:tcBorders>
            <w:shd w:val="clear" w:color="auto" w:fill="auto"/>
            <w:noWrap/>
            <w:vAlign w:val="center"/>
            <w:hideMark/>
          </w:tcPr>
          <w:p w14:paraId="4246D174"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135.2</w:t>
            </w:r>
          </w:p>
        </w:tc>
      </w:tr>
      <w:tr w:rsidR="00173290" w:rsidRPr="00173290" w14:paraId="3B6021FE" w14:textId="77777777" w:rsidTr="00173290">
        <w:trPr>
          <w:trHeight w:val="300"/>
        </w:trPr>
        <w:tc>
          <w:tcPr>
            <w:tcW w:w="314" w:type="pct"/>
            <w:vMerge/>
            <w:tcBorders>
              <w:top w:val="nil"/>
              <w:left w:val="single" w:sz="8" w:space="0" w:color="auto"/>
              <w:bottom w:val="single" w:sz="8" w:space="0" w:color="000000"/>
              <w:right w:val="single" w:sz="8" w:space="0" w:color="auto"/>
            </w:tcBorders>
            <w:vAlign w:val="center"/>
            <w:hideMark/>
          </w:tcPr>
          <w:p w14:paraId="3263FC08" w14:textId="77777777" w:rsidR="00173290" w:rsidRPr="00173290" w:rsidRDefault="00173290" w:rsidP="00173290">
            <w:pPr>
              <w:rPr>
                <w:rFonts w:ascii="Times New Roman" w:eastAsia="宋体" w:hAnsi="Times New Roman"/>
                <w:color w:val="000000"/>
                <w:sz w:val="18"/>
                <w:szCs w:val="18"/>
              </w:rPr>
            </w:pPr>
          </w:p>
        </w:tc>
        <w:tc>
          <w:tcPr>
            <w:tcW w:w="559" w:type="pct"/>
            <w:vMerge/>
            <w:tcBorders>
              <w:top w:val="nil"/>
              <w:left w:val="single" w:sz="8" w:space="0" w:color="auto"/>
              <w:bottom w:val="single" w:sz="8" w:space="0" w:color="000000"/>
              <w:right w:val="single" w:sz="8" w:space="0" w:color="auto"/>
            </w:tcBorders>
            <w:vAlign w:val="center"/>
            <w:hideMark/>
          </w:tcPr>
          <w:p w14:paraId="40C87D52" w14:textId="77777777" w:rsidR="00173290" w:rsidRPr="00173290" w:rsidRDefault="00173290" w:rsidP="00173290">
            <w:pPr>
              <w:rPr>
                <w:rFonts w:ascii="Times New Roman" w:eastAsia="宋体" w:hAnsi="Times New Roman"/>
                <w:color w:val="000000"/>
                <w:sz w:val="18"/>
                <w:szCs w:val="18"/>
              </w:rPr>
            </w:pPr>
          </w:p>
        </w:tc>
        <w:tc>
          <w:tcPr>
            <w:tcW w:w="399" w:type="pct"/>
            <w:tcBorders>
              <w:top w:val="nil"/>
              <w:left w:val="nil"/>
              <w:bottom w:val="single" w:sz="8" w:space="0" w:color="auto"/>
              <w:right w:val="single" w:sz="8" w:space="0" w:color="auto"/>
            </w:tcBorders>
            <w:shd w:val="clear" w:color="auto" w:fill="auto"/>
            <w:noWrap/>
            <w:vAlign w:val="center"/>
            <w:hideMark/>
          </w:tcPr>
          <w:p w14:paraId="667C9864"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R</w:t>
            </w:r>
          </w:p>
        </w:tc>
        <w:tc>
          <w:tcPr>
            <w:tcW w:w="414" w:type="pct"/>
            <w:tcBorders>
              <w:top w:val="nil"/>
              <w:left w:val="nil"/>
              <w:bottom w:val="single" w:sz="8" w:space="0" w:color="auto"/>
              <w:right w:val="single" w:sz="8" w:space="0" w:color="auto"/>
            </w:tcBorders>
            <w:shd w:val="clear" w:color="auto" w:fill="auto"/>
            <w:noWrap/>
            <w:vAlign w:val="center"/>
            <w:hideMark/>
          </w:tcPr>
          <w:p w14:paraId="54EF19D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0.17</w:t>
            </w:r>
          </w:p>
        </w:tc>
        <w:tc>
          <w:tcPr>
            <w:tcW w:w="414" w:type="pct"/>
            <w:tcBorders>
              <w:top w:val="nil"/>
              <w:left w:val="nil"/>
              <w:bottom w:val="single" w:sz="8" w:space="0" w:color="auto"/>
              <w:right w:val="single" w:sz="8" w:space="0" w:color="auto"/>
            </w:tcBorders>
            <w:shd w:val="clear" w:color="auto" w:fill="auto"/>
            <w:noWrap/>
            <w:vAlign w:val="center"/>
            <w:hideMark/>
          </w:tcPr>
          <w:p w14:paraId="73BFC51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0.47</w:t>
            </w:r>
          </w:p>
        </w:tc>
        <w:tc>
          <w:tcPr>
            <w:tcW w:w="414" w:type="pct"/>
            <w:tcBorders>
              <w:top w:val="nil"/>
              <w:left w:val="nil"/>
              <w:bottom w:val="single" w:sz="8" w:space="0" w:color="auto"/>
              <w:right w:val="single" w:sz="8" w:space="0" w:color="auto"/>
            </w:tcBorders>
            <w:shd w:val="clear" w:color="auto" w:fill="auto"/>
            <w:noWrap/>
            <w:vAlign w:val="center"/>
            <w:hideMark/>
          </w:tcPr>
          <w:p w14:paraId="1EF9F295"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0.38</w:t>
            </w:r>
          </w:p>
        </w:tc>
        <w:tc>
          <w:tcPr>
            <w:tcW w:w="414" w:type="pct"/>
            <w:tcBorders>
              <w:top w:val="nil"/>
              <w:left w:val="nil"/>
              <w:bottom w:val="single" w:sz="8" w:space="0" w:color="auto"/>
              <w:right w:val="single" w:sz="8" w:space="0" w:color="auto"/>
            </w:tcBorders>
            <w:shd w:val="clear" w:color="auto" w:fill="auto"/>
            <w:noWrap/>
            <w:vAlign w:val="center"/>
            <w:hideMark/>
          </w:tcPr>
          <w:p w14:paraId="75DBFA25"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0.5</w:t>
            </w:r>
          </w:p>
        </w:tc>
        <w:tc>
          <w:tcPr>
            <w:tcW w:w="414" w:type="pct"/>
            <w:tcBorders>
              <w:top w:val="nil"/>
              <w:left w:val="nil"/>
              <w:bottom w:val="single" w:sz="8" w:space="0" w:color="auto"/>
              <w:right w:val="single" w:sz="8" w:space="0" w:color="auto"/>
            </w:tcBorders>
            <w:shd w:val="clear" w:color="auto" w:fill="auto"/>
            <w:noWrap/>
            <w:vAlign w:val="center"/>
            <w:hideMark/>
          </w:tcPr>
          <w:p w14:paraId="13184A3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0.4</w:t>
            </w:r>
          </w:p>
        </w:tc>
        <w:tc>
          <w:tcPr>
            <w:tcW w:w="414" w:type="pct"/>
            <w:tcBorders>
              <w:top w:val="nil"/>
              <w:left w:val="nil"/>
              <w:bottom w:val="single" w:sz="8" w:space="0" w:color="auto"/>
              <w:right w:val="single" w:sz="8" w:space="0" w:color="auto"/>
            </w:tcBorders>
            <w:shd w:val="clear" w:color="auto" w:fill="auto"/>
            <w:noWrap/>
            <w:vAlign w:val="center"/>
            <w:hideMark/>
          </w:tcPr>
          <w:p w14:paraId="25E4D61C"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0.4</w:t>
            </w:r>
          </w:p>
        </w:tc>
        <w:tc>
          <w:tcPr>
            <w:tcW w:w="414" w:type="pct"/>
            <w:tcBorders>
              <w:top w:val="nil"/>
              <w:left w:val="nil"/>
              <w:bottom w:val="single" w:sz="8" w:space="0" w:color="auto"/>
              <w:right w:val="single" w:sz="8" w:space="0" w:color="auto"/>
            </w:tcBorders>
            <w:shd w:val="clear" w:color="auto" w:fill="auto"/>
            <w:noWrap/>
            <w:vAlign w:val="center"/>
            <w:hideMark/>
          </w:tcPr>
          <w:p w14:paraId="56F6C2B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0.39</w:t>
            </w:r>
          </w:p>
        </w:tc>
        <w:tc>
          <w:tcPr>
            <w:tcW w:w="414" w:type="pct"/>
            <w:tcBorders>
              <w:top w:val="nil"/>
              <w:left w:val="nil"/>
              <w:bottom w:val="single" w:sz="8" w:space="0" w:color="auto"/>
              <w:right w:val="single" w:sz="8" w:space="0" w:color="auto"/>
            </w:tcBorders>
            <w:shd w:val="clear" w:color="auto" w:fill="auto"/>
            <w:noWrap/>
            <w:vAlign w:val="center"/>
            <w:hideMark/>
          </w:tcPr>
          <w:p w14:paraId="5399D34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0.16</w:t>
            </w:r>
          </w:p>
        </w:tc>
        <w:tc>
          <w:tcPr>
            <w:tcW w:w="414" w:type="pct"/>
            <w:tcBorders>
              <w:top w:val="nil"/>
              <w:left w:val="nil"/>
              <w:bottom w:val="single" w:sz="8" w:space="0" w:color="auto"/>
              <w:right w:val="single" w:sz="8" w:space="0" w:color="auto"/>
            </w:tcBorders>
            <w:shd w:val="clear" w:color="auto" w:fill="auto"/>
            <w:noWrap/>
            <w:vAlign w:val="center"/>
            <w:hideMark/>
          </w:tcPr>
          <w:p w14:paraId="4F4C40D6"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0.27</w:t>
            </w:r>
          </w:p>
        </w:tc>
      </w:tr>
      <w:tr w:rsidR="00173290" w:rsidRPr="00173290" w14:paraId="363D22FE" w14:textId="77777777" w:rsidTr="00173290">
        <w:trPr>
          <w:trHeight w:val="300"/>
        </w:trPr>
        <w:tc>
          <w:tcPr>
            <w:tcW w:w="314" w:type="pct"/>
            <w:vMerge/>
            <w:tcBorders>
              <w:top w:val="nil"/>
              <w:left w:val="single" w:sz="8" w:space="0" w:color="auto"/>
              <w:bottom w:val="single" w:sz="8" w:space="0" w:color="000000"/>
              <w:right w:val="single" w:sz="8" w:space="0" w:color="auto"/>
            </w:tcBorders>
            <w:vAlign w:val="center"/>
            <w:hideMark/>
          </w:tcPr>
          <w:p w14:paraId="7204D55A" w14:textId="77777777" w:rsidR="00173290" w:rsidRPr="00173290" w:rsidRDefault="00173290" w:rsidP="00173290">
            <w:pPr>
              <w:rPr>
                <w:rFonts w:ascii="Times New Roman" w:eastAsia="宋体" w:hAnsi="Times New Roman"/>
                <w:color w:val="000000"/>
                <w:sz w:val="18"/>
                <w:szCs w:val="18"/>
              </w:rPr>
            </w:pPr>
          </w:p>
        </w:tc>
        <w:tc>
          <w:tcPr>
            <w:tcW w:w="5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E79D3DC"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η</w:t>
            </w:r>
            <w:r w:rsidRPr="00173290">
              <w:rPr>
                <w:rFonts w:ascii="Times New Roman" w:eastAsia="宋体" w:hAnsi="Times New Roman"/>
                <w:color w:val="000000"/>
                <w:sz w:val="18"/>
                <w:szCs w:val="18"/>
              </w:rPr>
              <w:t>（</w:t>
            </w:r>
            <w:r w:rsidRPr="00173290">
              <w:rPr>
                <w:rFonts w:ascii="Times New Roman" w:eastAsia="宋体" w:hAnsi="Times New Roman"/>
                <w:color w:val="000000"/>
                <w:sz w:val="18"/>
                <w:szCs w:val="18"/>
              </w:rPr>
              <w:t>%</w:t>
            </w:r>
            <w:r w:rsidRPr="00173290">
              <w:rPr>
                <w:rFonts w:ascii="Times New Roman" w:eastAsia="宋体" w:hAnsi="Times New Roman"/>
                <w:color w:val="000000"/>
                <w:sz w:val="18"/>
                <w:szCs w:val="18"/>
              </w:rPr>
              <w:t>）</w:t>
            </w:r>
          </w:p>
        </w:tc>
        <w:tc>
          <w:tcPr>
            <w:tcW w:w="399" w:type="pct"/>
            <w:tcBorders>
              <w:top w:val="nil"/>
              <w:left w:val="nil"/>
              <w:bottom w:val="single" w:sz="8" w:space="0" w:color="auto"/>
              <w:right w:val="single" w:sz="8" w:space="0" w:color="auto"/>
            </w:tcBorders>
            <w:shd w:val="clear" w:color="auto" w:fill="auto"/>
            <w:noWrap/>
            <w:vAlign w:val="center"/>
            <w:hideMark/>
          </w:tcPr>
          <w:p w14:paraId="62C163A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均值</w:t>
            </w:r>
          </w:p>
        </w:tc>
        <w:tc>
          <w:tcPr>
            <w:tcW w:w="414" w:type="pct"/>
            <w:tcBorders>
              <w:top w:val="nil"/>
              <w:left w:val="nil"/>
              <w:bottom w:val="single" w:sz="8" w:space="0" w:color="auto"/>
              <w:right w:val="single" w:sz="8" w:space="0" w:color="auto"/>
            </w:tcBorders>
            <w:shd w:val="clear" w:color="auto" w:fill="auto"/>
            <w:noWrap/>
            <w:vAlign w:val="center"/>
            <w:hideMark/>
          </w:tcPr>
          <w:p w14:paraId="301806FC"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91.7</w:t>
            </w:r>
          </w:p>
        </w:tc>
        <w:tc>
          <w:tcPr>
            <w:tcW w:w="414" w:type="pct"/>
            <w:tcBorders>
              <w:top w:val="nil"/>
              <w:left w:val="nil"/>
              <w:bottom w:val="single" w:sz="8" w:space="0" w:color="auto"/>
              <w:right w:val="single" w:sz="8" w:space="0" w:color="auto"/>
            </w:tcBorders>
            <w:shd w:val="clear" w:color="auto" w:fill="auto"/>
            <w:noWrap/>
            <w:vAlign w:val="center"/>
            <w:hideMark/>
          </w:tcPr>
          <w:p w14:paraId="24D0AFD0"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90.9</w:t>
            </w:r>
          </w:p>
        </w:tc>
        <w:tc>
          <w:tcPr>
            <w:tcW w:w="414" w:type="pct"/>
            <w:tcBorders>
              <w:top w:val="nil"/>
              <w:left w:val="nil"/>
              <w:bottom w:val="single" w:sz="8" w:space="0" w:color="auto"/>
              <w:right w:val="single" w:sz="8" w:space="0" w:color="auto"/>
            </w:tcBorders>
            <w:shd w:val="clear" w:color="auto" w:fill="auto"/>
            <w:noWrap/>
            <w:vAlign w:val="center"/>
            <w:hideMark/>
          </w:tcPr>
          <w:p w14:paraId="74F5963A"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91.4</w:t>
            </w:r>
          </w:p>
        </w:tc>
        <w:tc>
          <w:tcPr>
            <w:tcW w:w="414" w:type="pct"/>
            <w:tcBorders>
              <w:top w:val="nil"/>
              <w:left w:val="nil"/>
              <w:bottom w:val="single" w:sz="8" w:space="0" w:color="auto"/>
              <w:right w:val="single" w:sz="8" w:space="0" w:color="auto"/>
            </w:tcBorders>
            <w:shd w:val="clear" w:color="auto" w:fill="auto"/>
            <w:noWrap/>
            <w:vAlign w:val="center"/>
            <w:hideMark/>
          </w:tcPr>
          <w:p w14:paraId="0C911CD8"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88</w:t>
            </w:r>
          </w:p>
        </w:tc>
        <w:tc>
          <w:tcPr>
            <w:tcW w:w="414" w:type="pct"/>
            <w:tcBorders>
              <w:top w:val="nil"/>
              <w:left w:val="nil"/>
              <w:bottom w:val="single" w:sz="8" w:space="0" w:color="auto"/>
              <w:right w:val="single" w:sz="8" w:space="0" w:color="auto"/>
            </w:tcBorders>
            <w:shd w:val="clear" w:color="auto" w:fill="auto"/>
            <w:noWrap/>
            <w:vAlign w:val="center"/>
            <w:hideMark/>
          </w:tcPr>
          <w:p w14:paraId="360C41F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89.6</w:t>
            </w:r>
          </w:p>
        </w:tc>
        <w:tc>
          <w:tcPr>
            <w:tcW w:w="414" w:type="pct"/>
            <w:tcBorders>
              <w:top w:val="nil"/>
              <w:left w:val="nil"/>
              <w:bottom w:val="single" w:sz="8" w:space="0" w:color="auto"/>
              <w:right w:val="single" w:sz="8" w:space="0" w:color="auto"/>
            </w:tcBorders>
            <w:shd w:val="clear" w:color="auto" w:fill="auto"/>
            <w:noWrap/>
            <w:vAlign w:val="center"/>
            <w:hideMark/>
          </w:tcPr>
          <w:p w14:paraId="0F4C779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88.6</w:t>
            </w:r>
          </w:p>
        </w:tc>
        <w:tc>
          <w:tcPr>
            <w:tcW w:w="414" w:type="pct"/>
            <w:tcBorders>
              <w:top w:val="nil"/>
              <w:left w:val="nil"/>
              <w:bottom w:val="single" w:sz="8" w:space="0" w:color="auto"/>
              <w:right w:val="single" w:sz="8" w:space="0" w:color="auto"/>
            </w:tcBorders>
            <w:shd w:val="clear" w:color="auto" w:fill="auto"/>
            <w:noWrap/>
            <w:vAlign w:val="center"/>
            <w:hideMark/>
          </w:tcPr>
          <w:p w14:paraId="03952FF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86.1</w:t>
            </w:r>
          </w:p>
        </w:tc>
        <w:tc>
          <w:tcPr>
            <w:tcW w:w="414" w:type="pct"/>
            <w:tcBorders>
              <w:top w:val="nil"/>
              <w:left w:val="nil"/>
              <w:bottom w:val="single" w:sz="8" w:space="0" w:color="auto"/>
              <w:right w:val="single" w:sz="8" w:space="0" w:color="auto"/>
            </w:tcBorders>
            <w:shd w:val="clear" w:color="auto" w:fill="auto"/>
            <w:noWrap/>
            <w:vAlign w:val="center"/>
            <w:hideMark/>
          </w:tcPr>
          <w:p w14:paraId="0D5E6C48"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88.2</w:t>
            </w:r>
          </w:p>
        </w:tc>
        <w:tc>
          <w:tcPr>
            <w:tcW w:w="414" w:type="pct"/>
            <w:tcBorders>
              <w:top w:val="nil"/>
              <w:left w:val="nil"/>
              <w:bottom w:val="single" w:sz="8" w:space="0" w:color="auto"/>
              <w:right w:val="single" w:sz="8" w:space="0" w:color="auto"/>
            </w:tcBorders>
            <w:shd w:val="clear" w:color="auto" w:fill="auto"/>
            <w:noWrap/>
            <w:vAlign w:val="center"/>
            <w:hideMark/>
          </w:tcPr>
          <w:p w14:paraId="7A6CAD3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86.4</w:t>
            </w:r>
          </w:p>
        </w:tc>
      </w:tr>
      <w:tr w:rsidR="00173290" w:rsidRPr="00173290" w14:paraId="639F6D84" w14:textId="77777777" w:rsidTr="00173290">
        <w:trPr>
          <w:trHeight w:val="300"/>
        </w:trPr>
        <w:tc>
          <w:tcPr>
            <w:tcW w:w="314" w:type="pct"/>
            <w:vMerge/>
            <w:tcBorders>
              <w:top w:val="nil"/>
              <w:left w:val="single" w:sz="8" w:space="0" w:color="auto"/>
              <w:bottom w:val="single" w:sz="8" w:space="0" w:color="000000"/>
              <w:right w:val="single" w:sz="8" w:space="0" w:color="auto"/>
            </w:tcBorders>
            <w:vAlign w:val="center"/>
            <w:hideMark/>
          </w:tcPr>
          <w:p w14:paraId="62743D38" w14:textId="77777777" w:rsidR="00173290" w:rsidRPr="00173290" w:rsidRDefault="00173290" w:rsidP="00173290">
            <w:pPr>
              <w:rPr>
                <w:rFonts w:ascii="Times New Roman" w:eastAsia="宋体" w:hAnsi="Times New Roman"/>
                <w:color w:val="000000"/>
                <w:sz w:val="18"/>
                <w:szCs w:val="18"/>
              </w:rPr>
            </w:pPr>
          </w:p>
        </w:tc>
        <w:tc>
          <w:tcPr>
            <w:tcW w:w="559" w:type="pct"/>
            <w:vMerge/>
            <w:tcBorders>
              <w:top w:val="nil"/>
              <w:left w:val="single" w:sz="8" w:space="0" w:color="auto"/>
              <w:bottom w:val="single" w:sz="8" w:space="0" w:color="000000"/>
              <w:right w:val="single" w:sz="8" w:space="0" w:color="auto"/>
            </w:tcBorders>
            <w:vAlign w:val="center"/>
            <w:hideMark/>
          </w:tcPr>
          <w:p w14:paraId="205D6A1B" w14:textId="77777777" w:rsidR="00173290" w:rsidRPr="00173290" w:rsidRDefault="00173290" w:rsidP="00173290">
            <w:pPr>
              <w:rPr>
                <w:rFonts w:ascii="Times New Roman" w:eastAsia="宋体" w:hAnsi="Times New Roman"/>
                <w:color w:val="000000"/>
                <w:sz w:val="18"/>
                <w:szCs w:val="18"/>
              </w:rPr>
            </w:pPr>
          </w:p>
        </w:tc>
        <w:tc>
          <w:tcPr>
            <w:tcW w:w="399" w:type="pct"/>
            <w:tcBorders>
              <w:top w:val="nil"/>
              <w:left w:val="nil"/>
              <w:bottom w:val="single" w:sz="8" w:space="0" w:color="auto"/>
              <w:right w:val="single" w:sz="8" w:space="0" w:color="auto"/>
            </w:tcBorders>
            <w:shd w:val="clear" w:color="auto" w:fill="auto"/>
            <w:noWrap/>
            <w:vAlign w:val="center"/>
            <w:hideMark/>
          </w:tcPr>
          <w:p w14:paraId="3ABC62B4"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R</w:t>
            </w:r>
          </w:p>
        </w:tc>
        <w:tc>
          <w:tcPr>
            <w:tcW w:w="414" w:type="pct"/>
            <w:tcBorders>
              <w:top w:val="nil"/>
              <w:left w:val="nil"/>
              <w:bottom w:val="single" w:sz="8" w:space="0" w:color="auto"/>
              <w:right w:val="single" w:sz="8" w:space="0" w:color="auto"/>
            </w:tcBorders>
            <w:shd w:val="clear" w:color="auto" w:fill="auto"/>
            <w:noWrap/>
            <w:vAlign w:val="center"/>
            <w:hideMark/>
          </w:tcPr>
          <w:p w14:paraId="68236583"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0.35</w:t>
            </w:r>
          </w:p>
        </w:tc>
        <w:tc>
          <w:tcPr>
            <w:tcW w:w="414" w:type="pct"/>
            <w:tcBorders>
              <w:top w:val="nil"/>
              <w:left w:val="nil"/>
              <w:bottom w:val="single" w:sz="8" w:space="0" w:color="auto"/>
              <w:right w:val="single" w:sz="8" w:space="0" w:color="auto"/>
            </w:tcBorders>
            <w:shd w:val="clear" w:color="auto" w:fill="auto"/>
            <w:noWrap/>
            <w:vAlign w:val="center"/>
            <w:hideMark/>
          </w:tcPr>
          <w:p w14:paraId="30FA2F6D"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0.52</w:t>
            </w:r>
          </w:p>
        </w:tc>
        <w:tc>
          <w:tcPr>
            <w:tcW w:w="414" w:type="pct"/>
            <w:tcBorders>
              <w:top w:val="nil"/>
              <w:left w:val="nil"/>
              <w:bottom w:val="single" w:sz="8" w:space="0" w:color="auto"/>
              <w:right w:val="single" w:sz="8" w:space="0" w:color="auto"/>
            </w:tcBorders>
            <w:shd w:val="clear" w:color="auto" w:fill="auto"/>
            <w:noWrap/>
            <w:vAlign w:val="center"/>
            <w:hideMark/>
          </w:tcPr>
          <w:p w14:paraId="08FA447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0.64</w:t>
            </w:r>
          </w:p>
        </w:tc>
        <w:tc>
          <w:tcPr>
            <w:tcW w:w="414" w:type="pct"/>
            <w:tcBorders>
              <w:top w:val="nil"/>
              <w:left w:val="nil"/>
              <w:bottom w:val="single" w:sz="8" w:space="0" w:color="auto"/>
              <w:right w:val="single" w:sz="8" w:space="0" w:color="auto"/>
            </w:tcBorders>
            <w:shd w:val="clear" w:color="auto" w:fill="auto"/>
            <w:noWrap/>
            <w:vAlign w:val="center"/>
            <w:hideMark/>
          </w:tcPr>
          <w:p w14:paraId="042130D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0.59</w:t>
            </w:r>
          </w:p>
        </w:tc>
        <w:tc>
          <w:tcPr>
            <w:tcW w:w="414" w:type="pct"/>
            <w:tcBorders>
              <w:top w:val="nil"/>
              <w:left w:val="nil"/>
              <w:bottom w:val="single" w:sz="8" w:space="0" w:color="auto"/>
              <w:right w:val="single" w:sz="8" w:space="0" w:color="auto"/>
            </w:tcBorders>
            <w:shd w:val="clear" w:color="auto" w:fill="auto"/>
            <w:noWrap/>
            <w:vAlign w:val="center"/>
            <w:hideMark/>
          </w:tcPr>
          <w:p w14:paraId="085C91DD"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0.35</w:t>
            </w:r>
          </w:p>
        </w:tc>
        <w:tc>
          <w:tcPr>
            <w:tcW w:w="414" w:type="pct"/>
            <w:tcBorders>
              <w:top w:val="nil"/>
              <w:left w:val="nil"/>
              <w:bottom w:val="single" w:sz="8" w:space="0" w:color="auto"/>
              <w:right w:val="single" w:sz="8" w:space="0" w:color="auto"/>
            </w:tcBorders>
            <w:shd w:val="clear" w:color="auto" w:fill="auto"/>
            <w:noWrap/>
            <w:vAlign w:val="center"/>
            <w:hideMark/>
          </w:tcPr>
          <w:p w14:paraId="62547D43"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0.5</w:t>
            </w:r>
          </w:p>
        </w:tc>
        <w:tc>
          <w:tcPr>
            <w:tcW w:w="414" w:type="pct"/>
            <w:tcBorders>
              <w:top w:val="nil"/>
              <w:left w:val="nil"/>
              <w:bottom w:val="single" w:sz="8" w:space="0" w:color="auto"/>
              <w:right w:val="single" w:sz="8" w:space="0" w:color="auto"/>
            </w:tcBorders>
            <w:shd w:val="clear" w:color="auto" w:fill="auto"/>
            <w:noWrap/>
            <w:vAlign w:val="center"/>
            <w:hideMark/>
          </w:tcPr>
          <w:p w14:paraId="5E565319"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0.62</w:t>
            </w:r>
          </w:p>
        </w:tc>
        <w:tc>
          <w:tcPr>
            <w:tcW w:w="414" w:type="pct"/>
            <w:tcBorders>
              <w:top w:val="nil"/>
              <w:left w:val="nil"/>
              <w:bottom w:val="single" w:sz="8" w:space="0" w:color="auto"/>
              <w:right w:val="single" w:sz="8" w:space="0" w:color="auto"/>
            </w:tcBorders>
            <w:shd w:val="clear" w:color="auto" w:fill="auto"/>
            <w:noWrap/>
            <w:vAlign w:val="center"/>
            <w:hideMark/>
          </w:tcPr>
          <w:p w14:paraId="30BEC52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0.53</w:t>
            </w:r>
          </w:p>
        </w:tc>
        <w:tc>
          <w:tcPr>
            <w:tcW w:w="414" w:type="pct"/>
            <w:tcBorders>
              <w:top w:val="nil"/>
              <w:left w:val="nil"/>
              <w:bottom w:val="single" w:sz="8" w:space="0" w:color="auto"/>
              <w:right w:val="single" w:sz="8" w:space="0" w:color="auto"/>
            </w:tcBorders>
            <w:shd w:val="clear" w:color="auto" w:fill="auto"/>
            <w:noWrap/>
            <w:vAlign w:val="center"/>
            <w:hideMark/>
          </w:tcPr>
          <w:p w14:paraId="219EC95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0.32</w:t>
            </w:r>
          </w:p>
        </w:tc>
      </w:tr>
      <w:tr w:rsidR="00173290" w:rsidRPr="00173290" w14:paraId="0F101E29" w14:textId="77777777" w:rsidTr="00173290">
        <w:trPr>
          <w:trHeight w:val="300"/>
        </w:trPr>
        <w:tc>
          <w:tcPr>
            <w:tcW w:w="314" w:type="pct"/>
            <w:vMerge w:val="restart"/>
            <w:tcBorders>
              <w:top w:val="nil"/>
              <w:left w:val="single" w:sz="8" w:space="0" w:color="auto"/>
              <w:bottom w:val="single" w:sz="8" w:space="0" w:color="000000"/>
              <w:right w:val="single" w:sz="8" w:space="0" w:color="auto"/>
            </w:tcBorders>
            <w:shd w:val="clear" w:color="auto" w:fill="auto"/>
            <w:vAlign w:val="center"/>
            <w:hideMark/>
          </w:tcPr>
          <w:p w14:paraId="76394966"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9</w:t>
            </w:r>
          </w:p>
        </w:tc>
        <w:tc>
          <w:tcPr>
            <w:tcW w:w="559" w:type="pct"/>
            <w:vMerge w:val="restart"/>
            <w:tcBorders>
              <w:top w:val="nil"/>
              <w:left w:val="single" w:sz="8" w:space="0" w:color="auto"/>
              <w:bottom w:val="single" w:sz="8" w:space="0" w:color="000000"/>
              <w:right w:val="single" w:sz="8" w:space="0" w:color="auto"/>
            </w:tcBorders>
            <w:shd w:val="clear" w:color="auto" w:fill="auto"/>
            <w:vAlign w:val="center"/>
            <w:hideMark/>
          </w:tcPr>
          <w:p w14:paraId="0EC1D634"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Cm</w:t>
            </w:r>
            <w:r w:rsidRPr="00173290">
              <w:rPr>
                <w:rFonts w:ascii="Times New Roman" w:eastAsia="宋体" w:hAnsi="Times New Roman"/>
                <w:color w:val="000000"/>
                <w:sz w:val="18"/>
                <w:szCs w:val="18"/>
              </w:rPr>
              <w:t>（</w:t>
            </w:r>
            <w:r w:rsidRPr="00173290">
              <w:rPr>
                <w:rFonts w:ascii="Times New Roman" w:eastAsia="宋体" w:hAnsi="Times New Roman"/>
                <w:color w:val="000000"/>
                <w:sz w:val="18"/>
                <w:szCs w:val="18"/>
              </w:rPr>
              <w:t>mA. h/g</w:t>
            </w:r>
            <w:r w:rsidRPr="00173290">
              <w:rPr>
                <w:rFonts w:ascii="Times New Roman" w:eastAsia="宋体" w:hAnsi="Times New Roman"/>
                <w:color w:val="000000"/>
                <w:sz w:val="18"/>
                <w:szCs w:val="18"/>
              </w:rPr>
              <w:t>）</w:t>
            </w:r>
          </w:p>
        </w:tc>
        <w:tc>
          <w:tcPr>
            <w:tcW w:w="399" w:type="pct"/>
            <w:tcBorders>
              <w:top w:val="nil"/>
              <w:left w:val="nil"/>
              <w:bottom w:val="single" w:sz="8" w:space="0" w:color="auto"/>
              <w:right w:val="single" w:sz="8" w:space="0" w:color="auto"/>
            </w:tcBorders>
            <w:shd w:val="clear" w:color="auto" w:fill="auto"/>
            <w:noWrap/>
            <w:vAlign w:val="center"/>
            <w:hideMark/>
          </w:tcPr>
          <w:p w14:paraId="3D433E04"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均值</w:t>
            </w:r>
          </w:p>
        </w:tc>
        <w:tc>
          <w:tcPr>
            <w:tcW w:w="414" w:type="pct"/>
            <w:tcBorders>
              <w:top w:val="nil"/>
              <w:left w:val="nil"/>
              <w:bottom w:val="single" w:sz="8" w:space="0" w:color="auto"/>
              <w:right w:val="single" w:sz="8" w:space="0" w:color="auto"/>
            </w:tcBorders>
            <w:shd w:val="clear" w:color="auto" w:fill="auto"/>
            <w:noWrap/>
            <w:vAlign w:val="center"/>
            <w:hideMark/>
          </w:tcPr>
          <w:p w14:paraId="57AEF0F9"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6D5F7245"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01AFBDE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4E14EBB5"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13A35FB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7D9BBB9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5A791820"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133.6</w:t>
            </w:r>
          </w:p>
        </w:tc>
        <w:tc>
          <w:tcPr>
            <w:tcW w:w="414" w:type="pct"/>
            <w:tcBorders>
              <w:top w:val="nil"/>
              <w:left w:val="nil"/>
              <w:bottom w:val="single" w:sz="8" w:space="0" w:color="auto"/>
              <w:right w:val="single" w:sz="8" w:space="0" w:color="auto"/>
            </w:tcBorders>
            <w:shd w:val="clear" w:color="auto" w:fill="auto"/>
            <w:noWrap/>
            <w:vAlign w:val="center"/>
            <w:hideMark/>
          </w:tcPr>
          <w:p w14:paraId="729F7656"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6A8BC4F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r>
      <w:tr w:rsidR="00173290" w:rsidRPr="00173290" w14:paraId="3118E06D" w14:textId="77777777" w:rsidTr="00173290">
        <w:trPr>
          <w:trHeight w:val="300"/>
        </w:trPr>
        <w:tc>
          <w:tcPr>
            <w:tcW w:w="314" w:type="pct"/>
            <w:vMerge/>
            <w:tcBorders>
              <w:top w:val="nil"/>
              <w:left w:val="single" w:sz="8" w:space="0" w:color="auto"/>
              <w:bottom w:val="single" w:sz="8" w:space="0" w:color="000000"/>
              <w:right w:val="single" w:sz="8" w:space="0" w:color="auto"/>
            </w:tcBorders>
            <w:vAlign w:val="center"/>
            <w:hideMark/>
          </w:tcPr>
          <w:p w14:paraId="7861C9FB" w14:textId="77777777" w:rsidR="00173290" w:rsidRPr="00173290" w:rsidRDefault="00173290" w:rsidP="00173290">
            <w:pPr>
              <w:rPr>
                <w:rFonts w:ascii="Times New Roman" w:eastAsia="宋体" w:hAnsi="Times New Roman"/>
                <w:color w:val="000000"/>
                <w:sz w:val="18"/>
                <w:szCs w:val="18"/>
              </w:rPr>
            </w:pPr>
          </w:p>
        </w:tc>
        <w:tc>
          <w:tcPr>
            <w:tcW w:w="559" w:type="pct"/>
            <w:vMerge/>
            <w:tcBorders>
              <w:top w:val="nil"/>
              <w:left w:val="single" w:sz="8" w:space="0" w:color="auto"/>
              <w:bottom w:val="single" w:sz="8" w:space="0" w:color="000000"/>
              <w:right w:val="single" w:sz="8" w:space="0" w:color="auto"/>
            </w:tcBorders>
            <w:vAlign w:val="center"/>
            <w:hideMark/>
          </w:tcPr>
          <w:p w14:paraId="5A8EA023" w14:textId="77777777" w:rsidR="00173290" w:rsidRPr="00173290" w:rsidRDefault="00173290" w:rsidP="00173290">
            <w:pPr>
              <w:rPr>
                <w:rFonts w:ascii="Times New Roman" w:eastAsia="宋体" w:hAnsi="Times New Roman"/>
                <w:color w:val="000000"/>
                <w:sz w:val="18"/>
                <w:szCs w:val="18"/>
              </w:rPr>
            </w:pPr>
          </w:p>
        </w:tc>
        <w:tc>
          <w:tcPr>
            <w:tcW w:w="399" w:type="pct"/>
            <w:tcBorders>
              <w:top w:val="nil"/>
              <w:left w:val="nil"/>
              <w:bottom w:val="single" w:sz="8" w:space="0" w:color="auto"/>
              <w:right w:val="single" w:sz="8" w:space="0" w:color="auto"/>
            </w:tcBorders>
            <w:shd w:val="clear" w:color="auto" w:fill="auto"/>
            <w:noWrap/>
            <w:vAlign w:val="center"/>
            <w:hideMark/>
          </w:tcPr>
          <w:p w14:paraId="2CA24598"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R</w:t>
            </w:r>
          </w:p>
        </w:tc>
        <w:tc>
          <w:tcPr>
            <w:tcW w:w="414" w:type="pct"/>
            <w:tcBorders>
              <w:top w:val="nil"/>
              <w:left w:val="nil"/>
              <w:bottom w:val="single" w:sz="8" w:space="0" w:color="auto"/>
              <w:right w:val="single" w:sz="8" w:space="0" w:color="auto"/>
            </w:tcBorders>
            <w:shd w:val="clear" w:color="auto" w:fill="auto"/>
            <w:noWrap/>
            <w:vAlign w:val="center"/>
            <w:hideMark/>
          </w:tcPr>
          <w:p w14:paraId="68549AC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10C1C358"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746FC9A7"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7F97FED4"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05181244"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078168F0"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0AA37570"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1.21</w:t>
            </w:r>
          </w:p>
        </w:tc>
        <w:tc>
          <w:tcPr>
            <w:tcW w:w="414" w:type="pct"/>
            <w:tcBorders>
              <w:top w:val="nil"/>
              <w:left w:val="nil"/>
              <w:bottom w:val="single" w:sz="8" w:space="0" w:color="auto"/>
              <w:right w:val="single" w:sz="8" w:space="0" w:color="auto"/>
            </w:tcBorders>
            <w:shd w:val="clear" w:color="auto" w:fill="auto"/>
            <w:noWrap/>
            <w:vAlign w:val="center"/>
            <w:hideMark/>
          </w:tcPr>
          <w:p w14:paraId="3BDD10A5"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2AD4644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r>
      <w:tr w:rsidR="00173290" w:rsidRPr="00173290" w14:paraId="6D78CE05" w14:textId="77777777" w:rsidTr="00173290">
        <w:trPr>
          <w:trHeight w:val="300"/>
        </w:trPr>
        <w:tc>
          <w:tcPr>
            <w:tcW w:w="314" w:type="pct"/>
            <w:vMerge/>
            <w:tcBorders>
              <w:top w:val="nil"/>
              <w:left w:val="single" w:sz="8" w:space="0" w:color="auto"/>
              <w:bottom w:val="single" w:sz="8" w:space="0" w:color="000000"/>
              <w:right w:val="single" w:sz="8" w:space="0" w:color="auto"/>
            </w:tcBorders>
            <w:vAlign w:val="center"/>
            <w:hideMark/>
          </w:tcPr>
          <w:p w14:paraId="22667224" w14:textId="77777777" w:rsidR="00173290" w:rsidRPr="00173290" w:rsidRDefault="00173290" w:rsidP="00173290">
            <w:pPr>
              <w:rPr>
                <w:rFonts w:ascii="Times New Roman" w:eastAsia="宋体" w:hAnsi="Times New Roman"/>
                <w:color w:val="000000"/>
                <w:sz w:val="18"/>
                <w:szCs w:val="18"/>
              </w:rPr>
            </w:pPr>
          </w:p>
        </w:tc>
        <w:tc>
          <w:tcPr>
            <w:tcW w:w="559" w:type="pct"/>
            <w:vMerge w:val="restart"/>
            <w:tcBorders>
              <w:top w:val="nil"/>
              <w:left w:val="single" w:sz="8" w:space="0" w:color="auto"/>
              <w:bottom w:val="single" w:sz="8" w:space="0" w:color="000000"/>
              <w:right w:val="single" w:sz="8" w:space="0" w:color="auto"/>
            </w:tcBorders>
            <w:shd w:val="clear" w:color="auto" w:fill="auto"/>
            <w:vAlign w:val="center"/>
            <w:hideMark/>
          </w:tcPr>
          <w:p w14:paraId="4F359FED"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η</w:t>
            </w:r>
            <w:r w:rsidRPr="00173290">
              <w:rPr>
                <w:rFonts w:ascii="Times New Roman" w:eastAsia="宋体" w:hAnsi="Times New Roman"/>
                <w:color w:val="000000"/>
                <w:sz w:val="18"/>
                <w:szCs w:val="18"/>
              </w:rPr>
              <w:t>（</w:t>
            </w:r>
            <w:r w:rsidRPr="00173290">
              <w:rPr>
                <w:rFonts w:ascii="Times New Roman" w:eastAsia="宋体" w:hAnsi="Times New Roman"/>
                <w:color w:val="000000"/>
                <w:sz w:val="18"/>
                <w:szCs w:val="18"/>
              </w:rPr>
              <w:t>%</w:t>
            </w:r>
            <w:r w:rsidRPr="00173290">
              <w:rPr>
                <w:rFonts w:ascii="Times New Roman" w:eastAsia="宋体" w:hAnsi="Times New Roman"/>
                <w:color w:val="000000"/>
                <w:sz w:val="18"/>
                <w:szCs w:val="18"/>
              </w:rPr>
              <w:t>）</w:t>
            </w:r>
          </w:p>
        </w:tc>
        <w:tc>
          <w:tcPr>
            <w:tcW w:w="399" w:type="pct"/>
            <w:tcBorders>
              <w:top w:val="nil"/>
              <w:left w:val="nil"/>
              <w:bottom w:val="single" w:sz="8" w:space="0" w:color="auto"/>
              <w:right w:val="single" w:sz="8" w:space="0" w:color="auto"/>
            </w:tcBorders>
            <w:shd w:val="clear" w:color="auto" w:fill="auto"/>
            <w:noWrap/>
            <w:vAlign w:val="center"/>
            <w:hideMark/>
          </w:tcPr>
          <w:p w14:paraId="57452090"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均值</w:t>
            </w:r>
          </w:p>
        </w:tc>
        <w:tc>
          <w:tcPr>
            <w:tcW w:w="414" w:type="pct"/>
            <w:tcBorders>
              <w:top w:val="nil"/>
              <w:left w:val="nil"/>
              <w:bottom w:val="single" w:sz="8" w:space="0" w:color="auto"/>
              <w:right w:val="single" w:sz="8" w:space="0" w:color="auto"/>
            </w:tcBorders>
            <w:shd w:val="clear" w:color="auto" w:fill="auto"/>
            <w:noWrap/>
            <w:vAlign w:val="center"/>
            <w:hideMark/>
          </w:tcPr>
          <w:p w14:paraId="11FF0982"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001C87DD"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6194CF46"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24E08DC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55AC730C"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53C66614"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7D46FB7B"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85.5</w:t>
            </w:r>
          </w:p>
        </w:tc>
        <w:tc>
          <w:tcPr>
            <w:tcW w:w="414" w:type="pct"/>
            <w:tcBorders>
              <w:top w:val="nil"/>
              <w:left w:val="nil"/>
              <w:bottom w:val="single" w:sz="8" w:space="0" w:color="auto"/>
              <w:right w:val="single" w:sz="8" w:space="0" w:color="auto"/>
            </w:tcBorders>
            <w:shd w:val="clear" w:color="auto" w:fill="auto"/>
            <w:noWrap/>
            <w:vAlign w:val="center"/>
            <w:hideMark/>
          </w:tcPr>
          <w:p w14:paraId="272AA54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2A14727C"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r>
      <w:tr w:rsidR="00173290" w:rsidRPr="00173290" w14:paraId="239C8F3B" w14:textId="77777777" w:rsidTr="00173290">
        <w:trPr>
          <w:trHeight w:val="300"/>
        </w:trPr>
        <w:tc>
          <w:tcPr>
            <w:tcW w:w="314" w:type="pct"/>
            <w:vMerge/>
            <w:tcBorders>
              <w:top w:val="nil"/>
              <w:left w:val="single" w:sz="8" w:space="0" w:color="auto"/>
              <w:bottom w:val="single" w:sz="8" w:space="0" w:color="000000"/>
              <w:right w:val="single" w:sz="8" w:space="0" w:color="auto"/>
            </w:tcBorders>
            <w:vAlign w:val="center"/>
            <w:hideMark/>
          </w:tcPr>
          <w:p w14:paraId="4E8480E3" w14:textId="77777777" w:rsidR="00173290" w:rsidRPr="00173290" w:rsidRDefault="00173290" w:rsidP="00173290">
            <w:pPr>
              <w:rPr>
                <w:rFonts w:ascii="Times New Roman" w:eastAsia="宋体" w:hAnsi="Times New Roman"/>
                <w:color w:val="000000"/>
                <w:sz w:val="18"/>
                <w:szCs w:val="18"/>
              </w:rPr>
            </w:pPr>
          </w:p>
        </w:tc>
        <w:tc>
          <w:tcPr>
            <w:tcW w:w="559" w:type="pct"/>
            <w:vMerge/>
            <w:tcBorders>
              <w:top w:val="nil"/>
              <w:left w:val="single" w:sz="8" w:space="0" w:color="auto"/>
              <w:bottom w:val="single" w:sz="8" w:space="0" w:color="000000"/>
              <w:right w:val="single" w:sz="8" w:space="0" w:color="auto"/>
            </w:tcBorders>
            <w:vAlign w:val="center"/>
            <w:hideMark/>
          </w:tcPr>
          <w:p w14:paraId="4C517408" w14:textId="77777777" w:rsidR="00173290" w:rsidRPr="00173290" w:rsidRDefault="00173290" w:rsidP="00173290">
            <w:pPr>
              <w:rPr>
                <w:rFonts w:ascii="Times New Roman" w:eastAsia="宋体" w:hAnsi="Times New Roman"/>
                <w:color w:val="000000"/>
                <w:sz w:val="18"/>
                <w:szCs w:val="18"/>
              </w:rPr>
            </w:pPr>
          </w:p>
        </w:tc>
        <w:tc>
          <w:tcPr>
            <w:tcW w:w="399" w:type="pct"/>
            <w:tcBorders>
              <w:top w:val="nil"/>
              <w:left w:val="nil"/>
              <w:bottom w:val="single" w:sz="8" w:space="0" w:color="auto"/>
              <w:right w:val="single" w:sz="8" w:space="0" w:color="auto"/>
            </w:tcBorders>
            <w:shd w:val="clear" w:color="auto" w:fill="auto"/>
            <w:noWrap/>
            <w:vAlign w:val="center"/>
            <w:hideMark/>
          </w:tcPr>
          <w:p w14:paraId="6BDD4280"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R</w:t>
            </w:r>
          </w:p>
        </w:tc>
        <w:tc>
          <w:tcPr>
            <w:tcW w:w="414" w:type="pct"/>
            <w:tcBorders>
              <w:top w:val="nil"/>
              <w:left w:val="nil"/>
              <w:bottom w:val="single" w:sz="8" w:space="0" w:color="auto"/>
              <w:right w:val="single" w:sz="8" w:space="0" w:color="auto"/>
            </w:tcBorders>
            <w:shd w:val="clear" w:color="auto" w:fill="auto"/>
            <w:noWrap/>
            <w:vAlign w:val="center"/>
            <w:hideMark/>
          </w:tcPr>
          <w:p w14:paraId="224D2269"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042DDE0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6EAA874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1F13BFFA"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53B89AEF"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6C1C96BE"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1FCFE1A6"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0.77</w:t>
            </w:r>
          </w:p>
        </w:tc>
        <w:tc>
          <w:tcPr>
            <w:tcW w:w="414" w:type="pct"/>
            <w:tcBorders>
              <w:top w:val="nil"/>
              <w:left w:val="nil"/>
              <w:bottom w:val="single" w:sz="8" w:space="0" w:color="auto"/>
              <w:right w:val="single" w:sz="8" w:space="0" w:color="auto"/>
            </w:tcBorders>
            <w:shd w:val="clear" w:color="auto" w:fill="auto"/>
            <w:noWrap/>
            <w:vAlign w:val="center"/>
            <w:hideMark/>
          </w:tcPr>
          <w:p w14:paraId="05106311"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c>
          <w:tcPr>
            <w:tcW w:w="414" w:type="pct"/>
            <w:tcBorders>
              <w:top w:val="nil"/>
              <w:left w:val="nil"/>
              <w:bottom w:val="single" w:sz="8" w:space="0" w:color="auto"/>
              <w:right w:val="single" w:sz="8" w:space="0" w:color="auto"/>
            </w:tcBorders>
            <w:shd w:val="clear" w:color="auto" w:fill="auto"/>
            <w:noWrap/>
            <w:vAlign w:val="center"/>
            <w:hideMark/>
          </w:tcPr>
          <w:p w14:paraId="60B53AC5" w14:textId="77777777" w:rsidR="00173290" w:rsidRPr="00173290" w:rsidRDefault="00173290" w:rsidP="00173290">
            <w:pPr>
              <w:jc w:val="center"/>
              <w:rPr>
                <w:rFonts w:ascii="Times New Roman" w:eastAsia="宋体" w:hAnsi="Times New Roman"/>
                <w:color w:val="000000"/>
                <w:sz w:val="18"/>
                <w:szCs w:val="18"/>
              </w:rPr>
            </w:pPr>
            <w:r w:rsidRPr="00173290">
              <w:rPr>
                <w:rFonts w:ascii="Times New Roman" w:eastAsia="宋体" w:hAnsi="Times New Roman"/>
                <w:color w:val="000000"/>
                <w:sz w:val="18"/>
                <w:szCs w:val="18"/>
              </w:rPr>
              <w:t>/</w:t>
            </w:r>
          </w:p>
        </w:tc>
      </w:tr>
    </w:tbl>
    <w:p w14:paraId="6E4AC828" w14:textId="77777777" w:rsidR="00FF798B" w:rsidRPr="00FF798B" w:rsidRDefault="00FF798B" w:rsidP="00FF798B">
      <w:pPr>
        <w:spacing w:beforeLines="50" w:before="156"/>
        <w:ind w:firstLineChars="200" w:firstLine="420"/>
        <w:rPr>
          <w:rFonts w:ascii="Times New Roman" w:eastAsia="宋体" w:hAnsi="Times New Roman"/>
          <w:color w:val="000000"/>
          <w:sz w:val="21"/>
          <w:szCs w:val="21"/>
        </w:rPr>
      </w:pPr>
      <w:r w:rsidRPr="00FF798B">
        <w:rPr>
          <w:rFonts w:ascii="Times New Roman" w:eastAsia="宋体" w:hAnsi="Times New Roman" w:hint="eastAsia"/>
          <w:color w:val="000000"/>
          <w:sz w:val="21"/>
          <w:szCs w:val="21"/>
        </w:rPr>
        <w:lastRenderedPageBreak/>
        <w:t>剔除离群实验室和异常数据后，运用统计学原理进行了柯克伦检验和格拉布斯检验以验证测试数据的重复性和再现性。</w:t>
      </w:r>
    </w:p>
    <w:p w14:paraId="7C3CD0B8" w14:textId="471187D3" w:rsidR="00FF798B" w:rsidRDefault="00FF798B" w:rsidP="00945565">
      <w:pPr>
        <w:spacing w:beforeLines="50" w:before="156" w:line="360" w:lineRule="auto"/>
        <w:jc w:val="both"/>
        <w:rPr>
          <w:rFonts w:ascii="黑体" w:eastAsia="黑体" w:hAnsi="黑体"/>
          <w:b/>
          <w:bCs/>
          <w:sz w:val="22"/>
          <w:szCs w:val="22"/>
        </w:rPr>
      </w:pPr>
      <w:r>
        <w:rPr>
          <w:rFonts w:ascii="黑体" w:eastAsia="黑体" w:hAnsi="黑体" w:hint="eastAsia"/>
          <w:b/>
          <w:bCs/>
          <w:sz w:val="22"/>
          <w:szCs w:val="22"/>
        </w:rPr>
        <w:t>3</w:t>
      </w:r>
      <w:r>
        <w:rPr>
          <w:rFonts w:ascii="黑体" w:eastAsia="黑体" w:hAnsi="黑体"/>
          <w:b/>
          <w:bCs/>
          <w:sz w:val="22"/>
          <w:szCs w:val="22"/>
        </w:rPr>
        <w:t>.3.</w:t>
      </w:r>
      <w:r w:rsidR="00173290">
        <w:rPr>
          <w:rFonts w:ascii="黑体" w:eastAsia="黑体" w:hAnsi="黑体"/>
          <w:b/>
          <w:bCs/>
          <w:sz w:val="22"/>
          <w:szCs w:val="22"/>
        </w:rPr>
        <w:t>7</w:t>
      </w:r>
      <w:r>
        <w:rPr>
          <w:rFonts w:ascii="黑体" w:eastAsia="黑体" w:hAnsi="黑体"/>
          <w:b/>
          <w:bCs/>
          <w:sz w:val="22"/>
          <w:szCs w:val="22"/>
        </w:rPr>
        <w:t xml:space="preserve">.2 </w:t>
      </w:r>
      <w:r w:rsidRPr="002163C5">
        <w:rPr>
          <w:rFonts w:ascii="黑体" w:eastAsia="黑体" w:hAnsi="黑体" w:hint="eastAsia"/>
          <w:b/>
          <w:bCs/>
          <w:sz w:val="22"/>
          <w:szCs w:val="22"/>
        </w:rPr>
        <w:t>柯克伦检验</w:t>
      </w:r>
    </w:p>
    <w:p w14:paraId="5D339B19" w14:textId="77777777" w:rsidR="00FF798B" w:rsidRPr="00FF798B" w:rsidRDefault="00FF798B" w:rsidP="00945565">
      <w:pPr>
        <w:ind w:firstLineChars="200" w:firstLine="420"/>
        <w:rPr>
          <w:rFonts w:ascii="Times New Roman" w:eastAsia="宋体" w:hAnsi="Times New Roman"/>
          <w:color w:val="000000"/>
          <w:sz w:val="21"/>
          <w:szCs w:val="21"/>
        </w:rPr>
      </w:pPr>
      <w:r w:rsidRPr="00FF798B">
        <w:rPr>
          <w:rFonts w:ascii="Times New Roman" w:eastAsia="宋体" w:hAnsi="Times New Roman" w:hint="eastAsia"/>
          <w:color w:val="000000"/>
          <w:sz w:val="21"/>
          <w:szCs w:val="21"/>
        </w:rPr>
        <w:t>根据柯克伦检验的临界值表：（柯克伦检验没有</w:t>
      </w:r>
      <w:r w:rsidRPr="00FF798B">
        <w:rPr>
          <w:rFonts w:ascii="Times New Roman" w:eastAsia="宋体" w:hAnsi="Times New Roman" w:hint="eastAsia"/>
          <w:color w:val="000000"/>
          <w:sz w:val="21"/>
          <w:szCs w:val="21"/>
        </w:rPr>
        <w:t>n=</w:t>
      </w:r>
      <w:r w:rsidRPr="00FF798B">
        <w:rPr>
          <w:rFonts w:ascii="Times New Roman" w:eastAsia="宋体" w:hAnsi="Times New Roman"/>
          <w:color w:val="000000"/>
          <w:sz w:val="21"/>
          <w:szCs w:val="21"/>
        </w:rPr>
        <w:t>7</w:t>
      </w:r>
      <w:r w:rsidRPr="00FF798B">
        <w:rPr>
          <w:rFonts w:ascii="Times New Roman" w:eastAsia="宋体" w:hAnsi="Times New Roman" w:hint="eastAsia"/>
          <w:color w:val="000000"/>
          <w:sz w:val="21"/>
          <w:szCs w:val="21"/>
        </w:rPr>
        <w:t>时的临界值可查询，按</w:t>
      </w:r>
      <w:r w:rsidRPr="00FF798B">
        <w:rPr>
          <w:rFonts w:ascii="Times New Roman" w:eastAsia="宋体" w:hAnsi="Times New Roman" w:hint="eastAsia"/>
          <w:color w:val="000000"/>
          <w:sz w:val="21"/>
          <w:szCs w:val="21"/>
        </w:rPr>
        <w:t>n=6</w:t>
      </w:r>
      <w:r w:rsidRPr="00FF798B">
        <w:rPr>
          <w:rFonts w:ascii="Times New Roman" w:eastAsia="宋体" w:hAnsi="Times New Roman" w:hint="eastAsia"/>
          <w:color w:val="000000"/>
          <w:sz w:val="21"/>
          <w:szCs w:val="21"/>
        </w:rPr>
        <w:t>时的临界值进行异常值的排除）</w:t>
      </w:r>
    </w:p>
    <w:p w14:paraId="1FD1F2B7" w14:textId="1B169B1F" w:rsidR="00FF798B" w:rsidRPr="00FF798B" w:rsidRDefault="00FF798B" w:rsidP="00945565">
      <w:pPr>
        <w:pStyle w:val="aff1"/>
        <w:numPr>
          <w:ilvl w:val="0"/>
          <w:numId w:val="8"/>
        </w:numPr>
        <w:rPr>
          <w:rFonts w:ascii="Times New Roman" w:eastAsia="宋体" w:hAnsi="Times New Roman"/>
          <w:color w:val="000000"/>
          <w:sz w:val="21"/>
          <w:szCs w:val="21"/>
        </w:rPr>
      </w:pPr>
      <w:r w:rsidRPr="00FF798B">
        <w:rPr>
          <w:rFonts w:ascii="Times New Roman" w:eastAsia="宋体" w:hAnsi="Times New Roman" w:hint="eastAsia"/>
          <w:color w:val="000000"/>
          <w:sz w:val="21"/>
          <w:szCs w:val="21"/>
        </w:rPr>
        <w:t>对</w:t>
      </w:r>
      <w:r w:rsidRPr="00FF798B">
        <w:rPr>
          <w:rFonts w:ascii="Times New Roman" w:eastAsia="宋体" w:hAnsi="Times New Roman" w:hint="eastAsia"/>
          <w:color w:val="000000"/>
          <w:sz w:val="21"/>
          <w:szCs w:val="21"/>
        </w:rPr>
        <w:t>n=6</w:t>
      </w:r>
      <w:r w:rsidRPr="00FF798B">
        <w:rPr>
          <w:rFonts w:ascii="Times New Roman" w:eastAsia="宋体" w:hAnsi="Times New Roman" w:hint="eastAsia"/>
          <w:color w:val="000000"/>
          <w:sz w:val="21"/>
          <w:szCs w:val="21"/>
        </w:rPr>
        <w:t>，</w:t>
      </w:r>
      <w:r w:rsidRPr="00FF798B">
        <w:rPr>
          <w:rFonts w:ascii="Times New Roman" w:eastAsia="宋体" w:hAnsi="Times New Roman" w:hint="eastAsia"/>
          <w:color w:val="000000"/>
          <w:sz w:val="21"/>
          <w:szCs w:val="21"/>
        </w:rPr>
        <w:t>p=</w:t>
      </w:r>
      <w:r w:rsidRPr="00FF798B">
        <w:rPr>
          <w:rFonts w:ascii="Times New Roman" w:eastAsia="宋体" w:hAnsi="Times New Roman"/>
          <w:color w:val="000000"/>
          <w:sz w:val="21"/>
          <w:szCs w:val="21"/>
        </w:rPr>
        <w:t>6</w:t>
      </w:r>
      <w:r w:rsidRPr="00FF798B">
        <w:rPr>
          <w:rFonts w:ascii="Times New Roman" w:eastAsia="宋体" w:hAnsi="Times New Roman" w:hint="eastAsia"/>
          <w:color w:val="000000"/>
          <w:sz w:val="21"/>
          <w:szCs w:val="21"/>
        </w:rPr>
        <w:t>，柯克伦检验</w:t>
      </w:r>
      <w:r w:rsidRPr="00FF798B">
        <w:rPr>
          <w:rFonts w:ascii="Times New Roman" w:eastAsia="宋体" w:hAnsi="Times New Roman" w:hint="eastAsia"/>
          <w:color w:val="000000"/>
          <w:sz w:val="21"/>
          <w:szCs w:val="21"/>
        </w:rPr>
        <w:t>5%</w:t>
      </w:r>
      <w:r w:rsidRPr="00FF798B">
        <w:rPr>
          <w:rFonts w:ascii="Times New Roman" w:eastAsia="宋体" w:hAnsi="Times New Roman" w:hint="eastAsia"/>
          <w:color w:val="000000"/>
          <w:sz w:val="21"/>
          <w:szCs w:val="21"/>
        </w:rPr>
        <w:t>临界值为</w:t>
      </w:r>
      <w:r w:rsidR="001024FA" w:rsidRPr="00FF798B">
        <w:rPr>
          <w:rFonts w:ascii="Times New Roman" w:eastAsia="宋体" w:hAnsi="Times New Roman" w:hint="eastAsia"/>
          <w:color w:val="000000"/>
          <w:sz w:val="21"/>
          <w:szCs w:val="21"/>
        </w:rPr>
        <w:t>0</w:t>
      </w:r>
      <w:r w:rsidR="001024FA">
        <w:rPr>
          <w:rFonts w:ascii="Times New Roman" w:eastAsia="宋体" w:hAnsi="Times New Roman"/>
          <w:color w:val="000000"/>
          <w:sz w:val="21"/>
          <w:szCs w:val="21"/>
        </w:rPr>
        <w:t>.445</w:t>
      </w:r>
      <w:r w:rsidR="001024FA" w:rsidRPr="00FF798B">
        <w:rPr>
          <w:rFonts w:ascii="Times New Roman" w:eastAsia="宋体" w:hAnsi="Times New Roman" w:hint="eastAsia"/>
          <w:color w:val="000000"/>
          <w:sz w:val="21"/>
          <w:szCs w:val="21"/>
        </w:rPr>
        <w:t>，</w:t>
      </w:r>
      <w:r w:rsidR="001024FA" w:rsidRPr="00FF798B">
        <w:rPr>
          <w:rFonts w:ascii="Times New Roman" w:eastAsia="宋体" w:hAnsi="Times New Roman" w:hint="eastAsia"/>
          <w:color w:val="000000"/>
          <w:sz w:val="21"/>
          <w:szCs w:val="21"/>
        </w:rPr>
        <w:t>1%</w:t>
      </w:r>
      <w:r w:rsidR="001024FA" w:rsidRPr="00FF798B">
        <w:rPr>
          <w:rFonts w:ascii="Times New Roman" w:eastAsia="宋体" w:hAnsi="Times New Roman" w:hint="eastAsia"/>
          <w:color w:val="000000"/>
          <w:sz w:val="21"/>
          <w:szCs w:val="21"/>
        </w:rPr>
        <w:t>临界值为</w:t>
      </w:r>
      <w:r w:rsidR="001024FA" w:rsidRPr="00FF798B">
        <w:rPr>
          <w:rFonts w:ascii="Times New Roman" w:eastAsia="宋体" w:hAnsi="Times New Roman" w:hint="eastAsia"/>
          <w:color w:val="000000"/>
          <w:sz w:val="21"/>
          <w:szCs w:val="21"/>
        </w:rPr>
        <w:t>0.</w:t>
      </w:r>
      <w:r w:rsidR="001024FA">
        <w:rPr>
          <w:rFonts w:ascii="Times New Roman" w:eastAsia="宋体" w:hAnsi="Times New Roman"/>
          <w:color w:val="000000"/>
          <w:sz w:val="21"/>
          <w:szCs w:val="21"/>
        </w:rPr>
        <w:t>520</w:t>
      </w:r>
      <w:r w:rsidR="001024FA" w:rsidRPr="00FF798B">
        <w:rPr>
          <w:rFonts w:ascii="Times New Roman" w:eastAsia="宋体" w:hAnsi="Times New Roman" w:hint="eastAsia"/>
          <w:color w:val="000000"/>
          <w:sz w:val="21"/>
          <w:szCs w:val="21"/>
        </w:rPr>
        <w:t>；</w:t>
      </w:r>
    </w:p>
    <w:p w14:paraId="545907C8" w14:textId="376E6749" w:rsidR="00FF798B" w:rsidRPr="00FF798B" w:rsidRDefault="00FF798B" w:rsidP="00945565">
      <w:pPr>
        <w:pStyle w:val="aff1"/>
        <w:numPr>
          <w:ilvl w:val="0"/>
          <w:numId w:val="8"/>
        </w:numPr>
        <w:rPr>
          <w:rFonts w:ascii="Times New Roman" w:eastAsia="宋体" w:hAnsi="Times New Roman"/>
          <w:color w:val="000000"/>
          <w:sz w:val="21"/>
          <w:szCs w:val="21"/>
        </w:rPr>
      </w:pPr>
      <w:r w:rsidRPr="00FF798B">
        <w:rPr>
          <w:rFonts w:ascii="Times New Roman" w:eastAsia="宋体" w:hAnsi="Times New Roman" w:hint="eastAsia"/>
          <w:color w:val="000000"/>
          <w:sz w:val="21"/>
          <w:szCs w:val="21"/>
        </w:rPr>
        <w:t>对</w:t>
      </w:r>
      <w:r w:rsidRPr="00FF798B">
        <w:rPr>
          <w:rFonts w:ascii="Times New Roman" w:eastAsia="宋体" w:hAnsi="Times New Roman" w:hint="eastAsia"/>
          <w:color w:val="000000"/>
          <w:sz w:val="21"/>
          <w:szCs w:val="21"/>
        </w:rPr>
        <w:t>n=</w:t>
      </w:r>
      <w:r w:rsidRPr="00FF798B">
        <w:rPr>
          <w:rFonts w:ascii="Times New Roman" w:eastAsia="宋体" w:hAnsi="Times New Roman"/>
          <w:color w:val="000000"/>
          <w:sz w:val="21"/>
          <w:szCs w:val="21"/>
        </w:rPr>
        <w:t>6</w:t>
      </w:r>
      <w:r w:rsidRPr="00FF798B">
        <w:rPr>
          <w:rFonts w:ascii="Times New Roman" w:eastAsia="宋体" w:hAnsi="Times New Roman" w:hint="eastAsia"/>
          <w:color w:val="000000"/>
          <w:sz w:val="21"/>
          <w:szCs w:val="21"/>
        </w:rPr>
        <w:t>，</w:t>
      </w:r>
      <w:r w:rsidRPr="00FF798B">
        <w:rPr>
          <w:rFonts w:ascii="Times New Roman" w:eastAsia="宋体" w:hAnsi="Times New Roman" w:hint="eastAsia"/>
          <w:color w:val="000000"/>
          <w:sz w:val="21"/>
          <w:szCs w:val="21"/>
        </w:rPr>
        <w:t>p=5</w:t>
      </w:r>
      <w:r w:rsidRPr="00FF798B">
        <w:rPr>
          <w:rFonts w:ascii="Times New Roman" w:eastAsia="宋体" w:hAnsi="Times New Roman" w:hint="eastAsia"/>
          <w:color w:val="000000"/>
          <w:sz w:val="21"/>
          <w:szCs w:val="21"/>
        </w:rPr>
        <w:t>，柯克伦检验</w:t>
      </w:r>
      <w:r w:rsidRPr="00FF798B">
        <w:rPr>
          <w:rFonts w:ascii="Times New Roman" w:eastAsia="宋体" w:hAnsi="Times New Roman" w:hint="eastAsia"/>
          <w:color w:val="000000"/>
          <w:sz w:val="21"/>
          <w:szCs w:val="21"/>
        </w:rPr>
        <w:t>5%</w:t>
      </w:r>
      <w:r w:rsidRPr="00FF798B">
        <w:rPr>
          <w:rFonts w:ascii="Times New Roman" w:eastAsia="宋体" w:hAnsi="Times New Roman" w:hint="eastAsia"/>
          <w:color w:val="000000"/>
          <w:sz w:val="21"/>
          <w:szCs w:val="21"/>
        </w:rPr>
        <w:t>临界值为</w:t>
      </w:r>
      <w:r w:rsidR="001024FA" w:rsidRPr="00FF798B">
        <w:rPr>
          <w:rFonts w:ascii="Times New Roman" w:eastAsia="宋体" w:hAnsi="Times New Roman" w:hint="eastAsia"/>
          <w:color w:val="000000"/>
          <w:sz w:val="21"/>
          <w:szCs w:val="21"/>
        </w:rPr>
        <w:t>0</w:t>
      </w:r>
      <w:r w:rsidR="001024FA" w:rsidRPr="00FF798B">
        <w:rPr>
          <w:rFonts w:ascii="Times New Roman" w:eastAsia="宋体" w:hAnsi="Times New Roman"/>
          <w:color w:val="000000"/>
          <w:sz w:val="21"/>
          <w:szCs w:val="21"/>
        </w:rPr>
        <w:t>.</w:t>
      </w:r>
      <w:r w:rsidR="001024FA">
        <w:rPr>
          <w:rFonts w:ascii="Times New Roman" w:eastAsia="宋体" w:hAnsi="Times New Roman"/>
          <w:color w:val="000000"/>
          <w:sz w:val="21"/>
          <w:szCs w:val="21"/>
        </w:rPr>
        <w:t>506</w:t>
      </w:r>
      <w:r w:rsidR="001024FA" w:rsidRPr="00FF798B">
        <w:rPr>
          <w:rFonts w:ascii="Times New Roman" w:eastAsia="宋体" w:hAnsi="Times New Roman" w:hint="eastAsia"/>
          <w:color w:val="000000"/>
          <w:sz w:val="21"/>
          <w:szCs w:val="21"/>
        </w:rPr>
        <w:t>，</w:t>
      </w:r>
      <w:r w:rsidR="001024FA" w:rsidRPr="00FF798B">
        <w:rPr>
          <w:rFonts w:ascii="Times New Roman" w:eastAsia="宋体" w:hAnsi="Times New Roman" w:hint="eastAsia"/>
          <w:color w:val="000000"/>
          <w:sz w:val="21"/>
          <w:szCs w:val="21"/>
        </w:rPr>
        <w:t>1%</w:t>
      </w:r>
      <w:r w:rsidR="001024FA" w:rsidRPr="00FF798B">
        <w:rPr>
          <w:rFonts w:ascii="Times New Roman" w:eastAsia="宋体" w:hAnsi="Times New Roman" w:hint="eastAsia"/>
          <w:color w:val="000000"/>
          <w:sz w:val="21"/>
          <w:szCs w:val="21"/>
        </w:rPr>
        <w:t>临界值为</w:t>
      </w:r>
      <w:r w:rsidR="001024FA" w:rsidRPr="00FF798B">
        <w:rPr>
          <w:rFonts w:ascii="Times New Roman" w:eastAsia="宋体" w:hAnsi="Times New Roman" w:hint="eastAsia"/>
          <w:color w:val="000000"/>
          <w:sz w:val="21"/>
          <w:szCs w:val="21"/>
        </w:rPr>
        <w:t>0</w:t>
      </w:r>
      <w:r w:rsidR="001024FA" w:rsidRPr="00FF798B">
        <w:rPr>
          <w:rFonts w:ascii="Times New Roman" w:eastAsia="宋体" w:hAnsi="Times New Roman"/>
          <w:color w:val="000000"/>
          <w:sz w:val="21"/>
          <w:szCs w:val="21"/>
        </w:rPr>
        <w:t>.5</w:t>
      </w:r>
      <w:r w:rsidR="001024FA">
        <w:rPr>
          <w:rFonts w:ascii="Times New Roman" w:eastAsia="宋体" w:hAnsi="Times New Roman"/>
          <w:color w:val="000000"/>
          <w:sz w:val="21"/>
          <w:szCs w:val="21"/>
        </w:rPr>
        <w:t>88</w:t>
      </w:r>
      <w:r w:rsidR="001024FA" w:rsidRPr="00FF798B">
        <w:rPr>
          <w:rFonts w:ascii="Times New Roman" w:eastAsia="宋体" w:hAnsi="Times New Roman" w:hint="eastAsia"/>
          <w:color w:val="000000"/>
          <w:sz w:val="21"/>
          <w:szCs w:val="21"/>
        </w:rPr>
        <w:t>；</w:t>
      </w:r>
    </w:p>
    <w:p w14:paraId="768C716C" w14:textId="57B14E94" w:rsidR="00FF798B" w:rsidRPr="00FF798B" w:rsidRDefault="00FF798B" w:rsidP="00945565">
      <w:pPr>
        <w:pStyle w:val="aff1"/>
        <w:numPr>
          <w:ilvl w:val="0"/>
          <w:numId w:val="8"/>
        </w:numPr>
        <w:rPr>
          <w:rFonts w:ascii="Times New Roman" w:eastAsia="宋体" w:hAnsi="Times New Roman"/>
          <w:color w:val="000000"/>
          <w:sz w:val="21"/>
          <w:szCs w:val="21"/>
        </w:rPr>
      </w:pPr>
      <w:r w:rsidRPr="00FF798B">
        <w:rPr>
          <w:rFonts w:ascii="Times New Roman" w:eastAsia="宋体" w:hAnsi="Times New Roman" w:hint="eastAsia"/>
          <w:color w:val="000000"/>
          <w:sz w:val="21"/>
          <w:szCs w:val="21"/>
        </w:rPr>
        <w:t>对</w:t>
      </w:r>
      <w:r w:rsidRPr="00FF798B">
        <w:rPr>
          <w:rFonts w:ascii="Times New Roman" w:eastAsia="宋体" w:hAnsi="Times New Roman" w:hint="eastAsia"/>
          <w:color w:val="000000"/>
          <w:sz w:val="21"/>
          <w:szCs w:val="21"/>
        </w:rPr>
        <w:t>n=6</w:t>
      </w:r>
      <w:r w:rsidRPr="00FF798B">
        <w:rPr>
          <w:rFonts w:ascii="Times New Roman" w:eastAsia="宋体" w:hAnsi="Times New Roman" w:hint="eastAsia"/>
          <w:color w:val="000000"/>
          <w:sz w:val="21"/>
          <w:szCs w:val="21"/>
        </w:rPr>
        <w:t>，</w:t>
      </w:r>
      <w:r w:rsidRPr="00FF798B">
        <w:rPr>
          <w:rFonts w:ascii="Times New Roman" w:eastAsia="宋体" w:hAnsi="Times New Roman" w:hint="eastAsia"/>
          <w:color w:val="000000"/>
          <w:sz w:val="21"/>
          <w:szCs w:val="21"/>
        </w:rPr>
        <w:t>p=</w:t>
      </w:r>
      <w:r w:rsidRPr="00FF798B">
        <w:rPr>
          <w:rFonts w:ascii="Times New Roman" w:eastAsia="宋体" w:hAnsi="Times New Roman"/>
          <w:color w:val="000000"/>
          <w:sz w:val="21"/>
          <w:szCs w:val="21"/>
        </w:rPr>
        <w:t>4</w:t>
      </w:r>
      <w:r w:rsidRPr="00FF798B">
        <w:rPr>
          <w:rFonts w:ascii="Times New Roman" w:eastAsia="宋体" w:hAnsi="Times New Roman" w:hint="eastAsia"/>
          <w:color w:val="000000"/>
          <w:sz w:val="21"/>
          <w:szCs w:val="21"/>
        </w:rPr>
        <w:t>，柯克伦检验</w:t>
      </w:r>
      <w:r w:rsidRPr="00FF798B">
        <w:rPr>
          <w:rFonts w:ascii="Times New Roman" w:eastAsia="宋体" w:hAnsi="Times New Roman" w:hint="eastAsia"/>
          <w:color w:val="000000"/>
          <w:sz w:val="21"/>
          <w:szCs w:val="21"/>
        </w:rPr>
        <w:t>5%</w:t>
      </w:r>
      <w:r w:rsidRPr="00FF798B">
        <w:rPr>
          <w:rFonts w:ascii="Times New Roman" w:eastAsia="宋体" w:hAnsi="Times New Roman" w:hint="eastAsia"/>
          <w:color w:val="000000"/>
          <w:sz w:val="21"/>
          <w:szCs w:val="21"/>
        </w:rPr>
        <w:t>临界值为</w:t>
      </w:r>
      <w:r w:rsidR="001024FA" w:rsidRPr="00FF798B">
        <w:rPr>
          <w:rFonts w:ascii="Times New Roman" w:eastAsia="宋体" w:hAnsi="Times New Roman"/>
          <w:color w:val="000000"/>
          <w:sz w:val="21"/>
          <w:szCs w:val="21"/>
        </w:rPr>
        <w:t>0.</w:t>
      </w:r>
      <w:r w:rsidR="001024FA">
        <w:rPr>
          <w:rFonts w:ascii="Times New Roman" w:eastAsia="宋体" w:hAnsi="Times New Roman"/>
          <w:color w:val="000000"/>
          <w:sz w:val="21"/>
          <w:szCs w:val="21"/>
        </w:rPr>
        <w:t>590</w:t>
      </w:r>
      <w:r w:rsidR="001024FA" w:rsidRPr="00FF798B">
        <w:rPr>
          <w:rFonts w:ascii="Times New Roman" w:eastAsia="宋体" w:hAnsi="Times New Roman" w:hint="eastAsia"/>
          <w:color w:val="000000"/>
          <w:sz w:val="21"/>
          <w:szCs w:val="21"/>
        </w:rPr>
        <w:t>，</w:t>
      </w:r>
      <w:r w:rsidR="001024FA" w:rsidRPr="00FF798B">
        <w:rPr>
          <w:rFonts w:ascii="Times New Roman" w:eastAsia="宋体" w:hAnsi="Times New Roman" w:hint="eastAsia"/>
          <w:color w:val="000000"/>
          <w:sz w:val="21"/>
          <w:szCs w:val="21"/>
        </w:rPr>
        <w:t>1%</w:t>
      </w:r>
      <w:r w:rsidR="001024FA" w:rsidRPr="00FF798B">
        <w:rPr>
          <w:rFonts w:ascii="Times New Roman" w:eastAsia="宋体" w:hAnsi="Times New Roman" w:hint="eastAsia"/>
          <w:color w:val="000000"/>
          <w:sz w:val="21"/>
          <w:szCs w:val="21"/>
        </w:rPr>
        <w:t>临界值为</w:t>
      </w:r>
      <w:r w:rsidR="001024FA" w:rsidRPr="00FF798B">
        <w:rPr>
          <w:rFonts w:ascii="Times New Roman" w:eastAsia="宋体" w:hAnsi="Times New Roman"/>
          <w:color w:val="000000"/>
          <w:sz w:val="21"/>
          <w:szCs w:val="21"/>
        </w:rPr>
        <w:t>0.</w:t>
      </w:r>
      <w:r w:rsidR="001024FA">
        <w:rPr>
          <w:rFonts w:ascii="Times New Roman" w:eastAsia="宋体" w:hAnsi="Times New Roman"/>
          <w:color w:val="000000"/>
          <w:sz w:val="21"/>
          <w:szCs w:val="21"/>
        </w:rPr>
        <w:t>676</w:t>
      </w:r>
      <w:r w:rsidR="001024FA" w:rsidRPr="00FF798B">
        <w:rPr>
          <w:rFonts w:ascii="Times New Roman" w:eastAsia="宋体" w:hAnsi="Times New Roman" w:hint="eastAsia"/>
          <w:color w:val="000000"/>
          <w:sz w:val="21"/>
          <w:szCs w:val="21"/>
        </w:rPr>
        <w:t>；</w:t>
      </w:r>
    </w:p>
    <w:p w14:paraId="04E84069" w14:textId="0D50C018" w:rsidR="00FF798B" w:rsidRPr="00FF798B" w:rsidRDefault="00FF798B" w:rsidP="00945565">
      <w:pPr>
        <w:pStyle w:val="aff1"/>
        <w:numPr>
          <w:ilvl w:val="0"/>
          <w:numId w:val="8"/>
        </w:numPr>
        <w:rPr>
          <w:rFonts w:ascii="Times New Roman" w:eastAsia="宋体" w:hAnsi="Times New Roman"/>
          <w:color w:val="000000"/>
          <w:sz w:val="21"/>
          <w:szCs w:val="21"/>
        </w:rPr>
      </w:pPr>
      <w:r w:rsidRPr="00FF798B">
        <w:rPr>
          <w:rFonts w:ascii="Times New Roman" w:eastAsia="宋体" w:hAnsi="Times New Roman" w:hint="eastAsia"/>
          <w:color w:val="000000"/>
          <w:sz w:val="21"/>
          <w:szCs w:val="21"/>
        </w:rPr>
        <w:t>对</w:t>
      </w:r>
      <w:r w:rsidRPr="00FF798B">
        <w:rPr>
          <w:rFonts w:ascii="Times New Roman" w:eastAsia="宋体" w:hAnsi="Times New Roman" w:hint="eastAsia"/>
          <w:color w:val="000000"/>
          <w:sz w:val="21"/>
          <w:szCs w:val="21"/>
        </w:rPr>
        <w:t>n=6</w:t>
      </w:r>
      <w:r w:rsidRPr="00FF798B">
        <w:rPr>
          <w:rFonts w:ascii="Times New Roman" w:eastAsia="宋体" w:hAnsi="Times New Roman" w:hint="eastAsia"/>
          <w:color w:val="000000"/>
          <w:sz w:val="21"/>
          <w:szCs w:val="21"/>
        </w:rPr>
        <w:t>，</w:t>
      </w:r>
      <w:r w:rsidRPr="00FF798B">
        <w:rPr>
          <w:rFonts w:ascii="Times New Roman" w:eastAsia="宋体" w:hAnsi="Times New Roman" w:hint="eastAsia"/>
          <w:color w:val="000000"/>
          <w:sz w:val="21"/>
          <w:szCs w:val="21"/>
        </w:rPr>
        <w:t>p=</w:t>
      </w:r>
      <w:r w:rsidRPr="00FF798B">
        <w:rPr>
          <w:rFonts w:ascii="Times New Roman" w:eastAsia="宋体" w:hAnsi="Times New Roman"/>
          <w:color w:val="000000"/>
          <w:sz w:val="21"/>
          <w:szCs w:val="21"/>
        </w:rPr>
        <w:t>3</w:t>
      </w:r>
      <w:r w:rsidRPr="00FF798B">
        <w:rPr>
          <w:rFonts w:ascii="Times New Roman" w:eastAsia="宋体" w:hAnsi="Times New Roman" w:hint="eastAsia"/>
          <w:color w:val="000000"/>
          <w:sz w:val="21"/>
          <w:szCs w:val="21"/>
        </w:rPr>
        <w:t>，柯克伦检验</w:t>
      </w:r>
      <w:r w:rsidRPr="00FF798B">
        <w:rPr>
          <w:rFonts w:ascii="Times New Roman" w:eastAsia="宋体" w:hAnsi="Times New Roman" w:hint="eastAsia"/>
          <w:color w:val="000000"/>
          <w:sz w:val="21"/>
          <w:szCs w:val="21"/>
        </w:rPr>
        <w:t>5%</w:t>
      </w:r>
      <w:r w:rsidRPr="00FF798B">
        <w:rPr>
          <w:rFonts w:ascii="Times New Roman" w:eastAsia="宋体" w:hAnsi="Times New Roman" w:hint="eastAsia"/>
          <w:color w:val="000000"/>
          <w:sz w:val="21"/>
          <w:szCs w:val="21"/>
        </w:rPr>
        <w:t>临界值为</w:t>
      </w:r>
      <w:r w:rsidR="001024FA" w:rsidRPr="00FF798B">
        <w:rPr>
          <w:rFonts w:ascii="Times New Roman" w:eastAsia="宋体" w:hAnsi="Times New Roman" w:hint="eastAsia"/>
          <w:color w:val="000000"/>
          <w:sz w:val="21"/>
          <w:szCs w:val="21"/>
        </w:rPr>
        <w:t>0.</w:t>
      </w:r>
      <w:r w:rsidR="001024FA" w:rsidRPr="00FF798B">
        <w:rPr>
          <w:rFonts w:ascii="Times New Roman" w:eastAsia="宋体" w:hAnsi="Times New Roman"/>
          <w:color w:val="000000"/>
          <w:sz w:val="21"/>
          <w:szCs w:val="21"/>
        </w:rPr>
        <w:t>7</w:t>
      </w:r>
      <w:r w:rsidR="001024FA">
        <w:rPr>
          <w:rFonts w:ascii="Times New Roman" w:eastAsia="宋体" w:hAnsi="Times New Roman"/>
          <w:color w:val="000000"/>
          <w:sz w:val="21"/>
          <w:szCs w:val="21"/>
        </w:rPr>
        <w:t>07</w:t>
      </w:r>
      <w:r w:rsidR="001024FA" w:rsidRPr="00FF798B">
        <w:rPr>
          <w:rFonts w:ascii="Times New Roman" w:eastAsia="宋体" w:hAnsi="Times New Roman" w:hint="eastAsia"/>
          <w:color w:val="000000"/>
          <w:sz w:val="21"/>
          <w:szCs w:val="21"/>
        </w:rPr>
        <w:t>，</w:t>
      </w:r>
      <w:r w:rsidR="001024FA" w:rsidRPr="00FF798B">
        <w:rPr>
          <w:rFonts w:ascii="Times New Roman" w:eastAsia="宋体" w:hAnsi="Times New Roman" w:hint="eastAsia"/>
          <w:color w:val="000000"/>
          <w:sz w:val="21"/>
          <w:szCs w:val="21"/>
        </w:rPr>
        <w:t>1%</w:t>
      </w:r>
      <w:r w:rsidR="001024FA" w:rsidRPr="00FF798B">
        <w:rPr>
          <w:rFonts w:ascii="Times New Roman" w:eastAsia="宋体" w:hAnsi="Times New Roman" w:hint="eastAsia"/>
          <w:color w:val="000000"/>
          <w:sz w:val="21"/>
          <w:szCs w:val="21"/>
        </w:rPr>
        <w:t>临界值为</w:t>
      </w:r>
      <w:r w:rsidR="001024FA" w:rsidRPr="00FF798B">
        <w:rPr>
          <w:rFonts w:ascii="Times New Roman" w:eastAsia="宋体" w:hAnsi="Times New Roman" w:hint="eastAsia"/>
          <w:color w:val="000000"/>
          <w:sz w:val="21"/>
          <w:szCs w:val="21"/>
        </w:rPr>
        <w:t>0.</w:t>
      </w:r>
      <w:r w:rsidR="001024FA" w:rsidRPr="00FF798B">
        <w:rPr>
          <w:rFonts w:ascii="Times New Roman" w:eastAsia="宋体" w:hAnsi="Times New Roman"/>
          <w:color w:val="000000"/>
          <w:sz w:val="21"/>
          <w:szCs w:val="21"/>
        </w:rPr>
        <w:t>7</w:t>
      </w:r>
      <w:r w:rsidR="001024FA">
        <w:rPr>
          <w:rFonts w:ascii="Times New Roman" w:eastAsia="宋体" w:hAnsi="Times New Roman"/>
          <w:color w:val="000000"/>
          <w:sz w:val="21"/>
          <w:szCs w:val="21"/>
        </w:rPr>
        <w:t>93</w:t>
      </w:r>
      <w:r w:rsidR="001024FA" w:rsidRPr="00FF798B">
        <w:rPr>
          <w:rFonts w:ascii="Times New Roman" w:eastAsia="宋体" w:hAnsi="Times New Roman" w:hint="eastAsia"/>
          <w:color w:val="000000"/>
          <w:sz w:val="21"/>
          <w:szCs w:val="21"/>
        </w:rPr>
        <w:t>。</w:t>
      </w:r>
    </w:p>
    <w:p w14:paraId="5CFBBF81" w14:textId="42A2AF7D" w:rsidR="00FF798B" w:rsidRPr="00FF798B" w:rsidRDefault="001024FA" w:rsidP="001024FA">
      <w:pPr>
        <w:ind w:firstLineChars="200" w:firstLine="420"/>
        <w:jc w:val="both"/>
        <w:rPr>
          <w:rFonts w:ascii="Times New Roman" w:eastAsia="宋体" w:hAnsi="Times New Roman"/>
          <w:color w:val="000000"/>
          <w:sz w:val="21"/>
          <w:szCs w:val="21"/>
        </w:rPr>
      </w:pPr>
      <w:r w:rsidRPr="00FF798B">
        <w:rPr>
          <w:rFonts w:ascii="Times New Roman" w:eastAsia="宋体" w:hAnsi="Times New Roman" w:hint="eastAsia"/>
          <w:color w:val="000000"/>
          <w:sz w:val="21"/>
          <w:szCs w:val="21"/>
        </w:rPr>
        <w:t>对扣式半电池测试方法的首次放电比容量和首次充放电效率实验数据进行柯克伦检验，检验结果表明：首次放电比容量的水平</w:t>
      </w:r>
      <w:r>
        <w:rPr>
          <w:rFonts w:ascii="Times New Roman" w:eastAsia="宋体" w:hAnsi="Times New Roman"/>
          <w:color w:val="000000"/>
          <w:sz w:val="21"/>
          <w:szCs w:val="21"/>
        </w:rPr>
        <w:t>7</w:t>
      </w:r>
      <w:r w:rsidRPr="00FF798B">
        <w:rPr>
          <w:rFonts w:ascii="Times New Roman" w:eastAsia="宋体" w:hAnsi="Times New Roman" w:hint="eastAsia"/>
          <w:color w:val="000000"/>
          <w:sz w:val="21"/>
          <w:szCs w:val="21"/>
        </w:rPr>
        <w:t>存在</w:t>
      </w:r>
      <w:r>
        <w:rPr>
          <w:rFonts w:ascii="Times New Roman" w:eastAsia="宋体" w:hAnsi="Times New Roman" w:hint="eastAsia"/>
          <w:color w:val="000000"/>
          <w:sz w:val="21"/>
          <w:szCs w:val="21"/>
        </w:rPr>
        <w:t>离群</w:t>
      </w:r>
      <w:r w:rsidRPr="00FF798B">
        <w:rPr>
          <w:rFonts w:ascii="Times New Roman" w:eastAsia="宋体" w:hAnsi="Times New Roman" w:hint="eastAsia"/>
          <w:color w:val="000000"/>
          <w:sz w:val="21"/>
          <w:szCs w:val="21"/>
        </w:rPr>
        <w:t>值；</w:t>
      </w:r>
      <w:r w:rsidRPr="009F63E8">
        <w:rPr>
          <w:rFonts w:ascii="Times New Roman" w:eastAsia="宋体" w:hAnsi="Times New Roman" w:hint="eastAsia"/>
          <w:color w:val="000000"/>
          <w:sz w:val="21"/>
          <w:szCs w:val="21"/>
        </w:rPr>
        <w:t>首次充放电效率的水平</w:t>
      </w:r>
      <w:r w:rsidRPr="009F63E8">
        <w:rPr>
          <w:rFonts w:ascii="Times New Roman" w:eastAsia="宋体" w:hAnsi="Times New Roman"/>
          <w:color w:val="000000"/>
          <w:sz w:val="21"/>
          <w:szCs w:val="21"/>
        </w:rPr>
        <w:t>5</w:t>
      </w:r>
      <w:r w:rsidRPr="009F63E8">
        <w:rPr>
          <w:rFonts w:ascii="Times New Roman" w:eastAsia="宋体" w:hAnsi="Times New Roman" w:hint="eastAsia"/>
          <w:color w:val="000000"/>
          <w:sz w:val="21"/>
          <w:szCs w:val="21"/>
        </w:rPr>
        <w:t>和水平</w:t>
      </w:r>
      <w:r w:rsidRPr="009F63E8">
        <w:rPr>
          <w:rFonts w:ascii="Times New Roman" w:eastAsia="宋体" w:hAnsi="Times New Roman"/>
          <w:color w:val="000000"/>
          <w:sz w:val="21"/>
          <w:szCs w:val="21"/>
        </w:rPr>
        <w:t>6</w:t>
      </w:r>
      <w:r w:rsidRPr="009F63E8">
        <w:rPr>
          <w:rFonts w:ascii="Times New Roman" w:eastAsia="宋体" w:hAnsi="Times New Roman" w:hint="eastAsia"/>
          <w:color w:val="000000"/>
          <w:sz w:val="21"/>
          <w:szCs w:val="21"/>
        </w:rPr>
        <w:t>存在</w:t>
      </w:r>
      <w:proofErr w:type="gramStart"/>
      <w:r w:rsidR="00C0320F">
        <w:rPr>
          <w:rFonts w:ascii="Times New Roman" w:eastAsia="宋体" w:hAnsi="Times New Roman" w:hint="eastAsia"/>
          <w:color w:val="000000"/>
          <w:sz w:val="21"/>
          <w:szCs w:val="21"/>
        </w:rPr>
        <w:t>歧</w:t>
      </w:r>
      <w:proofErr w:type="gramEnd"/>
      <w:r w:rsidRPr="009F63E8">
        <w:rPr>
          <w:rFonts w:ascii="Times New Roman" w:eastAsia="宋体" w:hAnsi="Times New Roman" w:hint="eastAsia"/>
          <w:color w:val="000000"/>
          <w:sz w:val="21"/>
          <w:szCs w:val="21"/>
        </w:rPr>
        <w:t>离值。</w:t>
      </w:r>
      <w:r w:rsidRPr="00FF798B">
        <w:rPr>
          <w:rFonts w:ascii="Times New Roman" w:eastAsia="宋体" w:hAnsi="Times New Roman" w:hint="eastAsia"/>
          <w:color w:val="000000"/>
          <w:sz w:val="21"/>
          <w:szCs w:val="21"/>
        </w:rPr>
        <w:t>经讨论暂保留异常值进行格拉布斯检验。柯克伦检验数据见下表</w:t>
      </w:r>
      <w:r w:rsidR="00FF798B" w:rsidRPr="00FF798B">
        <w:rPr>
          <w:rFonts w:ascii="Times New Roman" w:eastAsia="宋体" w:hAnsi="Times New Roman" w:hint="eastAsia"/>
          <w:color w:val="000000"/>
          <w:sz w:val="21"/>
          <w:szCs w:val="21"/>
        </w:rPr>
        <w:t>：</w:t>
      </w:r>
    </w:p>
    <w:p w14:paraId="302153DF" w14:textId="79BAB17C" w:rsidR="00FF798B" w:rsidRDefault="00FF798B" w:rsidP="00FF798B">
      <w:pPr>
        <w:spacing w:beforeLines="50" w:before="156" w:line="360" w:lineRule="auto"/>
        <w:jc w:val="center"/>
        <w:rPr>
          <w:rFonts w:ascii="Times New Roman" w:eastAsia="宋体" w:hAnsi="Times New Roman"/>
          <w:color w:val="000000"/>
          <w:sz w:val="21"/>
          <w:szCs w:val="21"/>
        </w:rPr>
      </w:pPr>
      <w:r w:rsidRPr="00FF798B">
        <w:rPr>
          <w:rFonts w:ascii="Times New Roman" w:eastAsia="宋体" w:hAnsi="Times New Roman" w:hint="eastAsia"/>
          <w:color w:val="000000"/>
          <w:sz w:val="21"/>
          <w:szCs w:val="21"/>
        </w:rPr>
        <w:t>表</w:t>
      </w:r>
      <w:r w:rsidR="000A7470" w:rsidRPr="001024FA">
        <w:rPr>
          <w:rFonts w:ascii="Times New Roman" w:eastAsia="宋体" w:hAnsi="Times New Roman"/>
          <w:color w:val="000000"/>
          <w:sz w:val="21"/>
          <w:szCs w:val="21"/>
        </w:rPr>
        <w:t>15</w:t>
      </w:r>
      <w:r w:rsidRPr="00FF798B">
        <w:rPr>
          <w:rFonts w:ascii="Times New Roman" w:eastAsia="宋体" w:hAnsi="Times New Roman"/>
          <w:color w:val="000000"/>
          <w:sz w:val="21"/>
          <w:szCs w:val="21"/>
        </w:rPr>
        <w:t xml:space="preserve"> </w:t>
      </w:r>
      <w:r w:rsidRPr="00FF798B">
        <w:rPr>
          <w:rFonts w:ascii="Times New Roman" w:eastAsia="宋体" w:hAnsi="Times New Roman" w:hint="eastAsia"/>
          <w:color w:val="000000"/>
          <w:sz w:val="21"/>
          <w:szCs w:val="21"/>
        </w:rPr>
        <w:t>首次放电比容量</w:t>
      </w:r>
      <w:r w:rsidRPr="00FF798B">
        <w:rPr>
          <w:rFonts w:ascii="Times New Roman" w:eastAsia="宋体" w:hAnsi="Times New Roman"/>
          <w:color w:val="000000"/>
          <w:sz w:val="21"/>
          <w:szCs w:val="21"/>
        </w:rPr>
        <w:t>柯克伦检验异常</w:t>
      </w:r>
      <w:r w:rsidRPr="00FF798B">
        <w:rPr>
          <w:rFonts w:ascii="Times New Roman" w:eastAsia="宋体" w:hAnsi="Times New Roman" w:hint="eastAsia"/>
          <w:color w:val="000000"/>
          <w:sz w:val="21"/>
          <w:szCs w:val="21"/>
        </w:rPr>
        <w:t>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863"/>
        <w:gridCol w:w="864"/>
        <w:gridCol w:w="864"/>
        <w:gridCol w:w="864"/>
        <w:gridCol w:w="864"/>
        <w:gridCol w:w="749"/>
        <w:gridCol w:w="806"/>
        <w:gridCol w:w="791"/>
        <w:gridCol w:w="791"/>
      </w:tblGrid>
      <w:tr w:rsidR="001024FA" w:rsidRPr="00FF798B" w14:paraId="1AF19A61" w14:textId="77777777" w:rsidTr="001024FA">
        <w:trPr>
          <w:trHeight w:val="340"/>
          <w:jc w:val="center"/>
        </w:trPr>
        <w:tc>
          <w:tcPr>
            <w:tcW w:w="1434" w:type="dxa"/>
            <w:vAlign w:val="center"/>
          </w:tcPr>
          <w:p w14:paraId="65EE9FCB"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sz w:val="18"/>
                <w:szCs w:val="18"/>
              </w:rPr>
              <w:t>样品编号</w:t>
            </w:r>
          </w:p>
        </w:tc>
        <w:tc>
          <w:tcPr>
            <w:tcW w:w="863" w:type="dxa"/>
            <w:vAlign w:val="center"/>
          </w:tcPr>
          <w:p w14:paraId="0E751361"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I</w:t>
            </w:r>
            <w:r>
              <w:rPr>
                <w:rFonts w:ascii="Times New Roman" w:eastAsia="宋体" w:hAnsi="Times New Roman"/>
                <w:color w:val="000000"/>
                <w:sz w:val="18"/>
                <w:szCs w:val="18"/>
              </w:rPr>
              <w:t>-</w:t>
            </w:r>
            <w:r>
              <w:rPr>
                <w:rFonts w:ascii="Times New Roman" w:eastAsia="宋体" w:hAnsi="Times New Roman" w:hint="eastAsia"/>
                <w:color w:val="000000"/>
                <w:sz w:val="18"/>
                <w:szCs w:val="18"/>
              </w:rPr>
              <w:t>a</w:t>
            </w:r>
          </w:p>
        </w:tc>
        <w:tc>
          <w:tcPr>
            <w:tcW w:w="864" w:type="dxa"/>
            <w:vAlign w:val="center"/>
          </w:tcPr>
          <w:p w14:paraId="3C75218B" w14:textId="77777777" w:rsidR="001024FA" w:rsidRPr="00945565"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w:t>
            </w:r>
            <w:r>
              <w:rPr>
                <w:rFonts w:ascii="Times New Roman" w:eastAsia="宋体" w:hAnsi="Times New Roman" w:hint="eastAsia"/>
                <w:color w:val="000000"/>
                <w:sz w:val="18"/>
                <w:szCs w:val="18"/>
              </w:rPr>
              <w:t>b</w:t>
            </w:r>
          </w:p>
        </w:tc>
        <w:tc>
          <w:tcPr>
            <w:tcW w:w="864" w:type="dxa"/>
            <w:vAlign w:val="center"/>
          </w:tcPr>
          <w:p w14:paraId="749498E6" w14:textId="77777777" w:rsidR="001024FA" w:rsidRPr="00945565"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w:t>
            </w:r>
            <w:r>
              <w:rPr>
                <w:rFonts w:ascii="Times New Roman" w:eastAsia="宋体" w:hAnsi="Times New Roman" w:hint="eastAsia"/>
                <w:color w:val="000000"/>
                <w:sz w:val="18"/>
                <w:szCs w:val="18"/>
              </w:rPr>
              <w:t>c</w:t>
            </w:r>
          </w:p>
        </w:tc>
        <w:tc>
          <w:tcPr>
            <w:tcW w:w="864" w:type="dxa"/>
            <w:vAlign w:val="center"/>
          </w:tcPr>
          <w:p w14:paraId="03BAB3BB" w14:textId="77777777" w:rsidR="001024FA" w:rsidRPr="00945565"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w:t>
            </w:r>
            <w:r>
              <w:rPr>
                <w:rFonts w:ascii="Times New Roman" w:eastAsia="宋体" w:hAnsi="Times New Roman"/>
                <w:color w:val="000000"/>
                <w:sz w:val="18"/>
                <w:szCs w:val="18"/>
              </w:rPr>
              <w:t>-</w:t>
            </w:r>
            <w:r>
              <w:rPr>
                <w:rFonts w:ascii="Times New Roman" w:eastAsia="宋体" w:hAnsi="Times New Roman" w:hint="eastAsia"/>
                <w:color w:val="000000"/>
                <w:sz w:val="18"/>
                <w:szCs w:val="18"/>
              </w:rPr>
              <w:t>a</w:t>
            </w:r>
          </w:p>
        </w:tc>
        <w:tc>
          <w:tcPr>
            <w:tcW w:w="864" w:type="dxa"/>
            <w:vAlign w:val="center"/>
          </w:tcPr>
          <w:p w14:paraId="2C8DD04C" w14:textId="77777777" w:rsidR="001024FA" w:rsidRPr="00945565"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w:t>
            </w:r>
            <w:r>
              <w:rPr>
                <w:rFonts w:ascii="Times New Roman" w:eastAsia="宋体" w:hAnsi="Times New Roman" w:hint="eastAsia"/>
                <w:color w:val="000000"/>
                <w:sz w:val="18"/>
                <w:szCs w:val="18"/>
              </w:rPr>
              <w:t>b</w:t>
            </w:r>
          </w:p>
        </w:tc>
        <w:tc>
          <w:tcPr>
            <w:tcW w:w="749" w:type="dxa"/>
            <w:vAlign w:val="center"/>
          </w:tcPr>
          <w:p w14:paraId="577CB266" w14:textId="77777777" w:rsidR="001024FA" w:rsidRPr="00945565"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w:t>
            </w:r>
            <w:r>
              <w:rPr>
                <w:rFonts w:ascii="Times New Roman" w:eastAsia="宋体" w:hAnsi="Times New Roman" w:hint="eastAsia"/>
                <w:color w:val="000000"/>
                <w:sz w:val="18"/>
                <w:szCs w:val="18"/>
              </w:rPr>
              <w:t>c</w:t>
            </w:r>
          </w:p>
        </w:tc>
        <w:tc>
          <w:tcPr>
            <w:tcW w:w="806" w:type="dxa"/>
            <w:vAlign w:val="center"/>
          </w:tcPr>
          <w:p w14:paraId="65D4D522" w14:textId="77777777" w:rsidR="001024FA" w:rsidRPr="00945565"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III</w:t>
            </w:r>
            <w:r>
              <w:rPr>
                <w:rFonts w:ascii="Times New Roman" w:eastAsia="宋体" w:hAnsi="Times New Roman"/>
                <w:color w:val="000000"/>
                <w:sz w:val="18"/>
                <w:szCs w:val="18"/>
              </w:rPr>
              <w:t>-</w:t>
            </w:r>
            <w:r>
              <w:rPr>
                <w:rFonts w:ascii="Times New Roman" w:eastAsia="宋体" w:hAnsi="Times New Roman" w:hint="eastAsia"/>
                <w:color w:val="000000"/>
                <w:sz w:val="18"/>
                <w:szCs w:val="18"/>
              </w:rPr>
              <w:t>a</w:t>
            </w:r>
          </w:p>
        </w:tc>
        <w:tc>
          <w:tcPr>
            <w:tcW w:w="791" w:type="dxa"/>
            <w:vAlign w:val="center"/>
          </w:tcPr>
          <w:p w14:paraId="310170A3" w14:textId="77777777" w:rsidR="001024FA" w:rsidRPr="00945565"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III-</w:t>
            </w:r>
            <w:r>
              <w:rPr>
                <w:rFonts w:ascii="Times New Roman" w:eastAsia="宋体" w:hAnsi="Times New Roman" w:hint="eastAsia"/>
                <w:color w:val="000000"/>
                <w:sz w:val="18"/>
                <w:szCs w:val="18"/>
              </w:rPr>
              <w:t>b</w:t>
            </w:r>
          </w:p>
        </w:tc>
        <w:tc>
          <w:tcPr>
            <w:tcW w:w="791" w:type="dxa"/>
            <w:vAlign w:val="center"/>
          </w:tcPr>
          <w:p w14:paraId="1F4AFDA6" w14:textId="77777777" w:rsidR="001024FA" w:rsidRPr="00945565"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III-</w:t>
            </w:r>
            <w:r>
              <w:rPr>
                <w:rFonts w:ascii="Times New Roman" w:eastAsia="宋体" w:hAnsi="Times New Roman" w:hint="eastAsia"/>
                <w:color w:val="000000"/>
                <w:sz w:val="18"/>
                <w:szCs w:val="18"/>
              </w:rPr>
              <w:t>c</w:t>
            </w:r>
          </w:p>
        </w:tc>
      </w:tr>
      <w:tr w:rsidR="001024FA" w:rsidRPr="00FF798B" w14:paraId="4777F0DF" w14:textId="77777777" w:rsidTr="001024FA">
        <w:trPr>
          <w:trHeight w:val="340"/>
          <w:jc w:val="center"/>
        </w:trPr>
        <w:tc>
          <w:tcPr>
            <w:tcW w:w="1434" w:type="dxa"/>
            <w:vAlign w:val="center"/>
          </w:tcPr>
          <w:p w14:paraId="41BC433F"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sz w:val="18"/>
                <w:szCs w:val="18"/>
              </w:rPr>
              <w:t>水平</w:t>
            </w:r>
          </w:p>
        </w:tc>
        <w:tc>
          <w:tcPr>
            <w:tcW w:w="863" w:type="dxa"/>
            <w:vAlign w:val="center"/>
          </w:tcPr>
          <w:p w14:paraId="6E6C90B7"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水平</w:t>
            </w:r>
            <w:r w:rsidRPr="00945565">
              <w:rPr>
                <w:rFonts w:ascii="Times New Roman" w:eastAsia="宋体" w:hAnsi="Times New Roman"/>
                <w:color w:val="000000"/>
                <w:sz w:val="18"/>
                <w:szCs w:val="18"/>
              </w:rPr>
              <w:t>1</w:t>
            </w:r>
          </w:p>
        </w:tc>
        <w:tc>
          <w:tcPr>
            <w:tcW w:w="864" w:type="dxa"/>
            <w:vAlign w:val="center"/>
          </w:tcPr>
          <w:p w14:paraId="55F8AB99"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水平</w:t>
            </w:r>
            <w:r w:rsidRPr="00945565">
              <w:rPr>
                <w:rFonts w:ascii="Times New Roman" w:eastAsia="宋体" w:hAnsi="Times New Roman"/>
                <w:color w:val="000000"/>
                <w:sz w:val="18"/>
                <w:szCs w:val="18"/>
              </w:rPr>
              <w:t>2</w:t>
            </w:r>
          </w:p>
        </w:tc>
        <w:tc>
          <w:tcPr>
            <w:tcW w:w="864" w:type="dxa"/>
            <w:vAlign w:val="center"/>
          </w:tcPr>
          <w:p w14:paraId="3FDBF4CF"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水平</w:t>
            </w:r>
            <w:r w:rsidRPr="00945565">
              <w:rPr>
                <w:rFonts w:ascii="Times New Roman" w:eastAsia="宋体" w:hAnsi="Times New Roman"/>
                <w:color w:val="000000"/>
                <w:sz w:val="18"/>
                <w:szCs w:val="18"/>
              </w:rPr>
              <w:t>3</w:t>
            </w:r>
          </w:p>
        </w:tc>
        <w:tc>
          <w:tcPr>
            <w:tcW w:w="864" w:type="dxa"/>
            <w:vAlign w:val="center"/>
          </w:tcPr>
          <w:p w14:paraId="744B7613"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水平</w:t>
            </w:r>
            <w:r w:rsidRPr="00945565">
              <w:rPr>
                <w:rFonts w:ascii="Times New Roman" w:eastAsia="宋体" w:hAnsi="Times New Roman"/>
                <w:color w:val="000000"/>
                <w:sz w:val="18"/>
                <w:szCs w:val="18"/>
              </w:rPr>
              <w:t>4</w:t>
            </w:r>
          </w:p>
        </w:tc>
        <w:tc>
          <w:tcPr>
            <w:tcW w:w="864" w:type="dxa"/>
            <w:vAlign w:val="center"/>
          </w:tcPr>
          <w:p w14:paraId="0DFD9EAE"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水平</w:t>
            </w:r>
            <w:r w:rsidRPr="00945565">
              <w:rPr>
                <w:rFonts w:ascii="Times New Roman" w:eastAsia="宋体" w:hAnsi="Times New Roman"/>
                <w:color w:val="000000"/>
                <w:sz w:val="18"/>
                <w:szCs w:val="18"/>
              </w:rPr>
              <w:t>5</w:t>
            </w:r>
          </w:p>
        </w:tc>
        <w:tc>
          <w:tcPr>
            <w:tcW w:w="749" w:type="dxa"/>
            <w:vAlign w:val="center"/>
          </w:tcPr>
          <w:p w14:paraId="55BD42B7"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水平</w:t>
            </w:r>
            <w:r w:rsidRPr="00945565">
              <w:rPr>
                <w:rFonts w:ascii="Times New Roman" w:eastAsia="宋体" w:hAnsi="Times New Roman"/>
                <w:color w:val="000000"/>
                <w:sz w:val="18"/>
                <w:szCs w:val="18"/>
              </w:rPr>
              <w:t>6</w:t>
            </w:r>
          </w:p>
        </w:tc>
        <w:tc>
          <w:tcPr>
            <w:tcW w:w="806" w:type="dxa"/>
            <w:vAlign w:val="center"/>
          </w:tcPr>
          <w:p w14:paraId="58B54796"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水平</w:t>
            </w:r>
            <w:r w:rsidRPr="00945565">
              <w:rPr>
                <w:rFonts w:ascii="Times New Roman" w:eastAsia="宋体" w:hAnsi="Times New Roman"/>
                <w:color w:val="000000"/>
                <w:sz w:val="18"/>
                <w:szCs w:val="18"/>
              </w:rPr>
              <w:t>7</w:t>
            </w:r>
          </w:p>
        </w:tc>
        <w:tc>
          <w:tcPr>
            <w:tcW w:w="791" w:type="dxa"/>
            <w:vAlign w:val="center"/>
          </w:tcPr>
          <w:p w14:paraId="3D882EEB"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水平</w:t>
            </w:r>
            <w:r w:rsidRPr="00945565">
              <w:rPr>
                <w:rFonts w:ascii="Times New Roman" w:eastAsia="宋体" w:hAnsi="Times New Roman"/>
                <w:color w:val="000000"/>
                <w:sz w:val="18"/>
                <w:szCs w:val="18"/>
              </w:rPr>
              <w:t>8</w:t>
            </w:r>
          </w:p>
        </w:tc>
        <w:tc>
          <w:tcPr>
            <w:tcW w:w="791" w:type="dxa"/>
            <w:vAlign w:val="center"/>
          </w:tcPr>
          <w:p w14:paraId="2C7CB6A7"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水平</w:t>
            </w:r>
            <w:r w:rsidRPr="00945565">
              <w:rPr>
                <w:rFonts w:ascii="Times New Roman" w:eastAsia="宋体" w:hAnsi="Times New Roman"/>
                <w:color w:val="000000"/>
                <w:sz w:val="18"/>
                <w:szCs w:val="18"/>
              </w:rPr>
              <w:t>9</w:t>
            </w:r>
          </w:p>
        </w:tc>
      </w:tr>
      <w:tr w:rsidR="001024FA" w:rsidRPr="00FF798B" w14:paraId="770DE2C0" w14:textId="77777777" w:rsidTr="001024FA">
        <w:trPr>
          <w:trHeight w:val="340"/>
          <w:jc w:val="center"/>
        </w:trPr>
        <w:tc>
          <w:tcPr>
            <w:tcW w:w="1434" w:type="dxa"/>
            <w:vAlign w:val="center"/>
          </w:tcPr>
          <w:p w14:paraId="5F606A6F"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重复测试数</w:t>
            </w:r>
            <w:r w:rsidRPr="00FF798B">
              <w:rPr>
                <w:rFonts w:ascii="Times New Roman" w:eastAsia="宋体" w:hAnsi="Times New Roman"/>
                <w:sz w:val="18"/>
                <w:szCs w:val="18"/>
              </w:rPr>
              <w:t>n</w:t>
            </w:r>
          </w:p>
        </w:tc>
        <w:tc>
          <w:tcPr>
            <w:tcW w:w="863" w:type="dxa"/>
            <w:vAlign w:val="center"/>
          </w:tcPr>
          <w:p w14:paraId="10E012D9"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7</w:t>
            </w:r>
          </w:p>
        </w:tc>
        <w:tc>
          <w:tcPr>
            <w:tcW w:w="864" w:type="dxa"/>
            <w:vAlign w:val="center"/>
          </w:tcPr>
          <w:p w14:paraId="7F3FBF3B"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7</w:t>
            </w:r>
          </w:p>
        </w:tc>
        <w:tc>
          <w:tcPr>
            <w:tcW w:w="864" w:type="dxa"/>
            <w:vAlign w:val="center"/>
          </w:tcPr>
          <w:p w14:paraId="4B9847AC"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7</w:t>
            </w:r>
          </w:p>
        </w:tc>
        <w:tc>
          <w:tcPr>
            <w:tcW w:w="864" w:type="dxa"/>
            <w:vAlign w:val="center"/>
          </w:tcPr>
          <w:p w14:paraId="2C027A76"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7</w:t>
            </w:r>
          </w:p>
        </w:tc>
        <w:tc>
          <w:tcPr>
            <w:tcW w:w="864" w:type="dxa"/>
            <w:vAlign w:val="center"/>
          </w:tcPr>
          <w:p w14:paraId="7620C6B3"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7</w:t>
            </w:r>
          </w:p>
        </w:tc>
        <w:tc>
          <w:tcPr>
            <w:tcW w:w="749" w:type="dxa"/>
            <w:vAlign w:val="center"/>
          </w:tcPr>
          <w:p w14:paraId="6273A5F4"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7</w:t>
            </w:r>
          </w:p>
        </w:tc>
        <w:tc>
          <w:tcPr>
            <w:tcW w:w="806" w:type="dxa"/>
            <w:vAlign w:val="center"/>
          </w:tcPr>
          <w:p w14:paraId="09B27542"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7</w:t>
            </w:r>
          </w:p>
        </w:tc>
        <w:tc>
          <w:tcPr>
            <w:tcW w:w="791" w:type="dxa"/>
            <w:vAlign w:val="center"/>
          </w:tcPr>
          <w:p w14:paraId="1E4922DF"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7</w:t>
            </w:r>
          </w:p>
        </w:tc>
        <w:tc>
          <w:tcPr>
            <w:tcW w:w="791" w:type="dxa"/>
            <w:vAlign w:val="center"/>
          </w:tcPr>
          <w:p w14:paraId="76CB79D5"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7</w:t>
            </w:r>
          </w:p>
        </w:tc>
      </w:tr>
      <w:tr w:rsidR="001024FA" w:rsidRPr="00FF798B" w14:paraId="5A157532" w14:textId="77777777" w:rsidTr="001024FA">
        <w:trPr>
          <w:trHeight w:val="340"/>
          <w:jc w:val="center"/>
        </w:trPr>
        <w:tc>
          <w:tcPr>
            <w:tcW w:w="1434" w:type="dxa"/>
            <w:vAlign w:val="center"/>
          </w:tcPr>
          <w:p w14:paraId="6AC0E20C" w14:textId="4E2BFBCB" w:rsidR="001024FA" w:rsidRPr="00FF798B" w:rsidRDefault="008746B2" w:rsidP="001024FA">
            <w:pPr>
              <w:spacing w:line="240" w:lineRule="exact"/>
              <w:jc w:val="center"/>
              <w:rPr>
                <w:rFonts w:ascii="Times New Roman" w:eastAsia="宋体" w:hAnsi="Times New Roman"/>
                <w:sz w:val="18"/>
                <w:szCs w:val="18"/>
              </w:rPr>
            </w:pPr>
            <w:proofErr w:type="spellStart"/>
            <w:r>
              <w:rPr>
                <w:rFonts w:ascii="Times New Roman" w:eastAsia="宋体" w:hAnsi="Times New Roman"/>
                <w:sz w:val="18"/>
                <w:szCs w:val="18"/>
              </w:rPr>
              <w:t>s</w:t>
            </w:r>
            <w:r w:rsidR="001024FA" w:rsidRPr="00FF798B">
              <w:rPr>
                <w:rFonts w:ascii="Times New Roman" w:eastAsia="宋体" w:hAnsi="Times New Roman"/>
                <w:sz w:val="18"/>
                <w:szCs w:val="18"/>
                <w:vertAlign w:val="subscript"/>
              </w:rPr>
              <w:t>max</w:t>
            </w:r>
            <w:proofErr w:type="spellEnd"/>
          </w:p>
        </w:tc>
        <w:tc>
          <w:tcPr>
            <w:tcW w:w="863" w:type="dxa"/>
            <w:vAlign w:val="center"/>
          </w:tcPr>
          <w:p w14:paraId="04ACE1C5"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0.71</w:t>
            </w:r>
          </w:p>
        </w:tc>
        <w:tc>
          <w:tcPr>
            <w:tcW w:w="864" w:type="dxa"/>
            <w:vAlign w:val="center"/>
          </w:tcPr>
          <w:p w14:paraId="775DFC42" w14:textId="77777777" w:rsidR="001024FA" w:rsidRPr="00FF798B"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1.07</w:t>
            </w:r>
          </w:p>
        </w:tc>
        <w:tc>
          <w:tcPr>
            <w:tcW w:w="864" w:type="dxa"/>
            <w:vAlign w:val="center"/>
          </w:tcPr>
          <w:p w14:paraId="6BA36AEE" w14:textId="77777777" w:rsidR="001024FA" w:rsidRPr="00FF798B" w:rsidRDefault="001024FA" w:rsidP="001024FA">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0</w:t>
            </w:r>
            <w:r>
              <w:rPr>
                <w:rFonts w:ascii="Times New Roman" w:eastAsia="宋体" w:hAnsi="Times New Roman"/>
                <w:sz w:val="18"/>
                <w:szCs w:val="18"/>
              </w:rPr>
              <w:t>.88</w:t>
            </w:r>
          </w:p>
        </w:tc>
        <w:tc>
          <w:tcPr>
            <w:tcW w:w="864" w:type="dxa"/>
            <w:vAlign w:val="center"/>
          </w:tcPr>
          <w:p w14:paraId="774A2F82" w14:textId="77777777" w:rsidR="001024FA" w:rsidRPr="00FF798B" w:rsidRDefault="001024FA" w:rsidP="001024FA">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0</w:t>
            </w:r>
            <w:r>
              <w:rPr>
                <w:rFonts w:ascii="Times New Roman" w:eastAsia="宋体" w:hAnsi="Times New Roman"/>
                <w:sz w:val="18"/>
                <w:szCs w:val="18"/>
              </w:rPr>
              <w:t>.74</w:t>
            </w:r>
          </w:p>
        </w:tc>
        <w:tc>
          <w:tcPr>
            <w:tcW w:w="864" w:type="dxa"/>
            <w:vAlign w:val="center"/>
          </w:tcPr>
          <w:p w14:paraId="740D8296"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1.0</w:t>
            </w:r>
            <w:r>
              <w:rPr>
                <w:rFonts w:ascii="Times New Roman" w:eastAsia="宋体" w:hAnsi="Times New Roman"/>
                <w:sz w:val="18"/>
                <w:szCs w:val="18"/>
              </w:rPr>
              <w:t>4</w:t>
            </w:r>
          </w:p>
        </w:tc>
        <w:tc>
          <w:tcPr>
            <w:tcW w:w="749" w:type="dxa"/>
            <w:vAlign w:val="center"/>
          </w:tcPr>
          <w:p w14:paraId="4557B824" w14:textId="77777777" w:rsidR="001024FA" w:rsidRPr="00FF798B" w:rsidRDefault="001024FA" w:rsidP="001024FA">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0</w:t>
            </w:r>
            <w:r>
              <w:rPr>
                <w:rFonts w:ascii="Times New Roman" w:eastAsia="宋体" w:hAnsi="Times New Roman"/>
                <w:sz w:val="18"/>
                <w:szCs w:val="18"/>
              </w:rPr>
              <w:t>.63</w:t>
            </w:r>
          </w:p>
        </w:tc>
        <w:tc>
          <w:tcPr>
            <w:tcW w:w="806" w:type="dxa"/>
            <w:vAlign w:val="center"/>
          </w:tcPr>
          <w:p w14:paraId="51401C76" w14:textId="77777777" w:rsidR="001024FA" w:rsidRPr="00FF798B"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1.70</w:t>
            </w:r>
          </w:p>
        </w:tc>
        <w:tc>
          <w:tcPr>
            <w:tcW w:w="791" w:type="dxa"/>
            <w:vAlign w:val="center"/>
          </w:tcPr>
          <w:p w14:paraId="2390BD7A" w14:textId="77777777" w:rsidR="001024FA" w:rsidRPr="00FF798B"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0.70</w:t>
            </w:r>
          </w:p>
        </w:tc>
        <w:tc>
          <w:tcPr>
            <w:tcW w:w="791" w:type="dxa"/>
            <w:vAlign w:val="center"/>
          </w:tcPr>
          <w:p w14:paraId="02C1A64C" w14:textId="77777777" w:rsidR="001024FA" w:rsidRPr="00FF798B"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0.79</w:t>
            </w:r>
          </w:p>
        </w:tc>
      </w:tr>
      <w:tr w:rsidR="001024FA" w:rsidRPr="00FF798B" w14:paraId="4BCDB2D9" w14:textId="77777777" w:rsidTr="001024FA">
        <w:trPr>
          <w:trHeight w:val="340"/>
          <w:jc w:val="center"/>
        </w:trPr>
        <w:tc>
          <w:tcPr>
            <w:tcW w:w="1434" w:type="dxa"/>
            <w:vAlign w:val="center"/>
          </w:tcPr>
          <w:p w14:paraId="043DD2DE"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∑s</w:t>
            </w:r>
            <w:r w:rsidRPr="00FF798B">
              <w:rPr>
                <w:rFonts w:ascii="Times New Roman" w:eastAsia="宋体" w:hAnsi="Times New Roman"/>
                <w:sz w:val="18"/>
                <w:szCs w:val="18"/>
                <w:vertAlign w:val="superscript"/>
              </w:rPr>
              <w:t>2</w:t>
            </w:r>
          </w:p>
        </w:tc>
        <w:tc>
          <w:tcPr>
            <w:tcW w:w="863" w:type="dxa"/>
            <w:vAlign w:val="center"/>
          </w:tcPr>
          <w:p w14:paraId="52CF2EA4" w14:textId="77777777" w:rsidR="001024FA" w:rsidRPr="00FF798B"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1.68</w:t>
            </w:r>
          </w:p>
        </w:tc>
        <w:tc>
          <w:tcPr>
            <w:tcW w:w="864" w:type="dxa"/>
            <w:vAlign w:val="center"/>
          </w:tcPr>
          <w:p w14:paraId="713D38EB" w14:textId="77777777" w:rsidR="001024FA" w:rsidRPr="00FF798B" w:rsidRDefault="001024FA" w:rsidP="001024FA">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2</w:t>
            </w:r>
            <w:r>
              <w:rPr>
                <w:rFonts w:ascii="Times New Roman" w:eastAsia="宋体" w:hAnsi="Times New Roman"/>
                <w:sz w:val="18"/>
                <w:szCs w:val="18"/>
              </w:rPr>
              <w:t>.44</w:t>
            </w:r>
          </w:p>
        </w:tc>
        <w:tc>
          <w:tcPr>
            <w:tcW w:w="864" w:type="dxa"/>
            <w:vAlign w:val="center"/>
          </w:tcPr>
          <w:p w14:paraId="54BD8C6D" w14:textId="77777777" w:rsidR="001024FA" w:rsidRPr="00FF798B" w:rsidRDefault="001024FA" w:rsidP="001024FA">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2</w:t>
            </w:r>
            <w:r>
              <w:rPr>
                <w:rFonts w:ascii="Times New Roman" w:eastAsia="宋体" w:hAnsi="Times New Roman"/>
                <w:sz w:val="18"/>
                <w:szCs w:val="18"/>
              </w:rPr>
              <w:t>.07</w:t>
            </w:r>
          </w:p>
        </w:tc>
        <w:tc>
          <w:tcPr>
            <w:tcW w:w="864" w:type="dxa"/>
            <w:vAlign w:val="center"/>
          </w:tcPr>
          <w:p w14:paraId="06C11196" w14:textId="77777777" w:rsidR="001024FA" w:rsidRPr="00FF798B" w:rsidRDefault="001024FA" w:rsidP="001024FA">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1</w:t>
            </w:r>
            <w:r>
              <w:rPr>
                <w:rFonts w:ascii="Times New Roman" w:eastAsia="宋体" w:hAnsi="Times New Roman"/>
                <w:sz w:val="18"/>
                <w:szCs w:val="18"/>
              </w:rPr>
              <w:t>.38</w:t>
            </w:r>
          </w:p>
        </w:tc>
        <w:tc>
          <w:tcPr>
            <w:tcW w:w="864" w:type="dxa"/>
            <w:vAlign w:val="center"/>
          </w:tcPr>
          <w:p w14:paraId="37CC4EC1"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2.</w:t>
            </w:r>
            <w:r>
              <w:rPr>
                <w:rFonts w:ascii="Times New Roman" w:eastAsia="宋体" w:hAnsi="Times New Roman"/>
                <w:sz w:val="18"/>
                <w:szCs w:val="18"/>
              </w:rPr>
              <w:t>63</w:t>
            </w:r>
          </w:p>
        </w:tc>
        <w:tc>
          <w:tcPr>
            <w:tcW w:w="749" w:type="dxa"/>
            <w:vAlign w:val="center"/>
          </w:tcPr>
          <w:p w14:paraId="33F622D9" w14:textId="77777777" w:rsidR="001024FA" w:rsidRPr="00FF798B" w:rsidRDefault="001024FA" w:rsidP="001024FA">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1</w:t>
            </w:r>
            <w:r>
              <w:rPr>
                <w:rFonts w:ascii="Times New Roman" w:eastAsia="宋体" w:hAnsi="Times New Roman"/>
                <w:sz w:val="18"/>
                <w:szCs w:val="18"/>
              </w:rPr>
              <w:t>.22</w:t>
            </w:r>
          </w:p>
        </w:tc>
        <w:tc>
          <w:tcPr>
            <w:tcW w:w="806" w:type="dxa"/>
            <w:vAlign w:val="center"/>
          </w:tcPr>
          <w:p w14:paraId="04A3A56B" w14:textId="77777777" w:rsidR="001024FA" w:rsidRPr="00FF798B"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3.86</w:t>
            </w:r>
          </w:p>
        </w:tc>
        <w:tc>
          <w:tcPr>
            <w:tcW w:w="791" w:type="dxa"/>
            <w:vAlign w:val="center"/>
          </w:tcPr>
          <w:p w14:paraId="150DB165" w14:textId="77777777" w:rsidR="001024FA" w:rsidRPr="00FF798B"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1.10</w:t>
            </w:r>
          </w:p>
        </w:tc>
        <w:tc>
          <w:tcPr>
            <w:tcW w:w="791" w:type="dxa"/>
            <w:vAlign w:val="center"/>
          </w:tcPr>
          <w:p w14:paraId="495B3A05" w14:textId="77777777" w:rsidR="001024FA" w:rsidRPr="00FF798B"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1.64</w:t>
            </w:r>
          </w:p>
        </w:tc>
      </w:tr>
      <w:tr w:rsidR="001024FA" w:rsidRPr="00FF798B" w14:paraId="696482FA" w14:textId="77777777" w:rsidTr="001024FA">
        <w:trPr>
          <w:trHeight w:val="340"/>
          <w:jc w:val="center"/>
        </w:trPr>
        <w:tc>
          <w:tcPr>
            <w:tcW w:w="1434" w:type="dxa"/>
            <w:vAlign w:val="center"/>
          </w:tcPr>
          <w:p w14:paraId="2D53114A"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统计量</w:t>
            </w:r>
            <w:r w:rsidRPr="00FF798B">
              <w:rPr>
                <w:rFonts w:ascii="Times New Roman" w:eastAsia="宋体" w:hAnsi="Times New Roman"/>
                <w:sz w:val="18"/>
                <w:szCs w:val="18"/>
              </w:rPr>
              <w:t>C</w:t>
            </w:r>
          </w:p>
        </w:tc>
        <w:tc>
          <w:tcPr>
            <w:tcW w:w="863" w:type="dxa"/>
            <w:vAlign w:val="center"/>
          </w:tcPr>
          <w:p w14:paraId="66CB1148" w14:textId="77777777" w:rsidR="001024FA" w:rsidRPr="00FF798B"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0.305</w:t>
            </w:r>
          </w:p>
        </w:tc>
        <w:tc>
          <w:tcPr>
            <w:tcW w:w="864" w:type="dxa"/>
            <w:vAlign w:val="center"/>
          </w:tcPr>
          <w:p w14:paraId="1762E95A" w14:textId="77777777" w:rsidR="001024FA" w:rsidRPr="00FF798B"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0.466</w:t>
            </w:r>
          </w:p>
        </w:tc>
        <w:tc>
          <w:tcPr>
            <w:tcW w:w="864" w:type="dxa"/>
            <w:vAlign w:val="center"/>
          </w:tcPr>
          <w:p w14:paraId="489ECE47" w14:textId="77777777" w:rsidR="001024FA" w:rsidRPr="00FF798B"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0.379</w:t>
            </w:r>
          </w:p>
        </w:tc>
        <w:tc>
          <w:tcPr>
            <w:tcW w:w="864" w:type="dxa"/>
            <w:vAlign w:val="center"/>
          </w:tcPr>
          <w:p w14:paraId="0F5C568F" w14:textId="77777777" w:rsidR="001024FA" w:rsidRPr="00FF798B"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0.397</w:t>
            </w:r>
          </w:p>
        </w:tc>
        <w:tc>
          <w:tcPr>
            <w:tcW w:w="864" w:type="dxa"/>
            <w:vAlign w:val="center"/>
          </w:tcPr>
          <w:p w14:paraId="64715A7A" w14:textId="77777777" w:rsidR="001024FA" w:rsidRPr="00FF798B"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0.408</w:t>
            </w:r>
          </w:p>
        </w:tc>
        <w:tc>
          <w:tcPr>
            <w:tcW w:w="749" w:type="dxa"/>
            <w:vAlign w:val="center"/>
          </w:tcPr>
          <w:p w14:paraId="6BA8F2CD" w14:textId="77777777" w:rsidR="001024FA" w:rsidRPr="00FF798B"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0.325</w:t>
            </w:r>
          </w:p>
        </w:tc>
        <w:tc>
          <w:tcPr>
            <w:tcW w:w="806" w:type="dxa"/>
            <w:vAlign w:val="center"/>
          </w:tcPr>
          <w:p w14:paraId="4B77A5AC" w14:textId="77777777" w:rsidR="001024FA" w:rsidRPr="00FF798B"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0.749</w:t>
            </w:r>
          </w:p>
        </w:tc>
        <w:tc>
          <w:tcPr>
            <w:tcW w:w="791" w:type="dxa"/>
            <w:vAlign w:val="center"/>
          </w:tcPr>
          <w:p w14:paraId="481B936C" w14:textId="77777777" w:rsidR="001024FA" w:rsidRPr="00FF798B"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0.450</w:t>
            </w:r>
          </w:p>
        </w:tc>
        <w:tc>
          <w:tcPr>
            <w:tcW w:w="791" w:type="dxa"/>
            <w:vAlign w:val="center"/>
          </w:tcPr>
          <w:p w14:paraId="64F36B33" w14:textId="77777777" w:rsidR="001024FA" w:rsidRPr="00FF798B"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0.378</w:t>
            </w:r>
          </w:p>
        </w:tc>
      </w:tr>
      <w:tr w:rsidR="001024FA" w:rsidRPr="00FF798B" w14:paraId="7EAB926B" w14:textId="77777777" w:rsidTr="001024FA">
        <w:trPr>
          <w:trHeight w:val="340"/>
          <w:jc w:val="center"/>
        </w:trPr>
        <w:tc>
          <w:tcPr>
            <w:tcW w:w="1434" w:type="dxa"/>
            <w:vAlign w:val="center"/>
          </w:tcPr>
          <w:p w14:paraId="5001AFE6" w14:textId="77777777" w:rsidR="001024FA" w:rsidRPr="00FF798B" w:rsidRDefault="001024FA" w:rsidP="001024FA">
            <w:pPr>
              <w:spacing w:line="240" w:lineRule="exact"/>
              <w:jc w:val="center"/>
              <w:rPr>
                <w:rFonts w:ascii="Times New Roman" w:eastAsia="宋体" w:hAnsi="Times New Roman"/>
                <w:sz w:val="18"/>
                <w:szCs w:val="18"/>
              </w:rPr>
            </w:pPr>
            <w:proofErr w:type="gramStart"/>
            <w:r w:rsidRPr="00FF798B">
              <w:rPr>
                <w:rFonts w:ascii="Times New Roman" w:eastAsia="宋体" w:hAnsi="Times New Roman"/>
                <w:sz w:val="18"/>
                <w:szCs w:val="18"/>
              </w:rPr>
              <w:t>歧</w:t>
            </w:r>
            <w:proofErr w:type="gramEnd"/>
            <w:r w:rsidRPr="00FF798B">
              <w:rPr>
                <w:rFonts w:ascii="Times New Roman" w:eastAsia="宋体" w:hAnsi="Times New Roman"/>
                <w:sz w:val="18"/>
                <w:szCs w:val="18"/>
              </w:rPr>
              <w:t>离值（</w:t>
            </w:r>
            <w:r w:rsidRPr="00FF798B">
              <w:rPr>
                <w:rFonts w:ascii="Times New Roman" w:eastAsia="宋体" w:hAnsi="Times New Roman"/>
                <w:sz w:val="18"/>
                <w:szCs w:val="18"/>
              </w:rPr>
              <w:t>Y/N</w:t>
            </w:r>
            <w:r w:rsidRPr="00FF798B">
              <w:rPr>
                <w:rFonts w:ascii="Times New Roman" w:eastAsia="宋体" w:hAnsi="Times New Roman"/>
                <w:sz w:val="18"/>
                <w:szCs w:val="18"/>
              </w:rPr>
              <w:t>）</w:t>
            </w:r>
          </w:p>
        </w:tc>
        <w:tc>
          <w:tcPr>
            <w:tcW w:w="863" w:type="dxa"/>
            <w:vAlign w:val="center"/>
          </w:tcPr>
          <w:p w14:paraId="6BC5E6CA"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c>
          <w:tcPr>
            <w:tcW w:w="864" w:type="dxa"/>
            <w:vAlign w:val="center"/>
          </w:tcPr>
          <w:p w14:paraId="2233C43A"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c>
          <w:tcPr>
            <w:tcW w:w="864" w:type="dxa"/>
            <w:vAlign w:val="center"/>
          </w:tcPr>
          <w:p w14:paraId="36FBADD4" w14:textId="77777777" w:rsidR="001024FA" w:rsidRPr="00FF798B" w:rsidRDefault="001024FA" w:rsidP="001024FA">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N</w:t>
            </w:r>
          </w:p>
        </w:tc>
        <w:tc>
          <w:tcPr>
            <w:tcW w:w="864" w:type="dxa"/>
            <w:vAlign w:val="center"/>
          </w:tcPr>
          <w:p w14:paraId="70485FCD"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c>
          <w:tcPr>
            <w:tcW w:w="864" w:type="dxa"/>
            <w:vAlign w:val="center"/>
          </w:tcPr>
          <w:p w14:paraId="239027BF"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c>
          <w:tcPr>
            <w:tcW w:w="749" w:type="dxa"/>
            <w:vAlign w:val="center"/>
          </w:tcPr>
          <w:p w14:paraId="6C518FFE"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c>
          <w:tcPr>
            <w:tcW w:w="806" w:type="dxa"/>
            <w:vAlign w:val="center"/>
          </w:tcPr>
          <w:p w14:paraId="100DF9AA" w14:textId="77777777" w:rsidR="001024FA" w:rsidRPr="00FF798B" w:rsidRDefault="001024FA" w:rsidP="001024FA">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Y</w:t>
            </w:r>
          </w:p>
        </w:tc>
        <w:tc>
          <w:tcPr>
            <w:tcW w:w="791" w:type="dxa"/>
            <w:vAlign w:val="center"/>
          </w:tcPr>
          <w:p w14:paraId="032FA1F0"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c>
          <w:tcPr>
            <w:tcW w:w="791" w:type="dxa"/>
            <w:vAlign w:val="center"/>
          </w:tcPr>
          <w:p w14:paraId="556429FC"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r>
      <w:tr w:rsidR="001024FA" w:rsidRPr="00FF798B" w14:paraId="3348D7EB" w14:textId="77777777" w:rsidTr="001024FA">
        <w:trPr>
          <w:trHeight w:val="340"/>
          <w:jc w:val="center"/>
        </w:trPr>
        <w:tc>
          <w:tcPr>
            <w:tcW w:w="1434" w:type="dxa"/>
            <w:vAlign w:val="center"/>
          </w:tcPr>
          <w:p w14:paraId="171D1CF7"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离群值（</w:t>
            </w:r>
            <w:r w:rsidRPr="00FF798B">
              <w:rPr>
                <w:rFonts w:ascii="Times New Roman" w:eastAsia="宋体" w:hAnsi="Times New Roman"/>
                <w:sz w:val="18"/>
                <w:szCs w:val="18"/>
              </w:rPr>
              <w:t>Y/N</w:t>
            </w:r>
            <w:r w:rsidRPr="00FF798B">
              <w:rPr>
                <w:rFonts w:ascii="Times New Roman" w:eastAsia="宋体" w:hAnsi="Times New Roman"/>
                <w:sz w:val="18"/>
                <w:szCs w:val="18"/>
              </w:rPr>
              <w:t>）</w:t>
            </w:r>
          </w:p>
        </w:tc>
        <w:tc>
          <w:tcPr>
            <w:tcW w:w="863" w:type="dxa"/>
            <w:vAlign w:val="center"/>
          </w:tcPr>
          <w:p w14:paraId="52ED0094"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c>
          <w:tcPr>
            <w:tcW w:w="864" w:type="dxa"/>
            <w:vAlign w:val="center"/>
          </w:tcPr>
          <w:p w14:paraId="693C073A"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c>
          <w:tcPr>
            <w:tcW w:w="864" w:type="dxa"/>
            <w:vAlign w:val="center"/>
          </w:tcPr>
          <w:p w14:paraId="3EEE37A1"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c>
          <w:tcPr>
            <w:tcW w:w="864" w:type="dxa"/>
            <w:vAlign w:val="center"/>
          </w:tcPr>
          <w:p w14:paraId="53D8E31E"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c>
          <w:tcPr>
            <w:tcW w:w="864" w:type="dxa"/>
            <w:vAlign w:val="center"/>
          </w:tcPr>
          <w:p w14:paraId="428DE89D"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c>
          <w:tcPr>
            <w:tcW w:w="749" w:type="dxa"/>
            <w:vAlign w:val="center"/>
          </w:tcPr>
          <w:p w14:paraId="5921AC65"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c>
          <w:tcPr>
            <w:tcW w:w="806" w:type="dxa"/>
            <w:vAlign w:val="center"/>
          </w:tcPr>
          <w:p w14:paraId="7BDF84F7" w14:textId="77777777" w:rsidR="001024FA" w:rsidRPr="00FF798B"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sz w:val="18"/>
                <w:szCs w:val="18"/>
              </w:rPr>
              <w:t>Y</w:t>
            </w:r>
          </w:p>
        </w:tc>
        <w:tc>
          <w:tcPr>
            <w:tcW w:w="791" w:type="dxa"/>
            <w:vAlign w:val="center"/>
          </w:tcPr>
          <w:p w14:paraId="48FCF59C"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c>
          <w:tcPr>
            <w:tcW w:w="791" w:type="dxa"/>
            <w:vAlign w:val="center"/>
          </w:tcPr>
          <w:p w14:paraId="2B674182" w14:textId="77777777" w:rsidR="001024FA" w:rsidRPr="00FF798B" w:rsidRDefault="001024FA" w:rsidP="001024FA">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r>
    </w:tbl>
    <w:p w14:paraId="5232553A" w14:textId="16190895" w:rsidR="00FF798B" w:rsidRDefault="00FF798B" w:rsidP="00FF798B">
      <w:pPr>
        <w:spacing w:beforeLines="50" w:before="156" w:line="360" w:lineRule="auto"/>
        <w:jc w:val="center"/>
        <w:rPr>
          <w:rFonts w:ascii="Times New Roman" w:eastAsia="宋体" w:hAnsi="Times New Roman"/>
          <w:color w:val="000000"/>
          <w:sz w:val="21"/>
          <w:szCs w:val="21"/>
        </w:rPr>
      </w:pPr>
      <w:r w:rsidRPr="00FF798B">
        <w:rPr>
          <w:rFonts w:ascii="Times New Roman" w:eastAsia="宋体" w:hAnsi="Times New Roman" w:hint="eastAsia"/>
          <w:color w:val="000000"/>
          <w:sz w:val="21"/>
          <w:szCs w:val="21"/>
        </w:rPr>
        <w:t>表</w:t>
      </w:r>
      <w:r w:rsidRPr="00FF798B">
        <w:rPr>
          <w:rFonts w:ascii="Times New Roman" w:eastAsia="宋体" w:hAnsi="Times New Roman"/>
          <w:color w:val="000000"/>
          <w:sz w:val="21"/>
          <w:szCs w:val="21"/>
        </w:rPr>
        <w:t>1</w:t>
      </w:r>
      <w:r w:rsidR="001024FA">
        <w:rPr>
          <w:rFonts w:ascii="Times New Roman" w:eastAsia="宋体" w:hAnsi="Times New Roman"/>
          <w:color w:val="000000"/>
          <w:sz w:val="21"/>
          <w:szCs w:val="21"/>
        </w:rPr>
        <w:t>6</w:t>
      </w:r>
      <w:r w:rsidRPr="00FF798B">
        <w:rPr>
          <w:rFonts w:ascii="Times New Roman" w:eastAsia="宋体" w:hAnsi="Times New Roman"/>
          <w:color w:val="000000"/>
          <w:sz w:val="21"/>
          <w:szCs w:val="21"/>
        </w:rPr>
        <w:t xml:space="preserve"> </w:t>
      </w:r>
      <w:r w:rsidRPr="00FF798B">
        <w:rPr>
          <w:rFonts w:ascii="Times New Roman" w:eastAsia="宋体" w:hAnsi="Times New Roman" w:hint="eastAsia"/>
          <w:color w:val="000000"/>
          <w:sz w:val="21"/>
          <w:szCs w:val="21"/>
        </w:rPr>
        <w:t>首次充放电效率</w:t>
      </w:r>
      <w:r w:rsidRPr="00FF798B">
        <w:rPr>
          <w:rFonts w:ascii="Times New Roman" w:eastAsia="宋体" w:hAnsi="Times New Roman"/>
          <w:color w:val="000000"/>
          <w:sz w:val="21"/>
          <w:szCs w:val="21"/>
        </w:rPr>
        <w:t>柯克伦检验异常</w:t>
      </w:r>
      <w:r w:rsidRPr="00FF798B">
        <w:rPr>
          <w:rFonts w:ascii="Times New Roman" w:eastAsia="宋体" w:hAnsi="Times New Roman" w:hint="eastAsia"/>
          <w:color w:val="000000"/>
          <w:sz w:val="21"/>
          <w:szCs w:val="21"/>
        </w:rPr>
        <w:t>统计</w:t>
      </w:r>
    </w:p>
    <w:tbl>
      <w:tblPr>
        <w:tblW w:w="5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863"/>
        <w:gridCol w:w="891"/>
        <w:gridCol w:w="864"/>
        <w:gridCol w:w="864"/>
        <w:gridCol w:w="864"/>
        <w:gridCol w:w="749"/>
        <w:gridCol w:w="806"/>
        <w:gridCol w:w="791"/>
        <w:gridCol w:w="791"/>
      </w:tblGrid>
      <w:tr w:rsidR="001024FA" w:rsidRPr="00945565" w14:paraId="3D6665B8" w14:textId="77777777" w:rsidTr="001024FA">
        <w:trPr>
          <w:trHeight w:val="340"/>
          <w:jc w:val="center"/>
        </w:trPr>
        <w:tc>
          <w:tcPr>
            <w:tcW w:w="1434" w:type="dxa"/>
            <w:vAlign w:val="center"/>
          </w:tcPr>
          <w:p w14:paraId="789346AA"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样品编号</w:t>
            </w:r>
          </w:p>
        </w:tc>
        <w:tc>
          <w:tcPr>
            <w:tcW w:w="863" w:type="dxa"/>
            <w:vAlign w:val="center"/>
          </w:tcPr>
          <w:p w14:paraId="450AE005"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I</w:t>
            </w:r>
            <w:r>
              <w:rPr>
                <w:rFonts w:ascii="Times New Roman" w:eastAsia="宋体" w:hAnsi="Times New Roman"/>
                <w:color w:val="000000"/>
                <w:sz w:val="18"/>
                <w:szCs w:val="18"/>
              </w:rPr>
              <w:t>-</w:t>
            </w:r>
            <w:r>
              <w:rPr>
                <w:rFonts w:ascii="Times New Roman" w:eastAsia="宋体" w:hAnsi="Times New Roman" w:hint="eastAsia"/>
                <w:color w:val="000000"/>
                <w:sz w:val="18"/>
                <w:szCs w:val="18"/>
              </w:rPr>
              <w:t>a</w:t>
            </w:r>
          </w:p>
        </w:tc>
        <w:tc>
          <w:tcPr>
            <w:tcW w:w="891" w:type="dxa"/>
            <w:vAlign w:val="center"/>
          </w:tcPr>
          <w:p w14:paraId="4D40E7D2" w14:textId="77777777" w:rsidR="001024FA" w:rsidRPr="00945565"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w:t>
            </w:r>
            <w:r>
              <w:rPr>
                <w:rFonts w:ascii="Times New Roman" w:eastAsia="宋体" w:hAnsi="Times New Roman" w:hint="eastAsia"/>
                <w:color w:val="000000"/>
                <w:sz w:val="18"/>
                <w:szCs w:val="18"/>
              </w:rPr>
              <w:t>b</w:t>
            </w:r>
          </w:p>
        </w:tc>
        <w:tc>
          <w:tcPr>
            <w:tcW w:w="864" w:type="dxa"/>
            <w:vAlign w:val="center"/>
          </w:tcPr>
          <w:p w14:paraId="4E0A527B" w14:textId="77777777" w:rsidR="001024FA" w:rsidRPr="00945565"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w:t>
            </w:r>
            <w:r>
              <w:rPr>
                <w:rFonts w:ascii="Times New Roman" w:eastAsia="宋体" w:hAnsi="Times New Roman" w:hint="eastAsia"/>
                <w:color w:val="000000"/>
                <w:sz w:val="18"/>
                <w:szCs w:val="18"/>
              </w:rPr>
              <w:t>c</w:t>
            </w:r>
          </w:p>
        </w:tc>
        <w:tc>
          <w:tcPr>
            <w:tcW w:w="864" w:type="dxa"/>
            <w:vAlign w:val="center"/>
          </w:tcPr>
          <w:p w14:paraId="7D0B27CD" w14:textId="77777777" w:rsidR="001024FA" w:rsidRPr="00945565"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w:t>
            </w:r>
            <w:r>
              <w:rPr>
                <w:rFonts w:ascii="Times New Roman" w:eastAsia="宋体" w:hAnsi="Times New Roman"/>
                <w:color w:val="000000"/>
                <w:sz w:val="18"/>
                <w:szCs w:val="18"/>
              </w:rPr>
              <w:t>-</w:t>
            </w:r>
            <w:r>
              <w:rPr>
                <w:rFonts w:ascii="Times New Roman" w:eastAsia="宋体" w:hAnsi="Times New Roman" w:hint="eastAsia"/>
                <w:color w:val="000000"/>
                <w:sz w:val="18"/>
                <w:szCs w:val="18"/>
              </w:rPr>
              <w:t>a</w:t>
            </w:r>
          </w:p>
        </w:tc>
        <w:tc>
          <w:tcPr>
            <w:tcW w:w="864" w:type="dxa"/>
            <w:vAlign w:val="center"/>
          </w:tcPr>
          <w:p w14:paraId="3002CBA0" w14:textId="77777777" w:rsidR="001024FA" w:rsidRPr="00945565"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w:t>
            </w:r>
            <w:r>
              <w:rPr>
                <w:rFonts w:ascii="Times New Roman" w:eastAsia="宋体" w:hAnsi="Times New Roman" w:hint="eastAsia"/>
                <w:color w:val="000000"/>
                <w:sz w:val="18"/>
                <w:szCs w:val="18"/>
              </w:rPr>
              <w:t>b</w:t>
            </w:r>
          </w:p>
        </w:tc>
        <w:tc>
          <w:tcPr>
            <w:tcW w:w="749" w:type="dxa"/>
            <w:vAlign w:val="center"/>
          </w:tcPr>
          <w:p w14:paraId="764A7F2E" w14:textId="77777777" w:rsidR="001024FA" w:rsidRPr="00945565"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w:t>
            </w:r>
            <w:r>
              <w:rPr>
                <w:rFonts w:ascii="Times New Roman" w:eastAsia="宋体" w:hAnsi="Times New Roman" w:hint="eastAsia"/>
                <w:color w:val="000000"/>
                <w:sz w:val="18"/>
                <w:szCs w:val="18"/>
              </w:rPr>
              <w:t>c</w:t>
            </w:r>
          </w:p>
        </w:tc>
        <w:tc>
          <w:tcPr>
            <w:tcW w:w="806" w:type="dxa"/>
            <w:vAlign w:val="center"/>
          </w:tcPr>
          <w:p w14:paraId="22FE018C" w14:textId="77777777" w:rsidR="001024FA" w:rsidRPr="00945565"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III</w:t>
            </w:r>
            <w:r>
              <w:rPr>
                <w:rFonts w:ascii="Times New Roman" w:eastAsia="宋体" w:hAnsi="Times New Roman"/>
                <w:color w:val="000000"/>
                <w:sz w:val="18"/>
                <w:szCs w:val="18"/>
              </w:rPr>
              <w:t>-</w:t>
            </w:r>
            <w:r>
              <w:rPr>
                <w:rFonts w:ascii="Times New Roman" w:eastAsia="宋体" w:hAnsi="Times New Roman" w:hint="eastAsia"/>
                <w:color w:val="000000"/>
                <w:sz w:val="18"/>
                <w:szCs w:val="18"/>
              </w:rPr>
              <w:t>a</w:t>
            </w:r>
          </w:p>
        </w:tc>
        <w:tc>
          <w:tcPr>
            <w:tcW w:w="791" w:type="dxa"/>
            <w:vAlign w:val="center"/>
          </w:tcPr>
          <w:p w14:paraId="058E18D3" w14:textId="77777777" w:rsidR="001024FA" w:rsidRPr="00945565"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III-</w:t>
            </w:r>
            <w:r>
              <w:rPr>
                <w:rFonts w:ascii="Times New Roman" w:eastAsia="宋体" w:hAnsi="Times New Roman" w:hint="eastAsia"/>
                <w:color w:val="000000"/>
                <w:sz w:val="18"/>
                <w:szCs w:val="18"/>
              </w:rPr>
              <w:t>b</w:t>
            </w:r>
          </w:p>
        </w:tc>
        <w:tc>
          <w:tcPr>
            <w:tcW w:w="791" w:type="dxa"/>
            <w:vAlign w:val="center"/>
          </w:tcPr>
          <w:p w14:paraId="375B1CA3" w14:textId="77777777" w:rsidR="001024FA" w:rsidRPr="00945565"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III-</w:t>
            </w:r>
            <w:r>
              <w:rPr>
                <w:rFonts w:ascii="Times New Roman" w:eastAsia="宋体" w:hAnsi="Times New Roman" w:hint="eastAsia"/>
                <w:color w:val="000000"/>
                <w:sz w:val="18"/>
                <w:szCs w:val="18"/>
              </w:rPr>
              <w:t>c</w:t>
            </w:r>
          </w:p>
        </w:tc>
      </w:tr>
      <w:tr w:rsidR="001024FA" w:rsidRPr="00945565" w14:paraId="144F93E7" w14:textId="77777777" w:rsidTr="001024FA">
        <w:trPr>
          <w:trHeight w:val="340"/>
          <w:jc w:val="center"/>
        </w:trPr>
        <w:tc>
          <w:tcPr>
            <w:tcW w:w="1434" w:type="dxa"/>
            <w:vAlign w:val="center"/>
          </w:tcPr>
          <w:p w14:paraId="1C5908C8"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水平</w:t>
            </w:r>
          </w:p>
        </w:tc>
        <w:tc>
          <w:tcPr>
            <w:tcW w:w="863" w:type="dxa"/>
            <w:vAlign w:val="center"/>
          </w:tcPr>
          <w:p w14:paraId="1EB29855"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水平</w:t>
            </w:r>
            <w:r w:rsidRPr="00945565">
              <w:rPr>
                <w:rFonts w:ascii="Times New Roman" w:eastAsia="宋体" w:hAnsi="Times New Roman" w:hint="eastAsia"/>
                <w:sz w:val="18"/>
                <w:szCs w:val="18"/>
              </w:rPr>
              <w:t>1</w:t>
            </w:r>
          </w:p>
        </w:tc>
        <w:tc>
          <w:tcPr>
            <w:tcW w:w="891" w:type="dxa"/>
            <w:vAlign w:val="center"/>
          </w:tcPr>
          <w:p w14:paraId="448AA6C8"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水平</w:t>
            </w:r>
            <w:r w:rsidRPr="00945565">
              <w:rPr>
                <w:rFonts w:ascii="Times New Roman" w:eastAsia="宋体" w:hAnsi="Times New Roman"/>
                <w:sz w:val="18"/>
                <w:szCs w:val="18"/>
              </w:rPr>
              <w:t>2</w:t>
            </w:r>
          </w:p>
        </w:tc>
        <w:tc>
          <w:tcPr>
            <w:tcW w:w="864" w:type="dxa"/>
            <w:vAlign w:val="center"/>
          </w:tcPr>
          <w:p w14:paraId="162D1F73"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水平</w:t>
            </w:r>
            <w:r w:rsidRPr="00945565">
              <w:rPr>
                <w:rFonts w:ascii="Times New Roman" w:eastAsia="宋体" w:hAnsi="Times New Roman"/>
                <w:sz w:val="18"/>
                <w:szCs w:val="18"/>
              </w:rPr>
              <w:t>3</w:t>
            </w:r>
          </w:p>
        </w:tc>
        <w:tc>
          <w:tcPr>
            <w:tcW w:w="864" w:type="dxa"/>
            <w:vAlign w:val="center"/>
          </w:tcPr>
          <w:p w14:paraId="5C1C3B9E"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水平</w:t>
            </w:r>
            <w:r w:rsidRPr="00945565">
              <w:rPr>
                <w:rFonts w:ascii="Times New Roman" w:eastAsia="宋体" w:hAnsi="Times New Roman"/>
                <w:sz w:val="18"/>
                <w:szCs w:val="18"/>
              </w:rPr>
              <w:t>4</w:t>
            </w:r>
          </w:p>
        </w:tc>
        <w:tc>
          <w:tcPr>
            <w:tcW w:w="864" w:type="dxa"/>
            <w:vAlign w:val="center"/>
          </w:tcPr>
          <w:p w14:paraId="4228091F"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水平</w:t>
            </w:r>
            <w:r w:rsidRPr="00945565">
              <w:rPr>
                <w:rFonts w:ascii="Times New Roman" w:eastAsia="宋体" w:hAnsi="Times New Roman"/>
                <w:sz w:val="18"/>
                <w:szCs w:val="18"/>
              </w:rPr>
              <w:t>5</w:t>
            </w:r>
          </w:p>
        </w:tc>
        <w:tc>
          <w:tcPr>
            <w:tcW w:w="749" w:type="dxa"/>
            <w:vAlign w:val="center"/>
          </w:tcPr>
          <w:p w14:paraId="14F2B33F"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水平</w:t>
            </w:r>
            <w:r w:rsidRPr="00945565">
              <w:rPr>
                <w:rFonts w:ascii="Times New Roman" w:eastAsia="宋体" w:hAnsi="Times New Roman"/>
                <w:sz w:val="18"/>
                <w:szCs w:val="18"/>
              </w:rPr>
              <w:t>6</w:t>
            </w:r>
          </w:p>
        </w:tc>
        <w:tc>
          <w:tcPr>
            <w:tcW w:w="806" w:type="dxa"/>
            <w:vAlign w:val="center"/>
          </w:tcPr>
          <w:p w14:paraId="3DD32837"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水平</w:t>
            </w:r>
            <w:r w:rsidRPr="00945565">
              <w:rPr>
                <w:rFonts w:ascii="Times New Roman" w:eastAsia="宋体" w:hAnsi="Times New Roman"/>
                <w:sz w:val="18"/>
                <w:szCs w:val="18"/>
              </w:rPr>
              <w:t>7</w:t>
            </w:r>
          </w:p>
        </w:tc>
        <w:tc>
          <w:tcPr>
            <w:tcW w:w="791" w:type="dxa"/>
            <w:vAlign w:val="center"/>
          </w:tcPr>
          <w:p w14:paraId="68BAA5E3"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水平</w:t>
            </w:r>
            <w:r w:rsidRPr="00945565">
              <w:rPr>
                <w:rFonts w:ascii="Times New Roman" w:eastAsia="宋体" w:hAnsi="Times New Roman"/>
                <w:sz w:val="18"/>
                <w:szCs w:val="18"/>
              </w:rPr>
              <w:t>8</w:t>
            </w:r>
          </w:p>
        </w:tc>
        <w:tc>
          <w:tcPr>
            <w:tcW w:w="791" w:type="dxa"/>
            <w:vAlign w:val="center"/>
          </w:tcPr>
          <w:p w14:paraId="5B7AE27C"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水平</w:t>
            </w:r>
            <w:r w:rsidRPr="00945565">
              <w:rPr>
                <w:rFonts w:ascii="Times New Roman" w:eastAsia="宋体" w:hAnsi="Times New Roman"/>
                <w:sz w:val="18"/>
                <w:szCs w:val="18"/>
              </w:rPr>
              <w:t>9</w:t>
            </w:r>
          </w:p>
        </w:tc>
      </w:tr>
      <w:tr w:rsidR="001024FA" w:rsidRPr="00945565" w14:paraId="423770E4" w14:textId="77777777" w:rsidTr="001024FA">
        <w:trPr>
          <w:trHeight w:val="340"/>
          <w:jc w:val="center"/>
        </w:trPr>
        <w:tc>
          <w:tcPr>
            <w:tcW w:w="1434" w:type="dxa"/>
            <w:vAlign w:val="center"/>
          </w:tcPr>
          <w:p w14:paraId="4BE9CB20"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重复测试数</w:t>
            </w:r>
            <w:r w:rsidRPr="00945565">
              <w:rPr>
                <w:rFonts w:ascii="Times New Roman" w:eastAsia="宋体" w:hAnsi="Times New Roman" w:hint="eastAsia"/>
                <w:sz w:val="18"/>
                <w:szCs w:val="18"/>
              </w:rPr>
              <w:t>n</w:t>
            </w:r>
          </w:p>
        </w:tc>
        <w:tc>
          <w:tcPr>
            <w:tcW w:w="863" w:type="dxa"/>
            <w:vAlign w:val="center"/>
          </w:tcPr>
          <w:p w14:paraId="63226C08"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7</w:t>
            </w:r>
          </w:p>
        </w:tc>
        <w:tc>
          <w:tcPr>
            <w:tcW w:w="891" w:type="dxa"/>
            <w:vAlign w:val="center"/>
          </w:tcPr>
          <w:p w14:paraId="3A974DD7"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7</w:t>
            </w:r>
          </w:p>
        </w:tc>
        <w:tc>
          <w:tcPr>
            <w:tcW w:w="864" w:type="dxa"/>
            <w:vAlign w:val="center"/>
          </w:tcPr>
          <w:p w14:paraId="59921043"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7</w:t>
            </w:r>
          </w:p>
        </w:tc>
        <w:tc>
          <w:tcPr>
            <w:tcW w:w="864" w:type="dxa"/>
            <w:vAlign w:val="center"/>
          </w:tcPr>
          <w:p w14:paraId="5386CE67"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7</w:t>
            </w:r>
          </w:p>
        </w:tc>
        <w:tc>
          <w:tcPr>
            <w:tcW w:w="864" w:type="dxa"/>
            <w:vAlign w:val="center"/>
          </w:tcPr>
          <w:p w14:paraId="75A92D1E"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7</w:t>
            </w:r>
          </w:p>
        </w:tc>
        <w:tc>
          <w:tcPr>
            <w:tcW w:w="749" w:type="dxa"/>
            <w:vAlign w:val="center"/>
          </w:tcPr>
          <w:p w14:paraId="7634C0B8"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7</w:t>
            </w:r>
          </w:p>
        </w:tc>
        <w:tc>
          <w:tcPr>
            <w:tcW w:w="806" w:type="dxa"/>
            <w:vAlign w:val="center"/>
          </w:tcPr>
          <w:p w14:paraId="60D2578A"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7</w:t>
            </w:r>
          </w:p>
        </w:tc>
        <w:tc>
          <w:tcPr>
            <w:tcW w:w="791" w:type="dxa"/>
            <w:vAlign w:val="center"/>
          </w:tcPr>
          <w:p w14:paraId="00753D5A"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7</w:t>
            </w:r>
          </w:p>
        </w:tc>
        <w:tc>
          <w:tcPr>
            <w:tcW w:w="791" w:type="dxa"/>
            <w:vAlign w:val="center"/>
          </w:tcPr>
          <w:p w14:paraId="2CBF4E9C"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7</w:t>
            </w:r>
          </w:p>
        </w:tc>
      </w:tr>
      <w:tr w:rsidR="001024FA" w:rsidRPr="00945565" w14:paraId="458FF88D" w14:textId="77777777" w:rsidTr="001024FA">
        <w:trPr>
          <w:trHeight w:val="340"/>
          <w:jc w:val="center"/>
        </w:trPr>
        <w:tc>
          <w:tcPr>
            <w:tcW w:w="1434" w:type="dxa"/>
            <w:vAlign w:val="center"/>
          </w:tcPr>
          <w:p w14:paraId="63F2C556" w14:textId="1E0E317F" w:rsidR="001024FA" w:rsidRPr="00945565" w:rsidRDefault="008746B2" w:rsidP="001024FA">
            <w:pPr>
              <w:spacing w:line="240" w:lineRule="exact"/>
              <w:jc w:val="center"/>
              <w:rPr>
                <w:rFonts w:ascii="Times New Roman" w:eastAsia="宋体" w:hAnsi="Times New Roman"/>
                <w:sz w:val="18"/>
                <w:szCs w:val="18"/>
              </w:rPr>
            </w:pPr>
            <w:proofErr w:type="spellStart"/>
            <w:r>
              <w:rPr>
                <w:rFonts w:ascii="Times New Roman" w:eastAsia="宋体" w:hAnsi="Times New Roman"/>
                <w:sz w:val="18"/>
                <w:szCs w:val="18"/>
              </w:rPr>
              <w:t>s</w:t>
            </w:r>
            <w:r w:rsidR="001024FA" w:rsidRPr="008746B2">
              <w:rPr>
                <w:rFonts w:ascii="Times New Roman" w:eastAsia="宋体" w:hAnsi="Times New Roman"/>
                <w:sz w:val="18"/>
                <w:szCs w:val="18"/>
                <w:vertAlign w:val="subscript"/>
              </w:rPr>
              <w:t>max</w:t>
            </w:r>
            <w:proofErr w:type="spellEnd"/>
          </w:p>
        </w:tc>
        <w:tc>
          <w:tcPr>
            <w:tcW w:w="863" w:type="dxa"/>
            <w:vAlign w:val="center"/>
          </w:tcPr>
          <w:p w14:paraId="738968FA" w14:textId="77777777" w:rsidR="001024FA" w:rsidRPr="00945565"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0.76</w:t>
            </w:r>
          </w:p>
        </w:tc>
        <w:tc>
          <w:tcPr>
            <w:tcW w:w="891" w:type="dxa"/>
            <w:vAlign w:val="center"/>
          </w:tcPr>
          <w:p w14:paraId="798D3EDF" w14:textId="77777777" w:rsidR="001024FA" w:rsidRPr="00945565"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0.57</w:t>
            </w:r>
          </w:p>
        </w:tc>
        <w:tc>
          <w:tcPr>
            <w:tcW w:w="864" w:type="dxa"/>
            <w:vAlign w:val="center"/>
          </w:tcPr>
          <w:p w14:paraId="3AB1DB30" w14:textId="77777777" w:rsidR="001024FA" w:rsidRPr="00945565"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0.54</w:t>
            </w:r>
          </w:p>
        </w:tc>
        <w:tc>
          <w:tcPr>
            <w:tcW w:w="864" w:type="dxa"/>
            <w:vAlign w:val="center"/>
          </w:tcPr>
          <w:p w14:paraId="543282C0" w14:textId="77777777" w:rsidR="001024FA" w:rsidRPr="00945565"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0.61</w:t>
            </w:r>
          </w:p>
        </w:tc>
        <w:tc>
          <w:tcPr>
            <w:tcW w:w="864" w:type="dxa"/>
            <w:vAlign w:val="center"/>
          </w:tcPr>
          <w:p w14:paraId="30CED013"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.65</w:t>
            </w:r>
          </w:p>
        </w:tc>
        <w:tc>
          <w:tcPr>
            <w:tcW w:w="749" w:type="dxa"/>
            <w:vAlign w:val="center"/>
          </w:tcPr>
          <w:p w14:paraId="091137F5"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w:t>
            </w:r>
            <w:r>
              <w:rPr>
                <w:rFonts w:ascii="Times New Roman" w:eastAsia="宋体" w:hAnsi="Times New Roman"/>
                <w:sz w:val="18"/>
                <w:szCs w:val="18"/>
              </w:rPr>
              <w:t>82</w:t>
            </w:r>
          </w:p>
        </w:tc>
        <w:tc>
          <w:tcPr>
            <w:tcW w:w="806" w:type="dxa"/>
            <w:vAlign w:val="center"/>
          </w:tcPr>
          <w:p w14:paraId="749C5751" w14:textId="77777777" w:rsidR="001024FA" w:rsidRPr="00945565"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0.81</w:t>
            </w:r>
          </w:p>
        </w:tc>
        <w:tc>
          <w:tcPr>
            <w:tcW w:w="791" w:type="dxa"/>
            <w:vAlign w:val="center"/>
          </w:tcPr>
          <w:p w14:paraId="2CCEA9CD"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w:t>
            </w:r>
            <w:r>
              <w:rPr>
                <w:rFonts w:ascii="Times New Roman" w:eastAsia="宋体" w:hAnsi="Times New Roman"/>
                <w:sz w:val="18"/>
                <w:szCs w:val="18"/>
              </w:rPr>
              <w:t>55</w:t>
            </w:r>
          </w:p>
        </w:tc>
        <w:tc>
          <w:tcPr>
            <w:tcW w:w="791" w:type="dxa"/>
            <w:vAlign w:val="center"/>
          </w:tcPr>
          <w:p w14:paraId="0F54DC31"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.55</w:t>
            </w:r>
          </w:p>
        </w:tc>
      </w:tr>
      <w:tr w:rsidR="001024FA" w:rsidRPr="00945565" w14:paraId="5A9A22D2" w14:textId="77777777" w:rsidTr="001024FA">
        <w:trPr>
          <w:trHeight w:val="340"/>
          <w:jc w:val="center"/>
        </w:trPr>
        <w:tc>
          <w:tcPr>
            <w:tcW w:w="1434" w:type="dxa"/>
            <w:vAlign w:val="center"/>
          </w:tcPr>
          <w:p w14:paraId="3F3F0E44"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sz w:val="18"/>
                <w:szCs w:val="18"/>
              </w:rPr>
              <w:t>∑s2</w:t>
            </w:r>
          </w:p>
        </w:tc>
        <w:tc>
          <w:tcPr>
            <w:tcW w:w="863" w:type="dxa"/>
            <w:vAlign w:val="center"/>
          </w:tcPr>
          <w:p w14:paraId="711326C2" w14:textId="77777777" w:rsidR="001024FA" w:rsidRPr="00945565"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1.33</w:t>
            </w:r>
          </w:p>
        </w:tc>
        <w:tc>
          <w:tcPr>
            <w:tcW w:w="891" w:type="dxa"/>
            <w:vAlign w:val="center"/>
          </w:tcPr>
          <w:p w14:paraId="06C2DB70" w14:textId="77777777" w:rsidR="001024FA" w:rsidRPr="00945565"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1.11</w:t>
            </w:r>
          </w:p>
        </w:tc>
        <w:tc>
          <w:tcPr>
            <w:tcW w:w="864" w:type="dxa"/>
            <w:vAlign w:val="center"/>
          </w:tcPr>
          <w:p w14:paraId="7C690E02" w14:textId="77777777" w:rsidR="001024FA" w:rsidRPr="00945565"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0.82</w:t>
            </w:r>
          </w:p>
        </w:tc>
        <w:tc>
          <w:tcPr>
            <w:tcW w:w="864" w:type="dxa"/>
            <w:vAlign w:val="center"/>
          </w:tcPr>
          <w:p w14:paraId="654B5703" w14:textId="77777777" w:rsidR="001024FA" w:rsidRPr="00945565" w:rsidRDefault="001024FA" w:rsidP="001024FA">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0</w:t>
            </w:r>
            <w:r>
              <w:rPr>
                <w:rFonts w:ascii="Times New Roman" w:eastAsia="宋体" w:hAnsi="Times New Roman"/>
                <w:sz w:val="18"/>
                <w:szCs w:val="18"/>
              </w:rPr>
              <w:t>.61</w:t>
            </w:r>
          </w:p>
        </w:tc>
        <w:tc>
          <w:tcPr>
            <w:tcW w:w="864" w:type="dxa"/>
            <w:vAlign w:val="center"/>
          </w:tcPr>
          <w:p w14:paraId="16560AB3" w14:textId="77777777" w:rsidR="001024FA" w:rsidRPr="00945565"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0.62</w:t>
            </w:r>
          </w:p>
        </w:tc>
        <w:tc>
          <w:tcPr>
            <w:tcW w:w="749" w:type="dxa"/>
            <w:vAlign w:val="center"/>
          </w:tcPr>
          <w:p w14:paraId="7DE52B1F" w14:textId="77777777" w:rsidR="001024FA" w:rsidRPr="00945565"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1.16</w:t>
            </w:r>
          </w:p>
        </w:tc>
        <w:tc>
          <w:tcPr>
            <w:tcW w:w="806" w:type="dxa"/>
            <w:vAlign w:val="center"/>
          </w:tcPr>
          <w:p w14:paraId="5BB44A02" w14:textId="77777777" w:rsidR="001024FA" w:rsidRPr="00945565"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1.35</w:t>
            </w:r>
          </w:p>
        </w:tc>
        <w:tc>
          <w:tcPr>
            <w:tcW w:w="791" w:type="dxa"/>
            <w:vAlign w:val="center"/>
          </w:tcPr>
          <w:p w14:paraId="2E881169" w14:textId="77777777" w:rsidR="001024FA" w:rsidRPr="00945565" w:rsidRDefault="001024FA" w:rsidP="001024FA">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0</w:t>
            </w:r>
            <w:r>
              <w:rPr>
                <w:rFonts w:ascii="Times New Roman" w:eastAsia="宋体" w:hAnsi="Times New Roman"/>
                <w:sz w:val="18"/>
                <w:szCs w:val="18"/>
              </w:rPr>
              <w:t>.70</w:t>
            </w:r>
          </w:p>
        </w:tc>
        <w:tc>
          <w:tcPr>
            <w:tcW w:w="791" w:type="dxa"/>
            <w:vAlign w:val="center"/>
          </w:tcPr>
          <w:p w14:paraId="3510A517"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.7</w:t>
            </w:r>
            <w:r>
              <w:rPr>
                <w:rFonts w:ascii="Times New Roman" w:eastAsia="宋体" w:hAnsi="Times New Roman"/>
                <w:sz w:val="18"/>
                <w:szCs w:val="18"/>
              </w:rPr>
              <w:t>6</w:t>
            </w:r>
          </w:p>
        </w:tc>
      </w:tr>
      <w:tr w:rsidR="001024FA" w:rsidRPr="00945565" w14:paraId="3F65F7B6" w14:textId="77777777" w:rsidTr="001024FA">
        <w:trPr>
          <w:trHeight w:val="340"/>
          <w:jc w:val="center"/>
        </w:trPr>
        <w:tc>
          <w:tcPr>
            <w:tcW w:w="1434" w:type="dxa"/>
            <w:vAlign w:val="center"/>
          </w:tcPr>
          <w:p w14:paraId="6636A65B"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sz w:val="18"/>
                <w:szCs w:val="18"/>
              </w:rPr>
              <w:t>统计量</w:t>
            </w:r>
            <w:r w:rsidRPr="00945565">
              <w:rPr>
                <w:rFonts w:ascii="Times New Roman" w:eastAsia="宋体" w:hAnsi="Times New Roman"/>
                <w:sz w:val="18"/>
                <w:szCs w:val="18"/>
              </w:rPr>
              <w:t>C</w:t>
            </w:r>
          </w:p>
        </w:tc>
        <w:tc>
          <w:tcPr>
            <w:tcW w:w="863" w:type="dxa"/>
            <w:vAlign w:val="center"/>
          </w:tcPr>
          <w:p w14:paraId="5998E99E" w14:textId="77777777" w:rsidR="001024FA" w:rsidRPr="00945565"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0.431</w:t>
            </w:r>
          </w:p>
        </w:tc>
        <w:tc>
          <w:tcPr>
            <w:tcW w:w="891" w:type="dxa"/>
            <w:vAlign w:val="center"/>
          </w:tcPr>
          <w:p w14:paraId="5A473634" w14:textId="77777777" w:rsidR="001024FA" w:rsidRPr="00945565"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0.291</w:t>
            </w:r>
          </w:p>
        </w:tc>
        <w:tc>
          <w:tcPr>
            <w:tcW w:w="864" w:type="dxa"/>
            <w:vAlign w:val="center"/>
          </w:tcPr>
          <w:p w14:paraId="78F740A1" w14:textId="77777777" w:rsidR="001024FA" w:rsidRPr="00945565" w:rsidRDefault="001024FA" w:rsidP="001024FA">
            <w:pPr>
              <w:spacing w:line="240" w:lineRule="exact"/>
              <w:jc w:val="center"/>
              <w:rPr>
                <w:rFonts w:ascii="Times New Roman" w:eastAsia="宋体" w:hAnsi="Times New Roman"/>
                <w:sz w:val="18"/>
                <w:szCs w:val="18"/>
              </w:rPr>
            </w:pPr>
            <w:r>
              <w:rPr>
                <w:rFonts w:ascii="Times New Roman" w:eastAsia="宋体" w:hAnsi="Times New Roman"/>
                <w:sz w:val="18"/>
                <w:szCs w:val="18"/>
              </w:rPr>
              <w:t>0.362</w:t>
            </w:r>
          </w:p>
        </w:tc>
        <w:tc>
          <w:tcPr>
            <w:tcW w:w="864" w:type="dxa"/>
            <w:vAlign w:val="center"/>
          </w:tcPr>
          <w:p w14:paraId="4077553A"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w:t>
            </w:r>
            <w:r>
              <w:rPr>
                <w:rFonts w:ascii="Times New Roman" w:eastAsia="宋体" w:hAnsi="Times New Roman"/>
                <w:sz w:val="18"/>
                <w:szCs w:val="18"/>
              </w:rPr>
              <w:t>610</w:t>
            </w:r>
          </w:p>
        </w:tc>
        <w:tc>
          <w:tcPr>
            <w:tcW w:w="864" w:type="dxa"/>
            <w:vAlign w:val="center"/>
          </w:tcPr>
          <w:p w14:paraId="3D0D6BE9"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w:t>
            </w:r>
            <w:r>
              <w:rPr>
                <w:rFonts w:ascii="Times New Roman" w:eastAsia="宋体" w:hAnsi="Times New Roman"/>
                <w:sz w:val="18"/>
                <w:szCs w:val="18"/>
              </w:rPr>
              <w:t>675</w:t>
            </w:r>
          </w:p>
        </w:tc>
        <w:tc>
          <w:tcPr>
            <w:tcW w:w="749" w:type="dxa"/>
            <w:vAlign w:val="center"/>
          </w:tcPr>
          <w:p w14:paraId="46F19B51"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w:t>
            </w:r>
            <w:r>
              <w:rPr>
                <w:rFonts w:ascii="Times New Roman" w:eastAsia="宋体" w:hAnsi="Times New Roman"/>
                <w:sz w:val="18"/>
                <w:szCs w:val="18"/>
              </w:rPr>
              <w:t>587</w:t>
            </w:r>
          </w:p>
        </w:tc>
        <w:tc>
          <w:tcPr>
            <w:tcW w:w="806" w:type="dxa"/>
            <w:vAlign w:val="center"/>
          </w:tcPr>
          <w:p w14:paraId="3DE04BD1"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w:t>
            </w:r>
            <w:r>
              <w:rPr>
                <w:rFonts w:ascii="Times New Roman" w:eastAsia="宋体" w:hAnsi="Times New Roman"/>
                <w:sz w:val="18"/>
                <w:szCs w:val="18"/>
              </w:rPr>
              <w:t>485</w:t>
            </w:r>
          </w:p>
        </w:tc>
        <w:tc>
          <w:tcPr>
            <w:tcW w:w="791" w:type="dxa"/>
            <w:vAlign w:val="center"/>
          </w:tcPr>
          <w:p w14:paraId="60C95F26"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w:t>
            </w:r>
            <w:r>
              <w:rPr>
                <w:rFonts w:ascii="Times New Roman" w:eastAsia="宋体" w:hAnsi="Times New Roman"/>
                <w:sz w:val="18"/>
                <w:szCs w:val="18"/>
              </w:rPr>
              <w:t>440</w:t>
            </w:r>
          </w:p>
        </w:tc>
        <w:tc>
          <w:tcPr>
            <w:tcW w:w="791" w:type="dxa"/>
            <w:vAlign w:val="center"/>
          </w:tcPr>
          <w:p w14:paraId="285426EC"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.4</w:t>
            </w:r>
            <w:r>
              <w:rPr>
                <w:rFonts w:ascii="Times New Roman" w:eastAsia="宋体" w:hAnsi="Times New Roman"/>
                <w:sz w:val="18"/>
                <w:szCs w:val="18"/>
              </w:rPr>
              <w:t>03</w:t>
            </w:r>
          </w:p>
        </w:tc>
      </w:tr>
      <w:tr w:rsidR="001024FA" w:rsidRPr="00945565" w14:paraId="316256E7" w14:textId="77777777" w:rsidTr="001024FA">
        <w:trPr>
          <w:trHeight w:val="340"/>
          <w:jc w:val="center"/>
        </w:trPr>
        <w:tc>
          <w:tcPr>
            <w:tcW w:w="1434" w:type="dxa"/>
            <w:vAlign w:val="center"/>
          </w:tcPr>
          <w:p w14:paraId="45DCE200" w14:textId="77777777" w:rsidR="001024FA" w:rsidRPr="00945565" w:rsidRDefault="001024FA" w:rsidP="001024FA">
            <w:pPr>
              <w:spacing w:line="240" w:lineRule="exact"/>
              <w:jc w:val="center"/>
              <w:rPr>
                <w:rFonts w:ascii="Times New Roman" w:eastAsia="宋体" w:hAnsi="Times New Roman"/>
                <w:sz w:val="18"/>
                <w:szCs w:val="18"/>
              </w:rPr>
            </w:pPr>
            <w:proofErr w:type="gramStart"/>
            <w:r w:rsidRPr="00945565">
              <w:rPr>
                <w:rFonts w:ascii="Times New Roman" w:eastAsia="宋体" w:hAnsi="Times New Roman"/>
                <w:sz w:val="18"/>
                <w:szCs w:val="18"/>
              </w:rPr>
              <w:t>歧</w:t>
            </w:r>
            <w:proofErr w:type="gramEnd"/>
            <w:r w:rsidRPr="00945565">
              <w:rPr>
                <w:rFonts w:ascii="Times New Roman" w:eastAsia="宋体" w:hAnsi="Times New Roman"/>
                <w:sz w:val="18"/>
                <w:szCs w:val="18"/>
              </w:rPr>
              <w:t>离值（</w:t>
            </w:r>
            <w:r w:rsidRPr="00945565">
              <w:rPr>
                <w:rFonts w:ascii="Times New Roman" w:eastAsia="宋体" w:hAnsi="Times New Roman"/>
                <w:sz w:val="18"/>
                <w:szCs w:val="18"/>
              </w:rPr>
              <w:t>Y/N</w:t>
            </w:r>
            <w:r w:rsidRPr="00945565">
              <w:rPr>
                <w:rFonts w:ascii="Times New Roman" w:eastAsia="宋体" w:hAnsi="Times New Roman"/>
                <w:sz w:val="18"/>
                <w:szCs w:val="18"/>
              </w:rPr>
              <w:t>）</w:t>
            </w:r>
          </w:p>
        </w:tc>
        <w:tc>
          <w:tcPr>
            <w:tcW w:w="863" w:type="dxa"/>
            <w:vAlign w:val="center"/>
          </w:tcPr>
          <w:p w14:paraId="45D6EE85"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N</w:t>
            </w:r>
          </w:p>
        </w:tc>
        <w:tc>
          <w:tcPr>
            <w:tcW w:w="891" w:type="dxa"/>
            <w:vAlign w:val="center"/>
          </w:tcPr>
          <w:p w14:paraId="618939F5"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N</w:t>
            </w:r>
          </w:p>
        </w:tc>
        <w:tc>
          <w:tcPr>
            <w:tcW w:w="864" w:type="dxa"/>
            <w:vAlign w:val="center"/>
          </w:tcPr>
          <w:p w14:paraId="68815D71"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sz w:val="18"/>
                <w:szCs w:val="18"/>
              </w:rPr>
              <w:t>N</w:t>
            </w:r>
          </w:p>
        </w:tc>
        <w:tc>
          <w:tcPr>
            <w:tcW w:w="864" w:type="dxa"/>
            <w:vAlign w:val="center"/>
          </w:tcPr>
          <w:p w14:paraId="45EAB867"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N</w:t>
            </w:r>
          </w:p>
        </w:tc>
        <w:tc>
          <w:tcPr>
            <w:tcW w:w="864" w:type="dxa"/>
            <w:vAlign w:val="center"/>
          </w:tcPr>
          <w:p w14:paraId="58B12706" w14:textId="77777777" w:rsidR="001024FA" w:rsidRPr="00945565" w:rsidRDefault="001024FA" w:rsidP="001024FA">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Y</w:t>
            </w:r>
          </w:p>
        </w:tc>
        <w:tc>
          <w:tcPr>
            <w:tcW w:w="749" w:type="dxa"/>
            <w:vAlign w:val="center"/>
          </w:tcPr>
          <w:p w14:paraId="1F3308B1" w14:textId="77777777" w:rsidR="001024FA" w:rsidRPr="00945565" w:rsidRDefault="001024FA" w:rsidP="001024FA">
            <w:pPr>
              <w:spacing w:line="240" w:lineRule="exact"/>
              <w:jc w:val="center"/>
              <w:rPr>
                <w:rFonts w:ascii="Times New Roman" w:eastAsia="宋体" w:hAnsi="Times New Roman"/>
                <w:sz w:val="18"/>
                <w:szCs w:val="18"/>
              </w:rPr>
            </w:pPr>
            <w:r w:rsidRPr="00F36E21">
              <w:rPr>
                <w:rFonts w:ascii="Times New Roman" w:eastAsia="宋体" w:hAnsi="Times New Roman"/>
                <w:sz w:val="18"/>
                <w:szCs w:val="18"/>
              </w:rPr>
              <w:t>Y</w:t>
            </w:r>
          </w:p>
        </w:tc>
        <w:tc>
          <w:tcPr>
            <w:tcW w:w="806" w:type="dxa"/>
            <w:vAlign w:val="center"/>
          </w:tcPr>
          <w:p w14:paraId="03E13D47"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sz w:val="18"/>
                <w:szCs w:val="18"/>
              </w:rPr>
              <w:t>N</w:t>
            </w:r>
          </w:p>
        </w:tc>
        <w:tc>
          <w:tcPr>
            <w:tcW w:w="791" w:type="dxa"/>
            <w:vAlign w:val="center"/>
          </w:tcPr>
          <w:p w14:paraId="72F89180"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N</w:t>
            </w:r>
          </w:p>
        </w:tc>
        <w:tc>
          <w:tcPr>
            <w:tcW w:w="791" w:type="dxa"/>
            <w:vAlign w:val="center"/>
          </w:tcPr>
          <w:p w14:paraId="44F2CAFE"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N</w:t>
            </w:r>
          </w:p>
        </w:tc>
      </w:tr>
      <w:tr w:rsidR="001024FA" w:rsidRPr="00945565" w14:paraId="73422E82" w14:textId="77777777" w:rsidTr="001024FA">
        <w:trPr>
          <w:trHeight w:val="340"/>
          <w:jc w:val="center"/>
        </w:trPr>
        <w:tc>
          <w:tcPr>
            <w:tcW w:w="1434" w:type="dxa"/>
            <w:vAlign w:val="center"/>
          </w:tcPr>
          <w:p w14:paraId="24ACB396"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sz w:val="18"/>
                <w:szCs w:val="18"/>
              </w:rPr>
              <w:t>离群值（</w:t>
            </w:r>
            <w:r w:rsidRPr="00945565">
              <w:rPr>
                <w:rFonts w:ascii="Times New Roman" w:eastAsia="宋体" w:hAnsi="Times New Roman"/>
                <w:sz w:val="18"/>
                <w:szCs w:val="18"/>
              </w:rPr>
              <w:t>Y/N</w:t>
            </w:r>
            <w:r w:rsidRPr="00945565">
              <w:rPr>
                <w:rFonts w:ascii="Times New Roman" w:eastAsia="宋体" w:hAnsi="Times New Roman"/>
                <w:sz w:val="18"/>
                <w:szCs w:val="18"/>
              </w:rPr>
              <w:t>）</w:t>
            </w:r>
          </w:p>
        </w:tc>
        <w:tc>
          <w:tcPr>
            <w:tcW w:w="863" w:type="dxa"/>
            <w:vAlign w:val="center"/>
          </w:tcPr>
          <w:p w14:paraId="107248E7"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N</w:t>
            </w:r>
          </w:p>
        </w:tc>
        <w:tc>
          <w:tcPr>
            <w:tcW w:w="891" w:type="dxa"/>
            <w:vAlign w:val="center"/>
          </w:tcPr>
          <w:p w14:paraId="0B637D5E"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N</w:t>
            </w:r>
          </w:p>
        </w:tc>
        <w:tc>
          <w:tcPr>
            <w:tcW w:w="864" w:type="dxa"/>
            <w:vAlign w:val="center"/>
          </w:tcPr>
          <w:p w14:paraId="02CD4283"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N</w:t>
            </w:r>
          </w:p>
        </w:tc>
        <w:tc>
          <w:tcPr>
            <w:tcW w:w="864" w:type="dxa"/>
            <w:vAlign w:val="center"/>
          </w:tcPr>
          <w:p w14:paraId="177D5A62"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N</w:t>
            </w:r>
          </w:p>
        </w:tc>
        <w:tc>
          <w:tcPr>
            <w:tcW w:w="864" w:type="dxa"/>
            <w:vAlign w:val="center"/>
          </w:tcPr>
          <w:p w14:paraId="3F011D52"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N</w:t>
            </w:r>
          </w:p>
        </w:tc>
        <w:tc>
          <w:tcPr>
            <w:tcW w:w="749" w:type="dxa"/>
            <w:vAlign w:val="center"/>
          </w:tcPr>
          <w:p w14:paraId="28CEBAB7"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N</w:t>
            </w:r>
          </w:p>
        </w:tc>
        <w:tc>
          <w:tcPr>
            <w:tcW w:w="806" w:type="dxa"/>
            <w:vAlign w:val="center"/>
          </w:tcPr>
          <w:p w14:paraId="1DDDD5D9"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N</w:t>
            </w:r>
          </w:p>
        </w:tc>
        <w:tc>
          <w:tcPr>
            <w:tcW w:w="791" w:type="dxa"/>
            <w:vAlign w:val="center"/>
          </w:tcPr>
          <w:p w14:paraId="6261B7BA"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N</w:t>
            </w:r>
          </w:p>
        </w:tc>
        <w:tc>
          <w:tcPr>
            <w:tcW w:w="791" w:type="dxa"/>
            <w:vAlign w:val="center"/>
          </w:tcPr>
          <w:p w14:paraId="59D248DD" w14:textId="77777777" w:rsidR="001024FA" w:rsidRPr="00945565"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N</w:t>
            </w:r>
          </w:p>
        </w:tc>
      </w:tr>
    </w:tbl>
    <w:p w14:paraId="4B9DB0E2" w14:textId="0B7DEF3A" w:rsidR="00FF798B" w:rsidRPr="002D1231" w:rsidRDefault="00FF798B" w:rsidP="00FF798B">
      <w:pPr>
        <w:spacing w:beforeLines="50" w:before="156" w:line="360" w:lineRule="auto"/>
        <w:rPr>
          <w:rFonts w:ascii="黑体" w:eastAsia="黑体" w:hAnsi="黑体"/>
          <w:b/>
          <w:bCs/>
          <w:sz w:val="22"/>
          <w:szCs w:val="22"/>
        </w:rPr>
      </w:pPr>
      <w:bookmarkStart w:id="5" w:name="_Hlk114057762"/>
      <w:r w:rsidRPr="00081B67">
        <w:rPr>
          <w:rFonts w:ascii="黑体" w:eastAsia="黑体" w:hAnsi="黑体" w:hint="eastAsia"/>
          <w:b/>
          <w:bCs/>
          <w:sz w:val="22"/>
          <w:szCs w:val="22"/>
        </w:rPr>
        <w:t>3.</w:t>
      </w:r>
      <w:r w:rsidR="001907E1">
        <w:rPr>
          <w:rFonts w:ascii="黑体" w:eastAsia="黑体" w:hAnsi="黑体"/>
          <w:b/>
          <w:bCs/>
          <w:sz w:val="22"/>
          <w:szCs w:val="22"/>
        </w:rPr>
        <w:t>3</w:t>
      </w:r>
      <w:r w:rsidRPr="00081B67">
        <w:rPr>
          <w:rFonts w:ascii="黑体" w:eastAsia="黑体" w:hAnsi="黑体" w:hint="eastAsia"/>
          <w:b/>
          <w:bCs/>
          <w:sz w:val="22"/>
          <w:szCs w:val="22"/>
        </w:rPr>
        <w:t>.</w:t>
      </w:r>
      <w:r w:rsidR="00173290">
        <w:rPr>
          <w:rFonts w:ascii="黑体" w:eastAsia="黑体" w:hAnsi="黑体"/>
          <w:b/>
          <w:bCs/>
          <w:sz w:val="22"/>
          <w:szCs w:val="22"/>
        </w:rPr>
        <w:t>7</w:t>
      </w:r>
      <w:r w:rsidRPr="00081B67">
        <w:rPr>
          <w:rFonts w:ascii="黑体" w:eastAsia="黑体" w:hAnsi="黑体" w:hint="eastAsia"/>
          <w:b/>
          <w:bCs/>
          <w:sz w:val="22"/>
          <w:szCs w:val="22"/>
        </w:rPr>
        <w:t>.</w:t>
      </w:r>
      <w:r>
        <w:rPr>
          <w:rFonts w:ascii="黑体" w:eastAsia="黑体" w:hAnsi="黑体"/>
          <w:b/>
          <w:bCs/>
          <w:sz w:val="22"/>
          <w:szCs w:val="22"/>
        </w:rPr>
        <w:t>3</w:t>
      </w:r>
      <w:r w:rsidRPr="00081B67">
        <w:rPr>
          <w:rFonts w:ascii="黑体" w:eastAsia="黑体" w:hAnsi="黑体" w:hint="eastAsia"/>
          <w:b/>
          <w:bCs/>
          <w:sz w:val="22"/>
          <w:szCs w:val="22"/>
        </w:rPr>
        <w:t xml:space="preserve"> </w:t>
      </w:r>
      <w:r>
        <w:rPr>
          <w:rFonts w:ascii="黑体" w:eastAsia="黑体" w:hAnsi="黑体" w:hint="eastAsia"/>
          <w:b/>
          <w:bCs/>
          <w:sz w:val="22"/>
          <w:szCs w:val="22"/>
        </w:rPr>
        <w:t>格拉布斯</w:t>
      </w:r>
      <w:r w:rsidRPr="00081B67">
        <w:rPr>
          <w:rFonts w:ascii="黑体" w:eastAsia="黑体" w:hAnsi="黑体" w:hint="eastAsia"/>
          <w:b/>
          <w:bCs/>
          <w:sz w:val="22"/>
          <w:szCs w:val="22"/>
        </w:rPr>
        <w:t>检验</w:t>
      </w:r>
    </w:p>
    <w:p w14:paraId="7B97A311" w14:textId="77777777" w:rsidR="00FF798B" w:rsidRPr="001907E1" w:rsidRDefault="00FF798B" w:rsidP="001907E1">
      <w:pPr>
        <w:ind w:firstLine="465"/>
        <w:rPr>
          <w:rFonts w:ascii="Times New Roman" w:eastAsia="宋体" w:hAnsi="Times New Roman"/>
          <w:color w:val="000000"/>
          <w:sz w:val="21"/>
          <w:szCs w:val="21"/>
        </w:rPr>
      </w:pPr>
      <w:r w:rsidRPr="001907E1">
        <w:rPr>
          <w:rFonts w:ascii="Times New Roman" w:eastAsia="宋体" w:hAnsi="Times New Roman" w:hint="eastAsia"/>
          <w:color w:val="000000"/>
          <w:sz w:val="21"/>
          <w:szCs w:val="21"/>
        </w:rPr>
        <w:t>根据格拉布斯检验的临界值表：</w:t>
      </w:r>
    </w:p>
    <w:p w14:paraId="0357C2A2" w14:textId="09F380C8" w:rsidR="00FF798B" w:rsidRPr="001907E1" w:rsidRDefault="00FF798B" w:rsidP="001907E1">
      <w:pPr>
        <w:pStyle w:val="aff1"/>
        <w:widowControl w:val="0"/>
        <w:numPr>
          <w:ilvl w:val="0"/>
          <w:numId w:val="10"/>
        </w:numPr>
        <w:contextualSpacing w:val="0"/>
        <w:jc w:val="both"/>
        <w:rPr>
          <w:rFonts w:ascii="Times New Roman" w:eastAsia="宋体" w:hAnsi="Times New Roman"/>
          <w:color w:val="000000"/>
          <w:sz w:val="21"/>
          <w:szCs w:val="21"/>
        </w:rPr>
      </w:pPr>
      <w:r w:rsidRPr="001907E1">
        <w:rPr>
          <w:rFonts w:ascii="Times New Roman" w:eastAsia="宋体" w:hAnsi="Times New Roman"/>
          <w:color w:val="000000"/>
          <w:sz w:val="21"/>
          <w:szCs w:val="21"/>
        </w:rPr>
        <w:t>对</w:t>
      </w:r>
      <w:r w:rsidRPr="001907E1">
        <w:rPr>
          <w:rFonts w:ascii="Times New Roman" w:eastAsia="宋体" w:hAnsi="Times New Roman"/>
          <w:color w:val="000000"/>
          <w:sz w:val="21"/>
          <w:szCs w:val="21"/>
        </w:rPr>
        <w:t>p=</w:t>
      </w:r>
      <w:r w:rsidRPr="001907E1">
        <w:rPr>
          <w:rFonts w:ascii="Times New Roman" w:eastAsia="宋体" w:hAnsi="Times New Roman" w:hint="eastAsia"/>
          <w:color w:val="000000"/>
          <w:sz w:val="21"/>
          <w:szCs w:val="21"/>
        </w:rPr>
        <w:t>6</w:t>
      </w:r>
      <w:r w:rsidRPr="001907E1">
        <w:rPr>
          <w:rFonts w:ascii="Times New Roman" w:eastAsia="宋体" w:hAnsi="Times New Roman"/>
          <w:color w:val="000000"/>
          <w:sz w:val="21"/>
          <w:szCs w:val="21"/>
        </w:rPr>
        <w:t>，格拉布斯检验</w:t>
      </w:r>
      <w:r w:rsidRPr="001907E1">
        <w:rPr>
          <w:rFonts w:ascii="Times New Roman" w:eastAsia="宋体" w:hAnsi="Times New Roman"/>
          <w:color w:val="000000"/>
          <w:sz w:val="21"/>
          <w:szCs w:val="21"/>
        </w:rPr>
        <w:t>5%</w:t>
      </w:r>
      <w:r w:rsidRPr="001907E1">
        <w:rPr>
          <w:rFonts w:ascii="Times New Roman" w:eastAsia="宋体" w:hAnsi="Times New Roman"/>
          <w:color w:val="000000"/>
          <w:sz w:val="21"/>
          <w:szCs w:val="21"/>
        </w:rPr>
        <w:t>临界值</w:t>
      </w:r>
      <w:r w:rsidR="001024FA" w:rsidRPr="001907E1">
        <w:rPr>
          <w:rFonts w:ascii="Times New Roman" w:eastAsia="宋体" w:hAnsi="Times New Roman"/>
          <w:color w:val="000000"/>
          <w:sz w:val="21"/>
          <w:szCs w:val="21"/>
        </w:rPr>
        <w:t>为</w:t>
      </w:r>
      <w:r w:rsidR="001024FA" w:rsidRPr="001907E1">
        <w:rPr>
          <w:rFonts w:ascii="Times New Roman" w:eastAsia="宋体" w:hAnsi="Times New Roman" w:hint="eastAsia"/>
          <w:color w:val="000000"/>
          <w:sz w:val="21"/>
          <w:szCs w:val="21"/>
        </w:rPr>
        <w:t>1</w:t>
      </w:r>
      <w:r w:rsidR="001024FA" w:rsidRPr="001907E1">
        <w:rPr>
          <w:rFonts w:ascii="Times New Roman" w:eastAsia="宋体" w:hAnsi="Times New Roman"/>
          <w:color w:val="000000"/>
          <w:sz w:val="21"/>
          <w:szCs w:val="21"/>
        </w:rPr>
        <w:t>.</w:t>
      </w:r>
      <w:r w:rsidR="001024FA">
        <w:rPr>
          <w:rFonts w:ascii="Times New Roman" w:eastAsia="宋体" w:hAnsi="Times New Roman"/>
          <w:color w:val="000000"/>
          <w:sz w:val="21"/>
          <w:szCs w:val="21"/>
        </w:rPr>
        <w:t>887</w:t>
      </w:r>
      <w:r w:rsidR="001024FA" w:rsidRPr="001907E1">
        <w:rPr>
          <w:rFonts w:ascii="Times New Roman" w:eastAsia="宋体" w:hAnsi="Times New Roman"/>
          <w:color w:val="000000"/>
          <w:sz w:val="21"/>
          <w:szCs w:val="21"/>
        </w:rPr>
        <w:t>，</w:t>
      </w:r>
      <w:r w:rsidR="001024FA" w:rsidRPr="001907E1">
        <w:rPr>
          <w:rFonts w:ascii="Times New Roman" w:eastAsia="宋体" w:hAnsi="Times New Roman"/>
          <w:color w:val="000000"/>
          <w:sz w:val="21"/>
          <w:szCs w:val="21"/>
        </w:rPr>
        <w:t>1%</w:t>
      </w:r>
      <w:r w:rsidR="001024FA" w:rsidRPr="001907E1">
        <w:rPr>
          <w:rFonts w:ascii="Times New Roman" w:eastAsia="宋体" w:hAnsi="Times New Roman"/>
          <w:color w:val="000000"/>
          <w:sz w:val="21"/>
          <w:szCs w:val="21"/>
        </w:rPr>
        <w:t>临界值为</w:t>
      </w:r>
      <w:r w:rsidR="001024FA" w:rsidRPr="001907E1">
        <w:rPr>
          <w:rFonts w:ascii="Times New Roman" w:eastAsia="宋体" w:hAnsi="Times New Roman" w:hint="eastAsia"/>
          <w:color w:val="000000"/>
          <w:sz w:val="21"/>
          <w:szCs w:val="21"/>
        </w:rPr>
        <w:t>1</w:t>
      </w:r>
      <w:r w:rsidR="001024FA" w:rsidRPr="001907E1">
        <w:rPr>
          <w:rFonts w:ascii="Times New Roman" w:eastAsia="宋体" w:hAnsi="Times New Roman"/>
          <w:color w:val="000000"/>
          <w:sz w:val="21"/>
          <w:szCs w:val="21"/>
        </w:rPr>
        <w:t>.</w:t>
      </w:r>
      <w:r w:rsidR="001024FA">
        <w:rPr>
          <w:rFonts w:ascii="Times New Roman" w:eastAsia="宋体" w:hAnsi="Times New Roman"/>
          <w:color w:val="000000"/>
          <w:sz w:val="21"/>
          <w:szCs w:val="21"/>
        </w:rPr>
        <w:t>973</w:t>
      </w:r>
      <w:r w:rsidR="001024FA" w:rsidRPr="001907E1">
        <w:rPr>
          <w:rFonts w:ascii="Times New Roman" w:eastAsia="宋体" w:hAnsi="Times New Roman" w:hint="eastAsia"/>
          <w:color w:val="000000"/>
          <w:sz w:val="21"/>
          <w:szCs w:val="21"/>
        </w:rPr>
        <w:t>；</w:t>
      </w:r>
    </w:p>
    <w:p w14:paraId="58D27347" w14:textId="0DD28BF9" w:rsidR="00FF798B" w:rsidRPr="001907E1" w:rsidRDefault="00FF798B" w:rsidP="001907E1">
      <w:pPr>
        <w:pStyle w:val="aff1"/>
        <w:widowControl w:val="0"/>
        <w:numPr>
          <w:ilvl w:val="0"/>
          <w:numId w:val="10"/>
        </w:numPr>
        <w:contextualSpacing w:val="0"/>
        <w:jc w:val="both"/>
        <w:rPr>
          <w:rFonts w:ascii="Times New Roman" w:eastAsia="宋体" w:hAnsi="Times New Roman"/>
          <w:color w:val="000000"/>
          <w:sz w:val="21"/>
          <w:szCs w:val="21"/>
        </w:rPr>
      </w:pPr>
      <w:r w:rsidRPr="001907E1">
        <w:rPr>
          <w:rFonts w:ascii="Times New Roman" w:eastAsia="宋体" w:hAnsi="Times New Roman" w:hint="eastAsia"/>
          <w:color w:val="000000"/>
          <w:sz w:val="21"/>
          <w:szCs w:val="21"/>
        </w:rPr>
        <w:t>对</w:t>
      </w:r>
      <w:r w:rsidRPr="001907E1">
        <w:rPr>
          <w:rFonts w:ascii="Times New Roman" w:eastAsia="宋体" w:hAnsi="Times New Roman" w:hint="eastAsia"/>
          <w:color w:val="000000"/>
          <w:sz w:val="21"/>
          <w:szCs w:val="21"/>
        </w:rPr>
        <w:t>p=</w:t>
      </w:r>
      <w:r w:rsidRPr="001907E1">
        <w:rPr>
          <w:rFonts w:ascii="Times New Roman" w:eastAsia="宋体" w:hAnsi="Times New Roman"/>
          <w:color w:val="000000"/>
          <w:sz w:val="21"/>
          <w:szCs w:val="21"/>
        </w:rPr>
        <w:t>5</w:t>
      </w:r>
      <w:r w:rsidRPr="001907E1">
        <w:rPr>
          <w:rFonts w:ascii="Times New Roman" w:eastAsia="宋体" w:hAnsi="Times New Roman" w:hint="eastAsia"/>
          <w:color w:val="000000"/>
          <w:sz w:val="21"/>
          <w:szCs w:val="21"/>
        </w:rPr>
        <w:t>，格拉布斯检验</w:t>
      </w:r>
      <w:r w:rsidRPr="001907E1">
        <w:rPr>
          <w:rFonts w:ascii="Times New Roman" w:eastAsia="宋体" w:hAnsi="Times New Roman" w:hint="eastAsia"/>
          <w:color w:val="000000"/>
          <w:sz w:val="21"/>
          <w:szCs w:val="21"/>
        </w:rPr>
        <w:t>5%</w:t>
      </w:r>
      <w:r w:rsidRPr="001907E1">
        <w:rPr>
          <w:rFonts w:ascii="Times New Roman" w:eastAsia="宋体" w:hAnsi="Times New Roman" w:hint="eastAsia"/>
          <w:color w:val="000000"/>
          <w:sz w:val="21"/>
          <w:szCs w:val="21"/>
        </w:rPr>
        <w:t>临界值为</w:t>
      </w:r>
      <w:r w:rsidR="001024FA" w:rsidRPr="001907E1">
        <w:rPr>
          <w:rFonts w:ascii="Times New Roman" w:eastAsia="宋体" w:hAnsi="Times New Roman"/>
          <w:color w:val="000000"/>
          <w:sz w:val="21"/>
          <w:szCs w:val="21"/>
        </w:rPr>
        <w:t>1.</w:t>
      </w:r>
      <w:r w:rsidR="001024FA">
        <w:rPr>
          <w:rFonts w:ascii="Times New Roman" w:eastAsia="宋体" w:hAnsi="Times New Roman"/>
          <w:color w:val="000000"/>
          <w:sz w:val="21"/>
          <w:szCs w:val="21"/>
        </w:rPr>
        <w:t>715</w:t>
      </w:r>
      <w:r w:rsidR="001024FA" w:rsidRPr="001907E1">
        <w:rPr>
          <w:rFonts w:ascii="Times New Roman" w:eastAsia="宋体" w:hAnsi="Times New Roman" w:hint="eastAsia"/>
          <w:color w:val="000000"/>
          <w:sz w:val="21"/>
          <w:szCs w:val="21"/>
        </w:rPr>
        <w:t>，</w:t>
      </w:r>
      <w:r w:rsidR="001024FA" w:rsidRPr="001907E1">
        <w:rPr>
          <w:rFonts w:ascii="Times New Roman" w:eastAsia="宋体" w:hAnsi="Times New Roman" w:hint="eastAsia"/>
          <w:color w:val="000000"/>
          <w:sz w:val="21"/>
          <w:szCs w:val="21"/>
        </w:rPr>
        <w:t>1%</w:t>
      </w:r>
      <w:r w:rsidR="001024FA" w:rsidRPr="001907E1">
        <w:rPr>
          <w:rFonts w:ascii="Times New Roman" w:eastAsia="宋体" w:hAnsi="Times New Roman" w:hint="eastAsia"/>
          <w:color w:val="000000"/>
          <w:sz w:val="21"/>
          <w:szCs w:val="21"/>
        </w:rPr>
        <w:t>临界值为</w:t>
      </w:r>
      <w:r w:rsidR="001024FA" w:rsidRPr="001907E1">
        <w:rPr>
          <w:rFonts w:ascii="Times New Roman" w:eastAsia="宋体" w:hAnsi="Times New Roman"/>
          <w:color w:val="000000"/>
          <w:sz w:val="21"/>
          <w:szCs w:val="21"/>
        </w:rPr>
        <w:t>1.7</w:t>
      </w:r>
      <w:r w:rsidR="001024FA">
        <w:rPr>
          <w:rFonts w:ascii="Times New Roman" w:eastAsia="宋体" w:hAnsi="Times New Roman"/>
          <w:color w:val="000000"/>
          <w:sz w:val="21"/>
          <w:szCs w:val="21"/>
        </w:rPr>
        <w:t>64</w:t>
      </w:r>
      <w:r w:rsidR="001024FA" w:rsidRPr="001907E1">
        <w:rPr>
          <w:rFonts w:ascii="Times New Roman" w:eastAsia="宋体" w:hAnsi="Times New Roman" w:hint="eastAsia"/>
          <w:color w:val="000000"/>
          <w:sz w:val="21"/>
          <w:szCs w:val="21"/>
        </w:rPr>
        <w:t>；</w:t>
      </w:r>
    </w:p>
    <w:p w14:paraId="1C9D4E00" w14:textId="486EBE82" w:rsidR="00FF798B" w:rsidRPr="001907E1" w:rsidRDefault="00FF798B" w:rsidP="001907E1">
      <w:pPr>
        <w:pStyle w:val="aff1"/>
        <w:widowControl w:val="0"/>
        <w:numPr>
          <w:ilvl w:val="0"/>
          <w:numId w:val="10"/>
        </w:numPr>
        <w:contextualSpacing w:val="0"/>
        <w:jc w:val="both"/>
        <w:rPr>
          <w:rFonts w:ascii="Times New Roman" w:eastAsia="宋体" w:hAnsi="Times New Roman"/>
          <w:color w:val="000000"/>
          <w:sz w:val="21"/>
          <w:szCs w:val="21"/>
        </w:rPr>
      </w:pPr>
      <w:r w:rsidRPr="001907E1">
        <w:rPr>
          <w:rFonts w:ascii="Times New Roman" w:eastAsia="宋体" w:hAnsi="Times New Roman" w:hint="eastAsia"/>
          <w:color w:val="000000"/>
          <w:sz w:val="21"/>
          <w:szCs w:val="21"/>
        </w:rPr>
        <w:t>对</w:t>
      </w:r>
      <w:r w:rsidRPr="001907E1">
        <w:rPr>
          <w:rFonts w:ascii="Times New Roman" w:eastAsia="宋体" w:hAnsi="Times New Roman" w:hint="eastAsia"/>
          <w:color w:val="000000"/>
          <w:sz w:val="21"/>
          <w:szCs w:val="21"/>
        </w:rPr>
        <w:t>p=</w:t>
      </w:r>
      <w:r w:rsidRPr="001907E1">
        <w:rPr>
          <w:rFonts w:ascii="Times New Roman" w:eastAsia="宋体" w:hAnsi="Times New Roman"/>
          <w:color w:val="000000"/>
          <w:sz w:val="21"/>
          <w:szCs w:val="21"/>
        </w:rPr>
        <w:t>4</w:t>
      </w:r>
      <w:r w:rsidRPr="001907E1">
        <w:rPr>
          <w:rFonts w:ascii="Times New Roman" w:eastAsia="宋体" w:hAnsi="Times New Roman" w:hint="eastAsia"/>
          <w:color w:val="000000"/>
          <w:sz w:val="21"/>
          <w:szCs w:val="21"/>
        </w:rPr>
        <w:t>，格拉布斯检验</w:t>
      </w:r>
      <w:r w:rsidRPr="001907E1">
        <w:rPr>
          <w:rFonts w:ascii="Times New Roman" w:eastAsia="宋体" w:hAnsi="Times New Roman" w:hint="eastAsia"/>
          <w:color w:val="000000"/>
          <w:sz w:val="21"/>
          <w:szCs w:val="21"/>
        </w:rPr>
        <w:t>5%</w:t>
      </w:r>
      <w:r w:rsidRPr="001907E1">
        <w:rPr>
          <w:rFonts w:ascii="Times New Roman" w:eastAsia="宋体" w:hAnsi="Times New Roman" w:hint="eastAsia"/>
          <w:color w:val="000000"/>
          <w:sz w:val="21"/>
          <w:szCs w:val="21"/>
        </w:rPr>
        <w:t>临界值为</w:t>
      </w:r>
      <w:r w:rsidR="001024FA" w:rsidRPr="001907E1">
        <w:rPr>
          <w:rFonts w:ascii="Times New Roman" w:eastAsia="宋体" w:hAnsi="Times New Roman"/>
          <w:color w:val="000000"/>
          <w:sz w:val="21"/>
          <w:szCs w:val="21"/>
        </w:rPr>
        <w:t>1.</w:t>
      </w:r>
      <w:r w:rsidR="001024FA">
        <w:rPr>
          <w:rFonts w:ascii="Times New Roman" w:eastAsia="宋体" w:hAnsi="Times New Roman"/>
          <w:color w:val="000000"/>
          <w:sz w:val="21"/>
          <w:szCs w:val="21"/>
        </w:rPr>
        <w:t>481</w:t>
      </w:r>
      <w:r w:rsidR="001024FA" w:rsidRPr="001907E1">
        <w:rPr>
          <w:rFonts w:ascii="Times New Roman" w:eastAsia="宋体" w:hAnsi="Times New Roman" w:hint="eastAsia"/>
          <w:color w:val="000000"/>
          <w:sz w:val="21"/>
          <w:szCs w:val="21"/>
        </w:rPr>
        <w:t>，</w:t>
      </w:r>
      <w:r w:rsidR="001024FA" w:rsidRPr="001907E1">
        <w:rPr>
          <w:rFonts w:ascii="Times New Roman" w:eastAsia="宋体" w:hAnsi="Times New Roman" w:hint="eastAsia"/>
          <w:color w:val="000000"/>
          <w:sz w:val="21"/>
          <w:szCs w:val="21"/>
        </w:rPr>
        <w:t>1%</w:t>
      </w:r>
      <w:r w:rsidR="001024FA" w:rsidRPr="001907E1">
        <w:rPr>
          <w:rFonts w:ascii="Times New Roman" w:eastAsia="宋体" w:hAnsi="Times New Roman" w:hint="eastAsia"/>
          <w:color w:val="000000"/>
          <w:sz w:val="21"/>
          <w:szCs w:val="21"/>
        </w:rPr>
        <w:t>临界值为</w:t>
      </w:r>
      <w:r w:rsidR="001024FA" w:rsidRPr="001907E1">
        <w:rPr>
          <w:rFonts w:ascii="Times New Roman" w:eastAsia="宋体" w:hAnsi="Times New Roman"/>
          <w:color w:val="000000"/>
          <w:sz w:val="21"/>
          <w:szCs w:val="21"/>
        </w:rPr>
        <w:t>1.</w:t>
      </w:r>
      <w:r w:rsidR="001024FA">
        <w:rPr>
          <w:rFonts w:ascii="Times New Roman" w:eastAsia="宋体" w:hAnsi="Times New Roman"/>
          <w:color w:val="000000"/>
          <w:sz w:val="21"/>
          <w:szCs w:val="21"/>
        </w:rPr>
        <w:t>496</w:t>
      </w:r>
      <w:r w:rsidR="001024FA" w:rsidRPr="001907E1">
        <w:rPr>
          <w:rFonts w:ascii="Times New Roman" w:eastAsia="宋体" w:hAnsi="Times New Roman" w:hint="eastAsia"/>
          <w:color w:val="000000"/>
          <w:sz w:val="21"/>
          <w:szCs w:val="21"/>
        </w:rPr>
        <w:t>；</w:t>
      </w:r>
    </w:p>
    <w:p w14:paraId="59C61C5B" w14:textId="7D5FB43F" w:rsidR="00FF798B" w:rsidRPr="001907E1" w:rsidRDefault="00FF798B" w:rsidP="001907E1">
      <w:pPr>
        <w:pStyle w:val="aff1"/>
        <w:widowControl w:val="0"/>
        <w:numPr>
          <w:ilvl w:val="0"/>
          <w:numId w:val="10"/>
        </w:numPr>
        <w:contextualSpacing w:val="0"/>
        <w:jc w:val="both"/>
        <w:rPr>
          <w:rFonts w:ascii="Times New Roman" w:eastAsia="宋体" w:hAnsi="Times New Roman"/>
          <w:color w:val="000000"/>
          <w:sz w:val="21"/>
          <w:szCs w:val="21"/>
        </w:rPr>
      </w:pPr>
      <w:r w:rsidRPr="001907E1">
        <w:rPr>
          <w:rFonts w:ascii="Times New Roman" w:eastAsia="宋体" w:hAnsi="Times New Roman" w:hint="eastAsia"/>
          <w:color w:val="000000"/>
          <w:sz w:val="21"/>
          <w:szCs w:val="21"/>
        </w:rPr>
        <w:t>对</w:t>
      </w:r>
      <w:r w:rsidRPr="001907E1">
        <w:rPr>
          <w:rFonts w:ascii="Times New Roman" w:eastAsia="宋体" w:hAnsi="Times New Roman" w:hint="eastAsia"/>
          <w:color w:val="000000"/>
          <w:sz w:val="21"/>
          <w:szCs w:val="21"/>
        </w:rPr>
        <w:t>p=</w:t>
      </w:r>
      <w:r w:rsidRPr="001907E1">
        <w:rPr>
          <w:rFonts w:ascii="Times New Roman" w:eastAsia="宋体" w:hAnsi="Times New Roman"/>
          <w:color w:val="000000"/>
          <w:sz w:val="21"/>
          <w:szCs w:val="21"/>
        </w:rPr>
        <w:t>3</w:t>
      </w:r>
      <w:r w:rsidRPr="001907E1">
        <w:rPr>
          <w:rFonts w:ascii="Times New Roman" w:eastAsia="宋体" w:hAnsi="Times New Roman" w:hint="eastAsia"/>
          <w:color w:val="000000"/>
          <w:sz w:val="21"/>
          <w:szCs w:val="21"/>
        </w:rPr>
        <w:t>，格拉布斯检验</w:t>
      </w:r>
      <w:r w:rsidRPr="001907E1">
        <w:rPr>
          <w:rFonts w:ascii="Times New Roman" w:eastAsia="宋体" w:hAnsi="Times New Roman" w:hint="eastAsia"/>
          <w:color w:val="000000"/>
          <w:sz w:val="21"/>
          <w:szCs w:val="21"/>
        </w:rPr>
        <w:t>5%</w:t>
      </w:r>
      <w:r w:rsidRPr="001907E1">
        <w:rPr>
          <w:rFonts w:ascii="Times New Roman" w:eastAsia="宋体" w:hAnsi="Times New Roman" w:hint="eastAsia"/>
          <w:color w:val="000000"/>
          <w:sz w:val="21"/>
          <w:szCs w:val="21"/>
        </w:rPr>
        <w:t>临界值为</w:t>
      </w:r>
      <w:r w:rsidR="001024FA" w:rsidRPr="001907E1">
        <w:rPr>
          <w:rFonts w:ascii="Times New Roman" w:eastAsia="宋体" w:hAnsi="Times New Roman"/>
          <w:color w:val="000000"/>
          <w:sz w:val="21"/>
          <w:szCs w:val="21"/>
        </w:rPr>
        <w:t>1.155</w:t>
      </w:r>
      <w:r w:rsidR="001024FA" w:rsidRPr="001907E1">
        <w:rPr>
          <w:rFonts w:ascii="Times New Roman" w:eastAsia="宋体" w:hAnsi="Times New Roman" w:hint="eastAsia"/>
          <w:color w:val="000000"/>
          <w:sz w:val="21"/>
          <w:szCs w:val="21"/>
        </w:rPr>
        <w:t>，</w:t>
      </w:r>
      <w:r w:rsidR="001024FA" w:rsidRPr="001907E1">
        <w:rPr>
          <w:rFonts w:ascii="Times New Roman" w:eastAsia="宋体" w:hAnsi="Times New Roman" w:hint="eastAsia"/>
          <w:color w:val="000000"/>
          <w:sz w:val="21"/>
          <w:szCs w:val="21"/>
        </w:rPr>
        <w:t>1%</w:t>
      </w:r>
      <w:r w:rsidR="001024FA" w:rsidRPr="001907E1">
        <w:rPr>
          <w:rFonts w:ascii="Times New Roman" w:eastAsia="宋体" w:hAnsi="Times New Roman" w:hint="eastAsia"/>
          <w:color w:val="000000"/>
          <w:sz w:val="21"/>
          <w:szCs w:val="21"/>
        </w:rPr>
        <w:t>临界值为</w:t>
      </w:r>
      <w:r w:rsidR="001024FA" w:rsidRPr="001907E1">
        <w:rPr>
          <w:rFonts w:ascii="Times New Roman" w:eastAsia="宋体" w:hAnsi="Times New Roman"/>
          <w:color w:val="000000"/>
          <w:sz w:val="21"/>
          <w:szCs w:val="21"/>
        </w:rPr>
        <w:t>1.155</w:t>
      </w:r>
      <w:r w:rsidR="001024FA" w:rsidRPr="001907E1">
        <w:rPr>
          <w:rFonts w:ascii="Times New Roman" w:eastAsia="宋体" w:hAnsi="Times New Roman" w:hint="eastAsia"/>
          <w:color w:val="000000"/>
          <w:sz w:val="21"/>
          <w:szCs w:val="21"/>
        </w:rPr>
        <w:t>。</w:t>
      </w:r>
    </w:p>
    <w:p w14:paraId="203ABE68" w14:textId="75A13C6B" w:rsidR="00FF798B" w:rsidRPr="001907E1" w:rsidRDefault="001024FA" w:rsidP="001907E1">
      <w:pPr>
        <w:ind w:firstLine="465"/>
        <w:rPr>
          <w:rFonts w:ascii="Times New Roman" w:eastAsia="宋体" w:hAnsi="Times New Roman"/>
          <w:color w:val="000000"/>
          <w:sz w:val="21"/>
          <w:szCs w:val="21"/>
        </w:rPr>
      </w:pPr>
      <w:r w:rsidRPr="001907E1">
        <w:rPr>
          <w:rFonts w:ascii="Times New Roman" w:eastAsia="宋体" w:hAnsi="Times New Roman" w:hint="eastAsia"/>
          <w:color w:val="000000"/>
          <w:sz w:val="21"/>
          <w:szCs w:val="21"/>
        </w:rPr>
        <w:t>对扣式半电池测试方法的首次放电比容量和首次充放电效率实验数据进行格拉布斯检验，检验结果表明：各水平均无异常值。格拉布斯检验数据见下表</w:t>
      </w:r>
      <w:r w:rsidR="00FF798B" w:rsidRPr="001907E1">
        <w:rPr>
          <w:rFonts w:ascii="Times New Roman" w:eastAsia="宋体" w:hAnsi="Times New Roman" w:hint="eastAsia"/>
          <w:color w:val="000000"/>
          <w:sz w:val="21"/>
          <w:szCs w:val="21"/>
        </w:rPr>
        <w:t>：</w:t>
      </w:r>
    </w:p>
    <w:bookmarkEnd w:id="5"/>
    <w:p w14:paraId="08A74C1D" w14:textId="52D860F7" w:rsidR="00FF798B" w:rsidRDefault="00FF798B" w:rsidP="00FF798B">
      <w:pPr>
        <w:spacing w:beforeLines="50" w:before="156" w:line="360" w:lineRule="auto"/>
        <w:jc w:val="center"/>
        <w:rPr>
          <w:rFonts w:ascii="Times New Roman" w:eastAsia="宋体" w:hAnsi="Times New Roman"/>
          <w:color w:val="000000"/>
          <w:sz w:val="21"/>
          <w:szCs w:val="21"/>
        </w:rPr>
      </w:pPr>
      <w:r w:rsidRPr="00FF798B">
        <w:rPr>
          <w:rFonts w:ascii="Times New Roman" w:eastAsia="宋体" w:hAnsi="Times New Roman" w:hint="eastAsia"/>
          <w:color w:val="000000"/>
          <w:sz w:val="21"/>
          <w:szCs w:val="21"/>
        </w:rPr>
        <w:lastRenderedPageBreak/>
        <w:t>表</w:t>
      </w:r>
      <w:r>
        <w:rPr>
          <w:rFonts w:ascii="Times New Roman" w:eastAsia="宋体" w:hAnsi="Times New Roman"/>
          <w:color w:val="000000"/>
          <w:sz w:val="21"/>
          <w:szCs w:val="21"/>
        </w:rPr>
        <w:t>1</w:t>
      </w:r>
      <w:r w:rsidR="001024FA">
        <w:rPr>
          <w:rFonts w:ascii="Times New Roman" w:eastAsia="宋体" w:hAnsi="Times New Roman"/>
          <w:color w:val="000000"/>
          <w:sz w:val="21"/>
          <w:szCs w:val="21"/>
        </w:rPr>
        <w:t>7</w:t>
      </w:r>
      <w:r w:rsidRPr="00FF798B">
        <w:rPr>
          <w:rFonts w:ascii="Times New Roman" w:eastAsia="宋体" w:hAnsi="Times New Roman"/>
          <w:color w:val="000000"/>
          <w:sz w:val="21"/>
          <w:szCs w:val="21"/>
        </w:rPr>
        <w:t xml:space="preserve"> </w:t>
      </w:r>
      <w:r w:rsidRPr="00FF798B">
        <w:rPr>
          <w:rFonts w:ascii="Times New Roman" w:eastAsia="宋体" w:hAnsi="Times New Roman" w:hint="eastAsia"/>
          <w:color w:val="000000"/>
          <w:sz w:val="21"/>
          <w:szCs w:val="21"/>
        </w:rPr>
        <w:t>首次放电比容量</w:t>
      </w:r>
      <w:r w:rsidRPr="00FF798B">
        <w:rPr>
          <w:rFonts w:ascii="Times New Roman" w:eastAsia="宋体" w:hAnsi="Times New Roman"/>
          <w:color w:val="000000"/>
          <w:sz w:val="21"/>
          <w:szCs w:val="21"/>
        </w:rPr>
        <w:t>格拉布斯检验</w:t>
      </w:r>
      <w:r w:rsidRPr="00FF798B">
        <w:rPr>
          <w:rFonts w:ascii="Times New Roman" w:eastAsia="宋体" w:hAnsi="Times New Roman" w:hint="eastAsia"/>
          <w:color w:val="000000"/>
          <w:sz w:val="21"/>
          <w:szCs w:val="21"/>
        </w:rPr>
        <w:t>异常统计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863"/>
        <w:gridCol w:w="864"/>
        <w:gridCol w:w="864"/>
        <w:gridCol w:w="864"/>
        <w:gridCol w:w="864"/>
        <w:gridCol w:w="749"/>
        <w:gridCol w:w="806"/>
        <w:gridCol w:w="791"/>
        <w:gridCol w:w="791"/>
      </w:tblGrid>
      <w:tr w:rsidR="001024FA" w:rsidRPr="009C059C" w14:paraId="016822A1" w14:textId="77777777" w:rsidTr="001024FA">
        <w:trPr>
          <w:trHeight w:val="340"/>
          <w:jc w:val="center"/>
        </w:trPr>
        <w:tc>
          <w:tcPr>
            <w:tcW w:w="1434" w:type="dxa"/>
            <w:vAlign w:val="center"/>
          </w:tcPr>
          <w:p w14:paraId="0D376633"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样品</w:t>
            </w:r>
            <w:r>
              <w:rPr>
                <w:rFonts w:ascii="Times New Roman" w:eastAsia="宋体" w:hAnsi="Times New Roman" w:hint="eastAsia"/>
                <w:sz w:val="18"/>
                <w:szCs w:val="18"/>
              </w:rPr>
              <w:t>编号</w:t>
            </w:r>
          </w:p>
        </w:tc>
        <w:tc>
          <w:tcPr>
            <w:tcW w:w="863" w:type="dxa"/>
            <w:vAlign w:val="center"/>
          </w:tcPr>
          <w:p w14:paraId="215859F1" w14:textId="77777777" w:rsidR="001024FA" w:rsidRPr="001907E1"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I</w:t>
            </w:r>
            <w:r>
              <w:rPr>
                <w:rFonts w:ascii="Times New Roman" w:eastAsia="宋体" w:hAnsi="Times New Roman"/>
                <w:color w:val="000000"/>
                <w:sz w:val="18"/>
                <w:szCs w:val="18"/>
              </w:rPr>
              <w:t>-</w:t>
            </w:r>
            <w:r>
              <w:rPr>
                <w:rFonts w:ascii="Times New Roman" w:eastAsia="宋体" w:hAnsi="Times New Roman" w:hint="eastAsia"/>
                <w:color w:val="000000"/>
                <w:sz w:val="18"/>
                <w:szCs w:val="18"/>
              </w:rPr>
              <w:t>a</w:t>
            </w:r>
          </w:p>
        </w:tc>
        <w:tc>
          <w:tcPr>
            <w:tcW w:w="864" w:type="dxa"/>
            <w:vAlign w:val="center"/>
          </w:tcPr>
          <w:p w14:paraId="557F3ADB"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w:t>
            </w:r>
            <w:r>
              <w:rPr>
                <w:rFonts w:ascii="Times New Roman" w:eastAsia="宋体" w:hAnsi="Times New Roman" w:hint="eastAsia"/>
                <w:color w:val="000000"/>
                <w:sz w:val="18"/>
                <w:szCs w:val="18"/>
              </w:rPr>
              <w:t>b</w:t>
            </w:r>
          </w:p>
        </w:tc>
        <w:tc>
          <w:tcPr>
            <w:tcW w:w="864" w:type="dxa"/>
            <w:vAlign w:val="center"/>
          </w:tcPr>
          <w:p w14:paraId="0D01C844"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w:t>
            </w:r>
            <w:r>
              <w:rPr>
                <w:rFonts w:ascii="Times New Roman" w:eastAsia="宋体" w:hAnsi="Times New Roman" w:hint="eastAsia"/>
                <w:color w:val="000000"/>
                <w:sz w:val="18"/>
                <w:szCs w:val="18"/>
              </w:rPr>
              <w:t>c</w:t>
            </w:r>
          </w:p>
        </w:tc>
        <w:tc>
          <w:tcPr>
            <w:tcW w:w="864" w:type="dxa"/>
            <w:vAlign w:val="center"/>
          </w:tcPr>
          <w:p w14:paraId="186C90FA"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w:t>
            </w:r>
            <w:r>
              <w:rPr>
                <w:rFonts w:ascii="Times New Roman" w:eastAsia="宋体" w:hAnsi="Times New Roman"/>
                <w:color w:val="000000"/>
                <w:sz w:val="18"/>
                <w:szCs w:val="18"/>
              </w:rPr>
              <w:t>-</w:t>
            </w:r>
            <w:r>
              <w:rPr>
                <w:rFonts w:ascii="Times New Roman" w:eastAsia="宋体" w:hAnsi="Times New Roman" w:hint="eastAsia"/>
                <w:color w:val="000000"/>
                <w:sz w:val="18"/>
                <w:szCs w:val="18"/>
              </w:rPr>
              <w:t>a</w:t>
            </w:r>
          </w:p>
        </w:tc>
        <w:tc>
          <w:tcPr>
            <w:tcW w:w="864" w:type="dxa"/>
            <w:vAlign w:val="center"/>
          </w:tcPr>
          <w:p w14:paraId="18028A1C"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w:t>
            </w:r>
            <w:r>
              <w:rPr>
                <w:rFonts w:ascii="Times New Roman" w:eastAsia="宋体" w:hAnsi="Times New Roman" w:hint="eastAsia"/>
                <w:color w:val="000000"/>
                <w:sz w:val="18"/>
                <w:szCs w:val="18"/>
              </w:rPr>
              <w:t>b</w:t>
            </w:r>
          </w:p>
        </w:tc>
        <w:tc>
          <w:tcPr>
            <w:tcW w:w="749" w:type="dxa"/>
            <w:vAlign w:val="center"/>
          </w:tcPr>
          <w:p w14:paraId="34790BFF"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w:t>
            </w:r>
            <w:r>
              <w:rPr>
                <w:rFonts w:ascii="Times New Roman" w:eastAsia="宋体" w:hAnsi="Times New Roman" w:hint="eastAsia"/>
                <w:color w:val="000000"/>
                <w:sz w:val="18"/>
                <w:szCs w:val="18"/>
              </w:rPr>
              <w:t>c</w:t>
            </w:r>
          </w:p>
        </w:tc>
        <w:tc>
          <w:tcPr>
            <w:tcW w:w="806" w:type="dxa"/>
            <w:vAlign w:val="center"/>
          </w:tcPr>
          <w:p w14:paraId="22CDF57A"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III</w:t>
            </w:r>
            <w:r>
              <w:rPr>
                <w:rFonts w:ascii="Times New Roman" w:eastAsia="宋体" w:hAnsi="Times New Roman"/>
                <w:color w:val="000000"/>
                <w:sz w:val="18"/>
                <w:szCs w:val="18"/>
              </w:rPr>
              <w:t>-</w:t>
            </w:r>
            <w:r>
              <w:rPr>
                <w:rFonts w:ascii="Times New Roman" w:eastAsia="宋体" w:hAnsi="Times New Roman" w:hint="eastAsia"/>
                <w:color w:val="000000"/>
                <w:sz w:val="18"/>
                <w:szCs w:val="18"/>
              </w:rPr>
              <w:t>a</w:t>
            </w:r>
          </w:p>
        </w:tc>
        <w:tc>
          <w:tcPr>
            <w:tcW w:w="791" w:type="dxa"/>
            <w:vAlign w:val="center"/>
          </w:tcPr>
          <w:p w14:paraId="524F19DE"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III-</w:t>
            </w:r>
            <w:r>
              <w:rPr>
                <w:rFonts w:ascii="Times New Roman" w:eastAsia="宋体" w:hAnsi="Times New Roman" w:hint="eastAsia"/>
                <w:color w:val="000000"/>
                <w:sz w:val="18"/>
                <w:szCs w:val="18"/>
              </w:rPr>
              <w:t>b</w:t>
            </w:r>
          </w:p>
        </w:tc>
        <w:tc>
          <w:tcPr>
            <w:tcW w:w="791" w:type="dxa"/>
            <w:vAlign w:val="center"/>
          </w:tcPr>
          <w:p w14:paraId="3FA03D9A"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III-</w:t>
            </w:r>
            <w:r>
              <w:rPr>
                <w:rFonts w:ascii="Times New Roman" w:eastAsia="宋体" w:hAnsi="Times New Roman" w:hint="eastAsia"/>
                <w:color w:val="000000"/>
                <w:sz w:val="18"/>
                <w:szCs w:val="18"/>
              </w:rPr>
              <w:t>c</w:t>
            </w:r>
          </w:p>
        </w:tc>
      </w:tr>
      <w:tr w:rsidR="001024FA" w:rsidRPr="009C059C" w14:paraId="6DB9CBC5" w14:textId="77777777" w:rsidTr="001024FA">
        <w:trPr>
          <w:trHeight w:val="340"/>
          <w:jc w:val="center"/>
        </w:trPr>
        <w:tc>
          <w:tcPr>
            <w:tcW w:w="1434" w:type="dxa"/>
            <w:vAlign w:val="center"/>
          </w:tcPr>
          <w:p w14:paraId="13051A43"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p>
        </w:tc>
        <w:tc>
          <w:tcPr>
            <w:tcW w:w="863" w:type="dxa"/>
            <w:vAlign w:val="center"/>
          </w:tcPr>
          <w:p w14:paraId="45CD306B"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hint="eastAsia"/>
                <w:sz w:val="18"/>
                <w:szCs w:val="18"/>
              </w:rPr>
              <w:t>1</w:t>
            </w:r>
          </w:p>
        </w:tc>
        <w:tc>
          <w:tcPr>
            <w:tcW w:w="864" w:type="dxa"/>
            <w:vAlign w:val="center"/>
          </w:tcPr>
          <w:p w14:paraId="6BC74110"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2</w:t>
            </w:r>
          </w:p>
        </w:tc>
        <w:tc>
          <w:tcPr>
            <w:tcW w:w="864" w:type="dxa"/>
            <w:vAlign w:val="center"/>
          </w:tcPr>
          <w:p w14:paraId="5617F035"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3</w:t>
            </w:r>
          </w:p>
        </w:tc>
        <w:tc>
          <w:tcPr>
            <w:tcW w:w="864" w:type="dxa"/>
            <w:vAlign w:val="center"/>
          </w:tcPr>
          <w:p w14:paraId="6F670295"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4</w:t>
            </w:r>
          </w:p>
        </w:tc>
        <w:tc>
          <w:tcPr>
            <w:tcW w:w="864" w:type="dxa"/>
            <w:vAlign w:val="center"/>
          </w:tcPr>
          <w:p w14:paraId="5DDB0C75"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5</w:t>
            </w:r>
          </w:p>
        </w:tc>
        <w:tc>
          <w:tcPr>
            <w:tcW w:w="749" w:type="dxa"/>
            <w:vAlign w:val="center"/>
          </w:tcPr>
          <w:p w14:paraId="3779C7EF"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6</w:t>
            </w:r>
          </w:p>
        </w:tc>
        <w:tc>
          <w:tcPr>
            <w:tcW w:w="806" w:type="dxa"/>
            <w:vAlign w:val="center"/>
          </w:tcPr>
          <w:p w14:paraId="55F7F716"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7</w:t>
            </w:r>
          </w:p>
        </w:tc>
        <w:tc>
          <w:tcPr>
            <w:tcW w:w="791" w:type="dxa"/>
            <w:vAlign w:val="center"/>
          </w:tcPr>
          <w:p w14:paraId="24CEE9F9"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8</w:t>
            </w:r>
          </w:p>
        </w:tc>
        <w:tc>
          <w:tcPr>
            <w:tcW w:w="791" w:type="dxa"/>
            <w:vAlign w:val="center"/>
          </w:tcPr>
          <w:p w14:paraId="30F2CD46"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9</w:t>
            </w:r>
          </w:p>
        </w:tc>
      </w:tr>
      <w:tr w:rsidR="001024FA" w:rsidRPr="009C059C" w14:paraId="5A8A463D" w14:textId="77777777" w:rsidTr="001024FA">
        <w:trPr>
          <w:trHeight w:val="340"/>
          <w:jc w:val="center"/>
        </w:trPr>
        <w:tc>
          <w:tcPr>
            <w:tcW w:w="1434" w:type="dxa"/>
            <w:vAlign w:val="center"/>
          </w:tcPr>
          <w:p w14:paraId="0BCB4080"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均值最大值</w:t>
            </w:r>
          </w:p>
        </w:tc>
        <w:tc>
          <w:tcPr>
            <w:tcW w:w="863" w:type="dxa"/>
            <w:vAlign w:val="center"/>
          </w:tcPr>
          <w:p w14:paraId="0F7632C3"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134.3 </w:t>
            </w:r>
          </w:p>
        </w:tc>
        <w:tc>
          <w:tcPr>
            <w:tcW w:w="864" w:type="dxa"/>
            <w:vAlign w:val="center"/>
          </w:tcPr>
          <w:p w14:paraId="44862886"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133.7 </w:t>
            </w:r>
          </w:p>
        </w:tc>
        <w:tc>
          <w:tcPr>
            <w:tcW w:w="864" w:type="dxa"/>
            <w:vAlign w:val="center"/>
          </w:tcPr>
          <w:p w14:paraId="69CD73AB"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133.6 </w:t>
            </w:r>
          </w:p>
        </w:tc>
        <w:tc>
          <w:tcPr>
            <w:tcW w:w="864" w:type="dxa"/>
            <w:vAlign w:val="center"/>
          </w:tcPr>
          <w:p w14:paraId="09DB62E8"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133.5 </w:t>
            </w:r>
          </w:p>
        </w:tc>
        <w:tc>
          <w:tcPr>
            <w:tcW w:w="864" w:type="dxa"/>
            <w:vAlign w:val="center"/>
          </w:tcPr>
          <w:p w14:paraId="406E1474"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132.2 </w:t>
            </w:r>
          </w:p>
        </w:tc>
        <w:tc>
          <w:tcPr>
            <w:tcW w:w="749" w:type="dxa"/>
            <w:vAlign w:val="center"/>
          </w:tcPr>
          <w:p w14:paraId="5A138C7E"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132.6 </w:t>
            </w:r>
          </w:p>
        </w:tc>
        <w:tc>
          <w:tcPr>
            <w:tcW w:w="806" w:type="dxa"/>
            <w:vAlign w:val="center"/>
          </w:tcPr>
          <w:p w14:paraId="3B019C42"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134.9 </w:t>
            </w:r>
          </w:p>
        </w:tc>
        <w:tc>
          <w:tcPr>
            <w:tcW w:w="791" w:type="dxa"/>
            <w:vAlign w:val="center"/>
          </w:tcPr>
          <w:p w14:paraId="47D46BB0"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136.3 </w:t>
            </w:r>
          </w:p>
        </w:tc>
        <w:tc>
          <w:tcPr>
            <w:tcW w:w="791" w:type="dxa"/>
            <w:vAlign w:val="center"/>
          </w:tcPr>
          <w:p w14:paraId="3B34255D"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135.8 </w:t>
            </w:r>
          </w:p>
        </w:tc>
      </w:tr>
      <w:tr w:rsidR="001024FA" w:rsidRPr="009C059C" w14:paraId="6A282EAD" w14:textId="77777777" w:rsidTr="001024FA">
        <w:trPr>
          <w:trHeight w:val="340"/>
          <w:jc w:val="center"/>
        </w:trPr>
        <w:tc>
          <w:tcPr>
            <w:tcW w:w="1434" w:type="dxa"/>
            <w:vAlign w:val="center"/>
          </w:tcPr>
          <w:p w14:paraId="05B569C1"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均值最小值</w:t>
            </w:r>
          </w:p>
        </w:tc>
        <w:tc>
          <w:tcPr>
            <w:tcW w:w="863" w:type="dxa"/>
            <w:vAlign w:val="center"/>
          </w:tcPr>
          <w:p w14:paraId="1BA6D18E"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130.0 </w:t>
            </w:r>
          </w:p>
        </w:tc>
        <w:tc>
          <w:tcPr>
            <w:tcW w:w="864" w:type="dxa"/>
            <w:vAlign w:val="center"/>
          </w:tcPr>
          <w:p w14:paraId="69C1F027"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132.1 </w:t>
            </w:r>
          </w:p>
        </w:tc>
        <w:tc>
          <w:tcPr>
            <w:tcW w:w="864" w:type="dxa"/>
            <w:vAlign w:val="center"/>
          </w:tcPr>
          <w:p w14:paraId="5026F184"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131.3 </w:t>
            </w:r>
          </w:p>
        </w:tc>
        <w:tc>
          <w:tcPr>
            <w:tcW w:w="864" w:type="dxa"/>
            <w:vAlign w:val="center"/>
          </w:tcPr>
          <w:p w14:paraId="010C3DA2"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128.8 </w:t>
            </w:r>
          </w:p>
        </w:tc>
        <w:tc>
          <w:tcPr>
            <w:tcW w:w="864" w:type="dxa"/>
            <w:vAlign w:val="center"/>
          </w:tcPr>
          <w:p w14:paraId="4DA519D0"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130.1 </w:t>
            </w:r>
          </w:p>
        </w:tc>
        <w:tc>
          <w:tcPr>
            <w:tcW w:w="749" w:type="dxa"/>
            <w:vAlign w:val="center"/>
          </w:tcPr>
          <w:p w14:paraId="51DC0F9D"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131.1 </w:t>
            </w:r>
          </w:p>
        </w:tc>
        <w:tc>
          <w:tcPr>
            <w:tcW w:w="806" w:type="dxa"/>
            <w:vAlign w:val="center"/>
          </w:tcPr>
          <w:p w14:paraId="024FD12E"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132.6 </w:t>
            </w:r>
          </w:p>
        </w:tc>
        <w:tc>
          <w:tcPr>
            <w:tcW w:w="791" w:type="dxa"/>
            <w:vAlign w:val="center"/>
          </w:tcPr>
          <w:p w14:paraId="4B188EB4"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132.4 </w:t>
            </w:r>
          </w:p>
        </w:tc>
        <w:tc>
          <w:tcPr>
            <w:tcW w:w="791" w:type="dxa"/>
            <w:vAlign w:val="center"/>
          </w:tcPr>
          <w:p w14:paraId="082763B1"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134.1 </w:t>
            </w:r>
          </w:p>
        </w:tc>
      </w:tr>
      <w:tr w:rsidR="001024FA" w:rsidRPr="009C059C" w14:paraId="40E1A9E8" w14:textId="77777777" w:rsidTr="001024FA">
        <w:trPr>
          <w:trHeight w:val="340"/>
          <w:jc w:val="center"/>
        </w:trPr>
        <w:tc>
          <w:tcPr>
            <w:tcW w:w="1434" w:type="dxa"/>
            <w:vAlign w:val="center"/>
          </w:tcPr>
          <w:p w14:paraId="22939797"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均值</w:t>
            </w:r>
          </w:p>
        </w:tc>
        <w:tc>
          <w:tcPr>
            <w:tcW w:w="863" w:type="dxa"/>
            <w:vAlign w:val="center"/>
          </w:tcPr>
          <w:p w14:paraId="132B2F2F"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132.4 </w:t>
            </w:r>
          </w:p>
        </w:tc>
        <w:tc>
          <w:tcPr>
            <w:tcW w:w="864" w:type="dxa"/>
            <w:vAlign w:val="center"/>
          </w:tcPr>
          <w:p w14:paraId="7ABDE1CE"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132.7 </w:t>
            </w:r>
          </w:p>
        </w:tc>
        <w:tc>
          <w:tcPr>
            <w:tcW w:w="864" w:type="dxa"/>
            <w:vAlign w:val="center"/>
          </w:tcPr>
          <w:p w14:paraId="618CA3D4"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132.8 </w:t>
            </w:r>
          </w:p>
        </w:tc>
        <w:tc>
          <w:tcPr>
            <w:tcW w:w="864" w:type="dxa"/>
            <w:vAlign w:val="center"/>
          </w:tcPr>
          <w:p w14:paraId="6B75EFED"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131.5 </w:t>
            </w:r>
          </w:p>
        </w:tc>
        <w:tc>
          <w:tcPr>
            <w:tcW w:w="864" w:type="dxa"/>
            <w:vAlign w:val="center"/>
          </w:tcPr>
          <w:p w14:paraId="2682573A"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131.4 </w:t>
            </w:r>
          </w:p>
        </w:tc>
        <w:tc>
          <w:tcPr>
            <w:tcW w:w="749" w:type="dxa"/>
            <w:vAlign w:val="center"/>
          </w:tcPr>
          <w:p w14:paraId="715916EC"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131.7 </w:t>
            </w:r>
          </w:p>
        </w:tc>
        <w:tc>
          <w:tcPr>
            <w:tcW w:w="806" w:type="dxa"/>
            <w:vAlign w:val="center"/>
          </w:tcPr>
          <w:p w14:paraId="01D14730"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133.9 </w:t>
            </w:r>
          </w:p>
        </w:tc>
        <w:tc>
          <w:tcPr>
            <w:tcW w:w="791" w:type="dxa"/>
            <w:vAlign w:val="center"/>
          </w:tcPr>
          <w:p w14:paraId="54A49BD5"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133.9 </w:t>
            </w:r>
          </w:p>
        </w:tc>
        <w:tc>
          <w:tcPr>
            <w:tcW w:w="791" w:type="dxa"/>
            <w:vAlign w:val="center"/>
          </w:tcPr>
          <w:p w14:paraId="49FB1857"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134.9 </w:t>
            </w:r>
          </w:p>
        </w:tc>
      </w:tr>
      <w:tr w:rsidR="001024FA" w:rsidRPr="009C059C" w14:paraId="09372F37" w14:textId="77777777" w:rsidTr="001024FA">
        <w:trPr>
          <w:trHeight w:val="340"/>
          <w:jc w:val="center"/>
        </w:trPr>
        <w:tc>
          <w:tcPr>
            <w:tcW w:w="1434" w:type="dxa"/>
            <w:vAlign w:val="center"/>
          </w:tcPr>
          <w:p w14:paraId="2C3FFD21"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s</w:t>
            </w:r>
          </w:p>
        </w:tc>
        <w:tc>
          <w:tcPr>
            <w:tcW w:w="863" w:type="dxa"/>
            <w:vAlign w:val="center"/>
          </w:tcPr>
          <w:p w14:paraId="2DDE9848"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1.957 </w:t>
            </w:r>
          </w:p>
        </w:tc>
        <w:tc>
          <w:tcPr>
            <w:tcW w:w="864" w:type="dxa"/>
            <w:vAlign w:val="center"/>
          </w:tcPr>
          <w:p w14:paraId="4F84CBF6"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0.709 </w:t>
            </w:r>
          </w:p>
        </w:tc>
        <w:tc>
          <w:tcPr>
            <w:tcW w:w="864" w:type="dxa"/>
            <w:vAlign w:val="center"/>
          </w:tcPr>
          <w:p w14:paraId="349172FC"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0.987 </w:t>
            </w:r>
          </w:p>
        </w:tc>
        <w:tc>
          <w:tcPr>
            <w:tcW w:w="864" w:type="dxa"/>
            <w:vAlign w:val="center"/>
          </w:tcPr>
          <w:p w14:paraId="4AF5067D"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1.887 </w:t>
            </w:r>
          </w:p>
        </w:tc>
        <w:tc>
          <w:tcPr>
            <w:tcW w:w="864" w:type="dxa"/>
            <w:vAlign w:val="center"/>
          </w:tcPr>
          <w:p w14:paraId="3506B431"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0.811 </w:t>
            </w:r>
          </w:p>
        </w:tc>
        <w:tc>
          <w:tcPr>
            <w:tcW w:w="749" w:type="dxa"/>
            <w:vAlign w:val="center"/>
          </w:tcPr>
          <w:p w14:paraId="5D3B79EA"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0.676 </w:t>
            </w:r>
          </w:p>
        </w:tc>
        <w:tc>
          <w:tcPr>
            <w:tcW w:w="806" w:type="dxa"/>
            <w:vAlign w:val="center"/>
          </w:tcPr>
          <w:p w14:paraId="4DC0F61A"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0.972 </w:t>
            </w:r>
          </w:p>
        </w:tc>
        <w:tc>
          <w:tcPr>
            <w:tcW w:w="791" w:type="dxa"/>
            <w:vAlign w:val="center"/>
          </w:tcPr>
          <w:p w14:paraId="7EAE1317"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1.661 </w:t>
            </w:r>
          </w:p>
        </w:tc>
        <w:tc>
          <w:tcPr>
            <w:tcW w:w="791" w:type="dxa"/>
            <w:vAlign w:val="center"/>
          </w:tcPr>
          <w:p w14:paraId="771F5CC7"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0.658 </w:t>
            </w:r>
          </w:p>
        </w:tc>
      </w:tr>
      <w:tr w:rsidR="001024FA" w:rsidRPr="009C059C" w14:paraId="2F23E4FE" w14:textId="77777777" w:rsidTr="001024FA">
        <w:trPr>
          <w:trHeight w:val="340"/>
          <w:jc w:val="center"/>
        </w:trPr>
        <w:tc>
          <w:tcPr>
            <w:tcW w:w="1434" w:type="dxa"/>
            <w:vAlign w:val="center"/>
          </w:tcPr>
          <w:p w14:paraId="251AFA45" w14:textId="77777777" w:rsidR="001024FA" w:rsidRPr="001907E1" w:rsidRDefault="001024FA" w:rsidP="001024FA">
            <w:pPr>
              <w:spacing w:line="240" w:lineRule="exact"/>
              <w:jc w:val="center"/>
              <w:rPr>
                <w:rFonts w:ascii="Times New Roman" w:eastAsia="宋体" w:hAnsi="Times New Roman"/>
                <w:sz w:val="18"/>
                <w:szCs w:val="18"/>
              </w:rPr>
            </w:pPr>
            <w:proofErr w:type="spellStart"/>
            <w:r w:rsidRPr="001907E1">
              <w:rPr>
                <w:rFonts w:ascii="Times New Roman" w:eastAsia="宋体" w:hAnsi="Times New Roman"/>
                <w:sz w:val="18"/>
                <w:szCs w:val="18"/>
              </w:rPr>
              <w:t>Gmax</w:t>
            </w:r>
            <w:proofErr w:type="spellEnd"/>
          </w:p>
        </w:tc>
        <w:tc>
          <w:tcPr>
            <w:tcW w:w="863" w:type="dxa"/>
            <w:vAlign w:val="center"/>
          </w:tcPr>
          <w:p w14:paraId="16FFDFC4"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0.969 </w:t>
            </w:r>
          </w:p>
        </w:tc>
        <w:tc>
          <w:tcPr>
            <w:tcW w:w="864" w:type="dxa"/>
            <w:vAlign w:val="center"/>
          </w:tcPr>
          <w:p w14:paraId="71382C9B"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1.416 </w:t>
            </w:r>
          </w:p>
        </w:tc>
        <w:tc>
          <w:tcPr>
            <w:tcW w:w="864" w:type="dxa"/>
            <w:vAlign w:val="center"/>
          </w:tcPr>
          <w:p w14:paraId="13141E50"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0.825 </w:t>
            </w:r>
          </w:p>
        </w:tc>
        <w:tc>
          <w:tcPr>
            <w:tcW w:w="864" w:type="dxa"/>
            <w:vAlign w:val="center"/>
          </w:tcPr>
          <w:p w14:paraId="05DB9B0A"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1.022 </w:t>
            </w:r>
          </w:p>
        </w:tc>
        <w:tc>
          <w:tcPr>
            <w:tcW w:w="864" w:type="dxa"/>
            <w:vAlign w:val="center"/>
          </w:tcPr>
          <w:p w14:paraId="54D7760B"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0.952 </w:t>
            </w:r>
          </w:p>
        </w:tc>
        <w:tc>
          <w:tcPr>
            <w:tcW w:w="749" w:type="dxa"/>
            <w:vAlign w:val="center"/>
          </w:tcPr>
          <w:p w14:paraId="68D872AA"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1.289 </w:t>
            </w:r>
          </w:p>
        </w:tc>
        <w:tc>
          <w:tcPr>
            <w:tcW w:w="806" w:type="dxa"/>
            <w:vAlign w:val="center"/>
          </w:tcPr>
          <w:p w14:paraId="52B3C876"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0.964 </w:t>
            </w:r>
          </w:p>
        </w:tc>
        <w:tc>
          <w:tcPr>
            <w:tcW w:w="791" w:type="dxa"/>
            <w:vAlign w:val="center"/>
          </w:tcPr>
          <w:p w14:paraId="561E3580"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1.434 </w:t>
            </w:r>
          </w:p>
        </w:tc>
        <w:tc>
          <w:tcPr>
            <w:tcW w:w="791" w:type="dxa"/>
            <w:vAlign w:val="center"/>
          </w:tcPr>
          <w:p w14:paraId="5FF75926"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1.397 </w:t>
            </w:r>
          </w:p>
        </w:tc>
      </w:tr>
      <w:tr w:rsidR="001024FA" w:rsidRPr="009C059C" w14:paraId="3E5646B7" w14:textId="77777777" w:rsidTr="001024FA">
        <w:trPr>
          <w:trHeight w:val="340"/>
          <w:jc w:val="center"/>
        </w:trPr>
        <w:tc>
          <w:tcPr>
            <w:tcW w:w="1434" w:type="dxa"/>
            <w:vAlign w:val="center"/>
          </w:tcPr>
          <w:p w14:paraId="0F14A41E" w14:textId="77777777" w:rsidR="001024FA" w:rsidRPr="001907E1" w:rsidRDefault="001024FA" w:rsidP="001024FA">
            <w:pPr>
              <w:spacing w:line="240" w:lineRule="exact"/>
              <w:jc w:val="center"/>
              <w:rPr>
                <w:rFonts w:ascii="Times New Roman" w:eastAsia="宋体" w:hAnsi="Times New Roman"/>
                <w:sz w:val="18"/>
                <w:szCs w:val="18"/>
              </w:rPr>
            </w:pPr>
            <w:proofErr w:type="gramStart"/>
            <w:r w:rsidRPr="001907E1">
              <w:rPr>
                <w:rFonts w:ascii="Times New Roman" w:eastAsia="宋体" w:hAnsi="Times New Roman"/>
                <w:sz w:val="18"/>
                <w:szCs w:val="18"/>
              </w:rPr>
              <w:t>歧</w:t>
            </w:r>
            <w:proofErr w:type="gramEnd"/>
            <w:r w:rsidRPr="001907E1">
              <w:rPr>
                <w:rFonts w:ascii="Times New Roman" w:eastAsia="宋体" w:hAnsi="Times New Roman"/>
                <w:sz w:val="18"/>
                <w:szCs w:val="18"/>
              </w:rPr>
              <w:t>离值（</w:t>
            </w:r>
            <w:r w:rsidRPr="001907E1">
              <w:rPr>
                <w:rFonts w:ascii="Times New Roman" w:eastAsia="宋体" w:hAnsi="Times New Roman"/>
                <w:sz w:val="18"/>
                <w:szCs w:val="18"/>
              </w:rPr>
              <w:t>Y/N</w:t>
            </w:r>
            <w:r w:rsidRPr="001907E1">
              <w:rPr>
                <w:rFonts w:ascii="Times New Roman" w:eastAsia="宋体" w:hAnsi="Times New Roman"/>
                <w:sz w:val="18"/>
                <w:szCs w:val="18"/>
              </w:rPr>
              <w:t>）</w:t>
            </w:r>
          </w:p>
        </w:tc>
        <w:tc>
          <w:tcPr>
            <w:tcW w:w="863" w:type="dxa"/>
            <w:vAlign w:val="center"/>
          </w:tcPr>
          <w:p w14:paraId="25E8BD16"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864" w:type="dxa"/>
            <w:vAlign w:val="center"/>
          </w:tcPr>
          <w:p w14:paraId="6CAAB295"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6B91E3CE"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864" w:type="dxa"/>
            <w:vAlign w:val="center"/>
          </w:tcPr>
          <w:p w14:paraId="56DD4268"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01497144"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749" w:type="dxa"/>
            <w:vAlign w:val="center"/>
          </w:tcPr>
          <w:p w14:paraId="798AFD3D"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06" w:type="dxa"/>
            <w:vAlign w:val="center"/>
          </w:tcPr>
          <w:p w14:paraId="64220E90"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791" w:type="dxa"/>
            <w:vAlign w:val="center"/>
          </w:tcPr>
          <w:p w14:paraId="09958401"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791" w:type="dxa"/>
            <w:vAlign w:val="center"/>
          </w:tcPr>
          <w:p w14:paraId="47F5DE19"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r>
      <w:tr w:rsidR="001024FA" w:rsidRPr="009C059C" w14:paraId="06C9B876" w14:textId="77777777" w:rsidTr="001024FA">
        <w:trPr>
          <w:trHeight w:val="340"/>
          <w:jc w:val="center"/>
        </w:trPr>
        <w:tc>
          <w:tcPr>
            <w:tcW w:w="1434" w:type="dxa"/>
            <w:vAlign w:val="center"/>
          </w:tcPr>
          <w:p w14:paraId="0EE3A7F6"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离群值（</w:t>
            </w:r>
            <w:r w:rsidRPr="001907E1">
              <w:rPr>
                <w:rFonts w:ascii="Times New Roman" w:eastAsia="宋体" w:hAnsi="Times New Roman"/>
                <w:sz w:val="18"/>
                <w:szCs w:val="18"/>
              </w:rPr>
              <w:t>Y/N</w:t>
            </w:r>
            <w:r w:rsidRPr="001907E1">
              <w:rPr>
                <w:rFonts w:ascii="Times New Roman" w:eastAsia="宋体" w:hAnsi="Times New Roman"/>
                <w:sz w:val="18"/>
                <w:szCs w:val="18"/>
              </w:rPr>
              <w:t>）</w:t>
            </w:r>
          </w:p>
        </w:tc>
        <w:tc>
          <w:tcPr>
            <w:tcW w:w="863" w:type="dxa"/>
            <w:vAlign w:val="center"/>
          </w:tcPr>
          <w:p w14:paraId="4EAF34CD"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32896B4C"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5CE61FBE"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035CB3C3"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1668FD5C"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749" w:type="dxa"/>
            <w:vAlign w:val="center"/>
          </w:tcPr>
          <w:p w14:paraId="54CC6AC4"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06" w:type="dxa"/>
            <w:vAlign w:val="center"/>
          </w:tcPr>
          <w:p w14:paraId="4128D1D2"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791" w:type="dxa"/>
            <w:vAlign w:val="center"/>
          </w:tcPr>
          <w:p w14:paraId="56063F5A"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791" w:type="dxa"/>
            <w:vAlign w:val="center"/>
          </w:tcPr>
          <w:p w14:paraId="48B94646"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r>
      <w:tr w:rsidR="001024FA" w:rsidRPr="009C059C" w14:paraId="49966179" w14:textId="77777777" w:rsidTr="001024FA">
        <w:trPr>
          <w:trHeight w:val="340"/>
          <w:jc w:val="center"/>
        </w:trPr>
        <w:tc>
          <w:tcPr>
            <w:tcW w:w="1434" w:type="dxa"/>
            <w:vAlign w:val="center"/>
          </w:tcPr>
          <w:p w14:paraId="03B62FDB" w14:textId="77777777" w:rsidR="001024FA" w:rsidRPr="001907E1" w:rsidRDefault="001024FA" w:rsidP="001024FA">
            <w:pPr>
              <w:spacing w:line="240" w:lineRule="exact"/>
              <w:jc w:val="center"/>
              <w:rPr>
                <w:rFonts w:ascii="Times New Roman" w:eastAsia="宋体" w:hAnsi="Times New Roman"/>
                <w:sz w:val="18"/>
                <w:szCs w:val="18"/>
              </w:rPr>
            </w:pPr>
            <w:proofErr w:type="spellStart"/>
            <w:r w:rsidRPr="001907E1">
              <w:rPr>
                <w:rFonts w:ascii="Times New Roman" w:eastAsia="宋体" w:hAnsi="Times New Roman"/>
                <w:sz w:val="18"/>
                <w:szCs w:val="18"/>
              </w:rPr>
              <w:t>G</w:t>
            </w:r>
            <w:r w:rsidRPr="008746B2">
              <w:rPr>
                <w:rFonts w:ascii="Times New Roman" w:eastAsia="宋体" w:hAnsi="Times New Roman"/>
                <w:sz w:val="18"/>
                <w:szCs w:val="18"/>
                <w:vertAlign w:val="subscript"/>
              </w:rPr>
              <w:t>min</w:t>
            </w:r>
            <w:proofErr w:type="spellEnd"/>
          </w:p>
        </w:tc>
        <w:tc>
          <w:tcPr>
            <w:tcW w:w="863" w:type="dxa"/>
            <w:vAlign w:val="center"/>
          </w:tcPr>
          <w:p w14:paraId="7F56A5BE"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1.221 </w:t>
            </w:r>
          </w:p>
        </w:tc>
        <w:tc>
          <w:tcPr>
            <w:tcW w:w="864" w:type="dxa"/>
            <w:vAlign w:val="center"/>
          </w:tcPr>
          <w:p w14:paraId="3A216B47"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0.862 </w:t>
            </w:r>
          </w:p>
        </w:tc>
        <w:tc>
          <w:tcPr>
            <w:tcW w:w="864" w:type="dxa"/>
            <w:vAlign w:val="center"/>
          </w:tcPr>
          <w:p w14:paraId="2F1D4302"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1.549 </w:t>
            </w:r>
          </w:p>
        </w:tc>
        <w:tc>
          <w:tcPr>
            <w:tcW w:w="864" w:type="dxa"/>
            <w:vAlign w:val="center"/>
          </w:tcPr>
          <w:p w14:paraId="10A070C2"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1.454 </w:t>
            </w:r>
          </w:p>
        </w:tc>
        <w:tc>
          <w:tcPr>
            <w:tcW w:w="864" w:type="dxa"/>
            <w:vAlign w:val="center"/>
          </w:tcPr>
          <w:p w14:paraId="76126B76"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1.604 </w:t>
            </w:r>
          </w:p>
        </w:tc>
        <w:tc>
          <w:tcPr>
            <w:tcW w:w="749" w:type="dxa"/>
            <w:vAlign w:val="center"/>
          </w:tcPr>
          <w:p w14:paraId="3BB1756B"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0.951 </w:t>
            </w:r>
          </w:p>
        </w:tc>
        <w:tc>
          <w:tcPr>
            <w:tcW w:w="806" w:type="dxa"/>
            <w:vAlign w:val="center"/>
          </w:tcPr>
          <w:p w14:paraId="21F264E9"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1.403 </w:t>
            </w:r>
          </w:p>
        </w:tc>
        <w:tc>
          <w:tcPr>
            <w:tcW w:w="791" w:type="dxa"/>
            <w:vAlign w:val="center"/>
          </w:tcPr>
          <w:p w14:paraId="6B160CB8"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0.888 </w:t>
            </w:r>
          </w:p>
        </w:tc>
        <w:tc>
          <w:tcPr>
            <w:tcW w:w="791" w:type="dxa"/>
            <w:vAlign w:val="center"/>
          </w:tcPr>
          <w:p w14:paraId="47F2D306"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1.144 </w:t>
            </w:r>
          </w:p>
        </w:tc>
      </w:tr>
      <w:tr w:rsidR="001024FA" w:rsidRPr="009C059C" w14:paraId="2B3BE06B" w14:textId="77777777" w:rsidTr="001024FA">
        <w:trPr>
          <w:trHeight w:val="340"/>
          <w:jc w:val="center"/>
        </w:trPr>
        <w:tc>
          <w:tcPr>
            <w:tcW w:w="1434" w:type="dxa"/>
            <w:vAlign w:val="center"/>
          </w:tcPr>
          <w:p w14:paraId="2926460F" w14:textId="77777777" w:rsidR="001024FA" w:rsidRPr="001907E1" w:rsidRDefault="001024FA" w:rsidP="001024FA">
            <w:pPr>
              <w:spacing w:line="240" w:lineRule="exact"/>
              <w:jc w:val="center"/>
              <w:rPr>
                <w:rFonts w:ascii="Times New Roman" w:eastAsia="宋体" w:hAnsi="Times New Roman"/>
                <w:sz w:val="18"/>
                <w:szCs w:val="18"/>
              </w:rPr>
            </w:pPr>
            <w:proofErr w:type="gramStart"/>
            <w:r w:rsidRPr="001907E1">
              <w:rPr>
                <w:rFonts w:ascii="Times New Roman" w:eastAsia="宋体" w:hAnsi="Times New Roman"/>
                <w:sz w:val="18"/>
                <w:szCs w:val="18"/>
              </w:rPr>
              <w:t>歧</w:t>
            </w:r>
            <w:proofErr w:type="gramEnd"/>
            <w:r w:rsidRPr="001907E1">
              <w:rPr>
                <w:rFonts w:ascii="Times New Roman" w:eastAsia="宋体" w:hAnsi="Times New Roman"/>
                <w:sz w:val="18"/>
                <w:szCs w:val="18"/>
              </w:rPr>
              <w:t>离值（</w:t>
            </w:r>
            <w:r w:rsidRPr="001907E1">
              <w:rPr>
                <w:rFonts w:ascii="Times New Roman" w:eastAsia="宋体" w:hAnsi="Times New Roman"/>
                <w:sz w:val="18"/>
                <w:szCs w:val="18"/>
              </w:rPr>
              <w:t>Y/N</w:t>
            </w:r>
            <w:r w:rsidRPr="001907E1">
              <w:rPr>
                <w:rFonts w:ascii="Times New Roman" w:eastAsia="宋体" w:hAnsi="Times New Roman"/>
                <w:sz w:val="18"/>
                <w:szCs w:val="18"/>
              </w:rPr>
              <w:t>）</w:t>
            </w:r>
          </w:p>
        </w:tc>
        <w:tc>
          <w:tcPr>
            <w:tcW w:w="863" w:type="dxa"/>
            <w:vAlign w:val="center"/>
          </w:tcPr>
          <w:p w14:paraId="3C5A84E4"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864" w:type="dxa"/>
            <w:vAlign w:val="center"/>
          </w:tcPr>
          <w:p w14:paraId="77A8F7B1"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28332B7A"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864" w:type="dxa"/>
            <w:vAlign w:val="center"/>
          </w:tcPr>
          <w:p w14:paraId="4E17A9A2"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7CD37C2C"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749" w:type="dxa"/>
            <w:vAlign w:val="center"/>
          </w:tcPr>
          <w:p w14:paraId="584F9965"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06" w:type="dxa"/>
            <w:vAlign w:val="center"/>
          </w:tcPr>
          <w:p w14:paraId="00BCA9D0"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791" w:type="dxa"/>
            <w:vAlign w:val="center"/>
          </w:tcPr>
          <w:p w14:paraId="60CB362D"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791" w:type="dxa"/>
            <w:vAlign w:val="center"/>
          </w:tcPr>
          <w:p w14:paraId="6EEA3D3B"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r>
      <w:tr w:rsidR="001024FA" w:rsidRPr="009C059C" w14:paraId="10499035" w14:textId="77777777" w:rsidTr="001024FA">
        <w:trPr>
          <w:trHeight w:val="340"/>
          <w:jc w:val="center"/>
        </w:trPr>
        <w:tc>
          <w:tcPr>
            <w:tcW w:w="1434" w:type="dxa"/>
            <w:vAlign w:val="center"/>
          </w:tcPr>
          <w:p w14:paraId="331D3693"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离群值（</w:t>
            </w:r>
            <w:r w:rsidRPr="001907E1">
              <w:rPr>
                <w:rFonts w:ascii="Times New Roman" w:eastAsia="宋体" w:hAnsi="Times New Roman"/>
                <w:sz w:val="18"/>
                <w:szCs w:val="18"/>
              </w:rPr>
              <w:t>Y/N</w:t>
            </w:r>
            <w:r w:rsidRPr="001907E1">
              <w:rPr>
                <w:rFonts w:ascii="Times New Roman" w:eastAsia="宋体" w:hAnsi="Times New Roman"/>
                <w:sz w:val="18"/>
                <w:szCs w:val="18"/>
              </w:rPr>
              <w:t>）</w:t>
            </w:r>
          </w:p>
        </w:tc>
        <w:tc>
          <w:tcPr>
            <w:tcW w:w="863" w:type="dxa"/>
            <w:vAlign w:val="center"/>
          </w:tcPr>
          <w:p w14:paraId="02C366BE"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1D49497D"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1F94F850"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3106CC83"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6CE080F3"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749" w:type="dxa"/>
            <w:vAlign w:val="center"/>
          </w:tcPr>
          <w:p w14:paraId="7BBFCF6D"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06" w:type="dxa"/>
            <w:vAlign w:val="center"/>
          </w:tcPr>
          <w:p w14:paraId="08859132"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791" w:type="dxa"/>
            <w:vAlign w:val="center"/>
          </w:tcPr>
          <w:p w14:paraId="071FE3BD"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791" w:type="dxa"/>
            <w:vAlign w:val="center"/>
          </w:tcPr>
          <w:p w14:paraId="6D708274"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r>
    </w:tbl>
    <w:p w14:paraId="73F4CF96" w14:textId="1FCF9706" w:rsidR="00FF798B" w:rsidRDefault="00FF798B" w:rsidP="00FF798B">
      <w:pPr>
        <w:spacing w:beforeLines="50" w:before="156" w:line="360" w:lineRule="auto"/>
        <w:jc w:val="center"/>
        <w:rPr>
          <w:rFonts w:ascii="Times New Roman" w:eastAsia="宋体" w:hAnsi="Times New Roman"/>
          <w:color w:val="000000"/>
          <w:sz w:val="21"/>
          <w:szCs w:val="21"/>
        </w:rPr>
      </w:pPr>
      <w:r w:rsidRPr="00FF798B">
        <w:rPr>
          <w:rFonts w:ascii="Times New Roman" w:eastAsia="宋体" w:hAnsi="Times New Roman" w:hint="eastAsia"/>
          <w:color w:val="000000"/>
          <w:sz w:val="21"/>
          <w:szCs w:val="21"/>
        </w:rPr>
        <w:t>表</w:t>
      </w:r>
      <w:r w:rsidRPr="00FF798B">
        <w:rPr>
          <w:rFonts w:ascii="Times New Roman" w:eastAsia="宋体" w:hAnsi="Times New Roman"/>
          <w:color w:val="000000"/>
          <w:sz w:val="21"/>
          <w:szCs w:val="21"/>
        </w:rPr>
        <w:t>1</w:t>
      </w:r>
      <w:r w:rsidR="001024FA">
        <w:rPr>
          <w:rFonts w:ascii="Times New Roman" w:eastAsia="宋体" w:hAnsi="Times New Roman"/>
          <w:color w:val="000000"/>
          <w:sz w:val="21"/>
          <w:szCs w:val="21"/>
        </w:rPr>
        <w:t>8</w:t>
      </w:r>
      <w:r w:rsidRPr="00FF798B">
        <w:rPr>
          <w:rFonts w:ascii="Times New Roman" w:eastAsia="宋体" w:hAnsi="Times New Roman"/>
          <w:color w:val="000000"/>
          <w:sz w:val="21"/>
          <w:szCs w:val="21"/>
        </w:rPr>
        <w:t xml:space="preserve"> </w:t>
      </w:r>
      <w:r w:rsidRPr="00FF798B">
        <w:rPr>
          <w:rFonts w:ascii="Times New Roman" w:eastAsia="宋体" w:hAnsi="Times New Roman" w:hint="eastAsia"/>
          <w:color w:val="000000"/>
          <w:sz w:val="21"/>
          <w:szCs w:val="21"/>
        </w:rPr>
        <w:t>首次充放电效率</w:t>
      </w:r>
      <w:r w:rsidRPr="00FF798B">
        <w:rPr>
          <w:rFonts w:ascii="Times New Roman" w:eastAsia="宋体" w:hAnsi="Times New Roman"/>
          <w:color w:val="000000"/>
          <w:sz w:val="21"/>
          <w:szCs w:val="21"/>
        </w:rPr>
        <w:t>格拉布斯检验</w:t>
      </w:r>
      <w:r w:rsidRPr="00FF798B">
        <w:rPr>
          <w:rFonts w:ascii="Times New Roman" w:eastAsia="宋体" w:hAnsi="Times New Roman" w:hint="eastAsia"/>
          <w:color w:val="000000"/>
          <w:sz w:val="21"/>
          <w:szCs w:val="21"/>
        </w:rPr>
        <w:t>异常统计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863"/>
        <w:gridCol w:w="864"/>
        <w:gridCol w:w="864"/>
        <w:gridCol w:w="864"/>
        <w:gridCol w:w="864"/>
        <w:gridCol w:w="749"/>
        <w:gridCol w:w="806"/>
        <w:gridCol w:w="791"/>
        <w:gridCol w:w="791"/>
      </w:tblGrid>
      <w:tr w:rsidR="001024FA" w:rsidRPr="009C059C" w14:paraId="4F165AB7" w14:textId="77777777" w:rsidTr="001024FA">
        <w:trPr>
          <w:trHeight w:val="340"/>
          <w:jc w:val="center"/>
        </w:trPr>
        <w:tc>
          <w:tcPr>
            <w:tcW w:w="1434" w:type="dxa"/>
            <w:vAlign w:val="center"/>
          </w:tcPr>
          <w:p w14:paraId="5CB4BB21"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样品</w:t>
            </w:r>
            <w:r>
              <w:rPr>
                <w:rFonts w:ascii="Times New Roman" w:eastAsia="宋体" w:hAnsi="Times New Roman" w:hint="eastAsia"/>
                <w:sz w:val="18"/>
                <w:szCs w:val="18"/>
              </w:rPr>
              <w:t>编号</w:t>
            </w:r>
          </w:p>
        </w:tc>
        <w:tc>
          <w:tcPr>
            <w:tcW w:w="863" w:type="dxa"/>
            <w:vAlign w:val="center"/>
          </w:tcPr>
          <w:p w14:paraId="1C7BBF53" w14:textId="77777777" w:rsidR="001024FA" w:rsidRPr="001907E1"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I</w:t>
            </w:r>
            <w:r>
              <w:rPr>
                <w:rFonts w:ascii="Times New Roman" w:eastAsia="宋体" w:hAnsi="Times New Roman"/>
                <w:color w:val="000000"/>
                <w:sz w:val="18"/>
                <w:szCs w:val="18"/>
              </w:rPr>
              <w:t>-</w:t>
            </w:r>
            <w:r>
              <w:rPr>
                <w:rFonts w:ascii="Times New Roman" w:eastAsia="宋体" w:hAnsi="Times New Roman" w:hint="eastAsia"/>
                <w:color w:val="000000"/>
                <w:sz w:val="18"/>
                <w:szCs w:val="18"/>
              </w:rPr>
              <w:t>a</w:t>
            </w:r>
          </w:p>
        </w:tc>
        <w:tc>
          <w:tcPr>
            <w:tcW w:w="864" w:type="dxa"/>
            <w:vAlign w:val="center"/>
          </w:tcPr>
          <w:p w14:paraId="5267A0ED"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w:t>
            </w:r>
            <w:r>
              <w:rPr>
                <w:rFonts w:ascii="Times New Roman" w:eastAsia="宋体" w:hAnsi="Times New Roman" w:hint="eastAsia"/>
                <w:color w:val="000000"/>
                <w:sz w:val="18"/>
                <w:szCs w:val="18"/>
              </w:rPr>
              <w:t>b</w:t>
            </w:r>
          </w:p>
        </w:tc>
        <w:tc>
          <w:tcPr>
            <w:tcW w:w="864" w:type="dxa"/>
            <w:vAlign w:val="center"/>
          </w:tcPr>
          <w:p w14:paraId="6C9592C4"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w:t>
            </w:r>
            <w:r>
              <w:rPr>
                <w:rFonts w:ascii="Times New Roman" w:eastAsia="宋体" w:hAnsi="Times New Roman" w:hint="eastAsia"/>
                <w:color w:val="000000"/>
                <w:sz w:val="18"/>
                <w:szCs w:val="18"/>
              </w:rPr>
              <w:t>c</w:t>
            </w:r>
          </w:p>
        </w:tc>
        <w:tc>
          <w:tcPr>
            <w:tcW w:w="864" w:type="dxa"/>
            <w:vAlign w:val="center"/>
          </w:tcPr>
          <w:p w14:paraId="412C4DE8"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w:t>
            </w:r>
            <w:r>
              <w:rPr>
                <w:rFonts w:ascii="Times New Roman" w:eastAsia="宋体" w:hAnsi="Times New Roman"/>
                <w:color w:val="000000"/>
                <w:sz w:val="18"/>
                <w:szCs w:val="18"/>
              </w:rPr>
              <w:t>-</w:t>
            </w:r>
            <w:r>
              <w:rPr>
                <w:rFonts w:ascii="Times New Roman" w:eastAsia="宋体" w:hAnsi="Times New Roman" w:hint="eastAsia"/>
                <w:color w:val="000000"/>
                <w:sz w:val="18"/>
                <w:szCs w:val="18"/>
              </w:rPr>
              <w:t>a</w:t>
            </w:r>
          </w:p>
        </w:tc>
        <w:tc>
          <w:tcPr>
            <w:tcW w:w="864" w:type="dxa"/>
            <w:vAlign w:val="center"/>
          </w:tcPr>
          <w:p w14:paraId="5BB59BEA"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w:t>
            </w:r>
            <w:r>
              <w:rPr>
                <w:rFonts w:ascii="Times New Roman" w:eastAsia="宋体" w:hAnsi="Times New Roman" w:hint="eastAsia"/>
                <w:color w:val="000000"/>
                <w:sz w:val="18"/>
                <w:szCs w:val="18"/>
              </w:rPr>
              <w:t>b</w:t>
            </w:r>
          </w:p>
        </w:tc>
        <w:tc>
          <w:tcPr>
            <w:tcW w:w="749" w:type="dxa"/>
            <w:vAlign w:val="center"/>
          </w:tcPr>
          <w:p w14:paraId="612B49A8"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w:t>
            </w:r>
            <w:r>
              <w:rPr>
                <w:rFonts w:ascii="Times New Roman" w:eastAsia="宋体" w:hAnsi="Times New Roman" w:hint="eastAsia"/>
                <w:color w:val="000000"/>
                <w:sz w:val="18"/>
                <w:szCs w:val="18"/>
              </w:rPr>
              <w:t>c</w:t>
            </w:r>
          </w:p>
        </w:tc>
        <w:tc>
          <w:tcPr>
            <w:tcW w:w="806" w:type="dxa"/>
            <w:vAlign w:val="center"/>
          </w:tcPr>
          <w:p w14:paraId="54B59037"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III</w:t>
            </w:r>
            <w:r>
              <w:rPr>
                <w:rFonts w:ascii="Times New Roman" w:eastAsia="宋体" w:hAnsi="Times New Roman"/>
                <w:color w:val="000000"/>
                <w:sz w:val="18"/>
                <w:szCs w:val="18"/>
              </w:rPr>
              <w:t>-</w:t>
            </w:r>
            <w:r>
              <w:rPr>
                <w:rFonts w:ascii="Times New Roman" w:eastAsia="宋体" w:hAnsi="Times New Roman" w:hint="eastAsia"/>
                <w:color w:val="000000"/>
                <w:sz w:val="18"/>
                <w:szCs w:val="18"/>
              </w:rPr>
              <w:t>a</w:t>
            </w:r>
          </w:p>
        </w:tc>
        <w:tc>
          <w:tcPr>
            <w:tcW w:w="791" w:type="dxa"/>
            <w:vAlign w:val="center"/>
          </w:tcPr>
          <w:p w14:paraId="546A742F"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III-</w:t>
            </w:r>
            <w:r>
              <w:rPr>
                <w:rFonts w:ascii="Times New Roman" w:eastAsia="宋体" w:hAnsi="Times New Roman" w:hint="eastAsia"/>
                <w:color w:val="000000"/>
                <w:sz w:val="18"/>
                <w:szCs w:val="18"/>
              </w:rPr>
              <w:t>b</w:t>
            </w:r>
          </w:p>
        </w:tc>
        <w:tc>
          <w:tcPr>
            <w:tcW w:w="791" w:type="dxa"/>
            <w:vAlign w:val="center"/>
          </w:tcPr>
          <w:p w14:paraId="12F7FFA0"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III-</w:t>
            </w:r>
            <w:r>
              <w:rPr>
                <w:rFonts w:ascii="Times New Roman" w:eastAsia="宋体" w:hAnsi="Times New Roman" w:hint="eastAsia"/>
                <w:color w:val="000000"/>
                <w:sz w:val="18"/>
                <w:szCs w:val="18"/>
              </w:rPr>
              <w:t>c</w:t>
            </w:r>
          </w:p>
        </w:tc>
      </w:tr>
      <w:tr w:rsidR="001024FA" w:rsidRPr="009C059C" w14:paraId="58FDEC16" w14:textId="77777777" w:rsidTr="001024FA">
        <w:trPr>
          <w:trHeight w:val="340"/>
          <w:jc w:val="center"/>
        </w:trPr>
        <w:tc>
          <w:tcPr>
            <w:tcW w:w="1434" w:type="dxa"/>
            <w:vAlign w:val="center"/>
          </w:tcPr>
          <w:p w14:paraId="27A30429"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p>
        </w:tc>
        <w:tc>
          <w:tcPr>
            <w:tcW w:w="863" w:type="dxa"/>
            <w:vAlign w:val="center"/>
          </w:tcPr>
          <w:p w14:paraId="33E35F07"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hint="eastAsia"/>
                <w:sz w:val="18"/>
                <w:szCs w:val="18"/>
              </w:rPr>
              <w:t>1</w:t>
            </w:r>
          </w:p>
        </w:tc>
        <w:tc>
          <w:tcPr>
            <w:tcW w:w="864" w:type="dxa"/>
            <w:vAlign w:val="center"/>
          </w:tcPr>
          <w:p w14:paraId="34C169FC"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2</w:t>
            </w:r>
          </w:p>
        </w:tc>
        <w:tc>
          <w:tcPr>
            <w:tcW w:w="864" w:type="dxa"/>
            <w:vAlign w:val="center"/>
          </w:tcPr>
          <w:p w14:paraId="7B0BA53C"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3</w:t>
            </w:r>
          </w:p>
        </w:tc>
        <w:tc>
          <w:tcPr>
            <w:tcW w:w="864" w:type="dxa"/>
            <w:vAlign w:val="center"/>
          </w:tcPr>
          <w:p w14:paraId="08CEF3F3"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4</w:t>
            </w:r>
          </w:p>
        </w:tc>
        <w:tc>
          <w:tcPr>
            <w:tcW w:w="864" w:type="dxa"/>
            <w:vAlign w:val="center"/>
          </w:tcPr>
          <w:p w14:paraId="06715C37"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5</w:t>
            </w:r>
          </w:p>
        </w:tc>
        <w:tc>
          <w:tcPr>
            <w:tcW w:w="749" w:type="dxa"/>
            <w:vAlign w:val="center"/>
          </w:tcPr>
          <w:p w14:paraId="45EB6087"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6</w:t>
            </w:r>
          </w:p>
        </w:tc>
        <w:tc>
          <w:tcPr>
            <w:tcW w:w="806" w:type="dxa"/>
            <w:vAlign w:val="center"/>
          </w:tcPr>
          <w:p w14:paraId="71E2FDDF"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7</w:t>
            </w:r>
          </w:p>
        </w:tc>
        <w:tc>
          <w:tcPr>
            <w:tcW w:w="791" w:type="dxa"/>
            <w:vAlign w:val="center"/>
          </w:tcPr>
          <w:p w14:paraId="2C324441"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8</w:t>
            </w:r>
          </w:p>
        </w:tc>
        <w:tc>
          <w:tcPr>
            <w:tcW w:w="791" w:type="dxa"/>
            <w:vAlign w:val="center"/>
          </w:tcPr>
          <w:p w14:paraId="1F714F5A"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9</w:t>
            </w:r>
          </w:p>
        </w:tc>
      </w:tr>
      <w:tr w:rsidR="001024FA" w:rsidRPr="009C059C" w14:paraId="00B909BF" w14:textId="77777777" w:rsidTr="001024FA">
        <w:trPr>
          <w:trHeight w:val="340"/>
          <w:jc w:val="center"/>
        </w:trPr>
        <w:tc>
          <w:tcPr>
            <w:tcW w:w="1434" w:type="dxa"/>
            <w:vAlign w:val="center"/>
          </w:tcPr>
          <w:p w14:paraId="2056F145"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均值最大值</w:t>
            </w:r>
          </w:p>
        </w:tc>
        <w:tc>
          <w:tcPr>
            <w:tcW w:w="863" w:type="dxa"/>
            <w:vAlign w:val="center"/>
          </w:tcPr>
          <w:p w14:paraId="42729F69"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92.7 </w:t>
            </w:r>
          </w:p>
        </w:tc>
        <w:tc>
          <w:tcPr>
            <w:tcW w:w="864" w:type="dxa"/>
            <w:vAlign w:val="center"/>
          </w:tcPr>
          <w:p w14:paraId="425A5397"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93.1 </w:t>
            </w:r>
          </w:p>
        </w:tc>
        <w:tc>
          <w:tcPr>
            <w:tcW w:w="864" w:type="dxa"/>
            <w:vAlign w:val="center"/>
          </w:tcPr>
          <w:p w14:paraId="1E459688"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92.3 </w:t>
            </w:r>
          </w:p>
        </w:tc>
        <w:tc>
          <w:tcPr>
            <w:tcW w:w="864" w:type="dxa"/>
            <w:vAlign w:val="center"/>
          </w:tcPr>
          <w:p w14:paraId="6EACAE9A"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88.7 </w:t>
            </w:r>
          </w:p>
        </w:tc>
        <w:tc>
          <w:tcPr>
            <w:tcW w:w="864" w:type="dxa"/>
            <w:vAlign w:val="center"/>
          </w:tcPr>
          <w:p w14:paraId="71B349EC"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89.7 </w:t>
            </w:r>
          </w:p>
        </w:tc>
        <w:tc>
          <w:tcPr>
            <w:tcW w:w="749" w:type="dxa"/>
            <w:vAlign w:val="center"/>
          </w:tcPr>
          <w:p w14:paraId="0627C5DE"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88.6 </w:t>
            </w:r>
          </w:p>
        </w:tc>
        <w:tc>
          <w:tcPr>
            <w:tcW w:w="806" w:type="dxa"/>
            <w:vAlign w:val="center"/>
          </w:tcPr>
          <w:p w14:paraId="3EDE951D"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86.3 </w:t>
            </w:r>
          </w:p>
        </w:tc>
        <w:tc>
          <w:tcPr>
            <w:tcW w:w="791" w:type="dxa"/>
            <w:vAlign w:val="center"/>
          </w:tcPr>
          <w:p w14:paraId="7C0B4D9A"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87.1 </w:t>
            </w:r>
          </w:p>
        </w:tc>
        <w:tc>
          <w:tcPr>
            <w:tcW w:w="791" w:type="dxa"/>
            <w:vAlign w:val="center"/>
          </w:tcPr>
          <w:p w14:paraId="58AD0581"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87.1 </w:t>
            </w:r>
          </w:p>
        </w:tc>
      </w:tr>
      <w:tr w:rsidR="001024FA" w:rsidRPr="009C059C" w14:paraId="65DD2885" w14:textId="77777777" w:rsidTr="001024FA">
        <w:trPr>
          <w:trHeight w:val="340"/>
          <w:jc w:val="center"/>
        </w:trPr>
        <w:tc>
          <w:tcPr>
            <w:tcW w:w="1434" w:type="dxa"/>
            <w:vAlign w:val="center"/>
          </w:tcPr>
          <w:p w14:paraId="55B79CBB"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均值最小值</w:t>
            </w:r>
          </w:p>
        </w:tc>
        <w:tc>
          <w:tcPr>
            <w:tcW w:w="863" w:type="dxa"/>
            <w:vAlign w:val="center"/>
          </w:tcPr>
          <w:p w14:paraId="0004A28E"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90.2 </w:t>
            </w:r>
          </w:p>
        </w:tc>
        <w:tc>
          <w:tcPr>
            <w:tcW w:w="864" w:type="dxa"/>
            <w:vAlign w:val="center"/>
          </w:tcPr>
          <w:p w14:paraId="4CDCE0C0"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90.9 </w:t>
            </w:r>
          </w:p>
        </w:tc>
        <w:tc>
          <w:tcPr>
            <w:tcW w:w="864" w:type="dxa"/>
            <w:vAlign w:val="center"/>
          </w:tcPr>
          <w:p w14:paraId="50A7044F"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90.7 </w:t>
            </w:r>
          </w:p>
        </w:tc>
        <w:tc>
          <w:tcPr>
            <w:tcW w:w="864" w:type="dxa"/>
            <w:vAlign w:val="center"/>
          </w:tcPr>
          <w:p w14:paraId="325D3B3E"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88.0 </w:t>
            </w:r>
          </w:p>
        </w:tc>
        <w:tc>
          <w:tcPr>
            <w:tcW w:w="864" w:type="dxa"/>
            <w:vAlign w:val="center"/>
          </w:tcPr>
          <w:p w14:paraId="3DB68C9F"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89.5 </w:t>
            </w:r>
          </w:p>
        </w:tc>
        <w:tc>
          <w:tcPr>
            <w:tcW w:w="749" w:type="dxa"/>
            <w:vAlign w:val="center"/>
          </w:tcPr>
          <w:p w14:paraId="1F3D7419"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86.3 </w:t>
            </w:r>
          </w:p>
        </w:tc>
        <w:tc>
          <w:tcPr>
            <w:tcW w:w="806" w:type="dxa"/>
            <w:vAlign w:val="center"/>
          </w:tcPr>
          <w:p w14:paraId="139BAFBD"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84.8 </w:t>
            </w:r>
          </w:p>
        </w:tc>
        <w:tc>
          <w:tcPr>
            <w:tcW w:w="791" w:type="dxa"/>
            <w:vAlign w:val="center"/>
          </w:tcPr>
          <w:p w14:paraId="56B1922B"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86.3 </w:t>
            </w:r>
          </w:p>
        </w:tc>
        <w:tc>
          <w:tcPr>
            <w:tcW w:w="791" w:type="dxa"/>
            <w:vAlign w:val="center"/>
          </w:tcPr>
          <w:p w14:paraId="75415169"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86.3 </w:t>
            </w:r>
          </w:p>
        </w:tc>
      </w:tr>
      <w:tr w:rsidR="001024FA" w:rsidRPr="009C059C" w14:paraId="0414123F" w14:textId="77777777" w:rsidTr="001024FA">
        <w:trPr>
          <w:trHeight w:val="340"/>
          <w:jc w:val="center"/>
        </w:trPr>
        <w:tc>
          <w:tcPr>
            <w:tcW w:w="1434" w:type="dxa"/>
            <w:vAlign w:val="center"/>
          </w:tcPr>
          <w:p w14:paraId="70686E6C"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均值</w:t>
            </w:r>
          </w:p>
        </w:tc>
        <w:tc>
          <w:tcPr>
            <w:tcW w:w="863" w:type="dxa"/>
            <w:vAlign w:val="center"/>
          </w:tcPr>
          <w:p w14:paraId="71612BF4"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91.4 </w:t>
            </w:r>
          </w:p>
        </w:tc>
        <w:tc>
          <w:tcPr>
            <w:tcW w:w="864" w:type="dxa"/>
            <w:vAlign w:val="center"/>
          </w:tcPr>
          <w:p w14:paraId="37E02042"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91.6 </w:t>
            </w:r>
          </w:p>
        </w:tc>
        <w:tc>
          <w:tcPr>
            <w:tcW w:w="864" w:type="dxa"/>
            <w:vAlign w:val="center"/>
          </w:tcPr>
          <w:p w14:paraId="2C425E1E"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91.4 </w:t>
            </w:r>
          </w:p>
        </w:tc>
        <w:tc>
          <w:tcPr>
            <w:tcW w:w="864" w:type="dxa"/>
            <w:vAlign w:val="center"/>
          </w:tcPr>
          <w:p w14:paraId="09216C16"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88.3 </w:t>
            </w:r>
          </w:p>
        </w:tc>
        <w:tc>
          <w:tcPr>
            <w:tcW w:w="864" w:type="dxa"/>
            <w:vAlign w:val="center"/>
          </w:tcPr>
          <w:p w14:paraId="623C2A88"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89.6 </w:t>
            </w:r>
          </w:p>
        </w:tc>
        <w:tc>
          <w:tcPr>
            <w:tcW w:w="749" w:type="dxa"/>
            <w:vAlign w:val="center"/>
          </w:tcPr>
          <w:p w14:paraId="3938997E"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87.5 </w:t>
            </w:r>
          </w:p>
        </w:tc>
        <w:tc>
          <w:tcPr>
            <w:tcW w:w="806" w:type="dxa"/>
            <w:vAlign w:val="center"/>
          </w:tcPr>
          <w:p w14:paraId="4B655ACD"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85.7 </w:t>
            </w:r>
          </w:p>
        </w:tc>
        <w:tc>
          <w:tcPr>
            <w:tcW w:w="791" w:type="dxa"/>
            <w:vAlign w:val="center"/>
          </w:tcPr>
          <w:p w14:paraId="0A59571F"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86.7 </w:t>
            </w:r>
          </w:p>
        </w:tc>
        <w:tc>
          <w:tcPr>
            <w:tcW w:w="791" w:type="dxa"/>
            <w:vAlign w:val="center"/>
          </w:tcPr>
          <w:p w14:paraId="20700247"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86.7 </w:t>
            </w:r>
          </w:p>
        </w:tc>
      </w:tr>
      <w:tr w:rsidR="001024FA" w:rsidRPr="009C059C" w14:paraId="09CF829A" w14:textId="77777777" w:rsidTr="001024FA">
        <w:trPr>
          <w:trHeight w:val="340"/>
          <w:jc w:val="center"/>
        </w:trPr>
        <w:tc>
          <w:tcPr>
            <w:tcW w:w="1434" w:type="dxa"/>
            <w:vAlign w:val="center"/>
          </w:tcPr>
          <w:p w14:paraId="110CB40F"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s</w:t>
            </w:r>
          </w:p>
        </w:tc>
        <w:tc>
          <w:tcPr>
            <w:tcW w:w="863" w:type="dxa"/>
            <w:vAlign w:val="center"/>
          </w:tcPr>
          <w:p w14:paraId="2F646DA1"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1.080 </w:t>
            </w:r>
          </w:p>
        </w:tc>
        <w:tc>
          <w:tcPr>
            <w:tcW w:w="864" w:type="dxa"/>
            <w:vAlign w:val="center"/>
          </w:tcPr>
          <w:p w14:paraId="3ACE8C96"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0.916 </w:t>
            </w:r>
          </w:p>
        </w:tc>
        <w:tc>
          <w:tcPr>
            <w:tcW w:w="864" w:type="dxa"/>
            <w:vAlign w:val="center"/>
          </w:tcPr>
          <w:p w14:paraId="20F41AD4"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0.588 </w:t>
            </w:r>
          </w:p>
        </w:tc>
        <w:tc>
          <w:tcPr>
            <w:tcW w:w="864" w:type="dxa"/>
            <w:vAlign w:val="center"/>
          </w:tcPr>
          <w:p w14:paraId="4FB603AB"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0.376 </w:t>
            </w:r>
          </w:p>
        </w:tc>
        <w:tc>
          <w:tcPr>
            <w:tcW w:w="864" w:type="dxa"/>
            <w:vAlign w:val="center"/>
          </w:tcPr>
          <w:p w14:paraId="14B789FF"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0.098 </w:t>
            </w:r>
          </w:p>
        </w:tc>
        <w:tc>
          <w:tcPr>
            <w:tcW w:w="749" w:type="dxa"/>
            <w:vAlign w:val="center"/>
          </w:tcPr>
          <w:p w14:paraId="6035AB11"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1.022 </w:t>
            </w:r>
          </w:p>
        </w:tc>
        <w:tc>
          <w:tcPr>
            <w:tcW w:w="806" w:type="dxa"/>
            <w:vAlign w:val="center"/>
          </w:tcPr>
          <w:p w14:paraId="05F08432"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0.590 </w:t>
            </w:r>
          </w:p>
        </w:tc>
        <w:tc>
          <w:tcPr>
            <w:tcW w:w="791" w:type="dxa"/>
            <w:vAlign w:val="center"/>
          </w:tcPr>
          <w:p w14:paraId="770C1D8B"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0.373 </w:t>
            </w:r>
          </w:p>
        </w:tc>
        <w:tc>
          <w:tcPr>
            <w:tcW w:w="791" w:type="dxa"/>
            <w:vAlign w:val="center"/>
          </w:tcPr>
          <w:p w14:paraId="26D66438"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0.351 </w:t>
            </w:r>
          </w:p>
        </w:tc>
      </w:tr>
      <w:tr w:rsidR="001024FA" w:rsidRPr="009C059C" w14:paraId="5C365519" w14:textId="77777777" w:rsidTr="001024FA">
        <w:trPr>
          <w:trHeight w:val="340"/>
          <w:jc w:val="center"/>
        </w:trPr>
        <w:tc>
          <w:tcPr>
            <w:tcW w:w="1434" w:type="dxa"/>
            <w:vAlign w:val="center"/>
          </w:tcPr>
          <w:p w14:paraId="78D201A5" w14:textId="77777777" w:rsidR="001024FA" w:rsidRPr="001907E1" w:rsidRDefault="001024FA" w:rsidP="001024FA">
            <w:pPr>
              <w:spacing w:line="240" w:lineRule="exact"/>
              <w:jc w:val="center"/>
              <w:rPr>
                <w:rFonts w:ascii="Times New Roman" w:eastAsia="宋体" w:hAnsi="Times New Roman"/>
                <w:sz w:val="18"/>
                <w:szCs w:val="18"/>
              </w:rPr>
            </w:pPr>
            <w:proofErr w:type="spellStart"/>
            <w:r w:rsidRPr="001907E1">
              <w:rPr>
                <w:rFonts w:ascii="Times New Roman" w:eastAsia="宋体" w:hAnsi="Times New Roman"/>
                <w:sz w:val="18"/>
                <w:szCs w:val="18"/>
              </w:rPr>
              <w:t>G</w:t>
            </w:r>
            <w:r w:rsidRPr="008746B2">
              <w:rPr>
                <w:rFonts w:ascii="Times New Roman" w:eastAsia="宋体" w:hAnsi="Times New Roman"/>
                <w:sz w:val="18"/>
                <w:szCs w:val="18"/>
                <w:vertAlign w:val="subscript"/>
              </w:rPr>
              <w:t>max</w:t>
            </w:r>
            <w:proofErr w:type="spellEnd"/>
          </w:p>
        </w:tc>
        <w:tc>
          <w:tcPr>
            <w:tcW w:w="863" w:type="dxa"/>
            <w:vAlign w:val="center"/>
          </w:tcPr>
          <w:p w14:paraId="2B95FD85"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1.248 </w:t>
            </w:r>
          </w:p>
        </w:tc>
        <w:tc>
          <w:tcPr>
            <w:tcW w:w="864" w:type="dxa"/>
            <w:vAlign w:val="center"/>
          </w:tcPr>
          <w:p w14:paraId="342BA46B"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1.700 </w:t>
            </w:r>
          </w:p>
        </w:tc>
        <w:tc>
          <w:tcPr>
            <w:tcW w:w="864" w:type="dxa"/>
            <w:vAlign w:val="center"/>
          </w:tcPr>
          <w:p w14:paraId="094F7331"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1.518 </w:t>
            </w:r>
          </w:p>
        </w:tc>
        <w:tc>
          <w:tcPr>
            <w:tcW w:w="864" w:type="dxa"/>
            <w:vAlign w:val="center"/>
          </w:tcPr>
          <w:p w14:paraId="4802DBDE"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1.155 </w:t>
            </w:r>
          </w:p>
        </w:tc>
        <w:tc>
          <w:tcPr>
            <w:tcW w:w="864" w:type="dxa"/>
            <w:vAlign w:val="center"/>
          </w:tcPr>
          <w:p w14:paraId="30B9AEEA"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1.463 </w:t>
            </w:r>
          </w:p>
        </w:tc>
        <w:tc>
          <w:tcPr>
            <w:tcW w:w="749" w:type="dxa"/>
            <w:vAlign w:val="center"/>
          </w:tcPr>
          <w:p w14:paraId="5E7803A0"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1.040 </w:t>
            </w:r>
          </w:p>
        </w:tc>
        <w:tc>
          <w:tcPr>
            <w:tcW w:w="806" w:type="dxa"/>
            <w:vAlign w:val="center"/>
          </w:tcPr>
          <w:p w14:paraId="3D2FE8F1"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0.998 </w:t>
            </w:r>
          </w:p>
        </w:tc>
        <w:tc>
          <w:tcPr>
            <w:tcW w:w="791" w:type="dxa"/>
            <w:vAlign w:val="center"/>
          </w:tcPr>
          <w:p w14:paraId="72083AE4"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1.158 </w:t>
            </w:r>
          </w:p>
        </w:tc>
        <w:tc>
          <w:tcPr>
            <w:tcW w:w="791" w:type="dxa"/>
            <w:vAlign w:val="center"/>
          </w:tcPr>
          <w:p w14:paraId="40C838C3"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1.357 </w:t>
            </w:r>
          </w:p>
        </w:tc>
      </w:tr>
      <w:tr w:rsidR="001024FA" w:rsidRPr="009C059C" w14:paraId="5B4D57A8" w14:textId="77777777" w:rsidTr="001024FA">
        <w:trPr>
          <w:trHeight w:val="340"/>
          <w:jc w:val="center"/>
        </w:trPr>
        <w:tc>
          <w:tcPr>
            <w:tcW w:w="1434" w:type="dxa"/>
            <w:vAlign w:val="center"/>
          </w:tcPr>
          <w:p w14:paraId="2B6B8C21" w14:textId="77777777" w:rsidR="001024FA" w:rsidRPr="001907E1" w:rsidRDefault="001024FA" w:rsidP="001024FA">
            <w:pPr>
              <w:spacing w:line="240" w:lineRule="exact"/>
              <w:jc w:val="center"/>
              <w:rPr>
                <w:rFonts w:ascii="Times New Roman" w:eastAsia="宋体" w:hAnsi="Times New Roman"/>
                <w:sz w:val="18"/>
                <w:szCs w:val="18"/>
              </w:rPr>
            </w:pPr>
            <w:proofErr w:type="gramStart"/>
            <w:r w:rsidRPr="001907E1">
              <w:rPr>
                <w:rFonts w:ascii="Times New Roman" w:eastAsia="宋体" w:hAnsi="Times New Roman"/>
                <w:sz w:val="18"/>
                <w:szCs w:val="18"/>
              </w:rPr>
              <w:t>歧</w:t>
            </w:r>
            <w:proofErr w:type="gramEnd"/>
            <w:r w:rsidRPr="001907E1">
              <w:rPr>
                <w:rFonts w:ascii="Times New Roman" w:eastAsia="宋体" w:hAnsi="Times New Roman"/>
                <w:sz w:val="18"/>
                <w:szCs w:val="18"/>
              </w:rPr>
              <w:t>离值（</w:t>
            </w:r>
            <w:r w:rsidRPr="001907E1">
              <w:rPr>
                <w:rFonts w:ascii="Times New Roman" w:eastAsia="宋体" w:hAnsi="Times New Roman"/>
                <w:sz w:val="18"/>
                <w:szCs w:val="18"/>
              </w:rPr>
              <w:t>Y/N</w:t>
            </w:r>
            <w:r w:rsidRPr="001907E1">
              <w:rPr>
                <w:rFonts w:ascii="Times New Roman" w:eastAsia="宋体" w:hAnsi="Times New Roman"/>
                <w:sz w:val="18"/>
                <w:szCs w:val="18"/>
              </w:rPr>
              <w:t>）</w:t>
            </w:r>
          </w:p>
        </w:tc>
        <w:tc>
          <w:tcPr>
            <w:tcW w:w="863" w:type="dxa"/>
            <w:vAlign w:val="center"/>
          </w:tcPr>
          <w:p w14:paraId="57EBA4FB"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864" w:type="dxa"/>
            <w:vAlign w:val="center"/>
          </w:tcPr>
          <w:p w14:paraId="0625069B"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557B1E7B"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864" w:type="dxa"/>
            <w:vAlign w:val="center"/>
          </w:tcPr>
          <w:p w14:paraId="6F4D3B08"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00DEA6C2"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749" w:type="dxa"/>
            <w:vAlign w:val="center"/>
          </w:tcPr>
          <w:p w14:paraId="78B015E6"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06" w:type="dxa"/>
            <w:vAlign w:val="center"/>
          </w:tcPr>
          <w:p w14:paraId="164505F4"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791" w:type="dxa"/>
            <w:vAlign w:val="center"/>
          </w:tcPr>
          <w:p w14:paraId="71022825"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791" w:type="dxa"/>
            <w:vAlign w:val="center"/>
          </w:tcPr>
          <w:p w14:paraId="7ACB10B8"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r>
      <w:tr w:rsidR="001024FA" w:rsidRPr="009C059C" w14:paraId="43D058DE" w14:textId="77777777" w:rsidTr="001024FA">
        <w:trPr>
          <w:trHeight w:val="340"/>
          <w:jc w:val="center"/>
        </w:trPr>
        <w:tc>
          <w:tcPr>
            <w:tcW w:w="1434" w:type="dxa"/>
            <w:vAlign w:val="center"/>
          </w:tcPr>
          <w:p w14:paraId="4128A8C4"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离群值（</w:t>
            </w:r>
            <w:r w:rsidRPr="001907E1">
              <w:rPr>
                <w:rFonts w:ascii="Times New Roman" w:eastAsia="宋体" w:hAnsi="Times New Roman"/>
                <w:sz w:val="18"/>
                <w:szCs w:val="18"/>
              </w:rPr>
              <w:t>Y/N</w:t>
            </w:r>
            <w:r w:rsidRPr="001907E1">
              <w:rPr>
                <w:rFonts w:ascii="Times New Roman" w:eastAsia="宋体" w:hAnsi="Times New Roman"/>
                <w:sz w:val="18"/>
                <w:szCs w:val="18"/>
              </w:rPr>
              <w:t>）</w:t>
            </w:r>
          </w:p>
        </w:tc>
        <w:tc>
          <w:tcPr>
            <w:tcW w:w="863" w:type="dxa"/>
            <w:vAlign w:val="center"/>
          </w:tcPr>
          <w:p w14:paraId="4FDF2DC9"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3FEC55E8"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68A86F9C"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20CE94B5"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302B9FD9"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749" w:type="dxa"/>
            <w:vAlign w:val="center"/>
          </w:tcPr>
          <w:p w14:paraId="14A0153C"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06" w:type="dxa"/>
            <w:vAlign w:val="center"/>
          </w:tcPr>
          <w:p w14:paraId="5C5B6A9F"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791" w:type="dxa"/>
            <w:vAlign w:val="center"/>
          </w:tcPr>
          <w:p w14:paraId="3A164F12"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791" w:type="dxa"/>
            <w:vAlign w:val="center"/>
          </w:tcPr>
          <w:p w14:paraId="04E4424E"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r>
      <w:tr w:rsidR="001024FA" w:rsidRPr="009C059C" w14:paraId="67325B8C" w14:textId="77777777" w:rsidTr="001024FA">
        <w:trPr>
          <w:trHeight w:val="340"/>
          <w:jc w:val="center"/>
        </w:trPr>
        <w:tc>
          <w:tcPr>
            <w:tcW w:w="1434" w:type="dxa"/>
            <w:vAlign w:val="center"/>
          </w:tcPr>
          <w:p w14:paraId="2AEE0EC5" w14:textId="77777777" w:rsidR="001024FA" w:rsidRPr="001907E1" w:rsidRDefault="001024FA" w:rsidP="001024FA">
            <w:pPr>
              <w:spacing w:line="240" w:lineRule="exact"/>
              <w:jc w:val="center"/>
              <w:rPr>
                <w:rFonts w:ascii="Times New Roman" w:eastAsia="宋体" w:hAnsi="Times New Roman"/>
                <w:sz w:val="18"/>
                <w:szCs w:val="18"/>
              </w:rPr>
            </w:pPr>
            <w:proofErr w:type="spellStart"/>
            <w:r w:rsidRPr="001907E1">
              <w:rPr>
                <w:rFonts w:ascii="Times New Roman" w:eastAsia="宋体" w:hAnsi="Times New Roman"/>
                <w:sz w:val="18"/>
                <w:szCs w:val="18"/>
              </w:rPr>
              <w:t>G</w:t>
            </w:r>
            <w:r w:rsidRPr="008746B2">
              <w:rPr>
                <w:rFonts w:ascii="Times New Roman" w:eastAsia="宋体" w:hAnsi="Times New Roman"/>
                <w:sz w:val="18"/>
                <w:szCs w:val="18"/>
                <w:vertAlign w:val="subscript"/>
              </w:rPr>
              <w:t>min</w:t>
            </w:r>
            <w:proofErr w:type="spellEnd"/>
          </w:p>
        </w:tc>
        <w:tc>
          <w:tcPr>
            <w:tcW w:w="863" w:type="dxa"/>
            <w:vAlign w:val="center"/>
          </w:tcPr>
          <w:p w14:paraId="09B97868"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1.116 </w:t>
            </w:r>
          </w:p>
        </w:tc>
        <w:tc>
          <w:tcPr>
            <w:tcW w:w="864" w:type="dxa"/>
            <w:vAlign w:val="center"/>
          </w:tcPr>
          <w:p w14:paraId="2B4CE348"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0.736 </w:t>
            </w:r>
          </w:p>
        </w:tc>
        <w:tc>
          <w:tcPr>
            <w:tcW w:w="864" w:type="dxa"/>
            <w:vAlign w:val="center"/>
          </w:tcPr>
          <w:p w14:paraId="3FB80F28"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1.276 </w:t>
            </w:r>
          </w:p>
        </w:tc>
        <w:tc>
          <w:tcPr>
            <w:tcW w:w="864" w:type="dxa"/>
            <w:vAlign w:val="center"/>
          </w:tcPr>
          <w:p w14:paraId="132A4EBF"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0.582 </w:t>
            </w:r>
          </w:p>
        </w:tc>
        <w:tc>
          <w:tcPr>
            <w:tcW w:w="864" w:type="dxa"/>
            <w:vAlign w:val="center"/>
          </w:tcPr>
          <w:p w14:paraId="591BA75D"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0.793 </w:t>
            </w:r>
          </w:p>
        </w:tc>
        <w:tc>
          <w:tcPr>
            <w:tcW w:w="749" w:type="dxa"/>
            <w:vAlign w:val="center"/>
          </w:tcPr>
          <w:p w14:paraId="14F07A8C"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1.232 </w:t>
            </w:r>
          </w:p>
        </w:tc>
        <w:tc>
          <w:tcPr>
            <w:tcW w:w="806" w:type="dxa"/>
            <w:vAlign w:val="center"/>
          </w:tcPr>
          <w:p w14:paraId="689A0594"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1.558 </w:t>
            </w:r>
          </w:p>
        </w:tc>
        <w:tc>
          <w:tcPr>
            <w:tcW w:w="791" w:type="dxa"/>
            <w:vAlign w:val="center"/>
          </w:tcPr>
          <w:p w14:paraId="77D4EBDC"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1.166 </w:t>
            </w:r>
          </w:p>
        </w:tc>
        <w:tc>
          <w:tcPr>
            <w:tcW w:w="791" w:type="dxa"/>
            <w:vAlign w:val="center"/>
          </w:tcPr>
          <w:p w14:paraId="3E6942BE"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1.111 </w:t>
            </w:r>
          </w:p>
        </w:tc>
      </w:tr>
      <w:tr w:rsidR="001024FA" w:rsidRPr="009C059C" w14:paraId="2AC04E4B" w14:textId="77777777" w:rsidTr="001024FA">
        <w:trPr>
          <w:trHeight w:val="340"/>
          <w:jc w:val="center"/>
        </w:trPr>
        <w:tc>
          <w:tcPr>
            <w:tcW w:w="1434" w:type="dxa"/>
            <w:vAlign w:val="center"/>
          </w:tcPr>
          <w:p w14:paraId="11EEF29D" w14:textId="77777777" w:rsidR="001024FA" w:rsidRPr="001907E1" w:rsidRDefault="001024FA" w:rsidP="001024FA">
            <w:pPr>
              <w:spacing w:line="240" w:lineRule="exact"/>
              <w:jc w:val="center"/>
              <w:rPr>
                <w:rFonts w:ascii="Times New Roman" w:eastAsia="宋体" w:hAnsi="Times New Roman"/>
                <w:sz w:val="18"/>
                <w:szCs w:val="18"/>
              </w:rPr>
            </w:pPr>
            <w:proofErr w:type="gramStart"/>
            <w:r w:rsidRPr="001907E1">
              <w:rPr>
                <w:rFonts w:ascii="Times New Roman" w:eastAsia="宋体" w:hAnsi="Times New Roman"/>
                <w:sz w:val="18"/>
                <w:szCs w:val="18"/>
              </w:rPr>
              <w:t>歧</w:t>
            </w:r>
            <w:proofErr w:type="gramEnd"/>
            <w:r w:rsidRPr="001907E1">
              <w:rPr>
                <w:rFonts w:ascii="Times New Roman" w:eastAsia="宋体" w:hAnsi="Times New Roman"/>
                <w:sz w:val="18"/>
                <w:szCs w:val="18"/>
              </w:rPr>
              <w:t>离值（</w:t>
            </w:r>
            <w:r w:rsidRPr="001907E1">
              <w:rPr>
                <w:rFonts w:ascii="Times New Roman" w:eastAsia="宋体" w:hAnsi="Times New Roman"/>
                <w:sz w:val="18"/>
                <w:szCs w:val="18"/>
              </w:rPr>
              <w:t>Y/N</w:t>
            </w:r>
            <w:r w:rsidRPr="001907E1">
              <w:rPr>
                <w:rFonts w:ascii="Times New Roman" w:eastAsia="宋体" w:hAnsi="Times New Roman"/>
                <w:sz w:val="18"/>
                <w:szCs w:val="18"/>
              </w:rPr>
              <w:t>）</w:t>
            </w:r>
          </w:p>
        </w:tc>
        <w:tc>
          <w:tcPr>
            <w:tcW w:w="863" w:type="dxa"/>
            <w:vAlign w:val="center"/>
          </w:tcPr>
          <w:p w14:paraId="16DE21F7"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864" w:type="dxa"/>
            <w:vAlign w:val="center"/>
          </w:tcPr>
          <w:p w14:paraId="62C9CBA8"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7296DE72"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864" w:type="dxa"/>
            <w:vAlign w:val="center"/>
          </w:tcPr>
          <w:p w14:paraId="20E0A344"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64E43840"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749" w:type="dxa"/>
            <w:vAlign w:val="center"/>
          </w:tcPr>
          <w:p w14:paraId="224ED335"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06" w:type="dxa"/>
            <w:vAlign w:val="center"/>
          </w:tcPr>
          <w:p w14:paraId="45095791"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791" w:type="dxa"/>
            <w:vAlign w:val="center"/>
          </w:tcPr>
          <w:p w14:paraId="1271422D"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791" w:type="dxa"/>
            <w:vAlign w:val="center"/>
          </w:tcPr>
          <w:p w14:paraId="1E046C6D"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r>
      <w:tr w:rsidR="001024FA" w:rsidRPr="009C059C" w14:paraId="25BEDA1F" w14:textId="77777777" w:rsidTr="001024FA">
        <w:trPr>
          <w:trHeight w:val="340"/>
          <w:jc w:val="center"/>
        </w:trPr>
        <w:tc>
          <w:tcPr>
            <w:tcW w:w="1434" w:type="dxa"/>
            <w:vAlign w:val="center"/>
          </w:tcPr>
          <w:p w14:paraId="2E884BAB"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离群值（</w:t>
            </w:r>
            <w:r w:rsidRPr="001907E1">
              <w:rPr>
                <w:rFonts w:ascii="Times New Roman" w:eastAsia="宋体" w:hAnsi="Times New Roman"/>
                <w:sz w:val="18"/>
                <w:szCs w:val="18"/>
              </w:rPr>
              <w:t>Y/N</w:t>
            </w:r>
            <w:r w:rsidRPr="001907E1">
              <w:rPr>
                <w:rFonts w:ascii="Times New Roman" w:eastAsia="宋体" w:hAnsi="Times New Roman"/>
                <w:sz w:val="18"/>
                <w:szCs w:val="18"/>
              </w:rPr>
              <w:t>）</w:t>
            </w:r>
          </w:p>
        </w:tc>
        <w:tc>
          <w:tcPr>
            <w:tcW w:w="863" w:type="dxa"/>
            <w:vAlign w:val="center"/>
          </w:tcPr>
          <w:p w14:paraId="3DCBB058"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4A38F5E9"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063ED29A"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33220116"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3A908A1A"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749" w:type="dxa"/>
            <w:vAlign w:val="center"/>
          </w:tcPr>
          <w:p w14:paraId="560ECA81"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06" w:type="dxa"/>
            <w:vAlign w:val="center"/>
          </w:tcPr>
          <w:p w14:paraId="107BA682"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791" w:type="dxa"/>
            <w:vAlign w:val="center"/>
          </w:tcPr>
          <w:p w14:paraId="72AF956D"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791" w:type="dxa"/>
            <w:vAlign w:val="center"/>
          </w:tcPr>
          <w:p w14:paraId="55046C62"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r>
    </w:tbl>
    <w:p w14:paraId="57158C41" w14:textId="564B6873" w:rsidR="00FF798B" w:rsidRDefault="00FF798B" w:rsidP="00FF798B">
      <w:pPr>
        <w:spacing w:beforeLines="50" w:before="156" w:line="360" w:lineRule="auto"/>
        <w:rPr>
          <w:rFonts w:ascii="黑体" w:eastAsia="黑体" w:hAnsi="黑体"/>
          <w:b/>
          <w:bCs/>
          <w:sz w:val="22"/>
          <w:szCs w:val="22"/>
        </w:rPr>
      </w:pPr>
      <w:r w:rsidRPr="00AC4EF3">
        <w:rPr>
          <w:rFonts w:ascii="黑体" w:eastAsia="黑体" w:hAnsi="黑体" w:hint="eastAsia"/>
          <w:b/>
          <w:bCs/>
          <w:sz w:val="22"/>
          <w:szCs w:val="22"/>
        </w:rPr>
        <w:t>3.</w:t>
      </w:r>
      <w:r w:rsidR="001907E1">
        <w:rPr>
          <w:rFonts w:ascii="黑体" w:eastAsia="黑体" w:hAnsi="黑体"/>
          <w:b/>
          <w:bCs/>
          <w:sz w:val="22"/>
          <w:szCs w:val="22"/>
        </w:rPr>
        <w:t>3</w:t>
      </w:r>
      <w:r w:rsidRPr="00AC4EF3">
        <w:rPr>
          <w:rFonts w:ascii="黑体" w:eastAsia="黑体" w:hAnsi="黑体" w:hint="eastAsia"/>
          <w:b/>
          <w:bCs/>
          <w:sz w:val="22"/>
          <w:szCs w:val="22"/>
        </w:rPr>
        <w:t>.</w:t>
      </w:r>
      <w:r w:rsidR="00173290">
        <w:rPr>
          <w:rFonts w:ascii="黑体" w:eastAsia="黑体" w:hAnsi="黑体"/>
          <w:b/>
          <w:bCs/>
          <w:sz w:val="22"/>
          <w:szCs w:val="22"/>
        </w:rPr>
        <w:t>7</w:t>
      </w:r>
      <w:r w:rsidRPr="00AC4EF3">
        <w:rPr>
          <w:rFonts w:ascii="黑体" w:eastAsia="黑体" w:hAnsi="黑体" w:hint="eastAsia"/>
          <w:b/>
          <w:bCs/>
          <w:sz w:val="22"/>
          <w:szCs w:val="22"/>
        </w:rPr>
        <w:t>.</w:t>
      </w:r>
      <w:r w:rsidR="00173290">
        <w:rPr>
          <w:rFonts w:ascii="黑体" w:eastAsia="黑体" w:hAnsi="黑体"/>
          <w:b/>
          <w:bCs/>
          <w:sz w:val="22"/>
          <w:szCs w:val="22"/>
        </w:rPr>
        <w:t>4</w:t>
      </w:r>
      <w:r w:rsidRPr="00AC4EF3">
        <w:rPr>
          <w:rFonts w:ascii="黑体" w:eastAsia="黑体" w:hAnsi="黑体" w:hint="eastAsia"/>
          <w:b/>
          <w:bCs/>
          <w:sz w:val="22"/>
          <w:szCs w:val="22"/>
        </w:rPr>
        <w:t xml:space="preserve"> 重复性限和再现性限</w:t>
      </w:r>
      <w:r>
        <w:rPr>
          <w:rFonts w:ascii="黑体" w:eastAsia="黑体" w:hAnsi="黑体" w:hint="eastAsia"/>
          <w:b/>
          <w:bCs/>
          <w:sz w:val="22"/>
          <w:szCs w:val="22"/>
        </w:rPr>
        <w:t>计算</w:t>
      </w:r>
    </w:p>
    <w:p w14:paraId="70B284D5" w14:textId="77777777" w:rsidR="00FF798B" w:rsidRPr="001907E1" w:rsidRDefault="00FF798B" w:rsidP="001907E1">
      <w:pPr>
        <w:ind w:firstLine="465"/>
        <w:rPr>
          <w:rFonts w:ascii="Times New Roman" w:eastAsia="宋体" w:hAnsi="Times New Roman"/>
          <w:color w:val="000000"/>
          <w:sz w:val="21"/>
          <w:szCs w:val="21"/>
        </w:rPr>
      </w:pPr>
      <w:r w:rsidRPr="001907E1">
        <w:rPr>
          <w:rFonts w:ascii="Times New Roman" w:eastAsia="宋体" w:hAnsi="Times New Roman" w:hint="eastAsia"/>
          <w:color w:val="000000"/>
          <w:sz w:val="21"/>
          <w:szCs w:val="21"/>
        </w:rPr>
        <w:t>对实验数据进行重复性限和再现性计算，计算结果如下表所示：</w:t>
      </w:r>
    </w:p>
    <w:p w14:paraId="0B9EDCD0" w14:textId="2DF44AEA" w:rsidR="00FF798B" w:rsidRDefault="00FF798B" w:rsidP="00FF798B">
      <w:pPr>
        <w:spacing w:beforeLines="50" w:before="156" w:line="360" w:lineRule="auto"/>
        <w:jc w:val="center"/>
        <w:rPr>
          <w:rFonts w:ascii="Times New Roman" w:eastAsia="宋体" w:hAnsi="Times New Roman"/>
          <w:color w:val="000000"/>
          <w:sz w:val="21"/>
          <w:szCs w:val="21"/>
        </w:rPr>
      </w:pPr>
      <w:r w:rsidRPr="00FF798B">
        <w:rPr>
          <w:rFonts w:ascii="Times New Roman" w:eastAsia="宋体" w:hAnsi="Times New Roman" w:hint="eastAsia"/>
          <w:color w:val="000000"/>
          <w:sz w:val="21"/>
          <w:szCs w:val="21"/>
        </w:rPr>
        <w:t>表</w:t>
      </w:r>
      <w:r w:rsidR="001024FA">
        <w:rPr>
          <w:rFonts w:ascii="Times New Roman" w:eastAsia="宋体" w:hAnsi="Times New Roman"/>
          <w:color w:val="000000"/>
          <w:sz w:val="21"/>
          <w:szCs w:val="21"/>
        </w:rPr>
        <w:t>19</w:t>
      </w:r>
      <w:r w:rsidRPr="00FF798B">
        <w:rPr>
          <w:rFonts w:ascii="Times New Roman" w:eastAsia="宋体" w:hAnsi="Times New Roman"/>
          <w:color w:val="000000"/>
          <w:sz w:val="21"/>
          <w:szCs w:val="21"/>
        </w:rPr>
        <w:t xml:space="preserve"> </w:t>
      </w:r>
      <w:r w:rsidRPr="00FF798B">
        <w:rPr>
          <w:rFonts w:ascii="Times New Roman" w:eastAsia="宋体" w:hAnsi="Times New Roman" w:hint="eastAsia"/>
          <w:color w:val="000000"/>
          <w:sz w:val="21"/>
          <w:szCs w:val="21"/>
        </w:rPr>
        <w:t>首次放电比容量重复性限和再现性限计算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863"/>
        <w:gridCol w:w="864"/>
        <w:gridCol w:w="864"/>
        <w:gridCol w:w="864"/>
        <w:gridCol w:w="864"/>
        <w:gridCol w:w="749"/>
        <w:gridCol w:w="806"/>
        <w:gridCol w:w="791"/>
        <w:gridCol w:w="791"/>
      </w:tblGrid>
      <w:tr w:rsidR="001024FA" w:rsidRPr="009C059C" w14:paraId="6E2E8D35" w14:textId="77777777" w:rsidTr="001024FA">
        <w:trPr>
          <w:trHeight w:val="340"/>
          <w:jc w:val="center"/>
        </w:trPr>
        <w:tc>
          <w:tcPr>
            <w:tcW w:w="1434" w:type="dxa"/>
            <w:vAlign w:val="center"/>
          </w:tcPr>
          <w:p w14:paraId="4936778C"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样品</w:t>
            </w:r>
            <w:r>
              <w:rPr>
                <w:rFonts w:ascii="Times New Roman" w:eastAsia="宋体" w:hAnsi="Times New Roman" w:hint="eastAsia"/>
                <w:sz w:val="18"/>
                <w:szCs w:val="18"/>
              </w:rPr>
              <w:t>编号</w:t>
            </w:r>
          </w:p>
        </w:tc>
        <w:tc>
          <w:tcPr>
            <w:tcW w:w="863" w:type="dxa"/>
            <w:vAlign w:val="center"/>
          </w:tcPr>
          <w:p w14:paraId="49951997" w14:textId="77777777" w:rsidR="001024FA" w:rsidRPr="001907E1"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I</w:t>
            </w:r>
            <w:r>
              <w:rPr>
                <w:rFonts w:ascii="Times New Roman" w:eastAsia="宋体" w:hAnsi="Times New Roman"/>
                <w:color w:val="000000"/>
                <w:sz w:val="18"/>
                <w:szCs w:val="18"/>
              </w:rPr>
              <w:t>-</w:t>
            </w:r>
            <w:r>
              <w:rPr>
                <w:rFonts w:ascii="Times New Roman" w:eastAsia="宋体" w:hAnsi="Times New Roman" w:hint="eastAsia"/>
                <w:color w:val="000000"/>
                <w:sz w:val="18"/>
                <w:szCs w:val="18"/>
              </w:rPr>
              <w:t>a</w:t>
            </w:r>
          </w:p>
        </w:tc>
        <w:tc>
          <w:tcPr>
            <w:tcW w:w="864" w:type="dxa"/>
            <w:vAlign w:val="center"/>
          </w:tcPr>
          <w:p w14:paraId="78039217"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w:t>
            </w:r>
            <w:r>
              <w:rPr>
                <w:rFonts w:ascii="Times New Roman" w:eastAsia="宋体" w:hAnsi="Times New Roman" w:hint="eastAsia"/>
                <w:color w:val="000000"/>
                <w:sz w:val="18"/>
                <w:szCs w:val="18"/>
              </w:rPr>
              <w:t>b</w:t>
            </w:r>
          </w:p>
        </w:tc>
        <w:tc>
          <w:tcPr>
            <w:tcW w:w="864" w:type="dxa"/>
            <w:vAlign w:val="center"/>
          </w:tcPr>
          <w:p w14:paraId="3C086D33"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w:t>
            </w:r>
            <w:r>
              <w:rPr>
                <w:rFonts w:ascii="Times New Roman" w:eastAsia="宋体" w:hAnsi="Times New Roman" w:hint="eastAsia"/>
                <w:color w:val="000000"/>
                <w:sz w:val="18"/>
                <w:szCs w:val="18"/>
              </w:rPr>
              <w:t>c</w:t>
            </w:r>
          </w:p>
        </w:tc>
        <w:tc>
          <w:tcPr>
            <w:tcW w:w="864" w:type="dxa"/>
            <w:vAlign w:val="center"/>
          </w:tcPr>
          <w:p w14:paraId="2A520649"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w:t>
            </w:r>
            <w:r>
              <w:rPr>
                <w:rFonts w:ascii="Times New Roman" w:eastAsia="宋体" w:hAnsi="Times New Roman"/>
                <w:color w:val="000000"/>
                <w:sz w:val="18"/>
                <w:szCs w:val="18"/>
              </w:rPr>
              <w:t>-</w:t>
            </w:r>
            <w:r>
              <w:rPr>
                <w:rFonts w:ascii="Times New Roman" w:eastAsia="宋体" w:hAnsi="Times New Roman" w:hint="eastAsia"/>
                <w:color w:val="000000"/>
                <w:sz w:val="18"/>
                <w:szCs w:val="18"/>
              </w:rPr>
              <w:t>a</w:t>
            </w:r>
          </w:p>
        </w:tc>
        <w:tc>
          <w:tcPr>
            <w:tcW w:w="864" w:type="dxa"/>
            <w:vAlign w:val="center"/>
          </w:tcPr>
          <w:p w14:paraId="27C7E04F"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w:t>
            </w:r>
            <w:r>
              <w:rPr>
                <w:rFonts w:ascii="Times New Roman" w:eastAsia="宋体" w:hAnsi="Times New Roman" w:hint="eastAsia"/>
                <w:color w:val="000000"/>
                <w:sz w:val="18"/>
                <w:szCs w:val="18"/>
              </w:rPr>
              <w:t>b</w:t>
            </w:r>
          </w:p>
        </w:tc>
        <w:tc>
          <w:tcPr>
            <w:tcW w:w="749" w:type="dxa"/>
            <w:vAlign w:val="center"/>
          </w:tcPr>
          <w:p w14:paraId="39F4FC9C"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w:t>
            </w:r>
            <w:r>
              <w:rPr>
                <w:rFonts w:ascii="Times New Roman" w:eastAsia="宋体" w:hAnsi="Times New Roman" w:hint="eastAsia"/>
                <w:color w:val="000000"/>
                <w:sz w:val="18"/>
                <w:szCs w:val="18"/>
              </w:rPr>
              <w:t>c</w:t>
            </w:r>
          </w:p>
        </w:tc>
        <w:tc>
          <w:tcPr>
            <w:tcW w:w="806" w:type="dxa"/>
            <w:vAlign w:val="center"/>
          </w:tcPr>
          <w:p w14:paraId="068BB236"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III</w:t>
            </w:r>
            <w:r>
              <w:rPr>
                <w:rFonts w:ascii="Times New Roman" w:eastAsia="宋体" w:hAnsi="Times New Roman"/>
                <w:color w:val="000000"/>
                <w:sz w:val="18"/>
                <w:szCs w:val="18"/>
              </w:rPr>
              <w:t>-</w:t>
            </w:r>
            <w:r>
              <w:rPr>
                <w:rFonts w:ascii="Times New Roman" w:eastAsia="宋体" w:hAnsi="Times New Roman" w:hint="eastAsia"/>
                <w:color w:val="000000"/>
                <w:sz w:val="18"/>
                <w:szCs w:val="18"/>
              </w:rPr>
              <w:t>a</w:t>
            </w:r>
          </w:p>
        </w:tc>
        <w:tc>
          <w:tcPr>
            <w:tcW w:w="791" w:type="dxa"/>
            <w:vAlign w:val="center"/>
          </w:tcPr>
          <w:p w14:paraId="3840644F"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III-</w:t>
            </w:r>
            <w:r>
              <w:rPr>
                <w:rFonts w:ascii="Times New Roman" w:eastAsia="宋体" w:hAnsi="Times New Roman" w:hint="eastAsia"/>
                <w:color w:val="000000"/>
                <w:sz w:val="18"/>
                <w:szCs w:val="18"/>
              </w:rPr>
              <w:t>b</w:t>
            </w:r>
          </w:p>
        </w:tc>
        <w:tc>
          <w:tcPr>
            <w:tcW w:w="791" w:type="dxa"/>
            <w:vAlign w:val="center"/>
          </w:tcPr>
          <w:p w14:paraId="1955085D"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III-</w:t>
            </w:r>
            <w:r>
              <w:rPr>
                <w:rFonts w:ascii="Times New Roman" w:eastAsia="宋体" w:hAnsi="Times New Roman" w:hint="eastAsia"/>
                <w:color w:val="000000"/>
                <w:sz w:val="18"/>
                <w:szCs w:val="18"/>
              </w:rPr>
              <w:t>c</w:t>
            </w:r>
          </w:p>
        </w:tc>
      </w:tr>
      <w:tr w:rsidR="001024FA" w:rsidRPr="009C059C" w14:paraId="738BDF6D" w14:textId="77777777" w:rsidTr="001024FA">
        <w:trPr>
          <w:trHeight w:val="340"/>
          <w:jc w:val="center"/>
        </w:trPr>
        <w:tc>
          <w:tcPr>
            <w:tcW w:w="1434" w:type="dxa"/>
            <w:vAlign w:val="center"/>
          </w:tcPr>
          <w:p w14:paraId="0AEC17A7"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p>
        </w:tc>
        <w:tc>
          <w:tcPr>
            <w:tcW w:w="863" w:type="dxa"/>
            <w:vAlign w:val="center"/>
          </w:tcPr>
          <w:p w14:paraId="1E541CA4"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hint="eastAsia"/>
                <w:sz w:val="18"/>
                <w:szCs w:val="18"/>
              </w:rPr>
              <w:t>1</w:t>
            </w:r>
          </w:p>
        </w:tc>
        <w:tc>
          <w:tcPr>
            <w:tcW w:w="864" w:type="dxa"/>
            <w:vAlign w:val="center"/>
          </w:tcPr>
          <w:p w14:paraId="1BDB712F"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2</w:t>
            </w:r>
          </w:p>
        </w:tc>
        <w:tc>
          <w:tcPr>
            <w:tcW w:w="864" w:type="dxa"/>
            <w:vAlign w:val="center"/>
          </w:tcPr>
          <w:p w14:paraId="4C91D4FE"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3</w:t>
            </w:r>
          </w:p>
        </w:tc>
        <w:tc>
          <w:tcPr>
            <w:tcW w:w="864" w:type="dxa"/>
            <w:vAlign w:val="center"/>
          </w:tcPr>
          <w:p w14:paraId="11A4E19A"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4</w:t>
            </w:r>
          </w:p>
        </w:tc>
        <w:tc>
          <w:tcPr>
            <w:tcW w:w="864" w:type="dxa"/>
            <w:vAlign w:val="center"/>
          </w:tcPr>
          <w:p w14:paraId="7D6F95CD"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5</w:t>
            </w:r>
          </w:p>
        </w:tc>
        <w:tc>
          <w:tcPr>
            <w:tcW w:w="749" w:type="dxa"/>
            <w:vAlign w:val="center"/>
          </w:tcPr>
          <w:p w14:paraId="3CD2D6E7"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6</w:t>
            </w:r>
          </w:p>
        </w:tc>
        <w:tc>
          <w:tcPr>
            <w:tcW w:w="806" w:type="dxa"/>
            <w:vAlign w:val="center"/>
          </w:tcPr>
          <w:p w14:paraId="7F8B3873"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7</w:t>
            </w:r>
          </w:p>
        </w:tc>
        <w:tc>
          <w:tcPr>
            <w:tcW w:w="791" w:type="dxa"/>
            <w:vAlign w:val="center"/>
          </w:tcPr>
          <w:p w14:paraId="1B01A07F"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8</w:t>
            </w:r>
          </w:p>
        </w:tc>
        <w:tc>
          <w:tcPr>
            <w:tcW w:w="791" w:type="dxa"/>
            <w:vAlign w:val="center"/>
          </w:tcPr>
          <w:p w14:paraId="2876E069"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9</w:t>
            </w:r>
          </w:p>
        </w:tc>
      </w:tr>
      <w:tr w:rsidR="001024FA" w:rsidRPr="009C059C" w14:paraId="3B2744D3" w14:textId="77777777" w:rsidTr="001024FA">
        <w:trPr>
          <w:trHeight w:val="340"/>
          <w:jc w:val="center"/>
        </w:trPr>
        <w:tc>
          <w:tcPr>
            <w:tcW w:w="1434" w:type="dxa"/>
            <w:vAlign w:val="center"/>
          </w:tcPr>
          <w:p w14:paraId="58075D25"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均值</w:t>
            </w:r>
          </w:p>
        </w:tc>
        <w:tc>
          <w:tcPr>
            <w:tcW w:w="863" w:type="dxa"/>
            <w:vAlign w:val="center"/>
          </w:tcPr>
          <w:p w14:paraId="2D8D3AB8"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132.4 </w:t>
            </w:r>
          </w:p>
        </w:tc>
        <w:tc>
          <w:tcPr>
            <w:tcW w:w="864" w:type="dxa"/>
            <w:vAlign w:val="center"/>
          </w:tcPr>
          <w:p w14:paraId="1E127C5D"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132.7 </w:t>
            </w:r>
          </w:p>
        </w:tc>
        <w:tc>
          <w:tcPr>
            <w:tcW w:w="864" w:type="dxa"/>
            <w:vAlign w:val="center"/>
          </w:tcPr>
          <w:p w14:paraId="4639B541"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132.8 </w:t>
            </w:r>
          </w:p>
        </w:tc>
        <w:tc>
          <w:tcPr>
            <w:tcW w:w="864" w:type="dxa"/>
            <w:vAlign w:val="center"/>
          </w:tcPr>
          <w:p w14:paraId="2EEB64AB"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131.5 </w:t>
            </w:r>
          </w:p>
        </w:tc>
        <w:tc>
          <w:tcPr>
            <w:tcW w:w="864" w:type="dxa"/>
            <w:vAlign w:val="center"/>
          </w:tcPr>
          <w:p w14:paraId="1781B6BC"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131.4 </w:t>
            </w:r>
          </w:p>
        </w:tc>
        <w:tc>
          <w:tcPr>
            <w:tcW w:w="749" w:type="dxa"/>
            <w:vAlign w:val="center"/>
          </w:tcPr>
          <w:p w14:paraId="664C1021"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131.7 </w:t>
            </w:r>
          </w:p>
        </w:tc>
        <w:tc>
          <w:tcPr>
            <w:tcW w:w="806" w:type="dxa"/>
            <w:vAlign w:val="center"/>
          </w:tcPr>
          <w:p w14:paraId="0F13A6EC"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133.9 </w:t>
            </w:r>
          </w:p>
        </w:tc>
        <w:tc>
          <w:tcPr>
            <w:tcW w:w="791" w:type="dxa"/>
            <w:vAlign w:val="center"/>
          </w:tcPr>
          <w:p w14:paraId="7FF7528B"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133.9 </w:t>
            </w:r>
          </w:p>
        </w:tc>
        <w:tc>
          <w:tcPr>
            <w:tcW w:w="791" w:type="dxa"/>
            <w:vAlign w:val="center"/>
          </w:tcPr>
          <w:p w14:paraId="4E26A225"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134.9 </w:t>
            </w:r>
          </w:p>
        </w:tc>
      </w:tr>
      <w:tr w:rsidR="001024FA" w:rsidRPr="009C059C" w14:paraId="6AC3FB03" w14:textId="77777777" w:rsidTr="001024FA">
        <w:trPr>
          <w:trHeight w:val="340"/>
          <w:jc w:val="center"/>
        </w:trPr>
        <w:tc>
          <w:tcPr>
            <w:tcW w:w="1434" w:type="dxa"/>
            <w:vAlign w:val="center"/>
          </w:tcPr>
          <w:p w14:paraId="6C883541"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S</w:t>
            </w:r>
            <w:r w:rsidRPr="001907E1">
              <w:rPr>
                <w:rFonts w:ascii="Times New Roman" w:eastAsia="宋体" w:hAnsi="Times New Roman"/>
                <w:sz w:val="18"/>
                <w:szCs w:val="18"/>
                <w:vertAlign w:val="subscript"/>
              </w:rPr>
              <w:t>r</w:t>
            </w:r>
          </w:p>
        </w:tc>
        <w:tc>
          <w:tcPr>
            <w:tcW w:w="863" w:type="dxa"/>
            <w:vAlign w:val="center"/>
          </w:tcPr>
          <w:p w14:paraId="40700051"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0.579 </w:t>
            </w:r>
          </w:p>
        </w:tc>
        <w:tc>
          <w:tcPr>
            <w:tcW w:w="864" w:type="dxa"/>
            <w:vAlign w:val="center"/>
          </w:tcPr>
          <w:p w14:paraId="23C8E717"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0.781 </w:t>
            </w:r>
          </w:p>
        </w:tc>
        <w:tc>
          <w:tcPr>
            <w:tcW w:w="864" w:type="dxa"/>
            <w:vAlign w:val="center"/>
          </w:tcPr>
          <w:p w14:paraId="6D5611A7"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0.643 </w:t>
            </w:r>
          </w:p>
        </w:tc>
        <w:tc>
          <w:tcPr>
            <w:tcW w:w="864" w:type="dxa"/>
            <w:vAlign w:val="center"/>
          </w:tcPr>
          <w:p w14:paraId="19F02BA1"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0.533 </w:t>
            </w:r>
          </w:p>
        </w:tc>
        <w:tc>
          <w:tcPr>
            <w:tcW w:w="864" w:type="dxa"/>
            <w:vAlign w:val="center"/>
          </w:tcPr>
          <w:p w14:paraId="2DC691FC"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0.725 </w:t>
            </w:r>
          </w:p>
        </w:tc>
        <w:tc>
          <w:tcPr>
            <w:tcW w:w="749" w:type="dxa"/>
            <w:vAlign w:val="center"/>
          </w:tcPr>
          <w:p w14:paraId="35DB49DD"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0.495 </w:t>
            </w:r>
          </w:p>
        </w:tc>
        <w:tc>
          <w:tcPr>
            <w:tcW w:w="806" w:type="dxa"/>
            <w:vAlign w:val="center"/>
          </w:tcPr>
          <w:p w14:paraId="38AD6A8B"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0.939 </w:t>
            </w:r>
          </w:p>
        </w:tc>
        <w:tc>
          <w:tcPr>
            <w:tcW w:w="791" w:type="dxa"/>
            <w:vAlign w:val="center"/>
          </w:tcPr>
          <w:p w14:paraId="6FDD265E"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0.523 </w:t>
            </w:r>
          </w:p>
        </w:tc>
        <w:tc>
          <w:tcPr>
            <w:tcW w:w="791" w:type="dxa"/>
            <w:vAlign w:val="center"/>
          </w:tcPr>
          <w:p w14:paraId="1215D61E"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0.513 </w:t>
            </w:r>
          </w:p>
        </w:tc>
      </w:tr>
      <w:tr w:rsidR="001024FA" w:rsidRPr="009C059C" w14:paraId="3E58B167" w14:textId="77777777" w:rsidTr="001024FA">
        <w:trPr>
          <w:trHeight w:val="340"/>
          <w:jc w:val="center"/>
        </w:trPr>
        <w:tc>
          <w:tcPr>
            <w:tcW w:w="1434" w:type="dxa"/>
            <w:vAlign w:val="center"/>
          </w:tcPr>
          <w:p w14:paraId="7B81922E"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S</w:t>
            </w:r>
            <w:r w:rsidRPr="001907E1">
              <w:rPr>
                <w:rFonts w:ascii="Times New Roman" w:eastAsia="宋体" w:hAnsi="Times New Roman"/>
                <w:sz w:val="18"/>
                <w:szCs w:val="18"/>
                <w:vertAlign w:val="subscript"/>
              </w:rPr>
              <w:t>R</w:t>
            </w:r>
          </w:p>
        </w:tc>
        <w:tc>
          <w:tcPr>
            <w:tcW w:w="863" w:type="dxa"/>
            <w:vAlign w:val="center"/>
          </w:tcPr>
          <w:p w14:paraId="34D1E4B9"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2.029 </w:t>
            </w:r>
          </w:p>
        </w:tc>
        <w:tc>
          <w:tcPr>
            <w:tcW w:w="864" w:type="dxa"/>
            <w:vAlign w:val="center"/>
          </w:tcPr>
          <w:p w14:paraId="73406A57"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1.012 </w:t>
            </w:r>
          </w:p>
        </w:tc>
        <w:tc>
          <w:tcPr>
            <w:tcW w:w="864" w:type="dxa"/>
            <w:vAlign w:val="center"/>
          </w:tcPr>
          <w:p w14:paraId="093C8358"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1.152 </w:t>
            </w:r>
          </w:p>
        </w:tc>
        <w:tc>
          <w:tcPr>
            <w:tcW w:w="864" w:type="dxa"/>
            <w:vAlign w:val="center"/>
          </w:tcPr>
          <w:p w14:paraId="718784A2"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1.904 </w:t>
            </w:r>
          </w:p>
        </w:tc>
        <w:tc>
          <w:tcPr>
            <w:tcW w:w="864" w:type="dxa"/>
            <w:vAlign w:val="center"/>
          </w:tcPr>
          <w:p w14:paraId="76F8277F"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1.053 </w:t>
            </w:r>
          </w:p>
        </w:tc>
        <w:tc>
          <w:tcPr>
            <w:tcW w:w="749" w:type="dxa"/>
            <w:vAlign w:val="center"/>
          </w:tcPr>
          <w:p w14:paraId="29101BAA"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0.817 </w:t>
            </w:r>
          </w:p>
        </w:tc>
        <w:tc>
          <w:tcPr>
            <w:tcW w:w="806" w:type="dxa"/>
            <w:vAlign w:val="center"/>
          </w:tcPr>
          <w:p w14:paraId="6A020B38"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1.315 </w:t>
            </w:r>
          </w:p>
        </w:tc>
        <w:tc>
          <w:tcPr>
            <w:tcW w:w="791" w:type="dxa"/>
            <w:vAlign w:val="center"/>
          </w:tcPr>
          <w:p w14:paraId="6B75419A"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1.730 </w:t>
            </w:r>
          </w:p>
        </w:tc>
        <w:tc>
          <w:tcPr>
            <w:tcW w:w="791" w:type="dxa"/>
            <w:vAlign w:val="center"/>
          </w:tcPr>
          <w:p w14:paraId="0C629E1F"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0.817 </w:t>
            </w:r>
          </w:p>
        </w:tc>
      </w:tr>
      <w:tr w:rsidR="001024FA" w:rsidRPr="009C059C" w14:paraId="6857C043" w14:textId="77777777" w:rsidTr="001024FA">
        <w:trPr>
          <w:trHeight w:val="340"/>
          <w:jc w:val="center"/>
        </w:trPr>
        <w:tc>
          <w:tcPr>
            <w:tcW w:w="1434" w:type="dxa"/>
            <w:vAlign w:val="center"/>
          </w:tcPr>
          <w:p w14:paraId="6B9A815A"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重复性限</w:t>
            </w:r>
            <w:r w:rsidRPr="001907E1">
              <w:rPr>
                <w:rFonts w:ascii="Times New Roman" w:eastAsia="宋体" w:hAnsi="Times New Roman" w:hint="eastAsia"/>
                <w:sz w:val="18"/>
                <w:szCs w:val="18"/>
              </w:rPr>
              <w:t>r</w:t>
            </w:r>
          </w:p>
        </w:tc>
        <w:tc>
          <w:tcPr>
            <w:tcW w:w="863" w:type="dxa"/>
            <w:vAlign w:val="center"/>
          </w:tcPr>
          <w:p w14:paraId="216137BC"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1.621 </w:t>
            </w:r>
          </w:p>
        </w:tc>
        <w:tc>
          <w:tcPr>
            <w:tcW w:w="864" w:type="dxa"/>
            <w:vAlign w:val="center"/>
          </w:tcPr>
          <w:p w14:paraId="29A3D947"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2.187 </w:t>
            </w:r>
          </w:p>
        </w:tc>
        <w:tc>
          <w:tcPr>
            <w:tcW w:w="864" w:type="dxa"/>
            <w:vAlign w:val="center"/>
          </w:tcPr>
          <w:p w14:paraId="0DD33231"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1.800 </w:t>
            </w:r>
          </w:p>
        </w:tc>
        <w:tc>
          <w:tcPr>
            <w:tcW w:w="864" w:type="dxa"/>
            <w:vAlign w:val="center"/>
          </w:tcPr>
          <w:p w14:paraId="7A393A85"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1.493 </w:t>
            </w:r>
          </w:p>
        </w:tc>
        <w:tc>
          <w:tcPr>
            <w:tcW w:w="864" w:type="dxa"/>
            <w:vAlign w:val="center"/>
          </w:tcPr>
          <w:p w14:paraId="0086ED6B"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2.031 </w:t>
            </w:r>
          </w:p>
        </w:tc>
        <w:tc>
          <w:tcPr>
            <w:tcW w:w="749" w:type="dxa"/>
            <w:vAlign w:val="center"/>
          </w:tcPr>
          <w:p w14:paraId="534EC0F7"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1.386 </w:t>
            </w:r>
          </w:p>
        </w:tc>
        <w:tc>
          <w:tcPr>
            <w:tcW w:w="806" w:type="dxa"/>
            <w:vAlign w:val="center"/>
          </w:tcPr>
          <w:p w14:paraId="0F4DAC2F"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2.630 </w:t>
            </w:r>
          </w:p>
        </w:tc>
        <w:tc>
          <w:tcPr>
            <w:tcW w:w="791" w:type="dxa"/>
            <w:vAlign w:val="center"/>
          </w:tcPr>
          <w:p w14:paraId="31D34DF5"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1.465 </w:t>
            </w:r>
          </w:p>
        </w:tc>
        <w:tc>
          <w:tcPr>
            <w:tcW w:w="791" w:type="dxa"/>
            <w:vAlign w:val="center"/>
          </w:tcPr>
          <w:p w14:paraId="12628367"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1.436 </w:t>
            </w:r>
          </w:p>
        </w:tc>
      </w:tr>
      <w:tr w:rsidR="001024FA" w:rsidRPr="009C059C" w14:paraId="3F2B9AA3" w14:textId="77777777" w:rsidTr="001024FA">
        <w:trPr>
          <w:trHeight w:val="340"/>
          <w:jc w:val="center"/>
        </w:trPr>
        <w:tc>
          <w:tcPr>
            <w:tcW w:w="1434" w:type="dxa"/>
            <w:vAlign w:val="center"/>
          </w:tcPr>
          <w:p w14:paraId="0977ACE0"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再现性限</w:t>
            </w:r>
            <w:r w:rsidRPr="001907E1">
              <w:rPr>
                <w:rFonts w:ascii="Times New Roman" w:eastAsia="宋体" w:hAnsi="Times New Roman" w:hint="eastAsia"/>
                <w:sz w:val="18"/>
                <w:szCs w:val="18"/>
              </w:rPr>
              <w:t>R</w:t>
            </w:r>
          </w:p>
        </w:tc>
        <w:tc>
          <w:tcPr>
            <w:tcW w:w="863" w:type="dxa"/>
            <w:vAlign w:val="center"/>
          </w:tcPr>
          <w:p w14:paraId="4F2FBB61"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5.682 </w:t>
            </w:r>
          </w:p>
        </w:tc>
        <w:tc>
          <w:tcPr>
            <w:tcW w:w="864" w:type="dxa"/>
            <w:vAlign w:val="center"/>
          </w:tcPr>
          <w:p w14:paraId="7534664E"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2.835 </w:t>
            </w:r>
          </w:p>
        </w:tc>
        <w:tc>
          <w:tcPr>
            <w:tcW w:w="864" w:type="dxa"/>
            <w:vAlign w:val="center"/>
          </w:tcPr>
          <w:p w14:paraId="7645B804"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3.227 </w:t>
            </w:r>
          </w:p>
        </w:tc>
        <w:tc>
          <w:tcPr>
            <w:tcW w:w="864" w:type="dxa"/>
            <w:vAlign w:val="center"/>
          </w:tcPr>
          <w:p w14:paraId="6BB1710E"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5.332 </w:t>
            </w:r>
          </w:p>
        </w:tc>
        <w:tc>
          <w:tcPr>
            <w:tcW w:w="864" w:type="dxa"/>
            <w:vAlign w:val="center"/>
          </w:tcPr>
          <w:p w14:paraId="114B0CD1"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2.948 </w:t>
            </w:r>
          </w:p>
        </w:tc>
        <w:tc>
          <w:tcPr>
            <w:tcW w:w="749" w:type="dxa"/>
            <w:vAlign w:val="center"/>
          </w:tcPr>
          <w:p w14:paraId="0737629B"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2.287 </w:t>
            </w:r>
          </w:p>
        </w:tc>
        <w:tc>
          <w:tcPr>
            <w:tcW w:w="806" w:type="dxa"/>
            <w:vAlign w:val="center"/>
          </w:tcPr>
          <w:p w14:paraId="72CE7C05"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3.683 </w:t>
            </w:r>
          </w:p>
        </w:tc>
        <w:tc>
          <w:tcPr>
            <w:tcW w:w="791" w:type="dxa"/>
            <w:vAlign w:val="center"/>
          </w:tcPr>
          <w:p w14:paraId="7678AFFE"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4.844 </w:t>
            </w:r>
          </w:p>
        </w:tc>
        <w:tc>
          <w:tcPr>
            <w:tcW w:w="791" w:type="dxa"/>
            <w:vAlign w:val="center"/>
          </w:tcPr>
          <w:p w14:paraId="0F049DEF"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2.287 </w:t>
            </w:r>
          </w:p>
        </w:tc>
      </w:tr>
    </w:tbl>
    <w:p w14:paraId="3825BA9E" w14:textId="1353E022" w:rsidR="00FF798B" w:rsidRDefault="00FF798B" w:rsidP="00FF798B">
      <w:pPr>
        <w:spacing w:beforeLines="50" w:before="156" w:line="360" w:lineRule="auto"/>
        <w:jc w:val="center"/>
        <w:rPr>
          <w:rFonts w:ascii="Times New Roman" w:eastAsia="宋体" w:hAnsi="Times New Roman"/>
          <w:color w:val="000000"/>
          <w:sz w:val="21"/>
          <w:szCs w:val="21"/>
        </w:rPr>
      </w:pPr>
      <w:r w:rsidRPr="00FF798B">
        <w:rPr>
          <w:rFonts w:ascii="Times New Roman" w:eastAsia="宋体" w:hAnsi="Times New Roman" w:hint="eastAsia"/>
          <w:color w:val="000000"/>
          <w:sz w:val="21"/>
          <w:szCs w:val="21"/>
        </w:rPr>
        <w:lastRenderedPageBreak/>
        <w:t>表</w:t>
      </w:r>
      <w:r w:rsidR="001024FA">
        <w:rPr>
          <w:rFonts w:ascii="Times New Roman" w:eastAsia="宋体" w:hAnsi="Times New Roman"/>
          <w:color w:val="000000"/>
          <w:sz w:val="21"/>
          <w:szCs w:val="21"/>
        </w:rPr>
        <w:t>20</w:t>
      </w:r>
      <w:r w:rsidRPr="00FF798B">
        <w:rPr>
          <w:rFonts w:ascii="Times New Roman" w:eastAsia="宋体" w:hAnsi="Times New Roman"/>
          <w:color w:val="000000"/>
          <w:sz w:val="21"/>
          <w:szCs w:val="21"/>
        </w:rPr>
        <w:t xml:space="preserve"> </w:t>
      </w:r>
      <w:r w:rsidRPr="00FF798B">
        <w:rPr>
          <w:rFonts w:ascii="Times New Roman" w:eastAsia="宋体" w:hAnsi="Times New Roman" w:hint="eastAsia"/>
          <w:color w:val="000000"/>
          <w:sz w:val="21"/>
          <w:szCs w:val="21"/>
        </w:rPr>
        <w:t>首次充放电效率重复性限和再现性限计算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863"/>
        <w:gridCol w:w="864"/>
        <w:gridCol w:w="864"/>
        <w:gridCol w:w="864"/>
        <w:gridCol w:w="864"/>
        <w:gridCol w:w="749"/>
        <w:gridCol w:w="806"/>
        <w:gridCol w:w="791"/>
        <w:gridCol w:w="791"/>
      </w:tblGrid>
      <w:tr w:rsidR="001024FA" w:rsidRPr="009C059C" w14:paraId="1B82CC0F" w14:textId="77777777" w:rsidTr="001024FA">
        <w:trPr>
          <w:trHeight w:val="340"/>
          <w:jc w:val="center"/>
        </w:trPr>
        <w:tc>
          <w:tcPr>
            <w:tcW w:w="1434" w:type="dxa"/>
            <w:vAlign w:val="center"/>
          </w:tcPr>
          <w:p w14:paraId="1406E4F1"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样品</w:t>
            </w:r>
            <w:r>
              <w:rPr>
                <w:rFonts w:ascii="Times New Roman" w:eastAsia="宋体" w:hAnsi="Times New Roman" w:hint="eastAsia"/>
                <w:sz w:val="18"/>
                <w:szCs w:val="18"/>
              </w:rPr>
              <w:t>编号</w:t>
            </w:r>
          </w:p>
        </w:tc>
        <w:tc>
          <w:tcPr>
            <w:tcW w:w="863" w:type="dxa"/>
            <w:vAlign w:val="center"/>
          </w:tcPr>
          <w:p w14:paraId="6789A493" w14:textId="77777777" w:rsidR="001024FA" w:rsidRPr="001907E1" w:rsidRDefault="001024FA" w:rsidP="001024FA">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I</w:t>
            </w:r>
            <w:r>
              <w:rPr>
                <w:rFonts w:ascii="Times New Roman" w:eastAsia="宋体" w:hAnsi="Times New Roman"/>
                <w:color w:val="000000"/>
                <w:sz w:val="18"/>
                <w:szCs w:val="18"/>
              </w:rPr>
              <w:t>-</w:t>
            </w:r>
            <w:r>
              <w:rPr>
                <w:rFonts w:ascii="Times New Roman" w:eastAsia="宋体" w:hAnsi="Times New Roman" w:hint="eastAsia"/>
                <w:color w:val="000000"/>
                <w:sz w:val="18"/>
                <w:szCs w:val="18"/>
              </w:rPr>
              <w:t>a</w:t>
            </w:r>
          </w:p>
        </w:tc>
        <w:tc>
          <w:tcPr>
            <w:tcW w:w="864" w:type="dxa"/>
            <w:vAlign w:val="center"/>
          </w:tcPr>
          <w:p w14:paraId="267B8FFE"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w:t>
            </w:r>
            <w:r>
              <w:rPr>
                <w:rFonts w:ascii="Times New Roman" w:eastAsia="宋体" w:hAnsi="Times New Roman" w:hint="eastAsia"/>
                <w:color w:val="000000"/>
                <w:sz w:val="18"/>
                <w:szCs w:val="18"/>
              </w:rPr>
              <w:t>b</w:t>
            </w:r>
          </w:p>
        </w:tc>
        <w:tc>
          <w:tcPr>
            <w:tcW w:w="864" w:type="dxa"/>
            <w:vAlign w:val="center"/>
          </w:tcPr>
          <w:p w14:paraId="6D4FCF06"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w:t>
            </w:r>
            <w:r>
              <w:rPr>
                <w:rFonts w:ascii="Times New Roman" w:eastAsia="宋体" w:hAnsi="Times New Roman" w:hint="eastAsia"/>
                <w:color w:val="000000"/>
                <w:sz w:val="18"/>
                <w:szCs w:val="18"/>
              </w:rPr>
              <w:t>c</w:t>
            </w:r>
          </w:p>
        </w:tc>
        <w:tc>
          <w:tcPr>
            <w:tcW w:w="864" w:type="dxa"/>
            <w:vAlign w:val="center"/>
          </w:tcPr>
          <w:p w14:paraId="29C60B86"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w:t>
            </w:r>
            <w:r>
              <w:rPr>
                <w:rFonts w:ascii="Times New Roman" w:eastAsia="宋体" w:hAnsi="Times New Roman"/>
                <w:color w:val="000000"/>
                <w:sz w:val="18"/>
                <w:szCs w:val="18"/>
              </w:rPr>
              <w:t>-</w:t>
            </w:r>
            <w:r>
              <w:rPr>
                <w:rFonts w:ascii="Times New Roman" w:eastAsia="宋体" w:hAnsi="Times New Roman" w:hint="eastAsia"/>
                <w:color w:val="000000"/>
                <w:sz w:val="18"/>
                <w:szCs w:val="18"/>
              </w:rPr>
              <w:t>a</w:t>
            </w:r>
          </w:p>
        </w:tc>
        <w:tc>
          <w:tcPr>
            <w:tcW w:w="864" w:type="dxa"/>
            <w:vAlign w:val="center"/>
          </w:tcPr>
          <w:p w14:paraId="2DB4CE5A"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w:t>
            </w:r>
            <w:r>
              <w:rPr>
                <w:rFonts w:ascii="Times New Roman" w:eastAsia="宋体" w:hAnsi="Times New Roman" w:hint="eastAsia"/>
                <w:color w:val="000000"/>
                <w:sz w:val="18"/>
                <w:szCs w:val="18"/>
              </w:rPr>
              <w:t>b</w:t>
            </w:r>
          </w:p>
        </w:tc>
        <w:tc>
          <w:tcPr>
            <w:tcW w:w="749" w:type="dxa"/>
            <w:vAlign w:val="center"/>
          </w:tcPr>
          <w:p w14:paraId="0C5D0ECB"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w:t>
            </w:r>
            <w:r>
              <w:rPr>
                <w:rFonts w:ascii="Times New Roman" w:eastAsia="宋体" w:hAnsi="Times New Roman" w:hint="eastAsia"/>
                <w:color w:val="000000"/>
                <w:sz w:val="18"/>
                <w:szCs w:val="18"/>
              </w:rPr>
              <w:t>c</w:t>
            </w:r>
          </w:p>
        </w:tc>
        <w:tc>
          <w:tcPr>
            <w:tcW w:w="806" w:type="dxa"/>
            <w:vAlign w:val="center"/>
          </w:tcPr>
          <w:p w14:paraId="690D28C8"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III</w:t>
            </w:r>
            <w:r>
              <w:rPr>
                <w:rFonts w:ascii="Times New Roman" w:eastAsia="宋体" w:hAnsi="Times New Roman"/>
                <w:color w:val="000000"/>
                <w:sz w:val="18"/>
                <w:szCs w:val="18"/>
              </w:rPr>
              <w:t>-</w:t>
            </w:r>
            <w:r>
              <w:rPr>
                <w:rFonts w:ascii="Times New Roman" w:eastAsia="宋体" w:hAnsi="Times New Roman" w:hint="eastAsia"/>
                <w:color w:val="000000"/>
                <w:sz w:val="18"/>
                <w:szCs w:val="18"/>
              </w:rPr>
              <w:t>a</w:t>
            </w:r>
          </w:p>
        </w:tc>
        <w:tc>
          <w:tcPr>
            <w:tcW w:w="791" w:type="dxa"/>
            <w:vAlign w:val="center"/>
          </w:tcPr>
          <w:p w14:paraId="38E272D9"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III-</w:t>
            </w:r>
            <w:r>
              <w:rPr>
                <w:rFonts w:ascii="Times New Roman" w:eastAsia="宋体" w:hAnsi="Times New Roman" w:hint="eastAsia"/>
                <w:color w:val="000000"/>
                <w:sz w:val="18"/>
                <w:szCs w:val="18"/>
              </w:rPr>
              <w:t>b</w:t>
            </w:r>
          </w:p>
        </w:tc>
        <w:tc>
          <w:tcPr>
            <w:tcW w:w="791" w:type="dxa"/>
            <w:vAlign w:val="center"/>
          </w:tcPr>
          <w:p w14:paraId="625CC1C7" w14:textId="77777777" w:rsidR="001024FA" w:rsidRPr="001907E1" w:rsidRDefault="001024FA" w:rsidP="001024FA">
            <w:pPr>
              <w:spacing w:line="240" w:lineRule="exact"/>
              <w:jc w:val="center"/>
              <w:rPr>
                <w:rFonts w:ascii="Times New Roman" w:eastAsia="宋体" w:hAnsi="Times New Roman"/>
                <w:sz w:val="18"/>
                <w:szCs w:val="18"/>
              </w:rPr>
            </w:pPr>
            <w:r w:rsidRPr="007F6976">
              <w:rPr>
                <w:rFonts w:ascii="Times New Roman" w:eastAsia="宋体" w:hAnsi="Times New Roman"/>
                <w:color w:val="000000"/>
                <w:sz w:val="18"/>
                <w:szCs w:val="18"/>
              </w:rPr>
              <w:t>III-</w:t>
            </w:r>
            <w:r>
              <w:rPr>
                <w:rFonts w:ascii="Times New Roman" w:eastAsia="宋体" w:hAnsi="Times New Roman" w:hint="eastAsia"/>
                <w:color w:val="000000"/>
                <w:sz w:val="18"/>
                <w:szCs w:val="18"/>
              </w:rPr>
              <w:t>c</w:t>
            </w:r>
          </w:p>
        </w:tc>
      </w:tr>
      <w:tr w:rsidR="001024FA" w:rsidRPr="009C059C" w14:paraId="06983F27" w14:textId="77777777" w:rsidTr="001024FA">
        <w:trPr>
          <w:trHeight w:val="340"/>
          <w:jc w:val="center"/>
        </w:trPr>
        <w:tc>
          <w:tcPr>
            <w:tcW w:w="1434" w:type="dxa"/>
            <w:vAlign w:val="center"/>
          </w:tcPr>
          <w:p w14:paraId="03DB09FC"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p>
        </w:tc>
        <w:tc>
          <w:tcPr>
            <w:tcW w:w="863" w:type="dxa"/>
            <w:vAlign w:val="center"/>
          </w:tcPr>
          <w:p w14:paraId="051AB44F"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hint="eastAsia"/>
                <w:sz w:val="18"/>
                <w:szCs w:val="18"/>
              </w:rPr>
              <w:t>1</w:t>
            </w:r>
          </w:p>
        </w:tc>
        <w:tc>
          <w:tcPr>
            <w:tcW w:w="864" w:type="dxa"/>
            <w:vAlign w:val="center"/>
          </w:tcPr>
          <w:p w14:paraId="6C83F12B"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2</w:t>
            </w:r>
          </w:p>
        </w:tc>
        <w:tc>
          <w:tcPr>
            <w:tcW w:w="864" w:type="dxa"/>
            <w:vAlign w:val="center"/>
          </w:tcPr>
          <w:p w14:paraId="1CC800D9"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3</w:t>
            </w:r>
          </w:p>
        </w:tc>
        <w:tc>
          <w:tcPr>
            <w:tcW w:w="864" w:type="dxa"/>
            <w:vAlign w:val="center"/>
          </w:tcPr>
          <w:p w14:paraId="3FD552FC"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4</w:t>
            </w:r>
          </w:p>
        </w:tc>
        <w:tc>
          <w:tcPr>
            <w:tcW w:w="864" w:type="dxa"/>
            <w:vAlign w:val="center"/>
          </w:tcPr>
          <w:p w14:paraId="75DD5254"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5</w:t>
            </w:r>
          </w:p>
        </w:tc>
        <w:tc>
          <w:tcPr>
            <w:tcW w:w="749" w:type="dxa"/>
            <w:vAlign w:val="center"/>
          </w:tcPr>
          <w:p w14:paraId="46AC56FA"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6</w:t>
            </w:r>
          </w:p>
        </w:tc>
        <w:tc>
          <w:tcPr>
            <w:tcW w:w="806" w:type="dxa"/>
            <w:vAlign w:val="center"/>
          </w:tcPr>
          <w:p w14:paraId="5C919567"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7</w:t>
            </w:r>
          </w:p>
        </w:tc>
        <w:tc>
          <w:tcPr>
            <w:tcW w:w="791" w:type="dxa"/>
            <w:vAlign w:val="center"/>
          </w:tcPr>
          <w:p w14:paraId="581D6F6D"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8</w:t>
            </w:r>
          </w:p>
        </w:tc>
        <w:tc>
          <w:tcPr>
            <w:tcW w:w="791" w:type="dxa"/>
            <w:vAlign w:val="center"/>
          </w:tcPr>
          <w:p w14:paraId="7C488EB9"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9</w:t>
            </w:r>
          </w:p>
        </w:tc>
      </w:tr>
      <w:tr w:rsidR="001024FA" w:rsidRPr="009C059C" w14:paraId="60050CD7" w14:textId="77777777" w:rsidTr="001024FA">
        <w:trPr>
          <w:trHeight w:val="340"/>
          <w:jc w:val="center"/>
        </w:trPr>
        <w:tc>
          <w:tcPr>
            <w:tcW w:w="1434" w:type="dxa"/>
            <w:vAlign w:val="center"/>
          </w:tcPr>
          <w:p w14:paraId="19BB7D08"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均值</w:t>
            </w:r>
          </w:p>
        </w:tc>
        <w:tc>
          <w:tcPr>
            <w:tcW w:w="863" w:type="dxa"/>
            <w:vAlign w:val="center"/>
          </w:tcPr>
          <w:p w14:paraId="48B868C8"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91.4 </w:t>
            </w:r>
          </w:p>
        </w:tc>
        <w:tc>
          <w:tcPr>
            <w:tcW w:w="864" w:type="dxa"/>
            <w:vAlign w:val="center"/>
          </w:tcPr>
          <w:p w14:paraId="6598A86E"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91.6 </w:t>
            </w:r>
          </w:p>
        </w:tc>
        <w:tc>
          <w:tcPr>
            <w:tcW w:w="864" w:type="dxa"/>
            <w:vAlign w:val="center"/>
          </w:tcPr>
          <w:p w14:paraId="2C8273C1"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91.4 </w:t>
            </w:r>
          </w:p>
        </w:tc>
        <w:tc>
          <w:tcPr>
            <w:tcW w:w="864" w:type="dxa"/>
            <w:vAlign w:val="center"/>
          </w:tcPr>
          <w:p w14:paraId="239F8D41"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88.3 </w:t>
            </w:r>
          </w:p>
        </w:tc>
        <w:tc>
          <w:tcPr>
            <w:tcW w:w="864" w:type="dxa"/>
            <w:vAlign w:val="center"/>
          </w:tcPr>
          <w:p w14:paraId="3AFABDCC"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89.6 </w:t>
            </w:r>
          </w:p>
        </w:tc>
        <w:tc>
          <w:tcPr>
            <w:tcW w:w="749" w:type="dxa"/>
            <w:vAlign w:val="center"/>
          </w:tcPr>
          <w:p w14:paraId="40500404"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87.5 </w:t>
            </w:r>
          </w:p>
        </w:tc>
        <w:tc>
          <w:tcPr>
            <w:tcW w:w="806" w:type="dxa"/>
            <w:vAlign w:val="center"/>
          </w:tcPr>
          <w:p w14:paraId="58B6DD2D"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85.7 </w:t>
            </w:r>
          </w:p>
        </w:tc>
        <w:tc>
          <w:tcPr>
            <w:tcW w:w="791" w:type="dxa"/>
            <w:vAlign w:val="center"/>
          </w:tcPr>
          <w:p w14:paraId="7A4FEB60"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86.7 </w:t>
            </w:r>
          </w:p>
        </w:tc>
        <w:tc>
          <w:tcPr>
            <w:tcW w:w="791" w:type="dxa"/>
            <w:vAlign w:val="center"/>
          </w:tcPr>
          <w:p w14:paraId="6705AE85"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86.7 </w:t>
            </w:r>
          </w:p>
        </w:tc>
      </w:tr>
      <w:tr w:rsidR="001024FA" w:rsidRPr="009C059C" w14:paraId="2BB6099F" w14:textId="77777777" w:rsidTr="001024FA">
        <w:trPr>
          <w:trHeight w:val="340"/>
          <w:jc w:val="center"/>
        </w:trPr>
        <w:tc>
          <w:tcPr>
            <w:tcW w:w="1434" w:type="dxa"/>
            <w:vAlign w:val="center"/>
          </w:tcPr>
          <w:p w14:paraId="3CCA7CDB"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S</w:t>
            </w:r>
            <w:r w:rsidRPr="001907E1">
              <w:rPr>
                <w:rFonts w:ascii="Times New Roman" w:eastAsia="宋体" w:hAnsi="Times New Roman"/>
                <w:sz w:val="18"/>
                <w:szCs w:val="18"/>
                <w:vertAlign w:val="subscript"/>
              </w:rPr>
              <w:t>r</w:t>
            </w:r>
          </w:p>
        </w:tc>
        <w:tc>
          <w:tcPr>
            <w:tcW w:w="863" w:type="dxa"/>
            <w:vAlign w:val="center"/>
          </w:tcPr>
          <w:p w14:paraId="3F24B4DA"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0.577 </w:t>
            </w:r>
          </w:p>
        </w:tc>
        <w:tc>
          <w:tcPr>
            <w:tcW w:w="864" w:type="dxa"/>
            <w:vAlign w:val="center"/>
          </w:tcPr>
          <w:p w14:paraId="7E3ADA1F"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0.472 </w:t>
            </w:r>
          </w:p>
        </w:tc>
        <w:tc>
          <w:tcPr>
            <w:tcW w:w="864" w:type="dxa"/>
            <w:vAlign w:val="center"/>
          </w:tcPr>
          <w:p w14:paraId="32CEC9AE"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0.405 </w:t>
            </w:r>
          </w:p>
        </w:tc>
        <w:tc>
          <w:tcPr>
            <w:tcW w:w="864" w:type="dxa"/>
            <w:vAlign w:val="center"/>
          </w:tcPr>
          <w:p w14:paraId="421BD9C6"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0.450 </w:t>
            </w:r>
          </w:p>
        </w:tc>
        <w:tc>
          <w:tcPr>
            <w:tcW w:w="864" w:type="dxa"/>
            <w:vAlign w:val="center"/>
          </w:tcPr>
          <w:p w14:paraId="417E584C"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0.395 </w:t>
            </w:r>
          </w:p>
        </w:tc>
        <w:tc>
          <w:tcPr>
            <w:tcW w:w="749" w:type="dxa"/>
            <w:vAlign w:val="center"/>
          </w:tcPr>
          <w:p w14:paraId="270E2D82"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0.481 </w:t>
            </w:r>
          </w:p>
        </w:tc>
        <w:tc>
          <w:tcPr>
            <w:tcW w:w="806" w:type="dxa"/>
            <w:vAlign w:val="center"/>
          </w:tcPr>
          <w:p w14:paraId="65F49C28"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0.519 </w:t>
            </w:r>
          </w:p>
        </w:tc>
        <w:tc>
          <w:tcPr>
            <w:tcW w:w="791" w:type="dxa"/>
            <w:vAlign w:val="center"/>
          </w:tcPr>
          <w:p w14:paraId="741792C1"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0.374 </w:t>
            </w:r>
          </w:p>
        </w:tc>
        <w:tc>
          <w:tcPr>
            <w:tcW w:w="791" w:type="dxa"/>
            <w:vAlign w:val="center"/>
          </w:tcPr>
          <w:p w14:paraId="4765E95A"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0.357 </w:t>
            </w:r>
          </w:p>
        </w:tc>
      </w:tr>
      <w:tr w:rsidR="001024FA" w:rsidRPr="009C059C" w14:paraId="4C10BD58" w14:textId="77777777" w:rsidTr="001024FA">
        <w:trPr>
          <w:trHeight w:val="340"/>
          <w:jc w:val="center"/>
        </w:trPr>
        <w:tc>
          <w:tcPr>
            <w:tcW w:w="1434" w:type="dxa"/>
            <w:vAlign w:val="center"/>
          </w:tcPr>
          <w:p w14:paraId="019BF022"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S</w:t>
            </w:r>
            <w:r w:rsidRPr="001907E1">
              <w:rPr>
                <w:rFonts w:ascii="Times New Roman" w:eastAsia="宋体" w:hAnsi="Times New Roman"/>
                <w:sz w:val="18"/>
                <w:szCs w:val="18"/>
                <w:vertAlign w:val="subscript"/>
              </w:rPr>
              <w:t>R</w:t>
            </w:r>
          </w:p>
        </w:tc>
        <w:tc>
          <w:tcPr>
            <w:tcW w:w="863" w:type="dxa"/>
            <w:vAlign w:val="center"/>
          </w:tcPr>
          <w:p w14:paraId="5657F3E2"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1.205 </w:t>
            </w:r>
          </w:p>
        </w:tc>
        <w:tc>
          <w:tcPr>
            <w:tcW w:w="864" w:type="dxa"/>
            <w:vAlign w:val="center"/>
          </w:tcPr>
          <w:p w14:paraId="07341367"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1.015 </w:t>
            </w:r>
          </w:p>
        </w:tc>
        <w:tc>
          <w:tcPr>
            <w:tcW w:w="864" w:type="dxa"/>
            <w:vAlign w:val="center"/>
          </w:tcPr>
          <w:p w14:paraId="73D8FD61"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0.697 </w:t>
            </w:r>
          </w:p>
        </w:tc>
        <w:tc>
          <w:tcPr>
            <w:tcW w:w="864" w:type="dxa"/>
            <w:vAlign w:val="center"/>
          </w:tcPr>
          <w:p w14:paraId="667D5D75"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0.561 </w:t>
            </w:r>
          </w:p>
        </w:tc>
        <w:tc>
          <w:tcPr>
            <w:tcW w:w="864" w:type="dxa"/>
            <w:vAlign w:val="center"/>
          </w:tcPr>
          <w:p w14:paraId="72774F02"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0.378 </w:t>
            </w:r>
          </w:p>
        </w:tc>
        <w:tc>
          <w:tcPr>
            <w:tcW w:w="749" w:type="dxa"/>
            <w:vAlign w:val="center"/>
          </w:tcPr>
          <w:p w14:paraId="661EE314"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1.115 </w:t>
            </w:r>
          </w:p>
        </w:tc>
        <w:tc>
          <w:tcPr>
            <w:tcW w:w="806" w:type="dxa"/>
            <w:vAlign w:val="center"/>
          </w:tcPr>
          <w:p w14:paraId="49FA7113"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0.761 </w:t>
            </w:r>
          </w:p>
        </w:tc>
        <w:tc>
          <w:tcPr>
            <w:tcW w:w="791" w:type="dxa"/>
            <w:vAlign w:val="center"/>
          </w:tcPr>
          <w:p w14:paraId="27D0B494"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0.508 </w:t>
            </w:r>
          </w:p>
        </w:tc>
        <w:tc>
          <w:tcPr>
            <w:tcW w:w="791" w:type="dxa"/>
            <w:vAlign w:val="center"/>
          </w:tcPr>
          <w:p w14:paraId="0CAC60F8"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0.482 </w:t>
            </w:r>
          </w:p>
        </w:tc>
      </w:tr>
      <w:tr w:rsidR="001024FA" w:rsidRPr="009C059C" w14:paraId="150A3B81" w14:textId="77777777" w:rsidTr="001024FA">
        <w:trPr>
          <w:trHeight w:val="340"/>
          <w:jc w:val="center"/>
        </w:trPr>
        <w:tc>
          <w:tcPr>
            <w:tcW w:w="1434" w:type="dxa"/>
            <w:vAlign w:val="center"/>
          </w:tcPr>
          <w:p w14:paraId="393CBC1A"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重复性限</w:t>
            </w:r>
            <w:r w:rsidRPr="001907E1">
              <w:rPr>
                <w:rFonts w:ascii="Times New Roman" w:eastAsia="宋体" w:hAnsi="Times New Roman" w:hint="eastAsia"/>
                <w:sz w:val="18"/>
                <w:szCs w:val="18"/>
              </w:rPr>
              <w:t>r</w:t>
            </w:r>
          </w:p>
        </w:tc>
        <w:tc>
          <w:tcPr>
            <w:tcW w:w="863" w:type="dxa"/>
            <w:vAlign w:val="center"/>
          </w:tcPr>
          <w:p w14:paraId="6A08F0D5"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1.615 </w:t>
            </w:r>
          </w:p>
        </w:tc>
        <w:tc>
          <w:tcPr>
            <w:tcW w:w="864" w:type="dxa"/>
            <w:vAlign w:val="center"/>
          </w:tcPr>
          <w:p w14:paraId="740C0ED7"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1.322 </w:t>
            </w:r>
          </w:p>
        </w:tc>
        <w:tc>
          <w:tcPr>
            <w:tcW w:w="864" w:type="dxa"/>
            <w:vAlign w:val="center"/>
          </w:tcPr>
          <w:p w14:paraId="0DA24ACA"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1.134 </w:t>
            </w:r>
          </w:p>
        </w:tc>
        <w:tc>
          <w:tcPr>
            <w:tcW w:w="864" w:type="dxa"/>
            <w:vAlign w:val="center"/>
          </w:tcPr>
          <w:p w14:paraId="261BE474"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1.261 </w:t>
            </w:r>
          </w:p>
        </w:tc>
        <w:tc>
          <w:tcPr>
            <w:tcW w:w="864" w:type="dxa"/>
            <w:vAlign w:val="center"/>
          </w:tcPr>
          <w:p w14:paraId="1717EB0B"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1.105 </w:t>
            </w:r>
          </w:p>
        </w:tc>
        <w:tc>
          <w:tcPr>
            <w:tcW w:w="749" w:type="dxa"/>
            <w:vAlign w:val="center"/>
          </w:tcPr>
          <w:p w14:paraId="0BA0C19E"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1.347 </w:t>
            </w:r>
          </w:p>
        </w:tc>
        <w:tc>
          <w:tcPr>
            <w:tcW w:w="806" w:type="dxa"/>
            <w:vAlign w:val="center"/>
          </w:tcPr>
          <w:p w14:paraId="31307BDA"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1.454 </w:t>
            </w:r>
          </w:p>
        </w:tc>
        <w:tc>
          <w:tcPr>
            <w:tcW w:w="791" w:type="dxa"/>
            <w:vAlign w:val="center"/>
          </w:tcPr>
          <w:p w14:paraId="2C0C2F8A"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1.046 </w:t>
            </w:r>
          </w:p>
        </w:tc>
        <w:tc>
          <w:tcPr>
            <w:tcW w:w="791" w:type="dxa"/>
            <w:vAlign w:val="center"/>
          </w:tcPr>
          <w:p w14:paraId="6A8896B3"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0.998 </w:t>
            </w:r>
          </w:p>
        </w:tc>
      </w:tr>
      <w:tr w:rsidR="001024FA" w:rsidRPr="009C059C" w14:paraId="72F3A3DF" w14:textId="77777777" w:rsidTr="001024FA">
        <w:trPr>
          <w:trHeight w:val="340"/>
          <w:jc w:val="center"/>
        </w:trPr>
        <w:tc>
          <w:tcPr>
            <w:tcW w:w="1434" w:type="dxa"/>
            <w:vAlign w:val="center"/>
          </w:tcPr>
          <w:p w14:paraId="44997B9C" w14:textId="77777777" w:rsidR="001024FA" w:rsidRPr="001907E1" w:rsidRDefault="001024FA" w:rsidP="001024FA">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再现性限</w:t>
            </w:r>
            <w:r w:rsidRPr="001907E1">
              <w:rPr>
                <w:rFonts w:ascii="Times New Roman" w:eastAsia="宋体" w:hAnsi="Times New Roman" w:hint="eastAsia"/>
                <w:sz w:val="18"/>
                <w:szCs w:val="18"/>
              </w:rPr>
              <w:t>R</w:t>
            </w:r>
          </w:p>
        </w:tc>
        <w:tc>
          <w:tcPr>
            <w:tcW w:w="863" w:type="dxa"/>
            <w:vAlign w:val="center"/>
          </w:tcPr>
          <w:p w14:paraId="4F27EEE8"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3.373 </w:t>
            </w:r>
          </w:p>
        </w:tc>
        <w:tc>
          <w:tcPr>
            <w:tcW w:w="864" w:type="dxa"/>
            <w:vAlign w:val="center"/>
          </w:tcPr>
          <w:p w14:paraId="4A050EF3"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2.843 </w:t>
            </w:r>
          </w:p>
        </w:tc>
        <w:tc>
          <w:tcPr>
            <w:tcW w:w="864" w:type="dxa"/>
            <w:vAlign w:val="center"/>
          </w:tcPr>
          <w:p w14:paraId="3F1B63DC"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1.952 </w:t>
            </w:r>
          </w:p>
        </w:tc>
        <w:tc>
          <w:tcPr>
            <w:tcW w:w="864" w:type="dxa"/>
            <w:vAlign w:val="center"/>
          </w:tcPr>
          <w:p w14:paraId="18D2B1C3"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1.571 </w:t>
            </w:r>
          </w:p>
        </w:tc>
        <w:tc>
          <w:tcPr>
            <w:tcW w:w="864" w:type="dxa"/>
            <w:vAlign w:val="center"/>
          </w:tcPr>
          <w:p w14:paraId="65FA3A36"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1.059 </w:t>
            </w:r>
          </w:p>
        </w:tc>
        <w:tc>
          <w:tcPr>
            <w:tcW w:w="749" w:type="dxa"/>
            <w:vAlign w:val="center"/>
          </w:tcPr>
          <w:p w14:paraId="4B98288C"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3.123 </w:t>
            </w:r>
          </w:p>
        </w:tc>
        <w:tc>
          <w:tcPr>
            <w:tcW w:w="806" w:type="dxa"/>
            <w:vAlign w:val="center"/>
          </w:tcPr>
          <w:p w14:paraId="27585129"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2.130 </w:t>
            </w:r>
          </w:p>
        </w:tc>
        <w:tc>
          <w:tcPr>
            <w:tcW w:w="791" w:type="dxa"/>
            <w:vAlign w:val="center"/>
          </w:tcPr>
          <w:p w14:paraId="022E649F"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1.424 </w:t>
            </w:r>
          </w:p>
        </w:tc>
        <w:tc>
          <w:tcPr>
            <w:tcW w:w="791" w:type="dxa"/>
            <w:vAlign w:val="center"/>
          </w:tcPr>
          <w:p w14:paraId="48D6C941" w14:textId="77777777" w:rsidR="001024FA" w:rsidRPr="001907E1" w:rsidRDefault="001024FA" w:rsidP="001024FA">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1.349 </w:t>
            </w:r>
          </w:p>
        </w:tc>
      </w:tr>
    </w:tbl>
    <w:p w14:paraId="4B4D8737" w14:textId="733AD067" w:rsidR="002D1231" w:rsidRDefault="002D1231" w:rsidP="00945565">
      <w:pPr>
        <w:spacing w:beforeLines="50" w:before="156" w:line="360" w:lineRule="auto"/>
        <w:jc w:val="both"/>
        <w:rPr>
          <w:rFonts w:ascii="黑体" w:eastAsia="黑体" w:hAnsi="黑体"/>
          <w:b/>
          <w:bCs/>
          <w:sz w:val="22"/>
          <w:szCs w:val="22"/>
        </w:rPr>
      </w:pPr>
      <w:r w:rsidRPr="00F43B41">
        <w:rPr>
          <w:rFonts w:ascii="黑体" w:eastAsia="黑体" w:hAnsi="黑体"/>
          <w:b/>
          <w:bCs/>
          <w:sz w:val="22"/>
          <w:szCs w:val="22"/>
        </w:rPr>
        <w:t>3.</w:t>
      </w:r>
      <w:r w:rsidR="001779E0">
        <w:rPr>
          <w:rFonts w:ascii="黑体" w:eastAsia="黑体" w:hAnsi="黑体"/>
          <w:b/>
          <w:bCs/>
          <w:sz w:val="22"/>
          <w:szCs w:val="22"/>
        </w:rPr>
        <w:t>3</w:t>
      </w:r>
      <w:r w:rsidRPr="00F43B41">
        <w:rPr>
          <w:rFonts w:ascii="黑体" w:eastAsia="黑体" w:hAnsi="黑体"/>
          <w:b/>
          <w:bCs/>
          <w:sz w:val="22"/>
          <w:szCs w:val="22"/>
        </w:rPr>
        <w:t>.</w:t>
      </w:r>
      <w:r w:rsidR="00173290">
        <w:rPr>
          <w:rFonts w:ascii="黑体" w:eastAsia="黑体" w:hAnsi="黑体"/>
          <w:b/>
          <w:bCs/>
          <w:sz w:val="22"/>
          <w:szCs w:val="22"/>
        </w:rPr>
        <w:t>8</w:t>
      </w:r>
      <w:r w:rsidRPr="00F43B41">
        <w:rPr>
          <w:rFonts w:ascii="黑体" w:eastAsia="黑体" w:hAnsi="黑体"/>
          <w:b/>
          <w:bCs/>
          <w:sz w:val="22"/>
          <w:szCs w:val="22"/>
        </w:rPr>
        <w:t xml:space="preserve"> </w:t>
      </w:r>
      <w:r w:rsidRPr="00F43B41">
        <w:rPr>
          <w:rFonts w:ascii="黑体" w:eastAsia="黑体" w:hAnsi="黑体" w:hint="eastAsia"/>
          <w:b/>
          <w:bCs/>
          <w:sz w:val="22"/>
          <w:szCs w:val="22"/>
        </w:rPr>
        <w:t>扣式</w:t>
      </w:r>
      <w:r>
        <w:rPr>
          <w:rFonts w:ascii="黑体" w:eastAsia="黑体" w:hAnsi="黑体" w:hint="eastAsia"/>
          <w:b/>
          <w:bCs/>
          <w:sz w:val="22"/>
          <w:szCs w:val="22"/>
        </w:rPr>
        <w:t>全电池</w:t>
      </w:r>
      <w:r w:rsidRPr="00F43B41">
        <w:rPr>
          <w:rFonts w:ascii="黑体" w:eastAsia="黑体" w:hAnsi="黑体" w:hint="eastAsia"/>
          <w:b/>
          <w:bCs/>
          <w:sz w:val="22"/>
          <w:szCs w:val="22"/>
        </w:rPr>
        <w:t>测试方法</w:t>
      </w:r>
      <w:r>
        <w:rPr>
          <w:rFonts w:ascii="黑体" w:eastAsia="黑体" w:hAnsi="黑体" w:hint="eastAsia"/>
          <w:b/>
          <w:bCs/>
          <w:sz w:val="22"/>
          <w:szCs w:val="22"/>
        </w:rPr>
        <w:t>精密度计算</w:t>
      </w:r>
    </w:p>
    <w:p w14:paraId="59095138" w14:textId="3DD654CB" w:rsidR="001779E0" w:rsidRPr="009D46F8" w:rsidRDefault="001779E0" w:rsidP="001779E0">
      <w:pPr>
        <w:spacing w:line="360" w:lineRule="auto"/>
        <w:rPr>
          <w:rFonts w:ascii="黑体" w:eastAsia="黑体" w:hAnsi="黑体"/>
          <w:b/>
          <w:bCs/>
          <w:sz w:val="22"/>
          <w:szCs w:val="22"/>
        </w:rPr>
      </w:pPr>
      <w:r>
        <w:rPr>
          <w:rFonts w:ascii="黑体" w:eastAsia="黑体" w:hAnsi="黑体" w:hint="eastAsia"/>
          <w:b/>
          <w:bCs/>
          <w:sz w:val="22"/>
          <w:szCs w:val="22"/>
        </w:rPr>
        <w:t>3</w:t>
      </w:r>
      <w:r>
        <w:rPr>
          <w:rFonts w:ascii="黑体" w:eastAsia="黑体" w:hAnsi="黑体"/>
          <w:b/>
          <w:bCs/>
          <w:sz w:val="22"/>
          <w:szCs w:val="22"/>
        </w:rPr>
        <w:t>.3.</w:t>
      </w:r>
      <w:r w:rsidR="00173290">
        <w:rPr>
          <w:rFonts w:ascii="黑体" w:eastAsia="黑体" w:hAnsi="黑体"/>
          <w:b/>
          <w:bCs/>
          <w:sz w:val="22"/>
          <w:szCs w:val="22"/>
        </w:rPr>
        <w:t>8</w:t>
      </w:r>
      <w:r>
        <w:rPr>
          <w:rFonts w:ascii="黑体" w:eastAsia="黑体" w:hAnsi="黑体"/>
          <w:b/>
          <w:bCs/>
          <w:sz w:val="22"/>
          <w:szCs w:val="22"/>
        </w:rPr>
        <w:t xml:space="preserve">.1 </w:t>
      </w:r>
      <w:r>
        <w:rPr>
          <w:rFonts w:ascii="黑体" w:eastAsia="黑体" w:hAnsi="黑体" w:hint="eastAsia"/>
          <w:b/>
          <w:bCs/>
          <w:sz w:val="22"/>
          <w:szCs w:val="22"/>
        </w:rPr>
        <w:t>数据汇总统计</w:t>
      </w:r>
    </w:p>
    <w:p w14:paraId="2CDDD332" w14:textId="2A612D2F" w:rsidR="002D1231" w:rsidRDefault="002D1231" w:rsidP="00D818CF">
      <w:pPr>
        <w:spacing w:beforeLines="50" w:before="156" w:line="360" w:lineRule="auto"/>
        <w:jc w:val="center"/>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表</w:t>
      </w:r>
      <w:r w:rsidR="001779E0">
        <w:rPr>
          <w:rFonts w:ascii="Times New Roman" w:eastAsia="宋体" w:hAnsi="Times New Roman"/>
          <w:color w:val="000000"/>
          <w:sz w:val="21"/>
          <w:szCs w:val="21"/>
        </w:rPr>
        <w:t>2</w:t>
      </w:r>
      <w:r w:rsidR="001024FA">
        <w:rPr>
          <w:rFonts w:ascii="Times New Roman" w:eastAsia="宋体" w:hAnsi="Times New Roman"/>
          <w:color w:val="000000"/>
          <w:sz w:val="21"/>
          <w:szCs w:val="21"/>
        </w:rPr>
        <w:t>1</w:t>
      </w:r>
      <w:r w:rsidRPr="00D818CF">
        <w:rPr>
          <w:rFonts w:ascii="Times New Roman" w:eastAsia="宋体" w:hAnsi="Times New Roman"/>
          <w:color w:val="000000"/>
          <w:sz w:val="21"/>
          <w:szCs w:val="21"/>
        </w:rPr>
        <w:t xml:space="preserve"> </w:t>
      </w:r>
      <w:r w:rsidR="001779E0">
        <w:rPr>
          <w:rFonts w:ascii="Times New Roman" w:eastAsia="宋体" w:hAnsi="Times New Roman" w:hint="eastAsia"/>
          <w:color w:val="000000"/>
          <w:sz w:val="21"/>
          <w:szCs w:val="21"/>
        </w:rPr>
        <w:t>不同实验室间数据汇总</w:t>
      </w:r>
      <w:r w:rsidRPr="00D818CF">
        <w:rPr>
          <w:rFonts w:ascii="Times New Roman" w:eastAsia="宋体" w:hAnsi="Times New Roman" w:hint="eastAsia"/>
          <w:color w:val="000000"/>
          <w:sz w:val="21"/>
          <w:szCs w:val="21"/>
        </w:rPr>
        <w:t>统计</w:t>
      </w:r>
    </w:p>
    <w:tbl>
      <w:tblPr>
        <w:tblW w:w="5000" w:type="pct"/>
        <w:tblLayout w:type="fixed"/>
        <w:tblLook w:val="04A0" w:firstRow="1" w:lastRow="0" w:firstColumn="1" w:lastColumn="0" w:noHBand="0" w:noVBand="1"/>
      </w:tblPr>
      <w:tblGrid>
        <w:gridCol w:w="560"/>
        <w:gridCol w:w="994"/>
        <w:gridCol w:w="708"/>
        <w:gridCol w:w="663"/>
        <w:gridCol w:w="662"/>
        <w:gridCol w:w="662"/>
        <w:gridCol w:w="662"/>
        <w:gridCol w:w="662"/>
        <w:gridCol w:w="662"/>
        <w:gridCol w:w="662"/>
        <w:gridCol w:w="662"/>
        <w:gridCol w:w="662"/>
        <w:gridCol w:w="659"/>
      </w:tblGrid>
      <w:tr w:rsidR="00CD57B1" w:rsidRPr="00CD57B1" w14:paraId="5DE552AC" w14:textId="77777777" w:rsidTr="00CD57B1">
        <w:trPr>
          <w:trHeight w:val="300"/>
        </w:trPr>
        <w:tc>
          <w:tcPr>
            <w:tcW w:w="315"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7994ADD"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实验室</w:t>
            </w:r>
          </w:p>
        </w:tc>
        <w:tc>
          <w:tcPr>
            <w:tcW w:w="957"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ED9FACA"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样品编号</w:t>
            </w:r>
          </w:p>
        </w:tc>
        <w:tc>
          <w:tcPr>
            <w:tcW w:w="373" w:type="pct"/>
            <w:tcBorders>
              <w:top w:val="single" w:sz="8" w:space="0" w:color="auto"/>
              <w:left w:val="nil"/>
              <w:bottom w:val="single" w:sz="8" w:space="0" w:color="auto"/>
              <w:right w:val="single" w:sz="8" w:space="0" w:color="auto"/>
            </w:tcBorders>
            <w:shd w:val="clear" w:color="auto" w:fill="auto"/>
            <w:noWrap/>
            <w:vAlign w:val="center"/>
            <w:hideMark/>
          </w:tcPr>
          <w:p w14:paraId="0B7716EA"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I-A</w:t>
            </w:r>
          </w:p>
        </w:tc>
        <w:tc>
          <w:tcPr>
            <w:tcW w:w="373" w:type="pct"/>
            <w:tcBorders>
              <w:top w:val="single" w:sz="8" w:space="0" w:color="auto"/>
              <w:left w:val="nil"/>
              <w:bottom w:val="single" w:sz="8" w:space="0" w:color="auto"/>
              <w:right w:val="single" w:sz="8" w:space="0" w:color="auto"/>
            </w:tcBorders>
            <w:shd w:val="clear" w:color="auto" w:fill="auto"/>
            <w:noWrap/>
            <w:vAlign w:val="center"/>
            <w:hideMark/>
          </w:tcPr>
          <w:p w14:paraId="72B6C87A"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I-B</w:t>
            </w:r>
          </w:p>
        </w:tc>
        <w:tc>
          <w:tcPr>
            <w:tcW w:w="373" w:type="pct"/>
            <w:tcBorders>
              <w:top w:val="single" w:sz="8" w:space="0" w:color="auto"/>
              <w:left w:val="nil"/>
              <w:bottom w:val="single" w:sz="8" w:space="0" w:color="auto"/>
              <w:right w:val="single" w:sz="8" w:space="0" w:color="auto"/>
            </w:tcBorders>
            <w:shd w:val="clear" w:color="auto" w:fill="auto"/>
            <w:noWrap/>
            <w:vAlign w:val="center"/>
            <w:hideMark/>
          </w:tcPr>
          <w:p w14:paraId="6935D65F"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I-C</w:t>
            </w:r>
          </w:p>
        </w:tc>
        <w:tc>
          <w:tcPr>
            <w:tcW w:w="373" w:type="pct"/>
            <w:tcBorders>
              <w:top w:val="single" w:sz="8" w:space="0" w:color="auto"/>
              <w:left w:val="nil"/>
              <w:bottom w:val="single" w:sz="8" w:space="0" w:color="auto"/>
              <w:right w:val="single" w:sz="8" w:space="0" w:color="auto"/>
            </w:tcBorders>
            <w:shd w:val="clear" w:color="auto" w:fill="auto"/>
            <w:noWrap/>
            <w:vAlign w:val="center"/>
            <w:hideMark/>
          </w:tcPr>
          <w:p w14:paraId="516DE3A3" w14:textId="76BA0B10"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I-D</w:t>
            </w:r>
          </w:p>
        </w:tc>
        <w:tc>
          <w:tcPr>
            <w:tcW w:w="373" w:type="pct"/>
            <w:tcBorders>
              <w:top w:val="single" w:sz="8" w:space="0" w:color="auto"/>
              <w:left w:val="nil"/>
              <w:bottom w:val="single" w:sz="8" w:space="0" w:color="auto"/>
              <w:right w:val="single" w:sz="8" w:space="0" w:color="auto"/>
            </w:tcBorders>
            <w:shd w:val="clear" w:color="auto" w:fill="auto"/>
            <w:noWrap/>
            <w:vAlign w:val="center"/>
            <w:hideMark/>
          </w:tcPr>
          <w:p w14:paraId="7FC2B7FB" w14:textId="107753C5"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I</w:t>
            </w:r>
            <w:r>
              <w:rPr>
                <w:rFonts w:ascii="Times New Roman" w:eastAsia="宋体" w:hAnsi="Times New Roman"/>
                <w:color w:val="000000"/>
                <w:sz w:val="18"/>
                <w:szCs w:val="18"/>
              </w:rPr>
              <w:t>-E</w:t>
            </w:r>
          </w:p>
        </w:tc>
        <w:tc>
          <w:tcPr>
            <w:tcW w:w="373" w:type="pct"/>
            <w:tcBorders>
              <w:top w:val="single" w:sz="8" w:space="0" w:color="auto"/>
              <w:left w:val="nil"/>
              <w:bottom w:val="single" w:sz="8" w:space="0" w:color="auto"/>
              <w:right w:val="single" w:sz="8" w:space="0" w:color="auto"/>
            </w:tcBorders>
            <w:shd w:val="clear" w:color="auto" w:fill="auto"/>
            <w:noWrap/>
            <w:vAlign w:val="center"/>
            <w:hideMark/>
          </w:tcPr>
          <w:p w14:paraId="6C191B3B"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II-A</w:t>
            </w:r>
          </w:p>
        </w:tc>
        <w:tc>
          <w:tcPr>
            <w:tcW w:w="373" w:type="pct"/>
            <w:tcBorders>
              <w:top w:val="single" w:sz="8" w:space="0" w:color="auto"/>
              <w:left w:val="nil"/>
              <w:bottom w:val="single" w:sz="8" w:space="0" w:color="auto"/>
              <w:right w:val="single" w:sz="8" w:space="0" w:color="auto"/>
            </w:tcBorders>
            <w:shd w:val="clear" w:color="auto" w:fill="auto"/>
            <w:noWrap/>
            <w:vAlign w:val="center"/>
            <w:hideMark/>
          </w:tcPr>
          <w:p w14:paraId="1A369ACD"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II-B</w:t>
            </w:r>
          </w:p>
        </w:tc>
        <w:tc>
          <w:tcPr>
            <w:tcW w:w="373" w:type="pct"/>
            <w:tcBorders>
              <w:top w:val="single" w:sz="8" w:space="0" w:color="auto"/>
              <w:left w:val="nil"/>
              <w:bottom w:val="single" w:sz="8" w:space="0" w:color="auto"/>
              <w:right w:val="single" w:sz="8" w:space="0" w:color="auto"/>
            </w:tcBorders>
            <w:shd w:val="clear" w:color="auto" w:fill="auto"/>
            <w:noWrap/>
            <w:vAlign w:val="center"/>
            <w:hideMark/>
          </w:tcPr>
          <w:p w14:paraId="3BDD6165"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II-C</w:t>
            </w:r>
          </w:p>
        </w:tc>
        <w:tc>
          <w:tcPr>
            <w:tcW w:w="373" w:type="pct"/>
            <w:tcBorders>
              <w:top w:val="single" w:sz="8" w:space="0" w:color="auto"/>
              <w:left w:val="nil"/>
              <w:bottom w:val="single" w:sz="8" w:space="0" w:color="auto"/>
              <w:right w:val="single" w:sz="8" w:space="0" w:color="auto"/>
            </w:tcBorders>
            <w:shd w:val="clear" w:color="auto" w:fill="auto"/>
            <w:noWrap/>
            <w:vAlign w:val="center"/>
            <w:hideMark/>
          </w:tcPr>
          <w:p w14:paraId="36EE3F00" w14:textId="04A4D9F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II</w:t>
            </w:r>
            <w:r>
              <w:rPr>
                <w:rFonts w:ascii="Times New Roman" w:eastAsia="宋体" w:hAnsi="Times New Roman"/>
                <w:color w:val="000000"/>
                <w:sz w:val="18"/>
                <w:szCs w:val="18"/>
              </w:rPr>
              <w:t>-D</w:t>
            </w:r>
          </w:p>
        </w:tc>
        <w:tc>
          <w:tcPr>
            <w:tcW w:w="373" w:type="pct"/>
            <w:tcBorders>
              <w:top w:val="single" w:sz="8" w:space="0" w:color="auto"/>
              <w:left w:val="nil"/>
              <w:bottom w:val="single" w:sz="8" w:space="0" w:color="auto"/>
              <w:right w:val="single" w:sz="8" w:space="0" w:color="auto"/>
            </w:tcBorders>
            <w:shd w:val="clear" w:color="auto" w:fill="auto"/>
            <w:noWrap/>
            <w:vAlign w:val="center"/>
            <w:hideMark/>
          </w:tcPr>
          <w:p w14:paraId="6CF3BEA3" w14:textId="728678ED"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II</w:t>
            </w:r>
            <w:r>
              <w:rPr>
                <w:rFonts w:ascii="Times New Roman" w:eastAsia="宋体" w:hAnsi="Times New Roman"/>
                <w:color w:val="000000"/>
                <w:sz w:val="18"/>
                <w:szCs w:val="18"/>
              </w:rPr>
              <w:t>-E</w:t>
            </w:r>
          </w:p>
        </w:tc>
      </w:tr>
      <w:tr w:rsidR="00CD57B1" w:rsidRPr="00CD57B1" w14:paraId="3494D334" w14:textId="77777777" w:rsidTr="00CD57B1">
        <w:trPr>
          <w:trHeight w:val="300"/>
        </w:trPr>
        <w:tc>
          <w:tcPr>
            <w:tcW w:w="315" w:type="pct"/>
            <w:vMerge/>
            <w:tcBorders>
              <w:top w:val="single" w:sz="8" w:space="0" w:color="auto"/>
              <w:left w:val="single" w:sz="8" w:space="0" w:color="auto"/>
              <w:bottom w:val="single" w:sz="8" w:space="0" w:color="000000"/>
              <w:right w:val="single" w:sz="8" w:space="0" w:color="auto"/>
            </w:tcBorders>
            <w:vAlign w:val="center"/>
            <w:hideMark/>
          </w:tcPr>
          <w:p w14:paraId="41A17A35" w14:textId="77777777" w:rsidR="00CD57B1" w:rsidRPr="00CD57B1" w:rsidRDefault="00CD57B1" w:rsidP="00CD57B1">
            <w:pPr>
              <w:rPr>
                <w:rFonts w:ascii="Times New Roman" w:eastAsia="宋体" w:hAnsi="Times New Roman"/>
                <w:color w:val="000000"/>
                <w:sz w:val="18"/>
                <w:szCs w:val="18"/>
              </w:rPr>
            </w:pPr>
          </w:p>
        </w:tc>
        <w:tc>
          <w:tcPr>
            <w:tcW w:w="957"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ADA2868"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水平</w:t>
            </w:r>
          </w:p>
        </w:tc>
        <w:tc>
          <w:tcPr>
            <w:tcW w:w="373" w:type="pct"/>
            <w:tcBorders>
              <w:top w:val="nil"/>
              <w:left w:val="nil"/>
              <w:bottom w:val="single" w:sz="8" w:space="0" w:color="auto"/>
              <w:right w:val="single" w:sz="8" w:space="0" w:color="auto"/>
            </w:tcBorders>
            <w:shd w:val="clear" w:color="auto" w:fill="auto"/>
            <w:noWrap/>
            <w:vAlign w:val="center"/>
            <w:hideMark/>
          </w:tcPr>
          <w:p w14:paraId="4E4CFFDD"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水平</w:t>
            </w:r>
            <w:r w:rsidRPr="00CD57B1">
              <w:rPr>
                <w:rFonts w:ascii="Times New Roman" w:eastAsia="宋体" w:hAnsi="Times New Roman"/>
                <w:color w:val="000000"/>
                <w:sz w:val="18"/>
                <w:szCs w:val="18"/>
              </w:rPr>
              <w:t>1</w:t>
            </w:r>
          </w:p>
        </w:tc>
        <w:tc>
          <w:tcPr>
            <w:tcW w:w="373" w:type="pct"/>
            <w:tcBorders>
              <w:top w:val="nil"/>
              <w:left w:val="nil"/>
              <w:bottom w:val="single" w:sz="8" w:space="0" w:color="auto"/>
              <w:right w:val="single" w:sz="8" w:space="0" w:color="auto"/>
            </w:tcBorders>
            <w:shd w:val="clear" w:color="auto" w:fill="auto"/>
            <w:noWrap/>
            <w:vAlign w:val="center"/>
            <w:hideMark/>
          </w:tcPr>
          <w:p w14:paraId="7B009248" w14:textId="181987CA"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水平</w:t>
            </w:r>
            <w:r>
              <w:rPr>
                <w:rFonts w:ascii="Times New Roman" w:eastAsia="宋体" w:hAnsi="Times New Roman"/>
                <w:color w:val="000000"/>
                <w:sz w:val="18"/>
                <w:szCs w:val="18"/>
              </w:rPr>
              <w:t>2</w:t>
            </w:r>
          </w:p>
        </w:tc>
        <w:tc>
          <w:tcPr>
            <w:tcW w:w="373" w:type="pct"/>
            <w:tcBorders>
              <w:top w:val="nil"/>
              <w:left w:val="nil"/>
              <w:bottom w:val="single" w:sz="8" w:space="0" w:color="auto"/>
              <w:right w:val="single" w:sz="8" w:space="0" w:color="auto"/>
            </w:tcBorders>
            <w:shd w:val="clear" w:color="auto" w:fill="auto"/>
            <w:noWrap/>
            <w:vAlign w:val="center"/>
            <w:hideMark/>
          </w:tcPr>
          <w:p w14:paraId="5FF8BB8E" w14:textId="5C0475EA"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水平</w:t>
            </w:r>
            <w:r>
              <w:rPr>
                <w:rFonts w:ascii="Times New Roman" w:eastAsia="宋体" w:hAnsi="Times New Roman"/>
                <w:color w:val="000000"/>
                <w:sz w:val="18"/>
                <w:szCs w:val="18"/>
              </w:rPr>
              <w:t>3</w:t>
            </w:r>
          </w:p>
        </w:tc>
        <w:tc>
          <w:tcPr>
            <w:tcW w:w="373" w:type="pct"/>
            <w:tcBorders>
              <w:top w:val="nil"/>
              <w:left w:val="nil"/>
              <w:bottom w:val="single" w:sz="8" w:space="0" w:color="auto"/>
              <w:right w:val="single" w:sz="8" w:space="0" w:color="auto"/>
            </w:tcBorders>
            <w:shd w:val="clear" w:color="auto" w:fill="auto"/>
            <w:noWrap/>
            <w:vAlign w:val="center"/>
            <w:hideMark/>
          </w:tcPr>
          <w:p w14:paraId="644029E6" w14:textId="704B91CF"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水平</w:t>
            </w:r>
            <w:r>
              <w:rPr>
                <w:rFonts w:ascii="Times New Roman" w:eastAsia="宋体" w:hAnsi="Times New Roman"/>
                <w:color w:val="000000"/>
                <w:sz w:val="18"/>
                <w:szCs w:val="18"/>
              </w:rPr>
              <w:t>4</w:t>
            </w:r>
          </w:p>
        </w:tc>
        <w:tc>
          <w:tcPr>
            <w:tcW w:w="373" w:type="pct"/>
            <w:tcBorders>
              <w:top w:val="nil"/>
              <w:left w:val="nil"/>
              <w:bottom w:val="single" w:sz="8" w:space="0" w:color="auto"/>
              <w:right w:val="single" w:sz="8" w:space="0" w:color="auto"/>
            </w:tcBorders>
            <w:shd w:val="clear" w:color="auto" w:fill="auto"/>
            <w:noWrap/>
            <w:vAlign w:val="center"/>
            <w:hideMark/>
          </w:tcPr>
          <w:p w14:paraId="0C944B4D" w14:textId="236E56E1"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水平</w:t>
            </w:r>
            <w:r>
              <w:rPr>
                <w:rFonts w:ascii="Times New Roman" w:eastAsia="宋体" w:hAnsi="Times New Roman"/>
                <w:color w:val="000000"/>
                <w:sz w:val="18"/>
                <w:szCs w:val="18"/>
              </w:rPr>
              <w:t>5</w:t>
            </w:r>
          </w:p>
        </w:tc>
        <w:tc>
          <w:tcPr>
            <w:tcW w:w="373" w:type="pct"/>
            <w:tcBorders>
              <w:top w:val="nil"/>
              <w:left w:val="nil"/>
              <w:bottom w:val="single" w:sz="8" w:space="0" w:color="auto"/>
              <w:right w:val="single" w:sz="8" w:space="0" w:color="auto"/>
            </w:tcBorders>
            <w:shd w:val="clear" w:color="auto" w:fill="auto"/>
            <w:noWrap/>
            <w:vAlign w:val="center"/>
            <w:hideMark/>
          </w:tcPr>
          <w:p w14:paraId="30198E48" w14:textId="52B3B4F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水平</w:t>
            </w:r>
            <w:r>
              <w:rPr>
                <w:rFonts w:ascii="Times New Roman" w:eastAsia="宋体" w:hAnsi="Times New Roman"/>
                <w:color w:val="000000"/>
                <w:sz w:val="18"/>
                <w:szCs w:val="18"/>
              </w:rPr>
              <w:t>6</w:t>
            </w:r>
          </w:p>
        </w:tc>
        <w:tc>
          <w:tcPr>
            <w:tcW w:w="373" w:type="pct"/>
            <w:tcBorders>
              <w:top w:val="nil"/>
              <w:left w:val="nil"/>
              <w:bottom w:val="single" w:sz="8" w:space="0" w:color="auto"/>
              <w:right w:val="single" w:sz="8" w:space="0" w:color="auto"/>
            </w:tcBorders>
            <w:shd w:val="clear" w:color="auto" w:fill="auto"/>
            <w:noWrap/>
            <w:vAlign w:val="center"/>
            <w:hideMark/>
          </w:tcPr>
          <w:p w14:paraId="5F743AAB" w14:textId="4DE4435A"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水平</w:t>
            </w:r>
            <w:r>
              <w:rPr>
                <w:rFonts w:ascii="Times New Roman" w:eastAsia="宋体" w:hAnsi="Times New Roman"/>
                <w:color w:val="000000"/>
                <w:sz w:val="18"/>
                <w:szCs w:val="18"/>
              </w:rPr>
              <w:t>7</w:t>
            </w:r>
          </w:p>
        </w:tc>
        <w:tc>
          <w:tcPr>
            <w:tcW w:w="373" w:type="pct"/>
            <w:tcBorders>
              <w:top w:val="nil"/>
              <w:left w:val="nil"/>
              <w:bottom w:val="single" w:sz="8" w:space="0" w:color="auto"/>
              <w:right w:val="single" w:sz="8" w:space="0" w:color="auto"/>
            </w:tcBorders>
            <w:shd w:val="clear" w:color="auto" w:fill="auto"/>
            <w:noWrap/>
            <w:vAlign w:val="center"/>
            <w:hideMark/>
          </w:tcPr>
          <w:p w14:paraId="08FB9C26"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水平</w:t>
            </w:r>
            <w:r w:rsidRPr="00CD57B1">
              <w:rPr>
                <w:rFonts w:ascii="Times New Roman" w:eastAsia="宋体" w:hAnsi="Times New Roman"/>
                <w:color w:val="000000"/>
                <w:sz w:val="18"/>
                <w:szCs w:val="18"/>
              </w:rPr>
              <w:t>8</w:t>
            </w:r>
          </w:p>
        </w:tc>
        <w:tc>
          <w:tcPr>
            <w:tcW w:w="373" w:type="pct"/>
            <w:tcBorders>
              <w:top w:val="nil"/>
              <w:left w:val="nil"/>
              <w:bottom w:val="single" w:sz="8" w:space="0" w:color="auto"/>
              <w:right w:val="single" w:sz="8" w:space="0" w:color="auto"/>
            </w:tcBorders>
            <w:shd w:val="clear" w:color="auto" w:fill="auto"/>
            <w:noWrap/>
            <w:vAlign w:val="center"/>
            <w:hideMark/>
          </w:tcPr>
          <w:p w14:paraId="37A2121B" w14:textId="07F80901"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水平</w:t>
            </w:r>
            <w:r>
              <w:rPr>
                <w:rFonts w:ascii="Times New Roman" w:eastAsia="宋体" w:hAnsi="Times New Roman"/>
                <w:color w:val="000000"/>
                <w:sz w:val="18"/>
                <w:szCs w:val="18"/>
              </w:rPr>
              <w:t>9</w:t>
            </w:r>
          </w:p>
        </w:tc>
        <w:tc>
          <w:tcPr>
            <w:tcW w:w="373" w:type="pct"/>
            <w:tcBorders>
              <w:top w:val="nil"/>
              <w:left w:val="nil"/>
              <w:bottom w:val="single" w:sz="8" w:space="0" w:color="auto"/>
              <w:right w:val="single" w:sz="8" w:space="0" w:color="auto"/>
            </w:tcBorders>
            <w:shd w:val="clear" w:color="auto" w:fill="auto"/>
            <w:noWrap/>
            <w:vAlign w:val="center"/>
            <w:hideMark/>
          </w:tcPr>
          <w:p w14:paraId="5F9D6767" w14:textId="72A9847B"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水平</w:t>
            </w:r>
            <w:r>
              <w:rPr>
                <w:rFonts w:ascii="Times New Roman" w:eastAsia="宋体" w:hAnsi="Times New Roman"/>
                <w:color w:val="000000"/>
                <w:sz w:val="18"/>
                <w:szCs w:val="18"/>
              </w:rPr>
              <w:t>10</w:t>
            </w:r>
          </w:p>
        </w:tc>
      </w:tr>
      <w:tr w:rsidR="00CD57B1" w:rsidRPr="00CD57B1" w14:paraId="2E8268AA" w14:textId="77777777" w:rsidTr="00CD57B1">
        <w:trPr>
          <w:trHeight w:val="300"/>
        </w:trPr>
        <w:tc>
          <w:tcPr>
            <w:tcW w:w="31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C77443D"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w:t>
            </w:r>
          </w:p>
        </w:tc>
        <w:tc>
          <w:tcPr>
            <w:tcW w:w="5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681A38A"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Cm</w:t>
            </w:r>
            <w:r w:rsidRPr="00CD57B1">
              <w:rPr>
                <w:rFonts w:ascii="Times New Roman" w:eastAsia="宋体" w:hAnsi="Times New Roman"/>
                <w:color w:val="000000"/>
                <w:sz w:val="18"/>
                <w:szCs w:val="18"/>
              </w:rPr>
              <w:t>（</w:t>
            </w:r>
            <w:r w:rsidRPr="00CD57B1">
              <w:rPr>
                <w:rFonts w:ascii="Times New Roman" w:eastAsia="宋体" w:hAnsi="Times New Roman"/>
                <w:color w:val="000000"/>
                <w:sz w:val="18"/>
                <w:szCs w:val="18"/>
              </w:rPr>
              <w:t>mA. h/g</w:t>
            </w:r>
            <w:r w:rsidRPr="00CD57B1">
              <w:rPr>
                <w:rFonts w:ascii="Times New Roman" w:eastAsia="宋体" w:hAnsi="Times New Roman"/>
                <w:color w:val="000000"/>
                <w:sz w:val="18"/>
                <w:szCs w:val="18"/>
              </w:rPr>
              <w:t>）</w:t>
            </w:r>
          </w:p>
        </w:tc>
        <w:tc>
          <w:tcPr>
            <w:tcW w:w="398" w:type="pct"/>
            <w:tcBorders>
              <w:top w:val="nil"/>
              <w:left w:val="nil"/>
              <w:bottom w:val="single" w:sz="8" w:space="0" w:color="auto"/>
              <w:right w:val="single" w:sz="8" w:space="0" w:color="auto"/>
            </w:tcBorders>
            <w:shd w:val="clear" w:color="auto" w:fill="auto"/>
            <w:noWrap/>
            <w:vAlign w:val="center"/>
            <w:hideMark/>
          </w:tcPr>
          <w:p w14:paraId="066BB4A3"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均值</w:t>
            </w:r>
          </w:p>
        </w:tc>
        <w:tc>
          <w:tcPr>
            <w:tcW w:w="373" w:type="pct"/>
            <w:tcBorders>
              <w:top w:val="nil"/>
              <w:left w:val="nil"/>
              <w:bottom w:val="single" w:sz="8" w:space="0" w:color="auto"/>
              <w:right w:val="single" w:sz="8" w:space="0" w:color="auto"/>
            </w:tcBorders>
            <w:shd w:val="clear" w:color="auto" w:fill="auto"/>
            <w:noWrap/>
            <w:vAlign w:val="center"/>
            <w:hideMark/>
          </w:tcPr>
          <w:p w14:paraId="6CFD79F9"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123.4</w:t>
            </w:r>
          </w:p>
        </w:tc>
        <w:tc>
          <w:tcPr>
            <w:tcW w:w="373" w:type="pct"/>
            <w:tcBorders>
              <w:top w:val="nil"/>
              <w:left w:val="nil"/>
              <w:bottom w:val="single" w:sz="8" w:space="0" w:color="auto"/>
              <w:right w:val="single" w:sz="8" w:space="0" w:color="auto"/>
            </w:tcBorders>
            <w:shd w:val="clear" w:color="auto" w:fill="auto"/>
            <w:noWrap/>
            <w:vAlign w:val="center"/>
            <w:hideMark/>
          </w:tcPr>
          <w:p w14:paraId="533D3E77"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126.4</w:t>
            </w:r>
          </w:p>
        </w:tc>
        <w:tc>
          <w:tcPr>
            <w:tcW w:w="373" w:type="pct"/>
            <w:tcBorders>
              <w:top w:val="nil"/>
              <w:left w:val="nil"/>
              <w:bottom w:val="single" w:sz="8" w:space="0" w:color="auto"/>
              <w:right w:val="single" w:sz="8" w:space="0" w:color="auto"/>
            </w:tcBorders>
            <w:shd w:val="clear" w:color="auto" w:fill="auto"/>
            <w:noWrap/>
            <w:vAlign w:val="center"/>
            <w:hideMark/>
          </w:tcPr>
          <w:p w14:paraId="6F92428E"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122.5</w:t>
            </w:r>
          </w:p>
        </w:tc>
        <w:tc>
          <w:tcPr>
            <w:tcW w:w="373" w:type="pct"/>
            <w:tcBorders>
              <w:top w:val="nil"/>
              <w:left w:val="nil"/>
              <w:bottom w:val="single" w:sz="8" w:space="0" w:color="auto"/>
              <w:right w:val="single" w:sz="8" w:space="0" w:color="auto"/>
            </w:tcBorders>
            <w:shd w:val="clear" w:color="auto" w:fill="auto"/>
            <w:noWrap/>
            <w:vAlign w:val="center"/>
            <w:hideMark/>
          </w:tcPr>
          <w:p w14:paraId="59102DEE"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122.5</w:t>
            </w:r>
          </w:p>
        </w:tc>
        <w:tc>
          <w:tcPr>
            <w:tcW w:w="373" w:type="pct"/>
            <w:tcBorders>
              <w:top w:val="nil"/>
              <w:left w:val="nil"/>
              <w:bottom w:val="single" w:sz="8" w:space="0" w:color="auto"/>
              <w:right w:val="single" w:sz="8" w:space="0" w:color="auto"/>
            </w:tcBorders>
            <w:shd w:val="clear" w:color="auto" w:fill="auto"/>
            <w:noWrap/>
            <w:vAlign w:val="center"/>
            <w:hideMark/>
          </w:tcPr>
          <w:p w14:paraId="5CBEF679"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126.4</w:t>
            </w:r>
          </w:p>
        </w:tc>
        <w:tc>
          <w:tcPr>
            <w:tcW w:w="373" w:type="pct"/>
            <w:tcBorders>
              <w:top w:val="nil"/>
              <w:left w:val="nil"/>
              <w:bottom w:val="single" w:sz="8" w:space="0" w:color="auto"/>
              <w:right w:val="single" w:sz="8" w:space="0" w:color="auto"/>
            </w:tcBorders>
            <w:shd w:val="clear" w:color="auto" w:fill="auto"/>
            <w:noWrap/>
            <w:vAlign w:val="center"/>
            <w:hideMark/>
          </w:tcPr>
          <w:p w14:paraId="25027931"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124.1</w:t>
            </w:r>
          </w:p>
        </w:tc>
        <w:tc>
          <w:tcPr>
            <w:tcW w:w="373" w:type="pct"/>
            <w:tcBorders>
              <w:top w:val="nil"/>
              <w:left w:val="nil"/>
              <w:bottom w:val="single" w:sz="8" w:space="0" w:color="auto"/>
              <w:right w:val="single" w:sz="8" w:space="0" w:color="auto"/>
            </w:tcBorders>
            <w:shd w:val="clear" w:color="auto" w:fill="auto"/>
            <w:noWrap/>
            <w:vAlign w:val="center"/>
            <w:hideMark/>
          </w:tcPr>
          <w:p w14:paraId="6AF02297"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126.6</w:t>
            </w:r>
          </w:p>
        </w:tc>
        <w:tc>
          <w:tcPr>
            <w:tcW w:w="373" w:type="pct"/>
            <w:tcBorders>
              <w:top w:val="nil"/>
              <w:left w:val="nil"/>
              <w:bottom w:val="single" w:sz="8" w:space="0" w:color="auto"/>
              <w:right w:val="single" w:sz="8" w:space="0" w:color="auto"/>
            </w:tcBorders>
            <w:shd w:val="clear" w:color="auto" w:fill="auto"/>
            <w:noWrap/>
            <w:vAlign w:val="center"/>
            <w:hideMark/>
          </w:tcPr>
          <w:p w14:paraId="196BFA3C"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128</w:t>
            </w:r>
          </w:p>
        </w:tc>
        <w:tc>
          <w:tcPr>
            <w:tcW w:w="373" w:type="pct"/>
            <w:tcBorders>
              <w:top w:val="nil"/>
              <w:left w:val="nil"/>
              <w:bottom w:val="single" w:sz="8" w:space="0" w:color="auto"/>
              <w:right w:val="single" w:sz="8" w:space="0" w:color="auto"/>
            </w:tcBorders>
            <w:shd w:val="clear" w:color="auto" w:fill="auto"/>
            <w:noWrap/>
            <w:vAlign w:val="center"/>
            <w:hideMark/>
          </w:tcPr>
          <w:p w14:paraId="5E6BA18B"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123.3</w:t>
            </w:r>
          </w:p>
        </w:tc>
        <w:tc>
          <w:tcPr>
            <w:tcW w:w="373" w:type="pct"/>
            <w:tcBorders>
              <w:top w:val="nil"/>
              <w:left w:val="nil"/>
              <w:bottom w:val="single" w:sz="8" w:space="0" w:color="auto"/>
              <w:right w:val="single" w:sz="8" w:space="0" w:color="auto"/>
            </w:tcBorders>
            <w:shd w:val="clear" w:color="auto" w:fill="auto"/>
            <w:noWrap/>
            <w:vAlign w:val="center"/>
            <w:hideMark/>
          </w:tcPr>
          <w:p w14:paraId="622131DA"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124.8</w:t>
            </w:r>
          </w:p>
        </w:tc>
      </w:tr>
      <w:tr w:rsidR="00CD57B1" w:rsidRPr="00CD57B1" w14:paraId="6295EC2E" w14:textId="77777777" w:rsidTr="00CD57B1">
        <w:trPr>
          <w:trHeight w:val="300"/>
        </w:trPr>
        <w:tc>
          <w:tcPr>
            <w:tcW w:w="315" w:type="pct"/>
            <w:vMerge/>
            <w:tcBorders>
              <w:top w:val="nil"/>
              <w:left w:val="single" w:sz="8" w:space="0" w:color="auto"/>
              <w:bottom w:val="single" w:sz="8" w:space="0" w:color="000000"/>
              <w:right w:val="single" w:sz="8" w:space="0" w:color="auto"/>
            </w:tcBorders>
            <w:vAlign w:val="center"/>
            <w:hideMark/>
          </w:tcPr>
          <w:p w14:paraId="5BF60DE2" w14:textId="77777777" w:rsidR="00CD57B1" w:rsidRPr="00CD57B1" w:rsidRDefault="00CD57B1" w:rsidP="00CD57B1">
            <w:pPr>
              <w:rPr>
                <w:rFonts w:ascii="Times New Roman" w:eastAsia="宋体" w:hAnsi="Times New Roman"/>
                <w:color w:val="000000"/>
                <w:sz w:val="18"/>
                <w:szCs w:val="18"/>
              </w:rPr>
            </w:pPr>
          </w:p>
        </w:tc>
        <w:tc>
          <w:tcPr>
            <w:tcW w:w="559" w:type="pct"/>
            <w:vMerge/>
            <w:tcBorders>
              <w:top w:val="nil"/>
              <w:left w:val="single" w:sz="8" w:space="0" w:color="auto"/>
              <w:bottom w:val="single" w:sz="8" w:space="0" w:color="000000"/>
              <w:right w:val="single" w:sz="8" w:space="0" w:color="auto"/>
            </w:tcBorders>
            <w:vAlign w:val="center"/>
            <w:hideMark/>
          </w:tcPr>
          <w:p w14:paraId="097F85ED" w14:textId="77777777" w:rsidR="00CD57B1" w:rsidRPr="00CD57B1" w:rsidRDefault="00CD57B1" w:rsidP="00CD57B1">
            <w:pPr>
              <w:rPr>
                <w:rFonts w:ascii="Times New Roman" w:eastAsia="宋体" w:hAnsi="Times New Roman"/>
                <w:color w:val="000000"/>
                <w:sz w:val="18"/>
                <w:szCs w:val="18"/>
              </w:rPr>
            </w:pPr>
          </w:p>
        </w:tc>
        <w:tc>
          <w:tcPr>
            <w:tcW w:w="398" w:type="pct"/>
            <w:tcBorders>
              <w:top w:val="nil"/>
              <w:left w:val="nil"/>
              <w:bottom w:val="single" w:sz="8" w:space="0" w:color="auto"/>
              <w:right w:val="single" w:sz="8" w:space="0" w:color="auto"/>
            </w:tcBorders>
            <w:shd w:val="clear" w:color="auto" w:fill="auto"/>
            <w:noWrap/>
            <w:vAlign w:val="center"/>
            <w:hideMark/>
          </w:tcPr>
          <w:p w14:paraId="7C417B02"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R</w:t>
            </w:r>
          </w:p>
        </w:tc>
        <w:tc>
          <w:tcPr>
            <w:tcW w:w="373" w:type="pct"/>
            <w:tcBorders>
              <w:top w:val="nil"/>
              <w:left w:val="nil"/>
              <w:bottom w:val="single" w:sz="8" w:space="0" w:color="auto"/>
              <w:right w:val="single" w:sz="8" w:space="0" w:color="auto"/>
            </w:tcBorders>
            <w:shd w:val="clear" w:color="auto" w:fill="auto"/>
            <w:noWrap/>
            <w:vAlign w:val="center"/>
            <w:hideMark/>
          </w:tcPr>
          <w:p w14:paraId="7718F87B"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0.85</w:t>
            </w:r>
          </w:p>
        </w:tc>
        <w:tc>
          <w:tcPr>
            <w:tcW w:w="373" w:type="pct"/>
            <w:tcBorders>
              <w:top w:val="nil"/>
              <w:left w:val="nil"/>
              <w:bottom w:val="single" w:sz="8" w:space="0" w:color="auto"/>
              <w:right w:val="single" w:sz="8" w:space="0" w:color="auto"/>
            </w:tcBorders>
            <w:shd w:val="clear" w:color="auto" w:fill="auto"/>
            <w:noWrap/>
            <w:vAlign w:val="center"/>
            <w:hideMark/>
          </w:tcPr>
          <w:p w14:paraId="14017129"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0.93</w:t>
            </w:r>
          </w:p>
        </w:tc>
        <w:tc>
          <w:tcPr>
            <w:tcW w:w="373" w:type="pct"/>
            <w:tcBorders>
              <w:top w:val="nil"/>
              <w:left w:val="nil"/>
              <w:bottom w:val="single" w:sz="8" w:space="0" w:color="auto"/>
              <w:right w:val="single" w:sz="8" w:space="0" w:color="auto"/>
            </w:tcBorders>
            <w:shd w:val="clear" w:color="auto" w:fill="auto"/>
            <w:noWrap/>
            <w:vAlign w:val="center"/>
            <w:hideMark/>
          </w:tcPr>
          <w:p w14:paraId="165EE9B8"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0.16</w:t>
            </w:r>
          </w:p>
        </w:tc>
        <w:tc>
          <w:tcPr>
            <w:tcW w:w="373" w:type="pct"/>
            <w:tcBorders>
              <w:top w:val="nil"/>
              <w:left w:val="nil"/>
              <w:bottom w:val="single" w:sz="8" w:space="0" w:color="auto"/>
              <w:right w:val="single" w:sz="8" w:space="0" w:color="auto"/>
            </w:tcBorders>
            <w:shd w:val="clear" w:color="auto" w:fill="auto"/>
            <w:noWrap/>
            <w:vAlign w:val="center"/>
            <w:hideMark/>
          </w:tcPr>
          <w:p w14:paraId="5238F7AF"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0.7</w:t>
            </w:r>
          </w:p>
        </w:tc>
        <w:tc>
          <w:tcPr>
            <w:tcW w:w="373" w:type="pct"/>
            <w:tcBorders>
              <w:top w:val="nil"/>
              <w:left w:val="nil"/>
              <w:bottom w:val="single" w:sz="8" w:space="0" w:color="auto"/>
              <w:right w:val="single" w:sz="8" w:space="0" w:color="auto"/>
            </w:tcBorders>
            <w:shd w:val="clear" w:color="auto" w:fill="auto"/>
            <w:noWrap/>
            <w:vAlign w:val="center"/>
            <w:hideMark/>
          </w:tcPr>
          <w:p w14:paraId="6E82C51F"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0.65</w:t>
            </w:r>
          </w:p>
        </w:tc>
        <w:tc>
          <w:tcPr>
            <w:tcW w:w="373" w:type="pct"/>
            <w:tcBorders>
              <w:top w:val="nil"/>
              <w:left w:val="nil"/>
              <w:bottom w:val="single" w:sz="8" w:space="0" w:color="auto"/>
              <w:right w:val="single" w:sz="8" w:space="0" w:color="auto"/>
            </w:tcBorders>
            <w:shd w:val="clear" w:color="auto" w:fill="auto"/>
            <w:noWrap/>
            <w:vAlign w:val="center"/>
            <w:hideMark/>
          </w:tcPr>
          <w:p w14:paraId="29D11A38"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0.18</w:t>
            </w:r>
          </w:p>
        </w:tc>
        <w:tc>
          <w:tcPr>
            <w:tcW w:w="373" w:type="pct"/>
            <w:tcBorders>
              <w:top w:val="nil"/>
              <w:left w:val="nil"/>
              <w:bottom w:val="single" w:sz="8" w:space="0" w:color="auto"/>
              <w:right w:val="single" w:sz="8" w:space="0" w:color="auto"/>
            </w:tcBorders>
            <w:shd w:val="clear" w:color="auto" w:fill="auto"/>
            <w:noWrap/>
            <w:vAlign w:val="center"/>
            <w:hideMark/>
          </w:tcPr>
          <w:p w14:paraId="55E795CF"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0.54</w:t>
            </w:r>
          </w:p>
        </w:tc>
        <w:tc>
          <w:tcPr>
            <w:tcW w:w="373" w:type="pct"/>
            <w:tcBorders>
              <w:top w:val="nil"/>
              <w:left w:val="nil"/>
              <w:bottom w:val="single" w:sz="8" w:space="0" w:color="auto"/>
              <w:right w:val="single" w:sz="8" w:space="0" w:color="auto"/>
            </w:tcBorders>
            <w:shd w:val="clear" w:color="auto" w:fill="auto"/>
            <w:noWrap/>
            <w:vAlign w:val="center"/>
            <w:hideMark/>
          </w:tcPr>
          <w:p w14:paraId="306AFA45"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0.94</w:t>
            </w:r>
          </w:p>
        </w:tc>
        <w:tc>
          <w:tcPr>
            <w:tcW w:w="373" w:type="pct"/>
            <w:tcBorders>
              <w:top w:val="nil"/>
              <w:left w:val="nil"/>
              <w:bottom w:val="single" w:sz="8" w:space="0" w:color="auto"/>
              <w:right w:val="single" w:sz="8" w:space="0" w:color="auto"/>
            </w:tcBorders>
            <w:shd w:val="clear" w:color="auto" w:fill="auto"/>
            <w:noWrap/>
            <w:vAlign w:val="center"/>
            <w:hideMark/>
          </w:tcPr>
          <w:p w14:paraId="130FFB44"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0.62</w:t>
            </w:r>
          </w:p>
        </w:tc>
        <w:tc>
          <w:tcPr>
            <w:tcW w:w="373" w:type="pct"/>
            <w:tcBorders>
              <w:top w:val="nil"/>
              <w:left w:val="nil"/>
              <w:bottom w:val="single" w:sz="8" w:space="0" w:color="auto"/>
              <w:right w:val="single" w:sz="8" w:space="0" w:color="auto"/>
            </w:tcBorders>
            <w:shd w:val="clear" w:color="auto" w:fill="auto"/>
            <w:noWrap/>
            <w:vAlign w:val="center"/>
            <w:hideMark/>
          </w:tcPr>
          <w:p w14:paraId="67271D24"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0.86</w:t>
            </w:r>
          </w:p>
        </w:tc>
      </w:tr>
      <w:tr w:rsidR="00CD57B1" w:rsidRPr="00CD57B1" w14:paraId="104B5ACD" w14:textId="77777777" w:rsidTr="00CD57B1">
        <w:trPr>
          <w:trHeight w:val="300"/>
        </w:trPr>
        <w:tc>
          <w:tcPr>
            <w:tcW w:w="315" w:type="pct"/>
            <w:vMerge/>
            <w:tcBorders>
              <w:top w:val="nil"/>
              <w:left w:val="single" w:sz="8" w:space="0" w:color="auto"/>
              <w:bottom w:val="single" w:sz="8" w:space="0" w:color="000000"/>
              <w:right w:val="single" w:sz="8" w:space="0" w:color="auto"/>
            </w:tcBorders>
            <w:vAlign w:val="center"/>
            <w:hideMark/>
          </w:tcPr>
          <w:p w14:paraId="2C929573" w14:textId="77777777" w:rsidR="00CD57B1" w:rsidRPr="00CD57B1" w:rsidRDefault="00CD57B1" w:rsidP="00CD57B1">
            <w:pPr>
              <w:rPr>
                <w:rFonts w:ascii="Times New Roman" w:eastAsia="宋体" w:hAnsi="Times New Roman"/>
                <w:color w:val="000000"/>
                <w:sz w:val="18"/>
                <w:szCs w:val="18"/>
              </w:rPr>
            </w:pPr>
          </w:p>
        </w:tc>
        <w:tc>
          <w:tcPr>
            <w:tcW w:w="5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E7C3678"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η</w:t>
            </w:r>
            <w:r w:rsidRPr="00CD57B1">
              <w:rPr>
                <w:rFonts w:ascii="Times New Roman" w:eastAsia="宋体" w:hAnsi="Times New Roman"/>
                <w:color w:val="000000"/>
                <w:sz w:val="18"/>
                <w:szCs w:val="18"/>
              </w:rPr>
              <w:t>（</w:t>
            </w:r>
            <w:r w:rsidRPr="00CD57B1">
              <w:rPr>
                <w:rFonts w:ascii="Times New Roman" w:eastAsia="宋体" w:hAnsi="Times New Roman"/>
                <w:color w:val="000000"/>
                <w:sz w:val="18"/>
                <w:szCs w:val="18"/>
              </w:rPr>
              <w:t>%</w:t>
            </w:r>
            <w:r w:rsidRPr="00CD57B1">
              <w:rPr>
                <w:rFonts w:ascii="Times New Roman" w:eastAsia="宋体" w:hAnsi="Times New Roman"/>
                <w:color w:val="000000"/>
                <w:sz w:val="18"/>
                <w:szCs w:val="18"/>
              </w:rPr>
              <w:t>）</w:t>
            </w:r>
          </w:p>
        </w:tc>
        <w:tc>
          <w:tcPr>
            <w:tcW w:w="398" w:type="pct"/>
            <w:tcBorders>
              <w:top w:val="nil"/>
              <w:left w:val="nil"/>
              <w:bottom w:val="single" w:sz="8" w:space="0" w:color="auto"/>
              <w:right w:val="single" w:sz="8" w:space="0" w:color="auto"/>
            </w:tcBorders>
            <w:shd w:val="clear" w:color="auto" w:fill="auto"/>
            <w:noWrap/>
            <w:vAlign w:val="center"/>
            <w:hideMark/>
          </w:tcPr>
          <w:p w14:paraId="4E425D54"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均值</w:t>
            </w:r>
          </w:p>
        </w:tc>
        <w:tc>
          <w:tcPr>
            <w:tcW w:w="373" w:type="pct"/>
            <w:tcBorders>
              <w:top w:val="nil"/>
              <w:left w:val="nil"/>
              <w:bottom w:val="single" w:sz="8" w:space="0" w:color="auto"/>
              <w:right w:val="single" w:sz="8" w:space="0" w:color="auto"/>
            </w:tcBorders>
            <w:shd w:val="clear" w:color="auto" w:fill="auto"/>
            <w:noWrap/>
            <w:vAlign w:val="center"/>
            <w:hideMark/>
          </w:tcPr>
          <w:p w14:paraId="63034125"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85.5</w:t>
            </w:r>
          </w:p>
        </w:tc>
        <w:tc>
          <w:tcPr>
            <w:tcW w:w="373" w:type="pct"/>
            <w:tcBorders>
              <w:top w:val="nil"/>
              <w:left w:val="nil"/>
              <w:bottom w:val="single" w:sz="8" w:space="0" w:color="auto"/>
              <w:right w:val="single" w:sz="8" w:space="0" w:color="auto"/>
            </w:tcBorders>
            <w:shd w:val="clear" w:color="auto" w:fill="auto"/>
            <w:noWrap/>
            <w:vAlign w:val="center"/>
            <w:hideMark/>
          </w:tcPr>
          <w:p w14:paraId="0EE71C49"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88.2</w:t>
            </w:r>
          </w:p>
        </w:tc>
        <w:tc>
          <w:tcPr>
            <w:tcW w:w="373" w:type="pct"/>
            <w:tcBorders>
              <w:top w:val="nil"/>
              <w:left w:val="nil"/>
              <w:bottom w:val="single" w:sz="8" w:space="0" w:color="auto"/>
              <w:right w:val="single" w:sz="8" w:space="0" w:color="auto"/>
            </w:tcBorders>
            <w:shd w:val="clear" w:color="auto" w:fill="auto"/>
            <w:noWrap/>
            <w:vAlign w:val="center"/>
            <w:hideMark/>
          </w:tcPr>
          <w:p w14:paraId="5334C8F3"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83.7</w:t>
            </w:r>
          </w:p>
        </w:tc>
        <w:tc>
          <w:tcPr>
            <w:tcW w:w="373" w:type="pct"/>
            <w:tcBorders>
              <w:top w:val="nil"/>
              <w:left w:val="nil"/>
              <w:bottom w:val="single" w:sz="8" w:space="0" w:color="auto"/>
              <w:right w:val="single" w:sz="8" w:space="0" w:color="auto"/>
            </w:tcBorders>
            <w:shd w:val="clear" w:color="auto" w:fill="auto"/>
            <w:noWrap/>
            <w:vAlign w:val="center"/>
            <w:hideMark/>
          </w:tcPr>
          <w:p w14:paraId="2B0E0777"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85.7</w:t>
            </w:r>
          </w:p>
        </w:tc>
        <w:tc>
          <w:tcPr>
            <w:tcW w:w="373" w:type="pct"/>
            <w:tcBorders>
              <w:top w:val="nil"/>
              <w:left w:val="nil"/>
              <w:bottom w:val="single" w:sz="8" w:space="0" w:color="auto"/>
              <w:right w:val="single" w:sz="8" w:space="0" w:color="auto"/>
            </w:tcBorders>
            <w:shd w:val="clear" w:color="auto" w:fill="auto"/>
            <w:noWrap/>
            <w:vAlign w:val="center"/>
            <w:hideMark/>
          </w:tcPr>
          <w:p w14:paraId="54413D5E"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89.3</w:t>
            </w:r>
          </w:p>
        </w:tc>
        <w:tc>
          <w:tcPr>
            <w:tcW w:w="373" w:type="pct"/>
            <w:tcBorders>
              <w:top w:val="nil"/>
              <w:left w:val="nil"/>
              <w:bottom w:val="single" w:sz="8" w:space="0" w:color="auto"/>
              <w:right w:val="single" w:sz="8" w:space="0" w:color="auto"/>
            </w:tcBorders>
            <w:shd w:val="clear" w:color="auto" w:fill="auto"/>
            <w:noWrap/>
            <w:vAlign w:val="center"/>
            <w:hideMark/>
          </w:tcPr>
          <w:p w14:paraId="65DC1085"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84.1</w:t>
            </w:r>
          </w:p>
        </w:tc>
        <w:tc>
          <w:tcPr>
            <w:tcW w:w="373" w:type="pct"/>
            <w:tcBorders>
              <w:top w:val="nil"/>
              <w:left w:val="nil"/>
              <w:bottom w:val="single" w:sz="8" w:space="0" w:color="auto"/>
              <w:right w:val="single" w:sz="8" w:space="0" w:color="auto"/>
            </w:tcBorders>
            <w:shd w:val="clear" w:color="auto" w:fill="auto"/>
            <w:noWrap/>
            <w:vAlign w:val="center"/>
            <w:hideMark/>
          </w:tcPr>
          <w:p w14:paraId="4672A232"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86.6</w:t>
            </w:r>
          </w:p>
        </w:tc>
        <w:tc>
          <w:tcPr>
            <w:tcW w:w="373" w:type="pct"/>
            <w:tcBorders>
              <w:top w:val="nil"/>
              <w:left w:val="nil"/>
              <w:bottom w:val="single" w:sz="8" w:space="0" w:color="auto"/>
              <w:right w:val="single" w:sz="8" w:space="0" w:color="auto"/>
            </w:tcBorders>
            <w:shd w:val="clear" w:color="auto" w:fill="auto"/>
            <w:noWrap/>
            <w:vAlign w:val="center"/>
            <w:hideMark/>
          </w:tcPr>
          <w:p w14:paraId="36C536E0"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86.2</w:t>
            </w:r>
          </w:p>
        </w:tc>
        <w:tc>
          <w:tcPr>
            <w:tcW w:w="373" w:type="pct"/>
            <w:tcBorders>
              <w:top w:val="nil"/>
              <w:left w:val="nil"/>
              <w:bottom w:val="single" w:sz="8" w:space="0" w:color="auto"/>
              <w:right w:val="single" w:sz="8" w:space="0" w:color="auto"/>
            </w:tcBorders>
            <w:shd w:val="clear" w:color="auto" w:fill="auto"/>
            <w:noWrap/>
            <w:vAlign w:val="center"/>
            <w:hideMark/>
          </w:tcPr>
          <w:p w14:paraId="46D6F9A1"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84</w:t>
            </w:r>
          </w:p>
        </w:tc>
        <w:tc>
          <w:tcPr>
            <w:tcW w:w="373" w:type="pct"/>
            <w:tcBorders>
              <w:top w:val="nil"/>
              <w:left w:val="nil"/>
              <w:bottom w:val="single" w:sz="8" w:space="0" w:color="auto"/>
              <w:right w:val="single" w:sz="8" w:space="0" w:color="auto"/>
            </w:tcBorders>
            <w:shd w:val="clear" w:color="auto" w:fill="auto"/>
            <w:noWrap/>
            <w:vAlign w:val="center"/>
            <w:hideMark/>
          </w:tcPr>
          <w:p w14:paraId="40336F8D"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87</w:t>
            </w:r>
          </w:p>
        </w:tc>
      </w:tr>
      <w:tr w:rsidR="00CD57B1" w:rsidRPr="00CD57B1" w14:paraId="02FAD5FC" w14:textId="77777777" w:rsidTr="00CD57B1">
        <w:trPr>
          <w:trHeight w:val="300"/>
        </w:trPr>
        <w:tc>
          <w:tcPr>
            <w:tcW w:w="315" w:type="pct"/>
            <w:vMerge/>
            <w:tcBorders>
              <w:top w:val="nil"/>
              <w:left w:val="single" w:sz="8" w:space="0" w:color="auto"/>
              <w:bottom w:val="single" w:sz="8" w:space="0" w:color="000000"/>
              <w:right w:val="single" w:sz="8" w:space="0" w:color="auto"/>
            </w:tcBorders>
            <w:vAlign w:val="center"/>
            <w:hideMark/>
          </w:tcPr>
          <w:p w14:paraId="35E73780" w14:textId="77777777" w:rsidR="00CD57B1" w:rsidRPr="00CD57B1" w:rsidRDefault="00CD57B1" w:rsidP="00CD57B1">
            <w:pPr>
              <w:rPr>
                <w:rFonts w:ascii="Times New Roman" w:eastAsia="宋体" w:hAnsi="Times New Roman"/>
                <w:color w:val="000000"/>
                <w:sz w:val="18"/>
                <w:szCs w:val="18"/>
              </w:rPr>
            </w:pPr>
          </w:p>
        </w:tc>
        <w:tc>
          <w:tcPr>
            <w:tcW w:w="559" w:type="pct"/>
            <w:vMerge/>
            <w:tcBorders>
              <w:top w:val="nil"/>
              <w:left w:val="single" w:sz="8" w:space="0" w:color="auto"/>
              <w:bottom w:val="single" w:sz="8" w:space="0" w:color="000000"/>
              <w:right w:val="single" w:sz="8" w:space="0" w:color="auto"/>
            </w:tcBorders>
            <w:vAlign w:val="center"/>
            <w:hideMark/>
          </w:tcPr>
          <w:p w14:paraId="0248F8DA" w14:textId="77777777" w:rsidR="00CD57B1" w:rsidRPr="00CD57B1" w:rsidRDefault="00CD57B1" w:rsidP="00CD57B1">
            <w:pPr>
              <w:rPr>
                <w:rFonts w:ascii="Times New Roman" w:eastAsia="宋体" w:hAnsi="Times New Roman"/>
                <w:color w:val="000000"/>
                <w:sz w:val="18"/>
                <w:szCs w:val="18"/>
              </w:rPr>
            </w:pPr>
          </w:p>
        </w:tc>
        <w:tc>
          <w:tcPr>
            <w:tcW w:w="398" w:type="pct"/>
            <w:tcBorders>
              <w:top w:val="nil"/>
              <w:left w:val="nil"/>
              <w:bottom w:val="single" w:sz="8" w:space="0" w:color="auto"/>
              <w:right w:val="single" w:sz="8" w:space="0" w:color="auto"/>
            </w:tcBorders>
            <w:shd w:val="clear" w:color="auto" w:fill="auto"/>
            <w:noWrap/>
            <w:vAlign w:val="center"/>
            <w:hideMark/>
          </w:tcPr>
          <w:p w14:paraId="447F8462"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R</w:t>
            </w:r>
          </w:p>
        </w:tc>
        <w:tc>
          <w:tcPr>
            <w:tcW w:w="373" w:type="pct"/>
            <w:tcBorders>
              <w:top w:val="nil"/>
              <w:left w:val="nil"/>
              <w:bottom w:val="single" w:sz="8" w:space="0" w:color="auto"/>
              <w:right w:val="single" w:sz="8" w:space="0" w:color="auto"/>
            </w:tcBorders>
            <w:shd w:val="clear" w:color="auto" w:fill="auto"/>
            <w:noWrap/>
            <w:vAlign w:val="center"/>
            <w:hideMark/>
          </w:tcPr>
          <w:p w14:paraId="6B067E7D"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0.66</w:t>
            </w:r>
          </w:p>
        </w:tc>
        <w:tc>
          <w:tcPr>
            <w:tcW w:w="373" w:type="pct"/>
            <w:tcBorders>
              <w:top w:val="nil"/>
              <w:left w:val="nil"/>
              <w:bottom w:val="single" w:sz="8" w:space="0" w:color="auto"/>
              <w:right w:val="single" w:sz="8" w:space="0" w:color="auto"/>
            </w:tcBorders>
            <w:shd w:val="clear" w:color="auto" w:fill="auto"/>
            <w:noWrap/>
            <w:vAlign w:val="center"/>
            <w:hideMark/>
          </w:tcPr>
          <w:p w14:paraId="732F7EEA"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0.57</w:t>
            </w:r>
          </w:p>
        </w:tc>
        <w:tc>
          <w:tcPr>
            <w:tcW w:w="373" w:type="pct"/>
            <w:tcBorders>
              <w:top w:val="nil"/>
              <w:left w:val="nil"/>
              <w:bottom w:val="single" w:sz="8" w:space="0" w:color="auto"/>
              <w:right w:val="single" w:sz="8" w:space="0" w:color="auto"/>
            </w:tcBorders>
            <w:shd w:val="clear" w:color="auto" w:fill="auto"/>
            <w:noWrap/>
            <w:vAlign w:val="center"/>
            <w:hideMark/>
          </w:tcPr>
          <w:p w14:paraId="0024BA71"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0.22</w:t>
            </w:r>
          </w:p>
        </w:tc>
        <w:tc>
          <w:tcPr>
            <w:tcW w:w="373" w:type="pct"/>
            <w:tcBorders>
              <w:top w:val="nil"/>
              <w:left w:val="nil"/>
              <w:bottom w:val="single" w:sz="8" w:space="0" w:color="auto"/>
              <w:right w:val="single" w:sz="8" w:space="0" w:color="auto"/>
            </w:tcBorders>
            <w:shd w:val="clear" w:color="auto" w:fill="auto"/>
            <w:noWrap/>
            <w:vAlign w:val="center"/>
            <w:hideMark/>
          </w:tcPr>
          <w:p w14:paraId="1C113607"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0.75</w:t>
            </w:r>
          </w:p>
        </w:tc>
        <w:tc>
          <w:tcPr>
            <w:tcW w:w="373" w:type="pct"/>
            <w:tcBorders>
              <w:top w:val="nil"/>
              <w:left w:val="nil"/>
              <w:bottom w:val="single" w:sz="8" w:space="0" w:color="auto"/>
              <w:right w:val="single" w:sz="8" w:space="0" w:color="auto"/>
            </w:tcBorders>
            <w:shd w:val="clear" w:color="auto" w:fill="auto"/>
            <w:noWrap/>
            <w:vAlign w:val="center"/>
            <w:hideMark/>
          </w:tcPr>
          <w:p w14:paraId="5B526E21"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0.47</w:t>
            </w:r>
          </w:p>
        </w:tc>
        <w:tc>
          <w:tcPr>
            <w:tcW w:w="373" w:type="pct"/>
            <w:tcBorders>
              <w:top w:val="nil"/>
              <w:left w:val="nil"/>
              <w:bottom w:val="single" w:sz="8" w:space="0" w:color="auto"/>
              <w:right w:val="single" w:sz="8" w:space="0" w:color="auto"/>
            </w:tcBorders>
            <w:shd w:val="clear" w:color="auto" w:fill="auto"/>
            <w:noWrap/>
            <w:vAlign w:val="center"/>
            <w:hideMark/>
          </w:tcPr>
          <w:p w14:paraId="0457CA13"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0.75</w:t>
            </w:r>
          </w:p>
        </w:tc>
        <w:tc>
          <w:tcPr>
            <w:tcW w:w="373" w:type="pct"/>
            <w:tcBorders>
              <w:top w:val="nil"/>
              <w:left w:val="nil"/>
              <w:bottom w:val="single" w:sz="8" w:space="0" w:color="auto"/>
              <w:right w:val="single" w:sz="8" w:space="0" w:color="auto"/>
            </w:tcBorders>
            <w:shd w:val="clear" w:color="auto" w:fill="auto"/>
            <w:noWrap/>
            <w:vAlign w:val="center"/>
            <w:hideMark/>
          </w:tcPr>
          <w:p w14:paraId="36EFE576"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0.8</w:t>
            </w:r>
          </w:p>
        </w:tc>
        <w:tc>
          <w:tcPr>
            <w:tcW w:w="373" w:type="pct"/>
            <w:tcBorders>
              <w:top w:val="nil"/>
              <w:left w:val="nil"/>
              <w:bottom w:val="single" w:sz="8" w:space="0" w:color="auto"/>
              <w:right w:val="single" w:sz="8" w:space="0" w:color="auto"/>
            </w:tcBorders>
            <w:shd w:val="clear" w:color="auto" w:fill="auto"/>
            <w:noWrap/>
            <w:vAlign w:val="center"/>
            <w:hideMark/>
          </w:tcPr>
          <w:p w14:paraId="2C42C04D"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0.97</w:t>
            </w:r>
          </w:p>
        </w:tc>
        <w:tc>
          <w:tcPr>
            <w:tcW w:w="373" w:type="pct"/>
            <w:tcBorders>
              <w:top w:val="nil"/>
              <w:left w:val="nil"/>
              <w:bottom w:val="single" w:sz="8" w:space="0" w:color="auto"/>
              <w:right w:val="single" w:sz="8" w:space="0" w:color="auto"/>
            </w:tcBorders>
            <w:shd w:val="clear" w:color="auto" w:fill="auto"/>
            <w:noWrap/>
            <w:vAlign w:val="center"/>
            <w:hideMark/>
          </w:tcPr>
          <w:p w14:paraId="17D81B0C"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0.74</w:t>
            </w:r>
          </w:p>
        </w:tc>
        <w:tc>
          <w:tcPr>
            <w:tcW w:w="373" w:type="pct"/>
            <w:tcBorders>
              <w:top w:val="nil"/>
              <w:left w:val="nil"/>
              <w:bottom w:val="single" w:sz="8" w:space="0" w:color="auto"/>
              <w:right w:val="single" w:sz="8" w:space="0" w:color="auto"/>
            </w:tcBorders>
            <w:shd w:val="clear" w:color="auto" w:fill="auto"/>
            <w:noWrap/>
            <w:vAlign w:val="center"/>
            <w:hideMark/>
          </w:tcPr>
          <w:p w14:paraId="5892635D"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w:t>
            </w:r>
          </w:p>
        </w:tc>
      </w:tr>
      <w:tr w:rsidR="00CD57B1" w:rsidRPr="00CD57B1" w14:paraId="3B753486" w14:textId="77777777" w:rsidTr="00CD57B1">
        <w:trPr>
          <w:trHeight w:val="300"/>
        </w:trPr>
        <w:tc>
          <w:tcPr>
            <w:tcW w:w="31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BEFC6F0"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2</w:t>
            </w:r>
          </w:p>
        </w:tc>
        <w:tc>
          <w:tcPr>
            <w:tcW w:w="5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8AFCD57"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Cm</w:t>
            </w:r>
            <w:r w:rsidRPr="00CD57B1">
              <w:rPr>
                <w:rFonts w:ascii="Times New Roman" w:eastAsia="宋体" w:hAnsi="Times New Roman"/>
                <w:color w:val="000000"/>
                <w:sz w:val="18"/>
                <w:szCs w:val="18"/>
              </w:rPr>
              <w:t>（</w:t>
            </w:r>
            <w:r w:rsidRPr="00CD57B1">
              <w:rPr>
                <w:rFonts w:ascii="Times New Roman" w:eastAsia="宋体" w:hAnsi="Times New Roman"/>
                <w:color w:val="000000"/>
                <w:sz w:val="18"/>
                <w:szCs w:val="18"/>
              </w:rPr>
              <w:t>mA. h/g</w:t>
            </w:r>
            <w:r w:rsidRPr="00CD57B1">
              <w:rPr>
                <w:rFonts w:ascii="Times New Roman" w:eastAsia="宋体" w:hAnsi="Times New Roman"/>
                <w:color w:val="000000"/>
                <w:sz w:val="18"/>
                <w:szCs w:val="18"/>
              </w:rPr>
              <w:t>）</w:t>
            </w:r>
          </w:p>
        </w:tc>
        <w:tc>
          <w:tcPr>
            <w:tcW w:w="398" w:type="pct"/>
            <w:tcBorders>
              <w:top w:val="nil"/>
              <w:left w:val="nil"/>
              <w:bottom w:val="single" w:sz="8" w:space="0" w:color="auto"/>
              <w:right w:val="single" w:sz="8" w:space="0" w:color="auto"/>
            </w:tcBorders>
            <w:shd w:val="clear" w:color="auto" w:fill="auto"/>
            <w:noWrap/>
            <w:vAlign w:val="center"/>
            <w:hideMark/>
          </w:tcPr>
          <w:p w14:paraId="3B655F98"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均值</w:t>
            </w:r>
          </w:p>
        </w:tc>
        <w:tc>
          <w:tcPr>
            <w:tcW w:w="373" w:type="pct"/>
            <w:tcBorders>
              <w:top w:val="nil"/>
              <w:left w:val="nil"/>
              <w:bottom w:val="single" w:sz="8" w:space="0" w:color="auto"/>
              <w:right w:val="single" w:sz="8" w:space="0" w:color="auto"/>
            </w:tcBorders>
            <w:shd w:val="clear" w:color="auto" w:fill="auto"/>
            <w:noWrap/>
            <w:vAlign w:val="center"/>
            <w:hideMark/>
          </w:tcPr>
          <w:p w14:paraId="3B110DA8"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122.7</w:t>
            </w:r>
          </w:p>
        </w:tc>
        <w:tc>
          <w:tcPr>
            <w:tcW w:w="373" w:type="pct"/>
            <w:tcBorders>
              <w:top w:val="nil"/>
              <w:left w:val="nil"/>
              <w:bottom w:val="single" w:sz="8" w:space="0" w:color="auto"/>
              <w:right w:val="single" w:sz="8" w:space="0" w:color="auto"/>
            </w:tcBorders>
            <w:shd w:val="clear" w:color="auto" w:fill="auto"/>
            <w:noWrap/>
            <w:vAlign w:val="center"/>
            <w:hideMark/>
          </w:tcPr>
          <w:p w14:paraId="1845ABCB"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126.5</w:t>
            </w:r>
          </w:p>
        </w:tc>
        <w:tc>
          <w:tcPr>
            <w:tcW w:w="373" w:type="pct"/>
            <w:tcBorders>
              <w:top w:val="nil"/>
              <w:left w:val="nil"/>
              <w:bottom w:val="single" w:sz="8" w:space="0" w:color="auto"/>
              <w:right w:val="single" w:sz="8" w:space="0" w:color="auto"/>
            </w:tcBorders>
            <w:shd w:val="clear" w:color="auto" w:fill="auto"/>
            <w:noWrap/>
            <w:vAlign w:val="center"/>
            <w:hideMark/>
          </w:tcPr>
          <w:p w14:paraId="43DC4258"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122.2</w:t>
            </w:r>
          </w:p>
        </w:tc>
        <w:tc>
          <w:tcPr>
            <w:tcW w:w="373" w:type="pct"/>
            <w:tcBorders>
              <w:top w:val="nil"/>
              <w:left w:val="nil"/>
              <w:bottom w:val="single" w:sz="8" w:space="0" w:color="auto"/>
              <w:right w:val="single" w:sz="8" w:space="0" w:color="auto"/>
            </w:tcBorders>
            <w:shd w:val="clear" w:color="auto" w:fill="auto"/>
            <w:noWrap/>
            <w:vAlign w:val="center"/>
            <w:hideMark/>
          </w:tcPr>
          <w:p w14:paraId="73E9FB43"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122.1</w:t>
            </w:r>
          </w:p>
        </w:tc>
        <w:tc>
          <w:tcPr>
            <w:tcW w:w="373" w:type="pct"/>
            <w:tcBorders>
              <w:top w:val="nil"/>
              <w:left w:val="nil"/>
              <w:bottom w:val="single" w:sz="8" w:space="0" w:color="auto"/>
              <w:right w:val="single" w:sz="8" w:space="0" w:color="auto"/>
            </w:tcBorders>
            <w:shd w:val="clear" w:color="auto" w:fill="auto"/>
            <w:noWrap/>
            <w:vAlign w:val="center"/>
            <w:hideMark/>
          </w:tcPr>
          <w:p w14:paraId="72593C9D"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126.1</w:t>
            </w:r>
          </w:p>
        </w:tc>
        <w:tc>
          <w:tcPr>
            <w:tcW w:w="373" w:type="pct"/>
            <w:tcBorders>
              <w:top w:val="nil"/>
              <w:left w:val="nil"/>
              <w:bottom w:val="single" w:sz="8" w:space="0" w:color="auto"/>
              <w:right w:val="single" w:sz="8" w:space="0" w:color="auto"/>
            </w:tcBorders>
            <w:shd w:val="clear" w:color="auto" w:fill="auto"/>
            <w:noWrap/>
            <w:vAlign w:val="center"/>
            <w:hideMark/>
          </w:tcPr>
          <w:p w14:paraId="647735DD"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123.6</w:t>
            </w:r>
          </w:p>
        </w:tc>
        <w:tc>
          <w:tcPr>
            <w:tcW w:w="373" w:type="pct"/>
            <w:tcBorders>
              <w:top w:val="nil"/>
              <w:left w:val="nil"/>
              <w:bottom w:val="single" w:sz="8" w:space="0" w:color="auto"/>
              <w:right w:val="single" w:sz="8" w:space="0" w:color="auto"/>
            </w:tcBorders>
            <w:shd w:val="clear" w:color="auto" w:fill="auto"/>
            <w:noWrap/>
            <w:vAlign w:val="center"/>
            <w:hideMark/>
          </w:tcPr>
          <w:p w14:paraId="4C5A4F9A"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128</w:t>
            </w:r>
          </w:p>
        </w:tc>
        <w:tc>
          <w:tcPr>
            <w:tcW w:w="373" w:type="pct"/>
            <w:tcBorders>
              <w:top w:val="nil"/>
              <w:left w:val="nil"/>
              <w:bottom w:val="single" w:sz="8" w:space="0" w:color="auto"/>
              <w:right w:val="single" w:sz="8" w:space="0" w:color="auto"/>
            </w:tcBorders>
            <w:shd w:val="clear" w:color="auto" w:fill="auto"/>
            <w:noWrap/>
            <w:vAlign w:val="center"/>
            <w:hideMark/>
          </w:tcPr>
          <w:p w14:paraId="3FACAB80"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128.1</w:t>
            </w:r>
          </w:p>
        </w:tc>
        <w:tc>
          <w:tcPr>
            <w:tcW w:w="373" w:type="pct"/>
            <w:tcBorders>
              <w:top w:val="nil"/>
              <w:left w:val="nil"/>
              <w:bottom w:val="single" w:sz="8" w:space="0" w:color="auto"/>
              <w:right w:val="single" w:sz="8" w:space="0" w:color="auto"/>
            </w:tcBorders>
            <w:shd w:val="clear" w:color="auto" w:fill="auto"/>
            <w:noWrap/>
            <w:vAlign w:val="center"/>
            <w:hideMark/>
          </w:tcPr>
          <w:p w14:paraId="5E3C1E32"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124.2</w:t>
            </w:r>
          </w:p>
        </w:tc>
        <w:tc>
          <w:tcPr>
            <w:tcW w:w="373" w:type="pct"/>
            <w:tcBorders>
              <w:top w:val="nil"/>
              <w:left w:val="nil"/>
              <w:bottom w:val="single" w:sz="8" w:space="0" w:color="auto"/>
              <w:right w:val="single" w:sz="8" w:space="0" w:color="auto"/>
            </w:tcBorders>
            <w:shd w:val="clear" w:color="auto" w:fill="auto"/>
            <w:noWrap/>
            <w:vAlign w:val="center"/>
            <w:hideMark/>
          </w:tcPr>
          <w:p w14:paraId="435F560E"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124.3</w:t>
            </w:r>
          </w:p>
        </w:tc>
      </w:tr>
      <w:tr w:rsidR="00CD57B1" w:rsidRPr="00CD57B1" w14:paraId="5CFA9C94" w14:textId="77777777" w:rsidTr="00CD57B1">
        <w:trPr>
          <w:trHeight w:val="300"/>
        </w:trPr>
        <w:tc>
          <w:tcPr>
            <w:tcW w:w="315" w:type="pct"/>
            <w:vMerge/>
            <w:tcBorders>
              <w:top w:val="nil"/>
              <w:left w:val="single" w:sz="8" w:space="0" w:color="auto"/>
              <w:bottom w:val="single" w:sz="8" w:space="0" w:color="000000"/>
              <w:right w:val="single" w:sz="8" w:space="0" w:color="auto"/>
            </w:tcBorders>
            <w:vAlign w:val="center"/>
            <w:hideMark/>
          </w:tcPr>
          <w:p w14:paraId="1A6CBF91" w14:textId="77777777" w:rsidR="00CD57B1" w:rsidRPr="00CD57B1" w:rsidRDefault="00CD57B1" w:rsidP="00CD57B1">
            <w:pPr>
              <w:rPr>
                <w:rFonts w:ascii="Times New Roman" w:eastAsia="宋体" w:hAnsi="Times New Roman"/>
                <w:color w:val="000000"/>
                <w:sz w:val="18"/>
                <w:szCs w:val="18"/>
              </w:rPr>
            </w:pPr>
          </w:p>
        </w:tc>
        <w:tc>
          <w:tcPr>
            <w:tcW w:w="559" w:type="pct"/>
            <w:vMerge/>
            <w:tcBorders>
              <w:top w:val="nil"/>
              <w:left w:val="single" w:sz="8" w:space="0" w:color="auto"/>
              <w:bottom w:val="single" w:sz="8" w:space="0" w:color="000000"/>
              <w:right w:val="single" w:sz="8" w:space="0" w:color="auto"/>
            </w:tcBorders>
            <w:vAlign w:val="center"/>
            <w:hideMark/>
          </w:tcPr>
          <w:p w14:paraId="58FDCAB5" w14:textId="77777777" w:rsidR="00CD57B1" w:rsidRPr="00CD57B1" w:rsidRDefault="00CD57B1" w:rsidP="00CD57B1">
            <w:pPr>
              <w:rPr>
                <w:rFonts w:ascii="Times New Roman" w:eastAsia="宋体" w:hAnsi="Times New Roman"/>
                <w:color w:val="000000"/>
                <w:sz w:val="18"/>
                <w:szCs w:val="18"/>
              </w:rPr>
            </w:pPr>
          </w:p>
        </w:tc>
        <w:tc>
          <w:tcPr>
            <w:tcW w:w="398" w:type="pct"/>
            <w:tcBorders>
              <w:top w:val="nil"/>
              <w:left w:val="nil"/>
              <w:bottom w:val="single" w:sz="8" w:space="0" w:color="auto"/>
              <w:right w:val="single" w:sz="8" w:space="0" w:color="auto"/>
            </w:tcBorders>
            <w:shd w:val="clear" w:color="auto" w:fill="auto"/>
            <w:noWrap/>
            <w:vAlign w:val="center"/>
            <w:hideMark/>
          </w:tcPr>
          <w:p w14:paraId="1B5661F7"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R</w:t>
            </w:r>
          </w:p>
        </w:tc>
        <w:tc>
          <w:tcPr>
            <w:tcW w:w="373" w:type="pct"/>
            <w:tcBorders>
              <w:top w:val="nil"/>
              <w:left w:val="nil"/>
              <w:bottom w:val="single" w:sz="8" w:space="0" w:color="auto"/>
              <w:right w:val="single" w:sz="8" w:space="0" w:color="auto"/>
            </w:tcBorders>
            <w:shd w:val="clear" w:color="auto" w:fill="auto"/>
            <w:noWrap/>
            <w:vAlign w:val="center"/>
            <w:hideMark/>
          </w:tcPr>
          <w:p w14:paraId="5BF8FCE6"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0.54</w:t>
            </w:r>
          </w:p>
        </w:tc>
        <w:tc>
          <w:tcPr>
            <w:tcW w:w="373" w:type="pct"/>
            <w:tcBorders>
              <w:top w:val="nil"/>
              <w:left w:val="nil"/>
              <w:bottom w:val="single" w:sz="8" w:space="0" w:color="auto"/>
              <w:right w:val="single" w:sz="8" w:space="0" w:color="auto"/>
            </w:tcBorders>
            <w:shd w:val="clear" w:color="auto" w:fill="auto"/>
            <w:noWrap/>
            <w:vAlign w:val="center"/>
            <w:hideMark/>
          </w:tcPr>
          <w:p w14:paraId="7A0AD7EC"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0.54</w:t>
            </w:r>
          </w:p>
        </w:tc>
        <w:tc>
          <w:tcPr>
            <w:tcW w:w="373" w:type="pct"/>
            <w:tcBorders>
              <w:top w:val="nil"/>
              <w:left w:val="nil"/>
              <w:bottom w:val="single" w:sz="8" w:space="0" w:color="auto"/>
              <w:right w:val="single" w:sz="8" w:space="0" w:color="auto"/>
            </w:tcBorders>
            <w:shd w:val="clear" w:color="auto" w:fill="auto"/>
            <w:noWrap/>
            <w:vAlign w:val="center"/>
            <w:hideMark/>
          </w:tcPr>
          <w:p w14:paraId="0D0A66CF"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0.33</w:t>
            </w:r>
          </w:p>
        </w:tc>
        <w:tc>
          <w:tcPr>
            <w:tcW w:w="373" w:type="pct"/>
            <w:tcBorders>
              <w:top w:val="nil"/>
              <w:left w:val="nil"/>
              <w:bottom w:val="single" w:sz="8" w:space="0" w:color="auto"/>
              <w:right w:val="single" w:sz="8" w:space="0" w:color="auto"/>
            </w:tcBorders>
            <w:shd w:val="clear" w:color="auto" w:fill="auto"/>
            <w:noWrap/>
            <w:vAlign w:val="center"/>
            <w:hideMark/>
          </w:tcPr>
          <w:p w14:paraId="6316C03B"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0.27</w:t>
            </w:r>
          </w:p>
        </w:tc>
        <w:tc>
          <w:tcPr>
            <w:tcW w:w="373" w:type="pct"/>
            <w:tcBorders>
              <w:top w:val="nil"/>
              <w:left w:val="nil"/>
              <w:bottom w:val="single" w:sz="8" w:space="0" w:color="auto"/>
              <w:right w:val="single" w:sz="8" w:space="0" w:color="auto"/>
            </w:tcBorders>
            <w:shd w:val="clear" w:color="auto" w:fill="auto"/>
            <w:noWrap/>
            <w:vAlign w:val="center"/>
            <w:hideMark/>
          </w:tcPr>
          <w:p w14:paraId="7AD977A3"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0.65</w:t>
            </w:r>
          </w:p>
        </w:tc>
        <w:tc>
          <w:tcPr>
            <w:tcW w:w="373" w:type="pct"/>
            <w:tcBorders>
              <w:top w:val="nil"/>
              <w:left w:val="nil"/>
              <w:bottom w:val="single" w:sz="8" w:space="0" w:color="auto"/>
              <w:right w:val="single" w:sz="8" w:space="0" w:color="auto"/>
            </w:tcBorders>
            <w:shd w:val="clear" w:color="auto" w:fill="auto"/>
            <w:noWrap/>
            <w:vAlign w:val="center"/>
            <w:hideMark/>
          </w:tcPr>
          <w:p w14:paraId="03CFB11D"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0.52</w:t>
            </w:r>
          </w:p>
        </w:tc>
        <w:tc>
          <w:tcPr>
            <w:tcW w:w="373" w:type="pct"/>
            <w:tcBorders>
              <w:top w:val="nil"/>
              <w:left w:val="nil"/>
              <w:bottom w:val="single" w:sz="8" w:space="0" w:color="auto"/>
              <w:right w:val="single" w:sz="8" w:space="0" w:color="auto"/>
            </w:tcBorders>
            <w:shd w:val="clear" w:color="auto" w:fill="auto"/>
            <w:noWrap/>
            <w:vAlign w:val="center"/>
            <w:hideMark/>
          </w:tcPr>
          <w:p w14:paraId="51CA539E"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0.6</w:t>
            </w:r>
          </w:p>
        </w:tc>
        <w:tc>
          <w:tcPr>
            <w:tcW w:w="373" w:type="pct"/>
            <w:tcBorders>
              <w:top w:val="nil"/>
              <w:left w:val="nil"/>
              <w:bottom w:val="single" w:sz="8" w:space="0" w:color="auto"/>
              <w:right w:val="single" w:sz="8" w:space="0" w:color="auto"/>
            </w:tcBorders>
            <w:shd w:val="clear" w:color="auto" w:fill="auto"/>
            <w:noWrap/>
            <w:vAlign w:val="center"/>
            <w:hideMark/>
          </w:tcPr>
          <w:p w14:paraId="59F6A312"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0.58</w:t>
            </w:r>
          </w:p>
        </w:tc>
        <w:tc>
          <w:tcPr>
            <w:tcW w:w="373" w:type="pct"/>
            <w:tcBorders>
              <w:top w:val="nil"/>
              <w:left w:val="nil"/>
              <w:bottom w:val="single" w:sz="8" w:space="0" w:color="auto"/>
              <w:right w:val="single" w:sz="8" w:space="0" w:color="auto"/>
            </w:tcBorders>
            <w:shd w:val="clear" w:color="auto" w:fill="auto"/>
            <w:noWrap/>
            <w:vAlign w:val="center"/>
            <w:hideMark/>
          </w:tcPr>
          <w:p w14:paraId="65DADF19"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0.45</w:t>
            </w:r>
          </w:p>
        </w:tc>
        <w:tc>
          <w:tcPr>
            <w:tcW w:w="373" w:type="pct"/>
            <w:tcBorders>
              <w:top w:val="nil"/>
              <w:left w:val="nil"/>
              <w:bottom w:val="single" w:sz="8" w:space="0" w:color="auto"/>
              <w:right w:val="single" w:sz="8" w:space="0" w:color="auto"/>
            </w:tcBorders>
            <w:shd w:val="clear" w:color="auto" w:fill="auto"/>
            <w:noWrap/>
            <w:vAlign w:val="center"/>
            <w:hideMark/>
          </w:tcPr>
          <w:p w14:paraId="18ADC210"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0.35</w:t>
            </w:r>
          </w:p>
        </w:tc>
      </w:tr>
      <w:tr w:rsidR="00CD57B1" w:rsidRPr="00CD57B1" w14:paraId="21B90707" w14:textId="77777777" w:rsidTr="00CD57B1">
        <w:trPr>
          <w:trHeight w:val="300"/>
        </w:trPr>
        <w:tc>
          <w:tcPr>
            <w:tcW w:w="315" w:type="pct"/>
            <w:vMerge/>
            <w:tcBorders>
              <w:top w:val="nil"/>
              <w:left w:val="single" w:sz="8" w:space="0" w:color="auto"/>
              <w:bottom w:val="single" w:sz="8" w:space="0" w:color="000000"/>
              <w:right w:val="single" w:sz="8" w:space="0" w:color="auto"/>
            </w:tcBorders>
            <w:vAlign w:val="center"/>
            <w:hideMark/>
          </w:tcPr>
          <w:p w14:paraId="1555BF85" w14:textId="77777777" w:rsidR="00CD57B1" w:rsidRPr="00CD57B1" w:rsidRDefault="00CD57B1" w:rsidP="00CD57B1">
            <w:pPr>
              <w:rPr>
                <w:rFonts w:ascii="Times New Roman" w:eastAsia="宋体" w:hAnsi="Times New Roman"/>
                <w:color w:val="000000"/>
                <w:sz w:val="18"/>
                <w:szCs w:val="18"/>
              </w:rPr>
            </w:pPr>
          </w:p>
        </w:tc>
        <w:tc>
          <w:tcPr>
            <w:tcW w:w="5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5A11E6C"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η</w:t>
            </w:r>
            <w:r w:rsidRPr="00CD57B1">
              <w:rPr>
                <w:rFonts w:ascii="Times New Roman" w:eastAsia="宋体" w:hAnsi="Times New Roman"/>
                <w:color w:val="000000"/>
                <w:sz w:val="18"/>
                <w:szCs w:val="18"/>
              </w:rPr>
              <w:t>（</w:t>
            </w:r>
            <w:r w:rsidRPr="00CD57B1">
              <w:rPr>
                <w:rFonts w:ascii="Times New Roman" w:eastAsia="宋体" w:hAnsi="Times New Roman"/>
                <w:color w:val="000000"/>
                <w:sz w:val="18"/>
                <w:szCs w:val="18"/>
              </w:rPr>
              <w:t>%</w:t>
            </w:r>
            <w:r w:rsidRPr="00CD57B1">
              <w:rPr>
                <w:rFonts w:ascii="Times New Roman" w:eastAsia="宋体" w:hAnsi="Times New Roman"/>
                <w:color w:val="000000"/>
                <w:sz w:val="18"/>
                <w:szCs w:val="18"/>
              </w:rPr>
              <w:t>）</w:t>
            </w:r>
          </w:p>
        </w:tc>
        <w:tc>
          <w:tcPr>
            <w:tcW w:w="398" w:type="pct"/>
            <w:tcBorders>
              <w:top w:val="nil"/>
              <w:left w:val="nil"/>
              <w:bottom w:val="single" w:sz="8" w:space="0" w:color="auto"/>
              <w:right w:val="single" w:sz="8" w:space="0" w:color="auto"/>
            </w:tcBorders>
            <w:shd w:val="clear" w:color="auto" w:fill="auto"/>
            <w:noWrap/>
            <w:vAlign w:val="center"/>
            <w:hideMark/>
          </w:tcPr>
          <w:p w14:paraId="6118C530"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均值</w:t>
            </w:r>
          </w:p>
        </w:tc>
        <w:tc>
          <w:tcPr>
            <w:tcW w:w="373" w:type="pct"/>
            <w:tcBorders>
              <w:top w:val="nil"/>
              <w:left w:val="nil"/>
              <w:bottom w:val="single" w:sz="8" w:space="0" w:color="auto"/>
              <w:right w:val="single" w:sz="8" w:space="0" w:color="auto"/>
            </w:tcBorders>
            <w:shd w:val="clear" w:color="auto" w:fill="auto"/>
            <w:noWrap/>
            <w:vAlign w:val="center"/>
            <w:hideMark/>
          </w:tcPr>
          <w:p w14:paraId="0E51A5DF"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86.5</w:t>
            </w:r>
          </w:p>
        </w:tc>
        <w:tc>
          <w:tcPr>
            <w:tcW w:w="373" w:type="pct"/>
            <w:tcBorders>
              <w:top w:val="nil"/>
              <w:left w:val="nil"/>
              <w:bottom w:val="single" w:sz="8" w:space="0" w:color="auto"/>
              <w:right w:val="single" w:sz="8" w:space="0" w:color="auto"/>
            </w:tcBorders>
            <w:shd w:val="clear" w:color="auto" w:fill="auto"/>
            <w:noWrap/>
            <w:vAlign w:val="center"/>
            <w:hideMark/>
          </w:tcPr>
          <w:p w14:paraId="6D5510E9"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87.4</w:t>
            </w:r>
          </w:p>
        </w:tc>
        <w:tc>
          <w:tcPr>
            <w:tcW w:w="373" w:type="pct"/>
            <w:tcBorders>
              <w:top w:val="nil"/>
              <w:left w:val="nil"/>
              <w:bottom w:val="single" w:sz="8" w:space="0" w:color="auto"/>
              <w:right w:val="single" w:sz="8" w:space="0" w:color="auto"/>
            </w:tcBorders>
            <w:shd w:val="clear" w:color="auto" w:fill="auto"/>
            <w:noWrap/>
            <w:vAlign w:val="center"/>
            <w:hideMark/>
          </w:tcPr>
          <w:p w14:paraId="73769D9F"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84.1</w:t>
            </w:r>
          </w:p>
        </w:tc>
        <w:tc>
          <w:tcPr>
            <w:tcW w:w="373" w:type="pct"/>
            <w:tcBorders>
              <w:top w:val="nil"/>
              <w:left w:val="nil"/>
              <w:bottom w:val="single" w:sz="8" w:space="0" w:color="auto"/>
              <w:right w:val="single" w:sz="8" w:space="0" w:color="auto"/>
            </w:tcBorders>
            <w:shd w:val="clear" w:color="auto" w:fill="auto"/>
            <w:noWrap/>
            <w:vAlign w:val="center"/>
            <w:hideMark/>
          </w:tcPr>
          <w:p w14:paraId="2889DB05"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84.8</w:t>
            </w:r>
          </w:p>
        </w:tc>
        <w:tc>
          <w:tcPr>
            <w:tcW w:w="373" w:type="pct"/>
            <w:tcBorders>
              <w:top w:val="nil"/>
              <w:left w:val="nil"/>
              <w:bottom w:val="single" w:sz="8" w:space="0" w:color="auto"/>
              <w:right w:val="single" w:sz="8" w:space="0" w:color="auto"/>
            </w:tcBorders>
            <w:shd w:val="clear" w:color="auto" w:fill="auto"/>
            <w:noWrap/>
            <w:vAlign w:val="center"/>
            <w:hideMark/>
          </w:tcPr>
          <w:p w14:paraId="4BA404D7"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89.4</w:t>
            </w:r>
          </w:p>
        </w:tc>
        <w:tc>
          <w:tcPr>
            <w:tcW w:w="373" w:type="pct"/>
            <w:tcBorders>
              <w:top w:val="nil"/>
              <w:left w:val="nil"/>
              <w:bottom w:val="single" w:sz="8" w:space="0" w:color="auto"/>
              <w:right w:val="single" w:sz="8" w:space="0" w:color="auto"/>
            </w:tcBorders>
            <w:shd w:val="clear" w:color="auto" w:fill="auto"/>
            <w:noWrap/>
            <w:vAlign w:val="center"/>
            <w:hideMark/>
          </w:tcPr>
          <w:p w14:paraId="6E5A8485"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84.5</w:t>
            </w:r>
          </w:p>
        </w:tc>
        <w:tc>
          <w:tcPr>
            <w:tcW w:w="373" w:type="pct"/>
            <w:tcBorders>
              <w:top w:val="nil"/>
              <w:left w:val="nil"/>
              <w:bottom w:val="single" w:sz="8" w:space="0" w:color="auto"/>
              <w:right w:val="single" w:sz="8" w:space="0" w:color="auto"/>
            </w:tcBorders>
            <w:shd w:val="clear" w:color="auto" w:fill="auto"/>
            <w:noWrap/>
            <w:vAlign w:val="center"/>
            <w:hideMark/>
          </w:tcPr>
          <w:p w14:paraId="219AC90C"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86</w:t>
            </w:r>
          </w:p>
        </w:tc>
        <w:tc>
          <w:tcPr>
            <w:tcW w:w="373" w:type="pct"/>
            <w:tcBorders>
              <w:top w:val="nil"/>
              <w:left w:val="nil"/>
              <w:bottom w:val="single" w:sz="8" w:space="0" w:color="auto"/>
              <w:right w:val="single" w:sz="8" w:space="0" w:color="auto"/>
            </w:tcBorders>
            <w:shd w:val="clear" w:color="auto" w:fill="auto"/>
            <w:noWrap/>
            <w:vAlign w:val="center"/>
            <w:hideMark/>
          </w:tcPr>
          <w:p w14:paraId="4A1F8609"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85.2</w:t>
            </w:r>
          </w:p>
        </w:tc>
        <w:tc>
          <w:tcPr>
            <w:tcW w:w="373" w:type="pct"/>
            <w:tcBorders>
              <w:top w:val="nil"/>
              <w:left w:val="nil"/>
              <w:bottom w:val="single" w:sz="8" w:space="0" w:color="auto"/>
              <w:right w:val="single" w:sz="8" w:space="0" w:color="auto"/>
            </w:tcBorders>
            <w:shd w:val="clear" w:color="auto" w:fill="auto"/>
            <w:noWrap/>
            <w:vAlign w:val="center"/>
            <w:hideMark/>
          </w:tcPr>
          <w:p w14:paraId="3665D559"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84.6</w:t>
            </w:r>
          </w:p>
        </w:tc>
        <w:tc>
          <w:tcPr>
            <w:tcW w:w="373" w:type="pct"/>
            <w:tcBorders>
              <w:top w:val="nil"/>
              <w:left w:val="nil"/>
              <w:bottom w:val="single" w:sz="8" w:space="0" w:color="auto"/>
              <w:right w:val="single" w:sz="8" w:space="0" w:color="auto"/>
            </w:tcBorders>
            <w:shd w:val="clear" w:color="auto" w:fill="auto"/>
            <w:noWrap/>
            <w:vAlign w:val="center"/>
            <w:hideMark/>
          </w:tcPr>
          <w:p w14:paraId="7BB67525"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85.9</w:t>
            </w:r>
          </w:p>
        </w:tc>
      </w:tr>
      <w:tr w:rsidR="00CD57B1" w:rsidRPr="00CD57B1" w14:paraId="673EC6BC" w14:textId="77777777" w:rsidTr="00CD57B1">
        <w:trPr>
          <w:trHeight w:val="300"/>
        </w:trPr>
        <w:tc>
          <w:tcPr>
            <w:tcW w:w="315" w:type="pct"/>
            <w:vMerge/>
            <w:tcBorders>
              <w:top w:val="nil"/>
              <w:left w:val="single" w:sz="8" w:space="0" w:color="auto"/>
              <w:bottom w:val="single" w:sz="8" w:space="0" w:color="000000"/>
              <w:right w:val="single" w:sz="8" w:space="0" w:color="auto"/>
            </w:tcBorders>
            <w:vAlign w:val="center"/>
            <w:hideMark/>
          </w:tcPr>
          <w:p w14:paraId="524F5150" w14:textId="77777777" w:rsidR="00CD57B1" w:rsidRPr="00CD57B1" w:rsidRDefault="00CD57B1" w:rsidP="00CD57B1">
            <w:pPr>
              <w:rPr>
                <w:rFonts w:ascii="Times New Roman" w:eastAsia="宋体" w:hAnsi="Times New Roman"/>
                <w:color w:val="000000"/>
                <w:sz w:val="18"/>
                <w:szCs w:val="18"/>
              </w:rPr>
            </w:pPr>
          </w:p>
        </w:tc>
        <w:tc>
          <w:tcPr>
            <w:tcW w:w="559" w:type="pct"/>
            <w:vMerge/>
            <w:tcBorders>
              <w:top w:val="nil"/>
              <w:left w:val="single" w:sz="8" w:space="0" w:color="auto"/>
              <w:bottom w:val="single" w:sz="8" w:space="0" w:color="000000"/>
              <w:right w:val="single" w:sz="8" w:space="0" w:color="auto"/>
            </w:tcBorders>
            <w:vAlign w:val="center"/>
            <w:hideMark/>
          </w:tcPr>
          <w:p w14:paraId="47EF45A0" w14:textId="77777777" w:rsidR="00CD57B1" w:rsidRPr="00CD57B1" w:rsidRDefault="00CD57B1" w:rsidP="00CD57B1">
            <w:pPr>
              <w:rPr>
                <w:rFonts w:ascii="Times New Roman" w:eastAsia="宋体" w:hAnsi="Times New Roman"/>
                <w:color w:val="000000"/>
                <w:sz w:val="18"/>
                <w:szCs w:val="18"/>
              </w:rPr>
            </w:pPr>
          </w:p>
        </w:tc>
        <w:tc>
          <w:tcPr>
            <w:tcW w:w="398" w:type="pct"/>
            <w:tcBorders>
              <w:top w:val="nil"/>
              <w:left w:val="nil"/>
              <w:bottom w:val="single" w:sz="8" w:space="0" w:color="auto"/>
              <w:right w:val="single" w:sz="8" w:space="0" w:color="auto"/>
            </w:tcBorders>
            <w:shd w:val="clear" w:color="auto" w:fill="auto"/>
            <w:noWrap/>
            <w:vAlign w:val="center"/>
            <w:hideMark/>
          </w:tcPr>
          <w:p w14:paraId="414EE39E"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R</w:t>
            </w:r>
          </w:p>
        </w:tc>
        <w:tc>
          <w:tcPr>
            <w:tcW w:w="373" w:type="pct"/>
            <w:tcBorders>
              <w:top w:val="nil"/>
              <w:left w:val="nil"/>
              <w:bottom w:val="single" w:sz="8" w:space="0" w:color="auto"/>
              <w:right w:val="single" w:sz="8" w:space="0" w:color="auto"/>
            </w:tcBorders>
            <w:shd w:val="clear" w:color="auto" w:fill="auto"/>
            <w:noWrap/>
            <w:vAlign w:val="center"/>
            <w:hideMark/>
          </w:tcPr>
          <w:p w14:paraId="0A7EEBBC"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0.44</w:t>
            </w:r>
          </w:p>
        </w:tc>
        <w:tc>
          <w:tcPr>
            <w:tcW w:w="373" w:type="pct"/>
            <w:tcBorders>
              <w:top w:val="nil"/>
              <w:left w:val="nil"/>
              <w:bottom w:val="single" w:sz="8" w:space="0" w:color="auto"/>
              <w:right w:val="single" w:sz="8" w:space="0" w:color="auto"/>
            </w:tcBorders>
            <w:shd w:val="clear" w:color="auto" w:fill="auto"/>
            <w:noWrap/>
            <w:vAlign w:val="center"/>
            <w:hideMark/>
          </w:tcPr>
          <w:p w14:paraId="42263BC7"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0.7</w:t>
            </w:r>
          </w:p>
        </w:tc>
        <w:tc>
          <w:tcPr>
            <w:tcW w:w="373" w:type="pct"/>
            <w:tcBorders>
              <w:top w:val="nil"/>
              <w:left w:val="nil"/>
              <w:bottom w:val="single" w:sz="8" w:space="0" w:color="auto"/>
              <w:right w:val="single" w:sz="8" w:space="0" w:color="auto"/>
            </w:tcBorders>
            <w:shd w:val="clear" w:color="auto" w:fill="auto"/>
            <w:noWrap/>
            <w:vAlign w:val="center"/>
            <w:hideMark/>
          </w:tcPr>
          <w:p w14:paraId="4FD008C6"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0.33</w:t>
            </w:r>
          </w:p>
        </w:tc>
        <w:tc>
          <w:tcPr>
            <w:tcW w:w="373" w:type="pct"/>
            <w:tcBorders>
              <w:top w:val="nil"/>
              <w:left w:val="nil"/>
              <w:bottom w:val="single" w:sz="8" w:space="0" w:color="auto"/>
              <w:right w:val="single" w:sz="8" w:space="0" w:color="auto"/>
            </w:tcBorders>
            <w:shd w:val="clear" w:color="auto" w:fill="auto"/>
            <w:noWrap/>
            <w:vAlign w:val="center"/>
            <w:hideMark/>
          </w:tcPr>
          <w:p w14:paraId="7AED78B4"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0.85</w:t>
            </w:r>
          </w:p>
        </w:tc>
        <w:tc>
          <w:tcPr>
            <w:tcW w:w="373" w:type="pct"/>
            <w:tcBorders>
              <w:top w:val="nil"/>
              <w:left w:val="nil"/>
              <w:bottom w:val="single" w:sz="8" w:space="0" w:color="auto"/>
              <w:right w:val="single" w:sz="8" w:space="0" w:color="auto"/>
            </w:tcBorders>
            <w:shd w:val="clear" w:color="auto" w:fill="auto"/>
            <w:noWrap/>
            <w:vAlign w:val="center"/>
            <w:hideMark/>
          </w:tcPr>
          <w:p w14:paraId="033C9D5C"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0.91</w:t>
            </w:r>
          </w:p>
        </w:tc>
        <w:tc>
          <w:tcPr>
            <w:tcW w:w="373" w:type="pct"/>
            <w:tcBorders>
              <w:top w:val="nil"/>
              <w:left w:val="nil"/>
              <w:bottom w:val="single" w:sz="8" w:space="0" w:color="auto"/>
              <w:right w:val="single" w:sz="8" w:space="0" w:color="auto"/>
            </w:tcBorders>
            <w:shd w:val="clear" w:color="auto" w:fill="auto"/>
            <w:noWrap/>
            <w:vAlign w:val="center"/>
            <w:hideMark/>
          </w:tcPr>
          <w:p w14:paraId="476D9196"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0.56</w:t>
            </w:r>
          </w:p>
        </w:tc>
        <w:tc>
          <w:tcPr>
            <w:tcW w:w="373" w:type="pct"/>
            <w:tcBorders>
              <w:top w:val="nil"/>
              <w:left w:val="nil"/>
              <w:bottom w:val="single" w:sz="8" w:space="0" w:color="auto"/>
              <w:right w:val="single" w:sz="8" w:space="0" w:color="auto"/>
            </w:tcBorders>
            <w:shd w:val="clear" w:color="auto" w:fill="auto"/>
            <w:noWrap/>
            <w:vAlign w:val="center"/>
            <w:hideMark/>
          </w:tcPr>
          <w:p w14:paraId="5177060E"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0.33</w:t>
            </w:r>
          </w:p>
        </w:tc>
        <w:tc>
          <w:tcPr>
            <w:tcW w:w="373" w:type="pct"/>
            <w:tcBorders>
              <w:top w:val="nil"/>
              <w:left w:val="nil"/>
              <w:bottom w:val="single" w:sz="8" w:space="0" w:color="auto"/>
              <w:right w:val="single" w:sz="8" w:space="0" w:color="auto"/>
            </w:tcBorders>
            <w:shd w:val="clear" w:color="auto" w:fill="auto"/>
            <w:noWrap/>
            <w:vAlign w:val="center"/>
            <w:hideMark/>
          </w:tcPr>
          <w:p w14:paraId="5E301A68"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0.5</w:t>
            </w:r>
          </w:p>
        </w:tc>
        <w:tc>
          <w:tcPr>
            <w:tcW w:w="373" w:type="pct"/>
            <w:tcBorders>
              <w:top w:val="nil"/>
              <w:left w:val="nil"/>
              <w:bottom w:val="single" w:sz="8" w:space="0" w:color="auto"/>
              <w:right w:val="single" w:sz="8" w:space="0" w:color="auto"/>
            </w:tcBorders>
            <w:shd w:val="clear" w:color="auto" w:fill="auto"/>
            <w:noWrap/>
            <w:vAlign w:val="center"/>
            <w:hideMark/>
          </w:tcPr>
          <w:p w14:paraId="7671E105"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0.85</w:t>
            </w:r>
          </w:p>
        </w:tc>
        <w:tc>
          <w:tcPr>
            <w:tcW w:w="373" w:type="pct"/>
            <w:tcBorders>
              <w:top w:val="nil"/>
              <w:left w:val="nil"/>
              <w:bottom w:val="single" w:sz="8" w:space="0" w:color="auto"/>
              <w:right w:val="single" w:sz="8" w:space="0" w:color="auto"/>
            </w:tcBorders>
            <w:shd w:val="clear" w:color="auto" w:fill="auto"/>
            <w:noWrap/>
            <w:vAlign w:val="center"/>
            <w:hideMark/>
          </w:tcPr>
          <w:p w14:paraId="09D26379"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1.13</w:t>
            </w:r>
          </w:p>
        </w:tc>
      </w:tr>
      <w:tr w:rsidR="00CD57B1" w:rsidRPr="00CD57B1" w14:paraId="5F9ACC68" w14:textId="77777777" w:rsidTr="00CD57B1">
        <w:trPr>
          <w:trHeight w:val="300"/>
        </w:trPr>
        <w:tc>
          <w:tcPr>
            <w:tcW w:w="31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E5B19D3"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4</w:t>
            </w:r>
          </w:p>
        </w:tc>
        <w:tc>
          <w:tcPr>
            <w:tcW w:w="5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7FA9356"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Cm</w:t>
            </w:r>
            <w:r w:rsidRPr="00CD57B1">
              <w:rPr>
                <w:rFonts w:ascii="Times New Roman" w:eastAsia="宋体" w:hAnsi="Times New Roman"/>
                <w:color w:val="000000"/>
                <w:sz w:val="18"/>
                <w:szCs w:val="18"/>
              </w:rPr>
              <w:t>（</w:t>
            </w:r>
            <w:r w:rsidRPr="00CD57B1">
              <w:rPr>
                <w:rFonts w:ascii="Times New Roman" w:eastAsia="宋体" w:hAnsi="Times New Roman"/>
                <w:color w:val="000000"/>
                <w:sz w:val="18"/>
                <w:szCs w:val="18"/>
              </w:rPr>
              <w:t>mA. h/g</w:t>
            </w:r>
            <w:r w:rsidRPr="00CD57B1">
              <w:rPr>
                <w:rFonts w:ascii="Times New Roman" w:eastAsia="宋体" w:hAnsi="Times New Roman"/>
                <w:color w:val="000000"/>
                <w:sz w:val="18"/>
                <w:szCs w:val="18"/>
              </w:rPr>
              <w:t>）</w:t>
            </w:r>
          </w:p>
        </w:tc>
        <w:tc>
          <w:tcPr>
            <w:tcW w:w="398" w:type="pct"/>
            <w:tcBorders>
              <w:top w:val="nil"/>
              <w:left w:val="nil"/>
              <w:bottom w:val="single" w:sz="8" w:space="0" w:color="auto"/>
              <w:right w:val="single" w:sz="8" w:space="0" w:color="auto"/>
            </w:tcBorders>
            <w:shd w:val="clear" w:color="auto" w:fill="auto"/>
            <w:noWrap/>
            <w:vAlign w:val="center"/>
            <w:hideMark/>
          </w:tcPr>
          <w:p w14:paraId="22F3226F"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均值</w:t>
            </w:r>
          </w:p>
        </w:tc>
        <w:tc>
          <w:tcPr>
            <w:tcW w:w="373" w:type="pct"/>
            <w:tcBorders>
              <w:top w:val="nil"/>
              <w:left w:val="nil"/>
              <w:bottom w:val="single" w:sz="8" w:space="0" w:color="auto"/>
              <w:right w:val="single" w:sz="8" w:space="0" w:color="auto"/>
            </w:tcBorders>
            <w:shd w:val="clear" w:color="auto" w:fill="auto"/>
            <w:noWrap/>
            <w:vAlign w:val="center"/>
            <w:hideMark/>
          </w:tcPr>
          <w:p w14:paraId="647CCE25"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121.3</w:t>
            </w:r>
          </w:p>
        </w:tc>
        <w:tc>
          <w:tcPr>
            <w:tcW w:w="373" w:type="pct"/>
            <w:tcBorders>
              <w:top w:val="nil"/>
              <w:left w:val="nil"/>
              <w:bottom w:val="single" w:sz="8" w:space="0" w:color="auto"/>
              <w:right w:val="single" w:sz="8" w:space="0" w:color="auto"/>
            </w:tcBorders>
            <w:shd w:val="clear" w:color="auto" w:fill="auto"/>
            <w:noWrap/>
            <w:vAlign w:val="center"/>
            <w:hideMark/>
          </w:tcPr>
          <w:p w14:paraId="22FD48C5"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132.6</w:t>
            </w:r>
          </w:p>
        </w:tc>
        <w:tc>
          <w:tcPr>
            <w:tcW w:w="373" w:type="pct"/>
            <w:tcBorders>
              <w:top w:val="nil"/>
              <w:left w:val="nil"/>
              <w:bottom w:val="single" w:sz="8" w:space="0" w:color="auto"/>
              <w:right w:val="single" w:sz="8" w:space="0" w:color="auto"/>
            </w:tcBorders>
            <w:shd w:val="clear" w:color="auto" w:fill="auto"/>
            <w:noWrap/>
            <w:vAlign w:val="center"/>
            <w:hideMark/>
          </w:tcPr>
          <w:p w14:paraId="69DD738C"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120.3</w:t>
            </w:r>
          </w:p>
        </w:tc>
        <w:tc>
          <w:tcPr>
            <w:tcW w:w="373" w:type="pct"/>
            <w:tcBorders>
              <w:top w:val="nil"/>
              <w:left w:val="nil"/>
              <w:bottom w:val="single" w:sz="8" w:space="0" w:color="auto"/>
              <w:right w:val="single" w:sz="8" w:space="0" w:color="auto"/>
            </w:tcBorders>
            <w:shd w:val="clear" w:color="auto" w:fill="auto"/>
            <w:noWrap/>
            <w:vAlign w:val="center"/>
            <w:hideMark/>
          </w:tcPr>
          <w:p w14:paraId="6FA6B4B9"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121.8</w:t>
            </w:r>
          </w:p>
        </w:tc>
        <w:tc>
          <w:tcPr>
            <w:tcW w:w="373" w:type="pct"/>
            <w:tcBorders>
              <w:top w:val="nil"/>
              <w:left w:val="nil"/>
              <w:bottom w:val="single" w:sz="8" w:space="0" w:color="auto"/>
              <w:right w:val="single" w:sz="8" w:space="0" w:color="auto"/>
            </w:tcBorders>
            <w:shd w:val="clear" w:color="auto" w:fill="auto"/>
            <w:noWrap/>
            <w:vAlign w:val="center"/>
            <w:hideMark/>
          </w:tcPr>
          <w:p w14:paraId="69700881"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123.1</w:t>
            </w:r>
          </w:p>
        </w:tc>
        <w:tc>
          <w:tcPr>
            <w:tcW w:w="373" w:type="pct"/>
            <w:tcBorders>
              <w:top w:val="nil"/>
              <w:left w:val="nil"/>
              <w:bottom w:val="single" w:sz="8" w:space="0" w:color="auto"/>
              <w:right w:val="single" w:sz="8" w:space="0" w:color="auto"/>
            </w:tcBorders>
            <w:shd w:val="clear" w:color="auto" w:fill="auto"/>
            <w:noWrap/>
            <w:vAlign w:val="center"/>
            <w:hideMark/>
          </w:tcPr>
          <w:p w14:paraId="0A031AE7"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122.6</w:t>
            </w:r>
          </w:p>
        </w:tc>
        <w:tc>
          <w:tcPr>
            <w:tcW w:w="373" w:type="pct"/>
            <w:tcBorders>
              <w:top w:val="nil"/>
              <w:left w:val="nil"/>
              <w:bottom w:val="single" w:sz="8" w:space="0" w:color="auto"/>
              <w:right w:val="single" w:sz="8" w:space="0" w:color="auto"/>
            </w:tcBorders>
            <w:shd w:val="clear" w:color="auto" w:fill="auto"/>
            <w:noWrap/>
            <w:vAlign w:val="center"/>
            <w:hideMark/>
          </w:tcPr>
          <w:p w14:paraId="342BC1D2"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134.1</w:t>
            </w:r>
          </w:p>
        </w:tc>
        <w:tc>
          <w:tcPr>
            <w:tcW w:w="373" w:type="pct"/>
            <w:tcBorders>
              <w:top w:val="nil"/>
              <w:left w:val="nil"/>
              <w:bottom w:val="single" w:sz="8" w:space="0" w:color="auto"/>
              <w:right w:val="single" w:sz="8" w:space="0" w:color="auto"/>
            </w:tcBorders>
            <w:shd w:val="clear" w:color="auto" w:fill="auto"/>
            <w:noWrap/>
            <w:vAlign w:val="center"/>
            <w:hideMark/>
          </w:tcPr>
          <w:p w14:paraId="0DB76E15"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120.8</w:t>
            </w:r>
          </w:p>
        </w:tc>
        <w:tc>
          <w:tcPr>
            <w:tcW w:w="373" w:type="pct"/>
            <w:tcBorders>
              <w:top w:val="nil"/>
              <w:left w:val="nil"/>
              <w:bottom w:val="single" w:sz="8" w:space="0" w:color="auto"/>
              <w:right w:val="single" w:sz="8" w:space="0" w:color="auto"/>
            </w:tcBorders>
            <w:shd w:val="clear" w:color="auto" w:fill="auto"/>
            <w:noWrap/>
            <w:vAlign w:val="center"/>
            <w:hideMark/>
          </w:tcPr>
          <w:p w14:paraId="5106D878"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121.6</w:t>
            </w:r>
          </w:p>
        </w:tc>
        <w:tc>
          <w:tcPr>
            <w:tcW w:w="373" w:type="pct"/>
            <w:tcBorders>
              <w:top w:val="nil"/>
              <w:left w:val="nil"/>
              <w:bottom w:val="single" w:sz="8" w:space="0" w:color="auto"/>
              <w:right w:val="single" w:sz="8" w:space="0" w:color="auto"/>
            </w:tcBorders>
            <w:shd w:val="clear" w:color="auto" w:fill="auto"/>
            <w:noWrap/>
            <w:vAlign w:val="center"/>
            <w:hideMark/>
          </w:tcPr>
          <w:p w14:paraId="0EAB6051"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122.1</w:t>
            </w:r>
          </w:p>
        </w:tc>
      </w:tr>
      <w:tr w:rsidR="00CD57B1" w:rsidRPr="00CD57B1" w14:paraId="05BD7171" w14:textId="77777777" w:rsidTr="00CD57B1">
        <w:trPr>
          <w:trHeight w:val="300"/>
        </w:trPr>
        <w:tc>
          <w:tcPr>
            <w:tcW w:w="315" w:type="pct"/>
            <w:vMerge/>
            <w:tcBorders>
              <w:top w:val="nil"/>
              <w:left w:val="single" w:sz="8" w:space="0" w:color="auto"/>
              <w:bottom w:val="single" w:sz="8" w:space="0" w:color="000000"/>
              <w:right w:val="single" w:sz="8" w:space="0" w:color="auto"/>
            </w:tcBorders>
            <w:vAlign w:val="center"/>
            <w:hideMark/>
          </w:tcPr>
          <w:p w14:paraId="50A08879" w14:textId="77777777" w:rsidR="00CD57B1" w:rsidRPr="00CD57B1" w:rsidRDefault="00CD57B1" w:rsidP="00CD57B1">
            <w:pPr>
              <w:rPr>
                <w:rFonts w:ascii="Times New Roman" w:eastAsia="宋体" w:hAnsi="Times New Roman"/>
                <w:color w:val="000000"/>
                <w:sz w:val="18"/>
                <w:szCs w:val="18"/>
              </w:rPr>
            </w:pPr>
          </w:p>
        </w:tc>
        <w:tc>
          <w:tcPr>
            <w:tcW w:w="559" w:type="pct"/>
            <w:vMerge/>
            <w:tcBorders>
              <w:top w:val="nil"/>
              <w:left w:val="single" w:sz="8" w:space="0" w:color="auto"/>
              <w:bottom w:val="single" w:sz="8" w:space="0" w:color="000000"/>
              <w:right w:val="single" w:sz="8" w:space="0" w:color="auto"/>
            </w:tcBorders>
            <w:vAlign w:val="center"/>
            <w:hideMark/>
          </w:tcPr>
          <w:p w14:paraId="39A069DE" w14:textId="77777777" w:rsidR="00CD57B1" w:rsidRPr="00CD57B1" w:rsidRDefault="00CD57B1" w:rsidP="00CD57B1">
            <w:pPr>
              <w:rPr>
                <w:rFonts w:ascii="Times New Roman" w:eastAsia="宋体" w:hAnsi="Times New Roman"/>
                <w:color w:val="000000"/>
                <w:sz w:val="18"/>
                <w:szCs w:val="18"/>
              </w:rPr>
            </w:pPr>
          </w:p>
        </w:tc>
        <w:tc>
          <w:tcPr>
            <w:tcW w:w="398" w:type="pct"/>
            <w:tcBorders>
              <w:top w:val="nil"/>
              <w:left w:val="nil"/>
              <w:bottom w:val="single" w:sz="8" w:space="0" w:color="auto"/>
              <w:right w:val="single" w:sz="8" w:space="0" w:color="auto"/>
            </w:tcBorders>
            <w:shd w:val="clear" w:color="auto" w:fill="auto"/>
            <w:noWrap/>
            <w:vAlign w:val="center"/>
            <w:hideMark/>
          </w:tcPr>
          <w:p w14:paraId="5A0A304E"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R</w:t>
            </w:r>
          </w:p>
        </w:tc>
        <w:tc>
          <w:tcPr>
            <w:tcW w:w="373" w:type="pct"/>
            <w:tcBorders>
              <w:top w:val="nil"/>
              <w:left w:val="nil"/>
              <w:bottom w:val="single" w:sz="8" w:space="0" w:color="auto"/>
              <w:right w:val="single" w:sz="8" w:space="0" w:color="auto"/>
            </w:tcBorders>
            <w:shd w:val="clear" w:color="auto" w:fill="auto"/>
            <w:noWrap/>
            <w:vAlign w:val="center"/>
            <w:hideMark/>
          </w:tcPr>
          <w:p w14:paraId="53EC0530"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0.65</w:t>
            </w:r>
          </w:p>
        </w:tc>
        <w:tc>
          <w:tcPr>
            <w:tcW w:w="373" w:type="pct"/>
            <w:tcBorders>
              <w:top w:val="nil"/>
              <w:left w:val="nil"/>
              <w:bottom w:val="single" w:sz="8" w:space="0" w:color="auto"/>
              <w:right w:val="single" w:sz="8" w:space="0" w:color="auto"/>
            </w:tcBorders>
            <w:shd w:val="clear" w:color="auto" w:fill="auto"/>
            <w:noWrap/>
            <w:vAlign w:val="center"/>
            <w:hideMark/>
          </w:tcPr>
          <w:p w14:paraId="208FEF03"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0.76</w:t>
            </w:r>
          </w:p>
        </w:tc>
        <w:tc>
          <w:tcPr>
            <w:tcW w:w="373" w:type="pct"/>
            <w:tcBorders>
              <w:top w:val="nil"/>
              <w:left w:val="nil"/>
              <w:bottom w:val="single" w:sz="8" w:space="0" w:color="auto"/>
              <w:right w:val="single" w:sz="8" w:space="0" w:color="auto"/>
            </w:tcBorders>
            <w:shd w:val="clear" w:color="auto" w:fill="auto"/>
            <w:noWrap/>
            <w:vAlign w:val="center"/>
            <w:hideMark/>
          </w:tcPr>
          <w:p w14:paraId="4CD10122"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0.17</w:t>
            </w:r>
          </w:p>
        </w:tc>
        <w:tc>
          <w:tcPr>
            <w:tcW w:w="373" w:type="pct"/>
            <w:tcBorders>
              <w:top w:val="nil"/>
              <w:left w:val="nil"/>
              <w:bottom w:val="single" w:sz="8" w:space="0" w:color="auto"/>
              <w:right w:val="single" w:sz="8" w:space="0" w:color="auto"/>
            </w:tcBorders>
            <w:shd w:val="clear" w:color="auto" w:fill="auto"/>
            <w:noWrap/>
            <w:vAlign w:val="center"/>
            <w:hideMark/>
          </w:tcPr>
          <w:p w14:paraId="0925544A"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0.74</w:t>
            </w:r>
          </w:p>
        </w:tc>
        <w:tc>
          <w:tcPr>
            <w:tcW w:w="373" w:type="pct"/>
            <w:tcBorders>
              <w:top w:val="nil"/>
              <w:left w:val="nil"/>
              <w:bottom w:val="single" w:sz="8" w:space="0" w:color="auto"/>
              <w:right w:val="single" w:sz="8" w:space="0" w:color="auto"/>
            </w:tcBorders>
            <w:shd w:val="clear" w:color="auto" w:fill="auto"/>
            <w:noWrap/>
            <w:vAlign w:val="center"/>
            <w:hideMark/>
          </w:tcPr>
          <w:p w14:paraId="781F53AD"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0.61</w:t>
            </w:r>
          </w:p>
        </w:tc>
        <w:tc>
          <w:tcPr>
            <w:tcW w:w="373" w:type="pct"/>
            <w:tcBorders>
              <w:top w:val="nil"/>
              <w:left w:val="nil"/>
              <w:bottom w:val="single" w:sz="8" w:space="0" w:color="auto"/>
              <w:right w:val="single" w:sz="8" w:space="0" w:color="auto"/>
            </w:tcBorders>
            <w:shd w:val="clear" w:color="auto" w:fill="auto"/>
            <w:noWrap/>
            <w:vAlign w:val="center"/>
            <w:hideMark/>
          </w:tcPr>
          <w:p w14:paraId="64DA07E9"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0.75</w:t>
            </w:r>
          </w:p>
        </w:tc>
        <w:tc>
          <w:tcPr>
            <w:tcW w:w="373" w:type="pct"/>
            <w:tcBorders>
              <w:top w:val="nil"/>
              <w:left w:val="nil"/>
              <w:bottom w:val="single" w:sz="8" w:space="0" w:color="auto"/>
              <w:right w:val="single" w:sz="8" w:space="0" w:color="auto"/>
            </w:tcBorders>
            <w:shd w:val="clear" w:color="auto" w:fill="auto"/>
            <w:noWrap/>
            <w:vAlign w:val="center"/>
            <w:hideMark/>
          </w:tcPr>
          <w:p w14:paraId="1B6E5D6C"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0.34</w:t>
            </w:r>
          </w:p>
        </w:tc>
        <w:tc>
          <w:tcPr>
            <w:tcW w:w="373" w:type="pct"/>
            <w:tcBorders>
              <w:top w:val="nil"/>
              <w:left w:val="nil"/>
              <w:bottom w:val="single" w:sz="8" w:space="0" w:color="auto"/>
              <w:right w:val="single" w:sz="8" w:space="0" w:color="auto"/>
            </w:tcBorders>
            <w:shd w:val="clear" w:color="auto" w:fill="auto"/>
            <w:noWrap/>
            <w:vAlign w:val="center"/>
            <w:hideMark/>
          </w:tcPr>
          <w:p w14:paraId="7402C1A9"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0.51</w:t>
            </w:r>
          </w:p>
        </w:tc>
        <w:tc>
          <w:tcPr>
            <w:tcW w:w="373" w:type="pct"/>
            <w:tcBorders>
              <w:top w:val="nil"/>
              <w:left w:val="nil"/>
              <w:bottom w:val="single" w:sz="8" w:space="0" w:color="auto"/>
              <w:right w:val="single" w:sz="8" w:space="0" w:color="auto"/>
            </w:tcBorders>
            <w:shd w:val="clear" w:color="auto" w:fill="auto"/>
            <w:noWrap/>
            <w:vAlign w:val="center"/>
            <w:hideMark/>
          </w:tcPr>
          <w:p w14:paraId="28CC70E6"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0.7</w:t>
            </w:r>
          </w:p>
        </w:tc>
        <w:tc>
          <w:tcPr>
            <w:tcW w:w="373" w:type="pct"/>
            <w:tcBorders>
              <w:top w:val="nil"/>
              <w:left w:val="nil"/>
              <w:bottom w:val="single" w:sz="8" w:space="0" w:color="auto"/>
              <w:right w:val="single" w:sz="8" w:space="0" w:color="auto"/>
            </w:tcBorders>
            <w:shd w:val="clear" w:color="auto" w:fill="auto"/>
            <w:noWrap/>
            <w:vAlign w:val="center"/>
            <w:hideMark/>
          </w:tcPr>
          <w:p w14:paraId="4613EED0"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0.56</w:t>
            </w:r>
          </w:p>
        </w:tc>
      </w:tr>
      <w:tr w:rsidR="00CD57B1" w:rsidRPr="00CD57B1" w14:paraId="425AEE6E" w14:textId="77777777" w:rsidTr="00CD57B1">
        <w:trPr>
          <w:trHeight w:val="300"/>
        </w:trPr>
        <w:tc>
          <w:tcPr>
            <w:tcW w:w="315" w:type="pct"/>
            <w:vMerge/>
            <w:tcBorders>
              <w:top w:val="nil"/>
              <w:left w:val="single" w:sz="8" w:space="0" w:color="auto"/>
              <w:bottom w:val="single" w:sz="8" w:space="0" w:color="000000"/>
              <w:right w:val="single" w:sz="8" w:space="0" w:color="auto"/>
            </w:tcBorders>
            <w:vAlign w:val="center"/>
            <w:hideMark/>
          </w:tcPr>
          <w:p w14:paraId="4FB5A14A" w14:textId="77777777" w:rsidR="00CD57B1" w:rsidRPr="00CD57B1" w:rsidRDefault="00CD57B1" w:rsidP="00CD57B1">
            <w:pPr>
              <w:rPr>
                <w:rFonts w:ascii="Times New Roman" w:eastAsia="宋体" w:hAnsi="Times New Roman"/>
                <w:color w:val="000000"/>
                <w:sz w:val="18"/>
                <w:szCs w:val="18"/>
              </w:rPr>
            </w:pPr>
          </w:p>
        </w:tc>
        <w:tc>
          <w:tcPr>
            <w:tcW w:w="5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5F9784A"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η</w:t>
            </w:r>
            <w:r w:rsidRPr="00CD57B1">
              <w:rPr>
                <w:rFonts w:ascii="Times New Roman" w:eastAsia="宋体" w:hAnsi="Times New Roman"/>
                <w:color w:val="000000"/>
                <w:sz w:val="18"/>
                <w:szCs w:val="18"/>
              </w:rPr>
              <w:t>（</w:t>
            </w:r>
            <w:r w:rsidRPr="00CD57B1">
              <w:rPr>
                <w:rFonts w:ascii="Times New Roman" w:eastAsia="宋体" w:hAnsi="Times New Roman"/>
                <w:color w:val="000000"/>
                <w:sz w:val="18"/>
                <w:szCs w:val="18"/>
              </w:rPr>
              <w:t>%</w:t>
            </w:r>
            <w:r w:rsidRPr="00CD57B1">
              <w:rPr>
                <w:rFonts w:ascii="Times New Roman" w:eastAsia="宋体" w:hAnsi="Times New Roman"/>
                <w:color w:val="000000"/>
                <w:sz w:val="18"/>
                <w:szCs w:val="18"/>
              </w:rPr>
              <w:t>）</w:t>
            </w:r>
          </w:p>
        </w:tc>
        <w:tc>
          <w:tcPr>
            <w:tcW w:w="398" w:type="pct"/>
            <w:tcBorders>
              <w:top w:val="nil"/>
              <w:left w:val="nil"/>
              <w:bottom w:val="single" w:sz="8" w:space="0" w:color="auto"/>
              <w:right w:val="single" w:sz="8" w:space="0" w:color="auto"/>
            </w:tcBorders>
            <w:shd w:val="clear" w:color="auto" w:fill="auto"/>
            <w:noWrap/>
            <w:vAlign w:val="center"/>
            <w:hideMark/>
          </w:tcPr>
          <w:p w14:paraId="4E8871A5"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均值</w:t>
            </w:r>
          </w:p>
        </w:tc>
        <w:tc>
          <w:tcPr>
            <w:tcW w:w="373" w:type="pct"/>
            <w:tcBorders>
              <w:top w:val="nil"/>
              <w:left w:val="nil"/>
              <w:bottom w:val="single" w:sz="8" w:space="0" w:color="auto"/>
              <w:right w:val="single" w:sz="8" w:space="0" w:color="auto"/>
            </w:tcBorders>
            <w:shd w:val="clear" w:color="auto" w:fill="auto"/>
            <w:noWrap/>
            <w:vAlign w:val="center"/>
            <w:hideMark/>
          </w:tcPr>
          <w:p w14:paraId="637C9AB6"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85.4</w:t>
            </w:r>
          </w:p>
        </w:tc>
        <w:tc>
          <w:tcPr>
            <w:tcW w:w="373" w:type="pct"/>
            <w:tcBorders>
              <w:top w:val="nil"/>
              <w:left w:val="nil"/>
              <w:bottom w:val="single" w:sz="8" w:space="0" w:color="auto"/>
              <w:right w:val="single" w:sz="8" w:space="0" w:color="auto"/>
            </w:tcBorders>
            <w:shd w:val="clear" w:color="auto" w:fill="auto"/>
            <w:noWrap/>
            <w:vAlign w:val="center"/>
            <w:hideMark/>
          </w:tcPr>
          <w:p w14:paraId="3E4814CE"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85.1</w:t>
            </w:r>
          </w:p>
        </w:tc>
        <w:tc>
          <w:tcPr>
            <w:tcW w:w="373" w:type="pct"/>
            <w:tcBorders>
              <w:top w:val="nil"/>
              <w:left w:val="nil"/>
              <w:bottom w:val="single" w:sz="8" w:space="0" w:color="auto"/>
              <w:right w:val="single" w:sz="8" w:space="0" w:color="auto"/>
            </w:tcBorders>
            <w:shd w:val="clear" w:color="auto" w:fill="auto"/>
            <w:noWrap/>
            <w:vAlign w:val="center"/>
            <w:hideMark/>
          </w:tcPr>
          <w:p w14:paraId="6E52F0C2"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83.9</w:t>
            </w:r>
          </w:p>
        </w:tc>
        <w:tc>
          <w:tcPr>
            <w:tcW w:w="373" w:type="pct"/>
            <w:tcBorders>
              <w:top w:val="nil"/>
              <w:left w:val="nil"/>
              <w:bottom w:val="single" w:sz="8" w:space="0" w:color="auto"/>
              <w:right w:val="single" w:sz="8" w:space="0" w:color="auto"/>
            </w:tcBorders>
            <w:shd w:val="clear" w:color="auto" w:fill="auto"/>
            <w:noWrap/>
            <w:vAlign w:val="center"/>
            <w:hideMark/>
          </w:tcPr>
          <w:p w14:paraId="7EEB3F14"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83.7</w:t>
            </w:r>
          </w:p>
        </w:tc>
        <w:tc>
          <w:tcPr>
            <w:tcW w:w="373" w:type="pct"/>
            <w:tcBorders>
              <w:top w:val="nil"/>
              <w:left w:val="nil"/>
              <w:bottom w:val="single" w:sz="8" w:space="0" w:color="auto"/>
              <w:right w:val="single" w:sz="8" w:space="0" w:color="auto"/>
            </w:tcBorders>
            <w:shd w:val="clear" w:color="auto" w:fill="auto"/>
            <w:noWrap/>
            <w:vAlign w:val="center"/>
            <w:hideMark/>
          </w:tcPr>
          <w:p w14:paraId="21DFE52B"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87</w:t>
            </w:r>
          </w:p>
        </w:tc>
        <w:tc>
          <w:tcPr>
            <w:tcW w:w="373" w:type="pct"/>
            <w:tcBorders>
              <w:top w:val="nil"/>
              <w:left w:val="nil"/>
              <w:bottom w:val="single" w:sz="8" w:space="0" w:color="auto"/>
              <w:right w:val="single" w:sz="8" w:space="0" w:color="auto"/>
            </w:tcBorders>
            <w:shd w:val="clear" w:color="auto" w:fill="auto"/>
            <w:noWrap/>
            <w:vAlign w:val="center"/>
            <w:hideMark/>
          </w:tcPr>
          <w:p w14:paraId="256762B0"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84.7</w:t>
            </w:r>
          </w:p>
        </w:tc>
        <w:tc>
          <w:tcPr>
            <w:tcW w:w="373" w:type="pct"/>
            <w:tcBorders>
              <w:top w:val="nil"/>
              <w:left w:val="nil"/>
              <w:bottom w:val="single" w:sz="8" w:space="0" w:color="auto"/>
              <w:right w:val="single" w:sz="8" w:space="0" w:color="auto"/>
            </w:tcBorders>
            <w:shd w:val="clear" w:color="auto" w:fill="auto"/>
            <w:noWrap/>
            <w:vAlign w:val="center"/>
            <w:hideMark/>
          </w:tcPr>
          <w:p w14:paraId="0A41B908"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85</w:t>
            </w:r>
          </w:p>
        </w:tc>
        <w:tc>
          <w:tcPr>
            <w:tcW w:w="373" w:type="pct"/>
            <w:tcBorders>
              <w:top w:val="nil"/>
              <w:left w:val="nil"/>
              <w:bottom w:val="single" w:sz="8" w:space="0" w:color="auto"/>
              <w:right w:val="single" w:sz="8" w:space="0" w:color="auto"/>
            </w:tcBorders>
            <w:shd w:val="clear" w:color="auto" w:fill="auto"/>
            <w:noWrap/>
            <w:vAlign w:val="center"/>
            <w:hideMark/>
          </w:tcPr>
          <w:p w14:paraId="16641923"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83.7</w:t>
            </w:r>
          </w:p>
        </w:tc>
        <w:tc>
          <w:tcPr>
            <w:tcW w:w="373" w:type="pct"/>
            <w:tcBorders>
              <w:top w:val="nil"/>
              <w:left w:val="nil"/>
              <w:bottom w:val="single" w:sz="8" w:space="0" w:color="auto"/>
              <w:right w:val="single" w:sz="8" w:space="0" w:color="auto"/>
            </w:tcBorders>
            <w:shd w:val="clear" w:color="auto" w:fill="auto"/>
            <w:noWrap/>
            <w:vAlign w:val="center"/>
            <w:hideMark/>
          </w:tcPr>
          <w:p w14:paraId="19251428"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82.6</w:t>
            </w:r>
          </w:p>
        </w:tc>
        <w:tc>
          <w:tcPr>
            <w:tcW w:w="373" w:type="pct"/>
            <w:tcBorders>
              <w:top w:val="nil"/>
              <w:left w:val="nil"/>
              <w:bottom w:val="single" w:sz="8" w:space="0" w:color="auto"/>
              <w:right w:val="single" w:sz="8" w:space="0" w:color="auto"/>
            </w:tcBorders>
            <w:shd w:val="clear" w:color="auto" w:fill="auto"/>
            <w:noWrap/>
            <w:vAlign w:val="center"/>
            <w:hideMark/>
          </w:tcPr>
          <w:p w14:paraId="3E82FE1A"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84.4</w:t>
            </w:r>
          </w:p>
        </w:tc>
      </w:tr>
      <w:tr w:rsidR="00CD57B1" w:rsidRPr="00CD57B1" w14:paraId="31B21612" w14:textId="77777777" w:rsidTr="00CD57B1">
        <w:trPr>
          <w:trHeight w:val="300"/>
        </w:trPr>
        <w:tc>
          <w:tcPr>
            <w:tcW w:w="315" w:type="pct"/>
            <w:vMerge/>
            <w:tcBorders>
              <w:top w:val="nil"/>
              <w:left w:val="single" w:sz="8" w:space="0" w:color="auto"/>
              <w:bottom w:val="single" w:sz="8" w:space="0" w:color="000000"/>
              <w:right w:val="single" w:sz="8" w:space="0" w:color="auto"/>
            </w:tcBorders>
            <w:vAlign w:val="center"/>
            <w:hideMark/>
          </w:tcPr>
          <w:p w14:paraId="3579DAA3" w14:textId="77777777" w:rsidR="00CD57B1" w:rsidRPr="00CD57B1" w:rsidRDefault="00CD57B1" w:rsidP="00CD57B1">
            <w:pPr>
              <w:rPr>
                <w:rFonts w:ascii="Times New Roman" w:eastAsia="宋体" w:hAnsi="Times New Roman"/>
                <w:color w:val="000000"/>
                <w:sz w:val="18"/>
                <w:szCs w:val="18"/>
              </w:rPr>
            </w:pPr>
          </w:p>
        </w:tc>
        <w:tc>
          <w:tcPr>
            <w:tcW w:w="559" w:type="pct"/>
            <w:vMerge/>
            <w:tcBorders>
              <w:top w:val="nil"/>
              <w:left w:val="single" w:sz="8" w:space="0" w:color="auto"/>
              <w:bottom w:val="single" w:sz="8" w:space="0" w:color="000000"/>
              <w:right w:val="single" w:sz="8" w:space="0" w:color="auto"/>
            </w:tcBorders>
            <w:vAlign w:val="center"/>
            <w:hideMark/>
          </w:tcPr>
          <w:p w14:paraId="1EC56F8A" w14:textId="77777777" w:rsidR="00CD57B1" w:rsidRPr="00CD57B1" w:rsidRDefault="00CD57B1" w:rsidP="00CD57B1">
            <w:pPr>
              <w:rPr>
                <w:rFonts w:ascii="Times New Roman" w:eastAsia="宋体" w:hAnsi="Times New Roman"/>
                <w:color w:val="000000"/>
                <w:sz w:val="18"/>
                <w:szCs w:val="18"/>
              </w:rPr>
            </w:pPr>
          </w:p>
        </w:tc>
        <w:tc>
          <w:tcPr>
            <w:tcW w:w="398" w:type="pct"/>
            <w:tcBorders>
              <w:top w:val="nil"/>
              <w:left w:val="nil"/>
              <w:bottom w:val="single" w:sz="8" w:space="0" w:color="auto"/>
              <w:right w:val="single" w:sz="8" w:space="0" w:color="auto"/>
            </w:tcBorders>
            <w:shd w:val="clear" w:color="auto" w:fill="auto"/>
            <w:noWrap/>
            <w:vAlign w:val="center"/>
            <w:hideMark/>
          </w:tcPr>
          <w:p w14:paraId="1754D02F"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R</w:t>
            </w:r>
          </w:p>
        </w:tc>
        <w:tc>
          <w:tcPr>
            <w:tcW w:w="373" w:type="pct"/>
            <w:tcBorders>
              <w:top w:val="nil"/>
              <w:left w:val="nil"/>
              <w:bottom w:val="single" w:sz="8" w:space="0" w:color="auto"/>
              <w:right w:val="single" w:sz="8" w:space="0" w:color="auto"/>
            </w:tcBorders>
            <w:shd w:val="clear" w:color="auto" w:fill="auto"/>
            <w:noWrap/>
            <w:vAlign w:val="center"/>
            <w:hideMark/>
          </w:tcPr>
          <w:p w14:paraId="2BC366C1"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0.38</w:t>
            </w:r>
          </w:p>
        </w:tc>
        <w:tc>
          <w:tcPr>
            <w:tcW w:w="373" w:type="pct"/>
            <w:tcBorders>
              <w:top w:val="nil"/>
              <w:left w:val="nil"/>
              <w:bottom w:val="single" w:sz="8" w:space="0" w:color="auto"/>
              <w:right w:val="single" w:sz="8" w:space="0" w:color="auto"/>
            </w:tcBorders>
            <w:shd w:val="clear" w:color="auto" w:fill="auto"/>
            <w:noWrap/>
            <w:vAlign w:val="center"/>
            <w:hideMark/>
          </w:tcPr>
          <w:p w14:paraId="0249BF20"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0.25</w:t>
            </w:r>
          </w:p>
        </w:tc>
        <w:tc>
          <w:tcPr>
            <w:tcW w:w="373" w:type="pct"/>
            <w:tcBorders>
              <w:top w:val="nil"/>
              <w:left w:val="nil"/>
              <w:bottom w:val="single" w:sz="8" w:space="0" w:color="auto"/>
              <w:right w:val="single" w:sz="8" w:space="0" w:color="auto"/>
            </w:tcBorders>
            <w:shd w:val="clear" w:color="auto" w:fill="auto"/>
            <w:noWrap/>
            <w:vAlign w:val="center"/>
            <w:hideMark/>
          </w:tcPr>
          <w:p w14:paraId="6235ED43"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0.3</w:t>
            </w:r>
          </w:p>
        </w:tc>
        <w:tc>
          <w:tcPr>
            <w:tcW w:w="373" w:type="pct"/>
            <w:tcBorders>
              <w:top w:val="nil"/>
              <w:left w:val="nil"/>
              <w:bottom w:val="single" w:sz="8" w:space="0" w:color="auto"/>
              <w:right w:val="single" w:sz="8" w:space="0" w:color="auto"/>
            </w:tcBorders>
            <w:shd w:val="clear" w:color="auto" w:fill="auto"/>
            <w:noWrap/>
            <w:vAlign w:val="center"/>
            <w:hideMark/>
          </w:tcPr>
          <w:p w14:paraId="49DC1DDA"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0.21</w:t>
            </w:r>
          </w:p>
        </w:tc>
        <w:tc>
          <w:tcPr>
            <w:tcW w:w="373" w:type="pct"/>
            <w:tcBorders>
              <w:top w:val="nil"/>
              <w:left w:val="nil"/>
              <w:bottom w:val="single" w:sz="8" w:space="0" w:color="auto"/>
              <w:right w:val="single" w:sz="8" w:space="0" w:color="auto"/>
            </w:tcBorders>
            <w:shd w:val="clear" w:color="auto" w:fill="auto"/>
            <w:noWrap/>
            <w:vAlign w:val="center"/>
            <w:hideMark/>
          </w:tcPr>
          <w:p w14:paraId="1C71FE01"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0.23</w:t>
            </w:r>
          </w:p>
        </w:tc>
        <w:tc>
          <w:tcPr>
            <w:tcW w:w="373" w:type="pct"/>
            <w:tcBorders>
              <w:top w:val="nil"/>
              <w:left w:val="nil"/>
              <w:bottom w:val="single" w:sz="8" w:space="0" w:color="auto"/>
              <w:right w:val="single" w:sz="8" w:space="0" w:color="auto"/>
            </w:tcBorders>
            <w:shd w:val="clear" w:color="auto" w:fill="auto"/>
            <w:noWrap/>
            <w:vAlign w:val="center"/>
            <w:hideMark/>
          </w:tcPr>
          <w:p w14:paraId="5C2A1C9E"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0.29</w:t>
            </w:r>
          </w:p>
        </w:tc>
        <w:tc>
          <w:tcPr>
            <w:tcW w:w="373" w:type="pct"/>
            <w:tcBorders>
              <w:top w:val="nil"/>
              <w:left w:val="nil"/>
              <w:bottom w:val="single" w:sz="8" w:space="0" w:color="auto"/>
              <w:right w:val="single" w:sz="8" w:space="0" w:color="auto"/>
            </w:tcBorders>
            <w:shd w:val="clear" w:color="auto" w:fill="auto"/>
            <w:noWrap/>
            <w:vAlign w:val="center"/>
            <w:hideMark/>
          </w:tcPr>
          <w:p w14:paraId="5698B256"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0.32</w:t>
            </w:r>
          </w:p>
        </w:tc>
        <w:tc>
          <w:tcPr>
            <w:tcW w:w="373" w:type="pct"/>
            <w:tcBorders>
              <w:top w:val="nil"/>
              <w:left w:val="nil"/>
              <w:bottom w:val="single" w:sz="8" w:space="0" w:color="auto"/>
              <w:right w:val="single" w:sz="8" w:space="0" w:color="auto"/>
            </w:tcBorders>
            <w:shd w:val="clear" w:color="auto" w:fill="auto"/>
            <w:noWrap/>
            <w:vAlign w:val="center"/>
            <w:hideMark/>
          </w:tcPr>
          <w:p w14:paraId="3AFE7E62"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0.28</w:t>
            </w:r>
          </w:p>
        </w:tc>
        <w:tc>
          <w:tcPr>
            <w:tcW w:w="373" w:type="pct"/>
            <w:tcBorders>
              <w:top w:val="nil"/>
              <w:left w:val="nil"/>
              <w:bottom w:val="single" w:sz="8" w:space="0" w:color="auto"/>
              <w:right w:val="single" w:sz="8" w:space="0" w:color="auto"/>
            </w:tcBorders>
            <w:shd w:val="clear" w:color="auto" w:fill="auto"/>
            <w:noWrap/>
            <w:vAlign w:val="center"/>
            <w:hideMark/>
          </w:tcPr>
          <w:p w14:paraId="50435A14"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0.3</w:t>
            </w:r>
          </w:p>
        </w:tc>
        <w:tc>
          <w:tcPr>
            <w:tcW w:w="373" w:type="pct"/>
            <w:tcBorders>
              <w:top w:val="nil"/>
              <w:left w:val="nil"/>
              <w:bottom w:val="single" w:sz="8" w:space="0" w:color="auto"/>
              <w:right w:val="single" w:sz="8" w:space="0" w:color="auto"/>
            </w:tcBorders>
            <w:shd w:val="clear" w:color="auto" w:fill="auto"/>
            <w:noWrap/>
            <w:vAlign w:val="center"/>
            <w:hideMark/>
          </w:tcPr>
          <w:p w14:paraId="42E3A15C"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0.26</w:t>
            </w:r>
          </w:p>
        </w:tc>
      </w:tr>
      <w:tr w:rsidR="00CD57B1" w:rsidRPr="00CD57B1" w14:paraId="2D2A8A27" w14:textId="77777777" w:rsidTr="00CD57B1">
        <w:trPr>
          <w:trHeight w:val="300"/>
        </w:trPr>
        <w:tc>
          <w:tcPr>
            <w:tcW w:w="31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8058D9A"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5</w:t>
            </w:r>
          </w:p>
        </w:tc>
        <w:tc>
          <w:tcPr>
            <w:tcW w:w="5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816175A"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Cm</w:t>
            </w:r>
            <w:r w:rsidRPr="00CD57B1">
              <w:rPr>
                <w:rFonts w:ascii="Times New Roman" w:eastAsia="宋体" w:hAnsi="Times New Roman"/>
                <w:color w:val="000000"/>
                <w:sz w:val="18"/>
                <w:szCs w:val="18"/>
              </w:rPr>
              <w:t>（</w:t>
            </w:r>
            <w:r w:rsidRPr="00CD57B1">
              <w:rPr>
                <w:rFonts w:ascii="Times New Roman" w:eastAsia="宋体" w:hAnsi="Times New Roman"/>
                <w:color w:val="000000"/>
                <w:sz w:val="18"/>
                <w:szCs w:val="18"/>
              </w:rPr>
              <w:t>mA. h/g</w:t>
            </w:r>
            <w:r w:rsidRPr="00CD57B1">
              <w:rPr>
                <w:rFonts w:ascii="Times New Roman" w:eastAsia="宋体" w:hAnsi="Times New Roman"/>
                <w:color w:val="000000"/>
                <w:sz w:val="18"/>
                <w:szCs w:val="18"/>
              </w:rPr>
              <w:t>）</w:t>
            </w:r>
          </w:p>
        </w:tc>
        <w:tc>
          <w:tcPr>
            <w:tcW w:w="398" w:type="pct"/>
            <w:tcBorders>
              <w:top w:val="nil"/>
              <w:left w:val="nil"/>
              <w:bottom w:val="single" w:sz="8" w:space="0" w:color="auto"/>
              <w:right w:val="single" w:sz="8" w:space="0" w:color="auto"/>
            </w:tcBorders>
            <w:shd w:val="clear" w:color="auto" w:fill="auto"/>
            <w:noWrap/>
            <w:vAlign w:val="center"/>
            <w:hideMark/>
          </w:tcPr>
          <w:p w14:paraId="728A9954"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均值</w:t>
            </w:r>
          </w:p>
        </w:tc>
        <w:tc>
          <w:tcPr>
            <w:tcW w:w="373" w:type="pct"/>
            <w:tcBorders>
              <w:top w:val="nil"/>
              <w:left w:val="nil"/>
              <w:bottom w:val="single" w:sz="8" w:space="0" w:color="auto"/>
              <w:right w:val="single" w:sz="8" w:space="0" w:color="auto"/>
            </w:tcBorders>
            <w:shd w:val="clear" w:color="auto" w:fill="auto"/>
            <w:noWrap/>
            <w:vAlign w:val="center"/>
            <w:hideMark/>
          </w:tcPr>
          <w:p w14:paraId="4A293037"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126.9</w:t>
            </w:r>
          </w:p>
        </w:tc>
        <w:tc>
          <w:tcPr>
            <w:tcW w:w="373" w:type="pct"/>
            <w:tcBorders>
              <w:top w:val="nil"/>
              <w:left w:val="nil"/>
              <w:bottom w:val="single" w:sz="8" w:space="0" w:color="auto"/>
              <w:right w:val="single" w:sz="8" w:space="0" w:color="auto"/>
            </w:tcBorders>
            <w:shd w:val="clear" w:color="auto" w:fill="auto"/>
            <w:noWrap/>
            <w:vAlign w:val="center"/>
            <w:hideMark/>
          </w:tcPr>
          <w:p w14:paraId="292B7BD5"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126.6</w:t>
            </w:r>
          </w:p>
        </w:tc>
        <w:tc>
          <w:tcPr>
            <w:tcW w:w="373" w:type="pct"/>
            <w:tcBorders>
              <w:top w:val="nil"/>
              <w:left w:val="nil"/>
              <w:bottom w:val="single" w:sz="8" w:space="0" w:color="auto"/>
              <w:right w:val="single" w:sz="8" w:space="0" w:color="auto"/>
            </w:tcBorders>
            <w:shd w:val="clear" w:color="auto" w:fill="auto"/>
            <w:noWrap/>
            <w:vAlign w:val="center"/>
            <w:hideMark/>
          </w:tcPr>
          <w:p w14:paraId="043A69A8"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4FF40C40"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126.7</w:t>
            </w:r>
          </w:p>
        </w:tc>
        <w:tc>
          <w:tcPr>
            <w:tcW w:w="373" w:type="pct"/>
            <w:tcBorders>
              <w:top w:val="nil"/>
              <w:left w:val="nil"/>
              <w:bottom w:val="single" w:sz="8" w:space="0" w:color="auto"/>
              <w:right w:val="single" w:sz="8" w:space="0" w:color="auto"/>
            </w:tcBorders>
            <w:shd w:val="clear" w:color="auto" w:fill="auto"/>
            <w:noWrap/>
            <w:vAlign w:val="center"/>
            <w:hideMark/>
          </w:tcPr>
          <w:p w14:paraId="6086D242"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126.3</w:t>
            </w:r>
          </w:p>
        </w:tc>
        <w:tc>
          <w:tcPr>
            <w:tcW w:w="373" w:type="pct"/>
            <w:tcBorders>
              <w:top w:val="nil"/>
              <w:left w:val="nil"/>
              <w:bottom w:val="single" w:sz="8" w:space="0" w:color="auto"/>
              <w:right w:val="single" w:sz="8" w:space="0" w:color="auto"/>
            </w:tcBorders>
            <w:shd w:val="clear" w:color="auto" w:fill="auto"/>
            <w:noWrap/>
            <w:vAlign w:val="center"/>
            <w:hideMark/>
          </w:tcPr>
          <w:p w14:paraId="2F3D141B"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129</w:t>
            </w:r>
          </w:p>
        </w:tc>
        <w:tc>
          <w:tcPr>
            <w:tcW w:w="373" w:type="pct"/>
            <w:tcBorders>
              <w:top w:val="nil"/>
              <w:left w:val="nil"/>
              <w:bottom w:val="single" w:sz="8" w:space="0" w:color="auto"/>
              <w:right w:val="single" w:sz="8" w:space="0" w:color="auto"/>
            </w:tcBorders>
            <w:shd w:val="clear" w:color="auto" w:fill="auto"/>
            <w:noWrap/>
            <w:vAlign w:val="center"/>
            <w:hideMark/>
          </w:tcPr>
          <w:p w14:paraId="55391963"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129.2</w:t>
            </w:r>
          </w:p>
        </w:tc>
        <w:tc>
          <w:tcPr>
            <w:tcW w:w="373" w:type="pct"/>
            <w:tcBorders>
              <w:top w:val="nil"/>
              <w:left w:val="nil"/>
              <w:bottom w:val="single" w:sz="8" w:space="0" w:color="auto"/>
              <w:right w:val="single" w:sz="8" w:space="0" w:color="auto"/>
            </w:tcBorders>
            <w:shd w:val="clear" w:color="auto" w:fill="auto"/>
            <w:noWrap/>
            <w:vAlign w:val="center"/>
            <w:hideMark/>
          </w:tcPr>
          <w:p w14:paraId="0A8FD30B"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128.9</w:t>
            </w:r>
          </w:p>
        </w:tc>
        <w:tc>
          <w:tcPr>
            <w:tcW w:w="373" w:type="pct"/>
            <w:tcBorders>
              <w:top w:val="nil"/>
              <w:left w:val="nil"/>
              <w:bottom w:val="single" w:sz="8" w:space="0" w:color="auto"/>
              <w:right w:val="single" w:sz="8" w:space="0" w:color="auto"/>
            </w:tcBorders>
            <w:shd w:val="clear" w:color="auto" w:fill="auto"/>
            <w:noWrap/>
            <w:vAlign w:val="center"/>
            <w:hideMark/>
          </w:tcPr>
          <w:p w14:paraId="4AA00BEF"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126.2</w:t>
            </w:r>
          </w:p>
        </w:tc>
        <w:tc>
          <w:tcPr>
            <w:tcW w:w="373" w:type="pct"/>
            <w:tcBorders>
              <w:top w:val="nil"/>
              <w:left w:val="nil"/>
              <w:bottom w:val="single" w:sz="8" w:space="0" w:color="auto"/>
              <w:right w:val="single" w:sz="8" w:space="0" w:color="auto"/>
            </w:tcBorders>
            <w:shd w:val="clear" w:color="auto" w:fill="auto"/>
            <w:noWrap/>
            <w:vAlign w:val="center"/>
            <w:hideMark/>
          </w:tcPr>
          <w:p w14:paraId="78F6BFD7"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129.2</w:t>
            </w:r>
          </w:p>
        </w:tc>
      </w:tr>
      <w:tr w:rsidR="00CD57B1" w:rsidRPr="00CD57B1" w14:paraId="7121AA47" w14:textId="77777777" w:rsidTr="00CD57B1">
        <w:trPr>
          <w:trHeight w:val="300"/>
        </w:trPr>
        <w:tc>
          <w:tcPr>
            <w:tcW w:w="315" w:type="pct"/>
            <w:vMerge/>
            <w:tcBorders>
              <w:top w:val="nil"/>
              <w:left w:val="single" w:sz="8" w:space="0" w:color="auto"/>
              <w:bottom w:val="single" w:sz="8" w:space="0" w:color="000000"/>
              <w:right w:val="single" w:sz="8" w:space="0" w:color="auto"/>
            </w:tcBorders>
            <w:vAlign w:val="center"/>
            <w:hideMark/>
          </w:tcPr>
          <w:p w14:paraId="5402B523" w14:textId="77777777" w:rsidR="00CD57B1" w:rsidRPr="00CD57B1" w:rsidRDefault="00CD57B1" w:rsidP="00CD57B1">
            <w:pPr>
              <w:rPr>
                <w:rFonts w:ascii="Times New Roman" w:eastAsia="宋体" w:hAnsi="Times New Roman"/>
                <w:color w:val="000000"/>
                <w:sz w:val="18"/>
                <w:szCs w:val="18"/>
              </w:rPr>
            </w:pPr>
          </w:p>
        </w:tc>
        <w:tc>
          <w:tcPr>
            <w:tcW w:w="559" w:type="pct"/>
            <w:vMerge/>
            <w:tcBorders>
              <w:top w:val="nil"/>
              <w:left w:val="single" w:sz="8" w:space="0" w:color="auto"/>
              <w:bottom w:val="single" w:sz="8" w:space="0" w:color="000000"/>
              <w:right w:val="single" w:sz="8" w:space="0" w:color="auto"/>
            </w:tcBorders>
            <w:vAlign w:val="center"/>
            <w:hideMark/>
          </w:tcPr>
          <w:p w14:paraId="06EBD7AF" w14:textId="77777777" w:rsidR="00CD57B1" w:rsidRPr="00CD57B1" w:rsidRDefault="00CD57B1" w:rsidP="00CD57B1">
            <w:pPr>
              <w:rPr>
                <w:rFonts w:ascii="Times New Roman" w:eastAsia="宋体" w:hAnsi="Times New Roman"/>
                <w:color w:val="000000"/>
                <w:sz w:val="18"/>
                <w:szCs w:val="18"/>
              </w:rPr>
            </w:pPr>
          </w:p>
        </w:tc>
        <w:tc>
          <w:tcPr>
            <w:tcW w:w="398" w:type="pct"/>
            <w:tcBorders>
              <w:top w:val="nil"/>
              <w:left w:val="nil"/>
              <w:bottom w:val="single" w:sz="8" w:space="0" w:color="auto"/>
              <w:right w:val="single" w:sz="8" w:space="0" w:color="auto"/>
            </w:tcBorders>
            <w:shd w:val="clear" w:color="auto" w:fill="auto"/>
            <w:noWrap/>
            <w:vAlign w:val="center"/>
            <w:hideMark/>
          </w:tcPr>
          <w:p w14:paraId="20BE117E"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R</w:t>
            </w:r>
          </w:p>
        </w:tc>
        <w:tc>
          <w:tcPr>
            <w:tcW w:w="373" w:type="pct"/>
            <w:tcBorders>
              <w:top w:val="nil"/>
              <w:left w:val="nil"/>
              <w:bottom w:val="single" w:sz="8" w:space="0" w:color="auto"/>
              <w:right w:val="single" w:sz="8" w:space="0" w:color="auto"/>
            </w:tcBorders>
            <w:shd w:val="clear" w:color="auto" w:fill="auto"/>
            <w:noWrap/>
            <w:vAlign w:val="center"/>
            <w:hideMark/>
          </w:tcPr>
          <w:p w14:paraId="36B1DC1A"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1.4</w:t>
            </w:r>
          </w:p>
        </w:tc>
        <w:tc>
          <w:tcPr>
            <w:tcW w:w="373" w:type="pct"/>
            <w:tcBorders>
              <w:top w:val="nil"/>
              <w:left w:val="nil"/>
              <w:bottom w:val="single" w:sz="8" w:space="0" w:color="auto"/>
              <w:right w:val="single" w:sz="8" w:space="0" w:color="auto"/>
            </w:tcBorders>
            <w:shd w:val="clear" w:color="auto" w:fill="auto"/>
            <w:noWrap/>
            <w:vAlign w:val="center"/>
            <w:hideMark/>
          </w:tcPr>
          <w:p w14:paraId="6055964E"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0.34</w:t>
            </w:r>
          </w:p>
        </w:tc>
        <w:tc>
          <w:tcPr>
            <w:tcW w:w="373" w:type="pct"/>
            <w:tcBorders>
              <w:top w:val="nil"/>
              <w:left w:val="nil"/>
              <w:bottom w:val="single" w:sz="8" w:space="0" w:color="auto"/>
              <w:right w:val="single" w:sz="8" w:space="0" w:color="auto"/>
            </w:tcBorders>
            <w:shd w:val="clear" w:color="auto" w:fill="auto"/>
            <w:noWrap/>
            <w:vAlign w:val="center"/>
            <w:hideMark/>
          </w:tcPr>
          <w:p w14:paraId="4E740567"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54001CCE"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0.35</w:t>
            </w:r>
          </w:p>
        </w:tc>
        <w:tc>
          <w:tcPr>
            <w:tcW w:w="373" w:type="pct"/>
            <w:tcBorders>
              <w:top w:val="nil"/>
              <w:left w:val="nil"/>
              <w:bottom w:val="single" w:sz="8" w:space="0" w:color="auto"/>
              <w:right w:val="single" w:sz="8" w:space="0" w:color="auto"/>
            </w:tcBorders>
            <w:shd w:val="clear" w:color="auto" w:fill="auto"/>
            <w:noWrap/>
            <w:vAlign w:val="center"/>
            <w:hideMark/>
          </w:tcPr>
          <w:p w14:paraId="235DE341"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0.79</w:t>
            </w:r>
          </w:p>
        </w:tc>
        <w:tc>
          <w:tcPr>
            <w:tcW w:w="373" w:type="pct"/>
            <w:tcBorders>
              <w:top w:val="nil"/>
              <w:left w:val="nil"/>
              <w:bottom w:val="single" w:sz="8" w:space="0" w:color="auto"/>
              <w:right w:val="single" w:sz="8" w:space="0" w:color="auto"/>
            </w:tcBorders>
            <w:shd w:val="clear" w:color="auto" w:fill="auto"/>
            <w:noWrap/>
            <w:vAlign w:val="center"/>
            <w:hideMark/>
          </w:tcPr>
          <w:p w14:paraId="63E3F4FA"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0.6</w:t>
            </w:r>
          </w:p>
        </w:tc>
        <w:tc>
          <w:tcPr>
            <w:tcW w:w="373" w:type="pct"/>
            <w:tcBorders>
              <w:top w:val="nil"/>
              <w:left w:val="nil"/>
              <w:bottom w:val="single" w:sz="8" w:space="0" w:color="auto"/>
              <w:right w:val="single" w:sz="8" w:space="0" w:color="auto"/>
            </w:tcBorders>
            <w:shd w:val="clear" w:color="auto" w:fill="auto"/>
            <w:noWrap/>
            <w:vAlign w:val="center"/>
            <w:hideMark/>
          </w:tcPr>
          <w:p w14:paraId="3B39F5C9"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0.39</w:t>
            </w:r>
          </w:p>
        </w:tc>
        <w:tc>
          <w:tcPr>
            <w:tcW w:w="373" w:type="pct"/>
            <w:tcBorders>
              <w:top w:val="nil"/>
              <w:left w:val="nil"/>
              <w:bottom w:val="single" w:sz="8" w:space="0" w:color="auto"/>
              <w:right w:val="single" w:sz="8" w:space="0" w:color="auto"/>
            </w:tcBorders>
            <w:shd w:val="clear" w:color="auto" w:fill="auto"/>
            <w:noWrap/>
            <w:vAlign w:val="center"/>
            <w:hideMark/>
          </w:tcPr>
          <w:p w14:paraId="3996E721"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0.35</w:t>
            </w:r>
          </w:p>
        </w:tc>
        <w:tc>
          <w:tcPr>
            <w:tcW w:w="373" w:type="pct"/>
            <w:tcBorders>
              <w:top w:val="nil"/>
              <w:left w:val="nil"/>
              <w:bottom w:val="single" w:sz="8" w:space="0" w:color="auto"/>
              <w:right w:val="single" w:sz="8" w:space="0" w:color="auto"/>
            </w:tcBorders>
            <w:shd w:val="clear" w:color="auto" w:fill="auto"/>
            <w:noWrap/>
            <w:vAlign w:val="center"/>
            <w:hideMark/>
          </w:tcPr>
          <w:p w14:paraId="6D2D9EEC"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1.63</w:t>
            </w:r>
          </w:p>
        </w:tc>
        <w:tc>
          <w:tcPr>
            <w:tcW w:w="373" w:type="pct"/>
            <w:tcBorders>
              <w:top w:val="nil"/>
              <w:left w:val="nil"/>
              <w:bottom w:val="single" w:sz="8" w:space="0" w:color="auto"/>
              <w:right w:val="single" w:sz="8" w:space="0" w:color="auto"/>
            </w:tcBorders>
            <w:shd w:val="clear" w:color="auto" w:fill="auto"/>
            <w:noWrap/>
            <w:vAlign w:val="center"/>
            <w:hideMark/>
          </w:tcPr>
          <w:p w14:paraId="0A36BDF2"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0.57</w:t>
            </w:r>
          </w:p>
        </w:tc>
      </w:tr>
      <w:tr w:rsidR="00CD57B1" w:rsidRPr="00CD57B1" w14:paraId="77A06D59" w14:textId="77777777" w:rsidTr="00CD57B1">
        <w:trPr>
          <w:trHeight w:val="300"/>
        </w:trPr>
        <w:tc>
          <w:tcPr>
            <w:tcW w:w="315" w:type="pct"/>
            <w:vMerge/>
            <w:tcBorders>
              <w:top w:val="nil"/>
              <w:left w:val="single" w:sz="8" w:space="0" w:color="auto"/>
              <w:bottom w:val="single" w:sz="8" w:space="0" w:color="000000"/>
              <w:right w:val="single" w:sz="8" w:space="0" w:color="auto"/>
            </w:tcBorders>
            <w:vAlign w:val="center"/>
            <w:hideMark/>
          </w:tcPr>
          <w:p w14:paraId="338E5CEE" w14:textId="77777777" w:rsidR="00CD57B1" w:rsidRPr="00CD57B1" w:rsidRDefault="00CD57B1" w:rsidP="00CD57B1">
            <w:pPr>
              <w:rPr>
                <w:rFonts w:ascii="Times New Roman" w:eastAsia="宋体" w:hAnsi="Times New Roman"/>
                <w:color w:val="000000"/>
                <w:sz w:val="18"/>
                <w:szCs w:val="18"/>
              </w:rPr>
            </w:pPr>
          </w:p>
        </w:tc>
        <w:tc>
          <w:tcPr>
            <w:tcW w:w="5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78FE91B"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η</w:t>
            </w:r>
            <w:r w:rsidRPr="00CD57B1">
              <w:rPr>
                <w:rFonts w:ascii="Times New Roman" w:eastAsia="宋体" w:hAnsi="Times New Roman"/>
                <w:color w:val="000000"/>
                <w:sz w:val="18"/>
                <w:szCs w:val="18"/>
              </w:rPr>
              <w:t>（</w:t>
            </w:r>
            <w:r w:rsidRPr="00CD57B1">
              <w:rPr>
                <w:rFonts w:ascii="Times New Roman" w:eastAsia="宋体" w:hAnsi="Times New Roman"/>
                <w:color w:val="000000"/>
                <w:sz w:val="18"/>
                <w:szCs w:val="18"/>
              </w:rPr>
              <w:t>%</w:t>
            </w:r>
            <w:r w:rsidRPr="00CD57B1">
              <w:rPr>
                <w:rFonts w:ascii="Times New Roman" w:eastAsia="宋体" w:hAnsi="Times New Roman"/>
                <w:color w:val="000000"/>
                <w:sz w:val="18"/>
                <w:szCs w:val="18"/>
              </w:rPr>
              <w:t>）</w:t>
            </w:r>
          </w:p>
        </w:tc>
        <w:tc>
          <w:tcPr>
            <w:tcW w:w="398" w:type="pct"/>
            <w:tcBorders>
              <w:top w:val="nil"/>
              <w:left w:val="nil"/>
              <w:bottom w:val="single" w:sz="8" w:space="0" w:color="auto"/>
              <w:right w:val="single" w:sz="8" w:space="0" w:color="auto"/>
            </w:tcBorders>
            <w:shd w:val="clear" w:color="auto" w:fill="auto"/>
            <w:noWrap/>
            <w:vAlign w:val="center"/>
            <w:hideMark/>
          </w:tcPr>
          <w:p w14:paraId="66EE980F"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均值</w:t>
            </w:r>
          </w:p>
        </w:tc>
        <w:tc>
          <w:tcPr>
            <w:tcW w:w="373" w:type="pct"/>
            <w:tcBorders>
              <w:top w:val="nil"/>
              <w:left w:val="nil"/>
              <w:bottom w:val="single" w:sz="8" w:space="0" w:color="auto"/>
              <w:right w:val="single" w:sz="8" w:space="0" w:color="auto"/>
            </w:tcBorders>
            <w:shd w:val="clear" w:color="auto" w:fill="auto"/>
            <w:noWrap/>
            <w:vAlign w:val="center"/>
            <w:hideMark/>
          </w:tcPr>
          <w:p w14:paraId="6A4C5CFA"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87.4</w:t>
            </w:r>
          </w:p>
        </w:tc>
        <w:tc>
          <w:tcPr>
            <w:tcW w:w="373" w:type="pct"/>
            <w:tcBorders>
              <w:top w:val="nil"/>
              <w:left w:val="nil"/>
              <w:bottom w:val="single" w:sz="8" w:space="0" w:color="auto"/>
              <w:right w:val="single" w:sz="8" w:space="0" w:color="auto"/>
            </w:tcBorders>
            <w:shd w:val="clear" w:color="auto" w:fill="auto"/>
            <w:noWrap/>
            <w:vAlign w:val="center"/>
            <w:hideMark/>
          </w:tcPr>
          <w:p w14:paraId="0E97C162"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88.6</w:t>
            </w:r>
          </w:p>
        </w:tc>
        <w:tc>
          <w:tcPr>
            <w:tcW w:w="373" w:type="pct"/>
            <w:tcBorders>
              <w:top w:val="nil"/>
              <w:left w:val="nil"/>
              <w:bottom w:val="single" w:sz="8" w:space="0" w:color="auto"/>
              <w:right w:val="single" w:sz="8" w:space="0" w:color="auto"/>
            </w:tcBorders>
            <w:shd w:val="clear" w:color="auto" w:fill="auto"/>
            <w:noWrap/>
            <w:vAlign w:val="center"/>
            <w:hideMark/>
          </w:tcPr>
          <w:p w14:paraId="6EE288EB"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03AB81AE"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88.6</w:t>
            </w:r>
          </w:p>
        </w:tc>
        <w:tc>
          <w:tcPr>
            <w:tcW w:w="373" w:type="pct"/>
            <w:tcBorders>
              <w:top w:val="nil"/>
              <w:left w:val="nil"/>
              <w:bottom w:val="single" w:sz="8" w:space="0" w:color="auto"/>
              <w:right w:val="single" w:sz="8" w:space="0" w:color="auto"/>
            </w:tcBorders>
            <w:shd w:val="clear" w:color="auto" w:fill="auto"/>
            <w:noWrap/>
            <w:vAlign w:val="center"/>
            <w:hideMark/>
          </w:tcPr>
          <w:p w14:paraId="659AAFAC"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89.5</w:t>
            </w:r>
          </w:p>
        </w:tc>
        <w:tc>
          <w:tcPr>
            <w:tcW w:w="373" w:type="pct"/>
            <w:tcBorders>
              <w:top w:val="nil"/>
              <w:left w:val="nil"/>
              <w:bottom w:val="single" w:sz="8" w:space="0" w:color="auto"/>
              <w:right w:val="single" w:sz="8" w:space="0" w:color="auto"/>
            </w:tcBorders>
            <w:shd w:val="clear" w:color="auto" w:fill="auto"/>
            <w:noWrap/>
            <w:vAlign w:val="center"/>
            <w:hideMark/>
          </w:tcPr>
          <w:p w14:paraId="7A5253EA"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90</w:t>
            </w:r>
          </w:p>
        </w:tc>
        <w:tc>
          <w:tcPr>
            <w:tcW w:w="373" w:type="pct"/>
            <w:tcBorders>
              <w:top w:val="nil"/>
              <w:left w:val="nil"/>
              <w:bottom w:val="single" w:sz="8" w:space="0" w:color="auto"/>
              <w:right w:val="single" w:sz="8" w:space="0" w:color="auto"/>
            </w:tcBorders>
            <w:shd w:val="clear" w:color="auto" w:fill="auto"/>
            <w:noWrap/>
            <w:vAlign w:val="center"/>
            <w:hideMark/>
          </w:tcPr>
          <w:p w14:paraId="436A3091"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90.4</w:t>
            </w:r>
          </w:p>
        </w:tc>
        <w:tc>
          <w:tcPr>
            <w:tcW w:w="373" w:type="pct"/>
            <w:tcBorders>
              <w:top w:val="nil"/>
              <w:left w:val="nil"/>
              <w:bottom w:val="single" w:sz="8" w:space="0" w:color="auto"/>
              <w:right w:val="single" w:sz="8" w:space="0" w:color="auto"/>
            </w:tcBorders>
            <w:shd w:val="clear" w:color="auto" w:fill="auto"/>
            <w:noWrap/>
            <w:vAlign w:val="center"/>
            <w:hideMark/>
          </w:tcPr>
          <w:p w14:paraId="5BD60E8E"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90.7</w:t>
            </w:r>
          </w:p>
        </w:tc>
        <w:tc>
          <w:tcPr>
            <w:tcW w:w="373" w:type="pct"/>
            <w:tcBorders>
              <w:top w:val="nil"/>
              <w:left w:val="nil"/>
              <w:bottom w:val="single" w:sz="8" w:space="0" w:color="auto"/>
              <w:right w:val="single" w:sz="8" w:space="0" w:color="auto"/>
            </w:tcBorders>
            <w:shd w:val="clear" w:color="auto" w:fill="auto"/>
            <w:noWrap/>
            <w:vAlign w:val="center"/>
            <w:hideMark/>
          </w:tcPr>
          <w:p w14:paraId="3DF93C4C"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88.4</w:t>
            </w:r>
          </w:p>
        </w:tc>
        <w:tc>
          <w:tcPr>
            <w:tcW w:w="373" w:type="pct"/>
            <w:tcBorders>
              <w:top w:val="nil"/>
              <w:left w:val="nil"/>
              <w:bottom w:val="single" w:sz="8" w:space="0" w:color="auto"/>
              <w:right w:val="single" w:sz="8" w:space="0" w:color="auto"/>
            </w:tcBorders>
            <w:shd w:val="clear" w:color="auto" w:fill="auto"/>
            <w:noWrap/>
            <w:vAlign w:val="center"/>
            <w:hideMark/>
          </w:tcPr>
          <w:p w14:paraId="1D8AF9DE"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89.7</w:t>
            </w:r>
          </w:p>
        </w:tc>
      </w:tr>
      <w:tr w:rsidR="00CD57B1" w:rsidRPr="00CD57B1" w14:paraId="00CFC8CE" w14:textId="77777777" w:rsidTr="00CD57B1">
        <w:trPr>
          <w:trHeight w:val="300"/>
        </w:trPr>
        <w:tc>
          <w:tcPr>
            <w:tcW w:w="315" w:type="pct"/>
            <w:vMerge/>
            <w:tcBorders>
              <w:top w:val="nil"/>
              <w:left w:val="single" w:sz="8" w:space="0" w:color="auto"/>
              <w:bottom w:val="single" w:sz="8" w:space="0" w:color="000000"/>
              <w:right w:val="single" w:sz="8" w:space="0" w:color="auto"/>
            </w:tcBorders>
            <w:vAlign w:val="center"/>
            <w:hideMark/>
          </w:tcPr>
          <w:p w14:paraId="608FD5E8" w14:textId="77777777" w:rsidR="00CD57B1" w:rsidRPr="00CD57B1" w:rsidRDefault="00CD57B1" w:rsidP="00CD57B1">
            <w:pPr>
              <w:rPr>
                <w:rFonts w:ascii="Times New Roman" w:eastAsia="宋体" w:hAnsi="Times New Roman"/>
                <w:color w:val="000000"/>
                <w:sz w:val="18"/>
                <w:szCs w:val="18"/>
              </w:rPr>
            </w:pPr>
          </w:p>
        </w:tc>
        <w:tc>
          <w:tcPr>
            <w:tcW w:w="559" w:type="pct"/>
            <w:vMerge/>
            <w:tcBorders>
              <w:top w:val="nil"/>
              <w:left w:val="single" w:sz="8" w:space="0" w:color="auto"/>
              <w:bottom w:val="single" w:sz="8" w:space="0" w:color="000000"/>
              <w:right w:val="single" w:sz="8" w:space="0" w:color="auto"/>
            </w:tcBorders>
            <w:vAlign w:val="center"/>
            <w:hideMark/>
          </w:tcPr>
          <w:p w14:paraId="090E18C0" w14:textId="77777777" w:rsidR="00CD57B1" w:rsidRPr="00CD57B1" w:rsidRDefault="00CD57B1" w:rsidP="00CD57B1">
            <w:pPr>
              <w:rPr>
                <w:rFonts w:ascii="Times New Roman" w:eastAsia="宋体" w:hAnsi="Times New Roman"/>
                <w:color w:val="000000"/>
                <w:sz w:val="18"/>
                <w:szCs w:val="18"/>
              </w:rPr>
            </w:pPr>
          </w:p>
        </w:tc>
        <w:tc>
          <w:tcPr>
            <w:tcW w:w="398" w:type="pct"/>
            <w:tcBorders>
              <w:top w:val="nil"/>
              <w:left w:val="nil"/>
              <w:bottom w:val="single" w:sz="8" w:space="0" w:color="auto"/>
              <w:right w:val="single" w:sz="8" w:space="0" w:color="auto"/>
            </w:tcBorders>
            <w:shd w:val="clear" w:color="auto" w:fill="auto"/>
            <w:noWrap/>
            <w:vAlign w:val="center"/>
            <w:hideMark/>
          </w:tcPr>
          <w:p w14:paraId="7CD82DB3"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R</w:t>
            </w:r>
          </w:p>
        </w:tc>
        <w:tc>
          <w:tcPr>
            <w:tcW w:w="373" w:type="pct"/>
            <w:tcBorders>
              <w:top w:val="nil"/>
              <w:left w:val="nil"/>
              <w:bottom w:val="single" w:sz="8" w:space="0" w:color="auto"/>
              <w:right w:val="single" w:sz="8" w:space="0" w:color="auto"/>
            </w:tcBorders>
            <w:shd w:val="clear" w:color="auto" w:fill="auto"/>
            <w:noWrap/>
            <w:vAlign w:val="center"/>
            <w:hideMark/>
          </w:tcPr>
          <w:p w14:paraId="0C5E35D3"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2.71</w:t>
            </w:r>
          </w:p>
        </w:tc>
        <w:tc>
          <w:tcPr>
            <w:tcW w:w="373" w:type="pct"/>
            <w:tcBorders>
              <w:top w:val="nil"/>
              <w:left w:val="nil"/>
              <w:bottom w:val="single" w:sz="8" w:space="0" w:color="auto"/>
              <w:right w:val="single" w:sz="8" w:space="0" w:color="auto"/>
            </w:tcBorders>
            <w:shd w:val="clear" w:color="auto" w:fill="auto"/>
            <w:noWrap/>
            <w:vAlign w:val="center"/>
            <w:hideMark/>
          </w:tcPr>
          <w:p w14:paraId="154394A1"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0.5</w:t>
            </w:r>
          </w:p>
        </w:tc>
        <w:tc>
          <w:tcPr>
            <w:tcW w:w="373" w:type="pct"/>
            <w:tcBorders>
              <w:top w:val="nil"/>
              <w:left w:val="nil"/>
              <w:bottom w:val="single" w:sz="8" w:space="0" w:color="auto"/>
              <w:right w:val="single" w:sz="8" w:space="0" w:color="auto"/>
            </w:tcBorders>
            <w:shd w:val="clear" w:color="auto" w:fill="auto"/>
            <w:noWrap/>
            <w:vAlign w:val="center"/>
            <w:hideMark/>
          </w:tcPr>
          <w:p w14:paraId="5CA9A812"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73A1B498"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0.54</w:t>
            </w:r>
          </w:p>
        </w:tc>
        <w:tc>
          <w:tcPr>
            <w:tcW w:w="373" w:type="pct"/>
            <w:tcBorders>
              <w:top w:val="nil"/>
              <w:left w:val="nil"/>
              <w:bottom w:val="single" w:sz="8" w:space="0" w:color="auto"/>
              <w:right w:val="single" w:sz="8" w:space="0" w:color="auto"/>
            </w:tcBorders>
            <w:shd w:val="clear" w:color="auto" w:fill="auto"/>
            <w:noWrap/>
            <w:vAlign w:val="center"/>
            <w:hideMark/>
          </w:tcPr>
          <w:p w14:paraId="1D9A274D"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0.75</w:t>
            </w:r>
          </w:p>
        </w:tc>
        <w:tc>
          <w:tcPr>
            <w:tcW w:w="373" w:type="pct"/>
            <w:tcBorders>
              <w:top w:val="nil"/>
              <w:left w:val="nil"/>
              <w:bottom w:val="single" w:sz="8" w:space="0" w:color="auto"/>
              <w:right w:val="single" w:sz="8" w:space="0" w:color="auto"/>
            </w:tcBorders>
            <w:shd w:val="clear" w:color="auto" w:fill="auto"/>
            <w:noWrap/>
            <w:vAlign w:val="center"/>
            <w:hideMark/>
          </w:tcPr>
          <w:p w14:paraId="3DE28705"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0.39</w:t>
            </w:r>
          </w:p>
        </w:tc>
        <w:tc>
          <w:tcPr>
            <w:tcW w:w="373" w:type="pct"/>
            <w:tcBorders>
              <w:top w:val="nil"/>
              <w:left w:val="nil"/>
              <w:bottom w:val="single" w:sz="8" w:space="0" w:color="auto"/>
              <w:right w:val="single" w:sz="8" w:space="0" w:color="auto"/>
            </w:tcBorders>
            <w:shd w:val="clear" w:color="auto" w:fill="auto"/>
            <w:noWrap/>
            <w:vAlign w:val="center"/>
            <w:hideMark/>
          </w:tcPr>
          <w:p w14:paraId="3662A0AF"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0.34</w:t>
            </w:r>
          </w:p>
        </w:tc>
        <w:tc>
          <w:tcPr>
            <w:tcW w:w="373" w:type="pct"/>
            <w:tcBorders>
              <w:top w:val="nil"/>
              <w:left w:val="nil"/>
              <w:bottom w:val="single" w:sz="8" w:space="0" w:color="auto"/>
              <w:right w:val="single" w:sz="8" w:space="0" w:color="auto"/>
            </w:tcBorders>
            <w:shd w:val="clear" w:color="auto" w:fill="auto"/>
            <w:noWrap/>
            <w:vAlign w:val="center"/>
            <w:hideMark/>
          </w:tcPr>
          <w:p w14:paraId="00BB3990"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0.34</w:t>
            </w:r>
          </w:p>
        </w:tc>
        <w:tc>
          <w:tcPr>
            <w:tcW w:w="373" w:type="pct"/>
            <w:tcBorders>
              <w:top w:val="nil"/>
              <w:left w:val="nil"/>
              <w:bottom w:val="single" w:sz="8" w:space="0" w:color="auto"/>
              <w:right w:val="single" w:sz="8" w:space="0" w:color="auto"/>
            </w:tcBorders>
            <w:shd w:val="clear" w:color="auto" w:fill="auto"/>
            <w:noWrap/>
            <w:vAlign w:val="center"/>
            <w:hideMark/>
          </w:tcPr>
          <w:p w14:paraId="299BF094"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0.24</w:t>
            </w:r>
          </w:p>
        </w:tc>
        <w:tc>
          <w:tcPr>
            <w:tcW w:w="373" w:type="pct"/>
            <w:tcBorders>
              <w:top w:val="nil"/>
              <w:left w:val="nil"/>
              <w:bottom w:val="single" w:sz="8" w:space="0" w:color="auto"/>
              <w:right w:val="single" w:sz="8" w:space="0" w:color="auto"/>
            </w:tcBorders>
            <w:shd w:val="clear" w:color="auto" w:fill="auto"/>
            <w:noWrap/>
            <w:vAlign w:val="center"/>
            <w:hideMark/>
          </w:tcPr>
          <w:p w14:paraId="5E691822"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0.48</w:t>
            </w:r>
          </w:p>
        </w:tc>
      </w:tr>
      <w:tr w:rsidR="00CD57B1" w:rsidRPr="00CD57B1" w14:paraId="0AA90D41" w14:textId="77777777" w:rsidTr="00CD57B1">
        <w:trPr>
          <w:trHeight w:val="300"/>
        </w:trPr>
        <w:tc>
          <w:tcPr>
            <w:tcW w:w="31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E57269B"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7</w:t>
            </w:r>
          </w:p>
        </w:tc>
        <w:tc>
          <w:tcPr>
            <w:tcW w:w="5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070E2C0"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Cm</w:t>
            </w:r>
            <w:r w:rsidRPr="00CD57B1">
              <w:rPr>
                <w:rFonts w:ascii="Times New Roman" w:eastAsia="宋体" w:hAnsi="Times New Roman"/>
                <w:color w:val="000000"/>
                <w:sz w:val="18"/>
                <w:szCs w:val="18"/>
              </w:rPr>
              <w:t>（</w:t>
            </w:r>
            <w:r w:rsidRPr="00CD57B1">
              <w:rPr>
                <w:rFonts w:ascii="Times New Roman" w:eastAsia="宋体" w:hAnsi="Times New Roman"/>
                <w:color w:val="000000"/>
                <w:sz w:val="18"/>
                <w:szCs w:val="18"/>
              </w:rPr>
              <w:t>mA. h/g</w:t>
            </w:r>
            <w:r w:rsidRPr="00CD57B1">
              <w:rPr>
                <w:rFonts w:ascii="Times New Roman" w:eastAsia="宋体" w:hAnsi="Times New Roman"/>
                <w:color w:val="000000"/>
                <w:sz w:val="18"/>
                <w:szCs w:val="18"/>
              </w:rPr>
              <w:t>）</w:t>
            </w:r>
          </w:p>
        </w:tc>
        <w:tc>
          <w:tcPr>
            <w:tcW w:w="398" w:type="pct"/>
            <w:tcBorders>
              <w:top w:val="nil"/>
              <w:left w:val="nil"/>
              <w:bottom w:val="single" w:sz="8" w:space="0" w:color="auto"/>
              <w:right w:val="single" w:sz="8" w:space="0" w:color="auto"/>
            </w:tcBorders>
            <w:shd w:val="clear" w:color="auto" w:fill="auto"/>
            <w:noWrap/>
            <w:vAlign w:val="center"/>
            <w:hideMark/>
          </w:tcPr>
          <w:p w14:paraId="75B7A7E7"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均值</w:t>
            </w:r>
          </w:p>
        </w:tc>
        <w:tc>
          <w:tcPr>
            <w:tcW w:w="373" w:type="pct"/>
            <w:tcBorders>
              <w:top w:val="nil"/>
              <w:left w:val="nil"/>
              <w:bottom w:val="single" w:sz="8" w:space="0" w:color="auto"/>
              <w:right w:val="single" w:sz="8" w:space="0" w:color="auto"/>
            </w:tcBorders>
            <w:shd w:val="clear" w:color="auto" w:fill="auto"/>
            <w:noWrap/>
            <w:vAlign w:val="center"/>
            <w:hideMark/>
          </w:tcPr>
          <w:p w14:paraId="21B1460D"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28D92163"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2CE2A370"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0DA4DCAD"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08B29C49"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47226247"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0D211BC2"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4A328C69"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117.7</w:t>
            </w:r>
          </w:p>
        </w:tc>
        <w:tc>
          <w:tcPr>
            <w:tcW w:w="373" w:type="pct"/>
            <w:tcBorders>
              <w:top w:val="nil"/>
              <w:left w:val="nil"/>
              <w:bottom w:val="single" w:sz="8" w:space="0" w:color="auto"/>
              <w:right w:val="single" w:sz="8" w:space="0" w:color="auto"/>
            </w:tcBorders>
            <w:shd w:val="clear" w:color="auto" w:fill="auto"/>
            <w:noWrap/>
            <w:vAlign w:val="center"/>
            <w:hideMark/>
          </w:tcPr>
          <w:p w14:paraId="1041750F"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3A347CEB"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r>
      <w:tr w:rsidR="00CD57B1" w:rsidRPr="00CD57B1" w14:paraId="579980F5" w14:textId="77777777" w:rsidTr="00CD57B1">
        <w:trPr>
          <w:trHeight w:val="300"/>
        </w:trPr>
        <w:tc>
          <w:tcPr>
            <w:tcW w:w="315" w:type="pct"/>
            <w:vMerge/>
            <w:tcBorders>
              <w:top w:val="nil"/>
              <w:left w:val="single" w:sz="8" w:space="0" w:color="auto"/>
              <w:bottom w:val="single" w:sz="8" w:space="0" w:color="000000"/>
              <w:right w:val="single" w:sz="8" w:space="0" w:color="auto"/>
            </w:tcBorders>
            <w:vAlign w:val="center"/>
            <w:hideMark/>
          </w:tcPr>
          <w:p w14:paraId="126E2DD7" w14:textId="77777777" w:rsidR="00CD57B1" w:rsidRPr="00CD57B1" w:rsidRDefault="00CD57B1" w:rsidP="00CD57B1">
            <w:pPr>
              <w:rPr>
                <w:rFonts w:ascii="Times New Roman" w:eastAsia="宋体" w:hAnsi="Times New Roman"/>
                <w:color w:val="000000"/>
                <w:sz w:val="18"/>
                <w:szCs w:val="18"/>
              </w:rPr>
            </w:pPr>
          </w:p>
        </w:tc>
        <w:tc>
          <w:tcPr>
            <w:tcW w:w="559" w:type="pct"/>
            <w:vMerge/>
            <w:tcBorders>
              <w:top w:val="nil"/>
              <w:left w:val="single" w:sz="8" w:space="0" w:color="auto"/>
              <w:bottom w:val="single" w:sz="8" w:space="0" w:color="000000"/>
              <w:right w:val="single" w:sz="8" w:space="0" w:color="auto"/>
            </w:tcBorders>
            <w:vAlign w:val="center"/>
            <w:hideMark/>
          </w:tcPr>
          <w:p w14:paraId="27E13F90" w14:textId="77777777" w:rsidR="00CD57B1" w:rsidRPr="00CD57B1" w:rsidRDefault="00CD57B1" w:rsidP="00CD57B1">
            <w:pPr>
              <w:rPr>
                <w:rFonts w:ascii="Times New Roman" w:eastAsia="宋体" w:hAnsi="Times New Roman"/>
                <w:color w:val="000000"/>
                <w:sz w:val="18"/>
                <w:szCs w:val="18"/>
              </w:rPr>
            </w:pPr>
          </w:p>
        </w:tc>
        <w:tc>
          <w:tcPr>
            <w:tcW w:w="398" w:type="pct"/>
            <w:tcBorders>
              <w:top w:val="nil"/>
              <w:left w:val="nil"/>
              <w:bottom w:val="single" w:sz="8" w:space="0" w:color="auto"/>
              <w:right w:val="single" w:sz="8" w:space="0" w:color="auto"/>
            </w:tcBorders>
            <w:shd w:val="clear" w:color="auto" w:fill="auto"/>
            <w:noWrap/>
            <w:vAlign w:val="center"/>
            <w:hideMark/>
          </w:tcPr>
          <w:p w14:paraId="07504278"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R</w:t>
            </w:r>
          </w:p>
        </w:tc>
        <w:tc>
          <w:tcPr>
            <w:tcW w:w="373" w:type="pct"/>
            <w:tcBorders>
              <w:top w:val="nil"/>
              <w:left w:val="nil"/>
              <w:bottom w:val="single" w:sz="8" w:space="0" w:color="auto"/>
              <w:right w:val="single" w:sz="8" w:space="0" w:color="auto"/>
            </w:tcBorders>
            <w:shd w:val="clear" w:color="auto" w:fill="auto"/>
            <w:noWrap/>
            <w:vAlign w:val="center"/>
            <w:hideMark/>
          </w:tcPr>
          <w:p w14:paraId="2D12B030"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40FDFCED"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6ADCE19E"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36C85C37"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3F868086"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25FD66A7"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0557E392"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17C215C8"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2.68</w:t>
            </w:r>
          </w:p>
        </w:tc>
        <w:tc>
          <w:tcPr>
            <w:tcW w:w="373" w:type="pct"/>
            <w:tcBorders>
              <w:top w:val="nil"/>
              <w:left w:val="nil"/>
              <w:bottom w:val="single" w:sz="8" w:space="0" w:color="auto"/>
              <w:right w:val="single" w:sz="8" w:space="0" w:color="auto"/>
            </w:tcBorders>
            <w:shd w:val="clear" w:color="auto" w:fill="auto"/>
            <w:noWrap/>
            <w:vAlign w:val="center"/>
            <w:hideMark/>
          </w:tcPr>
          <w:p w14:paraId="0BCA66E9"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6EDAB688"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r>
      <w:tr w:rsidR="00CD57B1" w:rsidRPr="00CD57B1" w14:paraId="7D8C51D6" w14:textId="77777777" w:rsidTr="00CD57B1">
        <w:trPr>
          <w:trHeight w:val="300"/>
        </w:trPr>
        <w:tc>
          <w:tcPr>
            <w:tcW w:w="315" w:type="pct"/>
            <w:vMerge/>
            <w:tcBorders>
              <w:top w:val="nil"/>
              <w:left w:val="single" w:sz="8" w:space="0" w:color="auto"/>
              <w:bottom w:val="single" w:sz="8" w:space="0" w:color="000000"/>
              <w:right w:val="single" w:sz="8" w:space="0" w:color="auto"/>
            </w:tcBorders>
            <w:vAlign w:val="center"/>
            <w:hideMark/>
          </w:tcPr>
          <w:p w14:paraId="36F51317" w14:textId="77777777" w:rsidR="00CD57B1" w:rsidRPr="00CD57B1" w:rsidRDefault="00CD57B1" w:rsidP="00CD57B1">
            <w:pPr>
              <w:rPr>
                <w:rFonts w:ascii="Times New Roman" w:eastAsia="宋体" w:hAnsi="Times New Roman"/>
                <w:color w:val="000000"/>
                <w:sz w:val="18"/>
                <w:szCs w:val="18"/>
              </w:rPr>
            </w:pPr>
          </w:p>
        </w:tc>
        <w:tc>
          <w:tcPr>
            <w:tcW w:w="5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2EA3C42"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η</w:t>
            </w:r>
            <w:r w:rsidRPr="00CD57B1">
              <w:rPr>
                <w:rFonts w:ascii="Times New Roman" w:eastAsia="宋体" w:hAnsi="Times New Roman"/>
                <w:color w:val="000000"/>
                <w:sz w:val="18"/>
                <w:szCs w:val="18"/>
              </w:rPr>
              <w:t>（</w:t>
            </w:r>
            <w:r w:rsidRPr="00CD57B1">
              <w:rPr>
                <w:rFonts w:ascii="Times New Roman" w:eastAsia="宋体" w:hAnsi="Times New Roman"/>
                <w:color w:val="000000"/>
                <w:sz w:val="18"/>
                <w:szCs w:val="18"/>
              </w:rPr>
              <w:t>%</w:t>
            </w:r>
            <w:r w:rsidRPr="00CD57B1">
              <w:rPr>
                <w:rFonts w:ascii="Times New Roman" w:eastAsia="宋体" w:hAnsi="Times New Roman"/>
                <w:color w:val="000000"/>
                <w:sz w:val="18"/>
                <w:szCs w:val="18"/>
              </w:rPr>
              <w:t>）</w:t>
            </w:r>
          </w:p>
        </w:tc>
        <w:tc>
          <w:tcPr>
            <w:tcW w:w="398" w:type="pct"/>
            <w:tcBorders>
              <w:top w:val="nil"/>
              <w:left w:val="nil"/>
              <w:bottom w:val="single" w:sz="8" w:space="0" w:color="auto"/>
              <w:right w:val="single" w:sz="8" w:space="0" w:color="auto"/>
            </w:tcBorders>
            <w:shd w:val="clear" w:color="auto" w:fill="auto"/>
            <w:noWrap/>
            <w:vAlign w:val="center"/>
            <w:hideMark/>
          </w:tcPr>
          <w:p w14:paraId="1F16A731"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均值</w:t>
            </w:r>
          </w:p>
        </w:tc>
        <w:tc>
          <w:tcPr>
            <w:tcW w:w="373" w:type="pct"/>
            <w:tcBorders>
              <w:top w:val="nil"/>
              <w:left w:val="nil"/>
              <w:bottom w:val="single" w:sz="8" w:space="0" w:color="auto"/>
              <w:right w:val="single" w:sz="8" w:space="0" w:color="auto"/>
            </w:tcBorders>
            <w:shd w:val="clear" w:color="auto" w:fill="auto"/>
            <w:noWrap/>
            <w:vAlign w:val="center"/>
            <w:hideMark/>
          </w:tcPr>
          <w:p w14:paraId="4318B5FA"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260A13FC"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6BAD6E0E"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7764022C"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52B45230"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6AC1CD2F"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27E9646F"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3FBEC06E"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84.3</w:t>
            </w:r>
          </w:p>
        </w:tc>
        <w:tc>
          <w:tcPr>
            <w:tcW w:w="373" w:type="pct"/>
            <w:tcBorders>
              <w:top w:val="nil"/>
              <w:left w:val="nil"/>
              <w:bottom w:val="single" w:sz="8" w:space="0" w:color="auto"/>
              <w:right w:val="single" w:sz="8" w:space="0" w:color="auto"/>
            </w:tcBorders>
            <w:shd w:val="clear" w:color="auto" w:fill="auto"/>
            <w:noWrap/>
            <w:vAlign w:val="center"/>
            <w:hideMark/>
          </w:tcPr>
          <w:p w14:paraId="13E90817"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6DE822CF"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r>
      <w:tr w:rsidR="00CD57B1" w:rsidRPr="00CD57B1" w14:paraId="67AE378D" w14:textId="77777777" w:rsidTr="00CD57B1">
        <w:trPr>
          <w:trHeight w:val="300"/>
        </w:trPr>
        <w:tc>
          <w:tcPr>
            <w:tcW w:w="315" w:type="pct"/>
            <w:vMerge/>
            <w:tcBorders>
              <w:top w:val="nil"/>
              <w:left w:val="single" w:sz="8" w:space="0" w:color="auto"/>
              <w:bottom w:val="single" w:sz="8" w:space="0" w:color="000000"/>
              <w:right w:val="single" w:sz="8" w:space="0" w:color="auto"/>
            </w:tcBorders>
            <w:vAlign w:val="center"/>
            <w:hideMark/>
          </w:tcPr>
          <w:p w14:paraId="0B2C7BA7" w14:textId="77777777" w:rsidR="00CD57B1" w:rsidRPr="00CD57B1" w:rsidRDefault="00CD57B1" w:rsidP="00CD57B1">
            <w:pPr>
              <w:rPr>
                <w:rFonts w:ascii="Times New Roman" w:eastAsia="宋体" w:hAnsi="Times New Roman"/>
                <w:color w:val="000000"/>
                <w:sz w:val="18"/>
                <w:szCs w:val="18"/>
              </w:rPr>
            </w:pPr>
          </w:p>
        </w:tc>
        <w:tc>
          <w:tcPr>
            <w:tcW w:w="559" w:type="pct"/>
            <w:vMerge/>
            <w:tcBorders>
              <w:top w:val="nil"/>
              <w:left w:val="single" w:sz="8" w:space="0" w:color="auto"/>
              <w:bottom w:val="single" w:sz="8" w:space="0" w:color="000000"/>
              <w:right w:val="single" w:sz="8" w:space="0" w:color="auto"/>
            </w:tcBorders>
            <w:vAlign w:val="center"/>
            <w:hideMark/>
          </w:tcPr>
          <w:p w14:paraId="4490615A" w14:textId="77777777" w:rsidR="00CD57B1" w:rsidRPr="00CD57B1" w:rsidRDefault="00CD57B1" w:rsidP="00CD57B1">
            <w:pPr>
              <w:rPr>
                <w:rFonts w:ascii="Times New Roman" w:eastAsia="宋体" w:hAnsi="Times New Roman"/>
                <w:color w:val="000000"/>
                <w:sz w:val="18"/>
                <w:szCs w:val="18"/>
              </w:rPr>
            </w:pPr>
          </w:p>
        </w:tc>
        <w:tc>
          <w:tcPr>
            <w:tcW w:w="398" w:type="pct"/>
            <w:tcBorders>
              <w:top w:val="nil"/>
              <w:left w:val="nil"/>
              <w:bottom w:val="single" w:sz="8" w:space="0" w:color="auto"/>
              <w:right w:val="single" w:sz="8" w:space="0" w:color="auto"/>
            </w:tcBorders>
            <w:shd w:val="clear" w:color="auto" w:fill="auto"/>
            <w:noWrap/>
            <w:vAlign w:val="center"/>
            <w:hideMark/>
          </w:tcPr>
          <w:p w14:paraId="71F38F8F"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R</w:t>
            </w:r>
          </w:p>
        </w:tc>
        <w:tc>
          <w:tcPr>
            <w:tcW w:w="373" w:type="pct"/>
            <w:tcBorders>
              <w:top w:val="nil"/>
              <w:left w:val="nil"/>
              <w:bottom w:val="single" w:sz="8" w:space="0" w:color="auto"/>
              <w:right w:val="single" w:sz="8" w:space="0" w:color="auto"/>
            </w:tcBorders>
            <w:shd w:val="clear" w:color="auto" w:fill="auto"/>
            <w:noWrap/>
            <w:vAlign w:val="center"/>
            <w:hideMark/>
          </w:tcPr>
          <w:p w14:paraId="27D7674C"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0DA29C50"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32536A67"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4525B3E1"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52729CFF"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11FDCFCF"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511A04A0"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6E305274"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0.73</w:t>
            </w:r>
          </w:p>
        </w:tc>
        <w:tc>
          <w:tcPr>
            <w:tcW w:w="373" w:type="pct"/>
            <w:tcBorders>
              <w:top w:val="nil"/>
              <w:left w:val="nil"/>
              <w:bottom w:val="single" w:sz="8" w:space="0" w:color="auto"/>
              <w:right w:val="single" w:sz="8" w:space="0" w:color="auto"/>
            </w:tcBorders>
            <w:shd w:val="clear" w:color="auto" w:fill="auto"/>
            <w:noWrap/>
            <w:vAlign w:val="center"/>
            <w:hideMark/>
          </w:tcPr>
          <w:p w14:paraId="4ED80E4C"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c>
          <w:tcPr>
            <w:tcW w:w="373" w:type="pct"/>
            <w:tcBorders>
              <w:top w:val="nil"/>
              <w:left w:val="nil"/>
              <w:bottom w:val="single" w:sz="8" w:space="0" w:color="auto"/>
              <w:right w:val="single" w:sz="8" w:space="0" w:color="auto"/>
            </w:tcBorders>
            <w:shd w:val="clear" w:color="auto" w:fill="auto"/>
            <w:noWrap/>
            <w:vAlign w:val="center"/>
            <w:hideMark/>
          </w:tcPr>
          <w:p w14:paraId="51A951A6" w14:textId="77777777" w:rsidR="00CD57B1" w:rsidRPr="00CD57B1" w:rsidRDefault="00CD57B1" w:rsidP="00CD57B1">
            <w:pPr>
              <w:jc w:val="center"/>
              <w:rPr>
                <w:rFonts w:ascii="Times New Roman" w:eastAsia="宋体" w:hAnsi="Times New Roman"/>
                <w:color w:val="000000"/>
                <w:sz w:val="18"/>
                <w:szCs w:val="18"/>
              </w:rPr>
            </w:pPr>
            <w:r w:rsidRPr="00CD57B1">
              <w:rPr>
                <w:rFonts w:ascii="Times New Roman" w:eastAsia="宋体" w:hAnsi="Times New Roman"/>
                <w:color w:val="000000"/>
                <w:sz w:val="18"/>
                <w:szCs w:val="18"/>
              </w:rPr>
              <w:t>/</w:t>
            </w:r>
          </w:p>
        </w:tc>
      </w:tr>
    </w:tbl>
    <w:p w14:paraId="3CEA2766" w14:textId="77777777" w:rsidR="001E0B9D" w:rsidRDefault="001E0B9D" w:rsidP="00222B9A">
      <w:pPr>
        <w:spacing w:beforeLines="50" w:before="156" w:line="360" w:lineRule="auto"/>
        <w:jc w:val="center"/>
        <w:rPr>
          <w:rFonts w:ascii="Times New Roman" w:eastAsia="宋体" w:hAnsi="Times New Roman"/>
          <w:color w:val="000000"/>
          <w:sz w:val="21"/>
          <w:szCs w:val="21"/>
        </w:rPr>
      </w:pPr>
    </w:p>
    <w:p w14:paraId="6F16C4D7" w14:textId="77777777" w:rsidR="001E0B9D" w:rsidRDefault="001E0B9D" w:rsidP="00222B9A">
      <w:pPr>
        <w:spacing w:beforeLines="50" w:before="156" w:line="360" w:lineRule="auto"/>
        <w:jc w:val="center"/>
        <w:rPr>
          <w:rFonts w:ascii="Times New Roman" w:eastAsia="宋体" w:hAnsi="Times New Roman"/>
          <w:color w:val="000000"/>
          <w:sz w:val="21"/>
          <w:szCs w:val="21"/>
        </w:rPr>
      </w:pPr>
    </w:p>
    <w:p w14:paraId="2E7331B3" w14:textId="7DF65B3A" w:rsidR="00222B9A" w:rsidRDefault="00222B9A" w:rsidP="00222B9A">
      <w:pPr>
        <w:spacing w:beforeLines="50" w:before="156" w:line="360" w:lineRule="auto"/>
        <w:jc w:val="center"/>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lastRenderedPageBreak/>
        <w:t>表</w:t>
      </w:r>
      <w:r>
        <w:rPr>
          <w:rFonts w:ascii="Times New Roman" w:eastAsia="宋体" w:hAnsi="Times New Roman"/>
          <w:color w:val="000000"/>
          <w:sz w:val="21"/>
          <w:szCs w:val="21"/>
        </w:rPr>
        <w:t>2</w:t>
      </w:r>
      <w:r w:rsidR="001024FA">
        <w:rPr>
          <w:rFonts w:ascii="Times New Roman" w:eastAsia="宋体" w:hAnsi="Times New Roman"/>
          <w:color w:val="000000"/>
          <w:sz w:val="21"/>
          <w:szCs w:val="21"/>
        </w:rPr>
        <w:t>1</w:t>
      </w:r>
      <w:r w:rsidRPr="00D818CF">
        <w:rPr>
          <w:rFonts w:ascii="Times New Roman" w:eastAsia="宋体" w:hAnsi="Times New Roman"/>
          <w:color w:val="000000"/>
          <w:sz w:val="21"/>
          <w:szCs w:val="21"/>
        </w:rPr>
        <w:t xml:space="preserve"> </w:t>
      </w:r>
      <w:r>
        <w:rPr>
          <w:rFonts w:ascii="Times New Roman" w:eastAsia="宋体" w:hAnsi="Times New Roman" w:hint="eastAsia"/>
          <w:color w:val="000000"/>
          <w:sz w:val="21"/>
          <w:szCs w:val="21"/>
        </w:rPr>
        <w:t>不同实验室间数据汇总</w:t>
      </w:r>
      <w:r w:rsidRPr="00D818CF">
        <w:rPr>
          <w:rFonts w:ascii="Times New Roman" w:eastAsia="宋体" w:hAnsi="Times New Roman" w:hint="eastAsia"/>
          <w:color w:val="000000"/>
          <w:sz w:val="21"/>
          <w:szCs w:val="21"/>
        </w:rPr>
        <w:t>统计</w:t>
      </w:r>
      <w:r>
        <w:rPr>
          <w:rFonts w:ascii="Times New Roman" w:eastAsia="宋体" w:hAnsi="Times New Roman" w:hint="eastAsia"/>
          <w:color w:val="000000"/>
          <w:sz w:val="21"/>
          <w:szCs w:val="21"/>
        </w:rPr>
        <w:t>（续）</w:t>
      </w:r>
    </w:p>
    <w:tbl>
      <w:tblPr>
        <w:tblW w:w="5000" w:type="pct"/>
        <w:tblLook w:val="04A0" w:firstRow="1" w:lastRow="0" w:firstColumn="1" w:lastColumn="0" w:noHBand="0" w:noVBand="1"/>
      </w:tblPr>
      <w:tblGrid>
        <w:gridCol w:w="1104"/>
        <w:gridCol w:w="1685"/>
        <w:gridCol w:w="576"/>
        <w:gridCol w:w="1105"/>
        <w:gridCol w:w="1105"/>
        <w:gridCol w:w="1105"/>
        <w:gridCol w:w="1105"/>
        <w:gridCol w:w="1105"/>
      </w:tblGrid>
      <w:tr w:rsidR="0009485C" w:rsidRPr="0009485C" w14:paraId="2A205829" w14:textId="77777777" w:rsidTr="001E0B9D">
        <w:trPr>
          <w:trHeight w:val="300"/>
        </w:trPr>
        <w:tc>
          <w:tcPr>
            <w:tcW w:w="6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73D11"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实验室</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EB71B"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样品编号</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33916"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III-A</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1D643"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III-B</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596F1"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III-C</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C63C7" w14:textId="2ADB4A7C"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III-D</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CCD65" w14:textId="10E13FDF"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III-E</w:t>
            </w:r>
          </w:p>
        </w:tc>
      </w:tr>
      <w:tr w:rsidR="0009485C" w:rsidRPr="0009485C" w14:paraId="55A78E35" w14:textId="77777777" w:rsidTr="001E0B9D">
        <w:trPr>
          <w:trHeight w:val="300"/>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35E2E6C6" w14:textId="77777777" w:rsidR="0009485C" w:rsidRPr="0009485C" w:rsidRDefault="0009485C" w:rsidP="0009485C">
            <w:pPr>
              <w:rPr>
                <w:rFonts w:ascii="Times New Roman" w:eastAsia="宋体" w:hAnsi="Times New Roman"/>
                <w:color w:val="000000"/>
                <w:sz w:val="18"/>
                <w:szCs w:val="18"/>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C1784"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水平</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EF7C6" w14:textId="08C11AEF"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水平</w:t>
            </w:r>
            <w:r>
              <w:rPr>
                <w:rFonts w:ascii="Times New Roman" w:eastAsia="宋体" w:hAnsi="Times New Roman"/>
                <w:color w:val="000000"/>
                <w:sz w:val="18"/>
                <w:szCs w:val="18"/>
              </w:rPr>
              <w:t>11</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43216" w14:textId="34DC75C5"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水平</w:t>
            </w:r>
            <w:r>
              <w:rPr>
                <w:rFonts w:ascii="Times New Roman" w:eastAsia="宋体" w:hAnsi="Times New Roman"/>
                <w:color w:val="000000"/>
                <w:sz w:val="18"/>
                <w:szCs w:val="18"/>
              </w:rPr>
              <w:t>12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23096" w14:textId="546D4D08"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水平</w:t>
            </w:r>
            <w:r>
              <w:rPr>
                <w:rFonts w:ascii="Times New Roman" w:eastAsia="宋体" w:hAnsi="Times New Roman"/>
                <w:color w:val="000000"/>
                <w:sz w:val="18"/>
                <w:szCs w:val="18"/>
              </w:rPr>
              <w:t>1</w:t>
            </w:r>
            <w:r>
              <w:rPr>
                <w:rFonts w:ascii="Times New Roman" w:eastAsia="宋体" w:hAnsi="Times New Roman" w:hint="eastAsia"/>
                <w:color w:val="000000"/>
                <w:sz w:val="18"/>
                <w:szCs w:val="18"/>
              </w:rPr>
              <w:t>3</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EC5FB" w14:textId="7645A492"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水平</w:t>
            </w:r>
            <w:r w:rsidRPr="0009485C">
              <w:rPr>
                <w:rFonts w:ascii="Times New Roman" w:eastAsia="宋体" w:hAnsi="Times New Roman"/>
                <w:color w:val="000000"/>
                <w:sz w:val="18"/>
                <w:szCs w:val="18"/>
              </w:rPr>
              <w:t>1</w:t>
            </w:r>
            <w:r>
              <w:rPr>
                <w:rFonts w:ascii="Times New Roman" w:eastAsia="宋体" w:hAnsi="Times New Roman"/>
                <w:color w:val="000000"/>
                <w:sz w:val="18"/>
                <w:szCs w:val="18"/>
              </w:rPr>
              <w:t>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DFFB4"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水平</w:t>
            </w:r>
            <w:r w:rsidRPr="0009485C">
              <w:rPr>
                <w:rFonts w:ascii="Times New Roman" w:eastAsia="宋体" w:hAnsi="Times New Roman"/>
                <w:color w:val="000000"/>
                <w:sz w:val="18"/>
                <w:szCs w:val="18"/>
              </w:rPr>
              <w:t>15</w:t>
            </w:r>
          </w:p>
        </w:tc>
      </w:tr>
      <w:tr w:rsidR="0009485C" w:rsidRPr="0009485C" w14:paraId="09D4509F" w14:textId="77777777" w:rsidTr="001E0B9D">
        <w:trPr>
          <w:trHeight w:val="300"/>
        </w:trPr>
        <w:tc>
          <w:tcPr>
            <w:tcW w:w="6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75DCD"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1</w:t>
            </w:r>
          </w:p>
        </w:tc>
        <w:tc>
          <w:tcPr>
            <w:tcW w:w="9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62D14"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Cm</w:t>
            </w:r>
            <w:r w:rsidRPr="0009485C">
              <w:rPr>
                <w:rFonts w:ascii="Times New Roman" w:eastAsia="宋体" w:hAnsi="Times New Roman"/>
                <w:color w:val="000000"/>
                <w:sz w:val="18"/>
                <w:szCs w:val="18"/>
              </w:rPr>
              <w:t>（</w:t>
            </w:r>
            <w:r w:rsidRPr="0009485C">
              <w:rPr>
                <w:rFonts w:ascii="Times New Roman" w:eastAsia="宋体" w:hAnsi="Times New Roman"/>
                <w:color w:val="000000"/>
                <w:sz w:val="18"/>
                <w:szCs w:val="18"/>
              </w:rPr>
              <w:t>mA. h/g</w:t>
            </w:r>
            <w:r w:rsidRPr="0009485C">
              <w:rPr>
                <w:rFonts w:ascii="Times New Roman" w:eastAsia="宋体" w:hAnsi="Times New Roman"/>
                <w:color w:val="000000"/>
                <w:sz w:val="18"/>
                <w:szCs w:val="18"/>
              </w:rPr>
              <w:t>）</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C4D88"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均值</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71839"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125.3</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916EE"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133</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1623C"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123.6</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24CFF"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127.2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0C222"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128.1</w:t>
            </w:r>
          </w:p>
        </w:tc>
      </w:tr>
      <w:tr w:rsidR="0009485C" w:rsidRPr="0009485C" w14:paraId="42F951A7" w14:textId="77777777" w:rsidTr="001E0B9D">
        <w:trPr>
          <w:trHeight w:val="300"/>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31259511" w14:textId="77777777" w:rsidR="0009485C" w:rsidRPr="0009485C" w:rsidRDefault="0009485C" w:rsidP="0009485C">
            <w:pPr>
              <w:rPr>
                <w:rFonts w:ascii="Times New Roman" w:eastAsia="宋体" w:hAnsi="Times New Roman"/>
                <w:color w:val="000000"/>
                <w:sz w:val="18"/>
                <w:szCs w:val="18"/>
              </w:rPr>
            </w:pPr>
          </w:p>
        </w:tc>
        <w:tc>
          <w:tcPr>
            <w:tcW w:w="951" w:type="pct"/>
            <w:vMerge/>
            <w:tcBorders>
              <w:top w:val="single" w:sz="4" w:space="0" w:color="auto"/>
              <w:left w:val="single" w:sz="4" w:space="0" w:color="auto"/>
              <w:bottom w:val="single" w:sz="4" w:space="0" w:color="auto"/>
              <w:right w:val="single" w:sz="4" w:space="0" w:color="auto"/>
            </w:tcBorders>
            <w:vAlign w:val="center"/>
            <w:hideMark/>
          </w:tcPr>
          <w:p w14:paraId="09D47496" w14:textId="77777777" w:rsidR="0009485C" w:rsidRPr="0009485C" w:rsidRDefault="0009485C" w:rsidP="0009485C">
            <w:pPr>
              <w:rPr>
                <w:rFonts w:ascii="Times New Roman" w:eastAsia="宋体" w:hAnsi="Times New Roman"/>
                <w:color w:val="000000"/>
                <w:sz w:val="18"/>
                <w:szCs w:val="18"/>
              </w:rPr>
            </w:pP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955F1"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R</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2C1E9"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0.35</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5ECCC"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0.51</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A3032"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0.24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798B9"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0.98</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AD1A3"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0.32</w:t>
            </w:r>
          </w:p>
        </w:tc>
      </w:tr>
      <w:tr w:rsidR="0009485C" w:rsidRPr="0009485C" w14:paraId="1F353E0A" w14:textId="77777777" w:rsidTr="001E0B9D">
        <w:trPr>
          <w:trHeight w:val="300"/>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71BE3BAC" w14:textId="77777777" w:rsidR="0009485C" w:rsidRPr="0009485C" w:rsidRDefault="0009485C" w:rsidP="0009485C">
            <w:pPr>
              <w:rPr>
                <w:rFonts w:ascii="Times New Roman" w:eastAsia="宋体" w:hAnsi="Times New Roman"/>
                <w:color w:val="000000"/>
                <w:sz w:val="18"/>
                <w:szCs w:val="18"/>
              </w:rPr>
            </w:pPr>
          </w:p>
        </w:tc>
        <w:tc>
          <w:tcPr>
            <w:tcW w:w="9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424AE"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η</w:t>
            </w:r>
            <w:r w:rsidRPr="0009485C">
              <w:rPr>
                <w:rFonts w:ascii="Times New Roman" w:eastAsia="宋体" w:hAnsi="Times New Roman"/>
                <w:color w:val="000000"/>
                <w:sz w:val="18"/>
                <w:szCs w:val="18"/>
              </w:rPr>
              <w:t>（</w:t>
            </w:r>
            <w:r w:rsidRPr="0009485C">
              <w:rPr>
                <w:rFonts w:ascii="Times New Roman" w:eastAsia="宋体" w:hAnsi="Times New Roman"/>
                <w:color w:val="000000"/>
                <w:sz w:val="18"/>
                <w:szCs w:val="18"/>
              </w:rPr>
              <w:t>%</w:t>
            </w:r>
            <w:r w:rsidRPr="0009485C">
              <w:rPr>
                <w:rFonts w:ascii="Times New Roman" w:eastAsia="宋体" w:hAnsi="Times New Roman"/>
                <w:color w:val="000000"/>
                <w:sz w:val="18"/>
                <w:szCs w:val="18"/>
              </w:rPr>
              <w:t>）</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FEFF7"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均值</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5BEE2"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84.4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8AA2A"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87.6</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4BA5D"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81.8</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E68F6"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87.1</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D83C7"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86.7</w:t>
            </w:r>
          </w:p>
        </w:tc>
      </w:tr>
      <w:tr w:rsidR="0009485C" w:rsidRPr="0009485C" w14:paraId="59289C6E" w14:textId="77777777" w:rsidTr="001E0B9D">
        <w:trPr>
          <w:trHeight w:val="300"/>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5899C9D1" w14:textId="77777777" w:rsidR="0009485C" w:rsidRPr="0009485C" w:rsidRDefault="0009485C" w:rsidP="0009485C">
            <w:pPr>
              <w:rPr>
                <w:rFonts w:ascii="Times New Roman" w:eastAsia="宋体" w:hAnsi="Times New Roman"/>
                <w:color w:val="000000"/>
                <w:sz w:val="18"/>
                <w:szCs w:val="18"/>
              </w:rPr>
            </w:pPr>
          </w:p>
        </w:tc>
        <w:tc>
          <w:tcPr>
            <w:tcW w:w="951" w:type="pct"/>
            <w:vMerge/>
            <w:tcBorders>
              <w:top w:val="single" w:sz="4" w:space="0" w:color="auto"/>
              <w:left w:val="single" w:sz="4" w:space="0" w:color="auto"/>
              <w:bottom w:val="single" w:sz="4" w:space="0" w:color="auto"/>
              <w:right w:val="single" w:sz="4" w:space="0" w:color="auto"/>
            </w:tcBorders>
            <w:vAlign w:val="center"/>
            <w:hideMark/>
          </w:tcPr>
          <w:p w14:paraId="1EE03C02" w14:textId="77777777" w:rsidR="0009485C" w:rsidRPr="0009485C" w:rsidRDefault="0009485C" w:rsidP="0009485C">
            <w:pPr>
              <w:rPr>
                <w:rFonts w:ascii="Times New Roman" w:eastAsia="宋体" w:hAnsi="Times New Roman"/>
                <w:color w:val="000000"/>
                <w:sz w:val="18"/>
                <w:szCs w:val="18"/>
              </w:rPr>
            </w:pP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ACD7B"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R</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9965D"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0.45</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A4DD7"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0.78</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92C36"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1.16</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1FE2A"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0.78</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07656"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1.13</w:t>
            </w:r>
          </w:p>
        </w:tc>
      </w:tr>
      <w:tr w:rsidR="0009485C" w:rsidRPr="0009485C" w14:paraId="7F21E67C" w14:textId="77777777" w:rsidTr="001E0B9D">
        <w:trPr>
          <w:trHeight w:val="300"/>
        </w:trPr>
        <w:tc>
          <w:tcPr>
            <w:tcW w:w="6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603FA"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2</w:t>
            </w:r>
          </w:p>
        </w:tc>
        <w:tc>
          <w:tcPr>
            <w:tcW w:w="9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34365"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Cm</w:t>
            </w:r>
            <w:r w:rsidRPr="0009485C">
              <w:rPr>
                <w:rFonts w:ascii="Times New Roman" w:eastAsia="宋体" w:hAnsi="Times New Roman"/>
                <w:color w:val="000000"/>
                <w:sz w:val="18"/>
                <w:szCs w:val="18"/>
              </w:rPr>
              <w:t>（</w:t>
            </w:r>
            <w:r w:rsidRPr="0009485C">
              <w:rPr>
                <w:rFonts w:ascii="Times New Roman" w:eastAsia="宋体" w:hAnsi="Times New Roman"/>
                <w:color w:val="000000"/>
                <w:sz w:val="18"/>
                <w:szCs w:val="18"/>
              </w:rPr>
              <w:t>mA. h/g</w:t>
            </w:r>
            <w:r w:rsidRPr="0009485C">
              <w:rPr>
                <w:rFonts w:ascii="Times New Roman" w:eastAsia="宋体" w:hAnsi="Times New Roman"/>
                <w:color w:val="000000"/>
                <w:sz w:val="18"/>
                <w:szCs w:val="18"/>
              </w:rPr>
              <w:t>）</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D4EA9"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均值</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F827D"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125.5</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DA7C4"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133.4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9C013"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123.4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A89BE"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126.7</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32CFD"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129</w:t>
            </w:r>
          </w:p>
        </w:tc>
      </w:tr>
      <w:tr w:rsidR="0009485C" w:rsidRPr="0009485C" w14:paraId="4EA69423" w14:textId="77777777" w:rsidTr="001E0B9D">
        <w:trPr>
          <w:trHeight w:val="300"/>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5294178F" w14:textId="77777777" w:rsidR="0009485C" w:rsidRPr="0009485C" w:rsidRDefault="0009485C" w:rsidP="0009485C">
            <w:pPr>
              <w:rPr>
                <w:rFonts w:ascii="Times New Roman" w:eastAsia="宋体" w:hAnsi="Times New Roman"/>
                <w:color w:val="000000"/>
                <w:sz w:val="18"/>
                <w:szCs w:val="18"/>
              </w:rPr>
            </w:pPr>
          </w:p>
        </w:tc>
        <w:tc>
          <w:tcPr>
            <w:tcW w:w="951" w:type="pct"/>
            <w:vMerge/>
            <w:tcBorders>
              <w:top w:val="single" w:sz="4" w:space="0" w:color="auto"/>
              <w:left w:val="single" w:sz="4" w:space="0" w:color="auto"/>
              <w:bottom w:val="single" w:sz="4" w:space="0" w:color="auto"/>
              <w:right w:val="single" w:sz="4" w:space="0" w:color="auto"/>
            </w:tcBorders>
            <w:vAlign w:val="center"/>
            <w:hideMark/>
          </w:tcPr>
          <w:p w14:paraId="1658B42D" w14:textId="77777777" w:rsidR="0009485C" w:rsidRPr="0009485C" w:rsidRDefault="0009485C" w:rsidP="0009485C">
            <w:pPr>
              <w:rPr>
                <w:rFonts w:ascii="Times New Roman" w:eastAsia="宋体" w:hAnsi="Times New Roman"/>
                <w:color w:val="000000"/>
                <w:sz w:val="18"/>
                <w:szCs w:val="18"/>
              </w:rPr>
            </w:pP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4D30D"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R</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1761C"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0.21</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CE897"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0.5</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3A938"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0.25</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FA44F"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0.98</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F31CE"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0.58</w:t>
            </w:r>
          </w:p>
        </w:tc>
      </w:tr>
      <w:tr w:rsidR="0009485C" w:rsidRPr="0009485C" w14:paraId="02B079E8" w14:textId="77777777" w:rsidTr="001E0B9D">
        <w:trPr>
          <w:trHeight w:val="300"/>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678DD68F" w14:textId="77777777" w:rsidR="0009485C" w:rsidRPr="0009485C" w:rsidRDefault="0009485C" w:rsidP="0009485C">
            <w:pPr>
              <w:rPr>
                <w:rFonts w:ascii="Times New Roman" w:eastAsia="宋体" w:hAnsi="Times New Roman"/>
                <w:color w:val="000000"/>
                <w:sz w:val="18"/>
                <w:szCs w:val="18"/>
              </w:rPr>
            </w:pPr>
          </w:p>
        </w:tc>
        <w:tc>
          <w:tcPr>
            <w:tcW w:w="9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D0F9B"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η</w:t>
            </w:r>
            <w:r w:rsidRPr="0009485C">
              <w:rPr>
                <w:rFonts w:ascii="Times New Roman" w:eastAsia="宋体" w:hAnsi="Times New Roman"/>
                <w:color w:val="000000"/>
                <w:sz w:val="18"/>
                <w:szCs w:val="18"/>
              </w:rPr>
              <w:t>（</w:t>
            </w:r>
            <w:r w:rsidRPr="0009485C">
              <w:rPr>
                <w:rFonts w:ascii="Times New Roman" w:eastAsia="宋体" w:hAnsi="Times New Roman"/>
                <w:color w:val="000000"/>
                <w:sz w:val="18"/>
                <w:szCs w:val="18"/>
              </w:rPr>
              <w:t>%</w:t>
            </w:r>
            <w:r w:rsidRPr="0009485C">
              <w:rPr>
                <w:rFonts w:ascii="Times New Roman" w:eastAsia="宋体" w:hAnsi="Times New Roman"/>
                <w:color w:val="000000"/>
                <w:sz w:val="18"/>
                <w:szCs w:val="18"/>
              </w:rPr>
              <w:t>）</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C771D"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均值</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26A28"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84.2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F331B"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89</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883F3"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82.5</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AE5C1"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87.7</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D0D35"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85.8</w:t>
            </w:r>
          </w:p>
        </w:tc>
      </w:tr>
      <w:tr w:rsidR="0009485C" w:rsidRPr="0009485C" w14:paraId="70E2E328" w14:textId="77777777" w:rsidTr="001E0B9D">
        <w:trPr>
          <w:trHeight w:val="300"/>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47416FFB" w14:textId="77777777" w:rsidR="0009485C" w:rsidRPr="0009485C" w:rsidRDefault="0009485C" w:rsidP="0009485C">
            <w:pPr>
              <w:rPr>
                <w:rFonts w:ascii="Times New Roman" w:eastAsia="宋体" w:hAnsi="Times New Roman"/>
                <w:color w:val="000000"/>
                <w:sz w:val="18"/>
                <w:szCs w:val="18"/>
              </w:rPr>
            </w:pPr>
          </w:p>
        </w:tc>
        <w:tc>
          <w:tcPr>
            <w:tcW w:w="951" w:type="pct"/>
            <w:vMerge/>
            <w:tcBorders>
              <w:top w:val="single" w:sz="4" w:space="0" w:color="auto"/>
              <w:left w:val="single" w:sz="4" w:space="0" w:color="auto"/>
              <w:bottom w:val="single" w:sz="4" w:space="0" w:color="auto"/>
              <w:right w:val="single" w:sz="4" w:space="0" w:color="auto"/>
            </w:tcBorders>
            <w:vAlign w:val="center"/>
            <w:hideMark/>
          </w:tcPr>
          <w:p w14:paraId="3471BA97" w14:textId="77777777" w:rsidR="0009485C" w:rsidRPr="0009485C" w:rsidRDefault="0009485C" w:rsidP="0009485C">
            <w:pPr>
              <w:rPr>
                <w:rFonts w:ascii="Times New Roman" w:eastAsia="宋体" w:hAnsi="Times New Roman"/>
                <w:color w:val="000000"/>
                <w:sz w:val="18"/>
                <w:szCs w:val="18"/>
              </w:rPr>
            </w:pP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00B80"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R</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5DC68"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0.33</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55062"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0.76</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987D5"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0.92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CD41E"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0.51</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23F4A"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0.98</w:t>
            </w:r>
          </w:p>
        </w:tc>
      </w:tr>
      <w:tr w:rsidR="0009485C" w:rsidRPr="0009485C" w14:paraId="6C9E58CC" w14:textId="77777777" w:rsidTr="001E0B9D">
        <w:trPr>
          <w:trHeight w:val="300"/>
        </w:trPr>
        <w:tc>
          <w:tcPr>
            <w:tcW w:w="6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16E3E"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4</w:t>
            </w:r>
          </w:p>
        </w:tc>
        <w:tc>
          <w:tcPr>
            <w:tcW w:w="9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F0BFA"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Cm</w:t>
            </w:r>
            <w:r w:rsidRPr="0009485C">
              <w:rPr>
                <w:rFonts w:ascii="Times New Roman" w:eastAsia="宋体" w:hAnsi="Times New Roman"/>
                <w:color w:val="000000"/>
                <w:sz w:val="18"/>
                <w:szCs w:val="18"/>
              </w:rPr>
              <w:t>（</w:t>
            </w:r>
            <w:r w:rsidRPr="0009485C">
              <w:rPr>
                <w:rFonts w:ascii="Times New Roman" w:eastAsia="宋体" w:hAnsi="Times New Roman"/>
                <w:color w:val="000000"/>
                <w:sz w:val="18"/>
                <w:szCs w:val="18"/>
              </w:rPr>
              <w:t>mA. h/g</w:t>
            </w:r>
            <w:r w:rsidRPr="0009485C">
              <w:rPr>
                <w:rFonts w:ascii="Times New Roman" w:eastAsia="宋体" w:hAnsi="Times New Roman"/>
                <w:color w:val="000000"/>
                <w:sz w:val="18"/>
                <w:szCs w:val="18"/>
              </w:rPr>
              <w:t>）</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B4C49"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均值</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A7DE2"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125.4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C407D"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133.6</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2B8C7"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122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77B10"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124.4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90DAB"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127.1</w:t>
            </w:r>
          </w:p>
        </w:tc>
      </w:tr>
      <w:tr w:rsidR="0009485C" w:rsidRPr="0009485C" w14:paraId="5C574FCC" w14:textId="77777777" w:rsidTr="001E0B9D">
        <w:trPr>
          <w:trHeight w:val="300"/>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11C177BC" w14:textId="77777777" w:rsidR="0009485C" w:rsidRPr="0009485C" w:rsidRDefault="0009485C" w:rsidP="0009485C">
            <w:pPr>
              <w:rPr>
                <w:rFonts w:ascii="Times New Roman" w:eastAsia="宋体" w:hAnsi="Times New Roman"/>
                <w:color w:val="000000"/>
                <w:sz w:val="18"/>
                <w:szCs w:val="18"/>
              </w:rPr>
            </w:pPr>
          </w:p>
        </w:tc>
        <w:tc>
          <w:tcPr>
            <w:tcW w:w="951" w:type="pct"/>
            <w:vMerge/>
            <w:tcBorders>
              <w:top w:val="single" w:sz="4" w:space="0" w:color="auto"/>
              <w:left w:val="single" w:sz="4" w:space="0" w:color="auto"/>
              <w:bottom w:val="single" w:sz="4" w:space="0" w:color="auto"/>
              <w:right w:val="single" w:sz="4" w:space="0" w:color="auto"/>
            </w:tcBorders>
            <w:vAlign w:val="center"/>
            <w:hideMark/>
          </w:tcPr>
          <w:p w14:paraId="461B10E2" w14:textId="77777777" w:rsidR="0009485C" w:rsidRPr="0009485C" w:rsidRDefault="0009485C" w:rsidP="0009485C">
            <w:pPr>
              <w:rPr>
                <w:rFonts w:ascii="Times New Roman" w:eastAsia="宋体" w:hAnsi="Times New Roman"/>
                <w:color w:val="000000"/>
                <w:sz w:val="18"/>
                <w:szCs w:val="18"/>
              </w:rPr>
            </w:pP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380AD"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R</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C26C4"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0.64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816B5"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0.6</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BC7A4"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0.22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6A6A9"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0.59</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47131"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0.59</w:t>
            </w:r>
          </w:p>
        </w:tc>
      </w:tr>
      <w:tr w:rsidR="0009485C" w:rsidRPr="0009485C" w14:paraId="5593339F" w14:textId="77777777" w:rsidTr="001E0B9D">
        <w:trPr>
          <w:trHeight w:val="300"/>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1C9D2DA3" w14:textId="77777777" w:rsidR="0009485C" w:rsidRPr="0009485C" w:rsidRDefault="0009485C" w:rsidP="0009485C">
            <w:pPr>
              <w:rPr>
                <w:rFonts w:ascii="Times New Roman" w:eastAsia="宋体" w:hAnsi="Times New Roman"/>
                <w:color w:val="000000"/>
                <w:sz w:val="18"/>
                <w:szCs w:val="18"/>
              </w:rPr>
            </w:pPr>
          </w:p>
        </w:tc>
        <w:tc>
          <w:tcPr>
            <w:tcW w:w="9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C889A"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η</w:t>
            </w:r>
            <w:r w:rsidRPr="0009485C">
              <w:rPr>
                <w:rFonts w:ascii="Times New Roman" w:eastAsia="宋体" w:hAnsi="Times New Roman"/>
                <w:color w:val="000000"/>
                <w:sz w:val="18"/>
                <w:szCs w:val="18"/>
              </w:rPr>
              <w:t>（</w:t>
            </w:r>
            <w:r w:rsidRPr="0009485C">
              <w:rPr>
                <w:rFonts w:ascii="Times New Roman" w:eastAsia="宋体" w:hAnsi="Times New Roman"/>
                <w:color w:val="000000"/>
                <w:sz w:val="18"/>
                <w:szCs w:val="18"/>
              </w:rPr>
              <w:t>%</w:t>
            </w:r>
            <w:r w:rsidRPr="0009485C">
              <w:rPr>
                <w:rFonts w:ascii="Times New Roman" w:eastAsia="宋体" w:hAnsi="Times New Roman"/>
                <w:color w:val="000000"/>
                <w:sz w:val="18"/>
                <w:szCs w:val="18"/>
              </w:rPr>
              <w:t>）</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1533D"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均值</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31617"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84.3</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33C68"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84.6</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149A1"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82.2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29C41"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82.4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11945"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85</w:t>
            </w:r>
          </w:p>
        </w:tc>
      </w:tr>
      <w:tr w:rsidR="0009485C" w:rsidRPr="0009485C" w14:paraId="520252F5" w14:textId="77777777" w:rsidTr="001E0B9D">
        <w:trPr>
          <w:trHeight w:val="300"/>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0B304683" w14:textId="77777777" w:rsidR="0009485C" w:rsidRPr="0009485C" w:rsidRDefault="0009485C" w:rsidP="0009485C">
            <w:pPr>
              <w:rPr>
                <w:rFonts w:ascii="Times New Roman" w:eastAsia="宋体" w:hAnsi="Times New Roman"/>
                <w:color w:val="000000"/>
                <w:sz w:val="18"/>
                <w:szCs w:val="18"/>
              </w:rPr>
            </w:pPr>
          </w:p>
        </w:tc>
        <w:tc>
          <w:tcPr>
            <w:tcW w:w="951" w:type="pct"/>
            <w:vMerge/>
            <w:tcBorders>
              <w:top w:val="single" w:sz="4" w:space="0" w:color="auto"/>
              <w:left w:val="single" w:sz="4" w:space="0" w:color="auto"/>
              <w:bottom w:val="single" w:sz="4" w:space="0" w:color="auto"/>
              <w:right w:val="single" w:sz="4" w:space="0" w:color="auto"/>
            </w:tcBorders>
            <w:vAlign w:val="center"/>
            <w:hideMark/>
          </w:tcPr>
          <w:p w14:paraId="560DCAB5" w14:textId="77777777" w:rsidR="0009485C" w:rsidRPr="0009485C" w:rsidRDefault="0009485C" w:rsidP="0009485C">
            <w:pPr>
              <w:rPr>
                <w:rFonts w:ascii="Times New Roman" w:eastAsia="宋体" w:hAnsi="Times New Roman"/>
                <w:color w:val="000000"/>
                <w:sz w:val="18"/>
                <w:szCs w:val="18"/>
              </w:rPr>
            </w:pP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667A7"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R</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37311"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0.29</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2479E"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0.21</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23638"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0.29</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6B033"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0.25</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274A9"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0.27</w:t>
            </w:r>
          </w:p>
        </w:tc>
      </w:tr>
      <w:tr w:rsidR="0009485C" w:rsidRPr="0009485C" w14:paraId="6F2AB111" w14:textId="77777777" w:rsidTr="001E0B9D">
        <w:trPr>
          <w:trHeight w:val="300"/>
        </w:trPr>
        <w:tc>
          <w:tcPr>
            <w:tcW w:w="6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5597F"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5</w:t>
            </w:r>
          </w:p>
        </w:tc>
        <w:tc>
          <w:tcPr>
            <w:tcW w:w="9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72479"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Cm</w:t>
            </w:r>
            <w:r w:rsidRPr="0009485C">
              <w:rPr>
                <w:rFonts w:ascii="Times New Roman" w:eastAsia="宋体" w:hAnsi="Times New Roman"/>
                <w:color w:val="000000"/>
                <w:sz w:val="18"/>
                <w:szCs w:val="18"/>
              </w:rPr>
              <w:t>（</w:t>
            </w:r>
            <w:r w:rsidRPr="0009485C">
              <w:rPr>
                <w:rFonts w:ascii="Times New Roman" w:eastAsia="宋体" w:hAnsi="Times New Roman"/>
                <w:color w:val="000000"/>
                <w:sz w:val="18"/>
                <w:szCs w:val="18"/>
              </w:rPr>
              <w:t>mA. h/g</w:t>
            </w:r>
            <w:r w:rsidRPr="0009485C">
              <w:rPr>
                <w:rFonts w:ascii="Times New Roman" w:eastAsia="宋体" w:hAnsi="Times New Roman"/>
                <w:color w:val="000000"/>
                <w:sz w:val="18"/>
                <w:szCs w:val="18"/>
              </w:rPr>
              <w:t>）</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EE66F"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均值</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B1E2C"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133.2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13C66"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133.3</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6FAA9"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133.9</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AF019"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132.4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9CC98"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134.3</w:t>
            </w:r>
          </w:p>
        </w:tc>
      </w:tr>
      <w:tr w:rsidR="0009485C" w:rsidRPr="0009485C" w14:paraId="44E21AC8" w14:textId="77777777" w:rsidTr="001E0B9D">
        <w:trPr>
          <w:trHeight w:val="300"/>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53D7CED0" w14:textId="77777777" w:rsidR="0009485C" w:rsidRPr="0009485C" w:rsidRDefault="0009485C" w:rsidP="0009485C">
            <w:pPr>
              <w:rPr>
                <w:rFonts w:ascii="Times New Roman" w:eastAsia="宋体" w:hAnsi="Times New Roman"/>
                <w:color w:val="000000"/>
                <w:sz w:val="18"/>
                <w:szCs w:val="18"/>
              </w:rPr>
            </w:pPr>
          </w:p>
        </w:tc>
        <w:tc>
          <w:tcPr>
            <w:tcW w:w="951" w:type="pct"/>
            <w:vMerge/>
            <w:tcBorders>
              <w:top w:val="single" w:sz="4" w:space="0" w:color="auto"/>
              <w:left w:val="single" w:sz="4" w:space="0" w:color="auto"/>
              <w:bottom w:val="single" w:sz="4" w:space="0" w:color="auto"/>
              <w:right w:val="single" w:sz="4" w:space="0" w:color="auto"/>
            </w:tcBorders>
            <w:vAlign w:val="center"/>
            <w:hideMark/>
          </w:tcPr>
          <w:p w14:paraId="1925E24C" w14:textId="77777777" w:rsidR="0009485C" w:rsidRPr="0009485C" w:rsidRDefault="0009485C" w:rsidP="0009485C">
            <w:pPr>
              <w:rPr>
                <w:rFonts w:ascii="Times New Roman" w:eastAsia="宋体" w:hAnsi="Times New Roman"/>
                <w:color w:val="000000"/>
                <w:sz w:val="18"/>
                <w:szCs w:val="18"/>
              </w:rPr>
            </w:pP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74431"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R</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FE9AF"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0.54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4CF44"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0.57</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044BD"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9C2C1"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0.48</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13384"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0.36</w:t>
            </w:r>
          </w:p>
        </w:tc>
      </w:tr>
      <w:tr w:rsidR="0009485C" w:rsidRPr="0009485C" w14:paraId="732F6AE4" w14:textId="77777777" w:rsidTr="001E0B9D">
        <w:trPr>
          <w:trHeight w:val="300"/>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312A3D9A" w14:textId="77777777" w:rsidR="0009485C" w:rsidRPr="0009485C" w:rsidRDefault="0009485C" w:rsidP="0009485C">
            <w:pPr>
              <w:rPr>
                <w:rFonts w:ascii="Times New Roman" w:eastAsia="宋体" w:hAnsi="Times New Roman"/>
                <w:color w:val="000000"/>
                <w:sz w:val="18"/>
                <w:szCs w:val="18"/>
              </w:rPr>
            </w:pPr>
          </w:p>
        </w:tc>
        <w:tc>
          <w:tcPr>
            <w:tcW w:w="9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A19B5"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η</w:t>
            </w:r>
            <w:r w:rsidRPr="0009485C">
              <w:rPr>
                <w:rFonts w:ascii="Times New Roman" w:eastAsia="宋体" w:hAnsi="Times New Roman"/>
                <w:color w:val="000000"/>
                <w:sz w:val="18"/>
                <w:szCs w:val="18"/>
              </w:rPr>
              <w:t>（</w:t>
            </w:r>
            <w:r w:rsidRPr="0009485C">
              <w:rPr>
                <w:rFonts w:ascii="Times New Roman" w:eastAsia="宋体" w:hAnsi="Times New Roman"/>
                <w:color w:val="000000"/>
                <w:sz w:val="18"/>
                <w:szCs w:val="18"/>
              </w:rPr>
              <w:t>%</w:t>
            </w:r>
            <w:r w:rsidRPr="0009485C">
              <w:rPr>
                <w:rFonts w:ascii="Times New Roman" w:eastAsia="宋体" w:hAnsi="Times New Roman"/>
                <w:color w:val="000000"/>
                <w:sz w:val="18"/>
                <w:szCs w:val="18"/>
              </w:rPr>
              <w:t>）</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909A6"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均值</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3F76E"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88.7</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7ED70"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89.2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C9730"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89.1</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0DA70"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88.1</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8D7E7"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88.8</w:t>
            </w:r>
          </w:p>
        </w:tc>
      </w:tr>
      <w:tr w:rsidR="0009485C" w:rsidRPr="0009485C" w14:paraId="338FDD01" w14:textId="77777777" w:rsidTr="001E0B9D">
        <w:trPr>
          <w:trHeight w:val="300"/>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7D24B2F2" w14:textId="77777777" w:rsidR="0009485C" w:rsidRPr="0009485C" w:rsidRDefault="0009485C" w:rsidP="0009485C">
            <w:pPr>
              <w:rPr>
                <w:rFonts w:ascii="Times New Roman" w:eastAsia="宋体" w:hAnsi="Times New Roman"/>
                <w:color w:val="000000"/>
                <w:sz w:val="18"/>
                <w:szCs w:val="18"/>
              </w:rPr>
            </w:pPr>
          </w:p>
        </w:tc>
        <w:tc>
          <w:tcPr>
            <w:tcW w:w="951" w:type="pct"/>
            <w:vMerge/>
            <w:tcBorders>
              <w:top w:val="single" w:sz="4" w:space="0" w:color="auto"/>
              <w:left w:val="single" w:sz="4" w:space="0" w:color="auto"/>
              <w:bottom w:val="single" w:sz="4" w:space="0" w:color="auto"/>
              <w:right w:val="single" w:sz="4" w:space="0" w:color="auto"/>
            </w:tcBorders>
            <w:vAlign w:val="center"/>
            <w:hideMark/>
          </w:tcPr>
          <w:p w14:paraId="03F1F384" w14:textId="77777777" w:rsidR="0009485C" w:rsidRPr="0009485C" w:rsidRDefault="0009485C" w:rsidP="0009485C">
            <w:pPr>
              <w:rPr>
                <w:rFonts w:ascii="Times New Roman" w:eastAsia="宋体" w:hAnsi="Times New Roman"/>
                <w:color w:val="000000"/>
                <w:sz w:val="18"/>
                <w:szCs w:val="18"/>
              </w:rPr>
            </w:pP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7BD55"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R</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7506D"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0.59</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54AD3"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0.98</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469B4"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0.42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7EB57"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0.19</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C575A"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0.47</w:t>
            </w:r>
          </w:p>
        </w:tc>
      </w:tr>
      <w:tr w:rsidR="0009485C" w:rsidRPr="0009485C" w14:paraId="0AFF4820" w14:textId="77777777" w:rsidTr="001E0B9D">
        <w:trPr>
          <w:trHeight w:val="300"/>
        </w:trPr>
        <w:tc>
          <w:tcPr>
            <w:tcW w:w="625"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311E49E1"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7</w:t>
            </w:r>
          </w:p>
        </w:tc>
        <w:tc>
          <w:tcPr>
            <w:tcW w:w="951"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72050065"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Cm</w:t>
            </w:r>
            <w:r w:rsidRPr="0009485C">
              <w:rPr>
                <w:rFonts w:ascii="Times New Roman" w:eastAsia="宋体" w:hAnsi="Times New Roman"/>
                <w:color w:val="000000"/>
                <w:sz w:val="18"/>
                <w:szCs w:val="18"/>
              </w:rPr>
              <w:t>（</w:t>
            </w:r>
            <w:r w:rsidRPr="0009485C">
              <w:rPr>
                <w:rFonts w:ascii="Times New Roman" w:eastAsia="宋体" w:hAnsi="Times New Roman"/>
                <w:color w:val="000000"/>
                <w:sz w:val="18"/>
                <w:szCs w:val="18"/>
              </w:rPr>
              <w:t>mA. h/g</w:t>
            </w:r>
            <w:r w:rsidRPr="0009485C">
              <w:rPr>
                <w:rFonts w:ascii="Times New Roman" w:eastAsia="宋体" w:hAnsi="Times New Roman"/>
                <w:color w:val="000000"/>
                <w:sz w:val="18"/>
                <w:szCs w:val="18"/>
              </w:rPr>
              <w:t>）</w:t>
            </w:r>
          </w:p>
        </w:tc>
        <w:tc>
          <w:tcPr>
            <w:tcW w:w="299" w:type="pct"/>
            <w:tcBorders>
              <w:top w:val="single" w:sz="4" w:space="0" w:color="auto"/>
              <w:left w:val="nil"/>
              <w:bottom w:val="single" w:sz="8" w:space="0" w:color="auto"/>
              <w:right w:val="single" w:sz="8" w:space="0" w:color="auto"/>
            </w:tcBorders>
            <w:shd w:val="clear" w:color="auto" w:fill="auto"/>
            <w:noWrap/>
            <w:vAlign w:val="center"/>
            <w:hideMark/>
          </w:tcPr>
          <w:p w14:paraId="44ED23B8"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均值</w:t>
            </w:r>
          </w:p>
        </w:tc>
        <w:tc>
          <w:tcPr>
            <w:tcW w:w="625" w:type="pct"/>
            <w:tcBorders>
              <w:top w:val="single" w:sz="4" w:space="0" w:color="auto"/>
              <w:left w:val="nil"/>
              <w:bottom w:val="single" w:sz="8" w:space="0" w:color="auto"/>
              <w:right w:val="single" w:sz="8" w:space="0" w:color="auto"/>
            </w:tcBorders>
            <w:shd w:val="clear" w:color="auto" w:fill="auto"/>
            <w:noWrap/>
            <w:vAlign w:val="center"/>
            <w:hideMark/>
          </w:tcPr>
          <w:p w14:paraId="58801B97"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w:t>
            </w:r>
          </w:p>
        </w:tc>
        <w:tc>
          <w:tcPr>
            <w:tcW w:w="625" w:type="pct"/>
            <w:tcBorders>
              <w:top w:val="single" w:sz="4" w:space="0" w:color="auto"/>
              <w:left w:val="nil"/>
              <w:bottom w:val="single" w:sz="8" w:space="0" w:color="auto"/>
              <w:right w:val="single" w:sz="8" w:space="0" w:color="auto"/>
            </w:tcBorders>
            <w:shd w:val="clear" w:color="auto" w:fill="auto"/>
            <w:noWrap/>
            <w:vAlign w:val="center"/>
            <w:hideMark/>
          </w:tcPr>
          <w:p w14:paraId="45AF5037"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w:t>
            </w:r>
          </w:p>
        </w:tc>
        <w:tc>
          <w:tcPr>
            <w:tcW w:w="625" w:type="pct"/>
            <w:tcBorders>
              <w:top w:val="single" w:sz="4" w:space="0" w:color="auto"/>
              <w:left w:val="nil"/>
              <w:bottom w:val="single" w:sz="8" w:space="0" w:color="auto"/>
              <w:right w:val="single" w:sz="8" w:space="0" w:color="auto"/>
            </w:tcBorders>
            <w:shd w:val="clear" w:color="auto" w:fill="auto"/>
            <w:noWrap/>
            <w:vAlign w:val="center"/>
            <w:hideMark/>
          </w:tcPr>
          <w:p w14:paraId="71A51815"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w:t>
            </w:r>
          </w:p>
        </w:tc>
        <w:tc>
          <w:tcPr>
            <w:tcW w:w="625" w:type="pct"/>
            <w:tcBorders>
              <w:top w:val="single" w:sz="4" w:space="0" w:color="auto"/>
              <w:left w:val="nil"/>
              <w:bottom w:val="single" w:sz="8" w:space="0" w:color="auto"/>
              <w:right w:val="single" w:sz="8" w:space="0" w:color="auto"/>
            </w:tcBorders>
            <w:shd w:val="clear" w:color="auto" w:fill="auto"/>
            <w:noWrap/>
            <w:vAlign w:val="center"/>
            <w:hideMark/>
          </w:tcPr>
          <w:p w14:paraId="6599D01E"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w:t>
            </w:r>
          </w:p>
        </w:tc>
        <w:tc>
          <w:tcPr>
            <w:tcW w:w="625" w:type="pct"/>
            <w:tcBorders>
              <w:top w:val="single" w:sz="4" w:space="0" w:color="auto"/>
              <w:left w:val="nil"/>
              <w:bottom w:val="single" w:sz="8" w:space="0" w:color="auto"/>
              <w:right w:val="single" w:sz="8" w:space="0" w:color="auto"/>
            </w:tcBorders>
            <w:shd w:val="clear" w:color="auto" w:fill="auto"/>
            <w:noWrap/>
            <w:vAlign w:val="center"/>
            <w:hideMark/>
          </w:tcPr>
          <w:p w14:paraId="58D1FDB7"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120.7</w:t>
            </w:r>
          </w:p>
        </w:tc>
      </w:tr>
      <w:tr w:rsidR="0009485C" w:rsidRPr="0009485C" w14:paraId="36088114" w14:textId="77777777" w:rsidTr="0009485C">
        <w:trPr>
          <w:trHeight w:val="300"/>
        </w:trPr>
        <w:tc>
          <w:tcPr>
            <w:tcW w:w="625" w:type="pct"/>
            <w:vMerge/>
            <w:tcBorders>
              <w:top w:val="nil"/>
              <w:left w:val="single" w:sz="8" w:space="0" w:color="auto"/>
              <w:bottom w:val="single" w:sz="8" w:space="0" w:color="000000"/>
              <w:right w:val="single" w:sz="8" w:space="0" w:color="auto"/>
            </w:tcBorders>
            <w:vAlign w:val="center"/>
            <w:hideMark/>
          </w:tcPr>
          <w:p w14:paraId="7E7EA3A7" w14:textId="77777777" w:rsidR="0009485C" w:rsidRPr="0009485C" w:rsidRDefault="0009485C" w:rsidP="0009485C">
            <w:pPr>
              <w:rPr>
                <w:rFonts w:ascii="Times New Roman" w:eastAsia="宋体" w:hAnsi="Times New Roman"/>
                <w:color w:val="000000"/>
                <w:sz w:val="18"/>
                <w:szCs w:val="18"/>
              </w:rPr>
            </w:pPr>
          </w:p>
        </w:tc>
        <w:tc>
          <w:tcPr>
            <w:tcW w:w="951" w:type="pct"/>
            <w:vMerge/>
            <w:tcBorders>
              <w:top w:val="nil"/>
              <w:left w:val="single" w:sz="8" w:space="0" w:color="auto"/>
              <w:bottom w:val="single" w:sz="8" w:space="0" w:color="000000"/>
              <w:right w:val="single" w:sz="8" w:space="0" w:color="auto"/>
            </w:tcBorders>
            <w:vAlign w:val="center"/>
            <w:hideMark/>
          </w:tcPr>
          <w:p w14:paraId="5B592811" w14:textId="77777777" w:rsidR="0009485C" w:rsidRPr="0009485C" w:rsidRDefault="0009485C" w:rsidP="0009485C">
            <w:pPr>
              <w:rPr>
                <w:rFonts w:ascii="Times New Roman" w:eastAsia="宋体" w:hAnsi="Times New Roman"/>
                <w:color w:val="000000"/>
                <w:sz w:val="18"/>
                <w:szCs w:val="18"/>
              </w:rPr>
            </w:pPr>
          </w:p>
        </w:tc>
        <w:tc>
          <w:tcPr>
            <w:tcW w:w="299" w:type="pct"/>
            <w:tcBorders>
              <w:top w:val="nil"/>
              <w:left w:val="nil"/>
              <w:bottom w:val="single" w:sz="8" w:space="0" w:color="auto"/>
              <w:right w:val="single" w:sz="8" w:space="0" w:color="auto"/>
            </w:tcBorders>
            <w:shd w:val="clear" w:color="auto" w:fill="auto"/>
            <w:noWrap/>
            <w:vAlign w:val="center"/>
            <w:hideMark/>
          </w:tcPr>
          <w:p w14:paraId="0662EB52"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R</w:t>
            </w:r>
          </w:p>
        </w:tc>
        <w:tc>
          <w:tcPr>
            <w:tcW w:w="625" w:type="pct"/>
            <w:tcBorders>
              <w:top w:val="nil"/>
              <w:left w:val="nil"/>
              <w:bottom w:val="single" w:sz="8" w:space="0" w:color="auto"/>
              <w:right w:val="single" w:sz="8" w:space="0" w:color="auto"/>
            </w:tcBorders>
            <w:shd w:val="clear" w:color="auto" w:fill="auto"/>
            <w:noWrap/>
            <w:vAlign w:val="center"/>
            <w:hideMark/>
          </w:tcPr>
          <w:p w14:paraId="1BEA65C9"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w:t>
            </w:r>
          </w:p>
        </w:tc>
        <w:tc>
          <w:tcPr>
            <w:tcW w:w="625" w:type="pct"/>
            <w:tcBorders>
              <w:top w:val="nil"/>
              <w:left w:val="nil"/>
              <w:bottom w:val="single" w:sz="8" w:space="0" w:color="auto"/>
              <w:right w:val="single" w:sz="8" w:space="0" w:color="auto"/>
            </w:tcBorders>
            <w:shd w:val="clear" w:color="auto" w:fill="auto"/>
            <w:noWrap/>
            <w:vAlign w:val="center"/>
            <w:hideMark/>
          </w:tcPr>
          <w:p w14:paraId="0A4F7DF4"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w:t>
            </w:r>
          </w:p>
        </w:tc>
        <w:tc>
          <w:tcPr>
            <w:tcW w:w="625" w:type="pct"/>
            <w:tcBorders>
              <w:top w:val="nil"/>
              <w:left w:val="nil"/>
              <w:bottom w:val="single" w:sz="8" w:space="0" w:color="auto"/>
              <w:right w:val="single" w:sz="8" w:space="0" w:color="auto"/>
            </w:tcBorders>
            <w:shd w:val="clear" w:color="auto" w:fill="auto"/>
            <w:noWrap/>
            <w:vAlign w:val="center"/>
            <w:hideMark/>
          </w:tcPr>
          <w:p w14:paraId="269FBA61"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w:t>
            </w:r>
          </w:p>
        </w:tc>
        <w:tc>
          <w:tcPr>
            <w:tcW w:w="625" w:type="pct"/>
            <w:tcBorders>
              <w:top w:val="nil"/>
              <w:left w:val="nil"/>
              <w:bottom w:val="single" w:sz="8" w:space="0" w:color="auto"/>
              <w:right w:val="single" w:sz="8" w:space="0" w:color="auto"/>
            </w:tcBorders>
            <w:shd w:val="clear" w:color="auto" w:fill="auto"/>
            <w:noWrap/>
            <w:vAlign w:val="center"/>
            <w:hideMark/>
          </w:tcPr>
          <w:p w14:paraId="58BDF2AE"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w:t>
            </w:r>
          </w:p>
        </w:tc>
        <w:tc>
          <w:tcPr>
            <w:tcW w:w="625" w:type="pct"/>
            <w:tcBorders>
              <w:top w:val="nil"/>
              <w:left w:val="nil"/>
              <w:bottom w:val="single" w:sz="8" w:space="0" w:color="auto"/>
              <w:right w:val="single" w:sz="8" w:space="0" w:color="auto"/>
            </w:tcBorders>
            <w:shd w:val="clear" w:color="auto" w:fill="auto"/>
            <w:noWrap/>
            <w:vAlign w:val="center"/>
            <w:hideMark/>
          </w:tcPr>
          <w:p w14:paraId="0A13D614"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2.1</w:t>
            </w:r>
          </w:p>
        </w:tc>
      </w:tr>
      <w:tr w:rsidR="0009485C" w:rsidRPr="0009485C" w14:paraId="4C19113E" w14:textId="77777777" w:rsidTr="0009485C">
        <w:trPr>
          <w:trHeight w:val="300"/>
        </w:trPr>
        <w:tc>
          <w:tcPr>
            <w:tcW w:w="625" w:type="pct"/>
            <w:vMerge/>
            <w:tcBorders>
              <w:top w:val="nil"/>
              <w:left w:val="single" w:sz="8" w:space="0" w:color="auto"/>
              <w:bottom w:val="single" w:sz="8" w:space="0" w:color="000000"/>
              <w:right w:val="single" w:sz="8" w:space="0" w:color="auto"/>
            </w:tcBorders>
            <w:vAlign w:val="center"/>
            <w:hideMark/>
          </w:tcPr>
          <w:p w14:paraId="7F4C9E80" w14:textId="77777777" w:rsidR="0009485C" w:rsidRPr="0009485C" w:rsidRDefault="0009485C" w:rsidP="0009485C">
            <w:pPr>
              <w:rPr>
                <w:rFonts w:ascii="Times New Roman" w:eastAsia="宋体" w:hAnsi="Times New Roman"/>
                <w:color w:val="000000"/>
                <w:sz w:val="18"/>
                <w:szCs w:val="18"/>
              </w:rPr>
            </w:pPr>
          </w:p>
        </w:tc>
        <w:tc>
          <w:tcPr>
            <w:tcW w:w="95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9698438"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η</w:t>
            </w:r>
            <w:r w:rsidRPr="0009485C">
              <w:rPr>
                <w:rFonts w:ascii="Times New Roman" w:eastAsia="宋体" w:hAnsi="Times New Roman"/>
                <w:color w:val="000000"/>
                <w:sz w:val="18"/>
                <w:szCs w:val="18"/>
              </w:rPr>
              <w:t>（</w:t>
            </w:r>
            <w:r w:rsidRPr="0009485C">
              <w:rPr>
                <w:rFonts w:ascii="Times New Roman" w:eastAsia="宋体" w:hAnsi="Times New Roman"/>
                <w:color w:val="000000"/>
                <w:sz w:val="18"/>
                <w:szCs w:val="18"/>
              </w:rPr>
              <w:t>%</w:t>
            </w:r>
            <w:r w:rsidRPr="0009485C">
              <w:rPr>
                <w:rFonts w:ascii="Times New Roman" w:eastAsia="宋体" w:hAnsi="Times New Roman"/>
                <w:color w:val="000000"/>
                <w:sz w:val="18"/>
                <w:szCs w:val="18"/>
              </w:rPr>
              <w:t>）</w:t>
            </w:r>
          </w:p>
        </w:tc>
        <w:tc>
          <w:tcPr>
            <w:tcW w:w="299" w:type="pct"/>
            <w:tcBorders>
              <w:top w:val="nil"/>
              <w:left w:val="nil"/>
              <w:bottom w:val="single" w:sz="8" w:space="0" w:color="auto"/>
              <w:right w:val="single" w:sz="8" w:space="0" w:color="auto"/>
            </w:tcBorders>
            <w:shd w:val="clear" w:color="auto" w:fill="auto"/>
            <w:noWrap/>
            <w:vAlign w:val="center"/>
            <w:hideMark/>
          </w:tcPr>
          <w:p w14:paraId="20022B97"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均值</w:t>
            </w:r>
          </w:p>
        </w:tc>
        <w:tc>
          <w:tcPr>
            <w:tcW w:w="625" w:type="pct"/>
            <w:tcBorders>
              <w:top w:val="nil"/>
              <w:left w:val="nil"/>
              <w:bottom w:val="single" w:sz="8" w:space="0" w:color="auto"/>
              <w:right w:val="single" w:sz="8" w:space="0" w:color="auto"/>
            </w:tcBorders>
            <w:shd w:val="clear" w:color="auto" w:fill="auto"/>
            <w:noWrap/>
            <w:vAlign w:val="center"/>
            <w:hideMark/>
          </w:tcPr>
          <w:p w14:paraId="0E4F1221"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w:t>
            </w:r>
          </w:p>
        </w:tc>
        <w:tc>
          <w:tcPr>
            <w:tcW w:w="625" w:type="pct"/>
            <w:tcBorders>
              <w:top w:val="nil"/>
              <w:left w:val="nil"/>
              <w:bottom w:val="single" w:sz="8" w:space="0" w:color="auto"/>
              <w:right w:val="single" w:sz="8" w:space="0" w:color="auto"/>
            </w:tcBorders>
            <w:shd w:val="clear" w:color="auto" w:fill="auto"/>
            <w:noWrap/>
            <w:vAlign w:val="center"/>
            <w:hideMark/>
          </w:tcPr>
          <w:p w14:paraId="0A774067"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w:t>
            </w:r>
          </w:p>
        </w:tc>
        <w:tc>
          <w:tcPr>
            <w:tcW w:w="625" w:type="pct"/>
            <w:tcBorders>
              <w:top w:val="nil"/>
              <w:left w:val="nil"/>
              <w:bottom w:val="single" w:sz="8" w:space="0" w:color="auto"/>
              <w:right w:val="single" w:sz="8" w:space="0" w:color="auto"/>
            </w:tcBorders>
            <w:shd w:val="clear" w:color="auto" w:fill="auto"/>
            <w:noWrap/>
            <w:vAlign w:val="center"/>
            <w:hideMark/>
          </w:tcPr>
          <w:p w14:paraId="1BEE5CAD"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w:t>
            </w:r>
          </w:p>
        </w:tc>
        <w:tc>
          <w:tcPr>
            <w:tcW w:w="625" w:type="pct"/>
            <w:tcBorders>
              <w:top w:val="nil"/>
              <w:left w:val="nil"/>
              <w:bottom w:val="single" w:sz="8" w:space="0" w:color="auto"/>
              <w:right w:val="single" w:sz="8" w:space="0" w:color="auto"/>
            </w:tcBorders>
            <w:shd w:val="clear" w:color="auto" w:fill="auto"/>
            <w:noWrap/>
            <w:vAlign w:val="center"/>
            <w:hideMark/>
          </w:tcPr>
          <w:p w14:paraId="22662799"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w:t>
            </w:r>
          </w:p>
        </w:tc>
        <w:tc>
          <w:tcPr>
            <w:tcW w:w="625" w:type="pct"/>
            <w:tcBorders>
              <w:top w:val="nil"/>
              <w:left w:val="nil"/>
              <w:bottom w:val="single" w:sz="8" w:space="0" w:color="auto"/>
              <w:right w:val="single" w:sz="8" w:space="0" w:color="auto"/>
            </w:tcBorders>
            <w:shd w:val="clear" w:color="auto" w:fill="auto"/>
            <w:noWrap/>
            <w:vAlign w:val="center"/>
            <w:hideMark/>
          </w:tcPr>
          <w:p w14:paraId="4409EEC0"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83.1</w:t>
            </w:r>
          </w:p>
        </w:tc>
      </w:tr>
      <w:tr w:rsidR="0009485C" w:rsidRPr="0009485C" w14:paraId="57814430" w14:textId="77777777" w:rsidTr="0009485C">
        <w:trPr>
          <w:trHeight w:val="300"/>
        </w:trPr>
        <w:tc>
          <w:tcPr>
            <w:tcW w:w="625" w:type="pct"/>
            <w:vMerge/>
            <w:tcBorders>
              <w:top w:val="nil"/>
              <w:left w:val="single" w:sz="8" w:space="0" w:color="auto"/>
              <w:bottom w:val="single" w:sz="8" w:space="0" w:color="000000"/>
              <w:right w:val="single" w:sz="8" w:space="0" w:color="auto"/>
            </w:tcBorders>
            <w:vAlign w:val="center"/>
            <w:hideMark/>
          </w:tcPr>
          <w:p w14:paraId="78B75B06" w14:textId="77777777" w:rsidR="0009485C" w:rsidRPr="0009485C" w:rsidRDefault="0009485C" w:rsidP="0009485C">
            <w:pPr>
              <w:rPr>
                <w:rFonts w:ascii="Times New Roman" w:eastAsia="宋体" w:hAnsi="Times New Roman"/>
                <w:color w:val="000000"/>
                <w:sz w:val="18"/>
                <w:szCs w:val="18"/>
              </w:rPr>
            </w:pPr>
          </w:p>
        </w:tc>
        <w:tc>
          <w:tcPr>
            <w:tcW w:w="951" w:type="pct"/>
            <w:vMerge/>
            <w:tcBorders>
              <w:top w:val="nil"/>
              <w:left w:val="single" w:sz="8" w:space="0" w:color="auto"/>
              <w:bottom w:val="single" w:sz="8" w:space="0" w:color="000000"/>
              <w:right w:val="single" w:sz="8" w:space="0" w:color="auto"/>
            </w:tcBorders>
            <w:vAlign w:val="center"/>
            <w:hideMark/>
          </w:tcPr>
          <w:p w14:paraId="2D2BFDC7" w14:textId="77777777" w:rsidR="0009485C" w:rsidRPr="0009485C" w:rsidRDefault="0009485C" w:rsidP="0009485C">
            <w:pPr>
              <w:rPr>
                <w:rFonts w:ascii="Times New Roman" w:eastAsia="宋体" w:hAnsi="Times New Roman"/>
                <w:color w:val="000000"/>
                <w:sz w:val="18"/>
                <w:szCs w:val="18"/>
              </w:rPr>
            </w:pPr>
          </w:p>
        </w:tc>
        <w:tc>
          <w:tcPr>
            <w:tcW w:w="299" w:type="pct"/>
            <w:tcBorders>
              <w:top w:val="nil"/>
              <w:left w:val="nil"/>
              <w:bottom w:val="single" w:sz="8" w:space="0" w:color="auto"/>
              <w:right w:val="single" w:sz="8" w:space="0" w:color="auto"/>
            </w:tcBorders>
            <w:shd w:val="clear" w:color="auto" w:fill="auto"/>
            <w:noWrap/>
            <w:vAlign w:val="center"/>
            <w:hideMark/>
          </w:tcPr>
          <w:p w14:paraId="0BB373DE"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R</w:t>
            </w:r>
          </w:p>
        </w:tc>
        <w:tc>
          <w:tcPr>
            <w:tcW w:w="625" w:type="pct"/>
            <w:tcBorders>
              <w:top w:val="nil"/>
              <w:left w:val="nil"/>
              <w:bottom w:val="single" w:sz="8" w:space="0" w:color="auto"/>
              <w:right w:val="single" w:sz="8" w:space="0" w:color="auto"/>
            </w:tcBorders>
            <w:shd w:val="clear" w:color="auto" w:fill="auto"/>
            <w:noWrap/>
            <w:vAlign w:val="center"/>
            <w:hideMark/>
          </w:tcPr>
          <w:p w14:paraId="7E70C471"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w:t>
            </w:r>
          </w:p>
        </w:tc>
        <w:tc>
          <w:tcPr>
            <w:tcW w:w="625" w:type="pct"/>
            <w:tcBorders>
              <w:top w:val="nil"/>
              <w:left w:val="nil"/>
              <w:bottom w:val="single" w:sz="8" w:space="0" w:color="auto"/>
              <w:right w:val="single" w:sz="8" w:space="0" w:color="auto"/>
            </w:tcBorders>
            <w:shd w:val="clear" w:color="auto" w:fill="auto"/>
            <w:noWrap/>
            <w:vAlign w:val="center"/>
            <w:hideMark/>
          </w:tcPr>
          <w:p w14:paraId="472D171D"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w:t>
            </w:r>
          </w:p>
        </w:tc>
        <w:tc>
          <w:tcPr>
            <w:tcW w:w="625" w:type="pct"/>
            <w:tcBorders>
              <w:top w:val="nil"/>
              <w:left w:val="nil"/>
              <w:bottom w:val="single" w:sz="8" w:space="0" w:color="auto"/>
              <w:right w:val="single" w:sz="8" w:space="0" w:color="auto"/>
            </w:tcBorders>
            <w:shd w:val="clear" w:color="auto" w:fill="auto"/>
            <w:noWrap/>
            <w:vAlign w:val="center"/>
            <w:hideMark/>
          </w:tcPr>
          <w:p w14:paraId="27DC9B50"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w:t>
            </w:r>
          </w:p>
        </w:tc>
        <w:tc>
          <w:tcPr>
            <w:tcW w:w="625" w:type="pct"/>
            <w:tcBorders>
              <w:top w:val="nil"/>
              <w:left w:val="nil"/>
              <w:bottom w:val="single" w:sz="8" w:space="0" w:color="auto"/>
              <w:right w:val="single" w:sz="8" w:space="0" w:color="auto"/>
            </w:tcBorders>
            <w:shd w:val="clear" w:color="auto" w:fill="auto"/>
            <w:noWrap/>
            <w:vAlign w:val="center"/>
            <w:hideMark/>
          </w:tcPr>
          <w:p w14:paraId="553F157E"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w:t>
            </w:r>
          </w:p>
        </w:tc>
        <w:tc>
          <w:tcPr>
            <w:tcW w:w="625" w:type="pct"/>
            <w:tcBorders>
              <w:top w:val="nil"/>
              <w:left w:val="nil"/>
              <w:bottom w:val="single" w:sz="8" w:space="0" w:color="auto"/>
              <w:right w:val="single" w:sz="8" w:space="0" w:color="auto"/>
            </w:tcBorders>
            <w:shd w:val="clear" w:color="auto" w:fill="auto"/>
            <w:noWrap/>
            <w:vAlign w:val="center"/>
            <w:hideMark/>
          </w:tcPr>
          <w:p w14:paraId="70285CE9" w14:textId="77777777" w:rsidR="0009485C" w:rsidRPr="0009485C" w:rsidRDefault="0009485C" w:rsidP="0009485C">
            <w:pPr>
              <w:jc w:val="center"/>
              <w:rPr>
                <w:rFonts w:ascii="Times New Roman" w:eastAsia="宋体" w:hAnsi="Times New Roman"/>
                <w:color w:val="000000"/>
                <w:sz w:val="18"/>
                <w:szCs w:val="18"/>
              </w:rPr>
            </w:pPr>
            <w:r w:rsidRPr="0009485C">
              <w:rPr>
                <w:rFonts w:ascii="Times New Roman" w:eastAsia="宋体" w:hAnsi="Times New Roman"/>
                <w:color w:val="000000"/>
                <w:sz w:val="18"/>
                <w:szCs w:val="18"/>
              </w:rPr>
              <w:t>1.35</w:t>
            </w:r>
          </w:p>
        </w:tc>
      </w:tr>
    </w:tbl>
    <w:p w14:paraId="6E53B857" w14:textId="2C0C1AE9" w:rsidR="001779E0" w:rsidRPr="001779E0" w:rsidRDefault="001779E0" w:rsidP="001779E0">
      <w:pPr>
        <w:spacing w:beforeLines="50" w:before="156"/>
        <w:ind w:firstLineChars="200" w:firstLine="420"/>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剔除离群实验室和异常数据后，运用统计学原理进行了柯克伦检验和格拉布斯检验以验证测试数据的重复性和再现性。</w:t>
      </w:r>
    </w:p>
    <w:p w14:paraId="1CD3E542" w14:textId="5A70FC28" w:rsidR="001779E0" w:rsidRDefault="001779E0" w:rsidP="00945565">
      <w:pPr>
        <w:spacing w:beforeLines="50" w:before="156" w:line="360" w:lineRule="auto"/>
        <w:rPr>
          <w:rFonts w:ascii="黑体" w:eastAsia="黑体" w:hAnsi="黑体"/>
          <w:b/>
          <w:bCs/>
          <w:sz w:val="22"/>
          <w:szCs w:val="22"/>
        </w:rPr>
      </w:pPr>
      <w:r w:rsidRPr="002163C5">
        <w:rPr>
          <w:rFonts w:ascii="黑体" w:eastAsia="黑体" w:hAnsi="黑体" w:hint="eastAsia"/>
          <w:b/>
          <w:bCs/>
          <w:sz w:val="22"/>
          <w:szCs w:val="22"/>
        </w:rPr>
        <w:t>3.</w:t>
      </w:r>
      <w:r>
        <w:rPr>
          <w:rFonts w:ascii="黑体" w:eastAsia="黑体" w:hAnsi="黑体"/>
          <w:b/>
          <w:bCs/>
          <w:sz w:val="22"/>
          <w:szCs w:val="22"/>
        </w:rPr>
        <w:t>3</w:t>
      </w:r>
      <w:r w:rsidRPr="002163C5">
        <w:rPr>
          <w:rFonts w:ascii="黑体" w:eastAsia="黑体" w:hAnsi="黑体" w:hint="eastAsia"/>
          <w:b/>
          <w:bCs/>
          <w:sz w:val="22"/>
          <w:szCs w:val="22"/>
        </w:rPr>
        <w:t>.</w:t>
      </w:r>
      <w:r w:rsidR="00173290">
        <w:rPr>
          <w:rFonts w:ascii="黑体" w:eastAsia="黑体" w:hAnsi="黑体"/>
          <w:b/>
          <w:bCs/>
          <w:sz w:val="22"/>
          <w:szCs w:val="22"/>
        </w:rPr>
        <w:t>8</w:t>
      </w:r>
      <w:r w:rsidRPr="002163C5">
        <w:rPr>
          <w:rFonts w:ascii="黑体" w:eastAsia="黑体" w:hAnsi="黑体" w:hint="eastAsia"/>
          <w:b/>
          <w:bCs/>
          <w:sz w:val="22"/>
          <w:szCs w:val="22"/>
        </w:rPr>
        <w:t>.</w:t>
      </w:r>
      <w:r>
        <w:rPr>
          <w:rFonts w:ascii="黑体" w:eastAsia="黑体" w:hAnsi="黑体"/>
          <w:b/>
          <w:bCs/>
          <w:sz w:val="22"/>
          <w:szCs w:val="22"/>
        </w:rPr>
        <w:t>2</w:t>
      </w:r>
      <w:r w:rsidRPr="002163C5">
        <w:rPr>
          <w:rFonts w:ascii="黑体" w:eastAsia="黑体" w:hAnsi="黑体" w:hint="eastAsia"/>
          <w:b/>
          <w:bCs/>
          <w:sz w:val="22"/>
          <w:szCs w:val="22"/>
        </w:rPr>
        <w:t xml:space="preserve"> 柯克伦检验</w:t>
      </w:r>
    </w:p>
    <w:p w14:paraId="080ECE00" w14:textId="77777777" w:rsidR="001779E0" w:rsidRPr="001779E0" w:rsidRDefault="001779E0" w:rsidP="001779E0">
      <w:pPr>
        <w:ind w:firstLineChars="200" w:firstLine="420"/>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根据柯克伦检验的临界值表：（柯克伦检验没有</w:t>
      </w:r>
      <w:r w:rsidRPr="001779E0">
        <w:rPr>
          <w:rFonts w:ascii="Times New Roman" w:eastAsia="宋体" w:hAnsi="Times New Roman" w:hint="eastAsia"/>
          <w:color w:val="000000"/>
          <w:sz w:val="21"/>
          <w:szCs w:val="21"/>
        </w:rPr>
        <w:t>n=</w:t>
      </w:r>
      <w:r w:rsidRPr="001779E0">
        <w:rPr>
          <w:rFonts w:ascii="Times New Roman" w:eastAsia="宋体" w:hAnsi="Times New Roman"/>
          <w:color w:val="000000"/>
          <w:sz w:val="21"/>
          <w:szCs w:val="21"/>
        </w:rPr>
        <w:t>7</w:t>
      </w:r>
      <w:r w:rsidRPr="001779E0">
        <w:rPr>
          <w:rFonts w:ascii="Times New Roman" w:eastAsia="宋体" w:hAnsi="Times New Roman" w:hint="eastAsia"/>
          <w:color w:val="000000"/>
          <w:sz w:val="21"/>
          <w:szCs w:val="21"/>
        </w:rPr>
        <w:t>时的临界值可查询，按</w:t>
      </w:r>
      <w:r w:rsidRPr="001779E0">
        <w:rPr>
          <w:rFonts w:ascii="Times New Roman" w:eastAsia="宋体" w:hAnsi="Times New Roman" w:hint="eastAsia"/>
          <w:color w:val="000000"/>
          <w:sz w:val="21"/>
          <w:szCs w:val="21"/>
        </w:rPr>
        <w:t>n=6</w:t>
      </w:r>
      <w:r w:rsidRPr="001779E0">
        <w:rPr>
          <w:rFonts w:ascii="Times New Roman" w:eastAsia="宋体" w:hAnsi="Times New Roman" w:hint="eastAsia"/>
          <w:color w:val="000000"/>
          <w:sz w:val="21"/>
          <w:szCs w:val="21"/>
        </w:rPr>
        <w:t>时的临界值进行异常值的排除）</w:t>
      </w:r>
    </w:p>
    <w:p w14:paraId="3B01923E" w14:textId="37AF312C" w:rsidR="001779E0" w:rsidRPr="001779E0" w:rsidRDefault="001779E0" w:rsidP="001779E0">
      <w:pPr>
        <w:pStyle w:val="aff1"/>
        <w:numPr>
          <w:ilvl w:val="0"/>
          <w:numId w:val="13"/>
        </w:numPr>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对</w:t>
      </w:r>
      <w:r w:rsidRPr="001779E0">
        <w:rPr>
          <w:rFonts w:ascii="Times New Roman" w:eastAsia="宋体" w:hAnsi="Times New Roman" w:hint="eastAsia"/>
          <w:color w:val="000000"/>
          <w:sz w:val="21"/>
          <w:szCs w:val="21"/>
        </w:rPr>
        <w:t>n=6</w:t>
      </w:r>
      <w:r w:rsidRPr="001779E0">
        <w:rPr>
          <w:rFonts w:ascii="Times New Roman" w:eastAsia="宋体" w:hAnsi="Times New Roman" w:hint="eastAsia"/>
          <w:color w:val="000000"/>
          <w:sz w:val="21"/>
          <w:szCs w:val="21"/>
        </w:rPr>
        <w:t>，</w:t>
      </w:r>
      <w:r w:rsidRPr="001779E0">
        <w:rPr>
          <w:rFonts w:ascii="Times New Roman" w:eastAsia="宋体" w:hAnsi="Times New Roman" w:hint="eastAsia"/>
          <w:color w:val="000000"/>
          <w:sz w:val="21"/>
          <w:szCs w:val="21"/>
        </w:rPr>
        <w:t>p=</w:t>
      </w:r>
      <w:r w:rsidRPr="001779E0">
        <w:rPr>
          <w:rFonts w:ascii="Times New Roman" w:eastAsia="宋体" w:hAnsi="Times New Roman"/>
          <w:color w:val="000000"/>
          <w:sz w:val="21"/>
          <w:szCs w:val="21"/>
        </w:rPr>
        <w:t>4</w:t>
      </w:r>
      <w:r w:rsidRPr="001779E0">
        <w:rPr>
          <w:rFonts w:ascii="Times New Roman" w:eastAsia="宋体" w:hAnsi="Times New Roman" w:hint="eastAsia"/>
          <w:color w:val="000000"/>
          <w:sz w:val="21"/>
          <w:szCs w:val="21"/>
        </w:rPr>
        <w:t>，柯克伦检验</w:t>
      </w:r>
      <w:r w:rsidRPr="001779E0">
        <w:rPr>
          <w:rFonts w:ascii="Times New Roman" w:eastAsia="宋体" w:hAnsi="Times New Roman" w:hint="eastAsia"/>
          <w:color w:val="000000"/>
          <w:sz w:val="21"/>
          <w:szCs w:val="21"/>
        </w:rPr>
        <w:t>5%</w:t>
      </w:r>
      <w:r w:rsidRPr="001779E0">
        <w:rPr>
          <w:rFonts w:ascii="Times New Roman" w:eastAsia="宋体" w:hAnsi="Times New Roman" w:hint="eastAsia"/>
          <w:color w:val="000000"/>
          <w:sz w:val="21"/>
          <w:szCs w:val="21"/>
        </w:rPr>
        <w:t>临界值为</w:t>
      </w:r>
      <w:r w:rsidR="005D22D9" w:rsidRPr="001779E0">
        <w:rPr>
          <w:rFonts w:ascii="Times New Roman" w:eastAsia="宋体" w:hAnsi="Times New Roman"/>
          <w:color w:val="000000"/>
          <w:sz w:val="21"/>
          <w:szCs w:val="21"/>
        </w:rPr>
        <w:t>0.</w:t>
      </w:r>
      <w:r w:rsidR="005D22D9">
        <w:rPr>
          <w:rFonts w:ascii="Times New Roman" w:eastAsia="宋体" w:hAnsi="Times New Roman"/>
          <w:color w:val="000000"/>
          <w:sz w:val="21"/>
          <w:szCs w:val="21"/>
        </w:rPr>
        <w:t>590</w:t>
      </w:r>
      <w:r w:rsidR="005D22D9" w:rsidRPr="001779E0">
        <w:rPr>
          <w:rFonts w:ascii="Times New Roman" w:eastAsia="宋体" w:hAnsi="Times New Roman" w:hint="eastAsia"/>
          <w:color w:val="000000"/>
          <w:sz w:val="21"/>
          <w:szCs w:val="21"/>
        </w:rPr>
        <w:t>，</w:t>
      </w:r>
      <w:r w:rsidR="005D22D9" w:rsidRPr="001779E0">
        <w:rPr>
          <w:rFonts w:ascii="Times New Roman" w:eastAsia="宋体" w:hAnsi="Times New Roman" w:hint="eastAsia"/>
          <w:color w:val="000000"/>
          <w:sz w:val="21"/>
          <w:szCs w:val="21"/>
        </w:rPr>
        <w:t>1%</w:t>
      </w:r>
      <w:r w:rsidR="005D22D9" w:rsidRPr="001779E0">
        <w:rPr>
          <w:rFonts w:ascii="Times New Roman" w:eastAsia="宋体" w:hAnsi="Times New Roman" w:hint="eastAsia"/>
          <w:color w:val="000000"/>
          <w:sz w:val="21"/>
          <w:szCs w:val="21"/>
        </w:rPr>
        <w:t>临界值为</w:t>
      </w:r>
      <w:r w:rsidR="005D22D9" w:rsidRPr="001779E0">
        <w:rPr>
          <w:rFonts w:ascii="Times New Roman" w:eastAsia="宋体" w:hAnsi="Times New Roman"/>
          <w:color w:val="000000"/>
          <w:sz w:val="21"/>
          <w:szCs w:val="21"/>
        </w:rPr>
        <w:t>0</w:t>
      </w:r>
      <w:r w:rsidR="005D22D9">
        <w:rPr>
          <w:rFonts w:ascii="Times New Roman" w:eastAsia="宋体" w:hAnsi="Times New Roman"/>
          <w:color w:val="000000"/>
          <w:sz w:val="21"/>
          <w:szCs w:val="21"/>
        </w:rPr>
        <w:t>.676</w:t>
      </w:r>
      <w:r w:rsidR="005D22D9" w:rsidRPr="001779E0">
        <w:rPr>
          <w:rFonts w:ascii="Times New Roman" w:eastAsia="宋体" w:hAnsi="Times New Roman" w:hint="eastAsia"/>
          <w:color w:val="000000"/>
          <w:sz w:val="21"/>
          <w:szCs w:val="21"/>
        </w:rPr>
        <w:t>；</w:t>
      </w:r>
    </w:p>
    <w:p w14:paraId="46542FDC" w14:textId="69EB63A0" w:rsidR="001779E0" w:rsidRPr="001779E0" w:rsidRDefault="001779E0" w:rsidP="001779E0">
      <w:pPr>
        <w:pStyle w:val="aff1"/>
        <w:numPr>
          <w:ilvl w:val="0"/>
          <w:numId w:val="13"/>
        </w:numPr>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对</w:t>
      </w:r>
      <w:r w:rsidRPr="001779E0">
        <w:rPr>
          <w:rFonts w:ascii="Times New Roman" w:eastAsia="宋体" w:hAnsi="Times New Roman" w:hint="eastAsia"/>
          <w:color w:val="000000"/>
          <w:sz w:val="21"/>
          <w:szCs w:val="21"/>
        </w:rPr>
        <w:t>n=6</w:t>
      </w:r>
      <w:r w:rsidRPr="001779E0">
        <w:rPr>
          <w:rFonts w:ascii="Times New Roman" w:eastAsia="宋体" w:hAnsi="Times New Roman" w:hint="eastAsia"/>
          <w:color w:val="000000"/>
          <w:sz w:val="21"/>
          <w:szCs w:val="21"/>
        </w:rPr>
        <w:t>，</w:t>
      </w:r>
      <w:r w:rsidRPr="001779E0">
        <w:rPr>
          <w:rFonts w:ascii="Times New Roman" w:eastAsia="宋体" w:hAnsi="Times New Roman" w:hint="eastAsia"/>
          <w:color w:val="000000"/>
          <w:sz w:val="21"/>
          <w:szCs w:val="21"/>
        </w:rPr>
        <w:t>p=</w:t>
      </w:r>
      <w:r w:rsidRPr="001779E0">
        <w:rPr>
          <w:rFonts w:ascii="Times New Roman" w:eastAsia="宋体" w:hAnsi="Times New Roman"/>
          <w:color w:val="000000"/>
          <w:sz w:val="21"/>
          <w:szCs w:val="21"/>
        </w:rPr>
        <w:t>3</w:t>
      </w:r>
      <w:r w:rsidRPr="001779E0">
        <w:rPr>
          <w:rFonts w:ascii="Times New Roman" w:eastAsia="宋体" w:hAnsi="Times New Roman" w:hint="eastAsia"/>
          <w:color w:val="000000"/>
          <w:sz w:val="21"/>
          <w:szCs w:val="21"/>
        </w:rPr>
        <w:t>，柯克伦检验</w:t>
      </w:r>
      <w:r w:rsidRPr="001779E0">
        <w:rPr>
          <w:rFonts w:ascii="Times New Roman" w:eastAsia="宋体" w:hAnsi="Times New Roman" w:hint="eastAsia"/>
          <w:color w:val="000000"/>
          <w:sz w:val="21"/>
          <w:szCs w:val="21"/>
        </w:rPr>
        <w:t>5%</w:t>
      </w:r>
      <w:r w:rsidRPr="001779E0">
        <w:rPr>
          <w:rFonts w:ascii="Times New Roman" w:eastAsia="宋体" w:hAnsi="Times New Roman" w:hint="eastAsia"/>
          <w:color w:val="000000"/>
          <w:sz w:val="21"/>
          <w:szCs w:val="21"/>
        </w:rPr>
        <w:t>临界值为</w:t>
      </w:r>
      <w:r w:rsidR="005D22D9" w:rsidRPr="001779E0">
        <w:rPr>
          <w:rFonts w:ascii="Times New Roman" w:eastAsia="宋体" w:hAnsi="Times New Roman" w:hint="eastAsia"/>
          <w:color w:val="000000"/>
          <w:sz w:val="21"/>
          <w:szCs w:val="21"/>
        </w:rPr>
        <w:t>0.</w:t>
      </w:r>
      <w:r w:rsidR="005D22D9">
        <w:rPr>
          <w:rFonts w:ascii="Times New Roman" w:eastAsia="宋体" w:hAnsi="Times New Roman"/>
          <w:color w:val="000000"/>
          <w:sz w:val="21"/>
          <w:szCs w:val="21"/>
        </w:rPr>
        <w:t>707</w:t>
      </w:r>
      <w:r w:rsidR="005D22D9" w:rsidRPr="001779E0">
        <w:rPr>
          <w:rFonts w:ascii="Times New Roman" w:eastAsia="宋体" w:hAnsi="Times New Roman" w:hint="eastAsia"/>
          <w:color w:val="000000"/>
          <w:sz w:val="21"/>
          <w:szCs w:val="21"/>
        </w:rPr>
        <w:t>，</w:t>
      </w:r>
      <w:r w:rsidR="005D22D9" w:rsidRPr="001779E0">
        <w:rPr>
          <w:rFonts w:ascii="Times New Roman" w:eastAsia="宋体" w:hAnsi="Times New Roman" w:hint="eastAsia"/>
          <w:color w:val="000000"/>
          <w:sz w:val="21"/>
          <w:szCs w:val="21"/>
        </w:rPr>
        <w:t>1%</w:t>
      </w:r>
      <w:r w:rsidR="005D22D9" w:rsidRPr="001779E0">
        <w:rPr>
          <w:rFonts w:ascii="Times New Roman" w:eastAsia="宋体" w:hAnsi="Times New Roman" w:hint="eastAsia"/>
          <w:color w:val="000000"/>
          <w:sz w:val="21"/>
          <w:szCs w:val="21"/>
        </w:rPr>
        <w:t>临界值为</w:t>
      </w:r>
      <w:r w:rsidR="005D22D9" w:rsidRPr="001779E0">
        <w:rPr>
          <w:rFonts w:ascii="Times New Roman" w:eastAsia="宋体" w:hAnsi="Times New Roman" w:hint="eastAsia"/>
          <w:color w:val="000000"/>
          <w:sz w:val="21"/>
          <w:szCs w:val="21"/>
        </w:rPr>
        <w:t>0.</w:t>
      </w:r>
      <w:r w:rsidR="005D22D9" w:rsidRPr="001779E0">
        <w:rPr>
          <w:rFonts w:ascii="Times New Roman" w:eastAsia="宋体" w:hAnsi="Times New Roman"/>
          <w:color w:val="000000"/>
          <w:sz w:val="21"/>
          <w:szCs w:val="21"/>
        </w:rPr>
        <w:t>7</w:t>
      </w:r>
      <w:r w:rsidR="005D22D9">
        <w:rPr>
          <w:rFonts w:ascii="Times New Roman" w:eastAsia="宋体" w:hAnsi="Times New Roman"/>
          <w:color w:val="000000"/>
          <w:sz w:val="21"/>
          <w:szCs w:val="21"/>
        </w:rPr>
        <w:t>83</w:t>
      </w:r>
      <w:r w:rsidR="005D22D9" w:rsidRPr="001779E0">
        <w:rPr>
          <w:rFonts w:ascii="Times New Roman" w:eastAsia="宋体" w:hAnsi="Times New Roman" w:hint="eastAsia"/>
          <w:color w:val="000000"/>
          <w:sz w:val="21"/>
          <w:szCs w:val="21"/>
        </w:rPr>
        <w:t>。</w:t>
      </w:r>
    </w:p>
    <w:p w14:paraId="26BCF4DF" w14:textId="71A43D36" w:rsidR="001779E0" w:rsidRPr="001779E0" w:rsidRDefault="001779E0" w:rsidP="001779E0">
      <w:pPr>
        <w:ind w:firstLineChars="200" w:firstLine="420"/>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对扣式全电池测试方法的首次放电比容量和首次充放电效率实验数据进行柯克伦检验，检验结果表明：</w:t>
      </w:r>
      <w:r w:rsidR="005D22D9" w:rsidRPr="00A254AF">
        <w:rPr>
          <w:rFonts w:ascii="Times New Roman" w:eastAsia="宋体" w:hAnsi="Times New Roman" w:hint="eastAsia"/>
          <w:color w:val="000000"/>
          <w:sz w:val="21"/>
          <w:szCs w:val="21"/>
        </w:rPr>
        <w:t>首次放电比容量各水平均无异常值；首次充放电效率的水平</w:t>
      </w:r>
      <w:r w:rsidR="005D22D9" w:rsidRPr="00A254AF">
        <w:rPr>
          <w:rFonts w:ascii="Times New Roman" w:eastAsia="宋体" w:hAnsi="Times New Roman"/>
          <w:color w:val="000000"/>
          <w:sz w:val="21"/>
          <w:szCs w:val="21"/>
        </w:rPr>
        <w:t>8</w:t>
      </w:r>
      <w:r w:rsidR="005D22D9" w:rsidRPr="00A254AF">
        <w:rPr>
          <w:rFonts w:ascii="Times New Roman" w:eastAsia="宋体" w:hAnsi="Times New Roman" w:hint="eastAsia"/>
          <w:color w:val="000000"/>
          <w:sz w:val="21"/>
          <w:szCs w:val="21"/>
        </w:rPr>
        <w:t>存在离群值，水平</w:t>
      </w:r>
      <w:r w:rsidR="005D22D9" w:rsidRPr="00A254AF">
        <w:rPr>
          <w:rFonts w:ascii="Times New Roman" w:eastAsia="宋体" w:hAnsi="Times New Roman"/>
          <w:color w:val="000000"/>
          <w:sz w:val="21"/>
          <w:szCs w:val="21"/>
        </w:rPr>
        <w:t>7</w:t>
      </w:r>
      <w:r w:rsidR="005D22D9" w:rsidRPr="00A254AF">
        <w:rPr>
          <w:rFonts w:ascii="Times New Roman" w:eastAsia="宋体" w:hAnsi="Times New Roman" w:hint="eastAsia"/>
          <w:color w:val="000000"/>
          <w:sz w:val="21"/>
          <w:szCs w:val="21"/>
        </w:rPr>
        <w:t>存在</w:t>
      </w:r>
      <w:proofErr w:type="gramStart"/>
      <w:r w:rsidR="00AD7074">
        <w:rPr>
          <w:rFonts w:ascii="Times New Roman" w:eastAsia="宋体" w:hAnsi="Times New Roman" w:hint="eastAsia"/>
          <w:color w:val="000000"/>
          <w:sz w:val="21"/>
          <w:szCs w:val="21"/>
        </w:rPr>
        <w:t>歧</w:t>
      </w:r>
      <w:proofErr w:type="gramEnd"/>
      <w:r w:rsidR="005D22D9" w:rsidRPr="00A254AF">
        <w:rPr>
          <w:rFonts w:ascii="Times New Roman" w:eastAsia="宋体" w:hAnsi="Times New Roman" w:hint="eastAsia"/>
          <w:color w:val="000000"/>
          <w:sz w:val="21"/>
          <w:szCs w:val="21"/>
        </w:rPr>
        <w:t>离值。经讨论暂保留异常值进行格拉布斯检验。柯克伦检验数据见下表：</w:t>
      </w:r>
    </w:p>
    <w:p w14:paraId="3A0AE2B5" w14:textId="2EEF73DC" w:rsidR="001779E0" w:rsidRDefault="001779E0" w:rsidP="001779E0">
      <w:pPr>
        <w:spacing w:beforeLines="50" w:before="156" w:line="360" w:lineRule="auto"/>
        <w:jc w:val="center"/>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表</w:t>
      </w:r>
      <w:r w:rsidRPr="001779E0">
        <w:rPr>
          <w:rFonts w:ascii="Times New Roman" w:eastAsia="宋体" w:hAnsi="Times New Roman"/>
          <w:color w:val="000000"/>
          <w:sz w:val="21"/>
          <w:szCs w:val="21"/>
        </w:rPr>
        <w:t>2</w:t>
      </w:r>
      <w:r w:rsidR="001024FA">
        <w:rPr>
          <w:rFonts w:ascii="Times New Roman" w:eastAsia="宋体" w:hAnsi="Times New Roman"/>
          <w:color w:val="000000"/>
          <w:sz w:val="21"/>
          <w:szCs w:val="21"/>
        </w:rPr>
        <w:t>2</w:t>
      </w:r>
      <w:r w:rsidRPr="001779E0">
        <w:rPr>
          <w:rFonts w:ascii="Times New Roman" w:eastAsia="宋体" w:hAnsi="Times New Roman"/>
          <w:color w:val="000000"/>
          <w:sz w:val="21"/>
          <w:szCs w:val="21"/>
        </w:rPr>
        <w:t xml:space="preserve"> </w:t>
      </w:r>
      <w:r w:rsidRPr="001779E0">
        <w:rPr>
          <w:rFonts w:ascii="Times New Roman" w:eastAsia="宋体" w:hAnsi="Times New Roman" w:hint="eastAsia"/>
          <w:color w:val="000000"/>
          <w:sz w:val="21"/>
          <w:szCs w:val="21"/>
        </w:rPr>
        <w:t>首次放电比容量</w:t>
      </w:r>
      <w:r w:rsidRPr="001779E0">
        <w:rPr>
          <w:rFonts w:ascii="Times New Roman" w:eastAsia="宋体" w:hAnsi="Times New Roman"/>
          <w:color w:val="000000"/>
          <w:sz w:val="21"/>
          <w:szCs w:val="21"/>
        </w:rPr>
        <w:t>柯克伦检验异常</w:t>
      </w:r>
      <w:r w:rsidRPr="001779E0">
        <w:rPr>
          <w:rFonts w:ascii="Times New Roman" w:eastAsia="宋体" w:hAnsi="Times New Roman" w:hint="eastAsia"/>
          <w:color w:val="000000"/>
          <w:sz w:val="21"/>
          <w:szCs w:val="21"/>
        </w:rPr>
        <w:t>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863"/>
        <w:gridCol w:w="864"/>
        <w:gridCol w:w="864"/>
        <w:gridCol w:w="864"/>
        <w:gridCol w:w="864"/>
        <w:gridCol w:w="749"/>
        <w:gridCol w:w="806"/>
        <w:gridCol w:w="791"/>
        <w:gridCol w:w="791"/>
      </w:tblGrid>
      <w:tr w:rsidR="005D22D9" w:rsidRPr="009C059C" w14:paraId="0D365C92" w14:textId="77777777" w:rsidTr="005D22D9">
        <w:trPr>
          <w:trHeight w:val="340"/>
          <w:jc w:val="center"/>
        </w:trPr>
        <w:tc>
          <w:tcPr>
            <w:tcW w:w="1434" w:type="dxa"/>
            <w:vAlign w:val="center"/>
          </w:tcPr>
          <w:p w14:paraId="2057D417"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样品</w:t>
            </w:r>
            <w:r>
              <w:rPr>
                <w:rFonts w:ascii="Times New Roman" w:eastAsia="宋体" w:hAnsi="Times New Roman" w:hint="eastAsia"/>
                <w:sz w:val="18"/>
                <w:szCs w:val="18"/>
              </w:rPr>
              <w:t>编号</w:t>
            </w:r>
          </w:p>
        </w:tc>
        <w:tc>
          <w:tcPr>
            <w:tcW w:w="863" w:type="dxa"/>
            <w:vAlign w:val="center"/>
          </w:tcPr>
          <w:p w14:paraId="6470396A" w14:textId="77777777" w:rsidR="005D22D9" w:rsidRPr="001779E0" w:rsidRDefault="005D22D9" w:rsidP="005D22D9">
            <w:pPr>
              <w:spacing w:line="240" w:lineRule="exact"/>
              <w:jc w:val="center"/>
              <w:rPr>
                <w:rFonts w:ascii="Times New Roman" w:eastAsia="宋体" w:hAnsi="Times New Roman"/>
                <w:sz w:val="18"/>
                <w:szCs w:val="18"/>
              </w:rPr>
            </w:pPr>
            <w:r w:rsidRPr="00222B9A">
              <w:rPr>
                <w:rFonts w:ascii="Times New Roman" w:eastAsia="宋体" w:hAnsi="Times New Roman"/>
                <w:color w:val="000000" w:themeColor="text1"/>
                <w:sz w:val="18"/>
                <w:szCs w:val="18"/>
              </w:rPr>
              <w:t>I</w:t>
            </w:r>
            <w:r>
              <w:rPr>
                <w:rFonts w:ascii="Times New Roman" w:eastAsia="宋体" w:hAnsi="Times New Roman"/>
                <w:color w:val="000000" w:themeColor="text1"/>
                <w:sz w:val="18"/>
                <w:szCs w:val="18"/>
              </w:rPr>
              <w:t>-</w:t>
            </w:r>
            <w:r>
              <w:rPr>
                <w:rFonts w:ascii="Times New Roman" w:eastAsia="宋体" w:hAnsi="Times New Roman" w:hint="eastAsia"/>
                <w:color w:val="000000" w:themeColor="text1"/>
                <w:sz w:val="18"/>
                <w:szCs w:val="18"/>
              </w:rPr>
              <w:t>A</w:t>
            </w:r>
          </w:p>
        </w:tc>
        <w:tc>
          <w:tcPr>
            <w:tcW w:w="864" w:type="dxa"/>
            <w:vAlign w:val="center"/>
          </w:tcPr>
          <w:p w14:paraId="40578727"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w:t>
            </w:r>
            <w:r>
              <w:rPr>
                <w:rFonts w:ascii="Times New Roman" w:eastAsia="宋体" w:hAnsi="Times New Roman" w:hint="eastAsia"/>
                <w:color w:val="000000" w:themeColor="text1"/>
                <w:sz w:val="18"/>
                <w:szCs w:val="18"/>
              </w:rPr>
              <w:t>B</w:t>
            </w:r>
          </w:p>
        </w:tc>
        <w:tc>
          <w:tcPr>
            <w:tcW w:w="864" w:type="dxa"/>
            <w:vAlign w:val="center"/>
          </w:tcPr>
          <w:p w14:paraId="78E8AF5E"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w:t>
            </w:r>
            <w:r>
              <w:rPr>
                <w:rFonts w:ascii="Times New Roman" w:eastAsia="宋体" w:hAnsi="Times New Roman" w:hint="eastAsia"/>
                <w:color w:val="000000" w:themeColor="text1"/>
                <w:sz w:val="18"/>
                <w:szCs w:val="18"/>
              </w:rPr>
              <w:t>C</w:t>
            </w:r>
          </w:p>
        </w:tc>
        <w:tc>
          <w:tcPr>
            <w:tcW w:w="864" w:type="dxa"/>
            <w:vAlign w:val="center"/>
          </w:tcPr>
          <w:p w14:paraId="119C9EF0"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w:t>
            </w:r>
            <w:r>
              <w:rPr>
                <w:rFonts w:ascii="Times New Roman" w:eastAsia="宋体" w:hAnsi="Times New Roman" w:hint="eastAsia"/>
                <w:color w:val="000000" w:themeColor="text1"/>
                <w:sz w:val="18"/>
                <w:szCs w:val="18"/>
              </w:rPr>
              <w:t>D</w:t>
            </w:r>
          </w:p>
        </w:tc>
        <w:tc>
          <w:tcPr>
            <w:tcW w:w="864" w:type="dxa"/>
            <w:vAlign w:val="center"/>
          </w:tcPr>
          <w:p w14:paraId="408A2558"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w:t>
            </w:r>
            <w:r>
              <w:rPr>
                <w:rFonts w:ascii="Times New Roman" w:eastAsia="宋体" w:hAnsi="Times New Roman" w:hint="eastAsia"/>
                <w:color w:val="000000" w:themeColor="text1"/>
                <w:sz w:val="18"/>
                <w:szCs w:val="18"/>
              </w:rPr>
              <w:t>E</w:t>
            </w:r>
          </w:p>
        </w:tc>
        <w:tc>
          <w:tcPr>
            <w:tcW w:w="749" w:type="dxa"/>
            <w:vAlign w:val="center"/>
          </w:tcPr>
          <w:p w14:paraId="0EC777BD"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II-</w:t>
            </w:r>
            <w:r>
              <w:rPr>
                <w:rFonts w:ascii="Times New Roman" w:eastAsia="宋体" w:hAnsi="Times New Roman" w:hint="eastAsia"/>
                <w:color w:val="000000" w:themeColor="text1"/>
                <w:sz w:val="18"/>
                <w:szCs w:val="18"/>
              </w:rPr>
              <w:t>A</w:t>
            </w:r>
          </w:p>
        </w:tc>
        <w:tc>
          <w:tcPr>
            <w:tcW w:w="806" w:type="dxa"/>
            <w:vAlign w:val="center"/>
          </w:tcPr>
          <w:p w14:paraId="15494E2D"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II-</w:t>
            </w:r>
            <w:r>
              <w:rPr>
                <w:rFonts w:ascii="Times New Roman" w:eastAsia="宋体" w:hAnsi="Times New Roman" w:hint="eastAsia"/>
                <w:color w:val="000000" w:themeColor="text1"/>
                <w:sz w:val="18"/>
                <w:szCs w:val="18"/>
              </w:rPr>
              <w:t>B</w:t>
            </w:r>
          </w:p>
        </w:tc>
        <w:tc>
          <w:tcPr>
            <w:tcW w:w="791" w:type="dxa"/>
            <w:vAlign w:val="center"/>
          </w:tcPr>
          <w:p w14:paraId="3848D6E3"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II-</w:t>
            </w:r>
            <w:r>
              <w:rPr>
                <w:rFonts w:ascii="Times New Roman" w:eastAsia="宋体" w:hAnsi="Times New Roman" w:hint="eastAsia"/>
                <w:color w:val="000000" w:themeColor="text1"/>
                <w:sz w:val="18"/>
                <w:szCs w:val="18"/>
              </w:rPr>
              <w:t>C</w:t>
            </w:r>
          </w:p>
        </w:tc>
        <w:tc>
          <w:tcPr>
            <w:tcW w:w="791" w:type="dxa"/>
            <w:vAlign w:val="center"/>
          </w:tcPr>
          <w:p w14:paraId="5D688154"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II-</w:t>
            </w:r>
            <w:r>
              <w:rPr>
                <w:rFonts w:ascii="Times New Roman" w:eastAsia="宋体" w:hAnsi="Times New Roman" w:hint="eastAsia"/>
                <w:color w:val="000000" w:themeColor="text1"/>
                <w:sz w:val="18"/>
                <w:szCs w:val="18"/>
              </w:rPr>
              <w:t>D</w:t>
            </w:r>
          </w:p>
        </w:tc>
      </w:tr>
      <w:tr w:rsidR="005D22D9" w:rsidRPr="009C059C" w14:paraId="16C121B1" w14:textId="77777777" w:rsidTr="005D22D9">
        <w:trPr>
          <w:trHeight w:val="340"/>
          <w:jc w:val="center"/>
        </w:trPr>
        <w:tc>
          <w:tcPr>
            <w:tcW w:w="1434" w:type="dxa"/>
            <w:vAlign w:val="center"/>
          </w:tcPr>
          <w:p w14:paraId="7989F379"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p>
        </w:tc>
        <w:tc>
          <w:tcPr>
            <w:tcW w:w="863" w:type="dxa"/>
            <w:vAlign w:val="center"/>
          </w:tcPr>
          <w:p w14:paraId="3C4E7021"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hint="eastAsia"/>
                <w:sz w:val="18"/>
                <w:szCs w:val="18"/>
              </w:rPr>
              <w:t>1</w:t>
            </w:r>
          </w:p>
        </w:tc>
        <w:tc>
          <w:tcPr>
            <w:tcW w:w="864" w:type="dxa"/>
            <w:vAlign w:val="center"/>
          </w:tcPr>
          <w:p w14:paraId="28306F8A"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2</w:t>
            </w:r>
          </w:p>
        </w:tc>
        <w:tc>
          <w:tcPr>
            <w:tcW w:w="864" w:type="dxa"/>
            <w:vAlign w:val="center"/>
          </w:tcPr>
          <w:p w14:paraId="6533DAE5"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3</w:t>
            </w:r>
          </w:p>
        </w:tc>
        <w:tc>
          <w:tcPr>
            <w:tcW w:w="864" w:type="dxa"/>
            <w:vAlign w:val="center"/>
          </w:tcPr>
          <w:p w14:paraId="11617443"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4</w:t>
            </w:r>
          </w:p>
        </w:tc>
        <w:tc>
          <w:tcPr>
            <w:tcW w:w="864" w:type="dxa"/>
            <w:vAlign w:val="center"/>
          </w:tcPr>
          <w:p w14:paraId="62B5E57C"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5</w:t>
            </w:r>
          </w:p>
        </w:tc>
        <w:tc>
          <w:tcPr>
            <w:tcW w:w="749" w:type="dxa"/>
            <w:vAlign w:val="center"/>
          </w:tcPr>
          <w:p w14:paraId="7731BA42"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6</w:t>
            </w:r>
          </w:p>
        </w:tc>
        <w:tc>
          <w:tcPr>
            <w:tcW w:w="806" w:type="dxa"/>
            <w:vAlign w:val="center"/>
          </w:tcPr>
          <w:p w14:paraId="49C36B9D"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7</w:t>
            </w:r>
          </w:p>
        </w:tc>
        <w:tc>
          <w:tcPr>
            <w:tcW w:w="791" w:type="dxa"/>
            <w:vAlign w:val="center"/>
          </w:tcPr>
          <w:p w14:paraId="690446C4"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8</w:t>
            </w:r>
          </w:p>
        </w:tc>
        <w:tc>
          <w:tcPr>
            <w:tcW w:w="791" w:type="dxa"/>
            <w:vAlign w:val="center"/>
          </w:tcPr>
          <w:p w14:paraId="641BBA26"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9</w:t>
            </w:r>
          </w:p>
        </w:tc>
      </w:tr>
      <w:tr w:rsidR="005D22D9" w:rsidRPr="009C059C" w14:paraId="7E33B254" w14:textId="77777777" w:rsidTr="005D22D9">
        <w:trPr>
          <w:trHeight w:val="340"/>
          <w:jc w:val="center"/>
        </w:trPr>
        <w:tc>
          <w:tcPr>
            <w:tcW w:w="1434" w:type="dxa"/>
            <w:vAlign w:val="center"/>
          </w:tcPr>
          <w:p w14:paraId="0A364DA2"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重复测试数</w:t>
            </w:r>
            <w:r w:rsidRPr="001779E0">
              <w:rPr>
                <w:rFonts w:ascii="Times New Roman" w:eastAsia="宋体" w:hAnsi="Times New Roman" w:hint="eastAsia"/>
                <w:sz w:val="18"/>
                <w:szCs w:val="18"/>
              </w:rPr>
              <w:t>n</w:t>
            </w:r>
          </w:p>
        </w:tc>
        <w:tc>
          <w:tcPr>
            <w:tcW w:w="863" w:type="dxa"/>
            <w:vAlign w:val="center"/>
          </w:tcPr>
          <w:p w14:paraId="604CFA85"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864" w:type="dxa"/>
            <w:vAlign w:val="center"/>
          </w:tcPr>
          <w:p w14:paraId="0433A2C7"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864" w:type="dxa"/>
            <w:vAlign w:val="center"/>
          </w:tcPr>
          <w:p w14:paraId="4BF85355"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864" w:type="dxa"/>
            <w:vAlign w:val="center"/>
          </w:tcPr>
          <w:p w14:paraId="10A1AFB6"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864" w:type="dxa"/>
            <w:vAlign w:val="center"/>
          </w:tcPr>
          <w:p w14:paraId="25DE85B4"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749" w:type="dxa"/>
            <w:vAlign w:val="center"/>
          </w:tcPr>
          <w:p w14:paraId="64BC00C9"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806" w:type="dxa"/>
            <w:vAlign w:val="center"/>
          </w:tcPr>
          <w:p w14:paraId="1B771A47"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791" w:type="dxa"/>
            <w:vAlign w:val="center"/>
          </w:tcPr>
          <w:p w14:paraId="4337E7EA"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791" w:type="dxa"/>
            <w:vAlign w:val="center"/>
          </w:tcPr>
          <w:p w14:paraId="52C8D8D8"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r>
      <w:tr w:rsidR="005D22D9" w:rsidRPr="009C059C" w14:paraId="582C5BE2" w14:textId="77777777" w:rsidTr="005D22D9">
        <w:trPr>
          <w:trHeight w:val="340"/>
          <w:jc w:val="center"/>
        </w:trPr>
        <w:tc>
          <w:tcPr>
            <w:tcW w:w="1434" w:type="dxa"/>
            <w:vAlign w:val="center"/>
          </w:tcPr>
          <w:p w14:paraId="204D34E2" w14:textId="77777777" w:rsidR="005D22D9" w:rsidRPr="001779E0" w:rsidRDefault="005D22D9" w:rsidP="005D22D9">
            <w:pPr>
              <w:spacing w:line="240" w:lineRule="exact"/>
              <w:jc w:val="center"/>
              <w:rPr>
                <w:rFonts w:ascii="Times New Roman" w:eastAsia="宋体" w:hAnsi="Times New Roman"/>
                <w:sz w:val="18"/>
                <w:szCs w:val="18"/>
              </w:rPr>
            </w:pPr>
            <w:proofErr w:type="spellStart"/>
            <w:r w:rsidRPr="001779E0">
              <w:rPr>
                <w:rFonts w:ascii="Times New Roman" w:eastAsia="宋体" w:hAnsi="Times New Roman"/>
                <w:sz w:val="18"/>
                <w:szCs w:val="18"/>
              </w:rPr>
              <w:t>s</w:t>
            </w:r>
            <w:r w:rsidRPr="006377C1">
              <w:rPr>
                <w:rFonts w:ascii="Times New Roman" w:eastAsia="宋体" w:hAnsi="Times New Roman"/>
                <w:sz w:val="18"/>
                <w:szCs w:val="18"/>
                <w:vertAlign w:val="subscript"/>
              </w:rPr>
              <w:t>max</w:t>
            </w:r>
            <w:proofErr w:type="spellEnd"/>
          </w:p>
        </w:tc>
        <w:tc>
          <w:tcPr>
            <w:tcW w:w="863" w:type="dxa"/>
            <w:vAlign w:val="center"/>
          </w:tcPr>
          <w:p w14:paraId="4CF2790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2.15 </w:t>
            </w:r>
          </w:p>
        </w:tc>
        <w:tc>
          <w:tcPr>
            <w:tcW w:w="864" w:type="dxa"/>
            <w:vAlign w:val="center"/>
          </w:tcPr>
          <w:p w14:paraId="0D19BA7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1.74 </w:t>
            </w:r>
          </w:p>
        </w:tc>
        <w:tc>
          <w:tcPr>
            <w:tcW w:w="864" w:type="dxa"/>
            <w:vAlign w:val="center"/>
          </w:tcPr>
          <w:p w14:paraId="2F14290C"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0.21 </w:t>
            </w:r>
          </w:p>
        </w:tc>
        <w:tc>
          <w:tcPr>
            <w:tcW w:w="864" w:type="dxa"/>
            <w:vAlign w:val="center"/>
          </w:tcPr>
          <w:p w14:paraId="337790D2"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1.59 </w:t>
            </w:r>
          </w:p>
        </w:tc>
        <w:tc>
          <w:tcPr>
            <w:tcW w:w="864" w:type="dxa"/>
            <w:vAlign w:val="center"/>
          </w:tcPr>
          <w:p w14:paraId="0CFB8B8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1.60 </w:t>
            </w:r>
          </w:p>
        </w:tc>
        <w:tc>
          <w:tcPr>
            <w:tcW w:w="749" w:type="dxa"/>
            <w:vAlign w:val="center"/>
          </w:tcPr>
          <w:p w14:paraId="292384B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1.64 </w:t>
            </w:r>
          </w:p>
        </w:tc>
        <w:tc>
          <w:tcPr>
            <w:tcW w:w="806" w:type="dxa"/>
            <w:vAlign w:val="center"/>
          </w:tcPr>
          <w:p w14:paraId="52A74AC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1.13 </w:t>
            </w:r>
          </w:p>
        </w:tc>
        <w:tc>
          <w:tcPr>
            <w:tcW w:w="791" w:type="dxa"/>
            <w:vAlign w:val="center"/>
          </w:tcPr>
          <w:p w14:paraId="76ED9102"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1.87 </w:t>
            </w:r>
          </w:p>
        </w:tc>
        <w:tc>
          <w:tcPr>
            <w:tcW w:w="791" w:type="dxa"/>
            <w:vAlign w:val="center"/>
          </w:tcPr>
          <w:p w14:paraId="12E0E135"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1.02 </w:t>
            </w:r>
          </w:p>
        </w:tc>
      </w:tr>
      <w:tr w:rsidR="005D22D9" w:rsidRPr="009C059C" w14:paraId="742EB4FF" w14:textId="77777777" w:rsidTr="005D22D9">
        <w:trPr>
          <w:trHeight w:val="340"/>
          <w:jc w:val="center"/>
        </w:trPr>
        <w:tc>
          <w:tcPr>
            <w:tcW w:w="1434" w:type="dxa"/>
            <w:vAlign w:val="center"/>
          </w:tcPr>
          <w:p w14:paraId="38CDDEB2"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r w:rsidRPr="001779E0">
              <w:rPr>
                <w:rFonts w:ascii="Times New Roman" w:eastAsia="宋体" w:hAnsi="Times New Roman"/>
                <w:sz w:val="18"/>
                <w:szCs w:val="18"/>
                <w:vertAlign w:val="superscript"/>
              </w:rPr>
              <w:t>2</w:t>
            </w:r>
          </w:p>
        </w:tc>
        <w:tc>
          <w:tcPr>
            <w:tcW w:w="863" w:type="dxa"/>
            <w:vAlign w:val="center"/>
          </w:tcPr>
          <w:p w14:paraId="4CE5143A"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0.97 </w:t>
            </w:r>
          </w:p>
        </w:tc>
        <w:tc>
          <w:tcPr>
            <w:tcW w:w="864" w:type="dxa"/>
            <w:vAlign w:val="center"/>
          </w:tcPr>
          <w:p w14:paraId="0B45CC7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1.09 </w:t>
            </w:r>
          </w:p>
        </w:tc>
        <w:tc>
          <w:tcPr>
            <w:tcW w:w="864" w:type="dxa"/>
            <w:vAlign w:val="center"/>
          </w:tcPr>
          <w:p w14:paraId="0FC0B69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0.37 </w:t>
            </w:r>
          </w:p>
        </w:tc>
        <w:tc>
          <w:tcPr>
            <w:tcW w:w="864" w:type="dxa"/>
            <w:vAlign w:val="center"/>
          </w:tcPr>
          <w:p w14:paraId="6F29606C"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0.83 </w:t>
            </w:r>
          </w:p>
        </w:tc>
        <w:tc>
          <w:tcPr>
            <w:tcW w:w="864" w:type="dxa"/>
            <w:vAlign w:val="center"/>
          </w:tcPr>
          <w:p w14:paraId="2164F77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0.77 </w:t>
            </w:r>
          </w:p>
        </w:tc>
        <w:tc>
          <w:tcPr>
            <w:tcW w:w="749" w:type="dxa"/>
            <w:vAlign w:val="center"/>
          </w:tcPr>
          <w:p w14:paraId="397636D2"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0.85 </w:t>
            </w:r>
          </w:p>
        </w:tc>
        <w:tc>
          <w:tcPr>
            <w:tcW w:w="806" w:type="dxa"/>
            <w:vAlign w:val="center"/>
          </w:tcPr>
          <w:p w14:paraId="0721DEAC"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0.72 </w:t>
            </w:r>
          </w:p>
        </w:tc>
        <w:tc>
          <w:tcPr>
            <w:tcW w:w="791" w:type="dxa"/>
            <w:vAlign w:val="center"/>
          </w:tcPr>
          <w:p w14:paraId="396831CB"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1.11 </w:t>
            </w:r>
          </w:p>
        </w:tc>
        <w:tc>
          <w:tcPr>
            <w:tcW w:w="791" w:type="dxa"/>
            <w:vAlign w:val="center"/>
          </w:tcPr>
          <w:p w14:paraId="6D4B1342"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0.70 </w:t>
            </w:r>
          </w:p>
        </w:tc>
      </w:tr>
      <w:tr w:rsidR="005D22D9" w:rsidRPr="009C059C" w14:paraId="5B7ADAA5" w14:textId="77777777" w:rsidTr="005D22D9">
        <w:trPr>
          <w:trHeight w:val="340"/>
          <w:jc w:val="center"/>
        </w:trPr>
        <w:tc>
          <w:tcPr>
            <w:tcW w:w="1434" w:type="dxa"/>
            <w:vAlign w:val="center"/>
          </w:tcPr>
          <w:p w14:paraId="3EE29BBD"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统计量</w:t>
            </w:r>
            <w:r w:rsidRPr="001779E0">
              <w:rPr>
                <w:rFonts w:ascii="Times New Roman" w:eastAsia="宋体" w:hAnsi="Times New Roman"/>
                <w:sz w:val="18"/>
                <w:szCs w:val="18"/>
              </w:rPr>
              <w:t>C</w:t>
            </w:r>
          </w:p>
        </w:tc>
        <w:tc>
          <w:tcPr>
            <w:tcW w:w="863" w:type="dxa"/>
            <w:vAlign w:val="center"/>
          </w:tcPr>
          <w:p w14:paraId="167D7A4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0.435 </w:t>
            </w:r>
          </w:p>
        </w:tc>
        <w:tc>
          <w:tcPr>
            <w:tcW w:w="864" w:type="dxa"/>
            <w:vAlign w:val="center"/>
          </w:tcPr>
          <w:p w14:paraId="66C9B13D"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0.684 </w:t>
            </w:r>
          </w:p>
        </w:tc>
        <w:tc>
          <w:tcPr>
            <w:tcW w:w="864" w:type="dxa"/>
            <w:vAlign w:val="center"/>
          </w:tcPr>
          <w:p w14:paraId="62A1661F"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0.661 </w:t>
            </w:r>
          </w:p>
        </w:tc>
        <w:tc>
          <w:tcPr>
            <w:tcW w:w="864" w:type="dxa"/>
            <w:vAlign w:val="center"/>
          </w:tcPr>
          <w:p w14:paraId="64D7A1DB"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0.433 </w:t>
            </w:r>
          </w:p>
        </w:tc>
        <w:tc>
          <w:tcPr>
            <w:tcW w:w="864" w:type="dxa"/>
            <w:vAlign w:val="center"/>
          </w:tcPr>
          <w:p w14:paraId="3F692C4B"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0.366 </w:t>
            </w:r>
          </w:p>
        </w:tc>
        <w:tc>
          <w:tcPr>
            <w:tcW w:w="749" w:type="dxa"/>
            <w:vAlign w:val="center"/>
          </w:tcPr>
          <w:p w14:paraId="40D51C00"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0.446 </w:t>
            </w:r>
          </w:p>
        </w:tc>
        <w:tc>
          <w:tcPr>
            <w:tcW w:w="806" w:type="dxa"/>
            <w:vAlign w:val="center"/>
          </w:tcPr>
          <w:p w14:paraId="4AA0154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0.453 </w:t>
            </w:r>
          </w:p>
        </w:tc>
        <w:tc>
          <w:tcPr>
            <w:tcW w:w="791" w:type="dxa"/>
            <w:vAlign w:val="center"/>
          </w:tcPr>
          <w:p w14:paraId="7A5D0022"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0.656 </w:t>
            </w:r>
          </w:p>
        </w:tc>
        <w:tc>
          <w:tcPr>
            <w:tcW w:w="791" w:type="dxa"/>
            <w:vAlign w:val="center"/>
          </w:tcPr>
          <w:p w14:paraId="5CDB132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0.488 </w:t>
            </w:r>
          </w:p>
        </w:tc>
      </w:tr>
      <w:tr w:rsidR="005D22D9" w:rsidRPr="009C059C" w14:paraId="1D8F3892" w14:textId="77777777" w:rsidTr="005D22D9">
        <w:trPr>
          <w:trHeight w:val="340"/>
          <w:jc w:val="center"/>
        </w:trPr>
        <w:tc>
          <w:tcPr>
            <w:tcW w:w="1434" w:type="dxa"/>
            <w:vAlign w:val="center"/>
          </w:tcPr>
          <w:p w14:paraId="1322C21D" w14:textId="77777777" w:rsidR="005D22D9" w:rsidRPr="001779E0" w:rsidRDefault="005D22D9" w:rsidP="005D22D9">
            <w:pPr>
              <w:spacing w:line="240" w:lineRule="exact"/>
              <w:jc w:val="center"/>
              <w:rPr>
                <w:rFonts w:ascii="Times New Roman" w:eastAsia="宋体" w:hAnsi="Times New Roman"/>
                <w:sz w:val="18"/>
                <w:szCs w:val="18"/>
              </w:rPr>
            </w:pPr>
            <w:proofErr w:type="gramStart"/>
            <w:r w:rsidRPr="001779E0">
              <w:rPr>
                <w:rFonts w:ascii="Times New Roman" w:eastAsia="宋体" w:hAnsi="Times New Roman"/>
                <w:sz w:val="18"/>
                <w:szCs w:val="18"/>
              </w:rPr>
              <w:lastRenderedPageBreak/>
              <w:t>歧</w:t>
            </w:r>
            <w:proofErr w:type="gramEnd"/>
            <w:r w:rsidRPr="001779E0">
              <w:rPr>
                <w:rFonts w:ascii="Times New Roman" w:eastAsia="宋体" w:hAnsi="Times New Roman"/>
                <w:sz w:val="18"/>
                <w:szCs w:val="18"/>
              </w:rPr>
              <w:t>离值（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863" w:type="dxa"/>
            <w:vAlign w:val="center"/>
          </w:tcPr>
          <w:p w14:paraId="377D81AA"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64E43A43"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229BFE93"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558205E6"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782920BE"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49" w:type="dxa"/>
            <w:vAlign w:val="center"/>
          </w:tcPr>
          <w:p w14:paraId="5CDA1135"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06" w:type="dxa"/>
            <w:vAlign w:val="center"/>
          </w:tcPr>
          <w:p w14:paraId="34D30595"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91" w:type="dxa"/>
            <w:vAlign w:val="center"/>
          </w:tcPr>
          <w:p w14:paraId="1E89EB1D"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91" w:type="dxa"/>
            <w:vAlign w:val="center"/>
          </w:tcPr>
          <w:p w14:paraId="2C0D840A"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r>
      <w:tr w:rsidR="005D22D9" w:rsidRPr="009C059C" w14:paraId="20C92B99" w14:textId="77777777" w:rsidTr="005D22D9">
        <w:trPr>
          <w:trHeight w:val="340"/>
          <w:jc w:val="center"/>
        </w:trPr>
        <w:tc>
          <w:tcPr>
            <w:tcW w:w="1434" w:type="dxa"/>
            <w:vAlign w:val="center"/>
          </w:tcPr>
          <w:p w14:paraId="1A79F0B7"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离群值（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863" w:type="dxa"/>
            <w:vAlign w:val="center"/>
          </w:tcPr>
          <w:p w14:paraId="53144E62"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4D0FDE64"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74D38588"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71B69F20"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06037E0C"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49" w:type="dxa"/>
            <w:vAlign w:val="center"/>
          </w:tcPr>
          <w:p w14:paraId="4F0749B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06" w:type="dxa"/>
            <w:vAlign w:val="center"/>
          </w:tcPr>
          <w:p w14:paraId="65A46DB0"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91" w:type="dxa"/>
            <w:vAlign w:val="center"/>
          </w:tcPr>
          <w:p w14:paraId="7010E236"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91" w:type="dxa"/>
            <w:vAlign w:val="center"/>
          </w:tcPr>
          <w:p w14:paraId="52C31353"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r>
    </w:tbl>
    <w:p w14:paraId="7312BB95" w14:textId="42E62E09" w:rsidR="001779E0" w:rsidRDefault="001779E0" w:rsidP="001779E0">
      <w:pPr>
        <w:spacing w:beforeLines="50" w:before="156" w:line="360" w:lineRule="auto"/>
        <w:jc w:val="center"/>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表</w:t>
      </w:r>
      <w:r w:rsidRPr="001779E0">
        <w:rPr>
          <w:rFonts w:ascii="Times New Roman" w:eastAsia="宋体" w:hAnsi="Times New Roman"/>
          <w:color w:val="000000"/>
          <w:sz w:val="21"/>
          <w:szCs w:val="21"/>
        </w:rPr>
        <w:t>2</w:t>
      </w:r>
      <w:r w:rsidR="005D22D9">
        <w:rPr>
          <w:rFonts w:ascii="Times New Roman" w:eastAsia="宋体" w:hAnsi="Times New Roman"/>
          <w:color w:val="000000"/>
          <w:sz w:val="21"/>
          <w:szCs w:val="21"/>
        </w:rPr>
        <w:t>2</w:t>
      </w:r>
      <w:r w:rsidRPr="001779E0">
        <w:rPr>
          <w:rFonts w:ascii="Times New Roman" w:eastAsia="宋体" w:hAnsi="Times New Roman"/>
          <w:color w:val="000000"/>
          <w:sz w:val="21"/>
          <w:szCs w:val="21"/>
        </w:rPr>
        <w:t xml:space="preserve"> </w:t>
      </w:r>
      <w:r w:rsidRPr="001779E0">
        <w:rPr>
          <w:rFonts w:ascii="Times New Roman" w:eastAsia="宋体" w:hAnsi="Times New Roman" w:hint="eastAsia"/>
          <w:color w:val="000000"/>
          <w:sz w:val="21"/>
          <w:szCs w:val="21"/>
        </w:rPr>
        <w:t>首次放电比容量</w:t>
      </w:r>
      <w:r w:rsidRPr="001779E0">
        <w:rPr>
          <w:rFonts w:ascii="Times New Roman" w:eastAsia="宋体" w:hAnsi="Times New Roman"/>
          <w:color w:val="000000"/>
          <w:sz w:val="21"/>
          <w:szCs w:val="21"/>
        </w:rPr>
        <w:t>柯克伦检验异常</w:t>
      </w:r>
      <w:r w:rsidRPr="001779E0">
        <w:rPr>
          <w:rFonts w:ascii="Times New Roman" w:eastAsia="宋体" w:hAnsi="Times New Roman" w:hint="eastAsia"/>
          <w:color w:val="000000"/>
          <w:sz w:val="21"/>
          <w:szCs w:val="21"/>
        </w:rPr>
        <w:t>统计（续）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22"/>
        <w:gridCol w:w="1223"/>
        <w:gridCol w:w="1222"/>
        <w:gridCol w:w="1223"/>
        <w:gridCol w:w="1222"/>
        <w:gridCol w:w="1223"/>
      </w:tblGrid>
      <w:tr w:rsidR="005D22D9" w:rsidRPr="009C059C" w14:paraId="1C385321" w14:textId="77777777" w:rsidTr="005D22D9">
        <w:trPr>
          <w:trHeight w:val="340"/>
        </w:trPr>
        <w:tc>
          <w:tcPr>
            <w:tcW w:w="1555" w:type="dxa"/>
            <w:vAlign w:val="center"/>
          </w:tcPr>
          <w:p w14:paraId="67F957C0"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样品</w:t>
            </w:r>
            <w:r>
              <w:rPr>
                <w:rFonts w:ascii="Times New Roman" w:eastAsia="宋体" w:hAnsi="Times New Roman" w:hint="eastAsia"/>
                <w:sz w:val="18"/>
                <w:szCs w:val="18"/>
              </w:rPr>
              <w:t>编号</w:t>
            </w:r>
          </w:p>
        </w:tc>
        <w:tc>
          <w:tcPr>
            <w:tcW w:w="1222" w:type="dxa"/>
            <w:vAlign w:val="center"/>
          </w:tcPr>
          <w:p w14:paraId="63A84B25"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w:t>
            </w:r>
            <w:r>
              <w:rPr>
                <w:rFonts w:ascii="Times New Roman" w:eastAsia="宋体" w:hAnsi="Times New Roman" w:hint="eastAsia"/>
                <w:color w:val="000000"/>
                <w:sz w:val="18"/>
                <w:szCs w:val="18"/>
              </w:rPr>
              <w:t>E</w:t>
            </w:r>
          </w:p>
        </w:tc>
        <w:tc>
          <w:tcPr>
            <w:tcW w:w="1223" w:type="dxa"/>
            <w:vAlign w:val="center"/>
          </w:tcPr>
          <w:p w14:paraId="4A57C7F2"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III</w:t>
            </w:r>
            <w:r>
              <w:rPr>
                <w:rFonts w:ascii="Times New Roman" w:eastAsia="宋体" w:hAnsi="Times New Roman"/>
                <w:color w:val="000000"/>
                <w:sz w:val="18"/>
                <w:szCs w:val="18"/>
              </w:rPr>
              <w:t>-</w:t>
            </w:r>
            <w:r>
              <w:rPr>
                <w:rFonts w:ascii="Times New Roman" w:eastAsia="宋体" w:hAnsi="Times New Roman" w:hint="eastAsia"/>
                <w:color w:val="000000"/>
                <w:sz w:val="18"/>
                <w:szCs w:val="18"/>
              </w:rPr>
              <w:t>A</w:t>
            </w:r>
          </w:p>
        </w:tc>
        <w:tc>
          <w:tcPr>
            <w:tcW w:w="1222" w:type="dxa"/>
            <w:vAlign w:val="center"/>
          </w:tcPr>
          <w:p w14:paraId="249E7245"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III-</w:t>
            </w:r>
            <w:r>
              <w:rPr>
                <w:rFonts w:ascii="Times New Roman" w:eastAsia="宋体" w:hAnsi="Times New Roman" w:hint="eastAsia"/>
                <w:color w:val="000000"/>
                <w:sz w:val="18"/>
                <w:szCs w:val="18"/>
              </w:rPr>
              <w:t>B</w:t>
            </w:r>
          </w:p>
        </w:tc>
        <w:tc>
          <w:tcPr>
            <w:tcW w:w="1223" w:type="dxa"/>
            <w:vAlign w:val="center"/>
          </w:tcPr>
          <w:p w14:paraId="6D92955C"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III-</w:t>
            </w:r>
            <w:r>
              <w:rPr>
                <w:rFonts w:ascii="Times New Roman" w:eastAsia="宋体" w:hAnsi="Times New Roman" w:hint="eastAsia"/>
                <w:color w:val="000000"/>
                <w:sz w:val="18"/>
                <w:szCs w:val="18"/>
              </w:rPr>
              <w:t>C</w:t>
            </w:r>
          </w:p>
        </w:tc>
        <w:tc>
          <w:tcPr>
            <w:tcW w:w="1222" w:type="dxa"/>
            <w:vAlign w:val="center"/>
          </w:tcPr>
          <w:p w14:paraId="2B78D186"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III-</w:t>
            </w:r>
            <w:r>
              <w:rPr>
                <w:rFonts w:ascii="Times New Roman" w:eastAsia="宋体" w:hAnsi="Times New Roman" w:hint="eastAsia"/>
                <w:color w:val="000000"/>
                <w:sz w:val="18"/>
                <w:szCs w:val="18"/>
              </w:rPr>
              <w:t>D</w:t>
            </w:r>
          </w:p>
        </w:tc>
        <w:tc>
          <w:tcPr>
            <w:tcW w:w="1223" w:type="dxa"/>
            <w:vAlign w:val="center"/>
          </w:tcPr>
          <w:p w14:paraId="550AD91F"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III-</w:t>
            </w:r>
            <w:r>
              <w:rPr>
                <w:rFonts w:ascii="Times New Roman" w:eastAsia="宋体" w:hAnsi="Times New Roman" w:hint="eastAsia"/>
                <w:color w:val="000000"/>
                <w:sz w:val="18"/>
                <w:szCs w:val="18"/>
              </w:rPr>
              <w:t>E</w:t>
            </w:r>
          </w:p>
        </w:tc>
      </w:tr>
      <w:tr w:rsidR="005D22D9" w:rsidRPr="009C059C" w14:paraId="4909372A" w14:textId="77777777" w:rsidTr="005D22D9">
        <w:trPr>
          <w:trHeight w:val="340"/>
        </w:trPr>
        <w:tc>
          <w:tcPr>
            <w:tcW w:w="1555" w:type="dxa"/>
            <w:vAlign w:val="center"/>
          </w:tcPr>
          <w:p w14:paraId="37D9DCCD"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p>
        </w:tc>
        <w:tc>
          <w:tcPr>
            <w:tcW w:w="1222" w:type="dxa"/>
            <w:vAlign w:val="center"/>
          </w:tcPr>
          <w:p w14:paraId="3BF866B6"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hint="eastAsia"/>
                <w:sz w:val="18"/>
                <w:szCs w:val="18"/>
              </w:rPr>
              <w:t>1</w:t>
            </w:r>
            <w:r w:rsidRPr="001779E0">
              <w:rPr>
                <w:rFonts w:ascii="Times New Roman" w:eastAsia="宋体" w:hAnsi="Times New Roman"/>
                <w:sz w:val="18"/>
                <w:szCs w:val="18"/>
              </w:rPr>
              <w:t>0</w:t>
            </w:r>
          </w:p>
        </w:tc>
        <w:tc>
          <w:tcPr>
            <w:tcW w:w="1223" w:type="dxa"/>
            <w:vAlign w:val="center"/>
          </w:tcPr>
          <w:p w14:paraId="43891D79"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11</w:t>
            </w:r>
          </w:p>
        </w:tc>
        <w:tc>
          <w:tcPr>
            <w:tcW w:w="1222" w:type="dxa"/>
            <w:vAlign w:val="center"/>
          </w:tcPr>
          <w:p w14:paraId="7E3C7E20"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12</w:t>
            </w:r>
          </w:p>
        </w:tc>
        <w:tc>
          <w:tcPr>
            <w:tcW w:w="1223" w:type="dxa"/>
            <w:vAlign w:val="center"/>
          </w:tcPr>
          <w:p w14:paraId="71BF834A"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13</w:t>
            </w:r>
          </w:p>
        </w:tc>
        <w:tc>
          <w:tcPr>
            <w:tcW w:w="1222" w:type="dxa"/>
            <w:vAlign w:val="center"/>
          </w:tcPr>
          <w:p w14:paraId="5B1C9CDA"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14</w:t>
            </w:r>
          </w:p>
        </w:tc>
        <w:tc>
          <w:tcPr>
            <w:tcW w:w="1223" w:type="dxa"/>
            <w:vAlign w:val="center"/>
          </w:tcPr>
          <w:p w14:paraId="73BA317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15</w:t>
            </w:r>
          </w:p>
        </w:tc>
      </w:tr>
      <w:tr w:rsidR="005D22D9" w:rsidRPr="009C059C" w14:paraId="7AD1CF1D" w14:textId="77777777" w:rsidTr="005D22D9">
        <w:trPr>
          <w:trHeight w:val="340"/>
        </w:trPr>
        <w:tc>
          <w:tcPr>
            <w:tcW w:w="1555" w:type="dxa"/>
            <w:vAlign w:val="center"/>
          </w:tcPr>
          <w:p w14:paraId="01962D4A"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重复测试数</w:t>
            </w:r>
            <w:r w:rsidRPr="001779E0">
              <w:rPr>
                <w:rFonts w:ascii="Times New Roman" w:eastAsia="宋体" w:hAnsi="Times New Roman" w:hint="eastAsia"/>
                <w:sz w:val="18"/>
                <w:szCs w:val="18"/>
              </w:rPr>
              <w:t>n</w:t>
            </w:r>
          </w:p>
        </w:tc>
        <w:tc>
          <w:tcPr>
            <w:tcW w:w="1222" w:type="dxa"/>
            <w:vAlign w:val="center"/>
          </w:tcPr>
          <w:p w14:paraId="795419FD"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1223" w:type="dxa"/>
            <w:vAlign w:val="center"/>
          </w:tcPr>
          <w:p w14:paraId="2A760243"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1222" w:type="dxa"/>
            <w:vAlign w:val="center"/>
          </w:tcPr>
          <w:p w14:paraId="0C419365"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1223" w:type="dxa"/>
            <w:vAlign w:val="center"/>
          </w:tcPr>
          <w:p w14:paraId="4AC02F01"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1222" w:type="dxa"/>
            <w:vAlign w:val="center"/>
          </w:tcPr>
          <w:p w14:paraId="49D824BC"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1223" w:type="dxa"/>
            <w:vAlign w:val="center"/>
          </w:tcPr>
          <w:p w14:paraId="0406254E"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r>
      <w:tr w:rsidR="005D22D9" w:rsidRPr="009C059C" w14:paraId="1E766310" w14:textId="77777777" w:rsidTr="005D22D9">
        <w:trPr>
          <w:trHeight w:val="340"/>
        </w:trPr>
        <w:tc>
          <w:tcPr>
            <w:tcW w:w="1555" w:type="dxa"/>
            <w:vAlign w:val="center"/>
          </w:tcPr>
          <w:p w14:paraId="5E038B10" w14:textId="77777777" w:rsidR="005D22D9" w:rsidRPr="001779E0" w:rsidRDefault="005D22D9" w:rsidP="005D22D9">
            <w:pPr>
              <w:spacing w:line="240" w:lineRule="exact"/>
              <w:jc w:val="center"/>
              <w:rPr>
                <w:rFonts w:ascii="Times New Roman" w:eastAsia="宋体" w:hAnsi="Times New Roman"/>
                <w:sz w:val="18"/>
                <w:szCs w:val="18"/>
              </w:rPr>
            </w:pPr>
            <w:proofErr w:type="spellStart"/>
            <w:r w:rsidRPr="001779E0">
              <w:rPr>
                <w:rFonts w:ascii="Times New Roman" w:eastAsia="宋体" w:hAnsi="Times New Roman"/>
                <w:sz w:val="18"/>
                <w:szCs w:val="18"/>
              </w:rPr>
              <w:t>s</w:t>
            </w:r>
            <w:r w:rsidRPr="001779E0">
              <w:rPr>
                <w:rFonts w:ascii="Times New Roman" w:eastAsia="宋体" w:hAnsi="Times New Roman"/>
                <w:sz w:val="18"/>
                <w:szCs w:val="18"/>
                <w:vertAlign w:val="subscript"/>
              </w:rPr>
              <w:t>max</w:t>
            </w:r>
            <w:proofErr w:type="spellEnd"/>
          </w:p>
        </w:tc>
        <w:tc>
          <w:tcPr>
            <w:tcW w:w="1222" w:type="dxa"/>
            <w:vAlign w:val="center"/>
          </w:tcPr>
          <w:p w14:paraId="48FAC4A5"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1.39 </w:t>
            </w:r>
          </w:p>
        </w:tc>
        <w:tc>
          <w:tcPr>
            <w:tcW w:w="1223" w:type="dxa"/>
            <w:vAlign w:val="center"/>
          </w:tcPr>
          <w:p w14:paraId="5756D3F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0.35 </w:t>
            </w:r>
          </w:p>
        </w:tc>
        <w:tc>
          <w:tcPr>
            <w:tcW w:w="1222" w:type="dxa"/>
            <w:vAlign w:val="center"/>
          </w:tcPr>
          <w:p w14:paraId="390FA040"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1.82 </w:t>
            </w:r>
          </w:p>
        </w:tc>
        <w:tc>
          <w:tcPr>
            <w:tcW w:w="1223" w:type="dxa"/>
            <w:vAlign w:val="center"/>
          </w:tcPr>
          <w:p w14:paraId="27837D1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0.21 </w:t>
            </w:r>
          </w:p>
        </w:tc>
        <w:tc>
          <w:tcPr>
            <w:tcW w:w="1222" w:type="dxa"/>
            <w:vAlign w:val="center"/>
          </w:tcPr>
          <w:p w14:paraId="7A62738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3.13 </w:t>
            </w:r>
          </w:p>
        </w:tc>
        <w:tc>
          <w:tcPr>
            <w:tcW w:w="1223" w:type="dxa"/>
            <w:vAlign w:val="center"/>
          </w:tcPr>
          <w:p w14:paraId="2DF80220"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1.11 </w:t>
            </w:r>
          </w:p>
        </w:tc>
      </w:tr>
      <w:tr w:rsidR="005D22D9" w:rsidRPr="009C059C" w14:paraId="21D34C90" w14:textId="77777777" w:rsidTr="005D22D9">
        <w:trPr>
          <w:trHeight w:val="340"/>
        </w:trPr>
        <w:tc>
          <w:tcPr>
            <w:tcW w:w="1555" w:type="dxa"/>
            <w:vAlign w:val="center"/>
          </w:tcPr>
          <w:p w14:paraId="3EC323B2"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r w:rsidRPr="001779E0">
              <w:rPr>
                <w:rFonts w:ascii="Times New Roman" w:eastAsia="宋体" w:hAnsi="Times New Roman"/>
                <w:sz w:val="18"/>
                <w:szCs w:val="18"/>
                <w:vertAlign w:val="superscript"/>
              </w:rPr>
              <w:t>2</w:t>
            </w:r>
          </w:p>
        </w:tc>
        <w:tc>
          <w:tcPr>
            <w:tcW w:w="1222" w:type="dxa"/>
            <w:vAlign w:val="center"/>
          </w:tcPr>
          <w:p w14:paraId="5F3D370F"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0.91 </w:t>
            </w:r>
          </w:p>
        </w:tc>
        <w:tc>
          <w:tcPr>
            <w:tcW w:w="1223" w:type="dxa"/>
            <w:vAlign w:val="center"/>
          </w:tcPr>
          <w:p w14:paraId="4A761AA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0.40 </w:t>
            </w:r>
          </w:p>
        </w:tc>
        <w:tc>
          <w:tcPr>
            <w:tcW w:w="1222" w:type="dxa"/>
            <w:vAlign w:val="center"/>
          </w:tcPr>
          <w:p w14:paraId="2FE98190"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0.74 </w:t>
            </w:r>
          </w:p>
        </w:tc>
        <w:tc>
          <w:tcPr>
            <w:tcW w:w="1223" w:type="dxa"/>
            <w:vAlign w:val="center"/>
          </w:tcPr>
          <w:p w14:paraId="2C1C45AF"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0.28 </w:t>
            </w:r>
          </w:p>
        </w:tc>
        <w:tc>
          <w:tcPr>
            <w:tcW w:w="1222" w:type="dxa"/>
            <w:vAlign w:val="center"/>
          </w:tcPr>
          <w:p w14:paraId="53AA124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1.15 </w:t>
            </w:r>
          </w:p>
        </w:tc>
        <w:tc>
          <w:tcPr>
            <w:tcW w:w="1223" w:type="dxa"/>
            <w:vAlign w:val="center"/>
          </w:tcPr>
          <w:p w14:paraId="3E8C277A"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0.70 </w:t>
            </w:r>
          </w:p>
        </w:tc>
      </w:tr>
      <w:tr w:rsidR="005D22D9" w:rsidRPr="009C059C" w14:paraId="07B4C4C6" w14:textId="77777777" w:rsidTr="005D22D9">
        <w:trPr>
          <w:trHeight w:val="340"/>
        </w:trPr>
        <w:tc>
          <w:tcPr>
            <w:tcW w:w="1555" w:type="dxa"/>
            <w:vAlign w:val="center"/>
          </w:tcPr>
          <w:p w14:paraId="422CF09A"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统计量</w:t>
            </w:r>
            <w:r w:rsidRPr="001779E0">
              <w:rPr>
                <w:rFonts w:ascii="Times New Roman" w:eastAsia="宋体" w:hAnsi="Times New Roman"/>
                <w:sz w:val="18"/>
                <w:szCs w:val="18"/>
              </w:rPr>
              <w:t>C</w:t>
            </w:r>
          </w:p>
        </w:tc>
        <w:tc>
          <w:tcPr>
            <w:tcW w:w="1222" w:type="dxa"/>
            <w:vAlign w:val="center"/>
          </w:tcPr>
          <w:p w14:paraId="511717F0"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0.597 </w:t>
            </w:r>
          </w:p>
        </w:tc>
        <w:tc>
          <w:tcPr>
            <w:tcW w:w="1223" w:type="dxa"/>
            <w:vAlign w:val="center"/>
          </w:tcPr>
          <w:p w14:paraId="7DFE43C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0.463 </w:t>
            </w:r>
          </w:p>
        </w:tc>
        <w:tc>
          <w:tcPr>
            <w:tcW w:w="1222" w:type="dxa"/>
            <w:vAlign w:val="center"/>
          </w:tcPr>
          <w:p w14:paraId="1E7B1139"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0.302 </w:t>
            </w:r>
          </w:p>
        </w:tc>
        <w:tc>
          <w:tcPr>
            <w:tcW w:w="1223" w:type="dxa"/>
            <w:vAlign w:val="center"/>
          </w:tcPr>
          <w:p w14:paraId="725068C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0.375 </w:t>
            </w:r>
          </w:p>
        </w:tc>
        <w:tc>
          <w:tcPr>
            <w:tcW w:w="1222" w:type="dxa"/>
            <w:vAlign w:val="center"/>
          </w:tcPr>
          <w:p w14:paraId="11D0BFE3"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0.426 </w:t>
            </w:r>
          </w:p>
        </w:tc>
        <w:tc>
          <w:tcPr>
            <w:tcW w:w="1223" w:type="dxa"/>
            <w:vAlign w:val="center"/>
          </w:tcPr>
          <w:p w14:paraId="105E2B6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0.439 </w:t>
            </w:r>
          </w:p>
        </w:tc>
      </w:tr>
      <w:tr w:rsidR="005D22D9" w:rsidRPr="009C059C" w14:paraId="5ADFCB65" w14:textId="77777777" w:rsidTr="005D22D9">
        <w:trPr>
          <w:trHeight w:val="340"/>
        </w:trPr>
        <w:tc>
          <w:tcPr>
            <w:tcW w:w="1555" w:type="dxa"/>
            <w:vAlign w:val="center"/>
          </w:tcPr>
          <w:p w14:paraId="3CEDA10B" w14:textId="77777777" w:rsidR="005D22D9" w:rsidRPr="001779E0" w:rsidRDefault="005D22D9" w:rsidP="005D22D9">
            <w:pPr>
              <w:spacing w:line="240" w:lineRule="exact"/>
              <w:jc w:val="center"/>
              <w:rPr>
                <w:rFonts w:ascii="Times New Roman" w:eastAsia="宋体" w:hAnsi="Times New Roman"/>
                <w:sz w:val="18"/>
                <w:szCs w:val="18"/>
              </w:rPr>
            </w:pPr>
            <w:proofErr w:type="gramStart"/>
            <w:r w:rsidRPr="001779E0">
              <w:rPr>
                <w:rFonts w:ascii="Times New Roman" w:eastAsia="宋体" w:hAnsi="Times New Roman"/>
                <w:sz w:val="18"/>
                <w:szCs w:val="18"/>
              </w:rPr>
              <w:t>歧</w:t>
            </w:r>
            <w:proofErr w:type="gramEnd"/>
            <w:r w:rsidRPr="001779E0">
              <w:rPr>
                <w:rFonts w:ascii="Times New Roman" w:eastAsia="宋体" w:hAnsi="Times New Roman"/>
                <w:sz w:val="18"/>
                <w:szCs w:val="18"/>
              </w:rPr>
              <w:t>离值（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1222" w:type="dxa"/>
            <w:vAlign w:val="center"/>
          </w:tcPr>
          <w:p w14:paraId="0347F6E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7AD859A1"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2" w:type="dxa"/>
            <w:vAlign w:val="center"/>
          </w:tcPr>
          <w:p w14:paraId="58F36189"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3" w:type="dxa"/>
            <w:vAlign w:val="center"/>
          </w:tcPr>
          <w:p w14:paraId="0BF1B2D8"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2" w:type="dxa"/>
            <w:vAlign w:val="center"/>
          </w:tcPr>
          <w:p w14:paraId="5266B56D"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3" w:type="dxa"/>
            <w:vAlign w:val="center"/>
          </w:tcPr>
          <w:p w14:paraId="494AEFD6"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r>
      <w:tr w:rsidR="005D22D9" w:rsidRPr="009C059C" w14:paraId="7069D78F" w14:textId="77777777" w:rsidTr="005D22D9">
        <w:trPr>
          <w:trHeight w:val="340"/>
        </w:trPr>
        <w:tc>
          <w:tcPr>
            <w:tcW w:w="1555" w:type="dxa"/>
            <w:vAlign w:val="center"/>
          </w:tcPr>
          <w:p w14:paraId="568AB5AF"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离群值（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1222" w:type="dxa"/>
            <w:vAlign w:val="center"/>
          </w:tcPr>
          <w:p w14:paraId="2268EC2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2E38EF2F"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2" w:type="dxa"/>
            <w:vAlign w:val="center"/>
          </w:tcPr>
          <w:p w14:paraId="593CB570"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090981F3"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2" w:type="dxa"/>
            <w:vAlign w:val="center"/>
          </w:tcPr>
          <w:p w14:paraId="4CCB0F35"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25134C7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r>
    </w:tbl>
    <w:p w14:paraId="6D9193C6" w14:textId="54955C2B" w:rsidR="001779E0" w:rsidRDefault="001779E0" w:rsidP="001779E0">
      <w:pPr>
        <w:spacing w:beforeLines="50" w:before="156" w:line="360" w:lineRule="auto"/>
        <w:jc w:val="center"/>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表</w:t>
      </w:r>
      <w:r w:rsidRPr="001779E0">
        <w:rPr>
          <w:rFonts w:ascii="Times New Roman" w:eastAsia="宋体" w:hAnsi="Times New Roman"/>
          <w:color w:val="000000"/>
          <w:sz w:val="21"/>
          <w:szCs w:val="21"/>
        </w:rPr>
        <w:t>2</w:t>
      </w:r>
      <w:r w:rsidR="005D22D9">
        <w:rPr>
          <w:rFonts w:ascii="Times New Roman" w:eastAsia="宋体" w:hAnsi="Times New Roman"/>
          <w:color w:val="000000"/>
          <w:sz w:val="21"/>
          <w:szCs w:val="21"/>
        </w:rPr>
        <w:t>3</w:t>
      </w:r>
      <w:r w:rsidRPr="001779E0">
        <w:rPr>
          <w:rFonts w:ascii="Times New Roman" w:eastAsia="宋体" w:hAnsi="Times New Roman"/>
          <w:color w:val="000000"/>
          <w:sz w:val="21"/>
          <w:szCs w:val="21"/>
        </w:rPr>
        <w:t xml:space="preserve"> </w:t>
      </w:r>
      <w:r w:rsidRPr="001779E0">
        <w:rPr>
          <w:rFonts w:ascii="Times New Roman" w:eastAsia="宋体" w:hAnsi="Times New Roman" w:hint="eastAsia"/>
          <w:color w:val="000000"/>
          <w:sz w:val="21"/>
          <w:szCs w:val="21"/>
        </w:rPr>
        <w:t>首次充放电效率</w:t>
      </w:r>
      <w:r w:rsidRPr="001779E0">
        <w:rPr>
          <w:rFonts w:ascii="Times New Roman" w:eastAsia="宋体" w:hAnsi="Times New Roman"/>
          <w:color w:val="000000"/>
          <w:sz w:val="21"/>
          <w:szCs w:val="21"/>
        </w:rPr>
        <w:t>柯克伦检验异常</w:t>
      </w:r>
      <w:r w:rsidRPr="001779E0">
        <w:rPr>
          <w:rFonts w:ascii="Times New Roman" w:eastAsia="宋体" w:hAnsi="Times New Roman" w:hint="eastAsia"/>
          <w:color w:val="000000"/>
          <w:sz w:val="21"/>
          <w:szCs w:val="21"/>
        </w:rPr>
        <w:t>统计</w:t>
      </w:r>
    </w:p>
    <w:tbl>
      <w:tblPr>
        <w:tblW w:w="5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863"/>
        <w:gridCol w:w="891"/>
        <w:gridCol w:w="864"/>
        <w:gridCol w:w="864"/>
        <w:gridCol w:w="864"/>
        <w:gridCol w:w="749"/>
        <w:gridCol w:w="806"/>
        <w:gridCol w:w="791"/>
        <w:gridCol w:w="791"/>
      </w:tblGrid>
      <w:tr w:rsidR="005D22D9" w:rsidRPr="001779E0" w14:paraId="2814C53A" w14:textId="77777777" w:rsidTr="005D22D9">
        <w:trPr>
          <w:trHeight w:val="340"/>
          <w:jc w:val="center"/>
        </w:trPr>
        <w:tc>
          <w:tcPr>
            <w:tcW w:w="1434" w:type="dxa"/>
            <w:vAlign w:val="center"/>
          </w:tcPr>
          <w:p w14:paraId="1132A055"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样品</w:t>
            </w:r>
            <w:r>
              <w:rPr>
                <w:rFonts w:ascii="Times New Roman" w:eastAsia="宋体" w:hAnsi="Times New Roman" w:hint="eastAsia"/>
                <w:sz w:val="18"/>
                <w:szCs w:val="18"/>
              </w:rPr>
              <w:t>编号</w:t>
            </w:r>
          </w:p>
        </w:tc>
        <w:tc>
          <w:tcPr>
            <w:tcW w:w="863" w:type="dxa"/>
            <w:vAlign w:val="center"/>
          </w:tcPr>
          <w:p w14:paraId="5E3DA0C3" w14:textId="77777777" w:rsidR="005D22D9" w:rsidRPr="001779E0" w:rsidRDefault="005D22D9" w:rsidP="005D22D9">
            <w:pPr>
              <w:spacing w:line="240" w:lineRule="exact"/>
              <w:jc w:val="center"/>
              <w:rPr>
                <w:rFonts w:ascii="Times New Roman" w:eastAsia="宋体" w:hAnsi="Times New Roman"/>
                <w:sz w:val="18"/>
                <w:szCs w:val="18"/>
              </w:rPr>
            </w:pPr>
            <w:r w:rsidRPr="00222B9A">
              <w:rPr>
                <w:rFonts w:ascii="Times New Roman" w:eastAsia="宋体" w:hAnsi="Times New Roman"/>
                <w:color w:val="000000" w:themeColor="text1"/>
                <w:sz w:val="18"/>
                <w:szCs w:val="18"/>
              </w:rPr>
              <w:t>I</w:t>
            </w:r>
            <w:r>
              <w:rPr>
                <w:rFonts w:ascii="Times New Roman" w:eastAsia="宋体" w:hAnsi="Times New Roman"/>
                <w:color w:val="000000" w:themeColor="text1"/>
                <w:sz w:val="18"/>
                <w:szCs w:val="18"/>
              </w:rPr>
              <w:t>-</w:t>
            </w:r>
            <w:r>
              <w:rPr>
                <w:rFonts w:ascii="Times New Roman" w:eastAsia="宋体" w:hAnsi="Times New Roman" w:hint="eastAsia"/>
                <w:color w:val="000000" w:themeColor="text1"/>
                <w:sz w:val="18"/>
                <w:szCs w:val="18"/>
              </w:rPr>
              <w:t>A</w:t>
            </w:r>
          </w:p>
        </w:tc>
        <w:tc>
          <w:tcPr>
            <w:tcW w:w="891" w:type="dxa"/>
            <w:vAlign w:val="center"/>
          </w:tcPr>
          <w:p w14:paraId="7D4D4868"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w:t>
            </w:r>
            <w:r>
              <w:rPr>
                <w:rFonts w:ascii="Times New Roman" w:eastAsia="宋体" w:hAnsi="Times New Roman" w:hint="eastAsia"/>
                <w:color w:val="000000" w:themeColor="text1"/>
                <w:sz w:val="18"/>
                <w:szCs w:val="18"/>
              </w:rPr>
              <w:t>B</w:t>
            </w:r>
          </w:p>
        </w:tc>
        <w:tc>
          <w:tcPr>
            <w:tcW w:w="864" w:type="dxa"/>
            <w:vAlign w:val="center"/>
          </w:tcPr>
          <w:p w14:paraId="18DFA962"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w:t>
            </w:r>
            <w:r>
              <w:rPr>
                <w:rFonts w:ascii="Times New Roman" w:eastAsia="宋体" w:hAnsi="Times New Roman" w:hint="eastAsia"/>
                <w:color w:val="000000" w:themeColor="text1"/>
                <w:sz w:val="18"/>
                <w:szCs w:val="18"/>
              </w:rPr>
              <w:t>C</w:t>
            </w:r>
          </w:p>
        </w:tc>
        <w:tc>
          <w:tcPr>
            <w:tcW w:w="864" w:type="dxa"/>
            <w:vAlign w:val="center"/>
          </w:tcPr>
          <w:p w14:paraId="5771C1C8"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w:t>
            </w:r>
            <w:r>
              <w:rPr>
                <w:rFonts w:ascii="Times New Roman" w:eastAsia="宋体" w:hAnsi="Times New Roman" w:hint="eastAsia"/>
                <w:color w:val="000000" w:themeColor="text1"/>
                <w:sz w:val="18"/>
                <w:szCs w:val="18"/>
              </w:rPr>
              <w:t>D</w:t>
            </w:r>
          </w:p>
        </w:tc>
        <w:tc>
          <w:tcPr>
            <w:tcW w:w="864" w:type="dxa"/>
            <w:vAlign w:val="center"/>
          </w:tcPr>
          <w:p w14:paraId="422403CD"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w:t>
            </w:r>
            <w:r>
              <w:rPr>
                <w:rFonts w:ascii="Times New Roman" w:eastAsia="宋体" w:hAnsi="Times New Roman" w:hint="eastAsia"/>
                <w:color w:val="000000" w:themeColor="text1"/>
                <w:sz w:val="18"/>
                <w:szCs w:val="18"/>
              </w:rPr>
              <w:t>E</w:t>
            </w:r>
          </w:p>
        </w:tc>
        <w:tc>
          <w:tcPr>
            <w:tcW w:w="749" w:type="dxa"/>
            <w:vAlign w:val="center"/>
          </w:tcPr>
          <w:p w14:paraId="7AB2A9C2"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II-</w:t>
            </w:r>
            <w:r>
              <w:rPr>
                <w:rFonts w:ascii="Times New Roman" w:eastAsia="宋体" w:hAnsi="Times New Roman" w:hint="eastAsia"/>
                <w:color w:val="000000" w:themeColor="text1"/>
                <w:sz w:val="18"/>
                <w:szCs w:val="18"/>
              </w:rPr>
              <w:t>A</w:t>
            </w:r>
          </w:p>
        </w:tc>
        <w:tc>
          <w:tcPr>
            <w:tcW w:w="806" w:type="dxa"/>
            <w:vAlign w:val="center"/>
          </w:tcPr>
          <w:p w14:paraId="332772F6"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II-</w:t>
            </w:r>
            <w:r>
              <w:rPr>
                <w:rFonts w:ascii="Times New Roman" w:eastAsia="宋体" w:hAnsi="Times New Roman" w:hint="eastAsia"/>
                <w:color w:val="000000" w:themeColor="text1"/>
                <w:sz w:val="18"/>
                <w:szCs w:val="18"/>
              </w:rPr>
              <w:t>B</w:t>
            </w:r>
          </w:p>
        </w:tc>
        <w:tc>
          <w:tcPr>
            <w:tcW w:w="791" w:type="dxa"/>
            <w:vAlign w:val="center"/>
          </w:tcPr>
          <w:p w14:paraId="0B720809"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II-</w:t>
            </w:r>
            <w:r>
              <w:rPr>
                <w:rFonts w:ascii="Times New Roman" w:eastAsia="宋体" w:hAnsi="Times New Roman" w:hint="eastAsia"/>
                <w:color w:val="000000" w:themeColor="text1"/>
                <w:sz w:val="18"/>
                <w:szCs w:val="18"/>
              </w:rPr>
              <w:t>C</w:t>
            </w:r>
          </w:p>
        </w:tc>
        <w:tc>
          <w:tcPr>
            <w:tcW w:w="791" w:type="dxa"/>
            <w:vAlign w:val="center"/>
          </w:tcPr>
          <w:p w14:paraId="30AAEB61"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II-</w:t>
            </w:r>
            <w:r>
              <w:rPr>
                <w:rFonts w:ascii="Times New Roman" w:eastAsia="宋体" w:hAnsi="Times New Roman" w:hint="eastAsia"/>
                <w:color w:val="000000" w:themeColor="text1"/>
                <w:sz w:val="18"/>
                <w:szCs w:val="18"/>
              </w:rPr>
              <w:t>D</w:t>
            </w:r>
          </w:p>
        </w:tc>
      </w:tr>
      <w:tr w:rsidR="005D22D9" w:rsidRPr="001779E0" w14:paraId="2F02F391" w14:textId="77777777" w:rsidTr="005D22D9">
        <w:trPr>
          <w:trHeight w:val="340"/>
          <w:jc w:val="center"/>
        </w:trPr>
        <w:tc>
          <w:tcPr>
            <w:tcW w:w="1434" w:type="dxa"/>
            <w:vAlign w:val="center"/>
          </w:tcPr>
          <w:p w14:paraId="3FDF0582"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p>
        </w:tc>
        <w:tc>
          <w:tcPr>
            <w:tcW w:w="863" w:type="dxa"/>
            <w:vAlign w:val="center"/>
          </w:tcPr>
          <w:p w14:paraId="69E311FC"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hint="eastAsia"/>
                <w:sz w:val="18"/>
                <w:szCs w:val="18"/>
              </w:rPr>
              <w:t>1</w:t>
            </w:r>
          </w:p>
        </w:tc>
        <w:tc>
          <w:tcPr>
            <w:tcW w:w="891" w:type="dxa"/>
            <w:vAlign w:val="center"/>
          </w:tcPr>
          <w:p w14:paraId="4735CE82"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2</w:t>
            </w:r>
          </w:p>
        </w:tc>
        <w:tc>
          <w:tcPr>
            <w:tcW w:w="864" w:type="dxa"/>
            <w:vAlign w:val="center"/>
          </w:tcPr>
          <w:p w14:paraId="76402285"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3</w:t>
            </w:r>
          </w:p>
        </w:tc>
        <w:tc>
          <w:tcPr>
            <w:tcW w:w="864" w:type="dxa"/>
            <w:vAlign w:val="center"/>
          </w:tcPr>
          <w:p w14:paraId="15794B98"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4</w:t>
            </w:r>
          </w:p>
        </w:tc>
        <w:tc>
          <w:tcPr>
            <w:tcW w:w="864" w:type="dxa"/>
            <w:vAlign w:val="center"/>
          </w:tcPr>
          <w:p w14:paraId="6955C2AF"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5</w:t>
            </w:r>
          </w:p>
        </w:tc>
        <w:tc>
          <w:tcPr>
            <w:tcW w:w="749" w:type="dxa"/>
            <w:vAlign w:val="center"/>
          </w:tcPr>
          <w:p w14:paraId="1A1AA3D2"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6</w:t>
            </w:r>
          </w:p>
        </w:tc>
        <w:tc>
          <w:tcPr>
            <w:tcW w:w="806" w:type="dxa"/>
            <w:vAlign w:val="center"/>
          </w:tcPr>
          <w:p w14:paraId="0B0B6684"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7</w:t>
            </w:r>
          </w:p>
        </w:tc>
        <w:tc>
          <w:tcPr>
            <w:tcW w:w="791" w:type="dxa"/>
            <w:vAlign w:val="center"/>
          </w:tcPr>
          <w:p w14:paraId="4F688468"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8</w:t>
            </w:r>
          </w:p>
        </w:tc>
        <w:tc>
          <w:tcPr>
            <w:tcW w:w="791" w:type="dxa"/>
            <w:vAlign w:val="center"/>
          </w:tcPr>
          <w:p w14:paraId="77AC7B4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9</w:t>
            </w:r>
          </w:p>
        </w:tc>
      </w:tr>
      <w:tr w:rsidR="005D22D9" w:rsidRPr="001779E0" w14:paraId="1D51A50D" w14:textId="77777777" w:rsidTr="005D22D9">
        <w:trPr>
          <w:trHeight w:val="340"/>
          <w:jc w:val="center"/>
        </w:trPr>
        <w:tc>
          <w:tcPr>
            <w:tcW w:w="1434" w:type="dxa"/>
            <w:vAlign w:val="center"/>
          </w:tcPr>
          <w:p w14:paraId="1F46DD51"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重复测试数</w:t>
            </w:r>
            <w:r w:rsidRPr="001779E0">
              <w:rPr>
                <w:rFonts w:ascii="Times New Roman" w:eastAsia="宋体" w:hAnsi="Times New Roman" w:hint="eastAsia"/>
                <w:sz w:val="18"/>
                <w:szCs w:val="18"/>
              </w:rPr>
              <w:t>n</w:t>
            </w:r>
          </w:p>
        </w:tc>
        <w:tc>
          <w:tcPr>
            <w:tcW w:w="863" w:type="dxa"/>
            <w:vAlign w:val="center"/>
          </w:tcPr>
          <w:p w14:paraId="7CA52585"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891" w:type="dxa"/>
            <w:vAlign w:val="center"/>
          </w:tcPr>
          <w:p w14:paraId="669D48E3"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864" w:type="dxa"/>
            <w:vAlign w:val="center"/>
          </w:tcPr>
          <w:p w14:paraId="3B022A1F"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864" w:type="dxa"/>
            <w:vAlign w:val="center"/>
          </w:tcPr>
          <w:p w14:paraId="5D16B230"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864" w:type="dxa"/>
            <w:vAlign w:val="center"/>
          </w:tcPr>
          <w:p w14:paraId="4ABECDDA"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749" w:type="dxa"/>
            <w:vAlign w:val="center"/>
          </w:tcPr>
          <w:p w14:paraId="14EC0C0D"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806" w:type="dxa"/>
            <w:vAlign w:val="center"/>
          </w:tcPr>
          <w:p w14:paraId="3E96F8C2"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791" w:type="dxa"/>
            <w:vAlign w:val="center"/>
          </w:tcPr>
          <w:p w14:paraId="40D2007F"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791" w:type="dxa"/>
            <w:vAlign w:val="center"/>
          </w:tcPr>
          <w:p w14:paraId="5369CFB1"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r>
      <w:tr w:rsidR="005D22D9" w:rsidRPr="001779E0" w14:paraId="0AE40E41" w14:textId="77777777" w:rsidTr="005D22D9">
        <w:trPr>
          <w:trHeight w:val="340"/>
          <w:jc w:val="center"/>
        </w:trPr>
        <w:tc>
          <w:tcPr>
            <w:tcW w:w="1434" w:type="dxa"/>
            <w:vAlign w:val="center"/>
          </w:tcPr>
          <w:p w14:paraId="60359ED7" w14:textId="77777777" w:rsidR="005D22D9" w:rsidRPr="001779E0" w:rsidRDefault="005D22D9" w:rsidP="005D22D9">
            <w:pPr>
              <w:spacing w:line="240" w:lineRule="exact"/>
              <w:jc w:val="center"/>
              <w:rPr>
                <w:rFonts w:ascii="Times New Roman" w:eastAsia="宋体" w:hAnsi="Times New Roman"/>
                <w:sz w:val="18"/>
                <w:szCs w:val="18"/>
              </w:rPr>
            </w:pPr>
            <w:proofErr w:type="spellStart"/>
            <w:r w:rsidRPr="001779E0">
              <w:rPr>
                <w:rFonts w:ascii="Times New Roman" w:eastAsia="宋体" w:hAnsi="Times New Roman"/>
                <w:sz w:val="18"/>
                <w:szCs w:val="18"/>
              </w:rPr>
              <w:t>s</w:t>
            </w:r>
            <w:r w:rsidRPr="001779E0">
              <w:rPr>
                <w:rFonts w:ascii="Times New Roman" w:eastAsia="宋体" w:hAnsi="Times New Roman"/>
                <w:sz w:val="18"/>
                <w:szCs w:val="18"/>
                <w:vertAlign w:val="subscript"/>
              </w:rPr>
              <w:t>max</w:t>
            </w:r>
            <w:proofErr w:type="spellEnd"/>
          </w:p>
        </w:tc>
        <w:tc>
          <w:tcPr>
            <w:tcW w:w="863" w:type="dxa"/>
            <w:vAlign w:val="center"/>
          </w:tcPr>
          <w:p w14:paraId="041B8403"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1.39 </w:t>
            </w:r>
          </w:p>
        </w:tc>
        <w:tc>
          <w:tcPr>
            <w:tcW w:w="891" w:type="dxa"/>
            <w:vAlign w:val="center"/>
          </w:tcPr>
          <w:p w14:paraId="2EA41BC4"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0.74 </w:t>
            </w:r>
          </w:p>
        </w:tc>
        <w:tc>
          <w:tcPr>
            <w:tcW w:w="864" w:type="dxa"/>
            <w:vAlign w:val="center"/>
          </w:tcPr>
          <w:p w14:paraId="68C9FC47"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0.15 </w:t>
            </w:r>
          </w:p>
        </w:tc>
        <w:tc>
          <w:tcPr>
            <w:tcW w:w="864" w:type="dxa"/>
            <w:vAlign w:val="center"/>
          </w:tcPr>
          <w:p w14:paraId="27E013F9"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0.83 </w:t>
            </w:r>
          </w:p>
        </w:tc>
        <w:tc>
          <w:tcPr>
            <w:tcW w:w="864" w:type="dxa"/>
            <w:vAlign w:val="center"/>
          </w:tcPr>
          <w:p w14:paraId="5A6B0BAD"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1.35 </w:t>
            </w:r>
          </w:p>
        </w:tc>
        <w:tc>
          <w:tcPr>
            <w:tcW w:w="749" w:type="dxa"/>
            <w:vAlign w:val="center"/>
          </w:tcPr>
          <w:p w14:paraId="57ABCBFB"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0.58 </w:t>
            </w:r>
          </w:p>
        </w:tc>
        <w:tc>
          <w:tcPr>
            <w:tcW w:w="806" w:type="dxa"/>
            <w:vAlign w:val="center"/>
          </w:tcPr>
          <w:p w14:paraId="74BD37B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0.54 </w:t>
            </w:r>
          </w:p>
        </w:tc>
        <w:tc>
          <w:tcPr>
            <w:tcW w:w="791" w:type="dxa"/>
            <w:vAlign w:val="center"/>
          </w:tcPr>
          <w:p w14:paraId="1A1072E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0.80 </w:t>
            </w:r>
          </w:p>
        </w:tc>
        <w:tc>
          <w:tcPr>
            <w:tcW w:w="791" w:type="dxa"/>
            <w:vAlign w:val="center"/>
          </w:tcPr>
          <w:p w14:paraId="0413E92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0.82 </w:t>
            </w:r>
          </w:p>
        </w:tc>
      </w:tr>
      <w:tr w:rsidR="005D22D9" w:rsidRPr="001779E0" w14:paraId="4E7E3D93" w14:textId="77777777" w:rsidTr="005D22D9">
        <w:trPr>
          <w:trHeight w:val="340"/>
          <w:jc w:val="center"/>
        </w:trPr>
        <w:tc>
          <w:tcPr>
            <w:tcW w:w="1434" w:type="dxa"/>
            <w:vAlign w:val="center"/>
          </w:tcPr>
          <w:p w14:paraId="6A0396F9"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r w:rsidRPr="001779E0">
              <w:rPr>
                <w:rFonts w:ascii="Times New Roman" w:eastAsia="宋体" w:hAnsi="Times New Roman"/>
                <w:sz w:val="18"/>
                <w:szCs w:val="18"/>
                <w:vertAlign w:val="superscript"/>
              </w:rPr>
              <w:t>2</w:t>
            </w:r>
          </w:p>
        </w:tc>
        <w:tc>
          <w:tcPr>
            <w:tcW w:w="863" w:type="dxa"/>
            <w:vAlign w:val="center"/>
          </w:tcPr>
          <w:p w14:paraId="26C3B39D"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0.84 </w:t>
            </w:r>
          </w:p>
        </w:tc>
        <w:tc>
          <w:tcPr>
            <w:tcW w:w="891" w:type="dxa"/>
            <w:vAlign w:val="center"/>
          </w:tcPr>
          <w:p w14:paraId="3CCE49C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0.56 </w:t>
            </w:r>
          </w:p>
        </w:tc>
        <w:tc>
          <w:tcPr>
            <w:tcW w:w="864" w:type="dxa"/>
            <w:vAlign w:val="center"/>
          </w:tcPr>
          <w:p w14:paraId="50F04209"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0.26 </w:t>
            </w:r>
          </w:p>
        </w:tc>
        <w:tc>
          <w:tcPr>
            <w:tcW w:w="864" w:type="dxa"/>
            <w:vAlign w:val="center"/>
          </w:tcPr>
          <w:p w14:paraId="2C2233B4"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0.67 </w:t>
            </w:r>
          </w:p>
        </w:tc>
        <w:tc>
          <w:tcPr>
            <w:tcW w:w="864" w:type="dxa"/>
            <w:vAlign w:val="center"/>
          </w:tcPr>
          <w:p w14:paraId="37265177"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0.88 </w:t>
            </w:r>
          </w:p>
        </w:tc>
        <w:tc>
          <w:tcPr>
            <w:tcW w:w="749" w:type="dxa"/>
            <w:vAlign w:val="center"/>
          </w:tcPr>
          <w:p w14:paraId="54100A3C"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0.58 </w:t>
            </w:r>
          </w:p>
        </w:tc>
        <w:tc>
          <w:tcPr>
            <w:tcW w:w="806" w:type="dxa"/>
            <w:vAlign w:val="center"/>
          </w:tcPr>
          <w:p w14:paraId="06658EFF"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0.64 </w:t>
            </w:r>
          </w:p>
        </w:tc>
        <w:tc>
          <w:tcPr>
            <w:tcW w:w="791" w:type="dxa"/>
            <w:vAlign w:val="center"/>
          </w:tcPr>
          <w:p w14:paraId="012B6F0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0.77 </w:t>
            </w:r>
          </w:p>
        </w:tc>
        <w:tc>
          <w:tcPr>
            <w:tcW w:w="791" w:type="dxa"/>
            <w:vAlign w:val="center"/>
          </w:tcPr>
          <w:p w14:paraId="7A4F47B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0.67 </w:t>
            </w:r>
          </w:p>
        </w:tc>
      </w:tr>
      <w:tr w:rsidR="005D22D9" w:rsidRPr="001779E0" w14:paraId="73EF109F" w14:textId="77777777" w:rsidTr="005D22D9">
        <w:trPr>
          <w:trHeight w:val="340"/>
          <w:jc w:val="center"/>
        </w:trPr>
        <w:tc>
          <w:tcPr>
            <w:tcW w:w="1434" w:type="dxa"/>
            <w:vAlign w:val="center"/>
          </w:tcPr>
          <w:p w14:paraId="5C0D018C"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统计量</w:t>
            </w:r>
            <w:r w:rsidRPr="001779E0">
              <w:rPr>
                <w:rFonts w:ascii="Times New Roman" w:eastAsia="宋体" w:hAnsi="Times New Roman"/>
                <w:sz w:val="18"/>
                <w:szCs w:val="18"/>
              </w:rPr>
              <w:t>C</w:t>
            </w:r>
          </w:p>
        </w:tc>
        <w:tc>
          <w:tcPr>
            <w:tcW w:w="863" w:type="dxa"/>
            <w:vAlign w:val="center"/>
          </w:tcPr>
          <w:p w14:paraId="7A014D32"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0.501 </w:t>
            </w:r>
          </w:p>
        </w:tc>
        <w:tc>
          <w:tcPr>
            <w:tcW w:w="891" w:type="dxa"/>
            <w:vAlign w:val="center"/>
          </w:tcPr>
          <w:p w14:paraId="1EFB623D"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0.430 </w:t>
            </w:r>
          </w:p>
        </w:tc>
        <w:tc>
          <w:tcPr>
            <w:tcW w:w="864" w:type="dxa"/>
            <w:vAlign w:val="center"/>
          </w:tcPr>
          <w:p w14:paraId="2CF4875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0.446 </w:t>
            </w:r>
          </w:p>
        </w:tc>
        <w:tc>
          <w:tcPr>
            <w:tcW w:w="864" w:type="dxa"/>
            <w:vAlign w:val="center"/>
          </w:tcPr>
          <w:p w14:paraId="3BF9E662"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0.536 </w:t>
            </w:r>
          </w:p>
        </w:tc>
        <w:tc>
          <w:tcPr>
            <w:tcW w:w="864" w:type="dxa"/>
            <w:vAlign w:val="center"/>
          </w:tcPr>
          <w:p w14:paraId="7D081125"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0.577 </w:t>
            </w:r>
          </w:p>
        </w:tc>
        <w:tc>
          <w:tcPr>
            <w:tcW w:w="749" w:type="dxa"/>
            <w:vAlign w:val="center"/>
          </w:tcPr>
          <w:p w14:paraId="3986A69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0.578 </w:t>
            </w:r>
          </w:p>
        </w:tc>
        <w:tc>
          <w:tcPr>
            <w:tcW w:w="806" w:type="dxa"/>
            <w:vAlign w:val="center"/>
          </w:tcPr>
          <w:p w14:paraId="7DB1A2ED"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0.755 </w:t>
            </w:r>
          </w:p>
        </w:tc>
        <w:tc>
          <w:tcPr>
            <w:tcW w:w="791" w:type="dxa"/>
            <w:vAlign w:val="center"/>
          </w:tcPr>
          <w:p w14:paraId="22C46785"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0.743 </w:t>
            </w:r>
          </w:p>
        </w:tc>
        <w:tc>
          <w:tcPr>
            <w:tcW w:w="791" w:type="dxa"/>
            <w:vAlign w:val="center"/>
          </w:tcPr>
          <w:p w14:paraId="63C411E3"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0.538 </w:t>
            </w:r>
          </w:p>
        </w:tc>
      </w:tr>
      <w:tr w:rsidR="005D22D9" w:rsidRPr="001779E0" w14:paraId="63B479A0" w14:textId="77777777" w:rsidTr="005D22D9">
        <w:trPr>
          <w:trHeight w:val="340"/>
          <w:jc w:val="center"/>
        </w:trPr>
        <w:tc>
          <w:tcPr>
            <w:tcW w:w="1434" w:type="dxa"/>
            <w:vAlign w:val="center"/>
          </w:tcPr>
          <w:p w14:paraId="355D97D4" w14:textId="77777777" w:rsidR="005D22D9" w:rsidRPr="001779E0" w:rsidRDefault="005D22D9" w:rsidP="005D22D9">
            <w:pPr>
              <w:spacing w:line="240" w:lineRule="exact"/>
              <w:jc w:val="center"/>
              <w:rPr>
                <w:rFonts w:ascii="Times New Roman" w:eastAsia="宋体" w:hAnsi="Times New Roman"/>
                <w:sz w:val="18"/>
                <w:szCs w:val="18"/>
              </w:rPr>
            </w:pPr>
            <w:proofErr w:type="gramStart"/>
            <w:r w:rsidRPr="001779E0">
              <w:rPr>
                <w:rFonts w:ascii="Times New Roman" w:eastAsia="宋体" w:hAnsi="Times New Roman"/>
                <w:sz w:val="18"/>
                <w:szCs w:val="18"/>
              </w:rPr>
              <w:t>歧</w:t>
            </w:r>
            <w:proofErr w:type="gramEnd"/>
            <w:r w:rsidRPr="001779E0">
              <w:rPr>
                <w:rFonts w:ascii="Times New Roman" w:eastAsia="宋体" w:hAnsi="Times New Roman"/>
                <w:sz w:val="18"/>
                <w:szCs w:val="18"/>
              </w:rPr>
              <w:t>离值（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863" w:type="dxa"/>
            <w:vAlign w:val="center"/>
          </w:tcPr>
          <w:p w14:paraId="6296616D"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91" w:type="dxa"/>
            <w:vAlign w:val="center"/>
          </w:tcPr>
          <w:p w14:paraId="3E248264"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19AB1078"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52A392C6"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6842A532" w14:textId="77777777" w:rsidR="005D22D9" w:rsidRPr="001779E0" w:rsidRDefault="005D22D9" w:rsidP="005D22D9">
            <w:pPr>
              <w:spacing w:line="240" w:lineRule="exact"/>
              <w:jc w:val="center"/>
              <w:rPr>
                <w:rFonts w:ascii="Times New Roman" w:eastAsia="宋体" w:hAnsi="Times New Roman"/>
                <w:sz w:val="18"/>
                <w:szCs w:val="18"/>
              </w:rPr>
            </w:pPr>
            <w:r w:rsidRPr="001048BB">
              <w:rPr>
                <w:rFonts w:ascii="Times New Roman" w:eastAsia="宋体" w:hAnsi="Times New Roman"/>
                <w:sz w:val="18"/>
                <w:szCs w:val="18"/>
              </w:rPr>
              <w:t>N</w:t>
            </w:r>
          </w:p>
        </w:tc>
        <w:tc>
          <w:tcPr>
            <w:tcW w:w="749" w:type="dxa"/>
            <w:vAlign w:val="center"/>
          </w:tcPr>
          <w:p w14:paraId="5FC86540"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06" w:type="dxa"/>
            <w:vAlign w:val="center"/>
          </w:tcPr>
          <w:p w14:paraId="25E12C4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Y</w:t>
            </w:r>
          </w:p>
        </w:tc>
        <w:tc>
          <w:tcPr>
            <w:tcW w:w="791" w:type="dxa"/>
            <w:vAlign w:val="center"/>
          </w:tcPr>
          <w:p w14:paraId="4A6C8C70" w14:textId="77777777" w:rsidR="005D22D9" w:rsidRPr="001779E0" w:rsidRDefault="005D22D9" w:rsidP="005D22D9">
            <w:pPr>
              <w:spacing w:line="240" w:lineRule="exact"/>
              <w:jc w:val="center"/>
              <w:rPr>
                <w:rFonts w:ascii="Times New Roman" w:eastAsia="宋体" w:hAnsi="Times New Roman"/>
                <w:sz w:val="18"/>
                <w:szCs w:val="18"/>
              </w:rPr>
            </w:pPr>
            <w:r w:rsidRPr="00A254AF">
              <w:rPr>
                <w:rFonts w:ascii="Times New Roman" w:eastAsia="宋体" w:hAnsi="Times New Roman"/>
                <w:sz w:val="18"/>
                <w:szCs w:val="18"/>
              </w:rPr>
              <w:t>Y</w:t>
            </w:r>
          </w:p>
        </w:tc>
        <w:tc>
          <w:tcPr>
            <w:tcW w:w="791" w:type="dxa"/>
            <w:vAlign w:val="center"/>
          </w:tcPr>
          <w:p w14:paraId="41548D10"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r>
      <w:tr w:rsidR="005D22D9" w:rsidRPr="001779E0" w14:paraId="2B58999D" w14:textId="77777777" w:rsidTr="005D22D9">
        <w:trPr>
          <w:trHeight w:val="340"/>
          <w:jc w:val="center"/>
        </w:trPr>
        <w:tc>
          <w:tcPr>
            <w:tcW w:w="1434" w:type="dxa"/>
            <w:vAlign w:val="center"/>
          </w:tcPr>
          <w:p w14:paraId="1DAACEA9"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离群值（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863" w:type="dxa"/>
            <w:vAlign w:val="center"/>
          </w:tcPr>
          <w:p w14:paraId="3CC6F393"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91" w:type="dxa"/>
            <w:vAlign w:val="center"/>
          </w:tcPr>
          <w:p w14:paraId="377B2180"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09C0EFD7"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49BDB165"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0D4B4291"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49" w:type="dxa"/>
            <w:vAlign w:val="center"/>
          </w:tcPr>
          <w:p w14:paraId="1B45641C"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06" w:type="dxa"/>
            <w:vAlign w:val="center"/>
          </w:tcPr>
          <w:p w14:paraId="501E38D3"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91" w:type="dxa"/>
            <w:vAlign w:val="center"/>
          </w:tcPr>
          <w:p w14:paraId="3276C866" w14:textId="77777777" w:rsidR="005D22D9" w:rsidRPr="001779E0" w:rsidRDefault="005D22D9" w:rsidP="005D22D9">
            <w:pPr>
              <w:spacing w:line="240" w:lineRule="exact"/>
              <w:jc w:val="center"/>
              <w:rPr>
                <w:rFonts w:ascii="Times New Roman" w:eastAsia="宋体" w:hAnsi="Times New Roman"/>
                <w:sz w:val="18"/>
                <w:szCs w:val="18"/>
              </w:rPr>
            </w:pPr>
            <w:r w:rsidRPr="00A254AF">
              <w:rPr>
                <w:rFonts w:ascii="Times New Roman" w:eastAsia="宋体" w:hAnsi="Times New Roman"/>
                <w:sz w:val="18"/>
                <w:szCs w:val="18"/>
              </w:rPr>
              <w:t>Y</w:t>
            </w:r>
          </w:p>
        </w:tc>
        <w:tc>
          <w:tcPr>
            <w:tcW w:w="791" w:type="dxa"/>
            <w:vAlign w:val="center"/>
          </w:tcPr>
          <w:p w14:paraId="11F2D16A"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r>
    </w:tbl>
    <w:p w14:paraId="221F07F5" w14:textId="231A5D05" w:rsidR="001779E0" w:rsidRDefault="001779E0" w:rsidP="001779E0">
      <w:pPr>
        <w:spacing w:beforeLines="50" w:before="156" w:line="360" w:lineRule="auto"/>
        <w:jc w:val="center"/>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表</w:t>
      </w:r>
      <w:r w:rsidRPr="001779E0">
        <w:rPr>
          <w:rFonts w:ascii="Times New Roman" w:eastAsia="宋体" w:hAnsi="Times New Roman"/>
          <w:color w:val="000000"/>
          <w:sz w:val="21"/>
          <w:szCs w:val="21"/>
        </w:rPr>
        <w:t>2</w:t>
      </w:r>
      <w:r w:rsidR="005D22D9">
        <w:rPr>
          <w:rFonts w:ascii="Times New Roman" w:eastAsia="宋体" w:hAnsi="Times New Roman"/>
          <w:color w:val="000000"/>
          <w:sz w:val="21"/>
          <w:szCs w:val="21"/>
        </w:rPr>
        <w:t>3</w:t>
      </w:r>
      <w:r w:rsidRPr="001779E0">
        <w:rPr>
          <w:rFonts w:ascii="Times New Roman" w:eastAsia="宋体" w:hAnsi="Times New Roman"/>
          <w:color w:val="000000"/>
          <w:sz w:val="21"/>
          <w:szCs w:val="21"/>
        </w:rPr>
        <w:t xml:space="preserve"> </w:t>
      </w:r>
      <w:r w:rsidRPr="001779E0">
        <w:rPr>
          <w:rFonts w:ascii="Times New Roman" w:eastAsia="宋体" w:hAnsi="Times New Roman" w:hint="eastAsia"/>
          <w:color w:val="000000"/>
          <w:sz w:val="21"/>
          <w:szCs w:val="21"/>
        </w:rPr>
        <w:t>首次充放电效率</w:t>
      </w:r>
      <w:r w:rsidRPr="001779E0">
        <w:rPr>
          <w:rFonts w:ascii="Times New Roman" w:eastAsia="宋体" w:hAnsi="Times New Roman"/>
          <w:color w:val="000000"/>
          <w:sz w:val="21"/>
          <w:szCs w:val="21"/>
        </w:rPr>
        <w:t>柯克伦检验异常</w:t>
      </w:r>
      <w:r w:rsidRPr="001779E0">
        <w:rPr>
          <w:rFonts w:ascii="Times New Roman" w:eastAsia="宋体" w:hAnsi="Times New Roman" w:hint="eastAsia"/>
          <w:color w:val="000000"/>
          <w:sz w:val="21"/>
          <w:szCs w:val="21"/>
        </w:rPr>
        <w:t>统计（续）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22"/>
        <w:gridCol w:w="1223"/>
        <w:gridCol w:w="1222"/>
        <w:gridCol w:w="1223"/>
        <w:gridCol w:w="1222"/>
        <w:gridCol w:w="1223"/>
      </w:tblGrid>
      <w:tr w:rsidR="005D22D9" w:rsidRPr="009C059C" w14:paraId="3128C3BF" w14:textId="77777777" w:rsidTr="005D22D9">
        <w:trPr>
          <w:trHeight w:val="340"/>
        </w:trPr>
        <w:tc>
          <w:tcPr>
            <w:tcW w:w="1555" w:type="dxa"/>
            <w:vAlign w:val="center"/>
          </w:tcPr>
          <w:p w14:paraId="25A185A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样品</w:t>
            </w:r>
            <w:r>
              <w:rPr>
                <w:rFonts w:ascii="Times New Roman" w:eastAsia="宋体" w:hAnsi="Times New Roman" w:hint="eastAsia"/>
                <w:sz w:val="18"/>
                <w:szCs w:val="18"/>
              </w:rPr>
              <w:t>编号</w:t>
            </w:r>
          </w:p>
        </w:tc>
        <w:tc>
          <w:tcPr>
            <w:tcW w:w="1222" w:type="dxa"/>
            <w:vAlign w:val="center"/>
          </w:tcPr>
          <w:p w14:paraId="4091B083"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w:t>
            </w:r>
            <w:r>
              <w:rPr>
                <w:rFonts w:ascii="Times New Roman" w:eastAsia="宋体" w:hAnsi="Times New Roman" w:hint="eastAsia"/>
                <w:color w:val="000000"/>
                <w:sz w:val="18"/>
                <w:szCs w:val="18"/>
              </w:rPr>
              <w:t>E</w:t>
            </w:r>
          </w:p>
        </w:tc>
        <w:tc>
          <w:tcPr>
            <w:tcW w:w="1223" w:type="dxa"/>
            <w:vAlign w:val="center"/>
          </w:tcPr>
          <w:p w14:paraId="302D5EB1"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III</w:t>
            </w:r>
            <w:r>
              <w:rPr>
                <w:rFonts w:ascii="Times New Roman" w:eastAsia="宋体" w:hAnsi="Times New Roman"/>
                <w:color w:val="000000"/>
                <w:sz w:val="18"/>
                <w:szCs w:val="18"/>
              </w:rPr>
              <w:t>-</w:t>
            </w:r>
            <w:r>
              <w:rPr>
                <w:rFonts w:ascii="Times New Roman" w:eastAsia="宋体" w:hAnsi="Times New Roman" w:hint="eastAsia"/>
                <w:color w:val="000000"/>
                <w:sz w:val="18"/>
                <w:szCs w:val="18"/>
              </w:rPr>
              <w:t>A</w:t>
            </w:r>
          </w:p>
        </w:tc>
        <w:tc>
          <w:tcPr>
            <w:tcW w:w="1222" w:type="dxa"/>
            <w:vAlign w:val="center"/>
          </w:tcPr>
          <w:p w14:paraId="5796829E"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III-</w:t>
            </w:r>
            <w:r>
              <w:rPr>
                <w:rFonts w:ascii="Times New Roman" w:eastAsia="宋体" w:hAnsi="Times New Roman" w:hint="eastAsia"/>
                <w:color w:val="000000"/>
                <w:sz w:val="18"/>
                <w:szCs w:val="18"/>
              </w:rPr>
              <w:t>B</w:t>
            </w:r>
          </w:p>
        </w:tc>
        <w:tc>
          <w:tcPr>
            <w:tcW w:w="1223" w:type="dxa"/>
            <w:vAlign w:val="center"/>
          </w:tcPr>
          <w:p w14:paraId="441DCAD4"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III-</w:t>
            </w:r>
            <w:r>
              <w:rPr>
                <w:rFonts w:ascii="Times New Roman" w:eastAsia="宋体" w:hAnsi="Times New Roman" w:hint="eastAsia"/>
                <w:color w:val="000000"/>
                <w:sz w:val="18"/>
                <w:szCs w:val="18"/>
              </w:rPr>
              <w:t>C</w:t>
            </w:r>
          </w:p>
        </w:tc>
        <w:tc>
          <w:tcPr>
            <w:tcW w:w="1222" w:type="dxa"/>
            <w:vAlign w:val="center"/>
          </w:tcPr>
          <w:p w14:paraId="45FB0247"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III-</w:t>
            </w:r>
            <w:r>
              <w:rPr>
                <w:rFonts w:ascii="Times New Roman" w:eastAsia="宋体" w:hAnsi="Times New Roman" w:hint="eastAsia"/>
                <w:color w:val="000000"/>
                <w:sz w:val="18"/>
                <w:szCs w:val="18"/>
              </w:rPr>
              <w:t>D</w:t>
            </w:r>
          </w:p>
        </w:tc>
        <w:tc>
          <w:tcPr>
            <w:tcW w:w="1223" w:type="dxa"/>
            <w:vAlign w:val="center"/>
          </w:tcPr>
          <w:p w14:paraId="499340C6"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III-</w:t>
            </w:r>
            <w:r>
              <w:rPr>
                <w:rFonts w:ascii="Times New Roman" w:eastAsia="宋体" w:hAnsi="Times New Roman" w:hint="eastAsia"/>
                <w:color w:val="000000"/>
                <w:sz w:val="18"/>
                <w:szCs w:val="18"/>
              </w:rPr>
              <w:t>E</w:t>
            </w:r>
          </w:p>
        </w:tc>
      </w:tr>
      <w:tr w:rsidR="005D22D9" w:rsidRPr="009C059C" w14:paraId="4A3E20C7" w14:textId="77777777" w:rsidTr="005D22D9">
        <w:trPr>
          <w:trHeight w:val="340"/>
        </w:trPr>
        <w:tc>
          <w:tcPr>
            <w:tcW w:w="1555" w:type="dxa"/>
            <w:vAlign w:val="center"/>
          </w:tcPr>
          <w:p w14:paraId="03EA4BBC"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p>
        </w:tc>
        <w:tc>
          <w:tcPr>
            <w:tcW w:w="1222" w:type="dxa"/>
            <w:vAlign w:val="center"/>
          </w:tcPr>
          <w:p w14:paraId="4E681A80"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hint="eastAsia"/>
                <w:sz w:val="18"/>
                <w:szCs w:val="18"/>
              </w:rPr>
              <w:t>1</w:t>
            </w:r>
            <w:r w:rsidRPr="001779E0">
              <w:rPr>
                <w:rFonts w:ascii="Times New Roman" w:eastAsia="宋体" w:hAnsi="Times New Roman"/>
                <w:sz w:val="18"/>
                <w:szCs w:val="18"/>
              </w:rPr>
              <w:t>0</w:t>
            </w:r>
          </w:p>
        </w:tc>
        <w:tc>
          <w:tcPr>
            <w:tcW w:w="1223" w:type="dxa"/>
            <w:vAlign w:val="center"/>
          </w:tcPr>
          <w:p w14:paraId="0ACD8AFA"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11</w:t>
            </w:r>
          </w:p>
        </w:tc>
        <w:tc>
          <w:tcPr>
            <w:tcW w:w="1222" w:type="dxa"/>
            <w:vAlign w:val="center"/>
          </w:tcPr>
          <w:p w14:paraId="0A595092"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12</w:t>
            </w:r>
          </w:p>
        </w:tc>
        <w:tc>
          <w:tcPr>
            <w:tcW w:w="1223" w:type="dxa"/>
            <w:vAlign w:val="center"/>
          </w:tcPr>
          <w:p w14:paraId="1F74A9E9"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13</w:t>
            </w:r>
          </w:p>
        </w:tc>
        <w:tc>
          <w:tcPr>
            <w:tcW w:w="1222" w:type="dxa"/>
            <w:vAlign w:val="center"/>
          </w:tcPr>
          <w:p w14:paraId="59A72450"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14</w:t>
            </w:r>
          </w:p>
        </w:tc>
        <w:tc>
          <w:tcPr>
            <w:tcW w:w="1223" w:type="dxa"/>
            <w:vAlign w:val="center"/>
          </w:tcPr>
          <w:p w14:paraId="7C28F4A4"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15</w:t>
            </w:r>
          </w:p>
        </w:tc>
      </w:tr>
      <w:tr w:rsidR="005D22D9" w:rsidRPr="009C059C" w14:paraId="71A36F29" w14:textId="77777777" w:rsidTr="005D22D9">
        <w:trPr>
          <w:trHeight w:val="340"/>
        </w:trPr>
        <w:tc>
          <w:tcPr>
            <w:tcW w:w="1555" w:type="dxa"/>
            <w:vAlign w:val="center"/>
          </w:tcPr>
          <w:p w14:paraId="4C7C4D08"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重复测试数</w:t>
            </w:r>
            <w:r w:rsidRPr="001779E0">
              <w:rPr>
                <w:rFonts w:ascii="Times New Roman" w:eastAsia="宋体" w:hAnsi="Times New Roman" w:hint="eastAsia"/>
                <w:sz w:val="18"/>
                <w:szCs w:val="18"/>
              </w:rPr>
              <w:t>n</w:t>
            </w:r>
          </w:p>
        </w:tc>
        <w:tc>
          <w:tcPr>
            <w:tcW w:w="1222" w:type="dxa"/>
            <w:vAlign w:val="center"/>
          </w:tcPr>
          <w:p w14:paraId="57A40478"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1223" w:type="dxa"/>
            <w:vAlign w:val="center"/>
          </w:tcPr>
          <w:p w14:paraId="4A4C6442"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1222" w:type="dxa"/>
            <w:vAlign w:val="center"/>
          </w:tcPr>
          <w:p w14:paraId="6FAF0AB2"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1223" w:type="dxa"/>
            <w:vAlign w:val="center"/>
          </w:tcPr>
          <w:p w14:paraId="293A3CE3"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1222" w:type="dxa"/>
            <w:vAlign w:val="center"/>
          </w:tcPr>
          <w:p w14:paraId="3A3E8B6F"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1223" w:type="dxa"/>
            <w:vAlign w:val="center"/>
          </w:tcPr>
          <w:p w14:paraId="0C77F94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r>
      <w:tr w:rsidR="005D22D9" w:rsidRPr="009C059C" w14:paraId="12ED9F0A" w14:textId="77777777" w:rsidTr="005D22D9">
        <w:trPr>
          <w:trHeight w:val="340"/>
        </w:trPr>
        <w:tc>
          <w:tcPr>
            <w:tcW w:w="1555" w:type="dxa"/>
            <w:vAlign w:val="center"/>
          </w:tcPr>
          <w:p w14:paraId="25EC6B96" w14:textId="77777777" w:rsidR="005D22D9" w:rsidRPr="001779E0" w:rsidRDefault="005D22D9" w:rsidP="005D22D9">
            <w:pPr>
              <w:spacing w:line="240" w:lineRule="exact"/>
              <w:jc w:val="center"/>
              <w:rPr>
                <w:rFonts w:ascii="Times New Roman" w:eastAsia="宋体" w:hAnsi="Times New Roman"/>
                <w:sz w:val="18"/>
                <w:szCs w:val="18"/>
              </w:rPr>
            </w:pPr>
            <w:proofErr w:type="spellStart"/>
            <w:r w:rsidRPr="001779E0">
              <w:rPr>
                <w:rFonts w:ascii="Times New Roman" w:eastAsia="宋体" w:hAnsi="Times New Roman"/>
                <w:sz w:val="18"/>
                <w:szCs w:val="18"/>
              </w:rPr>
              <w:t>s</w:t>
            </w:r>
            <w:r w:rsidRPr="001779E0">
              <w:rPr>
                <w:rFonts w:ascii="Times New Roman" w:eastAsia="宋体" w:hAnsi="Times New Roman"/>
                <w:sz w:val="18"/>
                <w:szCs w:val="18"/>
                <w:vertAlign w:val="subscript"/>
              </w:rPr>
              <w:t>max</w:t>
            </w:r>
            <w:proofErr w:type="spellEnd"/>
          </w:p>
        </w:tc>
        <w:tc>
          <w:tcPr>
            <w:tcW w:w="1222" w:type="dxa"/>
            <w:vAlign w:val="center"/>
          </w:tcPr>
          <w:p w14:paraId="79E81E59"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2.45 </w:t>
            </w:r>
          </w:p>
        </w:tc>
        <w:tc>
          <w:tcPr>
            <w:tcW w:w="1223" w:type="dxa"/>
            <w:vAlign w:val="center"/>
          </w:tcPr>
          <w:p w14:paraId="58E139C3"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1.06 </w:t>
            </w:r>
          </w:p>
        </w:tc>
        <w:tc>
          <w:tcPr>
            <w:tcW w:w="1222" w:type="dxa"/>
            <w:vAlign w:val="center"/>
          </w:tcPr>
          <w:p w14:paraId="5371CA60"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1.45 </w:t>
            </w:r>
          </w:p>
        </w:tc>
        <w:tc>
          <w:tcPr>
            <w:tcW w:w="1223" w:type="dxa"/>
            <w:vAlign w:val="center"/>
          </w:tcPr>
          <w:p w14:paraId="4F6DAB3A"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1.28 </w:t>
            </w:r>
          </w:p>
        </w:tc>
        <w:tc>
          <w:tcPr>
            <w:tcW w:w="1222" w:type="dxa"/>
            <w:vAlign w:val="center"/>
          </w:tcPr>
          <w:p w14:paraId="3D4EAE8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1.88 </w:t>
            </w:r>
          </w:p>
        </w:tc>
        <w:tc>
          <w:tcPr>
            <w:tcW w:w="1223" w:type="dxa"/>
            <w:vAlign w:val="center"/>
          </w:tcPr>
          <w:p w14:paraId="0E8B594D"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2.30 </w:t>
            </w:r>
          </w:p>
        </w:tc>
      </w:tr>
      <w:tr w:rsidR="005D22D9" w:rsidRPr="009C059C" w14:paraId="1CF6B4C9" w14:textId="77777777" w:rsidTr="005D22D9">
        <w:trPr>
          <w:trHeight w:val="340"/>
        </w:trPr>
        <w:tc>
          <w:tcPr>
            <w:tcW w:w="1555" w:type="dxa"/>
            <w:vAlign w:val="center"/>
          </w:tcPr>
          <w:p w14:paraId="40FB01B9"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r w:rsidRPr="001779E0">
              <w:rPr>
                <w:rFonts w:ascii="Times New Roman" w:eastAsia="宋体" w:hAnsi="Times New Roman"/>
                <w:sz w:val="18"/>
                <w:szCs w:val="18"/>
                <w:vertAlign w:val="superscript"/>
              </w:rPr>
              <w:t>2</w:t>
            </w:r>
          </w:p>
        </w:tc>
        <w:tc>
          <w:tcPr>
            <w:tcW w:w="1222" w:type="dxa"/>
            <w:vAlign w:val="center"/>
          </w:tcPr>
          <w:p w14:paraId="787DEDCC"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1.27 </w:t>
            </w:r>
          </w:p>
        </w:tc>
        <w:tc>
          <w:tcPr>
            <w:tcW w:w="1223" w:type="dxa"/>
            <w:vAlign w:val="center"/>
          </w:tcPr>
          <w:p w14:paraId="121891EA"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0.82 </w:t>
            </w:r>
          </w:p>
        </w:tc>
        <w:tc>
          <w:tcPr>
            <w:tcW w:w="1222" w:type="dxa"/>
            <w:vAlign w:val="center"/>
          </w:tcPr>
          <w:p w14:paraId="53A27993"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0.81 </w:t>
            </w:r>
          </w:p>
        </w:tc>
        <w:tc>
          <w:tcPr>
            <w:tcW w:w="1223" w:type="dxa"/>
            <w:vAlign w:val="center"/>
          </w:tcPr>
          <w:p w14:paraId="1B1EE5C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0.88 </w:t>
            </w:r>
          </w:p>
        </w:tc>
        <w:tc>
          <w:tcPr>
            <w:tcW w:w="1222" w:type="dxa"/>
            <w:vAlign w:val="center"/>
          </w:tcPr>
          <w:p w14:paraId="0B60DF6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1.15 </w:t>
            </w:r>
          </w:p>
        </w:tc>
        <w:tc>
          <w:tcPr>
            <w:tcW w:w="1223" w:type="dxa"/>
            <w:vAlign w:val="center"/>
          </w:tcPr>
          <w:p w14:paraId="1E6828EC"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0.91 </w:t>
            </w:r>
          </w:p>
        </w:tc>
      </w:tr>
      <w:tr w:rsidR="005D22D9" w:rsidRPr="009C059C" w14:paraId="09B704FD" w14:textId="77777777" w:rsidTr="005D22D9">
        <w:trPr>
          <w:trHeight w:val="340"/>
        </w:trPr>
        <w:tc>
          <w:tcPr>
            <w:tcW w:w="1555" w:type="dxa"/>
            <w:vAlign w:val="center"/>
          </w:tcPr>
          <w:p w14:paraId="3F824EB3"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统计量</w:t>
            </w:r>
            <w:r w:rsidRPr="001779E0">
              <w:rPr>
                <w:rFonts w:ascii="Times New Roman" w:eastAsia="宋体" w:hAnsi="Times New Roman"/>
                <w:sz w:val="18"/>
                <w:szCs w:val="18"/>
              </w:rPr>
              <w:t>C</w:t>
            </w:r>
          </w:p>
        </w:tc>
        <w:tc>
          <w:tcPr>
            <w:tcW w:w="1222" w:type="dxa"/>
            <w:vAlign w:val="center"/>
          </w:tcPr>
          <w:p w14:paraId="0511EE0A"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0.656 </w:t>
            </w:r>
          </w:p>
        </w:tc>
        <w:tc>
          <w:tcPr>
            <w:tcW w:w="1223" w:type="dxa"/>
            <w:vAlign w:val="center"/>
          </w:tcPr>
          <w:p w14:paraId="1BE5B447"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0.628 </w:t>
            </w:r>
          </w:p>
        </w:tc>
        <w:tc>
          <w:tcPr>
            <w:tcW w:w="1222" w:type="dxa"/>
            <w:vAlign w:val="center"/>
          </w:tcPr>
          <w:p w14:paraId="5641B593"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0.456 </w:t>
            </w:r>
          </w:p>
        </w:tc>
        <w:tc>
          <w:tcPr>
            <w:tcW w:w="1223" w:type="dxa"/>
            <w:vAlign w:val="center"/>
          </w:tcPr>
          <w:p w14:paraId="31DFA19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0.604 </w:t>
            </w:r>
          </w:p>
        </w:tc>
        <w:tc>
          <w:tcPr>
            <w:tcW w:w="1222" w:type="dxa"/>
            <w:vAlign w:val="center"/>
          </w:tcPr>
          <w:p w14:paraId="6B46175B"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0.699 </w:t>
            </w:r>
          </w:p>
        </w:tc>
        <w:tc>
          <w:tcPr>
            <w:tcW w:w="1223" w:type="dxa"/>
            <w:vAlign w:val="center"/>
          </w:tcPr>
          <w:p w14:paraId="7AFAFC89"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0.359 </w:t>
            </w:r>
          </w:p>
        </w:tc>
      </w:tr>
      <w:tr w:rsidR="005D22D9" w:rsidRPr="009C059C" w14:paraId="5E159161" w14:textId="77777777" w:rsidTr="005D22D9">
        <w:trPr>
          <w:trHeight w:val="340"/>
        </w:trPr>
        <w:tc>
          <w:tcPr>
            <w:tcW w:w="1555" w:type="dxa"/>
            <w:vAlign w:val="center"/>
          </w:tcPr>
          <w:p w14:paraId="4D472312" w14:textId="77777777" w:rsidR="005D22D9" w:rsidRPr="001779E0" w:rsidRDefault="005D22D9" w:rsidP="005D22D9">
            <w:pPr>
              <w:spacing w:line="240" w:lineRule="exact"/>
              <w:jc w:val="center"/>
              <w:rPr>
                <w:rFonts w:ascii="Times New Roman" w:eastAsia="宋体" w:hAnsi="Times New Roman"/>
                <w:sz w:val="18"/>
                <w:szCs w:val="18"/>
              </w:rPr>
            </w:pPr>
            <w:proofErr w:type="gramStart"/>
            <w:r w:rsidRPr="001779E0">
              <w:rPr>
                <w:rFonts w:ascii="Times New Roman" w:eastAsia="宋体" w:hAnsi="Times New Roman"/>
                <w:sz w:val="18"/>
                <w:szCs w:val="18"/>
              </w:rPr>
              <w:t>歧</w:t>
            </w:r>
            <w:proofErr w:type="gramEnd"/>
            <w:r w:rsidRPr="001779E0">
              <w:rPr>
                <w:rFonts w:ascii="Times New Roman" w:eastAsia="宋体" w:hAnsi="Times New Roman"/>
                <w:sz w:val="18"/>
                <w:szCs w:val="18"/>
              </w:rPr>
              <w:t>离值（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1222" w:type="dxa"/>
            <w:vAlign w:val="center"/>
          </w:tcPr>
          <w:p w14:paraId="3D19361E"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0B3DE8CE"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2" w:type="dxa"/>
            <w:vAlign w:val="center"/>
          </w:tcPr>
          <w:p w14:paraId="6118DA63"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117EE09C"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2" w:type="dxa"/>
            <w:vAlign w:val="center"/>
          </w:tcPr>
          <w:p w14:paraId="4B7B6F94"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59744F5D"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r>
      <w:tr w:rsidR="005D22D9" w:rsidRPr="009C059C" w14:paraId="6247283A" w14:textId="77777777" w:rsidTr="005D22D9">
        <w:trPr>
          <w:trHeight w:val="340"/>
        </w:trPr>
        <w:tc>
          <w:tcPr>
            <w:tcW w:w="1555" w:type="dxa"/>
            <w:vAlign w:val="center"/>
          </w:tcPr>
          <w:p w14:paraId="7C7713F8"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离群值（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1222" w:type="dxa"/>
            <w:vAlign w:val="center"/>
          </w:tcPr>
          <w:p w14:paraId="7F461A36"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3F68730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2" w:type="dxa"/>
            <w:vAlign w:val="center"/>
          </w:tcPr>
          <w:p w14:paraId="2512365A"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46BBEDDE"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2" w:type="dxa"/>
            <w:vAlign w:val="center"/>
          </w:tcPr>
          <w:p w14:paraId="32A128F4"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6BACE12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r>
    </w:tbl>
    <w:p w14:paraId="0C40823B" w14:textId="2E74BA4C" w:rsidR="001779E0" w:rsidRPr="002D1231" w:rsidRDefault="001779E0" w:rsidP="001779E0">
      <w:pPr>
        <w:spacing w:beforeLines="50" w:before="156" w:line="360" w:lineRule="auto"/>
        <w:rPr>
          <w:rFonts w:ascii="黑体" w:eastAsia="黑体" w:hAnsi="黑体"/>
          <w:b/>
          <w:bCs/>
          <w:sz w:val="22"/>
          <w:szCs w:val="22"/>
        </w:rPr>
      </w:pPr>
      <w:r w:rsidRPr="00081B67">
        <w:rPr>
          <w:rFonts w:ascii="黑体" w:eastAsia="黑体" w:hAnsi="黑体" w:hint="eastAsia"/>
          <w:b/>
          <w:bCs/>
          <w:sz w:val="22"/>
          <w:szCs w:val="22"/>
        </w:rPr>
        <w:t>3.</w:t>
      </w:r>
      <w:r>
        <w:rPr>
          <w:rFonts w:ascii="黑体" w:eastAsia="黑体" w:hAnsi="黑体"/>
          <w:b/>
          <w:bCs/>
          <w:sz w:val="22"/>
          <w:szCs w:val="22"/>
        </w:rPr>
        <w:t>3</w:t>
      </w:r>
      <w:r w:rsidRPr="00081B67">
        <w:rPr>
          <w:rFonts w:ascii="黑体" w:eastAsia="黑体" w:hAnsi="黑体" w:hint="eastAsia"/>
          <w:b/>
          <w:bCs/>
          <w:sz w:val="22"/>
          <w:szCs w:val="22"/>
        </w:rPr>
        <w:t>.</w:t>
      </w:r>
      <w:r w:rsidR="00173290">
        <w:rPr>
          <w:rFonts w:ascii="黑体" w:eastAsia="黑体" w:hAnsi="黑体"/>
          <w:b/>
          <w:bCs/>
          <w:sz w:val="22"/>
          <w:szCs w:val="22"/>
        </w:rPr>
        <w:t>8</w:t>
      </w:r>
      <w:r w:rsidRPr="00081B67">
        <w:rPr>
          <w:rFonts w:ascii="黑体" w:eastAsia="黑体" w:hAnsi="黑体" w:hint="eastAsia"/>
          <w:b/>
          <w:bCs/>
          <w:sz w:val="22"/>
          <w:szCs w:val="22"/>
        </w:rPr>
        <w:t>.</w:t>
      </w:r>
      <w:r>
        <w:rPr>
          <w:rFonts w:ascii="黑体" w:eastAsia="黑体" w:hAnsi="黑体"/>
          <w:b/>
          <w:bCs/>
          <w:sz w:val="22"/>
          <w:szCs w:val="22"/>
        </w:rPr>
        <w:t>3</w:t>
      </w:r>
      <w:r w:rsidRPr="00081B67">
        <w:rPr>
          <w:rFonts w:ascii="黑体" w:eastAsia="黑体" w:hAnsi="黑体" w:hint="eastAsia"/>
          <w:b/>
          <w:bCs/>
          <w:sz w:val="22"/>
          <w:szCs w:val="22"/>
        </w:rPr>
        <w:t xml:space="preserve"> </w:t>
      </w:r>
      <w:r>
        <w:rPr>
          <w:rFonts w:ascii="黑体" w:eastAsia="黑体" w:hAnsi="黑体" w:hint="eastAsia"/>
          <w:b/>
          <w:bCs/>
          <w:sz w:val="22"/>
          <w:szCs w:val="22"/>
        </w:rPr>
        <w:t>格拉布斯</w:t>
      </w:r>
      <w:r w:rsidRPr="00081B67">
        <w:rPr>
          <w:rFonts w:ascii="黑体" w:eastAsia="黑体" w:hAnsi="黑体" w:hint="eastAsia"/>
          <w:b/>
          <w:bCs/>
          <w:sz w:val="22"/>
          <w:szCs w:val="22"/>
        </w:rPr>
        <w:t>检验</w:t>
      </w:r>
    </w:p>
    <w:p w14:paraId="21D0B7E9" w14:textId="77777777" w:rsidR="001779E0" w:rsidRPr="001779E0" w:rsidRDefault="001779E0" w:rsidP="001779E0">
      <w:pPr>
        <w:ind w:firstLine="465"/>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根据格拉布斯检验的临界值表：</w:t>
      </w:r>
    </w:p>
    <w:p w14:paraId="4FCD15AA" w14:textId="77777777" w:rsidR="005D22D9" w:rsidRPr="00F9022D" w:rsidRDefault="005D22D9" w:rsidP="005D22D9">
      <w:pPr>
        <w:pStyle w:val="aff1"/>
        <w:numPr>
          <w:ilvl w:val="0"/>
          <w:numId w:val="12"/>
        </w:numPr>
        <w:rPr>
          <w:rFonts w:ascii="Times New Roman" w:eastAsia="宋体" w:hAnsi="Times New Roman"/>
          <w:color w:val="000000"/>
          <w:sz w:val="21"/>
          <w:szCs w:val="21"/>
        </w:rPr>
      </w:pPr>
      <w:r w:rsidRPr="00F9022D">
        <w:rPr>
          <w:rFonts w:ascii="Times New Roman" w:eastAsia="宋体" w:hAnsi="Times New Roman" w:hint="eastAsia"/>
          <w:color w:val="000000"/>
          <w:sz w:val="21"/>
          <w:szCs w:val="21"/>
        </w:rPr>
        <w:t>对</w:t>
      </w:r>
      <w:r w:rsidRPr="00F9022D">
        <w:rPr>
          <w:rFonts w:ascii="Times New Roman" w:eastAsia="宋体" w:hAnsi="Times New Roman"/>
          <w:color w:val="000000"/>
          <w:sz w:val="21"/>
          <w:szCs w:val="21"/>
        </w:rPr>
        <w:t>p=</w:t>
      </w:r>
      <w:r>
        <w:rPr>
          <w:rFonts w:ascii="Times New Roman" w:eastAsia="宋体" w:hAnsi="Times New Roman"/>
          <w:color w:val="000000"/>
          <w:sz w:val="21"/>
          <w:szCs w:val="21"/>
        </w:rPr>
        <w:t>5</w:t>
      </w:r>
      <w:r w:rsidRPr="00F9022D">
        <w:rPr>
          <w:rFonts w:ascii="Times New Roman" w:eastAsia="宋体" w:hAnsi="Times New Roman"/>
          <w:color w:val="000000"/>
          <w:sz w:val="21"/>
          <w:szCs w:val="21"/>
        </w:rPr>
        <w:t>，格拉布斯检验</w:t>
      </w:r>
      <w:r w:rsidRPr="00F9022D">
        <w:rPr>
          <w:rFonts w:ascii="Times New Roman" w:eastAsia="宋体" w:hAnsi="Times New Roman"/>
          <w:color w:val="000000"/>
          <w:sz w:val="21"/>
          <w:szCs w:val="21"/>
        </w:rPr>
        <w:t>5%</w:t>
      </w:r>
      <w:r w:rsidRPr="00F9022D">
        <w:rPr>
          <w:rFonts w:ascii="Times New Roman" w:eastAsia="宋体" w:hAnsi="Times New Roman"/>
          <w:color w:val="000000"/>
          <w:sz w:val="21"/>
          <w:szCs w:val="21"/>
        </w:rPr>
        <w:t>临界值为</w:t>
      </w:r>
      <w:r>
        <w:rPr>
          <w:rFonts w:ascii="Times New Roman" w:eastAsia="宋体" w:hAnsi="Times New Roman"/>
          <w:color w:val="000000"/>
          <w:sz w:val="21"/>
          <w:szCs w:val="21"/>
        </w:rPr>
        <w:t>1.715</w:t>
      </w:r>
      <w:r w:rsidRPr="00F9022D">
        <w:rPr>
          <w:rFonts w:ascii="Times New Roman" w:eastAsia="宋体" w:hAnsi="Times New Roman"/>
          <w:color w:val="000000"/>
          <w:sz w:val="21"/>
          <w:szCs w:val="21"/>
        </w:rPr>
        <w:t>，</w:t>
      </w:r>
      <w:r w:rsidRPr="00F9022D">
        <w:rPr>
          <w:rFonts w:ascii="Times New Roman" w:eastAsia="宋体" w:hAnsi="Times New Roman"/>
          <w:color w:val="000000"/>
          <w:sz w:val="21"/>
          <w:szCs w:val="21"/>
        </w:rPr>
        <w:t>1%</w:t>
      </w:r>
      <w:r w:rsidRPr="00F9022D">
        <w:rPr>
          <w:rFonts w:ascii="Times New Roman" w:eastAsia="宋体" w:hAnsi="Times New Roman"/>
          <w:color w:val="000000"/>
          <w:sz w:val="21"/>
          <w:szCs w:val="21"/>
        </w:rPr>
        <w:t>临界值为</w:t>
      </w:r>
      <w:r>
        <w:rPr>
          <w:rFonts w:ascii="Times New Roman" w:eastAsia="宋体" w:hAnsi="Times New Roman"/>
          <w:color w:val="000000"/>
          <w:sz w:val="21"/>
          <w:szCs w:val="21"/>
        </w:rPr>
        <w:t>1.764</w:t>
      </w:r>
      <w:r w:rsidRPr="00F9022D">
        <w:rPr>
          <w:rFonts w:ascii="Times New Roman" w:eastAsia="宋体" w:hAnsi="Times New Roman"/>
          <w:color w:val="000000"/>
          <w:sz w:val="21"/>
          <w:szCs w:val="21"/>
        </w:rPr>
        <w:t>；</w:t>
      </w:r>
    </w:p>
    <w:p w14:paraId="09C4FC51" w14:textId="77777777" w:rsidR="005D22D9" w:rsidRPr="001779E0" w:rsidRDefault="005D22D9" w:rsidP="005D22D9">
      <w:pPr>
        <w:pStyle w:val="aff1"/>
        <w:widowControl w:val="0"/>
        <w:numPr>
          <w:ilvl w:val="0"/>
          <w:numId w:val="12"/>
        </w:numPr>
        <w:contextualSpacing w:val="0"/>
        <w:jc w:val="both"/>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对</w:t>
      </w:r>
      <w:r w:rsidRPr="001779E0">
        <w:rPr>
          <w:rFonts w:ascii="Times New Roman" w:eastAsia="宋体" w:hAnsi="Times New Roman" w:hint="eastAsia"/>
          <w:color w:val="000000"/>
          <w:sz w:val="21"/>
          <w:szCs w:val="21"/>
        </w:rPr>
        <w:t>p=</w:t>
      </w:r>
      <w:r w:rsidRPr="001779E0">
        <w:rPr>
          <w:rFonts w:ascii="Times New Roman" w:eastAsia="宋体" w:hAnsi="Times New Roman"/>
          <w:color w:val="000000"/>
          <w:sz w:val="21"/>
          <w:szCs w:val="21"/>
        </w:rPr>
        <w:t>4</w:t>
      </w:r>
      <w:r w:rsidRPr="001779E0">
        <w:rPr>
          <w:rFonts w:ascii="Times New Roman" w:eastAsia="宋体" w:hAnsi="Times New Roman" w:hint="eastAsia"/>
          <w:color w:val="000000"/>
          <w:sz w:val="21"/>
          <w:szCs w:val="21"/>
        </w:rPr>
        <w:t>，格拉布斯检验</w:t>
      </w:r>
      <w:r w:rsidRPr="001779E0">
        <w:rPr>
          <w:rFonts w:ascii="Times New Roman" w:eastAsia="宋体" w:hAnsi="Times New Roman" w:hint="eastAsia"/>
          <w:color w:val="000000"/>
          <w:sz w:val="21"/>
          <w:szCs w:val="21"/>
        </w:rPr>
        <w:t>5%</w:t>
      </w:r>
      <w:r w:rsidRPr="001779E0">
        <w:rPr>
          <w:rFonts w:ascii="Times New Roman" w:eastAsia="宋体" w:hAnsi="Times New Roman" w:hint="eastAsia"/>
          <w:color w:val="000000"/>
          <w:sz w:val="21"/>
          <w:szCs w:val="21"/>
        </w:rPr>
        <w:t>临界值为</w:t>
      </w:r>
      <w:r w:rsidRPr="001779E0">
        <w:rPr>
          <w:rFonts w:ascii="Times New Roman" w:eastAsia="宋体" w:hAnsi="Times New Roman"/>
          <w:color w:val="000000"/>
          <w:sz w:val="21"/>
          <w:szCs w:val="21"/>
        </w:rPr>
        <w:t>1.</w:t>
      </w:r>
      <w:r>
        <w:rPr>
          <w:rFonts w:ascii="Times New Roman" w:eastAsia="宋体" w:hAnsi="Times New Roman"/>
          <w:color w:val="000000"/>
          <w:sz w:val="21"/>
          <w:szCs w:val="21"/>
        </w:rPr>
        <w:t>481</w:t>
      </w:r>
      <w:r w:rsidRPr="001779E0">
        <w:rPr>
          <w:rFonts w:ascii="Times New Roman" w:eastAsia="宋体" w:hAnsi="Times New Roman" w:hint="eastAsia"/>
          <w:color w:val="000000"/>
          <w:sz w:val="21"/>
          <w:szCs w:val="21"/>
        </w:rPr>
        <w:t>，</w:t>
      </w:r>
      <w:r w:rsidRPr="001779E0">
        <w:rPr>
          <w:rFonts w:ascii="Times New Roman" w:eastAsia="宋体" w:hAnsi="Times New Roman" w:hint="eastAsia"/>
          <w:color w:val="000000"/>
          <w:sz w:val="21"/>
          <w:szCs w:val="21"/>
        </w:rPr>
        <w:t>1%</w:t>
      </w:r>
      <w:r w:rsidRPr="001779E0">
        <w:rPr>
          <w:rFonts w:ascii="Times New Roman" w:eastAsia="宋体" w:hAnsi="Times New Roman" w:hint="eastAsia"/>
          <w:color w:val="000000"/>
          <w:sz w:val="21"/>
          <w:szCs w:val="21"/>
        </w:rPr>
        <w:t>临界值为</w:t>
      </w:r>
      <w:r w:rsidRPr="001779E0">
        <w:rPr>
          <w:rFonts w:ascii="Times New Roman" w:eastAsia="宋体" w:hAnsi="Times New Roman"/>
          <w:color w:val="000000"/>
          <w:sz w:val="21"/>
          <w:szCs w:val="21"/>
        </w:rPr>
        <w:t>1.4</w:t>
      </w:r>
      <w:r>
        <w:rPr>
          <w:rFonts w:ascii="Times New Roman" w:eastAsia="宋体" w:hAnsi="Times New Roman"/>
          <w:color w:val="000000"/>
          <w:sz w:val="21"/>
          <w:szCs w:val="21"/>
        </w:rPr>
        <w:t>96</w:t>
      </w:r>
      <w:r w:rsidRPr="001779E0">
        <w:rPr>
          <w:rFonts w:ascii="Times New Roman" w:eastAsia="宋体" w:hAnsi="Times New Roman" w:hint="eastAsia"/>
          <w:color w:val="000000"/>
          <w:sz w:val="21"/>
          <w:szCs w:val="21"/>
        </w:rPr>
        <w:t>；</w:t>
      </w:r>
    </w:p>
    <w:p w14:paraId="651075EE" w14:textId="77777777" w:rsidR="005D22D9" w:rsidRPr="001779E0" w:rsidRDefault="005D22D9" w:rsidP="005D22D9">
      <w:pPr>
        <w:pStyle w:val="aff1"/>
        <w:widowControl w:val="0"/>
        <w:numPr>
          <w:ilvl w:val="0"/>
          <w:numId w:val="12"/>
        </w:numPr>
        <w:contextualSpacing w:val="0"/>
        <w:jc w:val="both"/>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对</w:t>
      </w:r>
      <w:r w:rsidRPr="001779E0">
        <w:rPr>
          <w:rFonts w:ascii="Times New Roman" w:eastAsia="宋体" w:hAnsi="Times New Roman" w:hint="eastAsia"/>
          <w:color w:val="000000"/>
          <w:sz w:val="21"/>
          <w:szCs w:val="21"/>
        </w:rPr>
        <w:t>p=</w:t>
      </w:r>
      <w:r w:rsidRPr="001779E0">
        <w:rPr>
          <w:rFonts w:ascii="Times New Roman" w:eastAsia="宋体" w:hAnsi="Times New Roman"/>
          <w:color w:val="000000"/>
          <w:sz w:val="21"/>
          <w:szCs w:val="21"/>
        </w:rPr>
        <w:t>3</w:t>
      </w:r>
      <w:r w:rsidRPr="001779E0">
        <w:rPr>
          <w:rFonts w:ascii="Times New Roman" w:eastAsia="宋体" w:hAnsi="Times New Roman" w:hint="eastAsia"/>
          <w:color w:val="000000"/>
          <w:sz w:val="21"/>
          <w:szCs w:val="21"/>
        </w:rPr>
        <w:t>，格拉布斯检验</w:t>
      </w:r>
      <w:r w:rsidRPr="001779E0">
        <w:rPr>
          <w:rFonts w:ascii="Times New Roman" w:eastAsia="宋体" w:hAnsi="Times New Roman" w:hint="eastAsia"/>
          <w:color w:val="000000"/>
          <w:sz w:val="21"/>
          <w:szCs w:val="21"/>
        </w:rPr>
        <w:t>5%</w:t>
      </w:r>
      <w:r w:rsidRPr="001779E0">
        <w:rPr>
          <w:rFonts w:ascii="Times New Roman" w:eastAsia="宋体" w:hAnsi="Times New Roman" w:hint="eastAsia"/>
          <w:color w:val="000000"/>
          <w:sz w:val="21"/>
          <w:szCs w:val="21"/>
        </w:rPr>
        <w:t>临界值为</w:t>
      </w:r>
      <w:r w:rsidRPr="001779E0">
        <w:rPr>
          <w:rFonts w:ascii="Times New Roman" w:eastAsia="宋体" w:hAnsi="Times New Roman"/>
          <w:color w:val="000000"/>
          <w:sz w:val="21"/>
          <w:szCs w:val="21"/>
        </w:rPr>
        <w:t>1.155</w:t>
      </w:r>
      <w:r w:rsidRPr="001779E0">
        <w:rPr>
          <w:rFonts w:ascii="Times New Roman" w:eastAsia="宋体" w:hAnsi="Times New Roman" w:hint="eastAsia"/>
          <w:color w:val="000000"/>
          <w:sz w:val="21"/>
          <w:szCs w:val="21"/>
        </w:rPr>
        <w:t>，</w:t>
      </w:r>
      <w:r w:rsidRPr="001779E0">
        <w:rPr>
          <w:rFonts w:ascii="Times New Roman" w:eastAsia="宋体" w:hAnsi="Times New Roman" w:hint="eastAsia"/>
          <w:color w:val="000000"/>
          <w:sz w:val="21"/>
          <w:szCs w:val="21"/>
        </w:rPr>
        <w:t>1%</w:t>
      </w:r>
      <w:r w:rsidRPr="001779E0">
        <w:rPr>
          <w:rFonts w:ascii="Times New Roman" w:eastAsia="宋体" w:hAnsi="Times New Roman" w:hint="eastAsia"/>
          <w:color w:val="000000"/>
          <w:sz w:val="21"/>
          <w:szCs w:val="21"/>
        </w:rPr>
        <w:t>临界值为</w:t>
      </w:r>
      <w:r w:rsidRPr="001779E0">
        <w:rPr>
          <w:rFonts w:ascii="Times New Roman" w:eastAsia="宋体" w:hAnsi="Times New Roman"/>
          <w:color w:val="000000"/>
          <w:sz w:val="21"/>
          <w:szCs w:val="21"/>
        </w:rPr>
        <w:t>1.155</w:t>
      </w:r>
      <w:r w:rsidRPr="001779E0">
        <w:rPr>
          <w:rFonts w:ascii="Times New Roman" w:eastAsia="宋体" w:hAnsi="Times New Roman" w:hint="eastAsia"/>
          <w:color w:val="000000"/>
          <w:sz w:val="21"/>
          <w:szCs w:val="21"/>
        </w:rPr>
        <w:t>。</w:t>
      </w:r>
    </w:p>
    <w:p w14:paraId="54E9C0EF" w14:textId="7C28A3CE" w:rsidR="001779E0" w:rsidRPr="001779E0" w:rsidRDefault="001779E0" w:rsidP="001779E0">
      <w:pPr>
        <w:ind w:firstLine="465"/>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对扣式全电池测试方法的首次放电比容量和首次充放电效率实验数据进行格拉布斯检验，检验结果表明：</w:t>
      </w:r>
      <w:r w:rsidR="005D22D9" w:rsidRPr="001779E0">
        <w:rPr>
          <w:rFonts w:ascii="Times New Roman" w:eastAsia="宋体" w:hAnsi="Times New Roman" w:hint="eastAsia"/>
          <w:color w:val="000000"/>
          <w:sz w:val="21"/>
          <w:szCs w:val="21"/>
        </w:rPr>
        <w:t>首次放电比容量的水平</w:t>
      </w:r>
      <w:r w:rsidR="005D22D9">
        <w:rPr>
          <w:rFonts w:ascii="Times New Roman" w:eastAsia="宋体" w:hAnsi="Times New Roman"/>
          <w:color w:val="000000"/>
          <w:sz w:val="21"/>
          <w:szCs w:val="21"/>
        </w:rPr>
        <w:t>4</w:t>
      </w:r>
      <w:r w:rsidR="005D22D9" w:rsidRPr="001779E0">
        <w:rPr>
          <w:rFonts w:ascii="Times New Roman" w:eastAsia="宋体" w:hAnsi="Times New Roman" w:hint="eastAsia"/>
          <w:color w:val="000000"/>
          <w:sz w:val="21"/>
          <w:szCs w:val="21"/>
        </w:rPr>
        <w:t>最</w:t>
      </w:r>
      <w:r w:rsidR="005D22D9">
        <w:rPr>
          <w:rFonts w:ascii="Times New Roman" w:eastAsia="宋体" w:hAnsi="Times New Roman" w:hint="eastAsia"/>
          <w:color w:val="000000"/>
          <w:sz w:val="21"/>
          <w:szCs w:val="21"/>
        </w:rPr>
        <w:t>大</w:t>
      </w:r>
      <w:r w:rsidR="005D22D9" w:rsidRPr="001779E0">
        <w:rPr>
          <w:rFonts w:ascii="Times New Roman" w:eastAsia="宋体" w:hAnsi="Times New Roman" w:hint="eastAsia"/>
          <w:color w:val="000000"/>
          <w:sz w:val="21"/>
          <w:szCs w:val="21"/>
        </w:rPr>
        <w:t>值存在</w:t>
      </w:r>
      <w:proofErr w:type="gramStart"/>
      <w:r w:rsidR="00AD7074">
        <w:rPr>
          <w:rFonts w:ascii="Times New Roman" w:eastAsia="宋体" w:hAnsi="Times New Roman" w:hint="eastAsia"/>
          <w:color w:val="000000"/>
          <w:sz w:val="21"/>
          <w:szCs w:val="21"/>
        </w:rPr>
        <w:t>歧</w:t>
      </w:r>
      <w:proofErr w:type="gramEnd"/>
      <w:r w:rsidR="005D22D9">
        <w:rPr>
          <w:rFonts w:ascii="Times New Roman" w:eastAsia="宋体" w:hAnsi="Times New Roman" w:hint="eastAsia"/>
          <w:color w:val="000000"/>
          <w:sz w:val="21"/>
          <w:szCs w:val="21"/>
        </w:rPr>
        <w:t>离</w:t>
      </w:r>
      <w:r w:rsidR="005D22D9" w:rsidRPr="001779E0">
        <w:rPr>
          <w:rFonts w:ascii="Times New Roman" w:eastAsia="宋体" w:hAnsi="Times New Roman" w:hint="eastAsia"/>
          <w:color w:val="000000"/>
          <w:sz w:val="21"/>
          <w:szCs w:val="21"/>
        </w:rPr>
        <w:t>值；首次充放电效率的水平</w:t>
      </w:r>
      <w:r w:rsidR="005D22D9">
        <w:rPr>
          <w:rFonts w:ascii="Times New Roman" w:eastAsia="宋体" w:hAnsi="Times New Roman"/>
          <w:color w:val="000000"/>
          <w:sz w:val="21"/>
          <w:szCs w:val="21"/>
        </w:rPr>
        <w:t>5</w:t>
      </w:r>
      <w:r w:rsidR="005D22D9" w:rsidRPr="001779E0">
        <w:rPr>
          <w:rFonts w:ascii="Times New Roman" w:eastAsia="宋体" w:hAnsi="Times New Roman"/>
          <w:color w:val="000000"/>
          <w:sz w:val="21"/>
          <w:szCs w:val="21"/>
        </w:rPr>
        <w:t>最小值存在</w:t>
      </w:r>
      <w:proofErr w:type="gramStart"/>
      <w:r w:rsidR="00AD7074">
        <w:rPr>
          <w:rFonts w:ascii="Times New Roman" w:eastAsia="宋体" w:hAnsi="Times New Roman" w:hint="eastAsia"/>
          <w:color w:val="000000"/>
          <w:sz w:val="21"/>
          <w:szCs w:val="21"/>
        </w:rPr>
        <w:t>歧</w:t>
      </w:r>
      <w:proofErr w:type="gramEnd"/>
      <w:r w:rsidR="005D22D9" w:rsidRPr="001779E0">
        <w:rPr>
          <w:rFonts w:ascii="Times New Roman" w:eastAsia="宋体" w:hAnsi="Times New Roman"/>
          <w:color w:val="000000"/>
          <w:sz w:val="21"/>
          <w:szCs w:val="21"/>
        </w:rPr>
        <w:t>离值</w:t>
      </w:r>
      <w:r w:rsidR="005D22D9" w:rsidRPr="001779E0">
        <w:rPr>
          <w:rFonts w:ascii="Times New Roman" w:eastAsia="宋体" w:hAnsi="Times New Roman" w:hint="eastAsia"/>
          <w:color w:val="000000"/>
          <w:sz w:val="21"/>
          <w:szCs w:val="21"/>
        </w:rPr>
        <w:t>，其余各水平均无异常值，</w:t>
      </w:r>
      <w:proofErr w:type="gramStart"/>
      <w:r w:rsidR="005D22D9" w:rsidRPr="001779E0">
        <w:rPr>
          <w:rFonts w:ascii="Times New Roman" w:eastAsia="宋体" w:hAnsi="Times New Roman" w:hint="eastAsia"/>
          <w:color w:val="000000"/>
          <w:sz w:val="21"/>
          <w:szCs w:val="21"/>
        </w:rPr>
        <w:t>经决定</w:t>
      </w:r>
      <w:proofErr w:type="gramEnd"/>
      <w:r w:rsidR="005D22D9" w:rsidRPr="001779E0">
        <w:rPr>
          <w:rFonts w:ascii="Times New Roman" w:eastAsia="宋体" w:hAnsi="Times New Roman" w:hint="eastAsia"/>
          <w:color w:val="000000"/>
          <w:sz w:val="21"/>
          <w:szCs w:val="21"/>
        </w:rPr>
        <w:t>异常值先予以保留。格拉布斯检验数据见下表</w:t>
      </w:r>
      <w:r w:rsidRPr="001779E0">
        <w:rPr>
          <w:rFonts w:ascii="Times New Roman" w:eastAsia="宋体" w:hAnsi="Times New Roman" w:hint="eastAsia"/>
          <w:color w:val="000000"/>
          <w:sz w:val="21"/>
          <w:szCs w:val="21"/>
        </w:rPr>
        <w:t>：</w:t>
      </w:r>
    </w:p>
    <w:p w14:paraId="269B6977" w14:textId="3C37D967" w:rsidR="001779E0" w:rsidRDefault="001779E0" w:rsidP="001779E0">
      <w:pPr>
        <w:spacing w:beforeLines="50" w:before="156" w:line="360" w:lineRule="auto"/>
        <w:jc w:val="center"/>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lastRenderedPageBreak/>
        <w:t>表</w:t>
      </w:r>
      <w:r w:rsidRPr="001779E0">
        <w:rPr>
          <w:rFonts w:ascii="Times New Roman" w:eastAsia="宋体" w:hAnsi="Times New Roman"/>
          <w:color w:val="000000"/>
          <w:sz w:val="21"/>
          <w:szCs w:val="21"/>
        </w:rPr>
        <w:t>2</w:t>
      </w:r>
      <w:r w:rsidR="005D22D9">
        <w:rPr>
          <w:rFonts w:ascii="Times New Roman" w:eastAsia="宋体" w:hAnsi="Times New Roman"/>
          <w:color w:val="000000"/>
          <w:sz w:val="21"/>
          <w:szCs w:val="21"/>
        </w:rPr>
        <w:t>4</w:t>
      </w:r>
      <w:r w:rsidRPr="001779E0">
        <w:rPr>
          <w:rFonts w:ascii="Times New Roman" w:eastAsia="宋体" w:hAnsi="Times New Roman"/>
          <w:color w:val="000000"/>
          <w:sz w:val="21"/>
          <w:szCs w:val="21"/>
        </w:rPr>
        <w:t xml:space="preserve"> </w:t>
      </w:r>
      <w:r w:rsidRPr="001779E0">
        <w:rPr>
          <w:rFonts w:ascii="Times New Roman" w:eastAsia="宋体" w:hAnsi="Times New Roman" w:hint="eastAsia"/>
          <w:color w:val="000000"/>
          <w:sz w:val="21"/>
          <w:szCs w:val="21"/>
        </w:rPr>
        <w:t>首次放电比容量</w:t>
      </w:r>
      <w:r w:rsidRPr="001779E0">
        <w:rPr>
          <w:rFonts w:ascii="Times New Roman" w:eastAsia="宋体" w:hAnsi="Times New Roman"/>
          <w:color w:val="000000"/>
          <w:sz w:val="21"/>
          <w:szCs w:val="21"/>
        </w:rPr>
        <w:t>格拉布斯检验</w:t>
      </w:r>
      <w:r w:rsidRPr="001779E0">
        <w:rPr>
          <w:rFonts w:ascii="Times New Roman" w:eastAsia="宋体" w:hAnsi="Times New Roman" w:hint="eastAsia"/>
          <w:color w:val="000000"/>
          <w:sz w:val="21"/>
          <w:szCs w:val="21"/>
        </w:rPr>
        <w:t>异常统计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863"/>
        <w:gridCol w:w="864"/>
        <w:gridCol w:w="864"/>
        <w:gridCol w:w="864"/>
        <w:gridCol w:w="864"/>
        <w:gridCol w:w="749"/>
        <w:gridCol w:w="806"/>
        <w:gridCol w:w="791"/>
        <w:gridCol w:w="791"/>
      </w:tblGrid>
      <w:tr w:rsidR="005D22D9" w:rsidRPr="009C059C" w14:paraId="7D87D76B" w14:textId="77777777" w:rsidTr="005D22D9">
        <w:trPr>
          <w:trHeight w:val="340"/>
          <w:jc w:val="center"/>
        </w:trPr>
        <w:tc>
          <w:tcPr>
            <w:tcW w:w="1434" w:type="dxa"/>
            <w:vAlign w:val="center"/>
          </w:tcPr>
          <w:p w14:paraId="0F1927D6"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样品</w:t>
            </w:r>
            <w:r>
              <w:rPr>
                <w:rFonts w:ascii="Times New Roman" w:eastAsia="宋体" w:hAnsi="Times New Roman" w:hint="eastAsia"/>
                <w:sz w:val="18"/>
                <w:szCs w:val="18"/>
              </w:rPr>
              <w:t>编号</w:t>
            </w:r>
          </w:p>
        </w:tc>
        <w:tc>
          <w:tcPr>
            <w:tcW w:w="863" w:type="dxa"/>
            <w:vAlign w:val="center"/>
          </w:tcPr>
          <w:p w14:paraId="5319F769" w14:textId="77777777" w:rsidR="005D22D9" w:rsidRPr="001779E0" w:rsidRDefault="005D22D9" w:rsidP="005D22D9">
            <w:pPr>
              <w:spacing w:line="240" w:lineRule="exact"/>
              <w:jc w:val="center"/>
              <w:rPr>
                <w:rFonts w:ascii="Times New Roman" w:eastAsia="宋体" w:hAnsi="Times New Roman"/>
                <w:sz w:val="18"/>
                <w:szCs w:val="18"/>
              </w:rPr>
            </w:pPr>
            <w:r w:rsidRPr="00222B9A">
              <w:rPr>
                <w:rFonts w:ascii="Times New Roman" w:eastAsia="宋体" w:hAnsi="Times New Roman"/>
                <w:color w:val="000000" w:themeColor="text1"/>
                <w:sz w:val="18"/>
                <w:szCs w:val="18"/>
              </w:rPr>
              <w:t>I</w:t>
            </w:r>
            <w:r>
              <w:rPr>
                <w:rFonts w:ascii="Times New Roman" w:eastAsia="宋体" w:hAnsi="Times New Roman"/>
                <w:color w:val="000000" w:themeColor="text1"/>
                <w:sz w:val="18"/>
                <w:szCs w:val="18"/>
              </w:rPr>
              <w:t>-</w:t>
            </w:r>
            <w:r>
              <w:rPr>
                <w:rFonts w:ascii="Times New Roman" w:eastAsia="宋体" w:hAnsi="Times New Roman" w:hint="eastAsia"/>
                <w:color w:val="000000" w:themeColor="text1"/>
                <w:sz w:val="18"/>
                <w:szCs w:val="18"/>
              </w:rPr>
              <w:t>A</w:t>
            </w:r>
          </w:p>
        </w:tc>
        <w:tc>
          <w:tcPr>
            <w:tcW w:w="864" w:type="dxa"/>
            <w:vAlign w:val="center"/>
          </w:tcPr>
          <w:p w14:paraId="2635599A"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w:t>
            </w:r>
            <w:r>
              <w:rPr>
                <w:rFonts w:ascii="Times New Roman" w:eastAsia="宋体" w:hAnsi="Times New Roman" w:hint="eastAsia"/>
                <w:color w:val="000000" w:themeColor="text1"/>
                <w:sz w:val="18"/>
                <w:szCs w:val="18"/>
              </w:rPr>
              <w:t>B</w:t>
            </w:r>
          </w:p>
        </w:tc>
        <w:tc>
          <w:tcPr>
            <w:tcW w:w="864" w:type="dxa"/>
            <w:vAlign w:val="center"/>
          </w:tcPr>
          <w:p w14:paraId="67BB3658"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w:t>
            </w:r>
            <w:r>
              <w:rPr>
                <w:rFonts w:ascii="Times New Roman" w:eastAsia="宋体" w:hAnsi="Times New Roman" w:hint="eastAsia"/>
                <w:color w:val="000000" w:themeColor="text1"/>
                <w:sz w:val="18"/>
                <w:szCs w:val="18"/>
              </w:rPr>
              <w:t>C</w:t>
            </w:r>
          </w:p>
        </w:tc>
        <w:tc>
          <w:tcPr>
            <w:tcW w:w="864" w:type="dxa"/>
            <w:vAlign w:val="center"/>
          </w:tcPr>
          <w:p w14:paraId="1420C02A"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w:t>
            </w:r>
            <w:r>
              <w:rPr>
                <w:rFonts w:ascii="Times New Roman" w:eastAsia="宋体" w:hAnsi="Times New Roman" w:hint="eastAsia"/>
                <w:color w:val="000000" w:themeColor="text1"/>
                <w:sz w:val="18"/>
                <w:szCs w:val="18"/>
              </w:rPr>
              <w:t>D</w:t>
            </w:r>
          </w:p>
        </w:tc>
        <w:tc>
          <w:tcPr>
            <w:tcW w:w="864" w:type="dxa"/>
            <w:vAlign w:val="center"/>
          </w:tcPr>
          <w:p w14:paraId="4778B7D7"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w:t>
            </w:r>
            <w:r>
              <w:rPr>
                <w:rFonts w:ascii="Times New Roman" w:eastAsia="宋体" w:hAnsi="Times New Roman" w:hint="eastAsia"/>
                <w:color w:val="000000" w:themeColor="text1"/>
                <w:sz w:val="18"/>
                <w:szCs w:val="18"/>
              </w:rPr>
              <w:t>E</w:t>
            </w:r>
          </w:p>
        </w:tc>
        <w:tc>
          <w:tcPr>
            <w:tcW w:w="749" w:type="dxa"/>
            <w:vAlign w:val="center"/>
          </w:tcPr>
          <w:p w14:paraId="7D318FDD"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II-</w:t>
            </w:r>
            <w:r>
              <w:rPr>
                <w:rFonts w:ascii="Times New Roman" w:eastAsia="宋体" w:hAnsi="Times New Roman" w:hint="eastAsia"/>
                <w:color w:val="000000" w:themeColor="text1"/>
                <w:sz w:val="18"/>
                <w:szCs w:val="18"/>
              </w:rPr>
              <w:t>A</w:t>
            </w:r>
          </w:p>
        </w:tc>
        <w:tc>
          <w:tcPr>
            <w:tcW w:w="806" w:type="dxa"/>
            <w:vAlign w:val="center"/>
          </w:tcPr>
          <w:p w14:paraId="71690C8A"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II-</w:t>
            </w:r>
            <w:r>
              <w:rPr>
                <w:rFonts w:ascii="Times New Roman" w:eastAsia="宋体" w:hAnsi="Times New Roman" w:hint="eastAsia"/>
                <w:color w:val="000000" w:themeColor="text1"/>
                <w:sz w:val="18"/>
                <w:szCs w:val="18"/>
              </w:rPr>
              <w:t>B</w:t>
            </w:r>
          </w:p>
        </w:tc>
        <w:tc>
          <w:tcPr>
            <w:tcW w:w="791" w:type="dxa"/>
            <w:vAlign w:val="center"/>
          </w:tcPr>
          <w:p w14:paraId="661302B1"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II-</w:t>
            </w:r>
            <w:r>
              <w:rPr>
                <w:rFonts w:ascii="Times New Roman" w:eastAsia="宋体" w:hAnsi="Times New Roman" w:hint="eastAsia"/>
                <w:color w:val="000000" w:themeColor="text1"/>
                <w:sz w:val="18"/>
                <w:szCs w:val="18"/>
              </w:rPr>
              <w:t>C</w:t>
            </w:r>
          </w:p>
        </w:tc>
        <w:tc>
          <w:tcPr>
            <w:tcW w:w="791" w:type="dxa"/>
            <w:vAlign w:val="center"/>
          </w:tcPr>
          <w:p w14:paraId="025B242F"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II-</w:t>
            </w:r>
            <w:r>
              <w:rPr>
                <w:rFonts w:ascii="Times New Roman" w:eastAsia="宋体" w:hAnsi="Times New Roman" w:hint="eastAsia"/>
                <w:color w:val="000000" w:themeColor="text1"/>
                <w:sz w:val="18"/>
                <w:szCs w:val="18"/>
              </w:rPr>
              <w:t>D</w:t>
            </w:r>
          </w:p>
        </w:tc>
      </w:tr>
      <w:tr w:rsidR="005D22D9" w:rsidRPr="009C059C" w14:paraId="75428A1D" w14:textId="77777777" w:rsidTr="005D22D9">
        <w:trPr>
          <w:trHeight w:val="340"/>
          <w:jc w:val="center"/>
        </w:trPr>
        <w:tc>
          <w:tcPr>
            <w:tcW w:w="1434" w:type="dxa"/>
            <w:vAlign w:val="center"/>
          </w:tcPr>
          <w:p w14:paraId="5F60147D"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p>
        </w:tc>
        <w:tc>
          <w:tcPr>
            <w:tcW w:w="863" w:type="dxa"/>
            <w:vAlign w:val="center"/>
          </w:tcPr>
          <w:p w14:paraId="03FEF07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hint="eastAsia"/>
                <w:sz w:val="18"/>
                <w:szCs w:val="18"/>
              </w:rPr>
              <w:t>1</w:t>
            </w:r>
          </w:p>
        </w:tc>
        <w:tc>
          <w:tcPr>
            <w:tcW w:w="864" w:type="dxa"/>
            <w:vAlign w:val="center"/>
          </w:tcPr>
          <w:p w14:paraId="665C55D4"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2</w:t>
            </w:r>
          </w:p>
        </w:tc>
        <w:tc>
          <w:tcPr>
            <w:tcW w:w="864" w:type="dxa"/>
            <w:vAlign w:val="center"/>
          </w:tcPr>
          <w:p w14:paraId="7F559A3A"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3</w:t>
            </w:r>
          </w:p>
        </w:tc>
        <w:tc>
          <w:tcPr>
            <w:tcW w:w="864" w:type="dxa"/>
            <w:vAlign w:val="center"/>
          </w:tcPr>
          <w:p w14:paraId="120A98B6"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4</w:t>
            </w:r>
          </w:p>
        </w:tc>
        <w:tc>
          <w:tcPr>
            <w:tcW w:w="864" w:type="dxa"/>
            <w:vAlign w:val="center"/>
          </w:tcPr>
          <w:p w14:paraId="3B91387D"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5</w:t>
            </w:r>
          </w:p>
        </w:tc>
        <w:tc>
          <w:tcPr>
            <w:tcW w:w="749" w:type="dxa"/>
            <w:vAlign w:val="center"/>
          </w:tcPr>
          <w:p w14:paraId="4D30D9FE"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6</w:t>
            </w:r>
          </w:p>
        </w:tc>
        <w:tc>
          <w:tcPr>
            <w:tcW w:w="806" w:type="dxa"/>
            <w:vAlign w:val="center"/>
          </w:tcPr>
          <w:p w14:paraId="6627C328"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7</w:t>
            </w:r>
          </w:p>
        </w:tc>
        <w:tc>
          <w:tcPr>
            <w:tcW w:w="791" w:type="dxa"/>
            <w:vAlign w:val="center"/>
          </w:tcPr>
          <w:p w14:paraId="1E76C63A"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8</w:t>
            </w:r>
          </w:p>
        </w:tc>
        <w:tc>
          <w:tcPr>
            <w:tcW w:w="791" w:type="dxa"/>
            <w:vAlign w:val="center"/>
          </w:tcPr>
          <w:p w14:paraId="4D9F59BD"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9</w:t>
            </w:r>
          </w:p>
        </w:tc>
      </w:tr>
      <w:tr w:rsidR="005D22D9" w:rsidRPr="009C059C" w14:paraId="30CCA4A0" w14:textId="77777777" w:rsidTr="005D22D9">
        <w:trPr>
          <w:trHeight w:val="340"/>
          <w:jc w:val="center"/>
        </w:trPr>
        <w:tc>
          <w:tcPr>
            <w:tcW w:w="1434" w:type="dxa"/>
            <w:vAlign w:val="center"/>
          </w:tcPr>
          <w:p w14:paraId="14B96E4D"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均值最大值</w:t>
            </w:r>
          </w:p>
        </w:tc>
        <w:tc>
          <w:tcPr>
            <w:tcW w:w="863" w:type="dxa"/>
            <w:vAlign w:val="center"/>
          </w:tcPr>
          <w:p w14:paraId="28C94BE0"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123.4 </w:t>
            </w:r>
          </w:p>
        </w:tc>
        <w:tc>
          <w:tcPr>
            <w:tcW w:w="864" w:type="dxa"/>
            <w:vAlign w:val="center"/>
          </w:tcPr>
          <w:p w14:paraId="4D70AA4A"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126.6 </w:t>
            </w:r>
          </w:p>
        </w:tc>
        <w:tc>
          <w:tcPr>
            <w:tcW w:w="864" w:type="dxa"/>
            <w:vAlign w:val="center"/>
          </w:tcPr>
          <w:p w14:paraId="7641B185"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122.5 </w:t>
            </w:r>
          </w:p>
        </w:tc>
        <w:tc>
          <w:tcPr>
            <w:tcW w:w="864" w:type="dxa"/>
            <w:vAlign w:val="center"/>
          </w:tcPr>
          <w:p w14:paraId="514436F3"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126.7 </w:t>
            </w:r>
          </w:p>
        </w:tc>
        <w:tc>
          <w:tcPr>
            <w:tcW w:w="864" w:type="dxa"/>
            <w:vAlign w:val="center"/>
          </w:tcPr>
          <w:p w14:paraId="40FCD707"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126.4 </w:t>
            </w:r>
          </w:p>
        </w:tc>
        <w:tc>
          <w:tcPr>
            <w:tcW w:w="749" w:type="dxa"/>
            <w:vAlign w:val="center"/>
          </w:tcPr>
          <w:p w14:paraId="3ED1FDB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129.0 </w:t>
            </w:r>
          </w:p>
        </w:tc>
        <w:tc>
          <w:tcPr>
            <w:tcW w:w="806" w:type="dxa"/>
            <w:vAlign w:val="center"/>
          </w:tcPr>
          <w:p w14:paraId="18FF049D"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129.2 </w:t>
            </w:r>
          </w:p>
        </w:tc>
        <w:tc>
          <w:tcPr>
            <w:tcW w:w="791" w:type="dxa"/>
            <w:vAlign w:val="center"/>
          </w:tcPr>
          <w:p w14:paraId="0A60B82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128.9 </w:t>
            </w:r>
          </w:p>
        </w:tc>
        <w:tc>
          <w:tcPr>
            <w:tcW w:w="791" w:type="dxa"/>
            <w:vAlign w:val="center"/>
          </w:tcPr>
          <w:p w14:paraId="3B867894"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127.0 </w:t>
            </w:r>
          </w:p>
        </w:tc>
      </w:tr>
      <w:tr w:rsidR="005D22D9" w:rsidRPr="009C059C" w14:paraId="7CAFBE02" w14:textId="77777777" w:rsidTr="005D22D9">
        <w:trPr>
          <w:trHeight w:val="340"/>
          <w:jc w:val="center"/>
        </w:trPr>
        <w:tc>
          <w:tcPr>
            <w:tcW w:w="1434" w:type="dxa"/>
            <w:vAlign w:val="center"/>
          </w:tcPr>
          <w:p w14:paraId="35D46651"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均值最小值</w:t>
            </w:r>
          </w:p>
        </w:tc>
        <w:tc>
          <w:tcPr>
            <w:tcW w:w="863" w:type="dxa"/>
            <w:vAlign w:val="center"/>
          </w:tcPr>
          <w:p w14:paraId="30660340"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121.3 </w:t>
            </w:r>
          </w:p>
        </w:tc>
        <w:tc>
          <w:tcPr>
            <w:tcW w:w="864" w:type="dxa"/>
            <w:vAlign w:val="center"/>
          </w:tcPr>
          <w:p w14:paraId="54976F3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126.4 </w:t>
            </w:r>
          </w:p>
        </w:tc>
        <w:tc>
          <w:tcPr>
            <w:tcW w:w="864" w:type="dxa"/>
            <w:vAlign w:val="center"/>
          </w:tcPr>
          <w:p w14:paraId="509256F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120.3 </w:t>
            </w:r>
          </w:p>
        </w:tc>
        <w:tc>
          <w:tcPr>
            <w:tcW w:w="864" w:type="dxa"/>
            <w:vAlign w:val="center"/>
          </w:tcPr>
          <w:p w14:paraId="191F0E3C"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121.8 </w:t>
            </w:r>
          </w:p>
        </w:tc>
        <w:tc>
          <w:tcPr>
            <w:tcW w:w="864" w:type="dxa"/>
            <w:vAlign w:val="center"/>
          </w:tcPr>
          <w:p w14:paraId="5771D8BB"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126.0 </w:t>
            </w:r>
          </w:p>
        </w:tc>
        <w:tc>
          <w:tcPr>
            <w:tcW w:w="749" w:type="dxa"/>
            <w:vAlign w:val="center"/>
          </w:tcPr>
          <w:p w14:paraId="45945BF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122.6 </w:t>
            </w:r>
          </w:p>
        </w:tc>
        <w:tc>
          <w:tcPr>
            <w:tcW w:w="806" w:type="dxa"/>
            <w:vAlign w:val="center"/>
          </w:tcPr>
          <w:p w14:paraId="6799115B"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126.6 </w:t>
            </w:r>
          </w:p>
        </w:tc>
        <w:tc>
          <w:tcPr>
            <w:tcW w:w="791" w:type="dxa"/>
            <w:vAlign w:val="center"/>
          </w:tcPr>
          <w:p w14:paraId="763BCF35"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128.0 </w:t>
            </w:r>
          </w:p>
        </w:tc>
        <w:tc>
          <w:tcPr>
            <w:tcW w:w="791" w:type="dxa"/>
            <w:vAlign w:val="center"/>
          </w:tcPr>
          <w:p w14:paraId="6F892DD2"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123.3 </w:t>
            </w:r>
          </w:p>
        </w:tc>
      </w:tr>
      <w:tr w:rsidR="005D22D9" w:rsidRPr="009C059C" w14:paraId="0459095B" w14:textId="77777777" w:rsidTr="005D22D9">
        <w:trPr>
          <w:trHeight w:val="340"/>
          <w:jc w:val="center"/>
        </w:trPr>
        <w:tc>
          <w:tcPr>
            <w:tcW w:w="1434" w:type="dxa"/>
            <w:vAlign w:val="center"/>
          </w:tcPr>
          <w:p w14:paraId="7D194224"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w:t>
            </w:r>
          </w:p>
        </w:tc>
        <w:tc>
          <w:tcPr>
            <w:tcW w:w="863" w:type="dxa"/>
            <w:vAlign w:val="center"/>
          </w:tcPr>
          <w:p w14:paraId="4D0B632D"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122.5 </w:t>
            </w:r>
          </w:p>
        </w:tc>
        <w:tc>
          <w:tcPr>
            <w:tcW w:w="864" w:type="dxa"/>
            <w:vAlign w:val="center"/>
          </w:tcPr>
          <w:p w14:paraId="48E8982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126.5 </w:t>
            </w:r>
          </w:p>
        </w:tc>
        <w:tc>
          <w:tcPr>
            <w:tcW w:w="864" w:type="dxa"/>
            <w:vAlign w:val="center"/>
          </w:tcPr>
          <w:p w14:paraId="1E22E69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121.6 </w:t>
            </w:r>
          </w:p>
        </w:tc>
        <w:tc>
          <w:tcPr>
            <w:tcW w:w="864" w:type="dxa"/>
            <w:vAlign w:val="center"/>
          </w:tcPr>
          <w:p w14:paraId="3BF50C7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123.3 </w:t>
            </w:r>
          </w:p>
        </w:tc>
        <w:tc>
          <w:tcPr>
            <w:tcW w:w="864" w:type="dxa"/>
            <w:vAlign w:val="center"/>
          </w:tcPr>
          <w:p w14:paraId="42EB1FDF"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126.2 </w:t>
            </w:r>
          </w:p>
        </w:tc>
        <w:tc>
          <w:tcPr>
            <w:tcW w:w="749" w:type="dxa"/>
            <w:vAlign w:val="center"/>
          </w:tcPr>
          <w:p w14:paraId="5132792A"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124.8 </w:t>
            </w:r>
          </w:p>
        </w:tc>
        <w:tc>
          <w:tcPr>
            <w:tcW w:w="806" w:type="dxa"/>
            <w:vAlign w:val="center"/>
          </w:tcPr>
          <w:p w14:paraId="185F213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127.9 </w:t>
            </w:r>
          </w:p>
        </w:tc>
        <w:tc>
          <w:tcPr>
            <w:tcW w:w="791" w:type="dxa"/>
            <w:vAlign w:val="center"/>
          </w:tcPr>
          <w:p w14:paraId="148A1679"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128.3 </w:t>
            </w:r>
          </w:p>
        </w:tc>
        <w:tc>
          <w:tcPr>
            <w:tcW w:w="791" w:type="dxa"/>
            <w:vAlign w:val="center"/>
          </w:tcPr>
          <w:p w14:paraId="108CCB1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124.8 </w:t>
            </w:r>
          </w:p>
        </w:tc>
      </w:tr>
      <w:tr w:rsidR="005D22D9" w:rsidRPr="009C059C" w14:paraId="4FF43BE8" w14:textId="77777777" w:rsidTr="005D22D9">
        <w:trPr>
          <w:trHeight w:val="340"/>
          <w:jc w:val="center"/>
        </w:trPr>
        <w:tc>
          <w:tcPr>
            <w:tcW w:w="1434" w:type="dxa"/>
            <w:vAlign w:val="center"/>
          </w:tcPr>
          <w:p w14:paraId="66C89829"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p>
        </w:tc>
        <w:tc>
          <w:tcPr>
            <w:tcW w:w="863" w:type="dxa"/>
            <w:vAlign w:val="center"/>
          </w:tcPr>
          <w:p w14:paraId="38824E43"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1.111 </w:t>
            </w:r>
          </w:p>
        </w:tc>
        <w:tc>
          <w:tcPr>
            <w:tcW w:w="864" w:type="dxa"/>
            <w:vAlign w:val="center"/>
          </w:tcPr>
          <w:p w14:paraId="7A01335B"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0.115 </w:t>
            </w:r>
          </w:p>
        </w:tc>
        <w:tc>
          <w:tcPr>
            <w:tcW w:w="864" w:type="dxa"/>
            <w:vAlign w:val="center"/>
          </w:tcPr>
          <w:p w14:paraId="1B1C3427"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1.702 </w:t>
            </w:r>
          </w:p>
        </w:tc>
        <w:tc>
          <w:tcPr>
            <w:tcW w:w="864" w:type="dxa"/>
            <w:vAlign w:val="center"/>
          </w:tcPr>
          <w:p w14:paraId="24098D05"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2.266 </w:t>
            </w:r>
          </w:p>
        </w:tc>
        <w:tc>
          <w:tcPr>
            <w:tcW w:w="864" w:type="dxa"/>
            <w:vAlign w:val="center"/>
          </w:tcPr>
          <w:p w14:paraId="1D73ABEC"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0.230 </w:t>
            </w:r>
          </w:p>
        </w:tc>
        <w:tc>
          <w:tcPr>
            <w:tcW w:w="749" w:type="dxa"/>
            <w:vAlign w:val="center"/>
          </w:tcPr>
          <w:p w14:paraId="79972B90"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2.834 </w:t>
            </w:r>
          </w:p>
        </w:tc>
        <w:tc>
          <w:tcPr>
            <w:tcW w:w="806" w:type="dxa"/>
            <w:vAlign w:val="center"/>
          </w:tcPr>
          <w:p w14:paraId="376F214F"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1.317 </w:t>
            </w:r>
          </w:p>
        </w:tc>
        <w:tc>
          <w:tcPr>
            <w:tcW w:w="791" w:type="dxa"/>
            <w:vAlign w:val="center"/>
          </w:tcPr>
          <w:p w14:paraId="3D5DA00D"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0.529 </w:t>
            </w:r>
          </w:p>
        </w:tc>
        <w:tc>
          <w:tcPr>
            <w:tcW w:w="791" w:type="dxa"/>
            <w:vAlign w:val="center"/>
          </w:tcPr>
          <w:p w14:paraId="4BD1F015"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1.901 </w:t>
            </w:r>
          </w:p>
        </w:tc>
      </w:tr>
      <w:tr w:rsidR="005D22D9" w:rsidRPr="009C059C" w14:paraId="7A08F2C3" w14:textId="77777777" w:rsidTr="005D22D9">
        <w:trPr>
          <w:trHeight w:val="340"/>
          <w:jc w:val="center"/>
        </w:trPr>
        <w:tc>
          <w:tcPr>
            <w:tcW w:w="1434" w:type="dxa"/>
            <w:vAlign w:val="center"/>
          </w:tcPr>
          <w:p w14:paraId="67AB0ACC" w14:textId="77777777" w:rsidR="005D22D9" w:rsidRPr="001779E0" w:rsidRDefault="005D22D9" w:rsidP="005D22D9">
            <w:pPr>
              <w:spacing w:line="240" w:lineRule="exact"/>
              <w:jc w:val="center"/>
              <w:rPr>
                <w:rFonts w:ascii="Times New Roman" w:eastAsia="宋体" w:hAnsi="Times New Roman"/>
                <w:sz w:val="18"/>
                <w:szCs w:val="18"/>
              </w:rPr>
            </w:pPr>
            <w:proofErr w:type="spellStart"/>
            <w:r w:rsidRPr="001779E0">
              <w:rPr>
                <w:rFonts w:ascii="Times New Roman" w:eastAsia="宋体" w:hAnsi="Times New Roman"/>
                <w:sz w:val="18"/>
                <w:szCs w:val="18"/>
              </w:rPr>
              <w:t>G</w:t>
            </w:r>
            <w:r w:rsidRPr="001779E0">
              <w:rPr>
                <w:rFonts w:ascii="Times New Roman" w:eastAsia="宋体" w:hAnsi="Times New Roman"/>
                <w:sz w:val="18"/>
                <w:szCs w:val="18"/>
                <w:vertAlign w:val="subscript"/>
              </w:rPr>
              <w:t>max</w:t>
            </w:r>
            <w:proofErr w:type="spellEnd"/>
          </w:p>
        </w:tc>
        <w:tc>
          <w:tcPr>
            <w:tcW w:w="863" w:type="dxa"/>
            <w:vAlign w:val="center"/>
          </w:tcPr>
          <w:p w14:paraId="27CA13F2"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0.878 </w:t>
            </w:r>
          </w:p>
        </w:tc>
        <w:tc>
          <w:tcPr>
            <w:tcW w:w="864" w:type="dxa"/>
            <w:vAlign w:val="center"/>
          </w:tcPr>
          <w:p w14:paraId="0E6BEA9B"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1.072 </w:t>
            </w:r>
          </w:p>
        </w:tc>
        <w:tc>
          <w:tcPr>
            <w:tcW w:w="864" w:type="dxa"/>
            <w:vAlign w:val="center"/>
          </w:tcPr>
          <w:p w14:paraId="5D13FEEB"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0.478 </w:t>
            </w:r>
          </w:p>
        </w:tc>
        <w:tc>
          <w:tcPr>
            <w:tcW w:w="864" w:type="dxa"/>
            <w:vAlign w:val="center"/>
          </w:tcPr>
          <w:p w14:paraId="6327699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1.489 </w:t>
            </w:r>
          </w:p>
        </w:tc>
        <w:tc>
          <w:tcPr>
            <w:tcW w:w="864" w:type="dxa"/>
            <w:vAlign w:val="center"/>
          </w:tcPr>
          <w:p w14:paraId="7A09C49A"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1.153 </w:t>
            </w:r>
          </w:p>
        </w:tc>
        <w:tc>
          <w:tcPr>
            <w:tcW w:w="749" w:type="dxa"/>
            <w:vAlign w:val="center"/>
          </w:tcPr>
          <w:p w14:paraId="63C83B7C"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1.461 </w:t>
            </w:r>
          </w:p>
        </w:tc>
        <w:tc>
          <w:tcPr>
            <w:tcW w:w="806" w:type="dxa"/>
            <w:vAlign w:val="center"/>
          </w:tcPr>
          <w:p w14:paraId="139EE17C"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0.973 </w:t>
            </w:r>
          </w:p>
        </w:tc>
        <w:tc>
          <w:tcPr>
            <w:tcW w:w="791" w:type="dxa"/>
            <w:vAlign w:val="center"/>
          </w:tcPr>
          <w:p w14:paraId="513D18E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1.149 </w:t>
            </w:r>
          </w:p>
        </w:tc>
        <w:tc>
          <w:tcPr>
            <w:tcW w:w="791" w:type="dxa"/>
            <w:vAlign w:val="center"/>
          </w:tcPr>
          <w:p w14:paraId="2FF235DC"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1.124 </w:t>
            </w:r>
          </w:p>
        </w:tc>
      </w:tr>
      <w:tr w:rsidR="005D22D9" w:rsidRPr="009C059C" w14:paraId="39E33C9D" w14:textId="77777777" w:rsidTr="005D22D9">
        <w:trPr>
          <w:trHeight w:val="340"/>
          <w:jc w:val="center"/>
        </w:trPr>
        <w:tc>
          <w:tcPr>
            <w:tcW w:w="1434" w:type="dxa"/>
            <w:vAlign w:val="center"/>
          </w:tcPr>
          <w:p w14:paraId="44562BBC" w14:textId="77777777" w:rsidR="005D22D9" w:rsidRPr="001779E0" w:rsidRDefault="005D22D9" w:rsidP="005D22D9">
            <w:pPr>
              <w:spacing w:line="240" w:lineRule="exact"/>
              <w:jc w:val="center"/>
              <w:rPr>
                <w:rFonts w:ascii="Times New Roman" w:eastAsia="宋体" w:hAnsi="Times New Roman"/>
                <w:sz w:val="18"/>
                <w:szCs w:val="18"/>
              </w:rPr>
            </w:pPr>
            <w:proofErr w:type="gramStart"/>
            <w:r w:rsidRPr="001779E0">
              <w:rPr>
                <w:rFonts w:ascii="Times New Roman" w:eastAsia="宋体" w:hAnsi="Times New Roman"/>
                <w:sz w:val="18"/>
                <w:szCs w:val="18"/>
              </w:rPr>
              <w:t>歧</w:t>
            </w:r>
            <w:proofErr w:type="gramEnd"/>
            <w:r w:rsidRPr="001779E0">
              <w:rPr>
                <w:rFonts w:ascii="Times New Roman" w:eastAsia="宋体" w:hAnsi="Times New Roman"/>
                <w:sz w:val="18"/>
                <w:szCs w:val="18"/>
              </w:rPr>
              <w:t>离值（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863" w:type="dxa"/>
            <w:vAlign w:val="center"/>
          </w:tcPr>
          <w:p w14:paraId="38D89FBE"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69750AB2"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4A28443A"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05CE3EB0"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Y</w:t>
            </w:r>
          </w:p>
        </w:tc>
        <w:tc>
          <w:tcPr>
            <w:tcW w:w="864" w:type="dxa"/>
            <w:vAlign w:val="center"/>
          </w:tcPr>
          <w:p w14:paraId="5447A2B4"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749" w:type="dxa"/>
            <w:vAlign w:val="center"/>
          </w:tcPr>
          <w:p w14:paraId="5B39B924"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06" w:type="dxa"/>
            <w:vAlign w:val="center"/>
          </w:tcPr>
          <w:p w14:paraId="50808D8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791" w:type="dxa"/>
            <w:vAlign w:val="center"/>
          </w:tcPr>
          <w:p w14:paraId="6EC2E3D0"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791" w:type="dxa"/>
            <w:vAlign w:val="center"/>
          </w:tcPr>
          <w:p w14:paraId="45AA85FE"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r>
      <w:tr w:rsidR="005D22D9" w:rsidRPr="009C059C" w14:paraId="014995B4" w14:textId="77777777" w:rsidTr="005D22D9">
        <w:trPr>
          <w:trHeight w:val="340"/>
          <w:jc w:val="center"/>
        </w:trPr>
        <w:tc>
          <w:tcPr>
            <w:tcW w:w="1434" w:type="dxa"/>
            <w:vAlign w:val="center"/>
          </w:tcPr>
          <w:p w14:paraId="5D99169E"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离群值（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863" w:type="dxa"/>
            <w:vAlign w:val="center"/>
          </w:tcPr>
          <w:p w14:paraId="5505A575"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54A94F39"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7E510FC0"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06D634FC"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62BB6151"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49" w:type="dxa"/>
            <w:vAlign w:val="center"/>
          </w:tcPr>
          <w:p w14:paraId="49913BFD"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06" w:type="dxa"/>
            <w:vAlign w:val="center"/>
          </w:tcPr>
          <w:p w14:paraId="63B73166"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91" w:type="dxa"/>
            <w:vAlign w:val="center"/>
          </w:tcPr>
          <w:p w14:paraId="05EF03C1"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91" w:type="dxa"/>
            <w:vAlign w:val="center"/>
          </w:tcPr>
          <w:p w14:paraId="3D6FB398"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r>
      <w:tr w:rsidR="005D22D9" w:rsidRPr="009C059C" w14:paraId="70C2B78F" w14:textId="77777777" w:rsidTr="005D22D9">
        <w:trPr>
          <w:trHeight w:val="340"/>
          <w:jc w:val="center"/>
        </w:trPr>
        <w:tc>
          <w:tcPr>
            <w:tcW w:w="1434" w:type="dxa"/>
            <w:vAlign w:val="center"/>
          </w:tcPr>
          <w:p w14:paraId="7F00D8CD" w14:textId="77777777" w:rsidR="005D22D9" w:rsidRPr="001779E0" w:rsidRDefault="005D22D9" w:rsidP="005D22D9">
            <w:pPr>
              <w:spacing w:line="240" w:lineRule="exact"/>
              <w:jc w:val="center"/>
              <w:rPr>
                <w:rFonts w:ascii="Times New Roman" w:eastAsia="宋体" w:hAnsi="Times New Roman"/>
                <w:sz w:val="18"/>
                <w:szCs w:val="18"/>
              </w:rPr>
            </w:pPr>
            <w:proofErr w:type="spellStart"/>
            <w:r w:rsidRPr="001779E0">
              <w:rPr>
                <w:rFonts w:ascii="Times New Roman" w:eastAsia="宋体" w:hAnsi="Times New Roman"/>
                <w:sz w:val="18"/>
                <w:szCs w:val="18"/>
              </w:rPr>
              <w:t>G</w:t>
            </w:r>
            <w:r w:rsidRPr="001779E0">
              <w:rPr>
                <w:rFonts w:ascii="Times New Roman" w:eastAsia="宋体" w:hAnsi="Times New Roman"/>
                <w:sz w:val="18"/>
                <w:szCs w:val="18"/>
                <w:vertAlign w:val="subscript"/>
              </w:rPr>
              <w:t>min</w:t>
            </w:r>
            <w:proofErr w:type="spellEnd"/>
          </w:p>
        </w:tc>
        <w:tc>
          <w:tcPr>
            <w:tcW w:w="863" w:type="dxa"/>
            <w:vAlign w:val="center"/>
          </w:tcPr>
          <w:p w14:paraId="5E8A3C70"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1.088 </w:t>
            </w:r>
          </w:p>
        </w:tc>
        <w:tc>
          <w:tcPr>
            <w:tcW w:w="864" w:type="dxa"/>
            <w:vAlign w:val="center"/>
          </w:tcPr>
          <w:p w14:paraId="783D85C0"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0.907 </w:t>
            </w:r>
          </w:p>
        </w:tc>
        <w:tc>
          <w:tcPr>
            <w:tcW w:w="864" w:type="dxa"/>
            <w:vAlign w:val="center"/>
          </w:tcPr>
          <w:p w14:paraId="6B411A9F"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0.806 </w:t>
            </w:r>
          </w:p>
        </w:tc>
        <w:tc>
          <w:tcPr>
            <w:tcW w:w="864" w:type="dxa"/>
            <w:vAlign w:val="center"/>
          </w:tcPr>
          <w:p w14:paraId="3BA739FA"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0.635 </w:t>
            </w:r>
          </w:p>
        </w:tc>
        <w:tc>
          <w:tcPr>
            <w:tcW w:w="864" w:type="dxa"/>
            <w:vAlign w:val="center"/>
          </w:tcPr>
          <w:p w14:paraId="1967FB2C"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0.628 </w:t>
            </w:r>
          </w:p>
        </w:tc>
        <w:tc>
          <w:tcPr>
            <w:tcW w:w="749" w:type="dxa"/>
            <w:vAlign w:val="center"/>
          </w:tcPr>
          <w:p w14:paraId="451B882C"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0.788 </w:t>
            </w:r>
          </w:p>
        </w:tc>
        <w:tc>
          <w:tcPr>
            <w:tcW w:w="806" w:type="dxa"/>
            <w:vAlign w:val="center"/>
          </w:tcPr>
          <w:p w14:paraId="4C43DADF"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1.025 </w:t>
            </w:r>
          </w:p>
        </w:tc>
        <w:tc>
          <w:tcPr>
            <w:tcW w:w="791" w:type="dxa"/>
            <w:vAlign w:val="center"/>
          </w:tcPr>
          <w:p w14:paraId="62308383"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0.673 </w:t>
            </w:r>
          </w:p>
        </w:tc>
        <w:tc>
          <w:tcPr>
            <w:tcW w:w="791" w:type="dxa"/>
            <w:vAlign w:val="center"/>
          </w:tcPr>
          <w:p w14:paraId="7A322502"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0.791 </w:t>
            </w:r>
          </w:p>
        </w:tc>
      </w:tr>
      <w:tr w:rsidR="005D22D9" w:rsidRPr="009C059C" w14:paraId="2FB08545" w14:textId="77777777" w:rsidTr="005D22D9">
        <w:trPr>
          <w:trHeight w:val="340"/>
          <w:jc w:val="center"/>
        </w:trPr>
        <w:tc>
          <w:tcPr>
            <w:tcW w:w="1434" w:type="dxa"/>
            <w:vAlign w:val="center"/>
          </w:tcPr>
          <w:p w14:paraId="7908D046" w14:textId="77777777" w:rsidR="005D22D9" w:rsidRPr="001779E0" w:rsidRDefault="005D22D9" w:rsidP="005D22D9">
            <w:pPr>
              <w:spacing w:line="240" w:lineRule="exact"/>
              <w:jc w:val="center"/>
              <w:rPr>
                <w:rFonts w:ascii="Times New Roman" w:eastAsia="宋体" w:hAnsi="Times New Roman"/>
                <w:sz w:val="18"/>
                <w:szCs w:val="18"/>
              </w:rPr>
            </w:pPr>
            <w:proofErr w:type="gramStart"/>
            <w:r w:rsidRPr="001779E0">
              <w:rPr>
                <w:rFonts w:ascii="Times New Roman" w:eastAsia="宋体" w:hAnsi="Times New Roman"/>
                <w:sz w:val="18"/>
                <w:szCs w:val="18"/>
              </w:rPr>
              <w:t>歧</w:t>
            </w:r>
            <w:proofErr w:type="gramEnd"/>
            <w:r w:rsidRPr="001779E0">
              <w:rPr>
                <w:rFonts w:ascii="Times New Roman" w:eastAsia="宋体" w:hAnsi="Times New Roman"/>
                <w:sz w:val="18"/>
                <w:szCs w:val="18"/>
              </w:rPr>
              <w:t>离值（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863" w:type="dxa"/>
            <w:vAlign w:val="center"/>
          </w:tcPr>
          <w:p w14:paraId="622AF9D9"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25BFF3BE"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4FF687CE"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3FC4C420"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7AA4D4BE"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749" w:type="dxa"/>
            <w:vAlign w:val="center"/>
          </w:tcPr>
          <w:p w14:paraId="2082640D"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06" w:type="dxa"/>
            <w:vAlign w:val="center"/>
          </w:tcPr>
          <w:p w14:paraId="45451745"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791" w:type="dxa"/>
            <w:vAlign w:val="center"/>
          </w:tcPr>
          <w:p w14:paraId="069A9606"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791" w:type="dxa"/>
            <w:vAlign w:val="center"/>
          </w:tcPr>
          <w:p w14:paraId="737A237E"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r>
      <w:tr w:rsidR="005D22D9" w:rsidRPr="009C059C" w14:paraId="07FF9332" w14:textId="77777777" w:rsidTr="005D22D9">
        <w:trPr>
          <w:trHeight w:val="340"/>
          <w:jc w:val="center"/>
        </w:trPr>
        <w:tc>
          <w:tcPr>
            <w:tcW w:w="1434" w:type="dxa"/>
            <w:vAlign w:val="center"/>
          </w:tcPr>
          <w:p w14:paraId="21F58282"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离群值（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863" w:type="dxa"/>
            <w:vAlign w:val="center"/>
          </w:tcPr>
          <w:p w14:paraId="629C71E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26CB2328"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5A1086C1"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470E700E"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0FEDB00A"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49" w:type="dxa"/>
            <w:vAlign w:val="center"/>
          </w:tcPr>
          <w:p w14:paraId="2C873924"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06" w:type="dxa"/>
            <w:vAlign w:val="center"/>
          </w:tcPr>
          <w:p w14:paraId="5AA7D4D2"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91" w:type="dxa"/>
            <w:vAlign w:val="center"/>
          </w:tcPr>
          <w:p w14:paraId="739C65B6"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91" w:type="dxa"/>
            <w:vAlign w:val="center"/>
          </w:tcPr>
          <w:p w14:paraId="51F6E6C2"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r>
    </w:tbl>
    <w:p w14:paraId="06EC0D18" w14:textId="7974EA93" w:rsidR="001779E0" w:rsidRDefault="001779E0" w:rsidP="001779E0">
      <w:pPr>
        <w:spacing w:beforeLines="50" w:before="156" w:line="360" w:lineRule="auto"/>
        <w:jc w:val="center"/>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表</w:t>
      </w:r>
      <w:r w:rsidRPr="001779E0">
        <w:rPr>
          <w:rFonts w:ascii="Times New Roman" w:eastAsia="宋体" w:hAnsi="Times New Roman"/>
          <w:color w:val="000000"/>
          <w:sz w:val="21"/>
          <w:szCs w:val="21"/>
        </w:rPr>
        <w:t>2</w:t>
      </w:r>
      <w:r w:rsidR="005D22D9">
        <w:rPr>
          <w:rFonts w:ascii="Times New Roman" w:eastAsia="宋体" w:hAnsi="Times New Roman"/>
          <w:color w:val="000000"/>
          <w:sz w:val="21"/>
          <w:szCs w:val="21"/>
        </w:rPr>
        <w:t>4</w:t>
      </w:r>
      <w:r w:rsidRPr="001779E0">
        <w:rPr>
          <w:rFonts w:ascii="Times New Roman" w:eastAsia="宋体" w:hAnsi="Times New Roman"/>
          <w:color w:val="000000"/>
          <w:sz w:val="21"/>
          <w:szCs w:val="21"/>
        </w:rPr>
        <w:t xml:space="preserve"> </w:t>
      </w:r>
      <w:r w:rsidRPr="001779E0">
        <w:rPr>
          <w:rFonts w:ascii="Times New Roman" w:eastAsia="宋体" w:hAnsi="Times New Roman" w:hint="eastAsia"/>
          <w:color w:val="000000"/>
          <w:sz w:val="21"/>
          <w:szCs w:val="21"/>
        </w:rPr>
        <w:t>首次放电比容量格拉布斯</w:t>
      </w:r>
      <w:r w:rsidRPr="001779E0">
        <w:rPr>
          <w:rFonts w:ascii="Times New Roman" w:eastAsia="宋体" w:hAnsi="Times New Roman"/>
          <w:color w:val="000000"/>
          <w:sz w:val="21"/>
          <w:szCs w:val="21"/>
        </w:rPr>
        <w:t>检验异常</w:t>
      </w:r>
      <w:r w:rsidRPr="001779E0">
        <w:rPr>
          <w:rFonts w:ascii="Times New Roman" w:eastAsia="宋体" w:hAnsi="Times New Roman" w:hint="eastAsia"/>
          <w:color w:val="000000"/>
          <w:sz w:val="21"/>
          <w:szCs w:val="21"/>
        </w:rPr>
        <w:t>统计（续）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22"/>
        <w:gridCol w:w="1223"/>
        <w:gridCol w:w="1222"/>
        <w:gridCol w:w="1223"/>
        <w:gridCol w:w="1222"/>
        <w:gridCol w:w="1223"/>
      </w:tblGrid>
      <w:tr w:rsidR="005D22D9" w:rsidRPr="009C059C" w14:paraId="27845F5D" w14:textId="77777777" w:rsidTr="005D22D9">
        <w:trPr>
          <w:trHeight w:val="340"/>
        </w:trPr>
        <w:tc>
          <w:tcPr>
            <w:tcW w:w="1555" w:type="dxa"/>
            <w:vAlign w:val="center"/>
          </w:tcPr>
          <w:p w14:paraId="3C717095"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样品</w:t>
            </w:r>
            <w:r>
              <w:rPr>
                <w:rFonts w:ascii="Times New Roman" w:eastAsia="宋体" w:hAnsi="Times New Roman" w:hint="eastAsia"/>
                <w:sz w:val="18"/>
                <w:szCs w:val="18"/>
              </w:rPr>
              <w:t>编号</w:t>
            </w:r>
          </w:p>
        </w:tc>
        <w:tc>
          <w:tcPr>
            <w:tcW w:w="1222" w:type="dxa"/>
            <w:vAlign w:val="center"/>
          </w:tcPr>
          <w:p w14:paraId="66F8CB62"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w:t>
            </w:r>
            <w:r>
              <w:rPr>
                <w:rFonts w:ascii="Times New Roman" w:eastAsia="宋体" w:hAnsi="Times New Roman" w:hint="eastAsia"/>
                <w:color w:val="000000"/>
                <w:sz w:val="18"/>
                <w:szCs w:val="18"/>
              </w:rPr>
              <w:t>E</w:t>
            </w:r>
          </w:p>
        </w:tc>
        <w:tc>
          <w:tcPr>
            <w:tcW w:w="1223" w:type="dxa"/>
            <w:vAlign w:val="center"/>
          </w:tcPr>
          <w:p w14:paraId="719F64D6"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III</w:t>
            </w:r>
            <w:r>
              <w:rPr>
                <w:rFonts w:ascii="Times New Roman" w:eastAsia="宋体" w:hAnsi="Times New Roman"/>
                <w:color w:val="000000"/>
                <w:sz w:val="18"/>
                <w:szCs w:val="18"/>
              </w:rPr>
              <w:t>-</w:t>
            </w:r>
            <w:r>
              <w:rPr>
                <w:rFonts w:ascii="Times New Roman" w:eastAsia="宋体" w:hAnsi="Times New Roman" w:hint="eastAsia"/>
                <w:color w:val="000000"/>
                <w:sz w:val="18"/>
                <w:szCs w:val="18"/>
              </w:rPr>
              <w:t>A</w:t>
            </w:r>
          </w:p>
        </w:tc>
        <w:tc>
          <w:tcPr>
            <w:tcW w:w="1222" w:type="dxa"/>
            <w:vAlign w:val="center"/>
          </w:tcPr>
          <w:p w14:paraId="0AEC57B6"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III-</w:t>
            </w:r>
            <w:r>
              <w:rPr>
                <w:rFonts w:ascii="Times New Roman" w:eastAsia="宋体" w:hAnsi="Times New Roman" w:hint="eastAsia"/>
                <w:color w:val="000000"/>
                <w:sz w:val="18"/>
                <w:szCs w:val="18"/>
              </w:rPr>
              <w:t>B</w:t>
            </w:r>
          </w:p>
        </w:tc>
        <w:tc>
          <w:tcPr>
            <w:tcW w:w="1223" w:type="dxa"/>
            <w:vAlign w:val="center"/>
          </w:tcPr>
          <w:p w14:paraId="27ED9F3C"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III-</w:t>
            </w:r>
            <w:r>
              <w:rPr>
                <w:rFonts w:ascii="Times New Roman" w:eastAsia="宋体" w:hAnsi="Times New Roman" w:hint="eastAsia"/>
                <w:color w:val="000000"/>
                <w:sz w:val="18"/>
                <w:szCs w:val="18"/>
              </w:rPr>
              <w:t>C</w:t>
            </w:r>
          </w:p>
        </w:tc>
        <w:tc>
          <w:tcPr>
            <w:tcW w:w="1222" w:type="dxa"/>
            <w:vAlign w:val="center"/>
          </w:tcPr>
          <w:p w14:paraId="62028A86"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III-</w:t>
            </w:r>
            <w:r>
              <w:rPr>
                <w:rFonts w:ascii="Times New Roman" w:eastAsia="宋体" w:hAnsi="Times New Roman" w:hint="eastAsia"/>
                <w:color w:val="000000"/>
                <w:sz w:val="18"/>
                <w:szCs w:val="18"/>
              </w:rPr>
              <w:t>D</w:t>
            </w:r>
          </w:p>
        </w:tc>
        <w:tc>
          <w:tcPr>
            <w:tcW w:w="1223" w:type="dxa"/>
            <w:vAlign w:val="center"/>
          </w:tcPr>
          <w:p w14:paraId="16892CB2"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III-</w:t>
            </w:r>
            <w:r>
              <w:rPr>
                <w:rFonts w:ascii="Times New Roman" w:eastAsia="宋体" w:hAnsi="Times New Roman" w:hint="eastAsia"/>
                <w:color w:val="000000"/>
                <w:sz w:val="18"/>
                <w:szCs w:val="18"/>
              </w:rPr>
              <w:t>E</w:t>
            </w:r>
          </w:p>
        </w:tc>
      </w:tr>
      <w:tr w:rsidR="005D22D9" w:rsidRPr="009C059C" w14:paraId="7225B05E" w14:textId="77777777" w:rsidTr="005D22D9">
        <w:trPr>
          <w:trHeight w:val="340"/>
        </w:trPr>
        <w:tc>
          <w:tcPr>
            <w:tcW w:w="1555" w:type="dxa"/>
            <w:vAlign w:val="center"/>
          </w:tcPr>
          <w:p w14:paraId="1C4B3D31"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p>
        </w:tc>
        <w:tc>
          <w:tcPr>
            <w:tcW w:w="1222" w:type="dxa"/>
            <w:vAlign w:val="center"/>
          </w:tcPr>
          <w:p w14:paraId="0D774271"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hint="eastAsia"/>
                <w:sz w:val="18"/>
                <w:szCs w:val="18"/>
              </w:rPr>
              <w:t>1</w:t>
            </w:r>
            <w:r w:rsidRPr="001779E0">
              <w:rPr>
                <w:rFonts w:ascii="Times New Roman" w:eastAsia="宋体" w:hAnsi="Times New Roman"/>
                <w:sz w:val="18"/>
                <w:szCs w:val="18"/>
              </w:rPr>
              <w:t>0</w:t>
            </w:r>
          </w:p>
        </w:tc>
        <w:tc>
          <w:tcPr>
            <w:tcW w:w="1223" w:type="dxa"/>
            <w:vAlign w:val="center"/>
          </w:tcPr>
          <w:p w14:paraId="333CA106"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11</w:t>
            </w:r>
          </w:p>
        </w:tc>
        <w:tc>
          <w:tcPr>
            <w:tcW w:w="1222" w:type="dxa"/>
            <w:vAlign w:val="center"/>
          </w:tcPr>
          <w:p w14:paraId="37FA30F5"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12</w:t>
            </w:r>
          </w:p>
        </w:tc>
        <w:tc>
          <w:tcPr>
            <w:tcW w:w="1223" w:type="dxa"/>
            <w:vAlign w:val="center"/>
          </w:tcPr>
          <w:p w14:paraId="1434EF50"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13</w:t>
            </w:r>
          </w:p>
        </w:tc>
        <w:tc>
          <w:tcPr>
            <w:tcW w:w="1222" w:type="dxa"/>
            <w:vAlign w:val="center"/>
          </w:tcPr>
          <w:p w14:paraId="4DCD8E67"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14</w:t>
            </w:r>
          </w:p>
        </w:tc>
        <w:tc>
          <w:tcPr>
            <w:tcW w:w="1223" w:type="dxa"/>
            <w:vAlign w:val="center"/>
          </w:tcPr>
          <w:p w14:paraId="61DCE40D"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15</w:t>
            </w:r>
          </w:p>
        </w:tc>
      </w:tr>
      <w:tr w:rsidR="005D22D9" w:rsidRPr="009C059C" w14:paraId="48E4667C" w14:textId="77777777" w:rsidTr="005D22D9">
        <w:trPr>
          <w:trHeight w:val="340"/>
        </w:trPr>
        <w:tc>
          <w:tcPr>
            <w:tcW w:w="1555" w:type="dxa"/>
            <w:vAlign w:val="center"/>
          </w:tcPr>
          <w:p w14:paraId="2AEC0AB3"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均值最大值</w:t>
            </w:r>
          </w:p>
        </w:tc>
        <w:tc>
          <w:tcPr>
            <w:tcW w:w="1222" w:type="dxa"/>
            <w:vAlign w:val="center"/>
          </w:tcPr>
          <w:p w14:paraId="3C6334F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124.8 </w:t>
            </w:r>
          </w:p>
        </w:tc>
        <w:tc>
          <w:tcPr>
            <w:tcW w:w="1223" w:type="dxa"/>
            <w:vAlign w:val="center"/>
          </w:tcPr>
          <w:p w14:paraId="44F2D91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125.9 </w:t>
            </w:r>
          </w:p>
        </w:tc>
        <w:tc>
          <w:tcPr>
            <w:tcW w:w="1222" w:type="dxa"/>
            <w:vAlign w:val="center"/>
          </w:tcPr>
          <w:p w14:paraId="337E4103"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133.6 </w:t>
            </w:r>
          </w:p>
        </w:tc>
        <w:tc>
          <w:tcPr>
            <w:tcW w:w="1223" w:type="dxa"/>
            <w:vAlign w:val="center"/>
          </w:tcPr>
          <w:p w14:paraId="0D90CFC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123.6 </w:t>
            </w:r>
          </w:p>
        </w:tc>
        <w:tc>
          <w:tcPr>
            <w:tcW w:w="1222" w:type="dxa"/>
            <w:vAlign w:val="center"/>
          </w:tcPr>
          <w:p w14:paraId="077FEE45"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127.2 </w:t>
            </w:r>
          </w:p>
        </w:tc>
        <w:tc>
          <w:tcPr>
            <w:tcW w:w="1223" w:type="dxa"/>
            <w:vAlign w:val="center"/>
          </w:tcPr>
          <w:p w14:paraId="51E492E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129.0 </w:t>
            </w:r>
          </w:p>
        </w:tc>
      </w:tr>
      <w:tr w:rsidR="005D22D9" w:rsidRPr="009C059C" w14:paraId="4043FDF8" w14:textId="77777777" w:rsidTr="005D22D9">
        <w:trPr>
          <w:trHeight w:val="340"/>
        </w:trPr>
        <w:tc>
          <w:tcPr>
            <w:tcW w:w="1555" w:type="dxa"/>
            <w:vAlign w:val="center"/>
          </w:tcPr>
          <w:p w14:paraId="7D3C7038"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均值最小值</w:t>
            </w:r>
          </w:p>
        </w:tc>
        <w:tc>
          <w:tcPr>
            <w:tcW w:w="1222" w:type="dxa"/>
            <w:vAlign w:val="center"/>
          </w:tcPr>
          <w:p w14:paraId="12AA17FF"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122.1 </w:t>
            </w:r>
          </w:p>
        </w:tc>
        <w:tc>
          <w:tcPr>
            <w:tcW w:w="1223" w:type="dxa"/>
            <w:vAlign w:val="center"/>
          </w:tcPr>
          <w:p w14:paraId="22674AA9"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125.1 </w:t>
            </w:r>
          </w:p>
        </w:tc>
        <w:tc>
          <w:tcPr>
            <w:tcW w:w="1222" w:type="dxa"/>
            <w:vAlign w:val="center"/>
          </w:tcPr>
          <w:p w14:paraId="6FA7F1A2"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133.0 </w:t>
            </w:r>
          </w:p>
        </w:tc>
        <w:tc>
          <w:tcPr>
            <w:tcW w:w="1223" w:type="dxa"/>
            <w:vAlign w:val="center"/>
          </w:tcPr>
          <w:p w14:paraId="18EDD58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122.0 </w:t>
            </w:r>
          </w:p>
        </w:tc>
        <w:tc>
          <w:tcPr>
            <w:tcW w:w="1222" w:type="dxa"/>
            <w:vAlign w:val="center"/>
          </w:tcPr>
          <w:p w14:paraId="77266C3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124.4 </w:t>
            </w:r>
          </w:p>
        </w:tc>
        <w:tc>
          <w:tcPr>
            <w:tcW w:w="1223" w:type="dxa"/>
            <w:vAlign w:val="center"/>
          </w:tcPr>
          <w:p w14:paraId="1813878D"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127.1 </w:t>
            </w:r>
          </w:p>
        </w:tc>
      </w:tr>
      <w:tr w:rsidR="005D22D9" w:rsidRPr="009C059C" w14:paraId="5EDED5F9" w14:textId="77777777" w:rsidTr="005D22D9">
        <w:trPr>
          <w:trHeight w:val="340"/>
        </w:trPr>
        <w:tc>
          <w:tcPr>
            <w:tcW w:w="1555" w:type="dxa"/>
            <w:vAlign w:val="center"/>
          </w:tcPr>
          <w:p w14:paraId="0B72F374"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w:t>
            </w:r>
          </w:p>
        </w:tc>
        <w:tc>
          <w:tcPr>
            <w:tcW w:w="1222" w:type="dxa"/>
            <w:vAlign w:val="center"/>
          </w:tcPr>
          <w:p w14:paraId="53F2733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123.7 </w:t>
            </w:r>
          </w:p>
        </w:tc>
        <w:tc>
          <w:tcPr>
            <w:tcW w:w="1223" w:type="dxa"/>
            <w:vAlign w:val="center"/>
          </w:tcPr>
          <w:p w14:paraId="173C0404"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125.4 </w:t>
            </w:r>
          </w:p>
        </w:tc>
        <w:tc>
          <w:tcPr>
            <w:tcW w:w="1222" w:type="dxa"/>
            <w:vAlign w:val="center"/>
          </w:tcPr>
          <w:p w14:paraId="7472D5E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133.3 </w:t>
            </w:r>
          </w:p>
        </w:tc>
        <w:tc>
          <w:tcPr>
            <w:tcW w:w="1223" w:type="dxa"/>
            <w:vAlign w:val="center"/>
          </w:tcPr>
          <w:p w14:paraId="748517EB"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123.0 </w:t>
            </w:r>
          </w:p>
        </w:tc>
        <w:tc>
          <w:tcPr>
            <w:tcW w:w="1222" w:type="dxa"/>
            <w:vAlign w:val="center"/>
          </w:tcPr>
          <w:p w14:paraId="30F38F47"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126.1 </w:t>
            </w:r>
          </w:p>
        </w:tc>
        <w:tc>
          <w:tcPr>
            <w:tcW w:w="1223" w:type="dxa"/>
            <w:vAlign w:val="center"/>
          </w:tcPr>
          <w:p w14:paraId="0ACC68D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128.1 </w:t>
            </w:r>
          </w:p>
        </w:tc>
      </w:tr>
      <w:tr w:rsidR="005D22D9" w:rsidRPr="009C059C" w14:paraId="27FC7256" w14:textId="77777777" w:rsidTr="005D22D9">
        <w:trPr>
          <w:trHeight w:val="340"/>
        </w:trPr>
        <w:tc>
          <w:tcPr>
            <w:tcW w:w="1555" w:type="dxa"/>
            <w:vAlign w:val="center"/>
          </w:tcPr>
          <w:p w14:paraId="25C39171"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p>
        </w:tc>
        <w:tc>
          <w:tcPr>
            <w:tcW w:w="1222" w:type="dxa"/>
            <w:vAlign w:val="center"/>
          </w:tcPr>
          <w:p w14:paraId="5AAF69AD"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1.409 </w:t>
            </w:r>
          </w:p>
        </w:tc>
        <w:tc>
          <w:tcPr>
            <w:tcW w:w="1223" w:type="dxa"/>
            <w:vAlign w:val="center"/>
          </w:tcPr>
          <w:p w14:paraId="1675F295"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0.425 </w:t>
            </w:r>
          </w:p>
        </w:tc>
        <w:tc>
          <w:tcPr>
            <w:tcW w:w="1222" w:type="dxa"/>
            <w:vAlign w:val="center"/>
          </w:tcPr>
          <w:p w14:paraId="45E804B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0.255 </w:t>
            </w:r>
          </w:p>
        </w:tc>
        <w:tc>
          <w:tcPr>
            <w:tcW w:w="1223" w:type="dxa"/>
            <w:vAlign w:val="center"/>
          </w:tcPr>
          <w:p w14:paraId="71099800"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0.890 </w:t>
            </w:r>
          </w:p>
        </w:tc>
        <w:tc>
          <w:tcPr>
            <w:tcW w:w="1222" w:type="dxa"/>
            <w:vAlign w:val="center"/>
          </w:tcPr>
          <w:p w14:paraId="181928B2"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1.510 </w:t>
            </w:r>
          </w:p>
        </w:tc>
        <w:tc>
          <w:tcPr>
            <w:tcW w:w="1223" w:type="dxa"/>
            <w:vAlign w:val="center"/>
          </w:tcPr>
          <w:p w14:paraId="183AEF5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0.929 </w:t>
            </w:r>
          </w:p>
        </w:tc>
      </w:tr>
      <w:tr w:rsidR="005D22D9" w:rsidRPr="009C059C" w14:paraId="07AFBBE6" w14:textId="77777777" w:rsidTr="005D22D9">
        <w:trPr>
          <w:trHeight w:val="340"/>
        </w:trPr>
        <w:tc>
          <w:tcPr>
            <w:tcW w:w="1555" w:type="dxa"/>
            <w:vAlign w:val="center"/>
          </w:tcPr>
          <w:p w14:paraId="1ABB1AA5" w14:textId="77777777" w:rsidR="005D22D9" w:rsidRPr="001779E0" w:rsidRDefault="005D22D9" w:rsidP="005D22D9">
            <w:pPr>
              <w:spacing w:line="240" w:lineRule="exact"/>
              <w:jc w:val="center"/>
              <w:rPr>
                <w:rFonts w:ascii="Times New Roman" w:eastAsia="宋体" w:hAnsi="Times New Roman"/>
                <w:sz w:val="18"/>
                <w:szCs w:val="18"/>
              </w:rPr>
            </w:pPr>
            <w:proofErr w:type="spellStart"/>
            <w:r w:rsidRPr="001779E0">
              <w:rPr>
                <w:rFonts w:ascii="Times New Roman" w:eastAsia="宋体" w:hAnsi="Times New Roman"/>
                <w:sz w:val="18"/>
                <w:szCs w:val="18"/>
              </w:rPr>
              <w:t>G</w:t>
            </w:r>
            <w:r w:rsidRPr="001779E0">
              <w:rPr>
                <w:rFonts w:ascii="Times New Roman" w:eastAsia="宋体" w:hAnsi="Times New Roman"/>
                <w:sz w:val="18"/>
                <w:szCs w:val="18"/>
                <w:vertAlign w:val="subscript"/>
              </w:rPr>
              <w:t>max</w:t>
            </w:r>
            <w:proofErr w:type="spellEnd"/>
          </w:p>
        </w:tc>
        <w:tc>
          <w:tcPr>
            <w:tcW w:w="1222" w:type="dxa"/>
            <w:vAlign w:val="center"/>
          </w:tcPr>
          <w:p w14:paraId="16F9F7C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0.764 </w:t>
            </w:r>
          </w:p>
        </w:tc>
        <w:tc>
          <w:tcPr>
            <w:tcW w:w="1223" w:type="dxa"/>
            <w:vAlign w:val="center"/>
          </w:tcPr>
          <w:p w14:paraId="0EA31384"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1.100 </w:t>
            </w:r>
          </w:p>
        </w:tc>
        <w:tc>
          <w:tcPr>
            <w:tcW w:w="1222" w:type="dxa"/>
            <w:vAlign w:val="center"/>
          </w:tcPr>
          <w:p w14:paraId="2130655A"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1.190 </w:t>
            </w:r>
          </w:p>
        </w:tc>
        <w:tc>
          <w:tcPr>
            <w:tcW w:w="1223" w:type="dxa"/>
            <w:vAlign w:val="center"/>
          </w:tcPr>
          <w:p w14:paraId="58AD029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0.663 </w:t>
            </w:r>
          </w:p>
        </w:tc>
        <w:tc>
          <w:tcPr>
            <w:tcW w:w="1222" w:type="dxa"/>
            <w:vAlign w:val="center"/>
          </w:tcPr>
          <w:p w14:paraId="00492CFB"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0.722 </w:t>
            </w:r>
          </w:p>
        </w:tc>
        <w:tc>
          <w:tcPr>
            <w:tcW w:w="1223" w:type="dxa"/>
            <w:vAlign w:val="center"/>
          </w:tcPr>
          <w:p w14:paraId="124F4FA9"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0.984 </w:t>
            </w:r>
          </w:p>
        </w:tc>
      </w:tr>
      <w:tr w:rsidR="005D22D9" w:rsidRPr="009C059C" w14:paraId="64D324AF" w14:textId="77777777" w:rsidTr="005D22D9">
        <w:trPr>
          <w:trHeight w:val="340"/>
        </w:trPr>
        <w:tc>
          <w:tcPr>
            <w:tcW w:w="1555" w:type="dxa"/>
            <w:vAlign w:val="center"/>
          </w:tcPr>
          <w:p w14:paraId="7BC81C8E" w14:textId="77777777" w:rsidR="005D22D9" w:rsidRPr="001779E0" w:rsidRDefault="005D22D9" w:rsidP="005D22D9">
            <w:pPr>
              <w:spacing w:line="240" w:lineRule="exact"/>
              <w:jc w:val="center"/>
              <w:rPr>
                <w:rFonts w:ascii="Times New Roman" w:eastAsia="宋体" w:hAnsi="Times New Roman"/>
                <w:sz w:val="18"/>
                <w:szCs w:val="18"/>
              </w:rPr>
            </w:pPr>
            <w:proofErr w:type="gramStart"/>
            <w:r w:rsidRPr="001779E0">
              <w:rPr>
                <w:rFonts w:ascii="Times New Roman" w:eastAsia="宋体" w:hAnsi="Times New Roman"/>
                <w:sz w:val="18"/>
                <w:szCs w:val="18"/>
              </w:rPr>
              <w:t>歧</w:t>
            </w:r>
            <w:proofErr w:type="gramEnd"/>
            <w:r w:rsidRPr="001779E0">
              <w:rPr>
                <w:rFonts w:ascii="Times New Roman" w:eastAsia="宋体" w:hAnsi="Times New Roman"/>
                <w:sz w:val="18"/>
                <w:szCs w:val="18"/>
              </w:rPr>
              <w:t>离值（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1222" w:type="dxa"/>
            <w:vAlign w:val="center"/>
          </w:tcPr>
          <w:p w14:paraId="46FC7A37"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3" w:type="dxa"/>
            <w:vAlign w:val="center"/>
          </w:tcPr>
          <w:p w14:paraId="5EE95AF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2" w:type="dxa"/>
            <w:vAlign w:val="center"/>
          </w:tcPr>
          <w:p w14:paraId="39544891"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3" w:type="dxa"/>
            <w:vAlign w:val="center"/>
          </w:tcPr>
          <w:p w14:paraId="7170C667"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2" w:type="dxa"/>
            <w:vAlign w:val="center"/>
          </w:tcPr>
          <w:p w14:paraId="0E78548F"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3" w:type="dxa"/>
            <w:vAlign w:val="center"/>
          </w:tcPr>
          <w:p w14:paraId="39509E3C"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r>
      <w:tr w:rsidR="005D22D9" w:rsidRPr="009C059C" w14:paraId="1358857C" w14:textId="77777777" w:rsidTr="005D22D9">
        <w:trPr>
          <w:trHeight w:val="340"/>
        </w:trPr>
        <w:tc>
          <w:tcPr>
            <w:tcW w:w="1555" w:type="dxa"/>
            <w:vAlign w:val="center"/>
          </w:tcPr>
          <w:p w14:paraId="133332F5"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离群值（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1222" w:type="dxa"/>
            <w:vAlign w:val="center"/>
          </w:tcPr>
          <w:p w14:paraId="2E368B44"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7D897442"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2" w:type="dxa"/>
            <w:vAlign w:val="center"/>
          </w:tcPr>
          <w:p w14:paraId="1D3E0FE6"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70F4B136"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2" w:type="dxa"/>
            <w:vAlign w:val="center"/>
          </w:tcPr>
          <w:p w14:paraId="763F4978"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74F26D50"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r>
      <w:tr w:rsidR="005D22D9" w:rsidRPr="009C059C" w14:paraId="09663BD6" w14:textId="77777777" w:rsidTr="005D22D9">
        <w:trPr>
          <w:trHeight w:val="340"/>
        </w:trPr>
        <w:tc>
          <w:tcPr>
            <w:tcW w:w="1555" w:type="dxa"/>
            <w:vAlign w:val="center"/>
          </w:tcPr>
          <w:p w14:paraId="46059D6B" w14:textId="77777777" w:rsidR="005D22D9" w:rsidRPr="001779E0" w:rsidRDefault="005D22D9" w:rsidP="005D22D9">
            <w:pPr>
              <w:spacing w:line="240" w:lineRule="exact"/>
              <w:jc w:val="center"/>
              <w:rPr>
                <w:rFonts w:ascii="Times New Roman" w:eastAsia="宋体" w:hAnsi="Times New Roman"/>
                <w:sz w:val="18"/>
                <w:szCs w:val="18"/>
              </w:rPr>
            </w:pPr>
            <w:proofErr w:type="spellStart"/>
            <w:r w:rsidRPr="001779E0">
              <w:rPr>
                <w:rFonts w:ascii="Times New Roman" w:eastAsia="宋体" w:hAnsi="Times New Roman"/>
                <w:sz w:val="18"/>
                <w:szCs w:val="18"/>
              </w:rPr>
              <w:t>G</w:t>
            </w:r>
            <w:r w:rsidRPr="001779E0">
              <w:rPr>
                <w:rFonts w:ascii="Times New Roman" w:eastAsia="宋体" w:hAnsi="Times New Roman"/>
                <w:sz w:val="18"/>
                <w:szCs w:val="18"/>
                <w:vertAlign w:val="subscript"/>
              </w:rPr>
              <w:t>min</w:t>
            </w:r>
            <w:proofErr w:type="spellEnd"/>
          </w:p>
        </w:tc>
        <w:tc>
          <w:tcPr>
            <w:tcW w:w="1222" w:type="dxa"/>
            <w:vAlign w:val="center"/>
          </w:tcPr>
          <w:p w14:paraId="6074F4A0" w14:textId="77777777" w:rsidR="005D22D9" w:rsidRPr="001779E0" w:rsidRDefault="005D22D9" w:rsidP="005D22D9">
            <w:pPr>
              <w:spacing w:line="240" w:lineRule="exact"/>
              <w:jc w:val="center"/>
              <w:rPr>
                <w:rFonts w:ascii="Times New Roman" w:eastAsia="宋体" w:hAnsi="Times New Roman"/>
                <w:sz w:val="18"/>
                <w:szCs w:val="18"/>
              </w:rPr>
            </w:pPr>
            <w:r w:rsidRPr="00A254AF">
              <w:rPr>
                <w:rFonts w:ascii="Times New Roman" w:eastAsia="宋体" w:hAnsi="Times New Roman"/>
                <w:sz w:val="18"/>
                <w:szCs w:val="18"/>
              </w:rPr>
              <w:t xml:space="preserve">1.132 </w:t>
            </w:r>
          </w:p>
        </w:tc>
        <w:tc>
          <w:tcPr>
            <w:tcW w:w="1223" w:type="dxa"/>
            <w:vAlign w:val="center"/>
          </w:tcPr>
          <w:p w14:paraId="01D98767"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0.855 </w:t>
            </w:r>
          </w:p>
        </w:tc>
        <w:tc>
          <w:tcPr>
            <w:tcW w:w="1222" w:type="dxa"/>
            <w:vAlign w:val="center"/>
          </w:tcPr>
          <w:p w14:paraId="112C35C4"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1.218 </w:t>
            </w:r>
          </w:p>
        </w:tc>
        <w:tc>
          <w:tcPr>
            <w:tcW w:w="1223" w:type="dxa"/>
            <w:vAlign w:val="center"/>
          </w:tcPr>
          <w:p w14:paraId="68174E49"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1.150 </w:t>
            </w:r>
          </w:p>
        </w:tc>
        <w:tc>
          <w:tcPr>
            <w:tcW w:w="1222" w:type="dxa"/>
            <w:vAlign w:val="center"/>
          </w:tcPr>
          <w:p w14:paraId="61232C32"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1.141 </w:t>
            </w:r>
          </w:p>
        </w:tc>
        <w:tc>
          <w:tcPr>
            <w:tcW w:w="1223" w:type="dxa"/>
            <w:vAlign w:val="center"/>
          </w:tcPr>
          <w:p w14:paraId="1D6366AA"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1.015 </w:t>
            </w:r>
          </w:p>
        </w:tc>
      </w:tr>
      <w:tr w:rsidR="005D22D9" w:rsidRPr="009C059C" w14:paraId="3B32B5B9" w14:textId="77777777" w:rsidTr="005D22D9">
        <w:trPr>
          <w:trHeight w:val="340"/>
        </w:trPr>
        <w:tc>
          <w:tcPr>
            <w:tcW w:w="1555" w:type="dxa"/>
            <w:vAlign w:val="center"/>
          </w:tcPr>
          <w:p w14:paraId="32123D6F" w14:textId="77777777" w:rsidR="005D22D9" w:rsidRPr="001779E0" w:rsidRDefault="005D22D9" w:rsidP="005D22D9">
            <w:pPr>
              <w:spacing w:line="240" w:lineRule="exact"/>
              <w:jc w:val="center"/>
              <w:rPr>
                <w:rFonts w:ascii="Times New Roman" w:eastAsia="宋体" w:hAnsi="Times New Roman"/>
                <w:sz w:val="18"/>
                <w:szCs w:val="18"/>
              </w:rPr>
            </w:pPr>
            <w:proofErr w:type="gramStart"/>
            <w:r w:rsidRPr="001779E0">
              <w:rPr>
                <w:rFonts w:ascii="Times New Roman" w:eastAsia="宋体" w:hAnsi="Times New Roman"/>
                <w:sz w:val="18"/>
                <w:szCs w:val="18"/>
              </w:rPr>
              <w:t>歧</w:t>
            </w:r>
            <w:proofErr w:type="gramEnd"/>
            <w:r w:rsidRPr="001779E0">
              <w:rPr>
                <w:rFonts w:ascii="Times New Roman" w:eastAsia="宋体" w:hAnsi="Times New Roman"/>
                <w:sz w:val="18"/>
                <w:szCs w:val="18"/>
              </w:rPr>
              <w:t>离值（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1222" w:type="dxa"/>
            <w:vAlign w:val="center"/>
          </w:tcPr>
          <w:p w14:paraId="00CBAA1D"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3" w:type="dxa"/>
            <w:vAlign w:val="center"/>
          </w:tcPr>
          <w:p w14:paraId="2049C565"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2" w:type="dxa"/>
            <w:vAlign w:val="center"/>
          </w:tcPr>
          <w:p w14:paraId="492689A3"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3" w:type="dxa"/>
            <w:vAlign w:val="center"/>
          </w:tcPr>
          <w:p w14:paraId="667AFE4D"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2" w:type="dxa"/>
            <w:vAlign w:val="center"/>
          </w:tcPr>
          <w:p w14:paraId="177ACE74"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3" w:type="dxa"/>
            <w:vAlign w:val="center"/>
          </w:tcPr>
          <w:p w14:paraId="5D4F02FE"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r>
      <w:tr w:rsidR="005D22D9" w:rsidRPr="009C059C" w14:paraId="58593C85" w14:textId="77777777" w:rsidTr="005D22D9">
        <w:trPr>
          <w:trHeight w:val="340"/>
        </w:trPr>
        <w:tc>
          <w:tcPr>
            <w:tcW w:w="1555" w:type="dxa"/>
            <w:vAlign w:val="center"/>
          </w:tcPr>
          <w:p w14:paraId="23723FD1"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离群值（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1222" w:type="dxa"/>
            <w:vAlign w:val="center"/>
          </w:tcPr>
          <w:p w14:paraId="710704F2"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3555B7D1"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2" w:type="dxa"/>
            <w:vAlign w:val="center"/>
          </w:tcPr>
          <w:p w14:paraId="3479A92A"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3A5B7ABD"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2" w:type="dxa"/>
            <w:vAlign w:val="center"/>
          </w:tcPr>
          <w:p w14:paraId="62806D44"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73ECA3EA"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r>
    </w:tbl>
    <w:p w14:paraId="7429C5D2" w14:textId="1960FE4A" w:rsidR="001779E0" w:rsidRDefault="001779E0" w:rsidP="001779E0">
      <w:pPr>
        <w:spacing w:beforeLines="50" w:before="156" w:line="360" w:lineRule="auto"/>
        <w:jc w:val="center"/>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表</w:t>
      </w:r>
      <w:r w:rsidRPr="001779E0">
        <w:rPr>
          <w:rFonts w:ascii="Times New Roman" w:eastAsia="宋体" w:hAnsi="Times New Roman"/>
          <w:color w:val="000000"/>
          <w:sz w:val="21"/>
          <w:szCs w:val="21"/>
        </w:rPr>
        <w:t>2</w:t>
      </w:r>
      <w:r w:rsidR="005D22D9">
        <w:rPr>
          <w:rFonts w:ascii="Times New Roman" w:eastAsia="宋体" w:hAnsi="Times New Roman"/>
          <w:color w:val="000000"/>
          <w:sz w:val="21"/>
          <w:szCs w:val="21"/>
        </w:rPr>
        <w:t>5</w:t>
      </w:r>
      <w:r w:rsidRPr="001779E0">
        <w:rPr>
          <w:rFonts w:ascii="Times New Roman" w:eastAsia="宋体" w:hAnsi="Times New Roman"/>
          <w:color w:val="000000"/>
          <w:sz w:val="21"/>
          <w:szCs w:val="21"/>
        </w:rPr>
        <w:t xml:space="preserve"> </w:t>
      </w:r>
      <w:r w:rsidRPr="001779E0">
        <w:rPr>
          <w:rFonts w:ascii="Times New Roman" w:eastAsia="宋体" w:hAnsi="Times New Roman" w:hint="eastAsia"/>
          <w:color w:val="000000"/>
          <w:sz w:val="21"/>
          <w:szCs w:val="21"/>
        </w:rPr>
        <w:t>首次充放电效率</w:t>
      </w:r>
      <w:r w:rsidRPr="001779E0">
        <w:rPr>
          <w:rFonts w:ascii="Times New Roman" w:eastAsia="宋体" w:hAnsi="Times New Roman"/>
          <w:color w:val="000000"/>
          <w:sz w:val="21"/>
          <w:szCs w:val="21"/>
        </w:rPr>
        <w:t>格拉布斯检验</w:t>
      </w:r>
      <w:r w:rsidRPr="001779E0">
        <w:rPr>
          <w:rFonts w:ascii="Times New Roman" w:eastAsia="宋体" w:hAnsi="Times New Roman" w:hint="eastAsia"/>
          <w:color w:val="000000"/>
          <w:sz w:val="21"/>
          <w:szCs w:val="21"/>
        </w:rPr>
        <w:t>异常统计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863"/>
        <w:gridCol w:w="864"/>
        <w:gridCol w:w="864"/>
        <w:gridCol w:w="864"/>
        <w:gridCol w:w="864"/>
        <w:gridCol w:w="749"/>
        <w:gridCol w:w="806"/>
        <w:gridCol w:w="791"/>
        <w:gridCol w:w="791"/>
      </w:tblGrid>
      <w:tr w:rsidR="005D22D9" w:rsidRPr="009C059C" w14:paraId="53C79159" w14:textId="77777777" w:rsidTr="005D22D9">
        <w:trPr>
          <w:trHeight w:val="340"/>
          <w:jc w:val="center"/>
        </w:trPr>
        <w:tc>
          <w:tcPr>
            <w:tcW w:w="1434" w:type="dxa"/>
            <w:vAlign w:val="center"/>
          </w:tcPr>
          <w:p w14:paraId="0922C029"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样品</w:t>
            </w:r>
            <w:r>
              <w:rPr>
                <w:rFonts w:ascii="Times New Roman" w:eastAsia="宋体" w:hAnsi="Times New Roman" w:hint="eastAsia"/>
                <w:sz w:val="18"/>
                <w:szCs w:val="18"/>
              </w:rPr>
              <w:t>编号</w:t>
            </w:r>
          </w:p>
        </w:tc>
        <w:tc>
          <w:tcPr>
            <w:tcW w:w="863" w:type="dxa"/>
            <w:vAlign w:val="center"/>
          </w:tcPr>
          <w:p w14:paraId="1532A4D0" w14:textId="77777777" w:rsidR="005D22D9" w:rsidRPr="001779E0" w:rsidRDefault="005D22D9" w:rsidP="005D22D9">
            <w:pPr>
              <w:spacing w:line="240" w:lineRule="exact"/>
              <w:jc w:val="center"/>
              <w:rPr>
                <w:rFonts w:ascii="Times New Roman" w:eastAsia="宋体" w:hAnsi="Times New Roman"/>
                <w:sz w:val="18"/>
                <w:szCs w:val="18"/>
              </w:rPr>
            </w:pPr>
            <w:r w:rsidRPr="00222B9A">
              <w:rPr>
                <w:rFonts w:ascii="Times New Roman" w:eastAsia="宋体" w:hAnsi="Times New Roman"/>
                <w:color w:val="000000" w:themeColor="text1"/>
                <w:sz w:val="18"/>
                <w:szCs w:val="18"/>
              </w:rPr>
              <w:t>I</w:t>
            </w:r>
            <w:r>
              <w:rPr>
                <w:rFonts w:ascii="Times New Roman" w:eastAsia="宋体" w:hAnsi="Times New Roman"/>
                <w:color w:val="000000" w:themeColor="text1"/>
                <w:sz w:val="18"/>
                <w:szCs w:val="18"/>
              </w:rPr>
              <w:t>-</w:t>
            </w:r>
            <w:r>
              <w:rPr>
                <w:rFonts w:ascii="Times New Roman" w:eastAsia="宋体" w:hAnsi="Times New Roman" w:hint="eastAsia"/>
                <w:color w:val="000000" w:themeColor="text1"/>
                <w:sz w:val="18"/>
                <w:szCs w:val="18"/>
              </w:rPr>
              <w:t>A</w:t>
            </w:r>
          </w:p>
        </w:tc>
        <w:tc>
          <w:tcPr>
            <w:tcW w:w="864" w:type="dxa"/>
            <w:vAlign w:val="center"/>
          </w:tcPr>
          <w:p w14:paraId="52E970B7"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w:t>
            </w:r>
            <w:r>
              <w:rPr>
                <w:rFonts w:ascii="Times New Roman" w:eastAsia="宋体" w:hAnsi="Times New Roman" w:hint="eastAsia"/>
                <w:color w:val="000000" w:themeColor="text1"/>
                <w:sz w:val="18"/>
                <w:szCs w:val="18"/>
              </w:rPr>
              <w:t>B</w:t>
            </w:r>
          </w:p>
        </w:tc>
        <w:tc>
          <w:tcPr>
            <w:tcW w:w="864" w:type="dxa"/>
            <w:vAlign w:val="center"/>
          </w:tcPr>
          <w:p w14:paraId="6095FC50"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w:t>
            </w:r>
            <w:r>
              <w:rPr>
                <w:rFonts w:ascii="Times New Roman" w:eastAsia="宋体" w:hAnsi="Times New Roman" w:hint="eastAsia"/>
                <w:color w:val="000000" w:themeColor="text1"/>
                <w:sz w:val="18"/>
                <w:szCs w:val="18"/>
              </w:rPr>
              <w:t>C</w:t>
            </w:r>
          </w:p>
        </w:tc>
        <w:tc>
          <w:tcPr>
            <w:tcW w:w="864" w:type="dxa"/>
            <w:vAlign w:val="center"/>
          </w:tcPr>
          <w:p w14:paraId="74FD6F1D"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w:t>
            </w:r>
            <w:r>
              <w:rPr>
                <w:rFonts w:ascii="Times New Roman" w:eastAsia="宋体" w:hAnsi="Times New Roman" w:hint="eastAsia"/>
                <w:color w:val="000000" w:themeColor="text1"/>
                <w:sz w:val="18"/>
                <w:szCs w:val="18"/>
              </w:rPr>
              <w:t>D</w:t>
            </w:r>
          </w:p>
        </w:tc>
        <w:tc>
          <w:tcPr>
            <w:tcW w:w="864" w:type="dxa"/>
            <w:vAlign w:val="center"/>
          </w:tcPr>
          <w:p w14:paraId="399C9483"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w:t>
            </w:r>
            <w:r>
              <w:rPr>
                <w:rFonts w:ascii="Times New Roman" w:eastAsia="宋体" w:hAnsi="Times New Roman" w:hint="eastAsia"/>
                <w:color w:val="000000" w:themeColor="text1"/>
                <w:sz w:val="18"/>
                <w:szCs w:val="18"/>
              </w:rPr>
              <w:t>E</w:t>
            </w:r>
          </w:p>
        </w:tc>
        <w:tc>
          <w:tcPr>
            <w:tcW w:w="749" w:type="dxa"/>
            <w:vAlign w:val="center"/>
          </w:tcPr>
          <w:p w14:paraId="46FA2B7F"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II-</w:t>
            </w:r>
            <w:r>
              <w:rPr>
                <w:rFonts w:ascii="Times New Roman" w:eastAsia="宋体" w:hAnsi="Times New Roman" w:hint="eastAsia"/>
                <w:color w:val="000000" w:themeColor="text1"/>
                <w:sz w:val="18"/>
                <w:szCs w:val="18"/>
              </w:rPr>
              <w:t>A</w:t>
            </w:r>
          </w:p>
        </w:tc>
        <w:tc>
          <w:tcPr>
            <w:tcW w:w="806" w:type="dxa"/>
            <w:vAlign w:val="center"/>
          </w:tcPr>
          <w:p w14:paraId="0663930A"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II-</w:t>
            </w:r>
            <w:r>
              <w:rPr>
                <w:rFonts w:ascii="Times New Roman" w:eastAsia="宋体" w:hAnsi="Times New Roman" w:hint="eastAsia"/>
                <w:color w:val="000000" w:themeColor="text1"/>
                <w:sz w:val="18"/>
                <w:szCs w:val="18"/>
              </w:rPr>
              <w:t>B</w:t>
            </w:r>
          </w:p>
        </w:tc>
        <w:tc>
          <w:tcPr>
            <w:tcW w:w="791" w:type="dxa"/>
            <w:vAlign w:val="center"/>
          </w:tcPr>
          <w:p w14:paraId="350C8953"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II-</w:t>
            </w:r>
            <w:r>
              <w:rPr>
                <w:rFonts w:ascii="Times New Roman" w:eastAsia="宋体" w:hAnsi="Times New Roman" w:hint="eastAsia"/>
                <w:color w:val="000000" w:themeColor="text1"/>
                <w:sz w:val="18"/>
                <w:szCs w:val="18"/>
              </w:rPr>
              <w:t>C</w:t>
            </w:r>
          </w:p>
        </w:tc>
        <w:tc>
          <w:tcPr>
            <w:tcW w:w="791" w:type="dxa"/>
            <w:vAlign w:val="center"/>
          </w:tcPr>
          <w:p w14:paraId="3CFD12D0"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II-</w:t>
            </w:r>
            <w:r>
              <w:rPr>
                <w:rFonts w:ascii="Times New Roman" w:eastAsia="宋体" w:hAnsi="Times New Roman" w:hint="eastAsia"/>
                <w:color w:val="000000" w:themeColor="text1"/>
                <w:sz w:val="18"/>
                <w:szCs w:val="18"/>
              </w:rPr>
              <w:t>D</w:t>
            </w:r>
          </w:p>
        </w:tc>
      </w:tr>
      <w:tr w:rsidR="005D22D9" w:rsidRPr="009C059C" w14:paraId="26C05BDB" w14:textId="77777777" w:rsidTr="005D22D9">
        <w:trPr>
          <w:trHeight w:val="340"/>
          <w:jc w:val="center"/>
        </w:trPr>
        <w:tc>
          <w:tcPr>
            <w:tcW w:w="1434" w:type="dxa"/>
            <w:vAlign w:val="center"/>
          </w:tcPr>
          <w:p w14:paraId="2A1FF0B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p>
        </w:tc>
        <w:tc>
          <w:tcPr>
            <w:tcW w:w="863" w:type="dxa"/>
            <w:vAlign w:val="center"/>
          </w:tcPr>
          <w:p w14:paraId="2662F0E7"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hint="eastAsia"/>
                <w:sz w:val="18"/>
                <w:szCs w:val="18"/>
              </w:rPr>
              <w:t>1</w:t>
            </w:r>
          </w:p>
        </w:tc>
        <w:tc>
          <w:tcPr>
            <w:tcW w:w="864" w:type="dxa"/>
            <w:vAlign w:val="center"/>
          </w:tcPr>
          <w:p w14:paraId="3CC0A5E2"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2</w:t>
            </w:r>
          </w:p>
        </w:tc>
        <w:tc>
          <w:tcPr>
            <w:tcW w:w="864" w:type="dxa"/>
            <w:vAlign w:val="center"/>
          </w:tcPr>
          <w:p w14:paraId="45A8B262"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3</w:t>
            </w:r>
          </w:p>
        </w:tc>
        <w:tc>
          <w:tcPr>
            <w:tcW w:w="864" w:type="dxa"/>
            <w:vAlign w:val="center"/>
          </w:tcPr>
          <w:p w14:paraId="73D026ED"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4</w:t>
            </w:r>
          </w:p>
        </w:tc>
        <w:tc>
          <w:tcPr>
            <w:tcW w:w="864" w:type="dxa"/>
            <w:vAlign w:val="center"/>
          </w:tcPr>
          <w:p w14:paraId="13723D53"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5</w:t>
            </w:r>
          </w:p>
        </w:tc>
        <w:tc>
          <w:tcPr>
            <w:tcW w:w="749" w:type="dxa"/>
            <w:vAlign w:val="center"/>
          </w:tcPr>
          <w:p w14:paraId="20A749EF"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6</w:t>
            </w:r>
          </w:p>
        </w:tc>
        <w:tc>
          <w:tcPr>
            <w:tcW w:w="806" w:type="dxa"/>
            <w:vAlign w:val="center"/>
          </w:tcPr>
          <w:p w14:paraId="4CCC12D1"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7</w:t>
            </w:r>
          </w:p>
        </w:tc>
        <w:tc>
          <w:tcPr>
            <w:tcW w:w="791" w:type="dxa"/>
            <w:vAlign w:val="center"/>
          </w:tcPr>
          <w:p w14:paraId="4BFAB038"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8</w:t>
            </w:r>
          </w:p>
        </w:tc>
        <w:tc>
          <w:tcPr>
            <w:tcW w:w="791" w:type="dxa"/>
            <w:vAlign w:val="center"/>
          </w:tcPr>
          <w:p w14:paraId="6B473B71"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9</w:t>
            </w:r>
          </w:p>
        </w:tc>
      </w:tr>
      <w:tr w:rsidR="005D22D9" w:rsidRPr="009C059C" w14:paraId="5862B4CD" w14:textId="77777777" w:rsidTr="005D22D9">
        <w:trPr>
          <w:trHeight w:val="340"/>
          <w:jc w:val="center"/>
        </w:trPr>
        <w:tc>
          <w:tcPr>
            <w:tcW w:w="1434" w:type="dxa"/>
            <w:vAlign w:val="center"/>
          </w:tcPr>
          <w:p w14:paraId="3C90B980"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均值最大值</w:t>
            </w:r>
          </w:p>
        </w:tc>
        <w:tc>
          <w:tcPr>
            <w:tcW w:w="863" w:type="dxa"/>
            <w:vAlign w:val="center"/>
          </w:tcPr>
          <w:p w14:paraId="17292E4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88.3 </w:t>
            </w:r>
          </w:p>
        </w:tc>
        <w:tc>
          <w:tcPr>
            <w:tcW w:w="864" w:type="dxa"/>
            <w:vAlign w:val="center"/>
          </w:tcPr>
          <w:p w14:paraId="21E13E4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88.6 </w:t>
            </w:r>
          </w:p>
        </w:tc>
        <w:tc>
          <w:tcPr>
            <w:tcW w:w="864" w:type="dxa"/>
            <w:vAlign w:val="center"/>
          </w:tcPr>
          <w:p w14:paraId="591ECD2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84.1 </w:t>
            </w:r>
          </w:p>
        </w:tc>
        <w:tc>
          <w:tcPr>
            <w:tcW w:w="864" w:type="dxa"/>
            <w:vAlign w:val="center"/>
          </w:tcPr>
          <w:p w14:paraId="0DB16D8C"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85.7 </w:t>
            </w:r>
          </w:p>
        </w:tc>
        <w:tc>
          <w:tcPr>
            <w:tcW w:w="864" w:type="dxa"/>
            <w:vAlign w:val="center"/>
          </w:tcPr>
          <w:p w14:paraId="6AC44A8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89.6 </w:t>
            </w:r>
          </w:p>
        </w:tc>
        <w:tc>
          <w:tcPr>
            <w:tcW w:w="749" w:type="dxa"/>
            <w:vAlign w:val="center"/>
          </w:tcPr>
          <w:p w14:paraId="076D1A5B"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84.7 </w:t>
            </w:r>
          </w:p>
        </w:tc>
        <w:tc>
          <w:tcPr>
            <w:tcW w:w="806" w:type="dxa"/>
            <w:vAlign w:val="center"/>
          </w:tcPr>
          <w:p w14:paraId="7F98D6C4"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86.6 </w:t>
            </w:r>
          </w:p>
        </w:tc>
        <w:tc>
          <w:tcPr>
            <w:tcW w:w="791" w:type="dxa"/>
            <w:vAlign w:val="center"/>
          </w:tcPr>
          <w:p w14:paraId="257428DF"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86.2 </w:t>
            </w:r>
          </w:p>
        </w:tc>
        <w:tc>
          <w:tcPr>
            <w:tcW w:w="791" w:type="dxa"/>
            <w:vAlign w:val="center"/>
          </w:tcPr>
          <w:p w14:paraId="7450BCAA"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84.6 </w:t>
            </w:r>
          </w:p>
        </w:tc>
      </w:tr>
      <w:tr w:rsidR="005D22D9" w:rsidRPr="009C059C" w14:paraId="6D3575AE" w14:textId="77777777" w:rsidTr="005D22D9">
        <w:trPr>
          <w:trHeight w:val="340"/>
          <w:jc w:val="center"/>
        </w:trPr>
        <w:tc>
          <w:tcPr>
            <w:tcW w:w="1434" w:type="dxa"/>
            <w:vAlign w:val="center"/>
          </w:tcPr>
          <w:p w14:paraId="5DBEFDCE"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均值最小值</w:t>
            </w:r>
          </w:p>
        </w:tc>
        <w:tc>
          <w:tcPr>
            <w:tcW w:w="863" w:type="dxa"/>
            <w:vAlign w:val="center"/>
          </w:tcPr>
          <w:p w14:paraId="031B9FC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85.4 </w:t>
            </w:r>
          </w:p>
        </w:tc>
        <w:tc>
          <w:tcPr>
            <w:tcW w:w="864" w:type="dxa"/>
            <w:vAlign w:val="center"/>
          </w:tcPr>
          <w:p w14:paraId="55CE5EC0"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85.1 </w:t>
            </w:r>
          </w:p>
        </w:tc>
        <w:tc>
          <w:tcPr>
            <w:tcW w:w="864" w:type="dxa"/>
            <w:vAlign w:val="center"/>
          </w:tcPr>
          <w:p w14:paraId="6915DF70"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83.7 </w:t>
            </w:r>
          </w:p>
        </w:tc>
        <w:tc>
          <w:tcPr>
            <w:tcW w:w="864" w:type="dxa"/>
            <w:vAlign w:val="center"/>
          </w:tcPr>
          <w:p w14:paraId="0729CDEB"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83.7 </w:t>
            </w:r>
          </w:p>
        </w:tc>
        <w:tc>
          <w:tcPr>
            <w:tcW w:w="864" w:type="dxa"/>
            <w:vAlign w:val="center"/>
          </w:tcPr>
          <w:p w14:paraId="69CD5802"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87.0 </w:t>
            </w:r>
          </w:p>
        </w:tc>
        <w:tc>
          <w:tcPr>
            <w:tcW w:w="749" w:type="dxa"/>
            <w:vAlign w:val="center"/>
          </w:tcPr>
          <w:p w14:paraId="05B621F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84.1 </w:t>
            </w:r>
          </w:p>
        </w:tc>
        <w:tc>
          <w:tcPr>
            <w:tcW w:w="806" w:type="dxa"/>
            <w:vAlign w:val="center"/>
          </w:tcPr>
          <w:p w14:paraId="3740CC87"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85.0 </w:t>
            </w:r>
          </w:p>
        </w:tc>
        <w:tc>
          <w:tcPr>
            <w:tcW w:w="791" w:type="dxa"/>
            <w:vAlign w:val="center"/>
          </w:tcPr>
          <w:p w14:paraId="4BF336CD"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83.7 </w:t>
            </w:r>
          </w:p>
        </w:tc>
        <w:tc>
          <w:tcPr>
            <w:tcW w:w="791" w:type="dxa"/>
            <w:vAlign w:val="center"/>
          </w:tcPr>
          <w:p w14:paraId="4C8A358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82.6 </w:t>
            </w:r>
          </w:p>
        </w:tc>
      </w:tr>
      <w:tr w:rsidR="005D22D9" w:rsidRPr="009C059C" w14:paraId="2B0EF17E" w14:textId="77777777" w:rsidTr="005D22D9">
        <w:trPr>
          <w:trHeight w:val="340"/>
          <w:jc w:val="center"/>
        </w:trPr>
        <w:tc>
          <w:tcPr>
            <w:tcW w:w="1434" w:type="dxa"/>
            <w:vAlign w:val="center"/>
          </w:tcPr>
          <w:p w14:paraId="36F08009"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w:t>
            </w:r>
          </w:p>
        </w:tc>
        <w:tc>
          <w:tcPr>
            <w:tcW w:w="863" w:type="dxa"/>
            <w:vAlign w:val="center"/>
          </w:tcPr>
          <w:p w14:paraId="436C9B6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86.5 </w:t>
            </w:r>
          </w:p>
        </w:tc>
        <w:tc>
          <w:tcPr>
            <w:tcW w:w="864" w:type="dxa"/>
            <w:vAlign w:val="center"/>
          </w:tcPr>
          <w:p w14:paraId="3893B3B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87.3 </w:t>
            </w:r>
          </w:p>
        </w:tc>
        <w:tc>
          <w:tcPr>
            <w:tcW w:w="864" w:type="dxa"/>
            <w:vAlign w:val="center"/>
          </w:tcPr>
          <w:p w14:paraId="15622469"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83.9 </w:t>
            </w:r>
          </w:p>
        </w:tc>
        <w:tc>
          <w:tcPr>
            <w:tcW w:w="864" w:type="dxa"/>
            <w:vAlign w:val="center"/>
          </w:tcPr>
          <w:p w14:paraId="711B9B12"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84.7 </w:t>
            </w:r>
          </w:p>
        </w:tc>
        <w:tc>
          <w:tcPr>
            <w:tcW w:w="864" w:type="dxa"/>
            <w:vAlign w:val="center"/>
          </w:tcPr>
          <w:p w14:paraId="4B18F3F4"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88.8 </w:t>
            </w:r>
          </w:p>
        </w:tc>
        <w:tc>
          <w:tcPr>
            <w:tcW w:w="749" w:type="dxa"/>
            <w:vAlign w:val="center"/>
          </w:tcPr>
          <w:p w14:paraId="1753BF92"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84.4 </w:t>
            </w:r>
          </w:p>
        </w:tc>
        <w:tc>
          <w:tcPr>
            <w:tcW w:w="806" w:type="dxa"/>
            <w:vAlign w:val="center"/>
          </w:tcPr>
          <w:p w14:paraId="02E8F50C"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85.9 </w:t>
            </w:r>
          </w:p>
        </w:tc>
        <w:tc>
          <w:tcPr>
            <w:tcW w:w="791" w:type="dxa"/>
            <w:vAlign w:val="center"/>
          </w:tcPr>
          <w:p w14:paraId="3E0D78E5"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85.0 </w:t>
            </w:r>
          </w:p>
        </w:tc>
        <w:tc>
          <w:tcPr>
            <w:tcW w:w="791" w:type="dxa"/>
            <w:vAlign w:val="center"/>
          </w:tcPr>
          <w:p w14:paraId="25E3B120"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83.7 </w:t>
            </w:r>
          </w:p>
        </w:tc>
      </w:tr>
      <w:tr w:rsidR="005D22D9" w:rsidRPr="009C059C" w14:paraId="0B85B636" w14:textId="77777777" w:rsidTr="005D22D9">
        <w:trPr>
          <w:trHeight w:val="340"/>
          <w:jc w:val="center"/>
        </w:trPr>
        <w:tc>
          <w:tcPr>
            <w:tcW w:w="1434" w:type="dxa"/>
            <w:vAlign w:val="center"/>
          </w:tcPr>
          <w:p w14:paraId="77533295"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p>
        </w:tc>
        <w:tc>
          <w:tcPr>
            <w:tcW w:w="863" w:type="dxa"/>
            <w:vAlign w:val="center"/>
          </w:tcPr>
          <w:p w14:paraId="4DC866BA"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1.380 </w:t>
            </w:r>
          </w:p>
        </w:tc>
        <w:tc>
          <w:tcPr>
            <w:tcW w:w="864" w:type="dxa"/>
            <w:vAlign w:val="center"/>
          </w:tcPr>
          <w:p w14:paraId="1C19DD4A"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1.544 </w:t>
            </w:r>
          </w:p>
        </w:tc>
        <w:tc>
          <w:tcPr>
            <w:tcW w:w="864" w:type="dxa"/>
            <w:vAlign w:val="center"/>
          </w:tcPr>
          <w:p w14:paraId="274B330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0.192 </w:t>
            </w:r>
          </w:p>
        </w:tc>
        <w:tc>
          <w:tcPr>
            <w:tcW w:w="864" w:type="dxa"/>
            <w:vAlign w:val="center"/>
          </w:tcPr>
          <w:p w14:paraId="0AF26B64"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0.977 </w:t>
            </w:r>
          </w:p>
        </w:tc>
        <w:tc>
          <w:tcPr>
            <w:tcW w:w="864" w:type="dxa"/>
            <w:vAlign w:val="center"/>
          </w:tcPr>
          <w:p w14:paraId="110EA3DD"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1.243 </w:t>
            </w:r>
          </w:p>
        </w:tc>
        <w:tc>
          <w:tcPr>
            <w:tcW w:w="749" w:type="dxa"/>
            <w:vAlign w:val="center"/>
          </w:tcPr>
          <w:p w14:paraId="79B1022A"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0.299 </w:t>
            </w:r>
          </w:p>
        </w:tc>
        <w:tc>
          <w:tcPr>
            <w:tcW w:w="806" w:type="dxa"/>
            <w:vAlign w:val="center"/>
          </w:tcPr>
          <w:p w14:paraId="16ACFDE5"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0.812 </w:t>
            </w:r>
          </w:p>
        </w:tc>
        <w:tc>
          <w:tcPr>
            <w:tcW w:w="791" w:type="dxa"/>
            <w:vAlign w:val="center"/>
          </w:tcPr>
          <w:p w14:paraId="0594FEC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1.040 </w:t>
            </w:r>
          </w:p>
        </w:tc>
        <w:tc>
          <w:tcPr>
            <w:tcW w:w="791" w:type="dxa"/>
            <w:vAlign w:val="center"/>
          </w:tcPr>
          <w:p w14:paraId="3FFDED4F"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1.052 </w:t>
            </w:r>
          </w:p>
        </w:tc>
      </w:tr>
      <w:tr w:rsidR="005D22D9" w:rsidRPr="009C059C" w14:paraId="41D51E71" w14:textId="77777777" w:rsidTr="005D22D9">
        <w:trPr>
          <w:trHeight w:val="340"/>
          <w:jc w:val="center"/>
        </w:trPr>
        <w:tc>
          <w:tcPr>
            <w:tcW w:w="1434" w:type="dxa"/>
            <w:vAlign w:val="center"/>
          </w:tcPr>
          <w:p w14:paraId="23ABE62C" w14:textId="77777777" w:rsidR="005D22D9" w:rsidRPr="001779E0" w:rsidRDefault="005D22D9" w:rsidP="005D22D9">
            <w:pPr>
              <w:spacing w:line="240" w:lineRule="exact"/>
              <w:jc w:val="center"/>
              <w:rPr>
                <w:rFonts w:ascii="Times New Roman" w:eastAsia="宋体" w:hAnsi="Times New Roman"/>
                <w:sz w:val="18"/>
                <w:szCs w:val="18"/>
              </w:rPr>
            </w:pPr>
            <w:proofErr w:type="spellStart"/>
            <w:r w:rsidRPr="001779E0">
              <w:rPr>
                <w:rFonts w:ascii="Times New Roman" w:eastAsia="宋体" w:hAnsi="Times New Roman"/>
                <w:sz w:val="18"/>
                <w:szCs w:val="18"/>
              </w:rPr>
              <w:t>G</w:t>
            </w:r>
            <w:r w:rsidRPr="001779E0">
              <w:rPr>
                <w:rFonts w:ascii="Times New Roman" w:eastAsia="宋体" w:hAnsi="Times New Roman"/>
                <w:sz w:val="18"/>
                <w:szCs w:val="18"/>
                <w:vertAlign w:val="subscript"/>
              </w:rPr>
              <w:t>max</w:t>
            </w:r>
            <w:proofErr w:type="spellEnd"/>
          </w:p>
        </w:tc>
        <w:tc>
          <w:tcPr>
            <w:tcW w:w="863" w:type="dxa"/>
            <w:vAlign w:val="center"/>
          </w:tcPr>
          <w:p w14:paraId="14A9F470"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1.291 </w:t>
            </w:r>
          </w:p>
        </w:tc>
        <w:tc>
          <w:tcPr>
            <w:tcW w:w="864" w:type="dxa"/>
            <w:vAlign w:val="center"/>
          </w:tcPr>
          <w:p w14:paraId="571326FB"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0.803 </w:t>
            </w:r>
          </w:p>
        </w:tc>
        <w:tc>
          <w:tcPr>
            <w:tcW w:w="864" w:type="dxa"/>
            <w:vAlign w:val="center"/>
          </w:tcPr>
          <w:p w14:paraId="14CB512A"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0.981 </w:t>
            </w:r>
          </w:p>
        </w:tc>
        <w:tc>
          <w:tcPr>
            <w:tcW w:w="864" w:type="dxa"/>
            <w:vAlign w:val="center"/>
          </w:tcPr>
          <w:p w14:paraId="56F573E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0.945 </w:t>
            </w:r>
          </w:p>
        </w:tc>
        <w:tc>
          <w:tcPr>
            <w:tcW w:w="864" w:type="dxa"/>
            <w:vAlign w:val="center"/>
          </w:tcPr>
          <w:p w14:paraId="216C2EE0"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0.592 </w:t>
            </w:r>
          </w:p>
        </w:tc>
        <w:tc>
          <w:tcPr>
            <w:tcW w:w="749" w:type="dxa"/>
            <w:vAlign w:val="center"/>
          </w:tcPr>
          <w:p w14:paraId="4E4F059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0.795 </w:t>
            </w:r>
          </w:p>
        </w:tc>
        <w:tc>
          <w:tcPr>
            <w:tcW w:w="806" w:type="dxa"/>
            <w:vAlign w:val="center"/>
          </w:tcPr>
          <w:p w14:paraId="48955C60"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0.947 </w:t>
            </w:r>
          </w:p>
        </w:tc>
        <w:tc>
          <w:tcPr>
            <w:tcW w:w="791" w:type="dxa"/>
            <w:vAlign w:val="center"/>
          </w:tcPr>
          <w:p w14:paraId="25059A6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1.126 </w:t>
            </w:r>
          </w:p>
        </w:tc>
        <w:tc>
          <w:tcPr>
            <w:tcW w:w="791" w:type="dxa"/>
            <w:vAlign w:val="center"/>
          </w:tcPr>
          <w:p w14:paraId="63013EDA"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0.823 </w:t>
            </w:r>
          </w:p>
        </w:tc>
      </w:tr>
      <w:tr w:rsidR="005D22D9" w:rsidRPr="009C059C" w14:paraId="38D28BD3" w14:textId="77777777" w:rsidTr="005D22D9">
        <w:trPr>
          <w:trHeight w:val="340"/>
          <w:jc w:val="center"/>
        </w:trPr>
        <w:tc>
          <w:tcPr>
            <w:tcW w:w="1434" w:type="dxa"/>
            <w:vAlign w:val="center"/>
          </w:tcPr>
          <w:p w14:paraId="27FDA873" w14:textId="77777777" w:rsidR="005D22D9" w:rsidRPr="001779E0" w:rsidRDefault="005D22D9" w:rsidP="005D22D9">
            <w:pPr>
              <w:spacing w:line="240" w:lineRule="exact"/>
              <w:jc w:val="center"/>
              <w:rPr>
                <w:rFonts w:ascii="Times New Roman" w:eastAsia="宋体" w:hAnsi="Times New Roman"/>
                <w:sz w:val="18"/>
                <w:szCs w:val="18"/>
              </w:rPr>
            </w:pPr>
            <w:proofErr w:type="gramStart"/>
            <w:r w:rsidRPr="001779E0">
              <w:rPr>
                <w:rFonts w:ascii="Times New Roman" w:eastAsia="宋体" w:hAnsi="Times New Roman"/>
                <w:sz w:val="18"/>
                <w:szCs w:val="18"/>
              </w:rPr>
              <w:t>歧</w:t>
            </w:r>
            <w:proofErr w:type="gramEnd"/>
            <w:r w:rsidRPr="001779E0">
              <w:rPr>
                <w:rFonts w:ascii="Times New Roman" w:eastAsia="宋体" w:hAnsi="Times New Roman"/>
                <w:sz w:val="18"/>
                <w:szCs w:val="18"/>
              </w:rPr>
              <w:t>离值（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863" w:type="dxa"/>
            <w:vAlign w:val="center"/>
          </w:tcPr>
          <w:p w14:paraId="4933FD9F"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6A959F4A"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090CD49E"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4C45791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2043D422"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749" w:type="dxa"/>
            <w:vAlign w:val="center"/>
          </w:tcPr>
          <w:p w14:paraId="652DCF3A"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06" w:type="dxa"/>
            <w:vAlign w:val="center"/>
          </w:tcPr>
          <w:p w14:paraId="2973CAB9"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791" w:type="dxa"/>
            <w:vAlign w:val="center"/>
          </w:tcPr>
          <w:p w14:paraId="5A34EF33"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791" w:type="dxa"/>
            <w:vAlign w:val="center"/>
          </w:tcPr>
          <w:p w14:paraId="3BC9691F"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r>
      <w:tr w:rsidR="005D22D9" w:rsidRPr="009C059C" w14:paraId="67429F8C" w14:textId="77777777" w:rsidTr="005D22D9">
        <w:trPr>
          <w:trHeight w:val="340"/>
          <w:jc w:val="center"/>
        </w:trPr>
        <w:tc>
          <w:tcPr>
            <w:tcW w:w="1434" w:type="dxa"/>
            <w:vAlign w:val="center"/>
          </w:tcPr>
          <w:p w14:paraId="004AF506"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离群值（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863" w:type="dxa"/>
            <w:vAlign w:val="center"/>
          </w:tcPr>
          <w:p w14:paraId="56A692B6"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4F573E6A"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610238C1"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2D48328F"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45C867BF"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49" w:type="dxa"/>
            <w:vAlign w:val="center"/>
          </w:tcPr>
          <w:p w14:paraId="3440F563"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06" w:type="dxa"/>
            <w:vAlign w:val="center"/>
          </w:tcPr>
          <w:p w14:paraId="3B129921"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91" w:type="dxa"/>
            <w:vAlign w:val="center"/>
          </w:tcPr>
          <w:p w14:paraId="53894960"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91" w:type="dxa"/>
            <w:vAlign w:val="center"/>
          </w:tcPr>
          <w:p w14:paraId="54D0BF2A"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r>
      <w:tr w:rsidR="005D22D9" w:rsidRPr="009C059C" w14:paraId="59C5D5A9" w14:textId="77777777" w:rsidTr="005D22D9">
        <w:trPr>
          <w:trHeight w:val="340"/>
          <w:jc w:val="center"/>
        </w:trPr>
        <w:tc>
          <w:tcPr>
            <w:tcW w:w="1434" w:type="dxa"/>
            <w:vAlign w:val="center"/>
          </w:tcPr>
          <w:p w14:paraId="01EFB047" w14:textId="77777777" w:rsidR="005D22D9" w:rsidRPr="001779E0" w:rsidRDefault="005D22D9" w:rsidP="005D22D9">
            <w:pPr>
              <w:spacing w:line="240" w:lineRule="exact"/>
              <w:jc w:val="center"/>
              <w:rPr>
                <w:rFonts w:ascii="Times New Roman" w:eastAsia="宋体" w:hAnsi="Times New Roman"/>
                <w:sz w:val="18"/>
                <w:szCs w:val="18"/>
              </w:rPr>
            </w:pPr>
            <w:proofErr w:type="spellStart"/>
            <w:r w:rsidRPr="001779E0">
              <w:rPr>
                <w:rFonts w:ascii="Times New Roman" w:eastAsia="宋体" w:hAnsi="Times New Roman"/>
                <w:sz w:val="18"/>
                <w:szCs w:val="18"/>
              </w:rPr>
              <w:t>G</w:t>
            </w:r>
            <w:r w:rsidRPr="001779E0">
              <w:rPr>
                <w:rFonts w:ascii="Times New Roman" w:eastAsia="宋体" w:hAnsi="Times New Roman"/>
                <w:sz w:val="18"/>
                <w:szCs w:val="18"/>
                <w:vertAlign w:val="subscript"/>
              </w:rPr>
              <w:t>min</w:t>
            </w:r>
            <w:proofErr w:type="spellEnd"/>
          </w:p>
        </w:tc>
        <w:tc>
          <w:tcPr>
            <w:tcW w:w="863" w:type="dxa"/>
            <w:vAlign w:val="center"/>
          </w:tcPr>
          <w:p w14:paraId="634A5547"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0.819 </w:t>
            </w:r>
          </w:p>
        </w:tc>
        <w:tc>
          <w:tcPr>
            <w:tcW w:w="864" w:type="dxa"/>
            <w:vAlign w:val="center"/>
          </w:tcPr>
          <w:p w14:paraId="35B67B8F"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1.422 </w:t>
            </w:r>
          </w:p>
        </w:tc>
        <w:tc>
          <w:tcPr>
            <w:tcW w:w="864" w:type="dxa"/>
            <w:vAlign w:val="center"/>
          </w:tcPr>
          <w:p w14:paraId="34AEE39C"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1.018 </w:t>
            </w:r>
          </w:p>
        </w:tc>
        <w:tc>
          <w:tcPr>
            <w:tcW w:w="864" w:type="dxa"/>
            <w:vAlign w:val="center"/>
          </w:tcPr>
          <w:p w14:paraId="345E962A"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1.047 </w:t>
            </w:r>
          </w:p>
        </w:tc>
        <w:tc>
          <w:tcPr>
            <w:tcW w:w="864" w:type="dxa"/>
            <w:vAlign w:val="center"/>
          </w:tcPr>
          <w:p w14:paraId="2BB38F7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1.494 </w:t>
            </w:r>
          </w:p>
        </w:tc>
        <w:tc>
          <w:tcPr>
            <w:tcW w:w="749" w:type="dxa"/>
            <w:vAlign w:val="center"/>
          </w:tcPr>
          <w:p w14:paraId="2293A9A4"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1.123 </w:t>
            </w:r>
          </w:p>
        </w:tc>
        <w:tc>
          <w:tcPr>
            <w:tcW w:w="806" w:type="dxa"/>
            <w:vAlign w:val="center"/>
          </w:tcPr>
          <w:p w14:paraId="15DFB127"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1.046 </w:t>
            </w:r>
          </w:p>
        </w:tc>
        <w:tc>
          <w:tcPr>
            <w:tcW w:w="791" w:type="dxa"/>
            <w:vAlign w:val="center"/>
          </w:tcPr>
          <w:p w14:paraId="419BDDF7"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1.304 </w:t>
            </w:r>
          </w:p>
        </w:tc>
        <w:tc>
          <w:tcPr>
            <w:tcW w:w="791" w:type="dxa"/>
            <w:vAlign w:val="center"/>
          </w:tcPr>
          <w:p w14:paraId="139F1A6F"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1.113 </w:t>
            </w:r>
          </w:p>
        </w:tc>
      </w:tr>
      <w:tr w:rsidR="005D22D9" w:rsidRPr="009C059C" w14:paraId="01101ED4" w14:textId="77777777" w:rsidTr="005D22D9">
        <w:trPr>
          <w:trHeight w:val="340"/>
          <w:jc w:val="center"/>
        </w:trPr>
        <w:tc>
          <w:tcPr>
            <w:tcW w:w="1434" w:type="dxa"/>
            <w:vAlign w:val="center"/>
          </w:tcPr>
          <w:p w14:paraId="15A29D39" w14:textId="77777777" w:rsidR="005D22D9" w:rsidRPr="001779E0" w:rsidRDefault="005D22D9" w:rsidP="005D22D9">
            <w:pPr>
              <w:spacing w:line="240" w:lineRule="exact"/>
              <w:jc w:val="center"/>
              <w:rPr>
                <w:rFonts w:ascii="Times New Roman" w:eastAsia="宋体" w:hAnsi="Times New Roman"/>
                <w:sz w:val="18"/>
                <w:szCs w:val="18"/>
              </w:rPr>
            </w:pPr>
            <w:proofErr w:type="gramStart"/>
            <w:r w:rsidRPr="001779E0">
              <w:rPr>
                <w:rFonts w:ascii="Times New Roman" w:eastAsia="宋体" w:hAnsi="Times New Roman"/>
                <w:sz w:val="18"/>
                <w:szCs w:val="18"/>
              </w:rPr>
              <w:lastRenderedPageBreak/>
              <w:t>歧</w:t>
            </w:r>
            <w:proofErr w:type="gramEnd"/>
            <w:r w:rsidRPr="001779E0">
              <w:rPr>
                <w:rFonts w:ascii="Times New Roman" w:eastAsia="宋体" w:hAnsi="Times New Roman"/>
                <w:sz w:val="18"/>
                <w:szCs w:val="18"/>
              </w:rPr>
              <w:t>离值（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863" w:type="dxa"/>
            <w:vAlign w:val="center"/>
          </w:tcPr>
          <w:p w14:paraId="1A764B9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473F401E"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608B8B53"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646CD37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3DF9F7D7"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Y</w:t>
            </w:r>
          </w:p>
        </w:tc>
        <w:tc>
          <w:tcPr>
            <w:tcW w:w="749" w:type="dxa"/>
            <w:vAlign w:val="center"/>
          </w:tcPr>
          <w:p w14:paraId="39A5CAFF"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06" w:type="dxa"/>
            <w:vAlign w:val="center"/>
          </w:tcPr>
          <w:p w14:paraId="286974F3"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791" w:type="dxa"/>
            <w:vAlign w:val="center"/>
          </w:tcPr>
          <w:p w14:paraId="70B85FB9"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791" w:type="dxa"/>
            <w:vAlign w:val="center"/>
          </w:tcPr>
          <w:p w14:paraId="6C3D270D"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r>
      <w:tr w:rsidR="005D22D9" w:rsidRPr="009C059C" w14:paraId="250E78FD" w14:textId="77777777" w:rsidTr="005D22D9">
        <w:trPr>
          <w:trHeight w:val="340"/>
          <w:jc w:val="center"/>
        </w:trPr>
        <w:tc>
          <w:tcPr>
            <w:tcW w:w="1434" w:type="dxa"/>
            <w:vAlign w:val="center"/>
          </w:tcPr>
          <w:p w14:paraId="627B5D4A"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离群值（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863" w:type="dxa"/>
            <w:vAlign w:val="center"/>
          </w:tcPr>
          <w:p w14:paraId="31B6DB84"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4F103104"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3B354D08"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06D8F8F0"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4CD2B82C"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49" w:type="dxa"/>
            <w:vAlign w:val="center"/>
          </w:tcPr>
          <w:p w14:paraId="4AF05789"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06" w:type="dxa"/>
            <w:vAlign w:val="center"/>
          </w:tcPr>
          <w:p w14:paraId="015AFDA9"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91" w:type="dxa"/>
            <w:vAlign w:val="center"/>
          </w:tcPr>
          <w:p w14:paraId="1AC1FC89"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91" w:type="dxa"/>
            <w:vAlign w:val="center"/>
          </w:tcPr>
          <w:p w14:paraId="1F01D9D5"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r>
    </w:tbl>
    <w:p w14:paraId="56E68B05" w14:textId="103D2047" w:rsidR="001779E0" w:rsidRDefault="001779E0" w:rsidP="001779E0">
      <w:pPr>
        <w:spacing w:beforeLines="50" w:before="156" w:line="360" w:lineRule="auto"/>
        <w:jc w:val="center"/>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表</w:t>
      </w:r>
      <w:r w:rsidRPr="001779E0">
        <w:rPr>
          <w:rFonts w:ascii="Times New Roman" w:eastAsia="宋体" w:hAnsi="Times New Roman"/>
          <w:color w:val="000000"/>
          <w:sz w:val="21"/>
          <w:szCs w:val="21"/>
        </w:rPr>
        <w:t>2</w:t>
      </w:r>
      <w:r w:rsidR="005D22D9">
        <w:rPr>
          <w:rFonts w:ascii="Times New Roman" w:eastAsia="宋体" w:hAnsi="Times New Roman"/>
          <w:color w:val="000000"/>
          <w:sz w:val="21"/>
          <w:szCs w:val="21"/>
        </w:rPr>
        <w:t>5</w:t>
      </w:r>
      <w:r w:rsidRPr="001779E0">
        <w:rPr>
          <w:rFonts w:ascii="Times New Roman" w:eastAsia="宋体" w:hAnsi="Times New Roman"/>
          <w:color w:val="000000"/>
          <w:sz w:val="21"/>
          <w:szCs w:val="21"/>
        </w:rPr>
        <w:t xml:space="preserve"> </w:t>
      </w:r>
      <w:r w:rsidRPr="001779E0">
        <w:rPr>
          <w:rFonts w:ascii="Times New Roman" w:eastAsia="宋体" w:hAnsi="Times New Roman" w:hint="eastAsia"/>
          <w:color w:val="000000"/>
          <w:sz w:val="21"/>
          <w:szCs w:val="21"/>
        </w:rPr>
        <w:t>首次充放电效率格拉布斯</w:t>
      </w:r>
      <w:r w:rsidRPr="001779E0">
        <w:rPr>
          <w:rFonts w:ascii="Times New Roman" w:eastAsia="宋体" w:hAnsi="Times New Roman"/>
          <w:color w:val="000000"/>
          <w:sz w:val="21"/>
          <w:szCs w:val="21"/>
        </w:rPr>
        <w:t>检验异常</w:t>
      </w:r>
      <w:r w:rsidRPr="001779E0">
        <w:rPr>
          <w:rFonts w:ascii="Times New Roman" w:eastAsia="宋体" w:hAnsi="Times New Roman" w:hint="eastAsia"/>
          <w:color w:val="000000"/>
          <w:sz w:val="21"/>
          <w:szCs w:val="21"/>
        </w:rPr>
        <w:t>统计（续）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22"/>
        <w:gridCol w:w="1223"/>
        <w:gridCol w:w="1222"/>
        <w:gridCol w:w="1223"/>
        <w:gridCol w:w="1222"/>
        <w:gridCol w:w="1223"/>
      </w:tblGrid>
      <w:tr w:rsidR="005D22D9" w:rsidRPr="009C059C" w14:paraId="45DAB7C7" w14:textId="77777777" w:rsidTr="005D22D9">
        <w:trPr>
          <w:trHeight w:val="340"/>
        </w:trPr>
        <w:tc>
          <w:tcPr>
            <w:tcW w:w="1555" w:type="dxa"/>
            <w:vAlign w:val="center"/>
          </w:tcPr>
          <w:p w14:paraId="2C61697D"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样品</w:t>
            </w:r>
            <w:r>
              <w:rPr>
                <w:rFonts w:ascii="Times New Roman" w:eastAsia="宋体" w:hAnsi="Times New Roman" w:hint="eastAsia"/>
                <w:sz w:val="18"/>
                <w:szCs w:val="18"/>
              </w:rPr>
              <w:t>编号</w:t>
            </w:r>
          </w:p>
        </w:tc>
        <w:tc>
          <w:tcPr>
            <w:tcW w:w="1222" w:type="dxa"/>
            <w:vAlign w:val="center"/>
          </w:tcPr>
          <w:p w14:paraId="30189ADB"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w:t>
            </w:r>
            <w:r>
              <w:rPr>
                <w:rFonts w:ascii="Times New Roman" w:eastAsia="宋体" w:hAnsi="Times New Roman" w:hint="eastAsia"/>
                <w:color w:val="000000"/>
                <w:sz w:val="18"/>
                <w:szCs w:val="18"/>
              </w:rPr>
              <w:t>E</w:t>
            </w:r>
          </w:p>
        </w:tc>
        <w:tc>
          <w:tcPr>
            <w:tcW w:w="1223" w:type="dxa"/>
            <w:vAlign w:val="center"/>
          </w:tcPr>
          <w:p w14:paraId="3AF9911C"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III</w:t>
            </w:r>
            <w:r>
              <w:rPr>
                <w:rFonts w:ascii="Times New Roman" w:eastAsia="宋体" w:hAnsi="Times New Roman"/>
                <w:color w:val="000000"/>
                <w:sz w:val="18"/>
                <w:szCs w:val="18"/>
              </w:rPr>
              <w:t>-</w:t>
            </w:r>
            <w:r>
              <w:rPr>
                <w:rFonts w:ascii="Times New Roman" w:eastAsia="宋体" w:hAnsi="Times New Roman" w:hint="eastAsia"/>
                <w:color w:val="000000"/>
                <w:sz w:val="18"/>
                <w:szCs w:val="18"/>
              </w:rPr>
              <w:t>A</w:t>
            </w:r>
          </w:p>
        </w:tc>
        <w:tc>
          <w:tcPr>
            <w:tcW w:w="1222" w:type="dxa"/>
            <w:vAlign w:val="center"/>
          </w:tcPr>
          <w:p w14:paraId="1340B8F0"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III-</w:t>
            </w:r>
            <w:r>
              <w:rPr>
                <w:rFonts w:ascii="Times New Roman" w:eastAsia="宋体" w:hAnsi="Times New Roman" w:hint="eastAsia"/>
                <w:color w:val="000000"/>
                <w:sz w:val="18"/>
                <w:szCs w:val="18"/>
              </w:rPr>
              <w:t>B</w:t>
            </w:r>
          </w:p>
        </w:tc>
        <w:tc>
          <w:tcPr>
            <w:tcW w:w="1223" w:type="dxa"/>
            <w:vAlign w:val="center"/>
          </w:tcPr>
          <w:p w14:paraId="350399E4"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III-</w:t>
            </w:r>
            <w:r>
              <w:rPr>
                <w:rFonts w:ascii="Times New Roman" w:eastAsia="宋体" w:hAnsi="Times New Roman" w:hint="eastAsia"/>
                <w:color w:val="000000"/>
                <w:sz w:val="18"/>
                <w:szCs w:val="18"/>
              </w:rPr>
              <w:t>C</w:t>
            </w:r>
          </w:p>
        </w:tc>
        <w:tc>
          <w:tcPr>
            <w:tcW w:w="1222" w:type="dxa"/>
            <w:vAlign w:val="center"/>
          </w:tcPr>
          <w:p w14:paraId="66339D56"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III-</w:t>
            </w:r>
            <w:r>
              <w:rPr>
                <w:rFonts w:ascii="Times New Roman" w:eastAsia="宋体" w:hAnsi="Times New Roman" w:hint="eastAsia"/>
                <w:color w:val="000000"/>
                <w:sz w:val="18"/>
                <w:szCs w:val="18"/>
              </w:rPr>
              <w:t>D</w:t>
            </w:r>
          </w:p>
        </w:tc>
        <w:tc>
          <w:tcPr>
            <w:tcW w:w="1223" w:type="dxa"/>
            <w:vAlign w:val="center"/>
          </w:tcPr>
          <w:p w14:paraId="6527E074"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III-</w:t>
            </w:r>
            <w:r>
              <w:rPr>
                <w:rFonts w:ascii="Times New Roman" w:eastAsia="宋体" w:hAnsi="Times New Roman" w:hint="eastAsia"/>
                <w:color w:val="000000"/>
                <w:sz w:val="18"/>
                <w:szCs w:val="18"/>
              </w:rPr>
              <w:t>E</w:t>
            </w:r>
          </w:p>
        </w:tc>
      </w:tr>
      <w:tr w:rsidR="005D22D9" w:rsidRPr="009C059C" w14:paraId="3E06AC46" w14:textId="77777777" w:rsidTr="005D22D9">
        <w:trPr>
          <w:trHeight w:val="340"/>
        </w:trPr>
        <w:tc>
          <w:tcPr>
            <w:tcW w:w="1555" w:type="dxa"/>
            <w:vAlign w:val="center"/>
          </w:tcPr>
          <w:p w14:paraId="72C92DDF"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p>
        </w:tc>
        <w:tc>
          <w:tcPr>
            <w:tcW w:w="1222" w:type="dxa"/>
            <w:vAlign w:val="center"/>
          </w:tcPr>
          <w:p w14:paraId="2AF1C963"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hint="eastAsia"/>
                <w:sz w:val="18"/>
                <w:szCs w:val="18"/>
              </w:rPr>
              <w:t>1</w:t>
            </w:r>
            <w:r w:rsidRPr="001779E0">
              <w:rPr>
                <w:rFonts w:ascii="Times New Roman" w:eastAsia="宋体" w:hAnsi="Times New Roman"/>
                <w:sz w:val="18"/>
                <w:szCs w:val="18"/>
              </w:rPr>
              <w:t>0</w:t>
            </w:r>
          </w:p>
        </w:tc>
        <w:tc>
          <w:tcPr>
            <w:tcW w:w="1223" w:type="dxa"/>
            <w:vAlign w:val="center"/>
          </w:tcPr>
          <w:p w14:paraId="18C79AB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11</w:t>
            </w:r>
          </w:p>
        </w:tc>
        <w:tc>
          <w:tcPr>
            <w:tcW w:w="1222" w:type="dxa"/>
            <w:vAlign w:val="center"/>
          </w:tcPr>
          <w:p w14:paraId="3C87C184"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12</w:t>
            </w:r>
          </w:p>
        </w:tc>
        <w:tc>
          <w:tcPr>
            <w:tcW w:w="1223" w:type="dxa"/>
            <w:vAlign w:val="center"/>
          </w:tcPr>
          <w:p w14:paraId="3F17A6AA"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13</w:t>
            </w:r>
          </w:p>
        </w:tc>
        <w:tc>
          <w:tcPr>
            <w:tcW w:w="1222" w:type="dxa"/>
            <w:vAlign w:val="center"/>
          </w:tcPr>
          <w:p w14:paraId="0961AD11"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14</w:t>
            </w:r>
          </w:p>
        </w:tc>
        <w:tc>
          <w:tcPr>
            <w:tcW w:w="1223" w:type="dxa"/>
            <w:vAlign w:val="center"/>
          </w:tcPr>
          <w:p w14:paraId="03390879"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15</w:t>
            </w:r>
          </w:p>
        </w:tc>
      </w:tr>
      <w:tr w:rsidR="005D22D9" w:rsidRPr="009C059C" w14:paraId="3B7D6F19" w14:textId="77777777" w:rsidTr="005D22D9">
        <w:trPr>
          <w:trHeight w:val="340"/>
        </w:trPr>
        <w:tc>
          <w:tcPr>
            <w:tcW w:w="1555" w:type="dxa"/>
            <w:vAlign w:val="center"/>
          </w:tcPr>
          <w:p w14:paraId="210BDA9E"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均值最大值</w:t>
            </w:r>
          </w:p>
        </w:tc>
        <w:tc>
          <w:tcPr>
            <w:tcW w:w="1222" w:type="dxa"/>
            <w:vAlign w:val="center"/>
          </w:tcPr>
          <w:p w14:paraId="5ECE9A1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87.3 </w:t>
            </w:r>
          </w:p>
        </w:tc>
        <w:tc>
          <w:tcPr>
            <w:tcW w:w="1223" w:type="dxa"/>
            <w:vAlign w:val="center"/>
          </w:tcPr>
          <w:p w14:paraId="36F960A2"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85.3 </w:t>
            </w:r>
          </w:p>
        </w:tc>
        <w:tc>
          <w:tcPr>
            <w:tcW w:w="1222" w:type="dxa"/>
            <w:vAlign w:val="center"/>
          </w:tcPr>
          <w:p w14:paraId="17FCF44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89.2 </w:t>
            </w:r>
          </w:p>
        </w:tc>
        <w:tc>
          <w:tcPr>
            <w:tcW w:w="1223" w:type="dxa"/>
            <w:vAlign w:val="center"/>
          </w:tcPr>
          <w:p w14:paraId="5E332D70"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82.5 </w:t>
            </w:r>
          </w:p>
        </w:tc>
        <w:tc>
          <w:tcPr>
            <w:tcW w:w="1222" w:type="dxa"/>
            <w:vAlign w:val="center"/>
          </w:tcPr>
          <w:p w14:paraId="6C631AF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87.7 </w:t>
            </w:r>
          </w:p>
        </w:tc>
        <w:tc>
          <w:tcPr>
            <w:tcW w:w="1223" w:type="dxa"/>
            <w:vAlign w:val="center"/>
          </w:tcPr>
          <w:p w14:paraId="310F856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88.8 </w:t>
            </w:r>
          </w:p>
        </w:tc>
      </w:tr>
      <w:tr w:rsidR="005D22D9" w:rsidRPr="009C059C" w14:paraId="2369BC96" w14:textId="77777777" w:rsidTr="005D22D9">
        <w:trPr>
          <w:trHeight w:val="340"/>
        </w:trPr>
        <w:tc>
          <w:tcPr>
            <w:tcW w:w="1555" w:type="dxa"/>
            <w:vAlign w:val="center"/>
          </w:tcPr>
          <w:p w14:paraId="561BF224"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均值最小值</w:t>
            </w:r>
          </w:p>
        </w:tc>
        <w:tc>
          <w:tcPr>
            <w:tcW w:w="1222" w:type="dxa"/>
            <w:vAlign w:val="center"/>
          </w:tcPr>
          <w:p w14:paraId="092523AD"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84.4 </w:t>
            </w:r>
          </w:p>
        </w:tc>
        <w:tc>
          <w:tcPr>
            <w:tcW w:w="1223" w:type="dxa"/>
            <w:vAlign w:val="center"/>
          </w:tcPr>
          <w:p w14:paraId="70D65A1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84.0 </w:t>
            </w:r>
          </w:p>
        </w:tc>
        <w:tc>
          <w:tcPr>
            <w:tcW w:w="1222" w:type="dxa"/>
            <w:vAlign w:val="center"/>
          </w:tcPr>
          <w:p w14:paraId="6A4B3809"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87.6 </w:t>
            </w:r>
          </w:p>
        </w:tc>
        <w:tc>
          <w:tcPr>
            <w:tcW w:w="1223" w:type="dxa"/>
            <w:vAlign w:val="center"/>
          </w:tcPr>
          <w:p w14:paraId="62B1B212"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81.8 </w:t>
            </w:r>
          </w:p>
        </w:tc>
        <w:tc>
          <w:tcPr>
            <w:tcW w:w="1222" w:type="dxa"/>
            <w:vAlign w:val="center"/>
          </w:tcPr>
          <w:p w14:paraId="56093F9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87.1 </w:t>
            </w:r>
          </w:p>
        </w:tc>
        <w:tc>
          <w:tcPr>
            <w:tcW w:w="1223" w:type="dxa"/>
            <w:vAlign w:val="center"/>
          </w:tcPr>
          <w:p w14:paraId="3BD9890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83.4 </w:t>
            </w:r>
          </w:p>
        </w:tc>
      </w:tr>
      <w:tr w:rsidR="005D22D9" w:rsidRPr="009C059C" w14:paraId="5B4C6F60" w14:textId="77777777" w:rsidTr="005D22D9">
        <w:trPr>
          <w:trHeight w:val="340"/>
        </w:trPr>
        <w:tc>
          <w:tcPr>
            <w:tcW w:w="1555" w:type="dxa"/>
            <w:vAlign w:val="center"/>
          </w:tcPr>
          <w:p w14:paraId="2A749C70"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w:t>
            </w:r>
          </w:p>
        </w:tc>
        <w:tc>
          <w:tcPr>
            <w:tcW w:w="1222" w:type="dxa"/>
            <w:vAlign w:val="center"/>
          </w:tcPr>
          <w:p w14:paraId="56A2354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85.9 </w:t>
            </w:r>
          </w:p>
        </w:tc>
        <w:tc>
          <w:tcPr>
            <w:tcW w:w="1223" w:type="dxa"/>
            <w:vAlign w:val="center"/>
          </w:tcPr>
          <w:p w14:paraId="27E2AE4D"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84.5 </w:t>
            </w:r>
          </w:p>
        </w:tc>
        <w:tc>
          <w:tcPr>
            <w:tcW w:w="1222" w:type="dxa"/>
            <w:vAlign w:val="center"/>
          </w:tcPr>
          <w:p w14:paraId="3E457AB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88.6 </w:t>
            </w:r>
          </w:p>
        </w:tc>
        <w:tc>
          <w:tcPr>
            <w:tcW w:w="1223" w:type="dxa"/>
            <w:vAlign w:val="center"/>
          </w:tcPr>
          <w:p w14:paraId="0A81A7E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82.2 </w:t>
            </w:r>
          </w:p>
        </w:tc>
        <w:tc>
          <w:tcPr>
            <w:tcW w:w="1222" w:type="dxa"/>
            <w:vAlign w:val="center"/>
          </w:tcPr>
          <w:p w14:paraId="2B133890"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87.5 </w:t>
            </w:r>
          </w:p>
        </w:tc>
        <w:tc>
          <w:tcPr>
            <w:tcW w:w="1223" w:type="dxa"/>
            <w:vAlign w:val="center"/>
          </w:tcPr>
          <w:p w14:paraId="1B6DB884"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85.9 </w:t>
            </w:r>
          </w:p>
        </w:tc>
      </w:tr>
      <w:tr w:rsidR="005D22D9" w:rsidRPr="009C059C" w14:paraId="0A3C70A9" w14:textId="77777777" w:rsidTr="005D22D9">
        <w:trPr>
          <w:trHeight w:val="340"/>
        </w:trPr>
        <w:tc>
          <w:tcPr>
            <w:tcW w:w="1555" w:type="dxa"/>
            <w:vAlign w:val="center"/>
          </w:tcPr>
          <w:p w14:paraId="1E59A466"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p>
        </w:tc>
        <w:tc>
          <w:tcPr>
            <w:tcW w:w="1222" w:type="dxa"/>
            <w:vAlign w:val="center"/>
          </w:tcPr>
          <w:p w14:paraId="70048D75"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1.467 </w:t>
            </w:r>
          </w:p>
        </w:tc>
        <w:tc>
          <w:tcPr>
            <w:tcW w:w="1223" w:type="dxa"/>
            <w:vAlign w:val="center"/>
          </w:tcPr>
          <w:p w14:paraId="79B3A86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0.714 </w:t>
            </w:r>
          </w:p>
        </w:tc>
        <w:tc>
          <w:tcPr>
            <w:tcW w:w="1222" w:type="dxa"/>
            <w:vAlign w:val="center"/>
          </w:tcPr>
          <w:p w14:paraId="7C4F7A3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0.875 </w:t>
            </w:r>
          </w:p>
        </w:tc>
        <w:tc>
          <w:tcPr>
            <w:tcW w:w="1223" w:type="dxa"/>
            <w:vAlign w:val="center"/>
          </w:tcPr>
          <w:p w14:paraId="101055E4"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0.331 </w:t>
            </w:r>
          </w:p>
        </w:tc>
        <w:tc>
          <w:tcPr>
            <w:tcW w:w="1222" w:type="dxa"/>
            <w:vAlign w:val="center"/>
          </w:tcPr>
          <w:p w14:paraId="5DBBD16F"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0.335 </w:t>
            </w:r>
          </w:p>
        </w:tc>
        <w:tc>
          <w:tcPr>
            <w:tcW w:w="1223" w:type="dxa"/>
            <w:vAlign w:val="center"/>
          </w:tcPr>
          <w:p w14:paraId="095E85B7"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2.013 </w:t>
            </w:r>
          </w:p>
        </w:tc>
      </w:tr>
      <w:tr w:rsidR="005D22D9" w:rsidRPr="009C059C" w14:paraId="6C15EF50" w14:textId="77777777" w:rsidTr="005D22D9">
        <w:trPr>
          <w:trHeight w:val="340"/>
        </w:trPr>
        <w:tc>
          <w:tcPr>
            <w:tcW w:w="1555" w:type="dxa"/>
            <w:vAlign w:val="center"/>
          </w:tcPr>
          <w:p w14:paraId="4BBAB931" w14:textId="77777777" w:rsidR="005D22D9" w:rsidRPr="001779E0" w:rsidRDefault="005D22D9" w:rsidP="005D22D9">
            <w:pPr>
              <w:spacing w:line="240" w:lineRule="exact"/>
              <w:jc w:val="center"/>
              <w:rPr>
                <w:rFonts w:ascii="Times New Roman" w:eastAsia="宋体" w:hAnsi="Times New Roman"/>
                <w:sz w:val="18"/>
                <w:szCs w:val="18"/>
              </w:rPr>
            </w:pPr>
            <w:proofErr w:type="spellStart"/>
            <w:r w:rsidRPr="001779E0">
              <w:rPr>
                <w:rFonts w:ascii="Times New Roman" w:eastAsia="宋体" w:hAnsi="Times New Roman"/>
                <w:sz w:val="18"/>
                <w:szCs w:val="18"/>
              </w:rPr>
              <w:t>G</w:t>
            </w:r>
            <w:r w:rsidRPr="001779E0">
              <w:rPr>
                <w:rFonts w:ascii="Times New Roman" w:eastAsia="宋体" w:hAnsi="Times New Roman"/>
                <w:sz w:val="18"/>
                <w:szCs w:val="18"/>
                <w:vertAlign w:val="subscript"/>
              </w:rPr>
              <w:t>max</w:t>
            </w:r>
            <w:proofErr w:type="spellEnd"/>
          </w:p>
        </w:tc>
        <w:tc>
          <w:tcPr>
            <w:tcW w:w="1222" w:type="dxa"/>
            <w:vAlign w:val="center"/>
          </w:tcPr>
          <w:p w14:paraId="555F76AC"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0.992 </w:t>
            </w:r>
          </w:p>
        </w:tc>
        <w:tc>
          <w:tcPr>
            <w:tcW w:w="1223" w:type="dxa"/>
            <w:vAlign w:val="center"/>
          </w:tcPr>
          <w:p w14:paraId="4A589793"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1.116 </w:t>
            </w:r>
          </w:p>
        </w:tc>
        <w:tc>
          <w:tcPr>
            <w:tcW w:w="1222" w:type="dxa"/>
            <w:vAlign w:val="center"/>
          </w:tcPr>
          <w:p w14:paraId="43BBBC3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0.649 </w:t>
            </w:r>
          </w:p>
        </w:tc>
        <w:tc>
          <w:tcPr>
            <w:tcW w:w="1223" w:type="dxa"/>
            <w:vAlign w:val="center"/>
          </w:tcPr>
          <w:p w14:paraId="14316833"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0.878 </w:t>
            </w:r>
          </w:p>
        </w:tc>
        <w:tc>
          <w:tcPr>
            <w:tcW w:w="1222" w:type="dxa"/>
            <w:vAlign w:val="center"/>
          </w:tcPr>
          <w:p w14:paraId="46771F8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0.758 </w:t>
            </w:r>
          </w:p>
        </w:tc>
        <w:tc>
          <w:tcPr>
            <w:tcW w:w="1223" w:type="dxa"/>
            <w:vAlign w:val="center"/>
          </w:tcPr>
          <w:p w14:paraId="630258CF"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1.440 </w:t>
            </w:r>
          </w:p>
        </w:tc>
      </w:tr>
      <w:tr w:rsidR="005D22D9" w:rsidRPr="009C059C" w14:paraId="196DC8AC" w14:textId="77777777" w:rsidTr="005D22D9">
        <w:trPr>
          <w:trHeight w:val="340"/>
        </w:trPr>
        <w:tc>
          <w:tcPr>
            <w:tcW w:w="1555" w:type="dxa"/>
            <w:vAlign w:val="center"/>
          </w:tcPr>
          <w:p w14:paraId="208AC268" w14:textId="77777777" w:rsidR="005D22D9" w:rsidRPr="001779E0" w:rsidRDefault="005D22D9" w:rsidP="005D22D9">
            <w:pPr>
              <w:spacing w:line="240" w:lineRule="exact"/>
              <w:jc w:val="center"/>
              <w:rPr>
                <w:rFonts w:ascii="Times New Roman" w:eastAsia="宋体" w:hAnsi="Times New Roman"/>
                <w:sz w:val="18"/>
                <w:szCs w:val="18"/>
              </w:rPr>
            </w:pPr>
            <w:proofErr w:type="gramStart"/>
            <w:r w:rsidRPr="001779E0">
              <w:rPr>
                <w:rFonts w:ascii="Times New Roman" w:eastAsia="宋体" w:hAnsi="Times New Roman"/>
                <w:sz w:val="18"/>
                <w:szCs w:val="18"/>
              </w:rPr>
              <w:t>歧</w:t>
            </w:r>
            <w:proofErr w:type="gramEnd"/>
            <w:r w:rsidRPr="001779E0">
              <w:rPr>
                <w:rFonts w:ascii="Times New Roman" w:eastAsia="宋体" w:hAnsi="Times New Roman"/>
                <w:sz w:val="18"/>
                <w:szCs w:val="18"/>
              </w:rPr>
              <w:t>离值（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1222" w:type="dxa"/>
            <w:vAlign w:val="center"/>
          </w:tcPr>
          <w:p w14:paraId="0650CA74"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3" w:type="dxa"/>
            <w:vAlign w:val="center"/>
          </w:tcPr>
          <w:p w14:paraId="6473803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2" w:type="dxa"/>
            <w:vAlign w:val="center"/>
          </w:tcPr>
          <w:p w14:paraId="3E0B4B33"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3" w:type="dxa"/>
            <w:vAlign w:val="center"/>
          </w:tcPr>
          <w:p w14:paraId="5250AF5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2" w:type="dxa"/>
            <w:vAlign w:val="center"/>
          </w:tcPr>
          <w:p w14:paraId="7C640900"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3" w:type="dxa"/>
            <w:vAlign w:val="center"/>
          </w:tcPr>
          <w:p w14:paraId="24BA4820"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r>
      <w:tr w:rsidR="005D22D9" w:rsidRPr="009C059C" w14:paraId="2E27C4FC" w14:textId="77777777" w:rsidTr="005D22D9">
        <w:trPr>
          <w:trHeight w:val="340"/>
        </w:trPr>
        <w:tc>
          <w:tcPr>
            <w:tcW w:w="1555" w:type="dxa"/>
            <w:vAlign w:val="center"/>
          </w:tcPr>
          <w:p w14:paraId="23B8282E"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离群值（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1222" w:type="dxa"/>
            <w:vAlign w:val="center"/>
          </w:tcPr>
          <w:p w14:paraId="6AEA414D"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37D829F3"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2" w:type="dxa"/>
            <w:vAlign w:val="center"/>
          </w:tcPr>
          <w:p w14:paraId="7ACE163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4F37D629"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2" w:type="dxa"/>
            <w:vAlign w:val="center"/>
          </w:tcPr>
          <w:p w14:paraId="2C1FBF22"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58F445D4"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r>
      <w:tr w:rsidR="005D22D9" w:rsidRPr="009C059C" w14:paraId="6FD94824" w14:textId="77777777" w:rsidTr="005D22D9">
        <w:trPr>
          <w:trHeight w:val="340"/>
        </w:trPr>
        <w:tc>
          <w:tcPr>
            <w:tcW w:w="1555" w:type="dxa"/>
            <w:vAlign w:val="center"/>
          </w:tcPr>
          <w:p w14:paraId="46BCD1C3" w14:textId="77777777" w:rsidR="005D22D9" w:rsidRPr="001779E0" w:rsidRDefault="005D22D9" w:rsidP="005D22D9">
            <w:pPr>
              <w:spacing w:line="240" w:lineRule="exact"/>
              <w:jc w:val="center"/>
              <w:rPr>
                <w:rFonts w:ascii="Times New Roman" w:eastAsia="宋体" w:hAnsi="Times New Roman"/>
                <w:sz w:val="18"/>
                <w:szCs w:val="18"/>
              </w:rPr>
            </w:pPr>
            <w:proofErr w:type="spellStart"/>
            <w:r w:rsidRPr="001779E0">
              <w:rPr>
                <w:rFonts w:ascii="Times New Roman" w:eastAsia="宋体" w:hAnsi="Times New Roman"/>
                <w:sz w:val="18"/>
                <w:szCs w:val="18"/>
              </w:rPr>
              <w:t>G</w:t>
            </w:r>
            <w:r w:rsidRPr="001779E0">
              <w:rPr>
                <w:rFonts w:ascii="Times New Roman" w:eastAsia="宋体" w:hAnsi="Times New Roman"/>
                <w:sz w:val="18"/>
                <w:szCs w:val="18"/>
                <w:vertAlign w:val="subscript"/>
              </w:rPr>
              <w:t>min</w:t>
            </w:r>
            <w:proofErr w:type="spellEnd"/>
          </w:p>
        </w:tc>
        <w:tc>
          <w:tcPr>
            <w:tcW w:w="1222" w:type="dxa"/>
            <w:vAlign w:val="center"/>
          </w:tcPr>
          <w:p w14:paraId="54C7F3FD" w14:textId="77777777" w:rsidR="005D22D9" w:rsidRPr="001779E0" w:rsidRDefault="005D22D9" w:rsidP="005D22D9">
            <w:pPr>
              <w:spacing w:line="240" w:lineRule="exact"/>
              <w:jc w:val="center"/>
              <w:rPr>
                <w:rFonts w:ascii="Times New Roman" w:eastAsia="宋体" w:hAnsi="Times New Roman"/>
                <w:sz w:val="18"/>
                <w:szCs w:val="18"/>
              </w:rPr>
            </w:pPr>
            <w:r w:rsidRPr="00E404EE">
              <w:rPr>
                <w:rFonts w:ascii="Times New Roman" w:eastAsia="宋体" w:hAnsi="Times New Roman"/>
                <w:sz w:val="18"/>
                <w:szCs w:val="18"/>
              </w:rPr>
              <w:t xml:space="preserve">1.008 </w:t>
            </w:r>
          </w:p>
        </w:tc>
        <w:tc>
          <w:tcPr>
            <w:tcW w:w="1223" w:type="dxa"/>
            <w:vAlign w:val="center"/>
          </w:tcPr>
          <w:p w14:paraId="15E81C0F"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0.815 </w:t>
            </w:r>
          </w:p>
        </w:tc>
        <w:tc>
          <w:tcPr>
            <w:tcW w:w="1222" w:type="dxa"/>
            <w:vAlign w:val="center"/>
          </w:tcPr>
          <w:p w14:paraId="04893B8D"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1.152 </w:t>
            </w:r>
          </w:p>
        </w:tc>
        <w:tc>
          <w:tcPr>
            <w:tcW w:w="1223" w:type="dxa"/>
            <w:vAlign w:val="center"/>
          </w:tcPr>
          <w:p w14:paraId="1FBE4A5F"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1.088 </w:t>
            </w:r>
          </w:p>
        </w:tc>
        <w:tc>
          <w:tcPr>
            <w:tcW w:w="1222" w:type="dxa"/>
            <w:vAlign w:val="center"/>
          </w:tcPr>
          <w:p w14:paraId="6237D030"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1.133 </w:t>
            </w:r>
          </w:p>
        </w:tc>
        <w:tc>
          <w:tcPr>
            <w:tcW w:w="1223" w:type="dxa"/>
            <w:vAlign w:val="center"/>
          </w:tcPr>
          <w:p w14:paraId="123AABB0"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1.258 </w:t>
            </w:r>
          </w:p>
        </w:tc>
      </w:tr>
      <w:tr w:rsidR="005D22D9" w:rsidRPr="009C059C" w14:paraId="4D421DC5" w14:textId="77777777" w:rsidTr="005D22D9">
        <w:trPr>
          <w:trHeight w:val="340"/>
        </w:trPr>
        <w:tc>
          <w:tcPr>
            <w:tcW w:w="1555" w:type="dxa"/>
            <w:vAlign w:val="center"/>
          </w:tcPr>
          <w:p w14:paraId="7DB178AC" w14:textId="77777777" w:rsidR="005D22D9" w:rsidRPr="001779E0" w:rsidRDefault="005D22D9" w:rsidP="005D22D9">
            <w:pPr>
              <w:spacing w:line="240" w:lineRule="exact"/>
              <w:jc w:val="center"/>
              <w:rPr>
                <w:rFonts w:ascii="Times New Roman" w:eastAsia="宋体" w:hAnsi="Times New Roman"/>
                <w:sz w:val="18"/>
                <w:szCs w:val="18"/>
              </w:rPr>
            </w:pPr>
            <w:proofErr w:type="gramStart"/>
            <w:r w:rsidRPr="001779E0">
              <w:rPr>
                <w:rFonts w:ascii="Times New Roman" w:eastAsia="宋体" w:hAnsi="Times New Roman"/>
                <w:sz w:val="18"/>
                <w:szCs w:val="18"/>
              </w:rPr>
              <w:t>歧</w:t>
            </w:r>
            <w:proofErr w:type="gramEnd"/>
            <w:r w:rsidRPr="001779E0">
              <w:rPr>
                <w:rFonts w:ascii="Times New Roman" w:eastAsia="宋体" w:hAnsi="Times New Roman"/>
                <w:sz w:val="18"/>
                <w:szCs w:val="18"/>
              </w:rPr>
              <w:t>离值（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1222" w:type="dxa"/>
            <w:vAlign w:val="center"/>
          </w:tcPr>
          <w:p w14:paraId="1C6F5865"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3" w:type="dxa"/>
            <w:vAlign w:val="center"/>
          </w:tcPr>
          <w:p w14:paraId="769EE28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2" w:type="dxa"/>
            <w:vAlign w:val="center"/>
          </w:tcPr>
          <w:p w14:paraId="4865F61E"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3" w:type="dxa"/>
            <w:vAlign w:val="center"/>
          </w:tcPr>
          <w:p w14:paraId="0A9FAE0D"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2" w:type="dxa"/>
            <w:vAlign w:val="center"/>
          </w:tcPr>
          <w:p w14:paraId="2AE4D156"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3" w:type="dxa"/>
            <w:vAlign w:val="center"/>
          </w:tcPr>
          <w:p w14:paraId="273F94F4"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r>
      <w:tr w:rsidR="005D22D9" w:rsidRPr="009C059C" w14:paraId="418520C1" w14:textId="77777777" w:rsidTr="005D22D9">
        <w:trPr>
          <w:trHeight w:val="340"/>
        </w:trPr>
        <w:tc>
          <w:tcPr>
            <w:tcW w:w="1555" w:type="dxa"/>
            <w:vAlign w:val="center"/>
          </w:tcPr>
          <w:p w14:paraId="7C7CF331"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离群值（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1222" w:type="dxa"/>
            <w:vAlign w:val="center"/>
          </w:tcPr>
          <w:p w14:paraId="608A9CD4"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40AF5EF0"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2" w:type="dxa"/>
            <w:vAlign w:val="center"/>
          </w:tcPr>
          <w:p w14:paraId="22D9E293"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1BD5DC86"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2" w:type="dxa"/>
            <w:vAlign w:val="center"/>
          </w:tcPr>
          <w:p w14:paraId="7679C037"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37CFFF62"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r>
    </w:tbl>
    <w:p w14:paraId="3BE51C47" w14:textId="75B385D2" w:rsidR="001779E0" w:rsidRDefault="001779E0" w:rsidP="001779E0">
      <w:pPr>
        <w:spacing w:beforeLines="50" w:before="156" w:line="360" w:lineRule="auto"/>
        <w:rPr>
          <w:rFonts w:ascii="黑体" w:eastAsia="黑体" w:hAnsi="黑体"/>
          <w:b/>
          <w:bCs/>
          <w:sz w:val="22"/>
          <w:szCs w:val="22"/>
        </w:rPr>
      </w:pPr>
      <w:r w:rsidRPr="00AC4EF3">
        <w:rPr>
          <w:rFonts w:ascii="黑体" w:eastAsia="黑体" w:hAnsi="黑体" w:hint="eastAsia"/>
          <w:b/>
          <w:bCs/>
          <w:sz w:val="22"/>
          <w:szCs w:val="22"/>
        </w:rPr>
        <w:t>3.</w:t>
      </w:r>
      <w:r>
        <w:rPr>
          <w:rFonts w:ascii="黑体" w:eastAsia="黑体" w:hAnsi="黑体"/>
          <w:b/>
          <w:bCs/>
          <w:sz w:val="22"/>
          <w:szCs w:val="22"/>
        </w:rPr>
        <w:t>3</w:t>
      </w:r>
      <w:r w:rsidRPr="00AC4EF3">
        <w:rPr>
          <w:rFonts w:ascii="黑体" w:eastAsia="黑体" w:hAnsi="黑体" w:hint="eastAsia"/>
          <w:b/>
          <w:bCs/>
          <w:sz w:val="22"/>
          <w:szCs w:val="22"/>
        </w:rPr>
        <w:t>.</w:t>
      </w:r>
      <w:r w:rsidR="00173290">
        <w:rPr>
          <w:rFonts w:ascii="黑体" w:eastAsia="黑体" w:hAnsi="黑体"/>
          <w:b/>
          <w:bCs/>
          <w:sz w:val="22"/>
          <w:szCs w:val="22"/>
        </w:rPr>
        <w:t>8</w:t>
      </w:r>
      <w:r w:rsidRPr="00AC4EF3">
        <w:rPr>
          <w:rFonts w:ascii="黑体" w:eastAsia="黑体" w:hAnsi="黑体" w:hint="eastAsia"/>
          <w:b/>
          <w:bCs/>
          <w:sz w:val="22"/>
          <w:szCs w:val="22"/>
        </w:rPr>
        <w:t>.</w:t>
      </w:r>
      <w:r w:rsidR="0012301E">
        <w:rPr>
          <w:rFonts w:ascii="黑体" w:eastAsia="黑体" w:hAnsi="黑体"/>
          <w:b/>
          <w:bCs/>
          <w:sz w:val="22"/>
          <w:szCs w:val="22"/>
        </w:rPr>
        <w:t>4</w:t>
      </w:r>
      <w:r w:rsidRPr="00AC4EF3">
        <w:rPr>
          <w:rFonts w:ascii="黑体" w:eastAsia="黑体" w:hAnsi="黑体" w:hint="eastAsia"/>
          <w:b/>
          <w:bCs/>
          <w:sz w:val="22"/>
          <w:szCs w:val="22"/>
        </w:rPr>
        <w:t xml:space="preserve"> 重复性限和再现性限</w:t>
      </w:r>
      <w:r>
        <w:rPr>
          <w:rFonts w:ascii="黑体" w:eastAsia="黑体" w:hAnsi="黑体" w:hint="eastAsia"/>
          <w:b/>
          <w:bCs/>
          <w:sz w:val="22"/>
          <w:szCs w:val="22"/>
        </w:rPr>
        <w:t>计算</w:t>
      </w:r>
    </w:p>
    <w:p w14:paraId="5F7A99AC" w14:textId="77777777" w:rsidR="001779E0" w:rsidRPr="0012301E" w:rsidRDefault="001779E0" w:rsidP="001779E0">
      <w:pPr>
        <w:spacing w:line="360" w:lineRule="auto"/>
        <w:ind w:firstLine="465"/>
        <w:rPr>
          <w:rFonts w:ascii="Times New Roman" w:eastAsia="宋体" w:hAnsi="Times New Roman"/>
          <w:color w:val="000000"/>
          <w:sz w:val="21"/>
          <w:szCs w:val="21"/>
        </w:rPr>
      </w:pPr>
      <w:r w:rsidRPr="0012301E">
        <w:rPr>
          <w:rFonts w:ascii="Times New Roman" w:eastAsia="宋体" w:hAnsi="Times New Roman" w:hint="eastAsia"/>
          <w:color w:val="000000"/>
          <w:sz w:val="21"/>
          <w:szCs w:val="21"/>
        </w:rPr>
        <w:t>对实验数据进行重复性限和再现性计算，计算结果如下表所示：</w:t>
      </w:r>
    </w:p>
    <w:p w14:paraId="7D663911" w14:textId="19C65037" w:rsidR="001779E0" w:rsidRDefault="001779E0" w:rsidP="001779E0">
      <w:pPr>
        <w:spacing w:beforeLines="50" w:before="156" w:line="360" w:lineRule="auto"/>
        <w:jc w:val="center"/>
        <w:rPr>
          <w:rFonts w:ascii="Times New Roman" w:eastAsia="宋体" w:hAnsi="Times New Roman"/>
          <w:color w:val="000000"/>
          <w:sz w:val="21"/>
          <w:szCs w:val="21"/>
        </w:rPr>
      </w:pPr>
      <w:r w:rsidRPr="0012301E">
        <w:rPr>
          <w:rFonts w:ascii="Times New Roman" w:eastAsia="宋体" w:hAnsi="Times New Roman" w:hint="eastAsia"/>
          <w:color w:val="000000"/>
          <w:sz w:val="21"/>
          <w:szCs w:val="21"/>
        </w:rPr>
        <w:t>表</w:t>
      </w:r>
      <w:r w:rsidRPr="0012301E">
        <w:rPr>
          <w:rFonts w:ascii="Times New Roman" w:eastAsia="宋体" w:hAnsi="Times New Roman"/>
          <w:color w:val="000000"/>
          <w:sz w:val="21"/>
          <w:szCs w:val="21"/>
        </w:rPr>
        <w:t>2</w:t>
      </w:r>
      <w:r w:rsidR="005D22D9">
        <w:rPr>
          <w:rFonts w:ascii="Times New Roman" w:eastAsia="宋体" w:hAnsi="Times New Roman"/>
          <w:color w:val="000000"/>
          <w:sz w:val="21"/>
          <w:szCs w:val="21"/>
        </w:rPr>
        <w:t>6</w:t>
      </w:r>
      <w:r w:rsidRPr="0012301E">
        <w:rPr>
          <w:rFonts w:ascii="Times New Roman" w:eastAsia="宋体" w:hAnsi="Times New Roman"/>
          <w:color w:val="000000"/>
          <w:sz w:val="21"/>
          <w:szCs w:val="21"/>
        </w:rPr>
        <w:t xml:space="preserve"> </w:t>
      </w:r>
      <w:r w:rsidRPr="0012301E">
        <w:rPr>
          <w:rFonts w:ascii="Times New Roman" w:eastAsia="宋体" w:hAnsi="Times New Roman" w:hint="eastAsia"/>
          <w:color w:val="000000"/>
          <w:sz w:val="21"/>
          <w:szCs w:val="21"/>
        </w:rPr>
        <w:t>首次放电比容量重复性限和再现性限计算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863"/>
        <w:gridCol w:w="864"/>
        <w:gridCol w:w="864"/>
        <w:gridCol w:w="864"/>
        <w:gridCol w:w="864"/>
        <w:gridCol w:w="749"/>
        <w:gridCol w:w="806"/>
        <w:gridCol w:w="791"/>
        <w:gridCol w:w="791"/>
      </w:tblGrid>
      <w:tr w:rsidR="005D22D9" w:rsidRPr="009C059C" w14:paraId="2805D327" w14:textId="77777777" w:rsidTr="005D22D9">
        <w:trPr>
          <w:trHeight w:val="340"/>
          <w:jc w:val="center"/>
        </w:trPr>
        <w:tc>
          <w:tcPr>
            <w:tcW w:w="1434" w:type="dxa"/>
            <w:vAlign w:val="center"/>
          </w:tcPr>
          <w:p w14:paraId="5C777FA1"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样品</w:t>
            </w:r>
            <w:r>
              <w:rPr>
                <w:rFonts w:ascii="Times New Roman" w:eastAsia="宋体" w:hAnsi="Times New Roman" w:hint="eastAsia"/>
                <w:sz w:val="18"/>
                <w:szCs w:val="18"/>
              </w:rPr>
              <w:t>编号</w:t>
            </w:r>
          </w:p>
        </w:tc>
        <w:tc>
          <w:tcPr>
            <w:tcW w:w="863" w:type="dxa"/>
            <w:vAlign w:val="center"/>
          </w:tcPr>
          <w:p w14:paraId="6F682139" w14:textId="77777777" w:rsidR="005D22D9" w:rsidRPr="001779E0" w:rsidRDefault="005D22D9" w:rsidP="005D22D9">
            <w:pPr>
              <w:spacing w:line="240" w:lineRule="exact"/>
              <w:jc w:val="center"/>
              <w:rPr>
                <w:rFonts w:ascii="Times New Roman" w:eastAsia="宋体" w:hAnsi="Times New Roman"/>
                <w:sz w:val="18"/>
                <w:szCs w:val="18"/>
              </w:rPr>
            </w:pPr>
            <w:r w:rsidRPr="00222B9A">
              <w:rPr>
                <w:rFonts w:ascii="Times New Roman" w:eastAsia="宋体" w:hAnsi="Times New Roman"/>
                <w:color w:val="000000" w:themeColor="text1"/>
                <w:sz w:val="18"/>
                <w:szCs w:val="18"/>
              </w:rPr>
              <w:t>I</w:t>
            </w:r>
            <w:r>
              <w:rPr>
                <w:rFonts w:ascii="Times New Roman" w:eastAsia="宋体" w:hAnsi="Times New Roman"/>
                <w:color w:val="000000" w:themeColor="text1"/>
                <w:sz w:val="18"/>
                <w:szCs w:val="18"/>
              </w:rPr>
              <w:t>-</w:t>
            </w:r>
            <w:r>
              <w:rPr>
                <w:rFonts w:ascii="Times New Roman" w:eastAsia="宋体" w:hAnsi="Times New Roman" w:hint="eastAsia"/>
                <w:color w:val="000000" w:themeColor="text1"/>
                <w:sz w:val="18"/>
                <w:szCs w:val="18"/>
              </w:rPr>
              <w:t>A</w:t>
            </w:r>
          </w:p>
        </w:tc>
        <w:tc>
          <w:tcPr>
            <w:tcW w:w="864" w:type="dxa"/>
            <w:vAlign w:val="center"/>
          </w:tcPr>
          <w:p w14:paraId="08CF6A77"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w:t>
            </w:r>
            <w:r>
              <w:rPr>
                <w:rFonts w:ascii="Times New Roman" w:eastAsia="宋体" w:hAnsi="Times New Roman" w:hint="eastAsia"/>
                <w:color w:val="000000" w:themeColor="text1"/>
                <w:sz w:val="18"/>
                <w:szCs w:val="18"/>
              </w:rPr>
              <w:t>B</w:t>
            </w:r>
          </w:p>
        </w:tc>
        <w:tc>
          <w:tcPr>
            <w:tcW w:w="864" w:type="dxa"/>
            <w:vAlign w:val="center"/>
          </w:tcPr>
          <w:p w14:paraId="18341A4B"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w:t>
            </w:r>
            <w:r>
              <w:rPr>
                <w:rFonts w:ascii="Times New Roman" w:eastAsia="宋体" w:hAnsi="Times New Roman" w:hint="eastAsia"/>
                <w:color w:val="000000" w:themeColor="text1"/>
                <w:sz w:val="18"/>
                <w:szCs w:val="18"/>
              </w:rPr>
              <w:t>C</w:t>
            </w:r>
          </w:p>
        </w:tc>
        <w:tc>
          <w:tcPr>
            <w:tcW w:w="864" w:type="dxa"/>
            <w:vAlign w:val="center"/>
          </w:tcPr>
          <w:p w14:paraId="21E17887"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w:t>
            </w:r>
            <w:r>
              <w:rPr>
                <w:rFonts w:ascii="Times New Roman" w:eastAsia="宋体" w:hAnsi="Times New Roman" w:hint="eastAsia"/>
                <w:color w:val="000000" w:themeColor="text1"/>
                <w:sz w:val="18"/>
                <w:szCs w:val="18"/>
              </w:rPr>
              <w:t>D</w:t>
            </w:r>
          </w:p>
        </w:tc>
        <w:tc>
          <w:tcPr>
            <w:tcW w:w="864" w:type="dxa"/>
            <w:vAlign w:val="center"/>
          </w:tcPr>
          <w:p w14:paraId="61D99F3E"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w:t>
            </w:r>
            <w:r>
              <w:rPr>
                <w:rFonts w:ascii="Times New Roman" w:eastAsia="宋体" w:hAnsi="Times New Roman" w:hint="eastAsia"/>
                <w:color w:val="000000" w:themeColor="text1"/>
                <w:sz w:val="18"/>
                <w:szCs w:val="18"/>
              </w:rPr>
              <w:t>E</w:t>
            </w:r>
          </w:p>
        </w:tc>
        <w:tc>
          <w:tcPr>
            <w:tcW w:w="749" w:type="dxa"/>
            <w:vAlign w:val="center"/>
          </w:tcPr>
          <w:p w14:paraId="74BF034F"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II-</w:t>
            </w:r>
            <w:r>
              <w:rPr>
                <w:rFonts w:ascii="Times New Roman" w:eastAsia="宋体" w:hAnsi="Times New Roman" w:hint="eastAsia"/>
                <w:color w:val="000000" w:themeColor="text1"/>
                <w:sz w:val="18"/>
                <w:szCs w:val="18"/>
              </w:rPr>
              <w:t>A</w:t>
            </w:r>
          </w:p>
        </w:tc>
        <w:tc>
          <w:tcPr>
            <w:tcW w:w="806" w:type="dxa"/>
            <w:vAlign w:val="center"/>
          </w:tcPr>
          <w:p w14:paraId="5EEEDC38"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II-</w:t>
            </w:r>
            <w:r>
              <w:rPr>
                <w:rFonts w:ascii="Times New Roman" w:eastAsia="宋体" w:hAnsi="Times New Roman" w:hint="eastAsia"/>
                <w:color w:val="000000" w:themeColor="text1"/>
                <w:sz w:val="18"/>
                <w:szCs w:val="18"/>
              </w:rPr>
              <w:t>B</w:t>
            </w:r>
          </w:p>
        </w:tc>
        <w:tc>
          <w:tcPr>
            <w:tcW w:w="791" w:type="dxa"/>
            <w:vAlign w:val="center"/>
          </w:tcPr>
          <w:p w14:paraId="0C832730"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II-</w:t>
            </w:r>
            <w:r>
              <w:rPr>
                <w:rFonts w:ascii="Times New Roman" w:eastAsia="宋体" w:hAnsi="Times New Roman" w:hint="eastAsia"/>
                <w:color w:val="000000" w:themeColor="text1"/>
                <w:sz w:val="18"/>
                <w:szCs w:val="18"/>
              </w:rPr>
              <w:t>C</w:t>
            </w:r>
          </w:p>
        </w:tc>
        <w:tc>
          <w:tcPr>
            <w:tcW w:w="791" w:type="dxa"/>
            <w:vAlign w:val="center"/>
          </w:tcPr>
          <w:p w14:paraId="1E8323EC"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II-</w:t>
            </w:r>
            <w:r>
              <w:rPr>
                <w:rFonts w:ascii="Times New Roman" w:eastAsia="宋体" w:hAnsi="Times New Roman" w:hint="eastAsia"/>
                <w:color w:val="000000" w:themeColor="text1"/>
                <w:sz w:val="18"/>
                <w:szCs w:val="18"/>
              </w:rPr>
              <w:t>D</w:t>
            </w:r>
          </w:p>
        </w:tc>
      </w:tr>
      <w:tr w:rsidR="005D22D9" w:rsidRPr="009C059C" w14:paraId="0D6184BE" w14:textId="77777777" w:rsidTr="005D22D9">
        <w:trPr>
          <w:trHeight w:val="340"/>
          <w:jc w:val="center"/>
        </w:trPr>
        <w:tc>
          <w:tcPr>
            <w:tcW w:w="1434" w:type="dxa"/>
            <w:vAlign w:val="center"/>
          </w:tcPr>
          <w:p w14:paraId="02823E69"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p>
        </w:tc>
        <w:tc>
          <w:tcPr>
            <w:tcW w:w="863" w:type="dxa"/>
            <w:vAlign w:val="center"/>
          </w:tcPr>
          <w:p w14:paraId="59A1014F"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hint="eastAsia"/>
                <w:sz w:val="18"/>
                <w:szCs w:val="18"/>
              </w:rPr>
              <w:t>1</w:t>
            </w:r>
          </w:p>
        </w:tc>
        <w:tc>
          <w:tcPr>
            <w:tcW w:w="864" w:type="dxa"/>
            <w:vAlign w:val="center"/>
          </w:tcPr>
          <w:p w14:paraId="10BC1244"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2</w:t>
            </w:r>
          </w:p>
        </w:tc>
        <w:tc>
          <w:tcPr>
            <w:tcW w:w="864" w:type="dxa"/>
            <w:vAlign w:val="center"/>
          </w:tcPr>
          <w:p w14:paraId="1A1567AA"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3</w:t>
            </w:r>
          </w:p>
        </w:tc>
        <w:tc>
          <w:tcPr>
            <w:tcW w:w="864" w:type="dxa"/>
            <w:vAlign w:val="center"/>
          </w:tcPr>
          <w:p w14:paraId="423697A2"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4</w:t>
            </w:r>
          </w:p>
        </w:tc>
        <w:tc>
          <w:tcPr>
            <w:tcW w:w="864" w:type="dxa"/>
            <w:vAlign w:val="center"/>
          </w:tcPr>
          <w:p w14:paraId="43640881"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5</w:t>
            </w:r>
          </w:p>
        </w:tc>
        <w:tc>
          <w:tcPr>
            <w:tcW w:w="749" w:type="dxa"/>
            <w:vAlign w:val="center"/>
          </w:tcPr>
          <w:p w14:paraId="6FA710D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6</w:t>
            </w:r>
          </w:p>
        </w:tc>
        <w:tc>
          <w:tcPr>
            <w:tcW w:w="806" w:type="dxa"/>
            <w:vAlign w:val="center"/>
          </w:tcPr>
          <w:p w14:paraId="773E9326"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7</w:t>
            </w:r>
          </w:p>
        </w:tc>
        <w:tc>
          <w:tcPr>
            <w:tcW w:w="791" w:type="dxa"/>
            <w:vAlign w:val="center"/>
          </w:tcPr>
          <w:p w14:paraId="36A000B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8</w:t>
            </w:r>
          </w:p>
        </w:tc>
        <w:tc>
          <w:tcPr>
            <w:tcW w:w="791" w:type="dxa"/>
            <w:vAlign w:val="center"/>
          </w:tcPr>
          <w:p w14:paraId="3348DD60"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9</w:t>
            </w:r>
          </w:p>
        </w:tc>
      </w:tr>
      <w:tr w:rsidR="005D22D9" w:rsidRPr="009C059C" w14:paraId="3F21EAAD" w14:textId="77777777" w:rsidTr="005D22D9">
        <w:trPr>
          <w:trHeight w:val="340"/>
          <w:jc w:val="center"/>
        </w:trPr>
        <w:tc>
          <w:tcPr>
            <w:tcW w:w="1434" w:type="dxa"/>
            <w:vAlign w:val="center"/>
          </w:tcPr>
          <w:p w14:paraId="712E30D5"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w:t>
            </w:r>
          </w:p>
        </w:tc>
        <w:tc>
          <w:tcPr>
            <w:tcW w:w="863" w:type="dxa"/>
            <w:vAlign w:val="center"/>
          </w:tcPr>
          <w:p w14:paraId="141443FB"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122.5 </w:t>
            </w:r>
          </w:p>
        </w:tc>
        <w:tc>
          <w:tcPr>
            <w:tcW w:w="864" w:type="dxa"/>
            <w:vAlign w:val="center"/>
          </w:tcPr>
          <w:p w14:paraId="6880BD89"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126.5 </w:t>
            </w:r>
          </w:p>
        </w:tc>
        <w:tc>
          <w:tcPr>
            <w:tcW w:w="864" w:type="dxa"/>
            <w:vAlign w:val="center"/>
          </w:tcPr>
          <w:p w14:paraId="2DF42A4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121.6 </w:t>
            </w:r>
          </w:p>
        </w:tc>
        <w:tc>
          <w:tcPr>
            <w:tcW w:w="864" w:type="dxa"/>
            <w:vAlign w:val="center"/>
          </w:tcPr>
          <w:p w14:paraId="0B07BDA4"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123.3 </w:t>
            </w:r>
          </w:p>
        </w:tc>
        <w:tc>
          <w:tcPr>
            <w:tcW w:w="864" w:type="dxa"/>
            <w:vAlign w:val="center"/>
          </w:tcPr>
          <w:p w14:paraId="4303051C"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126.2 </w:t>
            </w:r>
          </w:p>
        </w:tc>
        <w:tc>
          <w:tcPr>
            <w:tcW w:w="749" w:type="dxa"/>
            <w:vAlign w:val="center"/>
          </w:tcPr>
          <w:p w14:paraId="65E7D66A"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124.8 </w:t>
            </w:r>
          </w:p>
        </w:tc>
        <w:tc>
          <w:tcPr>
            <w:tcW w:w="806" w:type="dxa"/>
            <w:vAlign w:val="center"/>
          </w:tcPr>
          <w:p w14:paraId="0A199925"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127.9 </w:t>
            </w:r>
          </w:p>
        </w:tc>
        <w:tc>
          <w:tcPr>
            <w:tcW w:w="791" w:type="dxa"/>
            <w:vAlign w:val="center"/>
          </w:tcPr>
          <w:p w14:paraId="1314E4DB"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128.3 </w:t>
            </w:r>
          </w:p>
        </w:tc>
        <w:tc>
          <w:tcPr>
            <w:tcW w:w="791" w:type="dxa"/>
            <w:vAlign w:val="center"/>
          </w:tcPr>
          <w:p w14:paraId="239C52D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124.8 </w:t>
            </w:r>
          </w:p>
        </w:tc>
      </w:tr>
      <w:tr w:rsidR="005D22D9" w:rsidRPr="009C059C" w14:paraId="12EFA4CA" w14:textId="77777777" w:rsidTr="005D22D9">
        <w:trPr>
          <w:trHeight w:val="340"/>
          <w:jc w:val="center"/>
        </w:trPr>
        <w:tc>
          <w:tcPr>
            <w:tcW w:w="1434" w:type="dxa"/>
            <w:vAlign w:val="center"/>
          </w:tcPr>
          <w:p w14:paraId="1334C505"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r w:rsidRPr="001779E0">
              <w:rPr>
                <w:rFonts w:ascii="Times New Roman" w:eastAsia="宋体" w:hAnsi="Times New Roman"/>
                <w:sz w:val="18"/>
                <w:szCs w:val="18"/>
                <w:vertAlign w:val="subscript"/>
              </w:rPr>
              <w:t>r</w:t>
            </w:r>
          </w:p>
        </w:tc>
        <w:tc>
          <w:tcPr>
            <w:tcW w:w="863" w:type="dxa"/>
            <w:vAlign w:val="center"/>
          </w:tcPr>
          <w:p w14:paraId="6A76FFF2"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0.847 </w:t>
            </w:r>
          </w:p>
        </w:tc>
        <w:tc>
          <w:tcPr>
            <w:tcW w:w="864" w:type="dxa"/>
            <w:vAlign w:val="center"/>
          </w:tcPr>
          <w:p w14:paraId="7245CA6B"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0.763 </w:t>
            </w:r>
          </w:p>
        </w:tc>
        <w:tc>
          <w:tcPr>
            <w:tcW w:w="864" w:type="dxa"/>
            <w:vAlign w:val="center"/>
          </w:tcPr>
          <w:p w14:paraId="7A734D19"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0.263 </w:t>
            </w:r>
          </w:p>
        </w:tc>
        <w:tc>
          <w:tcPr>
            <w:tcW w:w="864" w:type="dxa"/>
            <w:vAlign w:val="center"/>
          </w:tcPr>
          <w:p w14:paraId="3461BD6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0.630 </w:t>
            </w:r>
          </w:p>
        </w:tc>
        <w:tc>
          <w:tcPr>
            <w:tcW w:w="864" w:type="dxa"/>
            <w:vAlign w:val="center"/>
          </w:tcPr>
          <w:p w14:paraId="24AB1179"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0.734 </w:t>
            </w:r>
          </w:p>
        </w:tc>
        <w:tc>
          <w:tcPr>
            <w:tcW w:w="749" w:type="dxa"/>
            <w:vAlign w:val="center"/>
          </w:tcPr>
          <w:p w14:paraId="51CA23A0"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0.640 </w:t>
            </w:r>
          </w:p>
        </w:tc>
        <w:tc>
          <w:tcPr>
            <w:tcW w:w="806" w:type="dxa"/>
            <w:vAlign w:val="center"/>
          </w:tcPr>
          <w:p w14:paraId="52C594B4"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0.615 </w:t>
            </w:r>
          </w:p>
        </w:tc>
        <w:tc>
          <w:tcPr>
            <w:tcW w:w="791" w:type="dxa"/>
            <w:vAlign w:val="center"/>
          </w:tcPr>
          <w:p w14:paraId="00E6A69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0.806 </w:t>
            </w:r>
          </w:p>
        </w:tc>
        <w:tc>
          <w:tcPr>
            <w:tcW w:w="791" w:type="dxa"/>
            <w:vAlign w:val="center"/>
          </w:tcPr>
          <w:p w14:paraId="2B91C99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0.587 </w:t>
            </w:r>
          </w:p>
        </w:tc>
      </w:tr>
      <w:tr w:rsidR="005D22D9" w:rsidRPr="009C059C" w14:paraId="1F02705B" w14:textId="77777777" w:rsidTr="005D22D9">
        <w:trPr>
          <w:trHeight w:val="340"/>
          <w:jc w:val="center"/>
        </w:trPr>
        <w:tc>
          <w:tcPr>
            <w:tcW w:w="1434" w:type="dxa"/>
            <w:vAlign w:val="center"/>
          </w:tcPr>
          <w:p w14:paraId="0E918CD3"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r w:rsidRPr="001779E0">
              <w:rPr>
                <w:rFonts w:ascii="Times New Roman" w:eastAsia="宋体" w:hAnsi="Times New Roman"/>
                <w:sz w:val="18"/>
                <w:szCs w:val="18"/>
                <w:vertAlign w:val="subscript"/>
              </w:rPr>
              <w:t>R</w:t>
            </w:r>
          </w:p>
        </w:tc>
        <w:tc>
          <w:tcPr>
            <w:tcW w:w="863" w:type="dxa"/>
            <w:vAlign w:val="center"/>
          </w:tcPr>
          <w:p w14:paraId="00D435AA"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1.360 </w:t>
            </w:r>
          </w:p>
        </w:tc>
        <w:tc>
          <w:tcPr>
            <w:tcW w:w="864" w:type="dxa"/>
            <w:vAlign w:val="center"/>
          </w:tcPr>
          <w:p w14:paraId="681B5CA9"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0.715 </w:t>
            </w:r>
          </w:p>
        </w:tc>
        <w:tc>
          <w:tcPr>
            <w:tcW w:w="864" w:type="dxa"/>
            <w:vAlign w:val="center"/>
          </w:tcPr>
          <w:p w14:paraId="7CBEB3CB"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1.219 </w:t>
            </w:r>
          </w:p>
        </w:tc>
        <w:tc>
          <w:tcPr>
            <w:tcW w:w="864" w:type="dxa"/>
            <w:vAlign w:val="center"/>
          </w:tcPr>
          <w:p w14:paraId="3B047220"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2.340 </w:t>
            </w:r>
          </w:p>
        </w:tc>
        <w:tc>
          <w:tcPr>
            <w:tcW w:w="864" w:type="dxa"/>
            <w:vAlign w:val="center"/>
          </w:tcPr>
          <w:p w14:paraId="349B075F"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0.715 </w:t>
            </w:r>
          </w:p>
        </w:tc>
        <w:tc>
          <w:tcPr>
            <w:tcW w:w="749" w:type="dxa"/>
            <w:vAlign w:val="center"/>
          </w:tcPr>
          <w:p w14:paraId="3A76A7DF"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2.895 </w:t>
            </w:r>
          </w:p>
        </w:tc>
        <w:tc>
          <w:tcPr>
            <w:tcW w:w="806" w:type="dxa"/>
            <w:vAlign w:val="center"/>
          </w:tcPr>
          <w:p w14:paraId="7512E01D"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1.435 </w:t>
            </w:r>
          </w:p>
        </w:tc>
        <w:tc>
          <w:tcPr>
            <w:tcW w:w="791" w:type="dxa"/>
            <w:vAlign w:val="center"/>
          </w:tcPr>
          <w:p w14:paraId="702CAB0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0.904 </w:t>
            </w:r>
          </w:p>
        </w:tc>
        <w:tc>
          <w:tcPr>
            <w:tcW w:w="791" w:type="dxa"/>
            <w:vAlign w:val="center"/>
          </w:tcPr>
          <w:p w14:paraId="7CA9F3FF"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1.933 </w:t>
            </w:r>
          </w:p>
        </w:tc>
      </w:tr>
      <w:tr w:rsidR="005D22D9" w:rsidRPr="009C059C" w14:paraId="073A9432" w14:textId="77777777" w:rsidTr="005D22D9">
        <w:trPr>
          <w:trHeight w:val="340"/>
          <w:jc w:val="center"/>
        </w:trPr>
        <w:tc>
          <w:tcPr>
            <w:tcW w:w="1434" w:type="dxa"/>
            <w:vAlign w:val="center"/>
          </w:tcPr>
          <w:p w14:paraId="3B9D0A22"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重复性限</w:t>
            </w:r>
            <w:r w:rsidRPr="001779E0">
              <w:rPr>
                <w:rFonts w:ascii="Times New Roman" w:eastAsia="宋体" w:hAnsi="Times New Roman" w:hint="eastAsia"/>
                <w:sz w:val="18"/>
                <w:szCs w:val="18"/>
              </w:rPr>
              <w:t>r</w:t>
            </w:r>
          </w:p>
        </w:tc>
        <w:tc>
          <w:tcPr>
            <w:tcW w:w="863" w:type="dxa"/>
            <w:vAlign w:val="center"/>
          </w:tcPr>
          <w:p w14:paraId="129A813D"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2.372 </w:t>
            </w:r>
          </w:p>
        </w:tc>
        <w:tc>
          <w:tcPr>
            <w:tcW w:w="864" w:type="dxa"/>
            <w:vAlign w:val="center"/>
          </w:tcPr>
          <w:p w14:paraId="4C5CAE3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2.135 </w:t>
            </w:r>
          </w:p>
        </w:tc>
        <w:tc>
          <w:tcPr>
            <w:tcW w:w="864" w:type="dxa"/>
            <w:vAlign w:val="center"/>
          </w:tcPr>
          <w:p w14:paraId="1A936E03"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0.736 </w:t>
            </w:r>
          </w:p>
        </w:tc>
        <w:tc>
          <w:tcPr>
            <w:tcW w:w="864" w:type="dxa"/>
            <w:vAlign w:val="center"/>
          </w:tcPr>
          <w:p w14:paraId="24F02542"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1.765 </w:t>
            </w:r>
          </w:p>
        </w:tc>
        <w:tc>
          <w:tcPr>
            <w:tcW w:w="864" w:type="dxa"/>
            <w:vAlign w:val="center"/>
          </w:tcPr>
          <w:p w14:paraId="2BD22959"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2.054 </w:t>
            </w:r>
          </w:p>
        </w:tc>
        <w:tc>
          <w:tcPr>
            <w:tcW w:w="749" w:type="dxa"/>
            <w:vAlign w:val="center"/>
          </w:tcPr>
          <w:p w14:paraId="3889030A"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1.791 </w:t>
            </w:r>
          </w:p>
        </w:tc>
        <w:tc>
          <w:tcPr>
            <w:tcW w:w="806" w:type="dxa"/>
            <w:vAlign w:val="center"/>
          </w:tcPr>
          <w:p w14:paraId="7B4669F3"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1.722 </w:t>
            </w:r>
          </w:p>
        </w:tc>
        <w:tc>
          <w:tcPr>
            <w:tcW w:w="791" w:type="dxa"/>
            <w:vAlign w:val="center"/>
          </w:tcPr>
          <w:p w14:paraId="575B8EE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2.257 </w:t>
            </w:r>
          </w:p>
        </w:tc>
        <w:tc>
          <w:tcPr>
            <w:tcW w:w="791" w:type="dxa"/>
            <w:vAlign w:val="center"/>
          </w:tcPr>
          <w:p w14:paraId="6E85347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1.643 </w:t>
            </w:r>
          </w:p>
        </w:tc>
      </w:tr>
      <w:tr w:rsidR="005D22D9" w:rsidRPr="009C059C" w14:paraId="194B4C52" w14:textId="77777777" w:rsidTr="005D22D9">
        <w:trPr>
          <w:trHeight w:val="340"/>
          <w:jc w:val="center"/>
        </w:trPr>
        <w:tc>
          <w:tcPr>
            <w:tcW w:w="1434" w:type="dxa"/>
            <w:vAlign w:val="center"/>
          </w:tcPr>
          <w:p w14:paraId="6D54096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再现性限</w:t>
            </w:r>
            <w:r w:rsidRPr="001779E0">
              <w:rPr>
                <w:rFonts w:ascii="Times New Roman" w:eastAsia="宋体" w:hAnsi="Times New Roman" w:hint="eastAsia"/>
                <w:sz w:val="18"/>
                <w:szCs w:val="18"/>
              </w:rPr>
              <w:t>R</w:t>
            </w:r>
          </w:p>
        </w:tc>
        <w:tc>
          <w:tcPr>
            <w:tcW w:w="863" w:type="dxa"/>
            <w:vAlign w:val="center"/>
          </w:tcPr>
          <w:p w14:paraId="4BFA441C"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3.809 </w:t>
            </w:r>
          </w:p>
        </w:tc>
        <w:tc>
          <w:tcPr>
            <w:tcW w:w="864" w:type="dxa"/>
            <w:vAlign w:val="center"/>
          </w:tcPr>
          <w:p w14:paraId="5B13B1EC"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2.003 </w:t>
            </w:r>
          </w:p>
        </w:tc>
        <w:tc>
          <w:tcPr>
            <w:tcW w:w="864" w:type="dxa"/>
            <w:vAlign w:val="center"/>
          </w:tcPr>
          <w:p w14:paraId="1D9D9D14"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3.414 </w:t>
            </w:r>
          </w:p>
        </w:tc>
        <w:tc>
          <w:tcPr>
            <w:tcW w:w="864" w:type="dxa"/>
            <w:vAlign w:val="center"/>
          </w:tcPr>
          <w:p w14:paraId="429FC2C9"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6.552 </w:t>
            </w:r>
          </w:p>
        </w:tc>
        <w:tc>
          <w:tcPr>
            <w:tcW w:w="864" w:type="dxa"/>
            <w:vAlign w:val="center"/>
          </w:tcPr>
          <w:p w14:paraId="06006D8B"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2.002 </w:t>
            </w:r>
          </w:p>
        </w:tc>
        <w:tc>
          <w:tcPr>
            <w:tcW w:w="749" w:type="dxa"/>
            <w:vAlign w:val="center"/>
          </w:tcPr>
          <w:p w14:paraId="59771CC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8.106 </w:t>
            </w:r>
          </w:p>
        </w:tc>
        <w:tc>
          <w:tcPr>
            <w:tcW w:w="806" w:type="dxa"/>
            <w:vAlign w:val="center"/>
          </w:tcPr>
          <w:p w14:paraId="4997C95F"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4.017 </w:t>
            </w:r>
          </w:p>
        </w:tc>
        <w:tc>
          <w:tcPr>
            <w:tcW w:w="791" w:type="dxa"/>
            <w:vAlign w:val="center"/>
          </w:tcPr>
          <w:p w14:paraId="5F151B80"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2.532 </w:t>
            </w:r>
          </w:p>
        </w:tc>
        <w:tc>
          <w:tcPr>
            <w:tcW w:w="791" w:type="dxa"/>
            <w:vAlign w:val="center"/>
          </w:tcPr>
          <w:p w14:paraId="47CCDD1C"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5.412 </w:t>
            </w:r>
          </w:p>
        </w:tc>
      </w:tr>
    </w:tbl>
    <w:p w14:paraId="28D06BF9" w14:textId="16C68BA9" w:rsidR="001779E0" w:rsidRDefault="001779E0" w:rsidP="001779E0">
      <w:pPr>
        <w:spacing w:beforeLines="50" w:before="156" w:line="360" w:lineRule="auto"/>
        <w:jc w:val="center"/>
        <w:rPr>
          <w:rFonts w:ascii="Times New Roman" w:eastAsia="宋体" w:hAnsi="Times New Roman"/>
          <w:color w:val="000000"/>
          <w:sz w:val="21"/>
          <w:szCs w:val="21"/>
        </w:rPr>
      </w:pPr>
      <w:r w:rsidRPr="0012301E">
        <w:rPr>
          <w:rFonts w:ascii="Times New Roman" w:eastAsia="宋体" w:hAnsi="Times New Roman" w:hint="eastAsia"/>
          <w:color w:val="000000"/>
          <w:sz w:val="21"/>
          <w:szCs w:val="21"/>
        </w:rPr>
        <w:t>表</w:t>
      </w:r>
      <w:r w:rsidRPr="0012301E">
        <w:rPr>
          <w:rFonts w:ascii="Times New Roman" w:eastAsia="宋体" w:hAnsi="Times New Roman"/>
          <w:color w:val="000000"/>
          <w:sz w:val="21"/>
          <w:szCs w:val="21"/>
        </w:rPr>
        <w:t>2</w:t>
      </w:r>
      <w:r w:rsidR="005D22D9">
        <w:rPr>
          <w:rFonts w:ascii="Times New Roman" w:eastAsia="宋体" w:hAnsi="Times New Roman"/>
          <w:color w:val="000000"/>
          <w:sz w:val="21"/>
          <w:szCs w:val="21"/>
        </w:rPr>
        <w:t>6</w:t>
      </w:r>
      <w:r w:rsidRPr="0012301E">
        <w:rPr>
          <w:rFonts w:ascii="Times New Roman" w:eastAsia="宋体" w:hAnsi="Times New Roman"/>
          <w:color w:val="000000"/>
          <w:sz w:val="21"/>
          <w:szCs w:val="21"/>
        </w:rPr>
        <w:t xml:space="preserve"> </w:t>
      </w:r>
      <w:r w:rsidRPr="0012301E">
        <w:rPr>
          <w:rFonts w:ascii="Times New Roman" w:eastAsia="宋体" w:hAnsi="Times New Roman" w:hint="eastAsia"/>
          <w:color w:val="000000"/>
          <w:sz w:val="21"/>
          <w:szCs w:val="21"/>
        </w:rPr>
        <w:t>首次放电比容量重复性限和再现性限计算（续）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22"/>
        <w:gridCol w:w="1223"/>
        <w:gridCol w:w="1222"/>
        <w:gridCol w:w="1223"/>
        <w:gridCol w:w="1222"/>
        <w:gridCol w:w="1223"/>
      </w:tblGrid>
      <w:tr w:rsidR="005D22D9" w:rsidRPr="009C059C" w14:paraId="74722EB3" w14:textId="77777777" w:rsidTr="005D22D9">
        <w:trPr>
          <w:trHeight w:val="340"/>
        </w:trPr>
        <w:tc>
          <w:tcPr>
            <w:tcW w:w="1555" w:type="dxa"/>
            <w:vAlign w:val="center"/>
          </w:tcPr>
          <w:p w14:paraId="47A9B617"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样品</w:t>
            </w:r>
            <w:r>
              <w:rPr>
                <w:rFonts w:ascii="Times New Roman" w:eastAsia="宋体" w:hAnsi="Times New Roman" w:hint="eastAsia"/>
                <w:sz w:val="18"/>
                <w:szCs w:val="18"/>
              </w:rPr>
              <w:t>编号</w:t>
            </w:r>
          </w:p>
        </w:tc>
        <w:tc>
          <w:tcPr>
            <w:tcW w:w="1222" w:type="dxa"/>
            <w:vAlign w:val="center"/>
          </w:tcPr>
          <w:p w14:paraId="54BB6912"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w:t>
            </w:r>
            <w:r>
              <w:rPr>
                <w:rFonts w:ascii="Times New Roman" w:eastAsia="宋体" w:hAnsi="Times New Roman" w:hint="eastAsia"/>
                <w:color w:val="000000"/>
                <w:sz w:val="18"/>
                <w:szCs w:val="18"/>
              </w:rPr>
              <w:t>E</w:t>
            </w:r>
          </w:p>
        </w:tc>
        <w:tc>
          <w:tcPr>
            <w:tcW w:w="1223" w:type="dxa"/>
            <w:vAlign w:val="center"/>
          </w:tcPr>
          <w:p w14:paraId="34BAB3C7"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III</w:t>
            </w:r>
            <w:r>
              <w:rPr>
                <w:rFonts w:ascii="Times New Roman" w:eastAsia="宋体" w:hAnsi="Times New Roman"/>
                <w:color w:val="000000"/>
                <w:sz w:val="18"/>
                <w:szCs w:val="18"/>
              </w:rPr>
              <w:t>-</w:t>
            </w:r>
            <w:r>
              <w:rPr>
                <w:rFonts w:ascii="Times New Roman" w:eastAsia="宋体" w:hAnsi="Times New Roman" w:hint="eastAsia"/>
                <w:color w:val="000000"/>
                <w:sz w:val="18"/>
                <w:szCs w:val="18"/>
              </w:rPr>
              <w:t>A</w:t>
            </w:r>
          </w:p>
        </w:tc>
        <w:tc>
          <w:tcPr>
            <w:tcW w:w="1222" w:type="dxa"/>
            <w:vAlign w:val="center"/>
          </w:tcPr>
          <w:p w14:paraId="798FA3C5"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III-</w:t>
            </w:r>
            <w:r>
              <w:rPr>
                <w:rFonts w:ascii="Times New Roman" w:eastAsia="宋体" w:hAnsi="Times New Roman" w:hint="eastAsia"/>
                <w:color w:val="000000"/>
                <w:sz w:val="18"/>
                <w:szCs w:val="18"/>
              </w:rPr>
              <w:t>B</w:t>
            </w:r>
          </w:p>
        </w:tc>
        <w:tc>
          <w:tcPr>
            <w:tcW w:w="1223" w:type="dxa"/>
            <w:vAlign w:val="center"/>
          </w:tcPr>
          <w:p w14:paraId="168AAB8A"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III-</w:t>
            </w:r>
            <w:r>
              <w:rPr>
                <w:rFonts w:ascii="Times New Roman" w:eastAsia="宋体" w:hAnsi="Times New Roman" w:hint="eastAsia"/>
                <w:color w:val="000000"/>
                <w:sz w:val="18"/>
                <w:szCs w:val="18"/>
              </w:rPr>
              <w:t>C</w:t>
            </w:r>
          </w:p>
        </w:tc>
        <w:tc>
          <w:tcPr>
            <w:tcW w:w="1222" w:type="dxa"/>
            <w:vAlign w:val="center"/>
          </w:tcPr>
          <w:p w14:paraId="60E3810E"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III-</w:t>
            </w:r>
            <w:r>
              <w:rPr>
                <w:rFonts w:ascii="Times New Roman" w:eastAsia="宋体" w:hAnsi="Times New Roman" w:hint="eastAsia"/>
                <w:color w:val="000000"/>
                <w:sz w:val="18"/>
                <w:szCs w:val="18"/>
              </w:rPr>
              <w:t>D</w:t>
            </w:r>
          </w:p>
        </w:tc>
        <w:tc>
          <w:tcPr>
            <w:tcW w:w="1223" w:type="dxa"/>
            <w:vAlign w:val="center"/>
          </w:tcPr>
          <w:p w14:paraId="12DAF192"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III-</w:t>
            </w:r>
            <w:r>
              <w:rPr>
                <w:rFonts w:ascii="Times New Roman" w:eastAsia="宋体" w:hAnsi="Times New Roman" w:hint="eastAsia"/>
                <w:color w:val="000000"/>
                <w:sz w:val="18"/>
                <w:szCs w:val="18"/>
              </w:rPr>
              <w:t>E</w:t>
            </w:r>
          </w:p>
        </w:tc>
      </w:tr>
      <w:tr w:rsidR="005D22D9" w:rsidRPr="009C059C" w14:paraId="5C4663E7" w14:textId="77777777" w:rsidTr="005D22D9">
        <w:trPr>
          <w:trHeight w:val="340"/>
        </w:trPr>
        <w:tc>
          <w:tcPr>
            <w:tcW w:w="1555" w:type="dxa"/>
            <w:vAlign w:val="center"/>
          </w:tcPr>
          <w:p w14:paraId="5B767FDD"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p>
        </w:tc>
        <w:tc>
          <w:tcPr>
            <w:tcW w:w="1222" w:type="dxa"/>
            <w:vAlign w:val="center"/>
          </w:tcPr>
          <w:p w14:paraId="6C141E6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hint="eastAsia"/>
                <w:sz w:val="18"/>
                <w:szCs w:val="18"/>
              </w:rPr>
              <w:t>1</w:t>
            </w:r>
            <w:r w:rsidRPr="001779E0">
              <w:rPr>
                <w:rFonts w:ascii="Times New Roman" w:eastAsia="宋体" w:hAnsi="Times New Roman"/>
                <w:sz w:val="18"/>
                <w:szCs w:val="18"/>
              </w:rPr>
              <w:t>0</w:t>
            </w:r>
          </w:p>
        </w:tc>
        <w:tc>
          <w:tcPr>
            <w:tcW w:w="1223" w:type="dxa"/>
            <w:vAlign w:val="center"/>
          </w:tcPr>
          <w:p w14:paraId="5ADFE69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11</w:t>
            </w:r>
          </w:p>
        </w:tc>
        <w:tc>
          <w:tcPr>
            <w:tcW w:w="1222" w:type="dxa"/>
            <w:vAlign w:val="center"/>
          </w:tcPr>
          <w:p w14:paraId="5A9EAC56"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12</w:t>
            </w:r>
          </w:p>
        </w:tc>
        <w:tc>
          <w:tcPr>
            <w:tcW w:w="1223" w:type="dxa"/>
            <w:vAlign w:val="center"/>
          </w:tcPr>
          <w:p w14:paraId="14464BE4"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13</w:t>
            </w:r>
          </w:p>
        </w:tc>
        <w:tc>
          <w:tcPr>
            <w:tcW w:w="1222" w:type="dxa"/>
            <w:vAlign w:val="center"/>
          </w:tcPr>
          <w:p w14:paraId="67DA2BD6"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14</w:t>
            </w:r>
          </w:p>
        </w:tc>
        <w:tc>
          <w:tcPr>
            <w:tcW w:w="1223" w:type="dxa"/>
            <w:vAlign w:val="center"/>
          </w:tcPr>
          <w:p w14:paraId="37D0B1E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15</w:t>
            </w:r>
          </w:p>
        </w:tc>
      </w:tr>
      <w:tr w:rsidR="005D22D9" w:rsidRPr="009C059C" w14:paraId="5C23CD05" w14:textId="77777777" w:rsidTr="005D22D9">
        <w:trPr>
          <w:trHeight w:val="340"/>
        </w:trPr>
        <w:tc>
          <w:tcPr>
            <w:tcW w:w="1555" w:type="dxa"/>
            <w:vAlign w:val="center"/>
          </w:tcPr>
          <w:p w14:paraId="13738577"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w:t>
            </w:r>
          </w:p>
        </w:tc>
        <w:tc>
          <w:tcPr>
            <w:tcW w:w="1222" w:type="dxa"/>
            <w:vAlign w:val="center"/>
          </w:tcPr>
          <w:p w14:paraId="51D3D2F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123.7 </w:t>
            </w:r>
          </w:p>
        </w:tc>
        <w:tc>
          <w:tcPr>
            <w:tcW w:w="1223" w:type="dxa"/>
            <w:vAlign w:val="center"/>
          </w:tcPr>
          <w:p w14:paraId="4651121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125.4 </w:t>
            </w:r>
          </w:p>
        </w:tc>
        <w:tc>
          <w:tcPr>
            <w:tcW w:w="1222" w:type="dxa"/>
            <w:vAlign w:val="center"/>
          </w:tcPr>
          <w:p w14:paraId="2F2EE2D4"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133.3 </w:t>
            </w:r>
          </w:p>
        </w:tc>
        <w:tc>
          <w:tcPr>
            <w:tcW w:w="1223" w:type="dxa"/>
            <w:vAlign w:val="center"/>
          </w:tcPr>
          <w:p w14:paraId="34C0B1E3"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123.0 </w:t>
            </w:r>
          </w:p>
        </w:tc>
        <w:tc>
          <w:tcPr>
            <w:tcW w:w="1222" w:type="dxa"/>
            <w:vAlign w:val="center"/>
          </w:tcPr>
          <w:p w14:paraId="5F752742"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126.1 </w:t>
            </w:r>
          </w:p>
        </w:tc>
        <w:tc>
          <w:tcPr>
            <w:tcW w:w="1223" w:type="dxa"/>
            <w:vAlign w:val="center"/>
          </w:tcPr>
          <w:p w14:paraId="2C6FE7F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128.1 </w:t>
            </w:r>
          </w:p>
        </w:tc>
      </w:tr>
      <w:tr w:rsidR="005D22D9" w:rsidRPr="009C059C" w14:paraId="6F48517F" w14:textId="77777777" w:rsidTr="005D22D9">
        <w:trPr>
          <w:trHeight w:val="340"/>
        </w:trPr>
        <w:tc>
          <w:tcPr>
            <w:tcW w:w="1555" w:type="dxa"/>
            <w:vAlign w:val="center"/>
          </w:tcPr>
          <w:p w14:paraId="647D192C"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r w:rsidRPr="001779E0">
              <w:rPr>
                <w:rFonts w:ascii="Times New Roman" w:eastAsia="宋体" w:hAnsi="Times New Roman"/>
                <w:sz w:val="18"/>
                <w:szCs w:val="18"/>
                <w:vertAlign w:val="subscript"/>
              </w:rPr>
              <w:t>r</w:t>
            </w:r>
          </w:p>
        </w:tc>
        <w:tc>
          <w:tcPr>
            <w:tcW w:w="1222" w:type="dxa"/>
            <w:vAlign w:val="center"/>
          </w:tcPr>
          <w:p w14:paraId="2E3B9D74"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0.680 </w:t>
            </w:r>
          </w:p>
        </w:tc>
        <w:tc>
          <w:tcPr>
            <w:tcW w:w="1223" w:type="dxa"/>
            <w:vAlign w:val="center"/>
          </w:tcPr>
          <w:p w14:paraId="40143745"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0.342 </w:t>
            </w:r>
          </w:p>
        </w:tc>
        <w:tc>
          <w:tcPr>
            <w:tcW w:w="1222" w:type="dxa"/>
            <w:vAlign w:val="center"/>
          </w:tcPr>
          <w:p w14:paraId="62991A85"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0.675 </w:t>
            </w:r>
          </w:p>
        </w:tc>
        <w:tc>
          <w:tcPr>
            <w:tcW w:w="1223" w:type="dxa"/>
            <w:vAlign w:val="center"/>
          </w:tcPr>
          <w:p w14:paraId="269B52F5"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0.265 </w:t>
            </w:r>
          </w:p>
        </w:tc>
        <w:tc>
          <w:tcPr>
            <w:tcW w:w="1222" w:type="dxa"/>
            <w:vAlign w:val="center"/>
          </w:tcPr>
          <w:p w14:paraId="2FCA576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1.021 </w:t>
            </w:r>
          </w:p>
        </w:tc>
        <w:tc>
          <w:tcPr>
            <w:tcW w:w="1223" w:type="dxa"/>
            <w:vAlign w:val="center"/>
          </w:tcPr>
          <w:p w14:paraId="0087A81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0.607 </w:t>
            </w:r>
          </w:p>
        </w:tc>
      </w:tr>
      <w:tr w:rsidR="005D22D9" w:rsidRPr="009C059C" w14:paraId="625F2EEF" w14:textId="77777777" w:rsidTr="005D22D9">
        <w:trPr>
          <w:trHeight w:val="340"/>
        </w:trPr>
        <w:tc>
          <w:tcPr>
            <w:tcW w:w="1555" w:type="dxa"/>
            <w:vAlign w:val="center"/>
          </w:tcPr>
          <w:p w14:paraId="446B587E"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r w:rsidRPr="001779E0">
              <w:rPr>
                <w:rFonts w:ascii="Times New Roman" w:eastAsia="宋体" w:hAnsi="Times New Roman"/>
                <w:sz w:val="18"/>
                <w:szCs w:val="18"/>
                <w:vertAlign w:val="subscript"/>
              </w:rPr>
              <w:t>R</w:t>
            </w:r>
          </w:p>
        </w:tc>
        <w:tc>
          <w:tcPr>
            <w:tcW w:w="1222" w:type="dxa"/>
            <w:vAlign w:val="center"/>
          </w:tcPr>
          <w:p w14:paraId="652EB99B"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1.543 </w:t>
            </w:r>
          </w:p>
        </w:tc>
        <w:tc>
          <w:tcPr>
            <w:tcW w:w="1223" w:type="dxa"/>
            <w:vAlign w:val="center"/>
          </w:tcPr>
          <w:p w14:paraId="4C93555C"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0.528 </w:t>
            </w:r>
          </w:p>
        </w:tc>
        <w:tc>
          <w:tcPr>
            <w:tcW w:w="1222" w:type="dxa"/>
            <w:vAlign w:val="center"/>
          </w:tcPr>
          <w:p w14:paraId="4B3E9365"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0.675 </w:t>
            </w:r>
          </w:p>
        </w:tc>
        <w:tc>
          <w:tcPr>
            <w:tcW w:w="1223" w:type="dxa"/>
            <w:vAlign w:val="center"/>
          </w:tcPr>
          <w:p w14:paraId="3AA975E3"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0.923 </w:t>
            </w:r>
          </w:p>
        </w:tc>
        <w:tc>
          <w:tcPr>
            <w:tcW w:w="1222" w:type="dxa"/>
            <w:vAlign w:val="center"/>
          </w:tcPr>
          <w:p w14:paraId="121C6A65"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1.782 </w:t>
            </w:r>
          </w:p>
        </w:tc>
        <w:tc>
          <w:tcPr>
            <w:tcW w:w="1223" w:type="dxa"/>
            <w:vAlign w:val="center"/>
          </w:tcPr>
          <w:p w14:paraId="672A71D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1.086 </w:t>
            </w:r>
          </w:p>
        </w:tc>
      </w:tr>
      <w:tr w:rsidR="005D22D9" w:rsidRPr="009C059C" w14:paraId="032323B9" w14:textId="77777777" w:rsidTr="005D22D9">
        <w:trPr>
          <w:trHeight w:val="340"/>
        </w:trPr>
        <w:tc>
          <w:tcPr>
            <w:tcW w:w="1555" w:type="dxa"/>
            <w:vAlign w:val="center"/>
          </w:tcPr>
          <w:p w14:paraId="78986621"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重复性限</w:t>
            </w:r>
            <w:r w:rsidRPr="001779E0">
              <w:rPr>
                <w:rFonts w:ascii="Times New Roman" w:eastAsia="宋体" w:hAnsi="Times New Roman" w:hint="eastAsia"/>
                <w:sz w:val="18"/>
                <w:szCs w:val="18"/>
              </w:rPr>
              <w:t>r</w:t>
            </w:r>
          </w:p>
        </w:tc>
        <w:tc>
          <w:tcPr>
            <w:tcW w:w="1222" w:type="dxa"/>
            <w:vAlign w:val="center"/>
          </w:tcPr>
          <w:p w14:paraId="099301F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1.903 </w:t>
            </w:r>
          </w:p>
        </w:tc>
        <w:tc>
          <w:tcPr>
            <w:tcW w:w="1223" w:type="dxa"/>
            <w:vAlign w:val="center"/>
          </w:tcPr>
          <w:p w14:paraId="67C0267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0.956 </w:t>
            </w:r>
          </w:p>
        </w:tc>
        <w:tc>
          <w:tcPr>
            <w:tcW w:w="1222" w:type="dxa"/>
            <w:vAlign w:val="center"/>
          </w:tcPr>
          <w:p w14:paraId="518FAD9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1.890 </w:t>
            </w:r>
          </w:p>
        </w:tc>
        <w:tc>
          <w:tcPr>
            <w:tcW w:w="1223" w:type="dxa"/>
            <w:vAlign w:val="center"/>
          </w:tcPr>
          <w:p w14:paraId="1003735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0.743 </w:t>
            </w:r>
          </w:p>
        </w:tc>
        <w:tc>
          <w:tcPr>
            <w:tcW w:w="1222" w:type="dxa"/>
            <w:vAlign w:val="center"/>
          </w:tcPr>
          <w:p w14:paraId="6F6BAEC2"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2.860 </w:t>
            </w:r>
          </w:p>
        </w:tc>
        <w:tc>
          <w:tcPr>
            <w:tcW w:w="1223" w:type="dxa"/>
            <w:vAlign w:val="center"/>
          </w:tcPr>
          <w:p w14:paraId="111C3B7F"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1.701 </w:t>
            </w:r>
          </w:p>
        </w:tc>
      </w:tr>
      <w:tr w:rsidR="005D22D9" w:rsidRPr="009C059C" w14:paraId="7E928768" w14:textId="77777777" w:rsidTr="005D22D9">
        <w:trPr>
          <w:trHeight w:val="340"/>
        </w:trPr>
        <w:tc>
          <w:tcPr>
            <w:tcW w:w="1555" w:type="dxa"/>
            <w:vAlign w:val="center"/>
          </w:tcPr>
          <w:p w14:paraId="761E269A"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再现性限</w:t>
            </w:r>
            <w:r w:rsidRPr="001779E0">
              <w:rPr>
                <w:rFonts w:ascii="Times New Roman" w:eastAsia="宋体" w:hAnsi="Times New Roman" w:hint="eastAsia"/>
                <w:sz w:val="18"/>
                <w:szCs w:val="18"/>
              </w:rPr>
              <w:t>R</w:t>
            </w:r>
          </w:p>
        </w:tc>
        <w:tc>
          <w:tcPr>
            <w:tcW w:w="1222" w:type="dxa"/>
            <w:vAlign w:val="center"/>
          </w:tcPr>
          <w:p w14:paraId="7DBBDD34"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4.322 </w:t>
            </w:r>
          </w:p>
        </w:tc>
        <w:tc>
          <w:tcPr>
            <w:tcW w:w="1223" w:type="dxa"/>
            <w:vAlign w:val="center"/>
          </w:tcPr>
          <w:p w14:paraId="2B21FD04"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1.479 </w:t>
            </w:r>
          </w:p>
        </w:tc>
        <w:tc>
          <w:tcPr>
            <w:tcW w:w="1222" w:type="dxa"/>
            <w:vAlign w:val="center"/>
          </w:tcPr>
          <w:p w14:paraId="51F4564C"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1.890 </w:t>
            </w:r>
          </w:p>
        </w:tc>
        <w:tc>
          <w:tcPr>
            <w:tcW w:w="1223" w:type="dxa"/>
            <w:vAlign w:val="center"/>
          </w:tcPr>
          <w:p w14:paraId="259F8544"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2.585 </w:t>
            </w:r>
          </w:p>
        </w:tc>
        <w:tc>
          <w:tcPr>
            <w:tcW w:w="1222" w:type="dxa"/>
            <w:vAlign w:val="center"/>
          </w:tcPr>
          <w:p w14:paraId="73C84B8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4.989 </w:t>
            </w:r>
          </w:p>
        </w:tc>
        <w:tc>
          <w:tcPr>
            <w:tcW w:w="1223" w:type="dxa"/>
            <w:vAlign w:val="center"/>
          </w:tcPr>
          <w:p w14:paraId="660590D7"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3.040 </w:t>
            </w:r>
          </w:p>
        </w:tc>
      </w:tr>
    </w:tbl>
    <w:p w14:paraId="73A66D3D" w14:textId="77777777" w:rsidR="001E0B9D" w:rsidRDefault="001E0B9D" w:rsidP="001779E0">
      <w:pPr>
        <w:spacing w:beforeLines="50" w:before="156" w:line="360" w:lineRule="auto"/>
        <w:jc w:val="center"/>
        <w:rPr>
          <w:rFonts w:ascii="Times New Roman" w:eastAsia="宋体" w:hAnsi="Times New Roman"/>
          <w:color w:val="000000"/>
          <w:sz w:val="21"/>
          <w:szCs w:val="21"/>
        </w:rPr>
      </w:pPr>
    </w:p>
    <w:p w14:paraId="379D2D65" w14:textId="77777777" w:rsidR="001E0B9D" w:rsidRDefault="001E0B9D" w:rsidP="001779E0">
      <w:pPr>
        <w:spacing w:beforeLines="50" w:before="156" w:line="360" w:lineRule="auto"/>
        <w:jc w:val="center"/>
        <w:rPr>
          <w:rFonts w:ascii="Times New Roman" w:eastAsia="宋体" w:hAnsi="Times New Roman"/>
          <w:color w:val="000000"/>
          <w:sz w:val="21"/>
          <w:szCs w:val="21"/>
        </w:rPr>
      </w:pPr>
    </w:p>
    <w:p w14:paraId="265A793E" w14:textId="52B9A935" w:rsidR="001779E0" w:rsidRDefault="001779E0" w:rsidP="001779E0">
      <w:pPr>
        <w:spacing w:beforeLines="50" w:before="156" w:line="360" w:lineRule="auto"/>
        <w:jc w:val="center"/>
        <w:rPr>
          <w:rFonts w:ascii="Times New Roman" w:eastAsia="宋体" w:hAnsi="Times New Roman"/>
          <w:color w:val="000000"/>
          <w:sz w:val="21"/>
          <w:szCs w:val="21"/>
        </w:rPr>
      </w:pPr>
      <w:r w:rsidRPr="0012301E">
        <w:rPr>
          <w:rFonts w:ascii="Times New Roman" w:eastAsia="宋体" w:hAnsi="Times New Roman" w:hint="eastAsia"/>
          <w:color w:val="000000"/>
          <w:sz w:val="21"/>
          <w:szCs w:val="21"/>
        </w:rPr>
        <w:lastRenderedPageBreak/>
        <w:t>表</w:t>
      </w:r>
      <w:r w:rsidRPr="0012301E">
        <w:rPr>
          <w:rFonts w:ascii="Times New Roman" w:eastAsia="宋体" w:hAnsi="Times New Roman"/>
          <w:color w:val="000000"/>
          <w:sz w:val="21"/>
          <w:szCs w:val="21"/>
        </w:rPr>
        <w:t>2</w:t>
      </w:r>
      <w:r w:rsidR="005D22D9">
        <w:rPr>
          <w:rFonts w:ascii="Times New Roman" w:eastAsia="宋体" w:hAnsi="Times New Roman"/>
          <w:color w:val="000000"/>
          <w:sz w:val="21"/>
          <w:szCs w:val="21"/>
        </w:rPr>
        <w:t>7</w:t>
      </w:r>
      <w:r w:rsidRPr="0012301E">
        <w:rPr>
          <w:rFonts w:ascii="Times New Roman" w:eastAsia="宋体" w:hAnsi="Times New Roman"/>
          <w:color w:val="000000"/>
          <w:sz w:val="21"/>
          <w:szCs w:val="21"/>
        </w:rPr>
        <w:t xml:space="preserve"> </w:t>
      </w:r>
      <w:r w:rsidRPr="0012301E">
        <w:rPr>
          <w:rFonts w:ascii="Times New Roman" w:eastAsia="宋体" w:hAnsi="Times New Roman" w:hint="eastAsia"/>
          <w:color w:val="000000"/>
          <w:sz w:val="21"/>
          <w:szCs w:val="21"/>
        </w:rPr>
        <w:t>首次充放电效率重复性限和再现性限计算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863"/>
        <w:gridCol w:w="864"/>
        <w:gridCol w:w="864"/>
        <w:gridCol w:w="864"/>
        <w:gridCol w:w="864"/>
        <w:gridCol w:w="749"/>
        <w:gridCol w:w="806"/>
        <w:gridCol w:w="791"/>
        <w:gridCol w:w="791"/>
      </w:tblGrid>
      <w:tr w:rsidR="005D22D9" w:rsidRPr="009C059C" w14:paraId="0D24771B" w14:textId="77777777" w:rsidTr="005D22D9">
        <w:trPr>
          <w:trHeight w:val="340"/>
          <w:jc w:val="center"/>
        </w:trPr>
        <w:tc>
          <w:tcPr>
            <w:tcW w:w="1434" w:type="dxa"/>
            <w:vAlign w:val="center"/>
          </w:tcPr>
          <w:p w14:paraId="13817624"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样品</w:t>
            </w:r>
            <w:r>
              <w:rPr>
                <w:rFonts w:ascii="Times New Roman" w:eastAsia="宋体" w:hAnsi="Times New Roman" w:hint="eastAsia"/>
                <w:sz w:val="18"/>
                <w:szCs w:val="18"/>
              </w:rPr>
              <w:t>编号</w:t>
            </w:r>
          </w:p>
        </w:tc>
        <w:tc>
          <w:tcPr>
            <w:tcW w:w="863" w:type="dxa"/>
            <w:vAlign w:val="center"/>
          </w:tcPr>
          <w:p w14:paraId="689DFBCC" w14:textId="77777777" w:rsidR="005D22D9" w:rsidRPr="001779E0" w:rsidRDefault="005D22D9" w:rsidP="005D22D9">
            <w:pPr>
              <w:spacing w:line="240" w:lineRule="exact"/>
              <w:jc w:val="center"/>
              <w:rPr>
                <w:rFonts w:ascii="Times New Roman" w:eastAsia="宋体" w:hAnsi="Times New Roman"/>
                <w:sz w:val="18"/>
                <w:szCs w:val="18"/>
              </w:rPr>
            </w:pPr>
            <w:r w:rsidRPr="00222B9A">
              <w:rPr>
                <w:rFonts w:ascii="Times New Roman" w:eastAsia="宋体" w:hAnsi="Times New Roman"/>
                <w:color w:val="000000" w:themeColor="text1"/>
                <w:sz w:val="18"/>
                <w:szCs w:val="18"/>
              </w:rPr>
              <w:t>I</w:t>
            </w:r>
            <w:r>
              <w:rPr>
                <w:rFonts w:ascii="Times New Roman" w:eastAsia="宋体" w:hAnsi="Times New Roman"/>
                <w:color w:val="000000" w:themeColor="text1"/>
                <w:sz w:val="18"/>
                <w:szCs w:val="18"/>
              </w:rPr>
              <w:t>-</w:t>
            </w:r>
            <w:r>
              <w:rPr>
                <w:rFonts w:ascii="Times New Roman" w:eastAsia="宋体" w:hAnsi="Times New Roman" w:hint="eastAsia"/>
                <w:color w:val="000000" w:themeColor="text1"/>
                <w:sz w:val="18"/>
                <w:szCs w:val="18"/>
              </w:rPr>
              <w:t>A</w:t>
            </w:r>
          </w:p>
        </w:tc>
        <w:tc>
          <w:tcPr>
            <w:tcW w:w="864" w:type="dxa"/>
            <w:vAlign w:val="center"/>
          </w:tcPr>
          <w:p w14:paraId="0FD1AE35"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w:t>
            </w:r>
            <w:r>
              <w:rPr>
                <w:rFonts w:ascii="Times New Roman" w:eastAsia="宋体" w:hAnsi="Times New Roman" w:hint="eastAsia"/>
                <w:color w:val="000000" w:themeColor="text1"/>
                <w:sz w:val="18"/>
                <w:szCs w:val="18"/>
              </w:rPr>
              <w:t>B</w:t>
            </w:r>
          </w:p>
        </w:tc>
        <w:tc>
          <w:tcPr>
            <w:tcW w:w="864" w:type="dxa"/>
            <w:vAlign w:val="center"/>
          </w:tcPr>
          <w:p w14:paraId="7A14ECB6"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w:t>
            </w:r>
            <w:r>
              <w:rPr>
                <w:rFonts w:ascii="Times New Roman" w:eastAsia="宋体" w:hAnsi="Times New Roman" w:hint="eastAsia"/>
                <w:color w:val="000000" w:themeColor="text1"/>
                <w:sz w:val="18"/>
                <w:szCs w:val="18"/>
              </w:rPr>
              <w:t>C</w:t>
            </w:r>
          </w:p>
        </w:tc>
        <w:tc>
          <w:tcPr>
            <w:tcW w:w="864" w:type="dxa"/>
            <w:vAlign w:val="center"/>
          </w:tcPr>
          <w:p w14:paraId="0FC9EA92"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w:t>
            </w:r>
            <w:r>
              <w:rPr>
                <w:rFonts w:ascii="Times New Roman" w:eastAsia="宋体" w:hAnsi="Times New Roman" w:hint="eastAsia"/>
                <w:color w:val="000000" w:themeColor="text1"/>
                <w:sz w:val="18"/>
                <w:szCs w:val="18"/>
              </w:rPr>
              <w:t>D</w:t>
            </w:r>
          </w:p>
        </w:tc>
        <w:tc>
          <w:tcPr>
            <w:tcW w:w="864" w:type="dxa"/>
            <w:vAlign w:val="center"/>
          </w:tcPr>
          <w:p w14:paraId="50389E9B"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w:t>
            </w:r>
            <w:r>
              <w:rPr>
                <w:rFonts w:ascii="Times New Roman" w:eastAsia="宋体" w:hAnsi="Times New Roman" w:hint="eastAsia"/>
                <w:color w:val="000000" w:themeColor="text1"/>
                <w:sz w:val="18"/>
                <w:szCs w:val="18"/>
              </w:rPr>
              <w:t>E</w:t>
            </w:r>
          </w:p>
        </w:tc>
        <w:tc>
          <w:tcPr>
            <w:tcW w:w="749" w:type="dxa"/>
            <w:vAlign w:val="center"/>
          </w:tcPr>
          <w:p w14:paraId="272989A9"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II-</w:t>
            </w:r>
            <w:r>
              <w:rPr>
                <w:rFonts w:ascii="Times New Roman" w:eastAsia="宋体" w:hAnsi="Times New Roman" w:hint="eastAsia"/>
                <w:color w:val="000000" w:themeColor="text1"/>
                <w:sz w:val="18"/>
                <w:szCs w:val="18"/>
              </w:rPr>
              <w:t>A</w:t>
            </w:r>
          </w:p>
        </w:tc>
        <w:tc>
          <w:tcPr>
            <w:tcW w:w="806" w:type="dxa"/>
            <w:vAlign w:val="center"/>
          </w:tcPr>
          <w:p w14:paraId="7F92DAB4"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II-</w:t>
            </w:r>
            <w:r>
              <w:rPr>
                <w:rFonts w:ascii="Times New Roman" w:eastAsia="宋体" w:hAnsi="Times New Roman" w:hint="eastAsia"/>
                <w:color w:val="000000" w:themeColor="text1"/>
                <w:sz w:val="18"/>
                <w:szCs w:val="18"/>
              </w:rPr>
              <w:t>B</w:t>
            </w:r>
          </w:p>
        </w:tc>
        <w:tc>
          <w:tcPr>
            <w:tcW w:w="791" w:type="dxa"/>
            <w:vAlign w:val="center"/>
          </w:tcPr>
          <w:p w14:paraId="3FDD2214"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II-</w:t>
            </w:r>
            <w:r>
              <w:rPr>
                <w:rFonts w:ascii="Times New Roman" w:eastAsia="宋体" w:hAnsi="Times New Roman" w:hint="eastAsia"/>
                <w:color w:val="000000" w:themeColor="text1"/>
                <w:sz w:val="18"/>
                <w:szCs w:val="18"/>
              </w:rPr>
              <w:t>C</w:t>
            </w:r>
          </w:p>
        </w:tc>
        <w:tc>
          <w:tcPr>
            <w:tcW w:w="791" w:type="dxa"/>
            <w:vAlign w:val="center"/>
          </w:tcPr>
          <w:p w14:paraId="21712851"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themeColor="text1"/>
                <w:sz w:val="18"/>
                <w:szCs w:val="18"/>
              </w:rPr>
              <w:t>II-</w:t>
            </w:r>
            <w:r>
              <w:rPr>
                <w:rFonts w:ascii="Times New Roman" w:eastAsia="宋体" w:hAnsi="Times New Roman" w:hint="eastAsia"/>
                <w:color w:val="000000" w:themeColor="text1"/>
                <w:sz w:val="18"/>
                <w:szCs w:val="18"/>
              </w:rPr>
              <w:t>D</w:t>
            </w:r>
          </w:p>
        </w:tc>
      </w:tr>
      <w:tr w:rsidR="005D22D9" w:rsidRPr="009C059C" w14:paraId="50154623" w14:textId="77777777" w:rsidTr="005D22D9">
        <w:trPr>
          <w:trHeight w:val="340"/>
          <w:jc w:val="center"/>
        </w:trPr>
        <w:tc>
          <w:tcPr>
            <w:tcW w:w="1434" w:type="dxa"/>
            <w:vAlign w:val="center"/>
          </w:tcPr>
          <w:p w14:paraId="4AFA0BD1"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p>
        </w:tc>
        <w:tc>
          <w:tcPr>
            <w:tcW w:w="863" w:type="dxa"/>
            <w:vAlign w:val="center"/>
          </w:tcPr>
          <w:p w14:paraId="75A435ED"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hint="eastAsia"/>
                <w:sz w:val="18"/>
                <w:szCs w:val="18"/>
              </w:rPr>
              <w:t>1</w:t>
            </w:r>
          </w:p>
        </w:tc>
        <w:tc>
          <w:tcPr>
            <w:tcW w:w="864" w:type="dxa"/>
            <w:vAlign w:val="center"/>
          </w:tcPr>
          <w:p w14:paraId="37B5BF9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2</w:t>
            </w:r>
          </w:p>
        </w:tc>
        <w:tc>
          <w:tcPr>
            <w:tcW w:w="864" w:type="dxa"/>
            <w:vAlign w:val="center"/>
          </w:tcPr>
          <w:p w14:paraId="5284768C"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3</w:t>
            </w:r>
          </w:p>
        </w:tc>
        <w:tc>
          <w:tcPr>
            <w:tcW w:w="864" w:type="dxa"/>
            <w:vAlign w:val="center"/>
          </w:tcPr>
          <w:p w14:paraId="3EC4BF83"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4</w:t>
            </w:r>
          </w:p>
        </w:tc>
        <w:tc>
          <w:tcPr>
            <w:tcW w:w="864" w:type="dxa"/>
            <w:vAlign w:val="center"/>
          </w:tcPr>
          <w:p w14:paraId="1CF3D896"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5</w:t>
            </w:r>
          </w:p>
        </w:tc>
        <w:tc>
          <w:tcPr>
            <w:tcW w:w="749" w:type="dxa"/>
            <w:vAlign w:val="center"/>
          </w:tcPr>
          <w:p w14:paraId="51C8BDB8"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6</w:t>
            </w:r>
          </w:p>
        </w:tc>
        <w:tc>
          <w:tcPr>
            <w:tcW w:w="806" w:type="dxa"/>
            <w:vAlign w:val="center"/>
          </w:tcPr>
          <w:p w14:paraId="1D2323C6"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7</w:t>
            </w:r>
          </w:p>
        </w:tc>
        <w:tc>
          <w:tcPr>
            <w:tcW w:w="791" w:type="dxa"/>
            <w:vAlign w:val="center"/>
          </w:tcPr>
          <w:p w14:paraId="682013EE"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8</w:t>
            </w:r>
          </w:p>
        </w:tc>
        <w:tc>
          <w:tcPr>
            <w:tcW w:w="791" w:type="dxa"/>
            <w:vAlign w:val="center"/>
          </w:tcPr>
          <w:p w14:paraId="31A989B9"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9</w:t>
            </w:r>
          </w:p>
        </w:tc>
      </w:tr>
      <w:tr w:rsidR="005D22D9" w:rsidRPr="009C059C" w14:paraId="71C68A8C" w14:textId="77777777" w:rsidTr="005D22D9">
        <w:trPr>
          <w:trHeight w:val="340"/>
          <w:jc w:val="center"/>
        </w:trPr>
        <w:tc>
          <w:tcPr>
            <w:tcW w:w="1434" w:type="dxa"/>
            <w:vAlign w:val="center"/>
          </w:tcPr>
          <w:p w14:paraId="5B3094F0"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w:t>
            </w:r>
          </w:p>
        </w:tc>
        <w:tc>
          <w:tcPr>
            <w:tcW w:w="863" w:type="dxa"/>
            <w:vAlign w:val="center"/>
          </w:tcPr>
          <w:p w14:paraId="71CEAE6D"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86.5 </w:t>
            </w:r>
          </w:p>
        </w:tc>
        <w:tc>
          <w:tcPr>
            <w:tcW w:w="864" w:type="dxa"/>
            <w:vAlign w:val="center"/>
          </w:tcPr>
          <w:p w14:paraId="21067360"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87.3 </w:t>
            </w:r>
          </w:p>
        </w:tc>
        <w:tc>
          <w:tcPr>
            <w:tcW w:w="864" w:type="dxa"/>
            <w:vAlign w:val="center"/>
          </w:tcPr>
          <w:p w14:paraId="0F84F362"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83.9 </w:t>
            </w:r>
          </w:p>
        </w:tc>
        <w:tc>
          <w:tcPr>
            <w:tcW w:w="864" w:type="dxa"/>
            <w:vAlign w:val="center"/>
          </w:tcPr>
          <w:p w14:paraId="7A79B15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84.7 </w:t>
            </w:r>
          </w:p>
        </w:tc>
        <w:tc>
          <w:tcPr>
            <w:tcW w:w="864" w:type="dxa"/>
            <w:vAlign w:val="center"/>
          </w:tcPr>
          <w:p w14:paraId="29956665"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88.8 </w:t>
            </w:r>
          </w:p>
        </w:tc>
        <w:tc>
          <w:tcPr>
            <w:tcW w:w="749" w:type="dxa"/>
            <w:vAlign w:val="center"/>
          </w:tcPr>
          <w:p w14:paraId="6385FA0B"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84.4 </w:t>
            </w:r>
          </w:p>
        </w:tc>
        <w:tc>
          <w:tcPr>
            <w:tcW w:w="806" w:type="dxa"/>
            <w:vAlign w:val="center"/>
          </w:tcPr>
          <w:p w14:paraId="25D6718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85.9 </w:t>
            </w:r>
          </w:p>
        </w:tc>
        <w:tc>
          <w:tcPr>
            <w:tcW w:w="791" w:type="dxa"/>
            <w:vAlign w:val="center"/>
          </w:tcPr>
          <w:p w14:paraId="2ECE39B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85.0 </w:t>
            </w:r>
          </w:p>
        </w:tc>
        <w:tc>
          <w:tcPr>
            <w:tcW w:w="791" w:type="dxa"/>
            <w:vAlign w:val="center"/>
          </w:tcPr>
          <w:p w14:paraId="3888C3A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83.7 </w:t>
            </w:r>
          </w:p>
        </w:tc>
      </w:tr>
      <w:tr w:rsidR="005D22D9" w:rsidRPr="009C059C" w14:paraId="453DA1E2" w14:textId="77777777" w:rsidTr="005D22D9">
        <w:trPr>
          <w:trHeight w:val="340"/>
          <w:jc w:val="center"/>
        </w:trPr>
        <w:tc>
          <w:tcPr>
            <w:tcW w:w="1434" w:type="dxa"/>
            <w:vAlign w:val="center"/>
          </w:tcPr>
          <w:p w14:paraId="68BE157E"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r w:rsidRPr="001779E0">
              <w:rPr>
                <w:rFonts w:ascii="Times New Roman" w:eastAsia="宋体" w:hAnsi="Times New Roman"/>
                <w:sz w:val="18"/>
                <w:szCs w:val="18"/>
                <w:vertAlign w:val="subscript"/>
              </w:rPr>
              <w:t>r</w:t>
            </w:r>
          </w:p>
        </w:tc>
        <w:tc>
          <w:tcPr>
            <w:tcW w:w="863" w:type="dxa"/>
            <w:vAlign w:val="center"/>
          </w:tcPr>
          <w:p w14:paraId="5F4B6DB2"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0.562 </w:t>
            </w:r>
          </w:p>
        </w:tc>
        <w:tc>
          <w:tcPr>
            <w:tcW w:w="864" w:type="dxa"/>
            <w:vAlign w:val="center"/>
          </w:tcPr>
          <w:p w14:paraId="6BBC273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0.429 </w:t>
            </w:r>
          </w:p>
        </w:tc>
        <w:tc>
          <w:tcPr>
            <w:tcW w:w="864" w:type="dxa"/>
            <w:vAlign w:val="center"/>
          </w:tcPr>
          <w:p w14:paraId="2C397C37"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0.223 </w:t>
            </w:r>
          </w:p>
        </w:tc>
        <w:tc>
          <w:tcPr>
            <w:tcW w:w="864" w:type="dxa"/>
            <w:vAlign w:val="center"/>
          </w:tcPr>
          <w:p w14:paraId="345F20F9"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0.526 </w:t>
            </w:r>
          </w:p>
        </w:tc>
        <w:tc>
          <w:tcPr>
            <w:tcW w:w="864" w:type="dxa"/>
            <w:vAlign w:val="center"/>
          </w:tcPr>
          <w:p w14:paraId="4080C5E0"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0.582 </w:t>
            </w:r>
          </w:p>
        </w:tc>
        <w:tc>
          <w:tcPr>
            <w:tcW w:w="749" w:type="dxa"/>
            <w:vAlign w:val="center"/>
          </w:tcPr>
          <w:p w14:paraId="2733FEEA"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0.441 </w:t>
            </w:r>
          </w:p>
        </w:tc>
        <w:tc>
          <w:tcPr>
            <w:tcW w:w="806" w:type="dxa"/>
            <w:vAlign w:val="center"/>
          </w:tcPr>
          <w:p w14:paraId="10C71700"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0.426 </w:t>
            </w:r>
          </w:p>
        </w:tc>
        <w:tc>
          <w:tcPr>
            <w:tcW w:w="791" w:type="dxa"/>
            <w:vAlign w:val="center"/>
          </w:tcPr>
          <w:p w14:paraId="40CA131F"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0.531 </w:t>
            </w:r>
          </w:p>
        </w:tc>
        <w:tc>
          <w:tcPr>
            <w:tcW w:w="791" w:type="dxa"/>
            <w:vAlign w:val="center"/>
          </w:tcPr>
          <w:p w14:paraId="234C67FA"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0.524 </w:t>
            </w:r>
          </w:p>
        </w:tc>
      </w:tr>
      <w:tr w:rsidR="005D22D9" w:rsidRPr="009C059C" w14:paraId="49018001" w14:textId="77777777" w:rsidTr="005D22D9">
        <w:trPr>
          <w:trHeight w:val="340"/>
          <w:jc w:val="center"/>
        </w:trPr>
        <w:tc>
          <w:tcPr>
            <w:tcW w:w="1434" w:type="dxa"/>
            <w:vAlign w:val="center"/>
          </w:tcPr>
          <w:p w14:paraId="6878408D"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r w:rsidRPr="001779E0">
              <w:rPr>
                <w:rFonts w:ascii="Times New Roman" w:eastAsia="宋体" w:hAnsi="Times New Roman"/>
                <w:sz w:val="18"/>
                <w:szCs w:val="18"/>
                <w:vertAlign w:val="subscript"/>
              </w:rPr>
              <w:t>R</w:t>
            </w:r>
          </w:p>
        </w:tc>
        <w:tc>
          <w:tcPr>
            <w:tcW w:w="863" w:type="dxa"/>
            <w:vAlign w:val="center"/>
          </w:tcPr>
          <w:p w14:paraId="68515F2D"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1.407 </w:t>
            </w:r>
          </w:p>
        </w:tc>
        <w:tc>
          <w:tcPr>
            <w:tcW w:w="864" w:type="dxa"/>
            <w:vAlign w:val="center"/>
          </w:tcPr>
          <w:p w14:paraId="14BD2827"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1.595 </w:t>
            </w:r>
          </w:p>
        </w:tc>
        <w:tc>
          <w:tcPr>
            <w:tcW w:w="864" w:type="dxa"/>
            <w:vAlign w:val="center"/>
          </w:tcPr>
          <w:p w14:paraId="37BA1BBD"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0.282 </w:t>
            </w:r>
          </w:p>
        </w:tc>
        <w:tc>
          <w:tcPr>
            <w:tcW w:w="864" w:type="dxa"/>
            <w:vAlign w:val="center"/>
          </w:tcPr>
          <w:p w14:paraId="79C6E4A5"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1.091 </w:t>
            </w:r>
          </w:p>
        </w:tc>
        <w:tc>
          <w:tcPr>
            <w:tcW w:w="864" w:type="dxa"/>
            <w:vAlign w:val="center"/>
          </w:tcPr>
          <w:p w14:paraId="5E3E769D"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1.355 </w:t>
            </w:r>
          </w:p>
        </w:tc>
        <w:tc>
          <w:tcPr>
            <w:tcW w:w="749" w:type="dxa"/>
            <w:vAlign w:val="center"/>
          </w:tcPr>
          <w:p w14:paraId="1D595BCD"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0.506 </w:t>
            </w:r>
          </w:p>
        </w:tc>
        <w:tc>
          <w:tcPr>
            <w:tcW w:w="806" w:type="dxa"/>
            <w:vAlign w:val="center"/>
          </w:tcPr>
          <w:p w14:paraId="0823772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0.902 </w:t>
            </w:r>
          </w:p>
        </w:tc>
        <w:tc>
          <w:tcPr>
            <w:tcW w:w="791" w:type="dxa"/>
            <w:vAlign w:val="center"/>
          </w:tcPr>
          <w:p w14:paraId="539DF48B"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1.357 </w:t>
            </w:r>
          </w:p>
        </w:tc>
        <w:tc>
          <w:tcPr>
            <w:tcW w:w="791" w:type="dxa"/>
            <w:vAlign w:val="center"/>
          </w:tcPr>
          <w:p w14:paraId="6DBB643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1.159 </w:t>
            </w:r>
          </w:p>
        </w:tc>
      </w:tr>
      <w:tr w:rsidR="005D22D9" w:rsidRPr="009C059C" w14:paraId="3FA5D211" w14:textId="77777777" w:rsidTr="005D22D9">
        <w:trPr>
          <w:trHeight w:val="340"/>
          <w:jc w:val="center"/>
        </w:trPr>
        <w:tc>
          <w:tcPr>
            <w:tcW w:w="1434" w:type="dxa"/>
            <w:vAlign w:val="center"/>
          </w:tcPr>
          <w:p w14:paraId="59988C57"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重复性限</w:t>
            </w:r>
            <w:r w:rsidRPr="001779E0">
              <w:rPr>
                <w:rFonts w:ascii="Times New Roman" w:eastAsia="宋体" w:hAnsi="Times New Roman" w:hint="eastAsia"/>
                <w:sz w:val="18"/>
                <w:szCs w:val="18"/>
              </w:rPr>
              <w:t>r</w:t>
            </w:r>
          </w:p>
        </w:tc>
        <w:tc>
          <w:tcPr>
            <w:tcW w:w="863" w:type="dxa"/>
            <w:vAlign w:val="center"/>
          </w:tcPr>
          <w:p w14:paraId="4C4CC79C"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1.575 </w:t>
            </w:r>
          </w:p>
        </w:tc>
        <w:tc>
          <w:tcPr>
            <w:tcW w:w="864" w:type="dxa"/>
            <w:vAlign w:val="center"/>
          </w:tcPr>
          <w:p w14:paraId="38929BFD"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1.202 </w:t>
            </w:r>
          </w:p>
        </w:tc>
        <w:tc>
          <w:tcPr>
            <w:tcW w:w="864" w:type="dxa"/>
            <w:vAlign w:val="center"/>
          </w:tcPr>
          <w:p w14:paraId="6B771D7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0.624 </w:t>
            </w:r>
          </w:p>
        </w:tc>
        <w:tc>
          <w:tcPr>
            <w:tcW w:w="864" w:type="dxa"/>
            <w:vAlign w:val="center"/>
          </w:tcPr>
          <w:p w14:paraId="53B22EED"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1.473 </w:t>
            </w:r>
          </w:p>
        </w:tc>
        <w:tc>
          <w:tcPr>
            <w:tcW w:w="864" w:type="dxa"/>
            <w:vAlign w:val="center"/>
          </w:tcPr>
          <w:p w14:paraId="75BF2C10"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1.629 </w:t>
            </w:r>
          </w:p>
        </w:tc>
        <w:tc>
          <w:tcPr>
            <w:tcW w:w="749" w:type="dxa"/>
            <w:vAlign w:val="center"/>
          </w:tcPr>
          <w:p w14:paraId="420A4637"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1.236 </w:t>
            </w:r>
          </w:p>
        </w:tc>
        <w:tc>
          <w:tcPr>
            <w:tcW w:w="806" w:type="dxa"/>
            <w:vAlign w:val="center"/>
          </w:tcPr>
          <w:p w14:paraId="1F34951B"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1.192 </w:t>
            </w:r>
          </w:p>
        </w:tc>
        <w:tc>
          <w:tcPr>
            <w:tcW w:w="791" w:type="dxa"/>
            <w:vAlign w:val="center"/>
          </w:tcPr>
          <w:p w14:paraId="3F490094"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1.486 </w:t>
            </w:r>
          </w:p>
        </w:tc>
        <w:tc>
          <w:tcPr>
            <w:tcW w:w="791" w:type="dxa"/>
            <w:vAlign w:val="center"/>
          </w:tcPr>
          <w:p w14:paraId="6EA80A73"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1.468 </w:t>
            </w:r>
          </w:p>
        </w:tc>
      </w:tr>
      <w:tr w:rsidR="005D22D9" w:rsidRPr="009C059C" w14:paraId="195CDB17" w14:textId="77777777" w:rsidTr="005D22D9">
        <w:trPr>
          <w:trHeight w:val="340"/>
          <w:jc w:val="center"/>
        </w:trPr>
        <w:tc>
          <w:tcPr>
            <w:tcW w:w="1434" w:type="dxa"/>
            <w:vAlign w:val="center"/>
          </w:tcPr>
          <w:p w14:paraId="5778AC6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再现性限</w:t>
            </w:r>
            <w:r w:rsidRPr="001779E0">
              <w:rPr>
                <w:rFonts w:ascii="Times New Roman" w:eastAsia="宋体" w:hAnsi="Times New Roman" w:hint="eastAsia"/>
                <w:sz w:val="18"/>
                <w:szCs w:val="18"/>
              </w:rPr>
              <w:t>R</w:t>
            </w:r>
          </w:p>
        </w:tc>
        <w:tc>
          <w:tcPr>
            <w:tcW w:w="863" w:type="dxa"/>
            <w:vAlign w:val="center"/>
          </w:tcPr>
          <w:p w14:paraId="4B7B6155"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3.939 </w:t>
            </w:r>
          </w:p>
        </w:tc>
        <w:tc>
          <w:tcPr>
            <w:tcW w:w="864" w:type="dxa"/>
            <w:vAlign w:val="center"/>
          </w:tcPr>
          <w:p w14:paraId="5751D943"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4.465 </w:t>
            </w:r>
          </w:p>
        </w:tc>
        <w:tc>
          <w:tcPr>
            <w:tcW w:w="864" w:type="dxa"/>
            <w:vAlign w:val="center"/>
          </w:tcPr>
          <w:p w14:paraId="7A08C1F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0.790 </w:t>
            </w:r>
          </w:p>
        </w:tc>
        <w:tc>
          <w:tcPr>
            <w:tcW w:w="864" w:type="dxa"/>
            <w:vAlign w:val="center"/>
          </w:tcPr>
          <w:p w14:paraId="3D053C4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3.056 </w:t>
            </w:r>
          </w:p>
        </w:tc>
        <w:tc>
          <w:tcPr>
            <w:tcW w:w="864" w:type="dxa"/>
            <w:vAlign w:val="center"/>
          </w:tcPr>
          <w:p w14:paraId="0CE54D47"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3.793 </w:t>
            </w:r>
          </w:p>
        </w:tc>
        <w:tc>
          <w:tcPr>
            <w:tcW w:w="749" w:type="dxa"/>
            <w:vAlign w:val="center"/>
          </w:tcPr>
          <w:p w14:paraId="53D2511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1.418 </w:t>
            </w:r>
          </w:p>
        </w:tc>
        <w:tc>
          <w:tcPr>
            <w:tcW w:w="806" w:type="dxa"/>
            <w:vAlign w:val="center"/>
          </w:tcPr>
          <w:p w14:paraId="467DD75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2.527 </w:t>
            </w:r>
          </w:p>
        </w:tc>
        <w:tc>
          <w:tcPr>
            <w:tcW w:w="791" w:type="dxa"/>
            <w:vAlign w:val="center"/>
          </w:tcPr>
          <w:p w14:paraId="64BA10D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3.801 </w:t>
            </w:r>
          </w:p>
        </w:tc>
        <w:tc>
          <w:tcPr>
            <w:tcW w:w="791" w:type="dxa"/>
            <w:vAlign w:val="center"/>
          </w:tcPr>
          <w:p w14:paraId="5125272D"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3.244 </w:t>
            </w:r>
          </w:p>
        </w:tc>
      </w:tr>
    </w:tbl>
    <w:p w14:paraId="683CBF0A" w14:textId="696E53BD" w:rsidR="001779E0" w:rsidRDefault="001779E0" w:rsidP="001779E0">
      <w:pPr>
        <w:spacing w:beforeLines="50" w:before="156" w:line="360" w:lineRule="auto"/>
        <w:jc w:val="center"/>
        <w:rPr>
          <w:rFonts w:ascii="Times New Roman" w:eastAsia="宋体" w:hAnsi="Times New Roman"/>
          <w:color w:val="000000"/>
          <w:sz w:val="21"/>
          <w:szCs w:val="21"/>
        </w:rPr>
      </w:pPr>
      <w:r w:rsidRPr="0012301E">
        <w:rPr>
          <w:rFonts w:ascii="Times New Roman" w:eastAsia="宋体" w:hAnsi="Times New Roman" w:hint="eastAsia"/>
          <w:color w:val="000000"/>
          <w:sz w:val="21"/>
          <w:szCs w:val="21"/>
        </w:rPr>
        <w:t>表</w:t>
      </w:r>
      <w:r w:rsidRPr="0012301E">
        <w:rPr>
          <w:rFonts w:ascii="Times New Roman" w:eastAsia="宋体" w:hAnsi="Times New Roman"/>
          <w:color w:val="000000"/>
          <w:sz w:val="21"/>
          <w:szCs w:val="21"/>
        </w:rPr>
        <w:t>2</w:t>
      </w:r>
      <w:r w:rsidR="005D22D9">
        <w:rPr>
          <w:rFonts w:ascii="Times New Roman" w:eastAsia="宋体" w:hAnsi="Times New Roman"/>
          <w:color w:val="000000"/>
          <w:sz w:val="21"/>
          <w:szCs w:val="21"/>
        </w:rPr>
        <w:t>7</w:t>
      </w:r>
      <w:r w:rsidRPr="0012301E">
        <w:rPr>
          <w:rFonts w:ascii="Times New Roman" w:eastAsia="宋体" w:hAnsi="Times New Roman"/>
          <w:color w:val="000000"/>
          <w:sz w:val="21"/>
          <w:szCs w:val="21"/>
        </w:rPr>
        <w:t xml:space="preserve"> </w:t>
      </w:r>
      <w:r w:rsidRPr="0012301E">
        <w:rPr>
          <w:rFonts w:ascii="Times New Roman" w:eastAsia="宋体" w:hAnsi="Times New Roman" w:hint="eastAsia"/>
          <w:color w:val="000000"/>
          <w:sz w:val="21"/>
          <w:szCs w:val="21"/>
        </w:rPr>
        <w:t>首次充放电效率重复性限和再现性限计算（续）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22"/>
        <w:gridCol w:w="1223"/>
        <w:gridCol w:w="1222"/>
        <w:gridCol w:w="1223"/>
        <w:gridCol w:w="1222"/>
        <w:gridCol w:w="1223"/>
      </w:tblGrid>
      <w:tr w:rsidR="005D22D9" w:rsidRPr="009C059C" w14:paraId="269CC7E5" w14:textId="77777777" w:rsidTr="005D22D9">
        <w:trPr>
          <w:trHeight w:val="340"/>
        </w:trPr>
        <w:tc>
          <w:tcPr>
            <w:tcW w:w="1555" w:type="dxa"/>
            <w:vAlign w:val="center"/>
          </w:tcPr>
          <w:p w14:paraId="40858483"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样品</w:t>
            </w:r>
            <w:r>
              <w:rPr>
                <w:rFonts w:ascii="Times New Roman" w:eastAsia="宋体" w:hAnsi="Times New Roman" w:hint="eastAsia"/>
                <w:sz w:val="18"/>
                <w:szCs w:val="18"/>
              </w:rPr>
              <w:t>编号</w:t>
            </w:r>
          </w:p>
        </w:tc>
        <w:tc>
          <w:tcPr>
            <w:tcW w:w="1222" w:type="dxa"/>
            <w:vAlign w:val="center"/>
          </w:tcPr>
          <w:p w14:paraId="5D397712"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w:t>
            </w:r>
            <w:r>
              <w:rPr>
                <w:rFonts w:ascii="Times New Roman" w:eastAsia="宋体" w:hAnsi="Times New Roman" w:hint="eastAsia"/>
                <w:color w:val="000000"/>
                <w:sz w:val="18"/>
                <w:szCs w:val="18"/>
              </w:rPr>
              <w:t>E</w:t>
            </w:r>
          </w:p>
        </w:tc>
        <w:tc>
          <w:tcPr>
            <w:tcW w:w="1223" w:type="dxa"/>
            <w:vAlign w:val="center"/>
          </w:tcPr>
          <w:p w14:paraId="0099D372"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III</w:t>
            </w:r>
            <w:r>
              <w:rPr>
                <w:rFonts w:ascii="Times New Roman" w:eastAsia="宋体" w:hAnsi="Times New Roman"/>
                <w:color w:val="000000"/>
                <w:sz w:val="18"/>
                <w:szCs w:val="18"/>
              </w:rPr>
              <w:t>-</w:t>
            </w:r>
            <w:r>
              <w:rPr>
                <w:rFonts w:ascii="Times New Roman" w:eastAsia="宋体" w:hAnsi="Times New Roman" w:hint="eastAsia"/>
                <w:color w:val="000000"/>
                <w:sz w:val="18"/>
                <w:szCs w:val="18"/>
              </w:rPr>
              <w:t>A</w:t>
            </w:r>
          </w:p>
        </w:tc>
        <w:tc>
          <w:tcPr>
            <w:tcW w:w="1222" w:type="dxa"/>
            <w:vAlign w:val="center"/>
          </w:tcPr>
          <w:p w14:paraId="28517117"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III-</w:t>
            </w:r>
            <w:r>
              <w:rPr>
                <w:rFonts w:ascii="Times New Roman" w:eastAsia="宋体" w:hAnsi="Times New Roman" w:hint="eastAsia"/>
                <w:color w:val="000000"/>
                <w:sz w:val="18"/>
                <w:szCs w:val="18"/>
              </w:rPr>
              <w:t>B</w:t>
            </w:r>
          </w:p>
        </w:tc>
        <w:tc>
          <w:tcPr>
            <w:tcW w:w="1223" w:type="dxa"/>
            <w:vAlign w:val="center"/>
          </w:tcPr>
          <w:p w14:paraId="576C4D6E"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III-</w:t>
            </w:r>
            <w:r>
              <w:rPr>
                <w:rFonts w:ascii="Times New Roman" w:eastAsia="宋体" w:hAnsi="Times New Roman" w:hint="eastAsia"/>
                <w:color w:val="000000"/>
                <w:sz w:val="18"/>
                <w:szCs w:val="18"/>
              </w:rPr>
              <w:t>C</w:t>
            </w:r>
          </w:p>
        </w:tc>
        <w:tc>
          <w:tcPr>
            <w:tcW w:w="1222" w:type="dxa"/>
            <w:vAlign w:val="center"/>
          </w:tcPr>
          <w:p w14:paraId="70E364A4"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III-</w:t>
            </w:r>
            <w:r>
              <w:rPr>
                <w:rFonts w:ascii="Times New Roman" w:eastAsia="宋体" w:hAnsi="Times New Roman" w:hint="eastAsia"/>
                <w:color w:val="000000"/>
                <w:sz w:val="18"/>
                <w:szCs w:val="18"/>
              </w:rPr>
              <w:t>D</w:t>
            </w:r>
          </w:p>
        </w:tc>
        <w:tc>
          <w:tcPr>
            <w:tcW w:w="1223" w:type="dxa"/>
            <w:vAlign w:val="center"/>
          </w:tcPr>
          <w:p w14:paraId="5E98CA7B" w14:textId="77777777" w:rsidR="005D22D9" w:rsidRPr="001779E0" w:rsidRDefault="005D22D9" w:rsidP="005D22D9">
            <w:pPr>
              <w:spacing w:line="240" w:lineRule="exact"/>
              <w:jc w:val="center"/>
              <w:rPr>
                <w:rFonts w:ascii="Times New Roman" w:eastAsia="宋体" w:hAnsi="Times New Roman"/>
                <w:sz w:val="18"/>
                <w:szCs w:val="18"/>
              </w:rPr>
            </w:pPr>
            <w:r w:rsidRPr="00C17ABA">
              <w:rPr>
                <w:rFonts w:ascii="Times New Roman" w:eastAsia="宋体" w:hAnsi="Times New Roman"/>
                <w:color w:val="000000"/>
                <w:sz w:val="18"/>
                <w:szCs w:val="18"/>
              </w:rPr>
              <w:t>III-</w:t>
            </w:r>
            <w:r>
              <w:rPr>
                <w:rFonts w:ascii="Times New Roman" w:eastAsia="宋体" w:hAnsi="Times New Roman" w:hint="eastAsia"/>
                <w:color w:val="000000"/>
                <w:sz w:val="18"/>
                <w:szCs w:val="18"/>
              </w:rPr>
              <w:t>E</w:t>
            </w:r>
          </w:p>
        </w:tc>
      </w:tr>
      <w:tr w:rsidR="005D22D9" w:rsidRPr="009C059C" w14:paraId="13D8A71A" w14:textId="77777777" w:rsidTr="005D22D9">
        <w:trPr>
          <w:trHeight w:val="340"/>
        </w:trPr>
        <w:tc>
          <w:tcPr>
            <w:tcW w:w="1555" w:type="dxa"/>
            <w:vAlign w:val="center"/>
          </w:tcPr>
          <w:p w14:paraId="67AD75A7"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p>
        </w:tc>
        <w:tc>
          <w:tcPr>
            <w:tcW w:w="1222" w:type="dxa"/>
            <w:vAlign w:val="center"/>
          </w:tcPr>
          <w:p w14:paraId="0487833B"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hint="eastAsia"/>
                <w:sz w:val="18"/>
                <w:szCs w:val="18"/>
              </w:rPr>
              <w:t>1</w:t>
            </w:r>
            <w:r w:rsidRPr="001779E0">
              <w:rPr>
                <w:rFonts w:ascii="Times New Roman" w:eastAsia="宋体" w:hAnsi="Times New Roman"/>
                <w:sz w:val="18"/>
                <w:szCs w:val="18"/>
              </w:rPr>
              <w:t>0</w:t>
            </w:r>
          </w:p>
        </w:tc>
        <w:tc>
          <w:tcPr>
            <w:tcW w:w="1223" w:type="dxa"/>
            <w:vAlign w:val="center"/>
          </w:tcPr>
          <w:p w14:paraId="5DC20FB3"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11</w:t>
            </w:r>
          </w:p>
        </w:tc>
        <w:tc>
          <w:tcPr>
            <w:tcW w:w="1222" w:type="dxa"/>
            <w:vAlign w:val="center"/>
          </w:tcPr>
          <w:p w14:paraId="78E138BD"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12</w:t>
            </w:r>
          </w:p>
        </w:tc>
        <w:tc>
          <w:tcPr>
            <w:tcW w:w="1223" w:type="dxa"/>
            <w:vAlign w:val="center"/>
          </w:tcPr>
          <w:p w14:paraId="734AAE62"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13</w:t>
            </w:r>
          </w:p>
        </w:tc>
        <w:tc>
          <w:tcPr>
            <w:tcW w:w="1222" w:type="dxa"/>
            <w:vAlign w:val="center"/>
          </w:tcPr>
          <w:p w14:paraId="1310CC08"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14</w:t>
            </w:r>
          </w:p>
        </w:tc>
        <w:tc>
          <w:tcPr>
            <w:tcW w:w="1223" w:type="dxa"/>
            <w:vAlign w:val="center"/>
          </w:tcPr>
          <w:p w14:paraId="06700E13"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15</w:t>
            </w:r>
          </w:p>
        </w:tc>
      </w:tr>
      <w:tr w:rsidR="005D22D9" w:rsidRPr="009C059C" w14:paraId="63E048B1" w14:textId="77777777" w:rsidTr="005D22D9">
        <w:trPr>
          <w:trHeight w:val="340"/>
        </w:trPr>
        <w:tc>
          <w:tcPr>
            <w:tcW w:w="1555" w:type="dxa"/>
            <w:vAlign w:val="center"/>
          </w:tcPr>
          <w:p w14:paraId="798F4CC2"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w:t>
            </w:r>
          </w:p>
        </w:tc>
        <w:tc>
          <w:tcPr>
            <w:tcW w:w="1222" w:type="dxa"/>
            <w:vAlign w:val="center"/>
          </w:tcPr>
          <w:p w14:paraId="0980B72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85.9 </w:t>
            </w:r>
          </w:p>
        </w:tc>
        <w:tc>
          <w:tcPr>
            <w:tcW w:w="1223" w:type="dxa"/>
            <w:vAlign w:val="center"/>
          </w:tcPr>
          <w:p w14:paraId="29FEEC45"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84.5 </w:t>
            </w:r>
          </w:p>
        </w:tc>
        <w:tc>
          <w:tcPr>
            <w:tcW w:w="1222" w:type="dxa"/>
            <w:vAlign w:val="center"/>
          </w:tcPr>
          <w:p w14:paraId="33BAE723"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88.6 </w:t>
            </w:r>
          </w:p>
        </w:tc>
        <w:tc>
          <w:tcPr>
            <w:tcW w:w="1223" w:type="dxa"/>
            <w:vAlign w:val="center"/>
          </w:tcPr>
          <w:p w14:paraId="2441FBEA"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82.2 </w:t>
            </w:r>
          </w:p>
        </w:tc>
        <w:tc>
          <w:tcPr>
            <w:tcW w:w="1222" w:type="dxa"/>
            <w:vAlign w:val="center"/>
          </w:tcPr>
          <w:p w14:paraId="1269FD74"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87.5 </w:t>
            </w:r>
          </w:p>
        </w:tc>
        <w:tc>
          <w:tcPr>
            <w:tcW w:w="1223" w:type="dxa"/>
            <w:vAlign w:val="center"/>
          </w:tcPr>
          <w:p w14:paraId="072CFC8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85.9 </w:t>
            </w:r>
          </w:p>
        </w:tc>
      </w:tr>
      <w:tr w:rsidR="005D22D9" w:rsidRPr="009C059C" w14:paraId="0F841A84" w14:textId="77777777" w:rsidTr="005D22D9">
        <w:trPr>
          <w:trHeight w:val="340"/>
        </w:trPr>
        <w:tc>
          <w:tcPr>
            <w:tcW w:w="1555" w:type="dxa"/>
            <w:vAlign w:val="center"/>
          </w:tcPr>
          <w:p w14:paraId="2E5187FE"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r w:rsidRPr="001779E0">
              <w:rPr>
                <w:rFonts w:ascii="Times New Roman" w:eastAsia="宋体" w:hAnsi="Times New Roman"/>
                <w:sz w:val="18"/>
                <w:szCs w:val="18"/>
                <w:vertAlign w:val="subscript"/>
              </w:rPr>
              <w:t>r</w:t>
            </w:r>
          </w:p>
        </w:tc>
        <w:tc>
          <w:tcPr>
            <w:tcW w:w="1222" w:type="dxa"/>
            <w:vAlign w:val="center"/>
          </w:tcPr>
          <w:p w14:paraId="08DADF03"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0.903 </w:t>
            </w:r>
          </w:p>
        </w:tc>
        <w:tc>
          <w:tcPr>
            <w:tcW w:w="1223" w:type="dxa"/>
            <w:vAlign w:val="center"/>
          </w:tcPr>
          <w:p w14:paraId="4FAA315C"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0.595 </w:t>
            </w:r>
          </w:p>
        </w:tc>
        <w:tc>
          <w:tcPr>
            <w:tcW w:w="1222" w:type="dxa"/>
            <w:vAlign w:val="center"/>
          </w:tcPr>
          <w:p w14:paraId="4F3463E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0.694 </w:t>
            </w:r>
          </w:p>
        </w:tc>
        <w:tc>
          <w:tcPr>
            <w:tcW w:w="1223" w:type="dxa"/>
            <w:vAlign w:val="center"/>
          </w:tcPr>
          <w:p w14:paraId="27E9415A"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0.661 </w:t>
            </w:r>
          </w:p>
        </w:tc>
        <w:tc>
          <w:tcPr>
            <w:tcW w:w="1222" w:type="dxa"/>
            <w:vAlign w:val="center"/>
          </w:tcPr>
          <w:p w14:paraId="3A7CE885"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0.791 </w:t>
            </w:r>
          </w:p>
        </w:tc>
        <w:tc>
          <w:tcPr>
            <w:tcW w:w="1223" w:type="dxa"/>
            <w:vAlign w:val="center"/>
          </w:tcPr>
          <w:p w14:paraId="64F11373"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0.680 </w:t>
            </w:r>
          </w:p>
        </w:tc>
      </w:tr>
      <w:tr w:rsidR="005D22D9" w:rsidRPr="009C059C" w14:paraId="395B198F" w14:textId="77777777" w:rsidTr="005D22D9">
        <w:trPr>
          <w:trHeight w:val="340"/>
        </w:trPr>
        <w:tc>
          <w:tcPr>
            <w:tcW w:w="1555" w:type="dxa"/>
            <w:vAlign w:val="center"/>
          </w:tcPr>
          <w:p w14:paraId="59F9F778"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r w:rsidRPr="001779E0">
              <w:rPr>
                <w:rFonts w:ascii="Times New Roman" w:eastAsia="宋体" w:hAnsi="Times New Roman"/>
                <w:sz w:val="18"/>
                <w:szCs w:val="18"/>
                <w:vertAlign w:val="subscript"/>
              </w:rPr>
              <w:t>R</w:t>
            </w:r>
          </w:p>
        </w:tc>
        <w:tc>
          <w:tcPr>
            <w:tcW w:w="1222" w:type="dxa"/>
            <w:vAlign w:val="center"/>
          </w:tcPr>
          <w:p w14:paraId="6597954D"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1.689 </w:t>
            </w:r>
          </w:p>
        </w:tc>
        <w:tc>
          <w:tcPr>
            <w:tcW w:w="1223" w:type="dxa"/>
            <w:vAlign w:val="center"/>
          </w:tcPr>
          <w:p w14:paraId="03479B9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0.902 </w:t>
            </w:r>
          </w:p>
        </w:tc>
        <w:tc>
          <w:tcPr>
            <w:tcW w:w="1222" w:type="dxa"/>
            <w:vAlign w:val="center"/>
          </w:tcPr>
          <w:p w14:paraId="6D28C9EB"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1.086 </w:t>
            </w:r>
          </w:p>
        </w:tc>
        <w:tc>
          <w:tcPr>
            <w:tcW w:w="1223" w:type="dxa"/>
            <w:vAlign w:val="center"/>
          </w:tcPr>
          <w:p w14:paraId="50D722F3"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0.696 </w:t>
            </w:r>
          </w:p>
        </w:tc>
        <w:tc>
          <w:tcPr>
            <w:tcW w:w="1222" w:type="dxa"/>
            <w:vAlign w:val="center"/>
          </w:tcPr>
          <w:p w14:paraId="6864A84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0.805 </w:t>
            </w:r>
          </w:p>
        </w:tc>
        <w:tc>
          <w:tcPr>
            <w:tcW w:w="1223" w:type="dxa"/>
            <w:vAlign w:val="center"/>
          </w:tcPr>
          <w:p w14:paraId="7899A4FB"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2.033 </w:t>
            </w:r>
          </w:p>
        </w:tc>
      </w:tr>
      <w:tr w:rsidR="005D22D9" w:rsidRPr="009C059C" w14:paraId="28C66C45" w14:textId="77777777" w:rsidTr="005D22D9">
        <w:trPr>
          <w:trHeight w:val="340"/>
        </w:trPr>
        <w:tc>
          <w:tcPr>
            <w:tcW w:w="1555" w:type="dxa"/>
            <w:vAlign w:val="center"/>
          </w:tcPr>
          <w:p w14:paraId="76F05DD6"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重复性限</w:t>
            </w:r>
            <w:r w:rsidRPr="001779E0">
              <w:rPr>
                <w:rFonts w:ascii="Times New Roman" w:eastAsia="宋体" w:hAnsi="Times New Roman" w:hint="eastAsia"/>
                <w:sz w:val="18"/>
                <w:szCs w:val="18"/>
              </w:rPr>
              <w:t>r</w:t>
            </w:r>
          </w:p>
        </w:tc>
        <w:tc>
          <w:tcPr>
            <w:tcW w:w="1222" w:type="dxa"/>
            <w:vAlign w:val="center"/>
          </w:tcPr>
          <w:p w14:paraId="7E4CC13E"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2.529 </w:t>
            </w:r>
          </w:p>
        </w:tc>
        <w:tc>
          <w:tcPr>
            <w:tcW w:w="1223" w:type="dxa"/>
            <w:vAlign w:val="center"/>
          </w:tcPr>
          <w:p w14:paraId="619E53F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1.665 </w:t>
            </w:r>
          </w:p>
        </w:tc>
        <w:tc>
          <w:tcPr>
            <w:tcW w:w="1222" w:type="dxa"/>
            <w:vAlign w:val="center"/>
          </w:tcPr>
          <w:p w14:paraId="12073E7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1.944 </w:t>
            </w:r>
          </w:p>
        </w:tc>
        <w:tc>
          <w:tcPr>
            <w:tcW w:w="1223" w:type="dxa"/>
            <w:vAlign w:val="center"/>
          </w:tcPr>
          <w:p w14:paraId="3AF3FCA6"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1.850 </w:t>
            </w:r>
          </w:p>
        </w:tc>
        <w:tc>
          <w:tcPr>
            <w:tcW w:w="1222" w:type="dxa"/>
            <w:vAlign w:val="center"/>
          </w:tcPr>
          <w:p w14:paraId="3D30469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2.215 </w:t>
            </w:r>
          </w:p>
        </w:tc>
        <w:tc>
          <w:tcPr>
            <w:tcW w:w="1223" w:type="dxa"/>
            <w:vAlign w:val="center"/>
          </w:tcPr>
          <w:p w14:paraId="00110A57"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1.905 </w:t>
            </w:r>
          </w:p>
        </w:tc>
      </w:tr>
      <w:tr w:rsidR="005D22D9" w:rsidRPr="009C059C" w14:paraId="5A338FE6" w14:textId="77777777" w:rsidTr="005D22D9">
        <w:trPr>
          <w:trHeight w:val="340"/>
        </w:trPr>
        <w:tc>
          <w:tcPr>
            <w:tcW w:w="1555" w:type="dxa"/>
            <w:vAlign w:val="center"/>
          </w:tcPr>
          <w:p w14:paraId="5F34638A" w14:textId="77777777" w:rsidR="005D22D9" w:rsidRPr="001779E0" w:rsidRDefault="005D22D9" w:rsidP="005D22D9">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再现性限</w:t>
            </w:r>
            <w:r w:rsidRPr="001779E0">
              <w:rPr>
                <w:rFonts w:ascii="Times New Roman" w:eastAsia="宋体" w:hAnsi="Times New Roman" w:hint="eastAsia"/>
                <w:sz w:val="18"/>
                <w:szCs w:val="18"/>
              </w:rPr>
              <w:t>R</w:t>
            </w:r>
          </w:p>
        </w:tc>
        <w:tc>
          <w:tcPr>
            <w:tcW w:w="1222" w:type="dxa"/>
            <w:vAlign w:val="center"/>
          </w:tcPr>
          <w:p w14:paraId="77DB8FC1"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4.729 </w:t>
            </w:r>
          </w:p>
        </w:tc>
        <w:tc>
          <w:tcPr>
            <w:tcW w:w="1223" w:type="dxa"/>
            <w:vAlign w:val="center"/>
          </w:tcPr>
          <w:p w14:paraId="3D26CB29"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2.525 </w:t>
            </w:r>
          </w:p>
        </w:tc>
        <w:tc>
          <w:tcPr>
            <w:tcW w:w="1222" w:type="dxa"/>
            <w:vAlign w:val="center"/>
          </w:tcPr>
          <w:p w14:paraId="144CBB0A"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3.040 </w:t>
            </w:r>
          </w:p>
        </w:tc>
        <w:tc>
          <w:tcPr>
            <w:tcW w:w="1223" w:type="dxa"/>
            <w:vAlign w:val="center"/>
          </w:tcPr>
          <w:p w14:paraId="5EB02B9F"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1.948 </w:t>
            </w:r>
          </w:p>
        </w:tc>
        <w:tc>
          <w:tcPr>
            <w:tcW w:w="1222" w:type="dxa"/>
            <w:vAlign w:val="center"/>
          </w:tcPr>
          <w:p w14:paraId="27866D6C"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2.255 </w:t>
            </w:r>
          </w:p>
        </w:tc>
        <w:tc>
          <w:tcPr>
            <w:tcW w:w="1223" w:type="dxa"/>
            <w:vAlign w:val="center"/>
          </w:tcPr>
          <w:p w14:paraId="6B2088F8" w14:textId="77777777" w:rsidR="005D22D9" w:rsidRPr="001779E0" w:rsidRDefault="005D22D9" w:rsidP="005D22D9">
            <w:pPr>
              <w:spacing w:line="240" w:lineRule="exact"/>
              <w:jc w:val="center"/>
              <w:rPr>
                <w:rFonts w:ascii="Times New Roman" w:eastAsia="宋体" w:hAnsi="Times New Roman"/>
                <w:sz w:val="18"/>
                <w:szCs w:val="18"/>
              </w:rPr>
            </w:pPr>
            <w:r>
              <w:rPr>
                <w:rFonts w:ascii="Times New Roman" w:eastAsia="等线" w:hAnsi="Times New Roman"/>
                <w:color w:val="000000"/>
                <w:sz w:val="18"/>
                <w:szCs w:val="18"/>
              </w:rPr>
              <w:t xml:space="preserve">5.693 </w:t>
            </w:r>
          </w:p>
        </w:tc>
      </w:tr>
    </w:tbl>
    <w:p w14:paraId="31ECF27B" w14:textId="426C963F" w:rsidR="001779E0" w:rsidRPr="001B3C13" w:rsidRDefault="001779E0" w:rsidP="001779E0">
      <w:pPr>
        <w:spacing w:beforeLines="50" w:before="156" w:line="360" w:lineRule="auto"/>
        <w:rPr>
          <w:rFonts w:ascii="黑体" w:eastAsia="黑体" w:hAnsi="黑体"/>
          <w:b/>
          <w:bCs/>
          <w:sz w:val="22"/>
          <w:szCs w:val="22"/>
        </w:rPr>
      </w:pPr>
      <w:r w:rsidRPr="001B3C13">
        <w:rPr>
          <w:rFonts w:ascii="黑体" w:eastAsia="黑体" w:hAnsi="黑体" w:hint="eastAsia"/>
          <w:b/>
          <w:bCs/>
          <w:sz w:val="22"/>
          <w:szCs w:val="22"/>
        </w:rPr>
        <w:t>3.</w:t>
      </w:r>
      <w:r>
        <w:rPr>
          <w:rFonts w:ascii="黑体" w:eastAsia="黑体" w:hAnsi="黑体"/>
          <w:b/>
          <w:bCs/>
          <w:sz w:val="22"/>
          <w:szCs w:val="22"/>
        </w:rPr>
        <w:t>3</w:t>
      </w:r>
      <w:r w:rsidRPr="001B3C13">
        <w:rPr>
          <w:rFonts w:ascii="黑体" w:eastAsia="黑体" w:hAnsi="黑体" w:hint="eastAsia"/>
          <w:b/>
          <w:bCs/>
          <w:sz w:val="22"/>
          <w:szCs w:val="22"/>
        </w:rPr>
        <w:t>.</w:t>
      </w:r>
      <w:r w:rsidR="00173290">
        <w:rPr>
          <w:rFonts w:ascii="黑体" w:eastAsia="黑体" w:hAnsi="黑体"/>
          <w:b/>
          <w:bCs/>
          <w:sz w:val="22"/>
          <w:szCs w:val="22"/>
        </w:rPr>
        <w:t>9</w:t>
      </w:r>
      <w:r w:rsidRPr="001B3C13">
        <w:rPr>
          <w:rFonts w:ascii="黑体" w:eastAsia="黑体" w:hAnsi="黑体" w:hint="eastAsia"/>
          <w:b/>
          <w:bCs/>
          <w:sz w:val="22"/>
          <w:szCs w:val="22"/>
        </w:rPr>
        <w:t xml:space="preserve"> </w:t>
      </w:r>
      <w:r>
        <w:rPr>
          <w:rFonts w:ascii="黑体" w:eastAsia="黑体" w:hAnsi="黑体" w:hint="eastAsia"/>
          <w:b/>
          <w:bCs/>
          <w:sz w:val="22"/>
          <w:szCs w:val="22"/>
        </w:rPr>
        <w:t>试验数据允许差确定</w:t>
      </w:r>
    </w:p>
    <w:p w14:paraId="6A1F13A6" w14:textId="3FDE0E27" w:rsidR="001779E0" w:rsidRPr="0012301E" w:rsidRDefault="001779E0" w:rsidP="0012301E">
      <w:pPr>
        <w:ind w:firstLineChars="200" w:firstLine="420"/>
        <w:jc w:val="both"/>
        <w:rPr>
          <w:rFonts w:ascii="Times New Roman" w:eastAsia="宋体" w:hAnsi="Times New Roman"/>
          <w:color w:val="000000"/>
          <w:sz w:val="21"/>
          <w:szCs w:val="21"/>
        </w:rPr>
      </w:pPr>
      <w:r w:rsidRPr="0012301E">
        <w:rPr>
          <w:rFonts w:ascii="Times New Roman" w:eastAsia="宋体" w:hAnsi="Times New Roman" w:hint="eastAsia"/>
          <w:color w:val="000000"/>
          <w:sz w:val="21"/>
          <w:szCs w:val="21"/>
        </w:rPr>
        <w:t>扣式半电池测试法：对实验数据按照正</w:t>
      </w:r>
      <w:proofErr w:type="gramStart"/>
      <w:r w:rsidRPr="0012301E">
        <w:rPr>
          <w:rFonts w:ascii="Times New Roman" w:eastAsia="宋体" w:hAnsi="Times New Roman" w:hint="eastAsia"/>
          <w:color w:val="000000"/>
          <w:sz w:val="21"/>
          <w:szCs w:val="21"/>
        </w:rPr>
        <w:t>态经验</w:t>
      </w:r>
      <w:proofErr w:type="gramEnd"/>
      <w:r w:rsidRPr="0012301E">
        <w:rPr>
          <w:rFonts w:ascii="Times New Roman" w:eastAsia="宋体" w:hAnsi="Times New Roman" w:hint="eastAsia"/>
          <w:color w:val="000000"/>
          <w:sz w:val="21"/>
          <w:szCs w:val="21"/>
        </w:rPr>
        <w:t>累积分布函数拟合，确定当置信度≥</w:t>
      </w:r>
      <w:r w:rsidRPr="0012301E">
        <w:rPr>
          <w:rFonts w:ascii="Times New Roman" w:eastAsia="宋体" w:hAnsi="Times New Roman" w:hint="eastAsia"/>
          <w:color w:val="000000"/>
          <w:sz w:val="21"/>
          <w:szCs w:val="21"/>
        </w:rPr>
        <w:t>8</w:t>
      </w:r>
      <w:r w:rsidRPr="0012301E">
        <w:rPr>
          <w:rFonts w:ascii="Times New Roman" w:eastAsia="宋体" w:hAnsi="Times New Roman"/>
          <w:color w:val="000000"/>
          <w:sz w:val="21"/>
          <w:szCs w:val="21"/>
        </w:rPr>
        <w:t>5</w:t>
      </w:r>
      <w:r w:rsidRPr="0012301E">
        <w:rPr>
          <w:rFonts w:ascii="Times New Roman" w:eastAsia="宋体" w:hAnsi="Times New Roman" w:hint="eastAsia"/>
          <w:color w:val="000000"/>
          <w:sz w:val="21"/>
          <w:szCs w:val="21"/>
        </w:rPr>
        <w:t>%</w:t>
      </w:r>
      <w:r w:rsidRPr="0012301E">
        <w:rPr>
          <w:rFonts w:ascii="Times New Roman" w:eastAsia="宋体" w:hAnsi="Times New Roman" w:hint="eastAsia"/>
          <w:color w:val="000000"/>
          <w:sz w:val="21"/>
          <w:szCs w:val="21"/>
        </w:rPr>
        <w:t>（即参与验证实验室中有</w:t>
      </w:r>
      <w:r w:rsidRPr="0012301E">
        <w:rPr>
          <w:rFonts w:ascii="Times New Roman" w:eastAsia="宋体" w:hAnsi="Times New Roman" w:hint="eastAsia"/>
          <w:color w:val="000000"/>
          <w:sz w:val="21"/>
          <w:szCs w:val="21"/>
        </w:rPr>
        <w:t>8</w:t>
      </w:r>
      <w:r w:rsidRPr="0012301E">
        <w:rPr>
          <w:rFonts w:ascii="Times New Roman" w:eastAsia="宋体" w:hAnsi="Times New Roman"/>
          <w:color w:val="000000"/>
          <w:sz w:val="21"/>
          <w:szCs w:val="21"/>
        </w:rPr>
        <w:t>5</w:t>
      </w:r>
      <w:r w:rsidRPr="0012301E">
        <w:rPr>
          <w:rFonts w:ascii="Times New Roman" w:eastAsia="宋体" w:hAnsi="Times New Roman" w:hint="eastAsia"/>
          <w:color w:val="000000"/>
          <w:sz w:val="21"/>
          <w:szCs w:val="21"/>
        </w:rPr>
        <w:t>%</w:t>
      </w:r>
      <w:r w:rsidRPr="0012301E">
        <w:rPr>
          <w:rFonts w:ascii="Times New Roman" w:eastAsia="宋体" w:hAnsi="Times New Roman" w:hint="eastAsia"/>
          <w:color w:val="000000"/>
          <w:sz w:val="21"/>
          <w:szCs w:val="21"/>
        </w:rPr>
        <w:t>以上的验证数据符合要求）时，</w:t>
      </w:r>
      <w:r w:rsidR="00095903" w:rsidRPr="0012301E">
        <w:rPr>
          <w:rFonts w:ascii="Times New Roman" w:eastAsia="宋体" w:hAnsi="Times New Roman" w:hint="eastAsia"/>
          <w:color w:val="000000"/>
          <w:sz w:val="21"/>
          <w:szCs w:val="21"/>
        </w:rPr>
        <w:t>首次放电比容量的重复性限为</w:t>
      </w:r>
      <w:r w:rsidR="00095903">
        <w:rPr>
          <w:rFonts w:ascii="Times New Roman" w:eastAsia="宋体" w:hAnsi="Times New Roman"/>
          <w:color w:val="000000"/>
          <w:sz w:val="21"/>
          <w:szCs w:val="21"/>
        </w:rPr>
        <w:t>2.2</w:t>
      </w:r>
      <w:r w:rsidR="00095903" w:rsidRPr="0012301E">
        <w:rPr>
          <w:rFonts w:ascii="Times New Roman" w:eastAsia="宋体" w:hAnsi="Times New Roman" w:hint="eastAsia"/>
          <w:color w:val="000000"/>
          <w:sz w:val="21"/>
          <w:szCs w:val="21"/>
        </w:rPr>
        <w:t>，再现性限为</w:t>
      </w:r>
      <w:r w:rsidR="00095903">
        <w:rPr>
          <w:rFonts w:ascii="Times New Roman" w:eastAsia="宋体" w:hAnsi="Times New Roman"/>
          <w:color w:val="000000"/>
          <w:sz w:val="21"/>
          <w:szCs w:val="21"/>
        </w:rPr>
        <w:t>5.3</w:t>
      </w:r>
      <w:r w:rsidR="00095903" w:rsidRPr="0012301E">
        <w:rPr>
          <w:rFonts w:ascii="Times New Roman" w:eastAsia="宋体" w:hAnsi="Times New Roman" w:hint="eastAsia"/>
          <w:color w:val="000000"/>
          <w:sz w:val="21"/>
          <w:szCs w:val="21"/>
        </w:rPr>
        <w:t>；首次充放电效率的重复性限为</w:t>
      </w:r>
      <w:r w:rsidR="00095903">
        <w:rPr>
          <w:rFonts w:ascii="Times New Roman" w:eastAsia="宋体" w:hAnsi="Times New Roman" w:hint="eastAsia"/>
          <w:color w:val="000000"/>
          <w:sz w:val="21"/>
          <w:szCs w:val="21"/>
        </w:rPr>
        <w:t>1</w:t>
      </w:r>
      <w:r w:rsidR="00095903">
        <w:rPr>
          <w:rFonts w:ascii="Times New Roman" w:eastAsia="宋体" w:hAnsi="Times New Roman"/>
          <w:color w:val="000000"/>
          <w:sz w:val="21"/>
          <w:szCs w:val="21"/>
        </w:rPr>
        <w:t>.4</w:t>
      </w:r>
      <w:r w:rsidR="00095903" w:rsidRPr="0012301E">
        <w:rPr>
          <w:rFonts w:ascii="Times New Roman" w:eastAsia="宋体" w:hAnsi="Times New Roman" w:hint="eastAsia"/>
          <w:color w:val="000000"/>
          <w:sz w:val="21"/>
          <w:szCs w:val="21"/>
        </w:rPr>
        <w:t>，再现性限为</w:t>
      </w:r>
      <w:r w:rsidR="00095903">
        <w:rPr>
          <w:rFonts w:ascii="Times New Roman" w:eastAsia="宋体" w:hAnsi="Times New Roman"/>
          <w:color w:val="000000"/>
          <w:sz w:val="21"/>
          <w:szCs w:val="21"/>
        </w:rPr>
        <w:t>3.1</w:t>
      </w:r>
      <w:r w:rsidRPr="0012301E">
        <w:rPr>
          <w:rFonts w:ascii="Times New Roman" w:eastAsia="宋体" w:hAnsi="Times New Roman" w:hint="eastAsia"/>
          <w:color w:val="000000"/>
          <w:sz w:val="21"/>
          <w:szCs w:val="21"/>
        </w:rPr>
        <w:t>。</w:t>
      </w:r>
    </w:p>
    <w:p w14:paraId="4541C5A2" w14:textId="29E462E4" w:rsidR="001779E0" w:rsidRPr="0012301E" w:rsidRDefault="001779E0" w:rsidP="0012301E">
      <w:pPr>
        <w:ind w:firstLineChars="200" w:firstLine="420"/>
        <w:jc w:val="both"/>
        <w:rPr>
          <w:rFonts w:ascii="Times New Roman" w:eastAsia="宋体" w:hAnsi="Times New Roman"/>
          <w:color w:val="000000"/>
          <w:sz w:val="21"/>
          <w:szCs w:val="21"/>
        </w:rPr>
      </w:pPr>
      <w:r w:rsidRPr="0012301E">
        <w:rPr>
          <w:rFonts w:ascii="Times New Roman" w:eastAsia="宋体" w:hAnsi="Times New Roman" w:hint="eastAsia"/>
          <w:color w:val="000000"/>
          <w:sz w:val="21"/>
          <w:szCs w:val="21"/>
        </w:rPr>
        <w:t>扣式全电池测试法：对实验数据按照正</w:t>
      </w:r>
      <w:proofErr w:type="gramStart"/>
      <w:r w:rsidRPr="0012301E">
        <w:rPr>
          <w:rFonts w:ascii="Times New Roman" w:eastAsia="宋体" w:hAnsi="Times New Roman" w:hint="eastAsia"/>
          <w:color w:val="000000"/>
          <w:sz w:val="21"/>
          <w:szCs w:val="21"/>
        </w:rPr>
        <w:t>态经验</w:t>
      </w:r>
      <w:proofErr w:type="gramEnd"/>
      <w:r w:rsidRPr="0012301E">
        <w:rPr>
          <w:rFonts w:ascii="Times New Roman" w:eastAsia="宋体" w:hAnsi="Times New Roman" w:hint="eastAsia"/>
          <w:color w:val="000000"/>
          <w:sz w:val="21"/>
          <w:szCs w:val="21"/>
        </w:rPr>
        <w:t>累积分布函数拟合，确定当置信度≥</w:t>
      </w:r>
      <w:r w:rsidRPr="0012301E">
        <w:rPr>
          <w:rFonts w:ascii="Times New Roman" w:eastAsia="宋体" w:hAnsi="Times New Roman" w:hint="eastAsia"/>
          <w:color w:val="000000"/>
          <w:sz w:val="21"/>
          <w:szCs w:val="21"/>
        </w:rPr>
        <w:t>85%</w:t>
      </w:r>
      <w:r w:rsidRPr="0012301E">
        <w:rPr>
          <w:rFonts w:ascii="Times New Roman" w:eastAsia="宋体" w:hAnsi="Times New Roman" w:hint="eastAsia"/>
          <w:color w:val="000000"/>
          <w:sz w:val="21"/>
          <w:szCs w:val="21"/>
        </w:rPr>
        <w:t>（即参与验证实验室中有</w:t>
      </w:r>
      <w:r w:rsidRPr="0012301E">
        <w:rPr>
          <w:rFonts w:ascii="Times New Roman" w:eastAsia="宋体" w:hAnsi="Times New Roman" w:hint="eastAsia"/>
          <w:color w:val="000000"/>
          <w:sz w:val="21"/>
          <w:szCs w:val="21"/>
        </w:rPr>
        <w:t>85%</w:t>
      </w:r>
      <w:r w:rsidRPr="0012301E">
        <w:rPr>
          <w:rFonts w:ascii="Times New Roman" w:eastAsia="宋体" w:hAnsi="Times New Roman" w:hint="eastAsia"/>
          <w:color w:val="000000"/>
          <w:sz w:val="21"/>
          <w:szCs w:val="21"/>
        </w:rPr>
        <w:t>以上的验证数据符合要求）时，</w:t>
      </w:r>
      <w:r w:rsidR="00095903" w:rsidRPr="0012301E">
        <w:rPr>
          <w:rFonts w:ascii="Times New Roman" w:eastAsia="宋体" w:hAnsi="Times New Roman" w:hint="eastAsia"/>
          <w:color w:val="000000"/>
          <w:sz w:val="21"/>
          <w:szCs w:val="21"/>
        </w:rPr>
        <w:t>首次放电比容量的重复性限为</w:t>
      </w:r>
      <w:r w:rsidR="00095903">
        <w:rPr>
          <w:rFonts w:ascii="Times New Roman" w:eastAsia="宋体" w:hAnsi="Times New Roman"/>
          <w:color w:val="000000"/>
          <w:sz w:val="21"/>
          <w:szCs w:val="21"/>
        </w:rPr>
        <w:t>2.2</w:t>
      </w:r>
      <w:r w:rsidR="00095903" w:rsidRPr="0012301E">
        <w:rPr>
          <w:rFonts w:ascii="Times New Roman" w:eastAsia="宋体" w:hAnsi="Times New Roman" w:hint="eastAsia"/>
          <w:color w:val="000000"/>
          <w:sz w:val="21"/>
          <w:szCs w:val="21"/>
        </w:rPr>
        <w:t>，再现性限为</w:t>
      </w:r>
      <w:r w:rsidR="00095903">
        <w:rPr>
          <w:rFonts w:ascii="Times New Roman" w:eastAsia="宋体" w:hAnsi="Times New Roman"/>
          <w:color w:val="000000"/>
          <w:sz w:val="21"/>
          <w:szCs w:val="21"/>
        </w:rPr>
        <w:t>5.4</w:t>
      </w:r>
      <w:r w:rsidR="00095903" w:rsidRPr="0012301E">
        <w:rPr>
          <w:rFonts w:ascii="Times New Roman" w:eastAsia="宋体" w:hAnsi="Times New Roman" w:hint="eastAsia"/>
          <w:color w:val="000000"/>
          <w:sz w:val="21"/>
          <w:szCs w:val="21"/>
        </w:rPr>
        <w:t>；首次充放电效率的重复性限为</w:t>
      </w:r>
      <w:r w:rsidR="00095903">
        <w:rPr>
          <w:rFonts w:ascii="Times New Roman" w:eastAsia="宋体" w:hAnsi="Times New Roman"/>
          <w:color w:val="000000"/>
          <w:sz w:val="21"/>
          <w:szCs w:val="21"/>
        </w:rPr>
        <w:t>1.9</w:t>
      </w:r>
      <w:r w:rsidR="00095903" w:rsidRPr="0012301E">
        <w:rPr>
          <w:rFonts w:ascii="Times New Roman" w:eastAsia="宋体" w:hAnsi="Times New Roman" w:hint="eastAsia"/>
          <w:color w:val="000000"/>
          <w:sz w:val="21"/>
          <w:szCs w:val="21"/>
        </w:rPr>
        <w:t>，再现性限为</w:t>
      </w:r>
      <w:r w:rsidR="00095903">
        <w:rPr>
          <w:rFonts w:ascii="Times New Roman" w:eastAsia="宋体" w:hAnsi="Times New Roman"/>
          <w:color w:val="000000"/>
          <w:sz w:val="21"/>
          <w:szCs w:val="21"/>
        </w:rPr>
        <w:t>4.4</w:t>
      </w:r>
      <w:r w:rsidRPr="0012301E">
        <w:rPr>
          <w:rFonts w:ascii="Times New Roman" w:eastAsia="宋体" w:hAnsi="Times New Roman" w:hint="eastAsia"/>
          <w:color w:val="000000"/>
          <w:sz w:val="21"/>
          <w:szCs w:val="21"/>
        </w:rPr>
        <w:t>。</w:t>
      </w:r>
    </w:p>
    <w:p w14:paraId="0747BB23" w14:textId="2350831F" w:rsidR="001779E0" w:rsidRPr="0012301E" w:rsidRDefault="00095903" w:rsidP="0012301E">
      <w:pPr>
        <w:ind w:firstLineChars="200" w:firstLine="420"/>
        <w:jc w:val="both"/>
        <w:rPr>
          <w:rFonts w:ascii="Times New Roman" w:eastAsia="宋体" w:hAnsi="Times New Roman"/>
          <w:color w:val="000000"/>
          <w:sz w:val="21"/>
          <w:szCs w:val="21"/>
        </w:rPr>
      </w:pPr>
      <w:r w:rsidRPr="0012301E">
        <w:rPr>
          <w:rFonts w:ascii="Times New Roman" w:eastAsia="宋体" w:hAnsi="Times New Roman" w:hint="eastAsia"/>
          <w:color w:val="000000"/>
          <w:sz w:val="21"/>
          <w:szCs w:val="21"/>
        </w:rPr>
        <w:t>由于</w:t>
      </w:r>
      <w:r>
        <w:rPr>
          <w:rFonts w:ascii="Times New Roman" w:eastAsia="宋体" w:hAnsi="Times New Roman" w:hint="eastAsia"/>
          <w:color w:val="000000"/>
          <w:sz w:val="21"/>
          <w:szCs w:val="21"/>
        </w:rPr>
        <w:t>扣式全电池法的</w:t>
      </w:r>
      <w:r w:rsidRPr="0012301E">
        <w:rPr>
          <w:rFonts w:ascii="Times New Roman" w:eastAsia="宋体" w:hAnsi="Times New Roman" w:hint="eastAsia"/>
          <w:color w:val="000000"/>
          <w:sz w:val="21"/>
          <w:szCs w:val="21"/>
        </w:rPr>
        <w:t>首次</w:t>
      </w:r>
      <w:r>
        <w:rPr>
          <w:rFonts w:ascii="Times New Roman" w:eastAsia="宋体" w:hAnsi="Times New Roman" w:hint="eastAsia"/>
          <w:color w:val="000000"/>
          <w:sz w:val="21"/>
          <w:szCs w:val="21"/>
        </w:rPr>
        <w:t>放电比容量</w:t>
      </w:r>
      <w:r w:rsidRPr="0012301E">
        <w:rPr>
          <w:rFonts w:ascii="Times New Roman" w:eastAsia="宋体" w:hAnsi="Times New Roman" w:hint="eastAsia"/>
          <w:color w:val="000000"/>
          <w:sz w:val="21"/>
          <w:szCs w:val="21"/>
        </w:rPr>
        <w:t>的重复性限和再现性限的差值较大，经讨论决定将其重复性</w:t>
      </w:r>
      <w:proofErr w:type="gramStart"/>
      <w:r w:rsidRPr="0012301E">
        <w:rPr>
          <w:rFonts w:ascii="Times New Roman" w:eastAsia="宋体" w:hAnsi="Times New Roman" w:hint="eastAsia"/>
          <w:color w:val="000000"/>
          <w:sz w:val="21"/>
          <w:szCs w:val="21"/>
        </w:rPr>
        <w:t>限调整</w:t>
      </w:r>
      <w:proofErr w:type="gramEnd"/>
      <w:r w:rsidRPr="0012301E">
        <w:rPr>
          <w:rFonts w:ascii="Times New Roman" w:eastAsia="宋体" w:hAnsi="Times New Roman" w:hint="eastAsia"/>
          <w:color w:val="000000"/>
          <w:sz w:val="21"/>
          <w:szCs w:val="21"/>
        </w:rPr>
        <w:t>为</w:t>
      </w:r>
      <w:r>
        <w:rPr>
          <w:rFonts w:ascii="Times New Roman" w:eastAsia="宋体" w:hAnsi="Times New Roman"/>
          <w:color w:val="000000"/>
          <w:sz w:val="21"/>
          <w:szCs w:val="21"/>
        </w:rPr>
        <w:t>3.0</w:t>
      </w:r>
      <w:r w:rsidRPr="0012301E">
        <w:rPr>
          <w:rFonts w:ascii="Times New Roman" w:eastAsia="宋体" w:hAnsi="Times New Roman" w:hint="eastAsia"/>
          <w:color w:val="000000"/>
          <w:sz w:val="21"/>
          <w:szCs w:val="21"/>
        </w:rPr>
        <w:t>。因此确定允许差范围为</w:t>
      </w:r>
      <w:r w:rsidR="001779E0" w:rsidRPr="0012301E">
        <w:rPr>
          <w:rFonts w:ascii="Times New Roman" w:eastAsia="宋体" w:hAnsi="Times New Roman" w:hint="eastAsia"/>
          <w:color w:val="000000"/>
          <w:sz w:val="21"/>
          <w:szCs w:val="21"/>
        </w:rPr>
        <w:t>：</w:t>
      </w:r>
    </w:p>
    <w:p w14:paraId="65E2D4AD" w14:textId="77777777" w:rsidR="001779E0" w:rsidRPr="0012301E" w:rsidRDefault="001779E0" w:rsidP="0012301E">
      <w:pPr>
        <w:jc w:val="both"/>
        <w:rPr>
          <w:rFonts w:ascii="Times New Roman" w:eastAsia="宋体" w:hAnsi="Times New Roman"/>
          <w:b/>
          <w:bCs/>
          <w:color w:val="000000"/>
          <w:sz w:val="21"/>
          <w:szCs w:val="21"/>
        </w:rPr>
      </w:pPr>
      <w:r w:rsidRPr="0012301E">
        <w:rPr>
          <w:rFonts w:ascii="Times New Roman" w:eastAsia="宋体" w:hAnsi="Times New Roman" w:hint="eastAsia"/>
          <w:b/>
          <w:bCs/>
          <w:color w:val="000000"/>
          <w:sz w:val="21"/>
          <w:szCs w:val="21"/>
        </w:rPr>
        <w:t>（</w:t>
      </w:r>
      <w:r w:rsidRPr="0012301E">
        <w:rPr>
          <w:rFonts w:ascii="Times New Roman" w:eastAsia="宋体" w:hAnsi="Times New Roman" w:hint="eastAsia"/>
          <w:b/>
          <w:bCs/>
          <w:color w:val="000000"/>
          <w:sz w:val="21"/>
          <w:szCs w:val="21"/>
        </w:rPr>
        <w:t>1</w:t>
      </w:r>
      <w:r w:rsidRPr="0012301E">
        <w:rPr>
          <w:rFonts w:ascii="Times New Roman" w:eastAsia="宋体" w:hAnsi="Times New Roman" w:hint="eastAsia"/>
          <w:b/>
          <w:bCs/>
          <w:color w:val="000000"/>
          <w:sz w:val="21"/>
          <w:szCs w:val="21"/>
        </w:rPr>
        <w:t>）扣式半电池试验</w:t>
      </w:r>
    </w:p>
    <w:p w14:paraId="1244D07D" w14:textId="77777777" w:rsidR="00095903" w:rsidRPr="0012301E" w:rsidRDefault="00095903" w:rsidP="00095903">
      <w:pPr>
        <w:ind w:firstLineChars="200" w:firstLine="420"/>
        <w:jc w:val="both"/>
        <w:rPr>
          <w:rFonts w:ascii="Times New Roman" w:eastAsia="宋体" w:hAnsi="Times New Roman"/>
          <w:color w:val="000000"/>
          <w:sz w:val="21"/>
          <w:szCs w:val="21"/>
        </w:rPr>
      </w:pPr>
      <w:r w:rsidRPr="0012301E">
        <w:rPr>
          <w:rFonts w:ascii="Times New Roman" w:eastAsia="宋体" w:hAnsi="Times New Roman" w:hint="eastAsia"/>
          <w:color w:val="000000"/>
          <w:sz w:val="21"/>
          <w:szCs w:val="21"/>
        </w:rPr>
        <w:t>首次放电比容量：同一实验室间同一批次电池的</w:t>
      </w:r>
      <w:r>
        <w:rPr>
          <w:rFonts w:ascii="Times New Roman" w:eastAsia="宋体" w:hAnsi="Times New Roman" w:hint="eastAsia"/>
          <w:color w:val="000000"/>
          <w:sz w:val="21"/>
          <w:szCs w:val="21"/>
        </w:rPr>
        <w:t>首次放电比容量允许差为</w:t>
      </w:r>
      <w:r w:rsidRPr="0012301E">
        <w:rPr>
          <w:rFonts w:ascii="Times New Roman" w:eastAsia="宋体" w:hAnsi="Times New Roman" w:hint="eastAsia"/>
          <w:color w:val="000000"/>
          <w:sz w:val="21"/>
          <w:szCs w:val="21"/>
        </w:rPr>
        <w:t>±</w:t>
      </w:r>
      <w:r>
        <w:rPr>
          <w:rFonts w:ascii="Times New Roman" w:eastAsia="宋体" w:hAnsi="Times New Roman"/>
          <w:color w:val="000000"/>
          <w:sz w:val="21"/>
          <w:szCs w:val="21"/>
        </w:rPr>
        <w:t>1.2</w:t>
      </w:r>
      <w:r w:rsidRPr="0012301E">
        <w:rPr>
          <w:rFonts w:ascii="Times New Roman" w:eastAsia="宋体" w:hAnsi="Times New Roman" w:hint="eastAsia"/>
          <w:color w:val="000000"/>
          <w:sz w:val="21"/>
          <w:szCs w:val="21"/>
        </w:rPr>
        <w:t xml:space="preserve"> </w:t>
      </w:r>
      <w:proofErr w:type="spellStart"/>
      <w:r w:rsidRPr="0012301E">
        <w:rPr>
          <w:rFonts w:ascii="Times New Roman" w:eastAsia="宋体" w:hAnsi="Times New Roman" w:hint="eastAsia"/>
          <w:color w:val="000000"/>
          <w:sz w:val="21"/>
          <w:szCs w:val="21"/>
        </w:rPr>
        <w:t>mA</w:t>
      </w:r>
      <w:bookmarkStart w:id="6" w:name="_Hlk114060121"/>
      <w:r w:rsidRPr="0012301E">
        <w:rPr>
          <w:rFonts w:ascii="Times New Roman" w:eastAsia="宋体" w:hAnsi="Times New Roman"/>
          <w:color w:val="000000"/>
          <w:sz w:val="21"/>
          <w:szCs w:val="21"/>
        </w:rPr>
        <w:t>·</w:t>
      </w:r>
      <w:bookmarkEnd w:id="6"/>
      <w:r w:rsidRPr="0012301E">
        <w:rPr>
          <w:rFonts w:ascii="Times New Roman" w:eastAsia="宋体" w:hAnsi="Times New Roman" w:hint="eastAsia"/>
          <w:color w:val="000000"/>
          <w:sz w:val="21"/>
          <w:szCs w:val="21"/>
        </w:rPr>
        <w:t>h</w:t>
      </w:r>
      <w:proofErr w:type="spellEnd"/>
      <w:r w:rsidRPr="0012301E">
        <w:rPr>
          <w:rFonts w:ascii="Times New Roman" w:eastAsia="宋体" w:hAnsi="Times New Roman" w:hint="eastAsia"/>
          <w:color w:val="000000"/>
          <w:sz w:val="21"/>
          <w:szCs w:val="21"/>
        </w:rPr>
        <w:t>/g</w:t>
      </w:r>
      <w:r w:rsidRPr="0012301E">
        <w:rPr>
          <w:rFonts w:ascii="Times New Roman" w:eastAsia="宋体" w:hAnsi="Times New Roman" w:hint="eastAsia"/>
          <w:color w:val="000000"/>
          <w:sz w:val="21"/>
          <w:szCs w:val="21"/>
        </w:rPr>
        <w:t>，不同独立实验室间同一批次电池的</w:t>
      </w:r>
      <w:r>
        <w:rPr>
          <w:rFonts w:ascii="Times New Roman" w:eastAsia="宋体" w:hAnsi="Times New Roman" w:hint="eastAsia"/>
          <w:color w:val="000000"/>
          <w:sz w:val="21"/>
          <w:szCs w:val="21"/>
        </w:rPr>
        <w:t>首次放电比容量允许差为</w:t>
      </w:r>
      <w:r w:rsidRPr="0012301E">
        <w:rPr>
          <w:rFonts w:ascii="Times New Roman" w:eastAsia="宋体" w:hAnsi="Times New Roman" w:hint="eastAsia"/>
          <w:color w:val="000000"/>
          <w:sz w:val="21"/>
          <w:szCs w:val="21"/>
        </w:rPr>
        <w:t>±</w:t>
      </w:r>
      <w:r>
        <w:rPr>
          <w:rFonts w:ascii="Times New Roman" w:eastAsia="宋体" w:hAnsi="Times New Roman"/>
          <w:color w:val="000000"/>
          <w:sz w:val="21"/>
          <w:szCs w:val="21"/>
        </w:rPr>
        <w:t>2.5</w:t>
      </w:r>
      <w:r w:rsidRPr="0012301E">
        <w:rPr>
          <w:rFonts w:ascii="Times New Roman" w:eastAsia="宋体" w:hAnsi="Times New Roman" w:hint="eastAsia"/>
          <w:color w:val="000000"/>
          <w:sz w:val="21"/>
          <w:szCs w:val="21"/>
        </w:rPr>
        <w:t xml:space="preserve"> </w:t>
      </w:r>
      <w:proofErr w:type="spellStart"/>
      <w:r w:rsidRPr="0012301E">
        <w:rPr>
          <w:rFonts w:ascii="Times New Roman" w:eastAsia="宋体" w:hAnsi="Times New Roman" w:hint="eastAsia"/>
          <w:color w:val="000000"/>
          <w:sz w:val="21"/>
          <w:szCs w:val="21"/>
        </w:rPr>
        <w:t>mA</w:t>
      </w:r>
      <w:r w:rsidRPr="0012301E">
        <w:rPr>
          <w:rFonts w:ascii="Times New Roman" w:eastAsia="宋体" w:hAnsi="Times New Roman"/>
          <w:color w:val="000000"/>
          <w:sz w:val="21"/>
          <w:szCs w:val="21"/>
        </w:rPr>
        <w:t>·</w:t>
      </w:r>
      <w:r w:rsidRPr="0012301E">
        <w:rPr>
          <w:rFonts w:ascii="Times New Roman" w:eastAsia="宋体" w:hAnsi="Times New Roman" w:hint="eastAsia"/>
          <w:color w:val="000000"/>
          <w:sz w:val="21"/>
          <w:szCs w:val="21"/>
        </w:rPr>
        <w:t>h</w:t>
      </w:r>
      <w:proofErr w:type="spellEnd"/>
      <w:r w:rsidRPr="0012301E">
        <w:rPr>
          <w:rFonts w:ascii="Times New Roman" w:eastAsia="宋体" w:hAnsi="Times New Roman" w:hint="eastAsia"/>
          <w:color w:val="000000"/>
          <w:sz w:val="21"/>
          <w:szCs w:val="21"/>
        </w:rPr>
        <w:t>/g</w:t>
      </w:r>
      <w:r w:rsidRPr="0012301E">
        <w:rPr>
          <w:rFonts w:ascii="Times New Roman" w:eastAsia="宋体" w:hAnsi="Times New Roman" w:hint="eastAsia"/>
          <w:color w:val="000000"/>
          <w:sz w:val="21"/>
          <w:szCs w:val="21"/>
        </w:rPr>
        <w:t>。</w:t>
      </w:r>
    </w:p>
    <w:p w14:paraId="74FEFD76" w14:textId="77777777" w:rsidR="00095903" w:rsidRPr="0012301E" w:rsidRDefault="00095903" w:rsidP="00095903">
      <w:pPr>
        <w:ind w:firstLineChars="200" w:firstLine="420"/>
        <w:jc w:val="both"/>
        <w:rPr>
          <w:rFonts w:ascii="Times New Roman" w:eastAsia="宋体" w:hAnsi="Times New Roman"/>
          <w:color w:val="000000"/>
          <w:sz w:val="21"/>
          <w:szCs w:val="21"/>
        </w:rPr>
      </w:pPr>
      <w:r w:rsidRPr="0012301E">
        <w:rPr>
          <w:rFonts w:ascii="Times New Roman" w:eastAsia="宋体" w:hAnsi="Times New Roman" w:hint="eastAsia"/>
          <w:color w:val="000000"/>
          <w:sz w:val="21"/>
          <w:szCs w:val="21"/>
        </w:rPr>
        <w:t>首次充放电效率：同一实验室间同一批次电池</w:t>
      </w:r>
      <w:r>
        <w:rPr>
          <w:rFonts w:ascii="Times New Roman" w:eastAsia="宋体" w:hAnsi="Times New Roman" w:hint="eastAsia"/>
          <w:color w:val="000000"/>
          <w:sz w:val="21"/>
          <w:szCs w:val="21"/>
        </w:rPr>
        <w:t>的首次充放电效率允许差为</w:t>
      </w:r>
      <w:r w:rsidRPr="0012301E">
        <w:rPr>
          <w:rFonts w:ascii="Times New Roman" w:eastAsia="宋体" w:hAnsi="Times New Roman" w:hint="eastAsia"/>
          <w:color w:val="000000"/>
          <w:sz w:val="21"/>
          <w:szCs w:val="21"/>
        </w:rPr>
        <w:t>±</w:t>
      </w:r>
      <w:r>
        <w:rPr>
          <w:rFonts w:ascii="Times New Roman" w:eastAsia="宋体" w:hAnsi="Times New Roman"/>
          <w:color w:val="000000"/>
          <w:sz w:val="21"/>
          <w:szCs w:val="21"/>
        </w:rPr>
        <w:t>0.7</w:t>
      </w:r>
      <w:r w:rsidRPr="0012301E">
        <w:rPr>
          <w:rFonts w:ascii="Times New Roman" w:eastAsia="宋体" w:hAnsi="Times New Roman" w:hint="eastAsia"/>
          <w:color w:val="000000"/>
          <w:sz w:val="21"/>
          <w:szCs w:val="21"/>
        </w:rPr>
        <w:t>%</w:t>
      </w:r>
      <w:r w:rsidRPr="0012301E">
        <w:rPr>
          <w:rFonts w:ascii="Times New Roman" w:eastAsia="宋体" w:hAnsi="Times New Roman" w:hint="eastAsia"/>
          <w:color w:val="000000"/>
          <w:sz w:val="21"/>
          <w:szCs w:val="21"/>
        </w:rPr>
        <w:t>，不同独立实验室间同一批次电池</w:t>
      </w:r>
      <w:r>
        <w:rPr>
          <w:rFonts w:ascii="Times New Roman" w:eastAsia="宋体" w:hAnsi="Times New Roman" w:hint="eastAsia"/>
          <w:color w:val="000000"/>
          <w:sz w:val="21"/>
          <w:szCs w:val="21"/>
        </w:rPr>
        <w:t>的首次充放电效率允许差为</w:t>
      </w:r>
      <w:r w:rsidRPr="0012301E">
        <w:rPr>
          <w:rFonts w:ascii="Times New Roman" w:eastAsia="宋体" w:hAnsi="Times New Roman" w:hint="eastAsia"/>
          <w:color w:val="000000"/>
          <w:sz w:val="21"/>
          <w:szCs w:val="21"/>
        </w:rPr>
        <w:t>±</w:t>
      </w:r>
      <w:r>
        <w:rPr>
          <w:rFonts w:ascii="Times New Roman" w:eastAsia="宋体" w:hAnsi="Times New Roman"/>
          <w:color w:val="000000"/>
          <w:sz w:val="21"/>
          <w:szCs w:val="21"/>
        </w:rPr>
        <w:t>1.5</w:t>
      </w:r>
      <w:r w:rsidRPr="0012301E">
        <w:rPr>
          <w:rFonts w:ascii="Times New Roman" w:eastAsia="宋体" w:hAnsi="Times New Roman"/>
          <w:color w:val="000000"/>
          <w:sz w:val="21"/>
          <w:szCs w:val="21"/>
        </w:rPr>
        <w:t>%</w:t>
      </w:r>
      <w:r w:rsidRPr="0012301E">
        <w:rPr>
          <w:rFonts w:ascii="Times New Roman" w:eastAsia="宋体" w:hAnsi="Times New Roman" w:hint="eastAsia"/>
          <w:color w:val="000000"/>
          <w:sz w:val="21"/>
          <w:szCs w:val="21"/>
        </w:rPr>
        <w:t>。</w:t>
      </w:r>
    </w:p>
    <w:p w14:paraId="542497B2" w14:textId="77777777" w:rsidR="001779E0" w:rsidRPr="0012301E" w:rsidRDefault="001779E0" w:rsidP="0012301E">
      <w:pPr>
        <w:jc w:val="both"/>
        <w:rPr>
          <w:rFonts w:ascii="Times New Roman" w:eastAsia="宋体" w:hAnsi="Times New Roman"/>
          <w:b/>
          <w:bCs/>
          <w:color w:val="000000"/>
          <w:sz w:val="21"/>
          <w:szCs w:val="21"/>
        </w:rPr>
      </w:pPr>
      <w:r w:rsidRPr="0012301E">
        <w:rPr>
          <w:rFonts w:ascii="Times New Roman" w:eastAsia="宋体" w:hAnsi="Times New Roman" w:hint="eastAsia"/>
          <w:b/>
          <w:bCs/>
          <w:color w:val="000000"/>
          <w:sz w:val="21"/>
          <w:szCs w:val="21"/>
        </w:rPr>
        <w:t>（</w:t>
      </w:r>
      <w:r w:rsidRPr="0012301E">
        <w:rPr>
          <w:rFonts w:ascii="Times New Roman" w:eastAsia="宋体" w:hAnsi="Times New Roman" w:hint="eastAsia"/>
          <w:b/>
          <w:bCs/>
          <w:color w:val="000000"/>
          <w:sz w:val="21"/>
          <w:szCs w:val="21"/>
        </w:rPr>
        <w:t>2</w:t>
      </w:r>
      <w:r w:rsidRPr="0012301E">
        <w:rPr>
          <w:rFonts w:ascii="Times New Roman" w:eastAsia="宋体" w:hAnsi="Times New Roman" w:hint="eastAsia"/>
          <w:b/>
          <w:bCs/>
          <w:color w:val="000000"/>
          <w:sz w:val="21"/>
          <w:szCs w:val="21"/>
        </w:rPr>
        <w:t>）扣式全电池试验</w:t>
      </w:r>
    </w:p>
    <w:p w14:paraId="63E26407" w14:textId="77777777" w:rsidR="00095903" w:rsidRDefault="00095903" w:rsidP="00095903">
      <w:pPr>
        <w:ind w:firstLineChars="200" w:firstLine="420"/>
        <w:jc w:val="both"/>
        <w:rPr>
          <w:rFonts w:ascii="Times New Roman" w:eastAsia="宋体" w:hAnsi="Times New Roman"/>
          <w:color w:val="000000"/>
          <w:sz w:val="21"/>
          <w:szCs w:val="21"/>
        </w:rPr>
      </w:pPr>
      <w:r w:rsidRPr="0012301E">
        <w:rPr>
          <w:rFonts w:ascii="Times New Roman" w:eastAsia="宋体" w:hAnsi="Times New Roman" w:hint="eastAsia"/>
          <w:color w:val="000000"/>
          <w:sz w:val="21"/>
          <w:szCs w:val="21"/>
        </w:rPr>
        <w:t>首次放电比容量：同一实验室间同一批次电池的</w:t>
      </w:r>
      <w:r>
        <w:rPr>
          <w:rFonts w:ascii="Times New Roman" w:eastAsia="宋体" w:hAnsi="Times New Roman" w:hint="eastAsia"/>
          <w:color w:val="000000"/>
          <w:sz w:val="21"/>
          <w:szCs w:val="21"/>
        </w:rPr>
        <w:t>首次放电比容量允许差为</w:t>
      </w:r>
      <w:r w:rsidRPr="0012301E">
        <w:rPr>
          <w:rFonts w:ascii="Times New Roman" w:eastAsia="宋体" w:hAnsi="Times New Roman" w:hint="eastAsia"/>
          <w:color w:val="000000"/>
          <w:sz w:val="21"/>
          <w:szCs w:val="21"/>
        </w:rPr>
        <w:t>±</w:t>
      </w:r>
      <w:r>
        <w:rPr>
          <w:rFonts w:ascii="Times New Roman" w:eastAsia="宋体" w:hAnsi="Times New Roman"/>
          <w:color w:val="000000"/>
          <w:sz w:val="21"/>
          <w:szCs w:val="21"/>
        </w:rPr>
        <w:t>1.5</w:t>
      </w:r>
      <w:r w:rsidRPr="0012301E">
        <w:rPr>
          <w:rFonts w:ascii="Times New Roman" w:eastAsia="宋体" w:hAnsi="Times New Roman" w:hint="eastAsia"/>
          <w:color w:val="000000"/>
          <w:sz w:val="21"/>
          <w:szCs w:val="21"/>
        </w:rPr>
        <w:t xml:space="preserve"> </w:t>
      </w:r>
      <w:proofErr w:type="spellStart"/>
      <w:r w:rsidRPr="0012301E">
        <w:rPr>
          <w:rFonts w:ascii="Times New Roman" w:eastAsia="宋体" w:hAnsi="Times New Roman" w:hint="eastAsia"/>
          <w:color w:val="000000"/>
          <w:sz w:val="21"/>
          <w:szCs w:val="21"/>
        </w:rPr>
        <w:t>mA</w:t>
      </w:r>
      <w:r w:rsidRPr="0012301E">
        <w:rPr>
          <w:rFonts w:ascii="Times New Roman" w:eastAsia="宋体" w:hAnsi="Times New Roman"/>
          <w:color w:val="000000"/>
          <w:sz w:val="21"/>
          <w:szCs w:val="21"/>
        </w:rPr>
        <w:t>·</w:t>
      </w:r>
      <w:r w:rsidRPr="0012301E">
        <w:rPr>
          <w:rFonts w:ascii="Times New Roman" w:eastAsia="宋体" w:hAnsi="Times New Roman" w:hint="eastAsia"/>
          <w:color w:val="000000"/>
          <w:sz w:val="21"/>
          <w:szCs w:val="21"/>
        </w:rPr>
        <w:t>h</w:t>
      </w:r>
      <w:proofErr w:type="spellEnd"/>
      <w:r w:rsidRPr="0012301E">
        <w:rPr>
          <w:rFonts w:ascii="Times New Roman" w:eastAsia="宋体" w:hAnsi="Times New Roman" w:hint="eastAsia"/>
          <w:color w:val="000000"/>
          <w:sz w:val="21"/>
          <w:szCs w:val="21"/>
        </w:rPr>
        <w:t>/g</w:t>
      </w:r>
      <w:r w:rsidRPr="0012301E">
        <w:rPr>
          <w:rFonts w:ascii="Times New Roman" w:eastAsia="宋体" w:hAnsi="Times New Roman" w:hint="eastAsia"/>
          <w:color w:val="000000"/>
          <w:sz w:val="21"/>
          <w:szCs w:val="21"/>
        </w:rPr>
        <w:t>，不同独立实验室间同一批次电池的</w:t>
      </w:r>
      <w:r>
        <w:rPr>
          <w:rFonts w:ascii="Times New Roman" w:eastAsia="宋体" w:hAnsi="Times New Roman" w:hint="eastAsia"/>
          <w:color w:val="000000"/>
          <w:sz w:val="21"/>
          <w:szCs w:val="21"/>
        </w:rPr>
        <w:t>首次放电比容量允许差为</w:t>
      </w:r>
      <w:r w:rsidRPr="0012301E">
        <w:rPr>
          <w:rFonts w:ascii="Times New Roman" w:eastAsia="宋体" w:hAnsi="Times New Roman" w:hint="eastAsia"/>
          <w:color w:val="000000"/>
          <w:sz w:val="21"/>
          <w:szCs w:val="21"/>
        </w:rPr>
        <w:t>±</w:t>
      </w:r>
      <w:r>
        <w:rPr>
          <w:rFonts w:ascii="Times New Roman" w:eastAsia="宋体" w:hAnsi="Times New Roman"/>
          <w:color w:val="000000"/>
          <w:sz w:val="21"/>
          <w:szCs w:val="21"/>
        </w:rPr>
        <w:t>3.0</w:t>
      </w:r>
      <w:r w:rsidRPr="0012301E">
        <w:rPr>
          <w:rFonts w:ascii="Times New Roman" w:eastAsia="宋体" w:hAnsi="Times New Roman" w:hint="eastAsia"/>
          <w:color w:val="000000"/>
          <w:sz w:val="21"/>
          <w:szCs w:val="21"/>
        </w:rPr>
        <w:t xml:space="preserve"> </w:t>
      </w:r>
      <w:proofErr w:type="spellStart"/>
      <w:r w:rsidRPr="0012301E">
        <w:rPr>
          <w:rFonts w:ascii="Times New Roman" w:eastAsia="宋体" w:hAnsi="Times New Roman" w:hint="eastAsia"/>
          <w:color w:val="000000"/>
          <w:sz w:val="21"/>
          <w:szCs w:val="21"/>
        </w:rPr>
        <w:t>mA</w:t>
      </w:r>
      <w:r w:rsidRPr="0012301E">
        <w:rPr>
          <w:rFonts w:ascii="Times New Roman" w:eastAsia="宋体" w:hAnsi="Times New Roman"/>
          <w:color w:val="000000"/>
          <w:sz w:val="21"/>
          <w:szCs w:val="21"/>
        </w:rPr>
        <w:t>·</w:t>
      </w:r>
      <w:r w:rsidRPr="0012301E">
        <w:rPr>
          <w:rFonts w:ascii="Times New Roman" w:eastAsia="宋体" w:hAnsi="Times New Roman" w:hint="eastAsia"/>
          <w:color w:val="000000"/>
          <w:sz w:val="21"/>
          <w:szCs w:val="21"/>
        </w:rPr>
        <w:t>h</w:t>
      </w:r>
      <w:proofErr w:type="spellEnd"/>
      <w:r w:rsidRPr="0012301E">
        <w:rPr>
          <w:rFonts w:ascii="Times New Roman" w:eastAsia="宋体" w:hAnsi="Times New Roman" w:hint="eastAsia"/>
          <w:color w:val="000000"/>
          <w:sz w:val="21"/>
          <w:szCs w:val="21"/>
        </w:rPr>
        <w:t>/g</w:t>
      </w:r>
      <w:r w:rsidRPr="0012301E">
        <w:rPr>
          <w:rFonts w:ascii="Times New Roman" w:eastAsia="宋体" w:hAnsi="Times New Roman" w:hint="eastAsia"/>
          <w:color w:val="000000"/>
          <w:sz w:val="21"/>
          <w:szCs w:val="21"/>
        </w:rPr>
        <w:t>。</w:t>
      </w:r>
    </w:p>
    <w:p w14:paraId="7F24410C" w14:textId="77777777" w:rsidR="00095903" w:rsidRPr="0012301E" w:rsidRDefault="00095903" w:rsidP="00095903">
      <w:pPr>
        <w:ind w:firstLineChars="200" w:firstLine="420"/>
        <w:jc w:val="both"/>
        <w:rPr>
          <w:rFonts w:ascii="Times New Roman" w:eastAsia="宋体" w:hAnsi="Times New Roman"/>
          <w:color w:val="000000"/>
          <w:sz w:val="21"/>
          <w:szCs w:val="21"/>
        </w:rPr>
      </w:pPr>
      <w:r w:rsidRPr="0012301E">
        <w:rPr>
          <w:rFonts w:ascii="Times New Roman" w:eastAsia="宋体" w:hAnsi="Times New Roman" w:hint="eastAsia"/>
          <w:color w:val="000000"/>
          <w:sz w:val="21"/>
          <w:szCs w:val="21"/>
        </w:rPr>
        <w:t>首次充放电效率：同一实验室间同一批次电池</w:t>
      </w:r>
      <w:r>
        <w:rPr>
          <w:rFonts w:ascii="Times New Roman" w:eastAsia="宋体" w:hAnsi="Times New Roman" w:hint="eastAsia"/>
          <w:color w:val="000000"/>
          <w:sz w:val="21"/>
          <w:szCs w:val="21"/>
        </w:rPr>
        <w:t>的首次充放电效率允许差为</w:t>
      </w:r>
      <w:r w:rsidRPr="0012301E">
        <w:rPr>
          <w:rFonts w:ascii="Times New Roman" w:eastAsia="宋体" w:hAnsi="Times New Roman" w:hint="eastAsia"/>
          <w:color w:val="000000"/>
          <w:sz w:val="21"/>
          <w:szCs w:val="21"/>
        </w:rPr>
        <w:t>±</w:t>
      </w:r>
      <w:r>
        <w:rPr>
          <w:rFonts w:ascii="Times New Roman" w:eastAsia="宋体" w:hAnsi="Times New Roman"/>
          <w:color w:val="000000"/>
          <w:sz w:val="21"/>
          <w:szCs w:val="21"/>
        </w:rPr>
        <w:t>1.0</w:t>
      </w:r>
      <w:r w:rsidRPr="0012301E">
        <w:rPr>
          <w:rFonts w:ascii="Times New Roman" w:eastAsia="宋体" w:hAnsi="Times New Roman" w:hint="eastAsia"/>
          <w:color w:val="000000"/>
          <w:sz w:val="21"/>
          <w:szCs w:val="21"/>
        </w:rPr>
        <w:t>%</w:t>
      </w:r>
      <w:r w:rsidRPr="0012301E">
        <w:rPr>
          <w:rFonts w:ascii="Times New Roman" w:eastAsia="宋体" w:hAnsi="Times New Roman" w:hint="eastAsia"/>
          <w:color w:val="000000"/>
          <w:sz w:val="21"/>
          <w:szCs w:val="21"/>
        </w:rPr>
        <w:t>，不同独立实验室间同一批次电池</w:t>
      </w:r>
      <w:r>
        <w:rPr>
          <w:rFonts w:ascii="Times New Roman" w:eastAsia="宋体" w:hAnsi="Times New Roman" w:hint="eastAsia"/>
          <w:color w:val="000000"/>
          <w:sz w:val="21"/>
          <w:szCs w:val="21"/>
        </w:rPr>
        <w:t>的首次充放电效率允许差为</w:t>
      </w:r>
      <w:r w:rsidRPr="0012301E">
        <w:rPr>
          <w:rFonts w:ascii="Times New Roman" w:eastAsia="宋体" w:hAnsi="Times New Roman" w:hint="eastAsia"/>
          <w:color w:val="000000"/>
          <w:sz w:val="21"/>
          <w:szCs w:val="21"/>
        </w:rPr>
        <w:t>±</w:t>
      </w:r>
      <w:r>
        <w:rPr>
          <w:rFonts w:ascii="Times New Roman" w:eastAsia="宋体" w:hAnsi="Times New Roman"/>
          <w:color w:val="000000"/>
          <w:sz w:val="21"/>
          <w:szCs w:val="21"/>
        </w:rPr>
        <w:t>2.2</w:t>
      </w:r>
      <w:r w:rsidRPr="0012301E">
        <w:rPr>
          <w:rFonts w:ascii="Times New Roman" w:eastAsia="宋体" w:hAnsi="Times New Roman"/>
          <w:color w:val="000000"/>
          <w:sz w:val="21"/>
          <w:szCs w:val="21"/>
        </w:rPr>
        <w:t>%</w:t>
      </w:r>
      <w:r w:rsidRPr="0012301E">
        <w:rPr>
          <w:rFonts w:ascii="Times New Roman" w:eastAsia="宋体" w:hAnsi="Times New Roman" w:hint="eastAsia"/>
          <w:color w:val="000000"/>
          <w:sz w:val="21"/>
          <w:szCs w:val="21"/>
        </w:rPr>
        <w:t>。</w:t>
      </w:r>
    </w:p>
    <w:p w14:paraId="5A5D0018" w14:textId="77777777" w:rsidR="008840BA" w:rsidRDefault="008840BA" w:rsidP="009478DB">
      <w:pPr>
        <w:spacing w:beforeLines="50" w:before="156" w:line="360" w:lineRule="auto"/>
        <w:jc w:val="both"/>
        <w:rPr>
          <w:b/>
          <w:sz w:val="28"/>
          <w:szCs w:val="28"/>
        </w:rPr>
      </w:pPr>
      <w:r>
        <w:rPr>
          <w:rFonts w:hint="eastAsia"/>
          <w:b/>
          <w:sz w:val="28"/>
          <w:szCs w:val="28"/>
        </w:rPr>
        <w:t>四、预期达到的社会效益等情况</w:t>
      </w:r>
    </w:p>
    <w:p w14:paraId="3CD98358" w14:textId="77777777" w:rsidR="008840BA" w:rsidRPr="00BA152D" w:rsidRDefault="008840BA" w:rsidP="009478DB">
      <w:pPr>
        <w:spacing w:line="360" w:lineRule="auto"/>
        <w:jc w:val="both"/>
        <w:rPr>
          <w:rFonts w:ascii="黑体" w:eastAsia="黑体" w:hAnsi="黑体"/>
          <w:b/>
        </w:rPr>
      </w:pPr>
      <w:r w:rsidRPr="00BA152D">
        <w:rPr>
          <w:rFonts w:ascii="黑体" w:eastAsia="黑体" w:hAnsi="黑体"/>
          <w:b/>
        </w:rPr>
        <w:t xml:space="preserve">4.1 </w:t>
      </w:r>
      <w:r w:rsidRPr="00BA152D">
        <w:rPr>
          <w:rFonts w:ascii="黑体" w:eastAsia="黑体" w:hAnsi="黑体" w:hint="eastAsia"/>
          <w:b/>
        </w:rPr>
        <w:t>标准制定的必要性</w:t>
      </w:r>
    </w:p>
    <w:p w14:paraId="7F908CA6" w14:textId="389C0A6D" w:rsidR="008840BA" w:rsidRPr="00BA152D" w:rsidRDefault="008840BA" w:rsidP="009478DB">
      <w:pPr>
        <w:spacing w:line="360" w:lineRule="auto"/>
        <w:jc w:val="both"/>
        <w:rPr>
          <w:rFonts w:ascii="黑体" w:eastAsia="黑体" w:hAnsi="黑体"/>
          <w:b/>
          <w:bCs/>
          <w:sz w:val="22"/>
          <w:szCs w:val="22"/>
        </w:rPr>
      </w:pPr>
      <w:r w:rsidRPr="00BA152D">
        <w:rPr>
          <w:rFonts w:ascii="黑体" w:eastAsia="黑体" w:hAnsi="黑体"/>
          <w:b/>
          <w:bCs/>
          <w:sz w:val="22"/>
          <w:szCs w:val="22"/>
        </w:rPr>
        <w:t xml:space="preserve">4.1.1 </w:t>
      </w:r>
      <w:r w:rsidRPr="00BA152D">
        <w:rPr>
          <w:rFonts w:ascii="黑体" w:eastAsia="黑体" w:hAnsi="黑体" w:hint="eastAsia"/>
          <w:b/>
          <w:bCs/>
          <w:sz w:val="22"/>
          <w:szCs w:val="22"/>
        </w:rPr>
        <w:t>行业</w:t>
      </w:r>
      <w:r w:rsidR="009478DB">
        <w:rPr>
          <w:rFonts w:ascii="黑体" w:eastAsia="黑体" w:hAnsi="黑体" w:hint="eastAsia"/>
          <w:b/>
          <w:bCs/>
          <w:sz w:val="22"/>
          <w:szCs w:val="22"/>
        </w:rPr>
        <w:t>快速发展的</w:t>
      </w:r>
      <w:r w:rsidRPr="00BA152D">
        <w:rPr>
          <w:rFonts w:ascii="黑体" w:eastAsia="黑体" w:hAnsi="黑体" w:hint="eastAsia"/>
          <w:b/>
          <w:bCs/>
          <w:sz w:val="22"/>
          <w:szCs w:val="22"/>
        </w:rPr>
        <w:t>需求</w:t>
      </w:r>
    </w:p>
    <w:p w14:paraId="6770B9A8" w14:textId="4BDA7070" w:rsidR="008840BA" w:rsidRPr="00D818CF" w:rsidRDefault="008840BA" w:rsidP="00D818CF">
      <w:pPr>
        <w:ind w:firstLineChars="200" w:firstLine="420"/>
        <w:jc w:val="both"/>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lastRenderedPageBreak/>
        <w:t>在锂离子电池工业化推广中，对电池容量、安全性、综合成本的要求较高，正极材料成为阻碍其发展的主要瓶颈。目前广泛应用的正极材料主要有以下几种：镍钴锰酸锂、镍钴铝酸锂、磷酸铁锂、</w:t>
      </w:r>
      <w:proofErr w:type="gramStart"/>
      <w:r w:rsidRPr="00D818CF">
        <w:rPr>
          <w:rFonts w:ascii="Times New Roman" w:eastAsia="宋体" w:hAnsi="Times New Roman" w:hint="eastAsia"/>
          <w:color w:val="000000"/>
          <w:sz w:val="21"/>
          <w:szCs w:val="21"/>
        </w:rPr>
        <w:t>钴酸锂</w:t>
      </w:r>
      <w:proofErr w:type="gramEnd"/>
      <w:r w:rsidRPr="00D818CF">
        <w:rPr>
          <w:rFonts w:ascii="Times New Roman" w:eastAsia="宋体" w:hAnsi="Times New Roman" w:hint="eastAsia"/>
          <w:color w:val="000000"/>
          <w:sz w:val="21"/>
          <w:szCs w:val="21"/>
        </w:rPr>
        <w:t>、锰酸锂等，其中</w:t>
      </w:r>
      <w:proofErr w:type="gramStart"/>
      <w:r w:rsidRPr="00D818CF">
        <w:rPr>
          <w:rFonts w:ascii="Times New Roman" w:eastAsia="宋体" w:hAnsi="Times New Roman" w:hint="eastAsia"/>
          <w:color w:val="000000"/>
          <w:sz w:val="21"/>
          <w:szCs w:val="21"/>
        </w:rPr>
        <w:t>钴酸锂材料</w:t>
      </w:r>
      <w:proofErr w:type="gramEnd"/>
      <w:r w:rsidRPr="00D818CF">
        <w:rPr>
          <w:rFonts w:ascii="Times New Roman" w:eastAsia="宋体" w:hAnsi="Times New Roman" w:hint="eastAsia"/>
          <w:color w:val="000000"/>
          <w:sz w:val="21"/>
          <w:szCs w:val="21"/>
        </w:rPr>
        <w:t>价格较贵且存在严重的安全隐患，锰酸</w:t>
      </w:r>
      <w:proofErr w:type="gramStart"/>
      <w:r w:rsidRPr="00D818CF">
        <w:rPr>
          <w:rFonts w:ascii="Times New Roman" w:eastAsia="宋体" w:hAnsi="Times New Roman" w:hint="eastAsia"/>
          <w:color w:val="000000"/>
          <w:sz w:val="21"/>
          <w:szCs w:val="21"/>
        </w:rPr>
        <w:t>锂</w:t>
      </w:r>
      <w:proofErr w:type="gramEnd"/>
      <w:r w:rsidRPr="00D818CF">
        <w:rPr>
          <w:rFonts w:ascii="Times New Roman" w:eastAsia="宋体" w:hAnsi="Times New Roman" w:hint="eastAsia"/>
          <w:color w:val="000000"/>
          <w:sz w:val="21"/>
          <w:szCs w:val="21"/>
        </w:rPr>
        <w:t>材料的充放电性能和循环性能较差，使得这两种正极材料的应用受到很大的限制。镍</w:t>
      </w:r>
      <w:proofErr w:type="gramStart"/>
      <w:r w:rsidRPr="00D818CF">
        <w:rPr>
          <w:rFonts w:ascii="Times New Roman" w:eastAsia="宋体" w:hAnsi="Times New Roman" w:hint="eastAsia"/>
          <w:color w:val="000000"/>
          <w:sz w:val="21"/>
          <w:szCs w:val="21"/>
        </w:rPr>
        <w:t>锰酸锂是在</w:t>
      </w:r>
      <w:proofErr w:type="gramEnd"/>
      <w:r w:rsidRPr="00D818CF">
        <w:rPr>
          <w:rFonts w:ascii="Times New Roman" w:eastAsia="宋体" w:hAnsi="Times New Roman" w:hint="eastAsia"/>
          <w:color w:val="000000"/>
          <w:sz w:val="21"/>
          <w:szCs w:val="21"/>
        </w:rPr>
        <w:t>锰酸锂的基础上改进的正极材料，与锰酸</w:t>
      </w:r>
      <w:proofErr w:type="gramStart"/>
      <w:r w:rsidRPr="00D818CF">
        <w:rPr>
          <w:rFonts w:ascii="Times New Roman" w:eastAsia="宋体" w:hAnsi="Times New Roman" w:hint="eastAsia"/>
          <w:color w:val="000000"/>
          <w:sz w:val="21"/>
          <w:szCs w:val="21"/>
        </w:rPr>
        <w:t>锂</w:t>
      </w:r>
      <w:proofErr w:type="gramEnd"/>
      <w:r w:rsidRPr="00D818CF">
        <w:rPr>
          <w:rFonts w:ascii="Times New Roman" w:eastAsia="宋体" w:hAnsi="Times New Roman" w:hint="eastAsia"/>
          <w:color w:val="000000"/>
          <w:sz w:val="21"/>
          <w:szCs w:val="21"/>
        </w:rPr>
        <w:t>相比，其在高温循环下的稳定性大大提高。此外，镍</w:t>
      </w:r>
      <w:proofErr w:type="gramStart"/>
      <w:r w:rsidRPr="00D818CF">
        <w:rPr>
          <w:rFonts w:ascii="Times New Roman" w:eastAsia="宋体" w:hAnsi="Times New Roman" w:hint="eastAsia"/>
          <w:color w:val="000000"/>
          <w:sz w:val="21"/>
          <w:szCs w:val="21"/>
        </w:rPr>
        <w:t>锰酸锂还具有</w:t>
      </w:r>
      <w:proofErr w:type="gramEnd"/>
      <w:r w:rsidRPr="00D818CF">
        <w:rPr>
          <w:rFonts w:ascii="Times New Roman" w:eastAsia="宋体" w:hAnsi="Times New Roman" w:hint="eastAsia"/>
          <w:color w:val="000000"/>
          <w:sz w:val="21"/>
          <w:szCs w:val="21"/>
        </w:rPr>
        <w:t>输出电压高、成本低、环境友好的优点，是一种具有诱人前景的锂离子电池正极材料。</w:t>
      </w:r>
    </w:p>
    <w:p w14:paraId="6A8F5DE3" w14:textId="5FC5247D" w:rsidR="008840BA" w:rsidRPr="00D818CF" w:rsidRDefault="008840BA" w:rsidP="00D818CF">
      <w:pPr>
        <w:ind w:firstLineChars="200" w:firstLine="420"/>
        <w:jc w:val="both"/>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据</w:t>
      </w:r>
      <w:r w:rsidRPr="00D818CF">
        <w:rPr>
          <w:rFonts w:ascii="Times New Roman" w:eastAsia="宋体" w:hAnsi="Times New Roman"/>
          <w:color w:val="000000"/>
          <w:sz w:val="21"/>
          <w:szCs w:val="21"/>
        </w:rPr>
        <w:t>SMM</w:t>
      </w:r>
      <w:r w:rsidRPr="00D818CF">
        <w:rPr>
          <w:rFonts w:ascii="Times New Roman" w:eastAsia="宋体" w:hAnsi="Times New Roman" w:hint="eastAsia"/>
          <w:color w:val="000000"/>
          <w:sz w:val="21"/>
          <w:szCs w:val="21"/>
        </w:rPr>
        <w:t>上海有色金属网钴锂新能源公布，</w:t>
      </w:r>
      <w:r w:rsidRPr="00D818CF">
        <w:rPr>
          <w:rFonts w:ascii="Times New Roman" w:eastAsia="宋体" w:hAnsi="Times New Roman"/>
          <w:color w:val="000000"/>
          <w:sz w:val="21"/>
          <w:szCs w:val="21"/>
        </w:rPr>
        <w:t>2021</w:t>
      </w:r>
      <w:r w:rsidRPr="00D818CF">
        <w:rPr>
          <w:rFonts w:ascii="Times New Roman" w:eastAsia="宋体" w:hAnsi="Times New Roman" w:hint="eastAsia"/>
          <w:color w:val="000000"/>
          <w:sz w:val="21"/>
          <w:szCs w:val="21"/>
        </w:rPr>
        <w:t>年中国锰酸</w:t>
      </w:r>
      <w:proofErr w:type="gramStart"/>
      <w:r w:rsidRPr="00D818CF">
        <w:rPr>
          <w:rFonts w:ascii="Times New Roman" w:eastAsia="宋体" w:hAnsi="Times New Roman" w:hint="eastAsia"/>
          <w:color w:val="000000"/>
          <w:sz w:val="21"/>
          <w:szCs w:val="21"/>
        </w:rPr>
        <w:t>锂</w:t>
      </w:r>
      <w:proofErr w:type="gramEnd"/>
      <w:r w:rsidRPr="00D818CF">
        <w:rPr>
          <w:rFonts w:ascii="Times New Roman" w:eastAsia="宋体" w:hAnsi="Times New Roman" w:hint="eastAsia"/>
          <w:color w:val="000000"/>
          <w:sz w:val="21"/>
          <w:szCs w:val="21"/>
        </w:rPr>
        <w:t>产量总计</w:t>
      </w:r>
      <w:r w:rsidRPr="00D818CF">
        <w:rPr>
          <w:rFonts w:ascii="Times New Roman" w:eastAsia="宋体" w:hAnsi="Times New Roman"/>
          <w:color w:val="000000"/>
          <w:sz w:val="21"/>
          <w:szCs w:val="21"/>
        </w:rPr>
        <w:t>8.74</w:t>
      </w:r>
      <w:r w:rsidRPr="00D818CF">
        <w:rPr>
          <w:rFonts w:ascii="Times New Roman" w:eastAsia="宋体" w:hAnsi="Times New Roman" w:hint="eastAsia"/>
          <w:color w:val="000000"/>
          <w:sz w:val="21"/>
          <w:szCs w:val="21"/>
        </w:rPr>
        <w:t>万吨，同比上涨</w:t>
      </w:r>
      <w:r w:rsidRPr="00D818CF">
        <w:rPr>
          <w:rFonts w:ascii="Times New Roman" w:eastAsia="宋体" w:hAnsi="Times New Roman"/>
          <w:color w:val="000000"/>
          <w:sz w:val="21"/>
          <w:szCs w:val="21"/>
        </w:rPr>
        <w:t>25%</w:t>
      </w:r>
      <w:r w:rsidRPr="00D818CF">
        <w:rPr>
          <w:rFonts w:ascii="Times New Roman" w:eastAsia="宋体" w:hAnsi="Times New Roman" w:hint="eastAsia"/>
          <w:color w:val="000000"/>
          <w:sz w:val="21"/>
          <w:szCs w:val="21"/>
        </w:rPr>
        <w:t>，近年来，不少锰酸</w:t>
      </w:r>
      <w:proofErr w:type="gramStart"/>
      <w:r w:rsidRPr="00D818CF">
        <w:rPr>
          <w:rFonts w:ascii="Times New Roman" w:eastAsia="宋体" w:hAnsi="Times New Roman" w:hint="eastAsia"/>
          <w:color w:val="000000"/>
          <w:sz w:val="21"/>
          <w:szCs w:val="21"/>
        </w:rPr>
        <w:t>锂</w:t>
      </w:r>
      <w:proofErr w:type="gramEnd"/>
      <w:r w:rsidRPr="00D818CF">
        <w:rPr>
          <w:rFonts w:ascii="Times New Roman" w:eastAsia="宋体" w:hAnsi="Times New Roman" w:hint="eastAsia"/>
          <w:color w:val="000000"/>
          <w:sz w:val="21"/>
          <w:szCs w:val="21"/>
        </w:rPr>
        <w:t>企业大幅扩产，锰酸</w:t>
      </w:r>
      <w:proofErr w:type="gramStart"/>
      <w:r w:rsidRPr="00D818CF">
        <w:rPr>
          <w:rFonts w:ascii="Times New Roman" w:eastAsia="宋体" w:hAnsi="Times New Roman" w:hint="eastAsia"/>
          <w:color w:val="000000"/>
          <w:sz w:val="21"/>
          <w:szCs w:val="21"/>
        </w:rPr>
        <w:t>锂</w:t>
      </w:r>
      <w:proofErr w:type="gramEnd"/>
      <w:r w:rsidRPr="00D818CF">
        <w:rPr>
          <w:rFonts w:ascii="Times New Roman" w:eastAsia="宋体" w:hAnsi="Times New Roman" w:hint="eastAsia"/>
          <w:color w:val="000000"/>
          <w:sz w:val="21"/>
          <w:szCs w:val="21"/>
        </w:rPr>
        <w:t>材料供应量水涨船高。按照镍</w:t>
      </w:r>
      <w:proofErr w:type="gramStart"/>
      <w:r w:rsidRPr="00D818CF">
        <w:rPr>
          <w:rFonts w:ascii="Times New Roman" w:eastAsia="宋体" w:hAnsi="Times New Roman" w:hint="eastAsia"/>
          <w:color w:val="000000"/>
          <w:sz w:val="21"/>
          <w:szCs w:val="21"/>
        </w:rPr>
        <w:t>锰酸锂与锰酸</w:t>
      </w:r>
      <w:proofErr w:type="gramEnd"/>
      <w:r w:rsidRPr="00D818CF">
        <w:rPr>
          <w:rFonts w:ascii="Times New Roman" w:eastAsia="宋体" w:hAnsi="Times New Roman" w:hint="eastAsia"/>
          <w:color w:val="000000"/>
          <w:sz w:val="21"/>
          <w:szCs w:val="21"/>
        </w:rPr>
        <w:t>锂的产能比约为</w:t>
      </w:r>
      <w:r w:rsidRPr="00D818CF">
        <w:rPr>
          <w:rFonts w:ascii="Times New Roman" w:eastAsia="宋体" w:hAnsi="Times New Roman"/>
          <w:color w:val="000000"/>
          <w:sz w:val="21"/>
          <w:szCs w:val="21"/>
        </w:rPr>
        <w:t>20%</w:t>
      </w:r>
      <w:r w:rsidRPr="00D818CF">
        <w:rPr>
          <w:rFonts w:ascii="Times New Roman" w:eastAsia="宋体" w:hAnsi="Times New Roman" w:hint="eastAsia"/>
          <w:color w:val="000000"/>
          <w:sz w:val="21"/>
          <w:szCs w:val="21"/>
        </w:rPr>
        <w:t>计算，</w:t>
      </w:r>
      <w:r w:rsidRPr="00D818CF">
        <w:rPr>
          <w:rFonts w:ascii="Times New Roman" w:eastAsia="宋体" w:hAnsi="Times New Roman"/>
          <w:color w:val="000000"/>
          <w:sz w:val="21"/>
          <w:szCs w:val="21"/>
        </w:rPr>
        <w:t>2021</w:t>
      </w:r>
      <w:r w:rsidRPr="00D818CF">
        <w:rPr>
          <w:rFonts w:ascii="Times New Roman" w:eastAsia="宋体" w:hAnsi="Times New Roman" w:hint="eastAsia"/>
          <w:color w:val="000000"/>
          <w:sz w:val="21"/>
          <w:szCs w:val="21"/>
        </w:rPr>
        <w:t>年镍锰酸锂的产能约为</w:t>
      </w:r>
      <w:r w:rsidRPr="00D818CF">
        <w:rPr>
          <w:rFonts w:ascii="Times New Roman" w:eastAsia="宋体" w:hAnsi="Times New Roman"/>
          <w:color w:val="000000"/>
          <w:sz w:val="21"/>
          <w:szCs w:val="21"/>
        </w:rPr>
        <w:t>2.54</w:t>
      </w:r>
      <w:r w:rsidRPr="00D818CF">
        <w:rPr>
          <w:rFonts w:ascii="Times New Roman" w:eastAsia="宋体" w:hAnsi="Times New Roman" w:hint="eastAsia"/>
          <w:color w:val="000000"/>
          <w:sz w:val="21"/>
          <w:szCs w:val="21"/>
        </w:rPr>
        <w:t>万吨。目前镍锰酸锂的生产还存在较高的技术壁垒，虽然生产原料</w:t>
      </w:r>
      <w:proofErr w:type="gramStart"/>
      <w:r w:rsidRPr="00D818CF">
        <w:rPr>
          <w:rFonts w:ascii="Times New Roman" w:eastAsia="宋体" w:hAnsi="Times New Roman" w:hint="eastAsia"/>
          <w:color w:val="000000"/>
          <w:sz w:val="21"/>
          <w:szCs w:val="21"/>
        </w:rPr>
        <w:t>成本较含钴</w:t>
      </w:r>
      <w:proofErr w:type="gramEnd"/>
      <w:r w:rsidRPr="00D818CF">
        <w:rPr>
          <w:rFonts w:ascii="Times New Roman" w:eastAsia="宋体" w:hAnsi="Times New Roman" w:hint="eastAsia"/>
          <w:color w:val="000000"/>
          <w:sz w:val="21"/>
          <w:szCs w:val="21"/>
        </w:rPr>
        <w:t>正极材料低，但是技术和设备投资偏高，每吨价格约为</w:t>
      </w:r>
      <w:r w:rsidRPr="00D818CF">
        <w:rPr>
          <w:rFonts w:ascii="Times New Roman" w:eastAsia="宋体" w:hAnsi="Times New Roman"/>
          <w:color w:val="000000"/>
          <w:sz w:val="21"/>
          <w:szCs w:val="21"/>
        </w:rPr>
        <w:t>15</w:t>
      </w:r>
      <w:r w:rsidRPr="00D818CF">
        <w:rPr>
          <w:rFonts w:ascii="Times New Roman" w:eastAsia="宋体" w:hAnsi="Times New Roman" w:hint="eastAsia"/>
          <w:color w:val="000000"/>
          <w:sz w:val="21"/>
          <w:szCs w:val="21"/>
        </w:rPr>
        <w:t>万元。随着新能源汽车和电子产品对上游行业高能量比正极材料需求量的增长，使得镍锰酸</w:t>
      </w:r>
      <w:proofErr w:type="gramStart"/>
      <w:r w:rsidRPr="00D818CF">
        <w:rPr>
          <w:rFonts w:ascii="Times New Roman" w:eastAsia="宋体" w:hAnsi="Times New Roman" w:hint="eastAsia"/>
          <w:color w:val="000000"/>
          <w:sz w:val="21"/>
          <w:szCs w:val="21"/>
        </w:rPr>
        <w:t>锂在锂</w:t>
      </w:r>
      <w:proofErr w:type="gramEnd"/>
      <w:r w:rsidR="009478DB">
        <w:rPr>
          <w:rFonts w:ascii="Times New Roman" w:eastAsia="宋体" w:hAnsi="Times New Roman" w:hint="eastAsia"/>
          <w:color w:val="000000"/>
          <w:sz w:val="21"/>
          <w:szCs w:val="21"/>
        </w:rPr>
        <w:t>离子</w:t>
      </w:r>
      <w:r w:rsidRPr="00D818CF">
        <w:rPr>
          <w:rFonts w:ascii="Times New Roman" w:eastAsia="宋体" w:hAnsi="Times New Roman" w:hint="eastAsia"/>
          <w:color w:val="000000"/>
          <w:sz w:val="21"/>
          <w:szCs w:val="21"/>
        </w:rPr>
        <w:t>电池</w:t>
      </w:r>
      <w:r w:rsidR="009478DB">
        <w:rPr>
          <w:rFonts w:ascii="Times New Roman" w:eastAsia="宋体" w:hAnsi="Times New Roman" w:hint="eastAsia"/>
          <w:color w:val="000000"/>
          <w:sz w:val="21"/>
          <w:szCs w:val="21"/>
        </w:rPr>
        <w:t>正极</w:t>
      </w:r>
      <w:r w:rsidRPr="00D818CF">
        <w:rPr>
          <w:rFonts w:ascii="Times New Roman" w:eastAsia="宋体" w:hAnsi="Times New Roman" w:hint="eastAsia"/>
          <w:color w:val="000000"/>
          <w:sz w:val="21"/>
          <w:szCs w:val="21"/>
        </w:rPr>
        <w:t>材料市场中已经占据了一席之地。对于供应商而言，测试方法是其实现产品质量控制必不可少的工具；对于采购商而言，测试方法是对货物质量进行检验的基础。为了避免因测试方法不同导致对产品质量发生纠纷，减少贸易摩擦，必须制定统一、规范的镍锰酸</w:t>
      </w:r>
      <w:proofErr w:type="gramStart"/>
      <w:r w:rsidRPr="00D818CF">
        <w:rPr>
          <w:rFonts w:ascii="Times New Roman" w:eastAsia="宋体" w:hAnsi="Times New Roman" w:hint="eastAsia"/>
          <w:color w:val="000000"/>
          <w:sz w:val="21"/>
          <w:szCs w:val="21"/>
        </w:rPr>
        <w:t>锂</w:t>
      </w:r>
      <w:proofErr w:type="gramEnd"/>
      <w:r w:rsidRPr="00D818CF">
        <w:rPr>
          <w:rFonts w:ascii="Times New Roman" w:eastAsia="宋体" w:hAnsi="Times New Roman" w:hint="eastAsia"/>
          <w:color w:val="000000"/>
          <w:sz w:val="21"/>
          <w:szCs w:val="21"/>
        </w:rPr>
        <w:t>电化学性能测试方法标准。</w:t>
      </w:r>
    </w:p>
    <w:p w14:paraId="1911B0F9" w14:textId="5548D76E" w:rsidR="008840BA" w:rsidRPr="00BA152D" w:rsidRDefault="008840BA" w:rsidP="009478DB">
      <w:pPr>
        <w:spacing w:beforeLines="50" w:before="156" w:line="360" w:lineRule="auto"/>
        <w:jc w:val="both"/>
        <w:rPr>
          <w:rFonts w:ascii="黑体" w:eastAsia="黑体" w:hAnsi="黑体"/>
          <w:b/>
          <w:bCs/>
          <w:sz w:val="22"/>
          <w:szCs w:val="22"/>
        </w:rPr>
      </w:pPr>
      <w:r w:rsidRPr="00BA152D">
        <w:rPr>
          <w:rFonts w:ascii="黑体" w:eastAsia="黑体" w:hAnsi="黑体"/>
          <w:b/>
          <w:bCs/>
          <w:sz w:val="22"/>
          <w:szCs w:val="22"/>
        </w:rPr>
        <w:t xml:space="preserve">4.1.2 </w:t>
      </w:r>
      <w:r w:rsidRPr="00BA152D">
        <w:rPr>
          <w:rFonts w:ascii="黑体" w:eastAsia="黑体" w:hAnsi="黑体" w:hint="eastAsia"/>
          <w:b/>
          <w:bCs/>
          <w:sz w:val="22"/>
          <w:szCs w:val="22"/>
        </w:rPr>
        <w:t>无配套电化学性能测试方法</w:t>
      </w:r>
    </w:p>
    <w:p w14:paraId="56BEFC53" w14:textId="667D7D03" w:rsidR="008840BA" w:rsidRPr="00D818CF" w:rsidRDefault="008840BA" w:rsidP="00D818CF">
      <w:pPr>
        <w:ind w:firstLineChars="200" w:firstLine="420"/>
        <w:jc w:val="both"/>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产品标准</w:t>
      </w:r>
      <w:r w:rsidRPr="00D818CF">
        <w:rPr>
          <w:rFonts w:ascii="Times New Roman" w:eastAsia="宋体" w:hAnsi="Times New Roman"/>
          <w:color w:val="000000"/>
          <w:sz w:val="21"/>
          <w:szCs w:val="21"/>
        </w:rPr>
        <w:t>GB/T 37202</w:t>
      </w:r>
      <w:r w:rsidRPr="00D818CF">
        <w:rPr>
          <w:rFonts w:ascii="Times New Roman" w:eastAsia="宋体" w:hAnsi="Times New Roman" w:hint="eastAsia"/>
          <w:color w:val="000000"/>
          <w:sz w:val="21"/>
          <w:szCs w:val="21"/>
        </w:rPr>
        <w:t>《镍锰酸锂》已于</w:t>
      </w:r>
      <w:r w:rsidRPr="00D818CF">
        <w:rPr>
          <w:rFonts w:ascii="Times New Roman" w:eastAsia="宋体" w:hAnsi="Times New Roman"/>
          <w:color w:val="000000"/>
          <w:sz w:val="21"/>
          <w:szCs w:val="21"/>
        </w:rPr>
        <w:t>2018</w:t>
      </w:r>
      <w:r w:rsidRPr="00D818CF">
        <w:rPr>
          <w:rFonts w:ascii="Times New Roman" w:eastAsia="宋体" w:hAnsi="Times New Roman" w:hint="eastAsia"/>
          <w:color w:val="000000"/>
          <w:sz w:val="21"/>
          <w:szCs w:val="21"/>
        </w:rPr>
        <w:t>年发布，该标准对产品的电化学性能进行了规定。镍锰酸锂的首次放电比容量、首次充放电效率、循环寿命等性能直接影响镍锰酸</w:t>
      </w:r>
      <w:proofErr w:type="gramStart"/>
      <w:r w:rsidRPr="00D818CF">
        <w:rPr>
          <w:rFonts w:ascii="Times New Roman" w:eastAsia="宋体" w:hAnsi="Times New Roman" w:hint="eastAsia"/>
          <w:color w:val="000000"/>
          <w:sz w:val="21"/>
          <w:szCs w:val="21"/>
        </w:rPr>
        <w:t>锂</w:t>
      </w:r>
      <w:proofErr w:type="gramEnd"/>
      <w:r w:rsidRPr="00D818CF">
        <w:rPr>
          <w:rFonts w:ascii="Times New Roman" w:eastAsia="宋体" w:hAnsi="Times New Roman" w:hint="eastAsia"/>
          <w:color w:val="000000"/>
          <w:sz w:val="21"/>
          <w:szCs w:val="21"/>
        </w:rPr>
        <w:t>产品的用途，也对下游电池企业的产品性能具有影响。但目前该产品</w:t>
      </w:r>
      <w:r w:rsidR="009478DB">
        <w:rPr>
          <w:rFonts w:ascii="Times New Roman" w:eastAsia="宋体" w:hAnsi="Times New Roman" w:hint="eastAsia"/>
          <w:color w:val="000000"/>
          <w:sz w:val="21"/>
          <w:szCs w:val="21"/>
        </w:rPr>
        <w:t>标准</w:t>
      </w:r>
      <w:r w:rsidRPr="00D818CF">
        <w:rPr>
          <w:rFonts w:ascii="Times New Roman" w:eastAsia="宋体" w:hAnsi="Times New Roman" w:hint="eastAsia"/>
          <w:color w:val="000000"/>
          <w:sz w:val="21"/>
          <w:szCs w:val="21"/>
        </w:rPr>
        <w:t>还无配套的电化学性能测试方法标准，基于市场中供应商、客户的需求，获得准确、客观的材料性能参数，必须对镍锰酸锂的电化学性能测试方法进行规范和统一。只有在统一测试方法的前提下才能获得具有可比性的测试结果，只有基于科学有效的数据才能</w:t>
      </w:r>
      <w:proofErr w:type="gramStart"/>
      <w:r w:rsidRPr="00D818CF">
        <w:rPr>
          <w:rFonts w:ascii="Times New Roman" w:eastAsia="宋体" w:hAnsi="Times New Roman" w:hint="eastAsia"/>
          <w:color w:val="000000"/>
          <w:sz w:val="21"/>
          <w:szCs w:val="21"/>
        </w:rPr>
        <w:t>作出</w:t>
      </w:r>
      <w:proofErr w:type="gramEnd"/>
      <w:r w:rsidRPr="00D818CF">
        <w:rPr>
          <w:rFonts w:ascii="Times New Roman" w:eastAsia="宋体" w:hAnsi="Times New Roman" w:hint="eastAsia"/>
          <w:color w:val="000000"/>
          <w:sz w:val="21"/>
          <w:szCs w:val="21"/>
        </w:rPr>
        <w:t>工艺、配方改进等技术创新以及原料选择等生产管理决策。</w:t>
      </w:r>
    </w:p>
    <w:p w14:paraId="77E2DB02" w14:textId="77777777" w:rsidR="008840BA" w:rsidRPr="00BA152D" w:rsidRDefault="008840BA" w:rsidP="009478DB">
      <w:pPr>
        <w:spacing w:beforeLines="50" w:before="156" w:line="360" w:lineRule="auto"/>
        <w:jc w:val="both"/>
        <w:rPr>
          <w:rFonts w:ascii="黑体" w:eastAsia="黑体" w:hAnsi="黑体"/>
          <w:b/>
        </w:rPr>
      </w:pPr>
      <w:r w:rsidRPr="00BA152D">
        <w:rPr>
          <w:rFonts w:ascii="黑体" w:eastAsia="黑体" w:hAnsi="黑体"/>
          <w:b/>
        </w:rPr>
        <w:t xml:space="preserve">4.2 </w:t>
      </w:r>
      <w:r w:rsidRPr="00BA152D">
        <w:rPr>
          <w:rFonts w:ascii="黑体" w:eastAsia="黑体" w:hAnsi="黑体" w:hint="eastAsia"/>
          <w:b/>
        </w:rPr>
        <w:t>标准制定的可行性</w:t>
      </w:r>
    </w:p>
    <w:p w14:paraId="54F8DA48" w14:textId="7C613AE2" w:rsidR="008840BA" w:rsidRPr="00D818CF" w:rsidRDefault="008840BA" w:rsidP="00D818CF">
      <w:pPr>
        <w:ind w:firstLineChars="200" w:firstLine="420"/>
        <w:jc w:val="both"/>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扣式半电池法已广泛应用于锂离子电池正极材料的电化学性能测试，如</w:t>
      </w:r>
      <w:r w:rsidRPr="00D818CF">
        <w:rPr>
          <w:rFonts w:ascii="Times New Roman" w:eastAsia="宋体" w:hAnsi="Times New Roman"/>
          <w:color w:val="000000"/>
          <w:sz w:val="21"/>
          <w:szCs w:val="21"/>
        </w:rPr>
        <w:t>GB/T 23365</w:t>
      </w:r>
      <w:r w:rsidR="009478DB">
        <w:rPr>
          <w:rFonts w:ascii="Times New Roman" w:eastAsia="宋体" w:hAnsi="Times New Roman" w:hint="eastAsia"/>
          <w:color w:val="000000"/>
          <w:sz w:val="21"/>
          <w:szCs w:val="21"/>
        </w:rPr>
        <w:t>—</w:t>
      </w:r>
      <w:r w:rsidRPr="00D818CF">
        <w:rPr>
          <w:rFonts w:ascii="Times New Roman" w:eastAsia="宋体" w:hAnsi="Times New Roman"/>
          <w:color w:val="000000"/>
          <w:sz w:val="21"/>
          <w:szCs w:val="21"/>
        </w:rPr>
        <w:t xml:space="preserve">2009 </w:t>
      </w:r>
      <w:r w:rsidRPr="00D818CF">
        <w:rPr>
          <w:rFonts w:ascii="Times New Roman" w:eastAsia="宋体" w:hAnsi="Times New Roman" w:hint="eastAsia"/>
          <w:color w:val="000000"/>
          <w:sz w:val="21"/>
          <w:szCs w:val="21"/>
        </w:rPr>
        <w:t>《钴酸锂电化学性能测试</w:t>
      </w:r>
      <w:r w:rsidRPr="00D818CF">
        <w:rPr>
          <w:rFonts w:ascii="Times New Roman" w:eastAsia="宋体" w:hAnsi="Times New Roman"/>
          <w:color w:val="000000"/>
          <w:sz w:val="21"/>
          <w:szCs w:val="21"/>
        </w:rPr>
        <w:t xml:space="preserve"> </w:t>
      </w:r>
      <w:r w:rsidRPr="00D818CF">
        <w:rPr>
          <w:rFonts w:ascii="Times New Roman" w:eastAsia="宋体" w:hAnsi="Times New Roman" w:hint="eastAsia"/>
          <w:color w:val="000000"/>
          <w:sz w:val="21"/>
          <w:szCs w:val="21"/>
        </w:rPr>
        <w:t>首次放电比容量及首次充放电效率测试方法》、</w:t>
      </w:r>
      <w:r w:rsidRPr="00D818CF">
        <w:rPr>
          <w:rFonts w:ascii="Times New Roman" w:eastAsia="宋体" w:hAnsi="Times New Roman"/>
          <w:color w:val="000000"/>
          <w:sz w:val="21"/>
          <w:szCs w:val="21"/>
        </w:rPr>
        <w:t>GB/T 39864</w:t>
      </w:r>
      <w:r w:rsidR="009478DB" w:rsidRPr="009478DB">
        <w:rPr>
          <w:rFonts w:ascii="Times New Roman" w:eastAsia="宋体" w:hAnsi="Times New Roman" w:hint="eastAsia"/>
          <w:color w:val="000000"/>
          <w:sz w:val="21"/>
          <w:szCs w:val="21"/>
        </w:rPr>
        <w:t>—</w:t>
      </w:r>
      <w:r w:rsidRPr="00D818CF">
        <w:rPr>
          <w:rFonts w:ascii="Times New Roman" w:eastAsia="宋体" w:hAnsi="Times New Roman"/>
          <w:color w:val="000000"/>
          <w:sz w:val="21"/>
          <w:szCs w:val="21"/>
        </w:rPr>
        <w:t>2021</w:t>
      </w:r>
      <w:r w:rsidRPr="00D818CF">
        <w:rPr>
          <w:rFonts w:ascii="Times New Roman" w:eastAsia="宋体" w:hAnsi="Times New Roman" w:hint="eastAsia"/>
          <w:color w:val="000000"/>
          <w:sz w:val="21"/>
          <w:szCs w:val="21"/>
        </w:rPr>
        <w:t>《锰酸锂电化学性能测试</w:t>
      </w:r>
      <w:r w:rsidRPr="00D818CF">
        <w:rPr>
          <w:rFonts w:ascii="Times New Roman" w:eastAsia="宋体" w:hAnsi="Times New Roman"/>
          <w:color w:val="000000"/>
          <w:sz w:val="21"/>
          <w:szCs w:val="21"/>
        </w:rPr>
        <w:t xml:space="preserve"> </w:t>
      </w:r>
      <w:r w:rsidRPr="00D818CF">
        <w:rPr>
          <w:rFonts w:ascii="Times New Roman" w:eastAsia="宋体" w:hAnsi="Times New Roman" w:hint="eastAsia"/>
          <w:color w:val="000000"/>
          <w:sz w:val="21"/>
          <w:szCs w:val="21"/>
        </w:rPr>
        <w:t>首次放电比容量及首次充放电效率测试方法》、</w:t>
      </w:r>
      <w:r w:rsidRPr="00D818CF">
        <w:rPr>
          <w:rFonts w:ascii="Times New Roman" w:eastAsia="宋体" w:hAnsi="Times New Roman"/>
          <w:color w:val="000000"/>
          <w:sz w:val="21"/>
          <w:szCs w:val="21"/>
        </w:rPr>
        <w:t>GB/T 37201</w:t>
      </w:r>
      <w:r w:rsidR="009478DB" w:rsidRPr="009478DB">
        <w:rPr>
          <w:rFonts w:ascii="Times New Roman" w:eastAsia="宋体" w:hAnsi="Times New Roman" w:hint="eastAsia"/>
          <w:color w:val="000000"/>
          <w:sz w:val="21"/>
          <w:szCs w:val="21"/>
        </w:rPr>
        <w:t>—</w:t>
      </w:r>
      <w:r w:rsidRPr="00D818CF">
        <w:rPr>
          <w:rFonts w:ascii="Times New Roman" w:eastAsia="宋体" w:hAnsi="Times New Roman"/>
          <w:color w:val="000000"/>
          <w:sz w:val="21"/>
          <w:szCs w:val="21"/>
        </w:rPr>
        <w:t xml:space="preserve">2018 </w:t>
      </w:r>
      <w:r w:rsidRPr="00D818CF">
        <w:rPr>
          <w:rFonts w:ascii="Times New Roman" w:eastAsia="宋体" w:hAnsi="Times New Roman" w:hint="eastAsia"/>
          <w:color w:val="000000"/>
          <w:sz w:val="21"/>
          <w:szCs w:val="21"/>
        </w:rPr>
        <w:t>《镍钴锰酸锂电化学性能测试</w:t>
      </w:r>
      <w:r w:rsidRPr="00D818CF">
        <w:rPr>
          <w:rFonts w:ascii="Times New Roman" w:eastAsia="宋体" w:hAnsi="Times New Roman"/>
          <w:color w:val="000000"/>
          <w:sz w:val="21"/>
          <w:szCs w:val="21"/>
        </w:rPr>
        <w:t xml:space="preserve"> </w:t>
      </w:r>
      <w:r w:rsidRPr="00D818CF">
        <w:rPr>
          <w:rFonts w:ascii="Times New Roman" w:eastAsia="宋体" w:hAnsi="Times New Roman" w:hint="eastAsia"/>
          <w:color w:val="000000"/>
          <w:sz w:val="21"/>
          <w:szCs w:val="21"/>
        </w:rPr>
        <w:t>首次放电比容量及首次充放电效率测试方法》。对于首次放电比容量</w:t>
      </w:r>
      <w:proofErr w:type="gramStart"/>
      <w:r w:rsidRPr="00D818CF">
        <w:rPr>
          <w:rFonts w:ascii="Times New Roman" w:eastAsia="宋体" w:hAnsi="Times New Roman" w:hint="eastAsia"/>
          <w:color w:val="000000"/>
          <w:sz w:val="21"/>
          <w:szCs w:val="21"/>
        </w:rPr>
        <w:t>及首次</w:t>
      </w:r>
      <w:proofErr w:type="gramEnd"/>
      <w:r w:rsidRPr="00D818CF">
        <w:rPr>
          <w:rFonts w:ascii="Times New Roman" w:eastAsia="宋体" w:hAnsi="Times New Roman" w:hint="eastAsia"/>
          <w:color w:val="000000"/>
          <w:sz w:val="21"/>
          <w:szCs w:val="21"/>
        </w:rPr>
        <w:t>充放电效率性能的测试结果准确、可靠，且方法简单，测试周期短。</w:t>
      </w:r>
    </w:p>
    <w:p w14:paraId="69DACE0D" w14:textId="77777777" w:rsidR="008840BA" w:rsidRPr="00D818CF" w:rsidRDefault="008840BA" w:rsidP="00D818CF">
      <w:pPr>
        <w:ind w:firstLineChars="200" w:firstLine="420"/>
        <w:jc w:val="both"/>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本标准中引入扣式全电池法，据调查，国内已有多家企业使用扣式全电池法测锂离子电池正极材料的电化学性能，该方法可更加真实反映正极材料的电化学性能，评估正负极之间的相互影响。目前该方法的标准缺失，亟需统一和规范，且值得推广。</w:t>
      </w:r>
    </w:p>
    <w:p w14:paraId="0A1FB705" w14:textId="24E2C19B" w:rsidR="008840BA" w:rsidRPr="00BA152D" w:rsidRDefault="008840BA" w:rsidP="009478DB">
      <w:pPr>
        <w:spacing w:beforeLines="50" w:before="156" w:line="360" w:lineRule="auto"/>
        <w:jc w:val="both"/>
        <w:rPr>
          <w:rFonts w:ascii="黑体" w:eastAsia="黑体" w:hAnsi="黑体"/>
          <w:b/>
        </w:rPr>
      </w:pPr>
      <w:r w:rsidRPr="00BA152D">
        <w:rPr>
          <w:rFonts w:ascii="黑体" w:eastAsia="黑体" w:hAnsi="黑体"/>
          <w:b/>
        </w:rPr>
        <w:t xml:space="preserve">4.3 </w:t>
      </w:r>
      <w:r w:rsidRPr="00BA152D">
        <w:rPr>
          <w:rFonts w:ascii="黑体" w:eastAsia="黑体" w:hAnsi="黑体" w:hint="eastAsia"/>
          <w:b/>
        </w:rPr>
        <w:t>预期产生的经济效益和社会效益</w:t>
      </w:r>
    </w:p>
    <w:p w14:paraId="7DBCFCAD" w14:textId="77777777" w:rsidR="008840BA" w:rsidRPr="00D818CF" w:rsidRDefault="008840BA" w:rsidP="00D818CF">
      <w:pPr>
        <w:ind w:firstLineChars="200" w:firstLine="420"/>
        <w:jc w:val="both"/>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镍</w:t>
      </w:r>
      <w:proofErr w:type="gramStart"/>
      <w:r w:rsidRPr="00D818CF">
        <w:rPr>
          <w:rFonts w:ascii="Times New Roman" w:eastAsia="宋体" w:hAnsi="Times New Roman" w:hint="eastAsia"/>
          <w:color w:val="000000"/>
          <w:sz w:val="21"/>
          <w:szCs w:val="21"/>
        </w:rPr>
        <w:t>锰酸锂是具有</w:t>
      </w:r>
      <w:proofErr w:type="gramEnd"/>
      <w:r w:rsidRPr="00D818CF">
        <w:rPr>
          <w:rFonts w:ascii="Times New Roman" w:eastAsia="宋体" w:hAnsi="Times New Roman" w:hint="eastAsia"/>
          <w:color w:val="000000"/>
          <w:sz w:val="21"/>
          <w:szCs w:val="21"/>
        </w:rPr>
        <w:t>高于</w:t>
      </w:r>
      <w:r w:rsidRPr="00D818CF">
        <w:rPr>
          <w:rFonts w:ascii="Times New Roman" w:eastAsia="宋体" w:hAnsi="Times New Roman"/>
          <w:color w:val="000000"/>
          <w:sz w:val="21"/>
          <w:szCs w:val="21"/>
        </w:rPr>
        <w:t>4.4 V</w:t>
      </w:r>
      <w:r w:rsidRPr="00D818CF">
        <w:rPr>
          <w:rFonts w:ascii="Times New Roman" w:eastAsia="宋体" w:hAnsi="Times New Roman" w:hint="eastAsia"/>
          <w:color w:val="000000"/>
          <w:sz w:val="21"/>
          <w:szCs w:val="21"/>
        </w:rPr>
        <w:t>放电平台的正极材料，是一种理想的下一代商用电池材料，比传统的磷酸铁锂的能量密度高出</w:t>
      </w:r>
      <w:r w:rsidRPr="00D818CF">
        <w:rPr>
          <w:rFonts w:ascii="Times New Roman" w:eastAsia="宋体" w:hAnsi="Times New Roman"/>
          <w:color w:val="000000"/>
          <w:sz w:val="21"/>
          <w:szCs w:val="21"/>
        </w:rPr>
        <w:t>20%~30%</w:t>
      </w:r>
      <w:r w:rsidRPr="00D818CF">
        <w:rPr>
          <w:rFonts w:ascii="Times New Roman" w:eastAsia="宋体" w:hAnsi="Times New Roman" w:hint="eastAsia"/>
          <w:color w:val="000000"/>
          <w:sz w:val="21"/>
          <w:szCs w:val="21"/>
        </w:rPr>
        <w:t>，且缓解了正极材料对</w:t>
      </w:r>
      <w:proofErr w:type="gramStart"/>
      <w:r w:rsidRPr="00D818CF">
        <w:rPr>
          <w:rFonts w:ascii="Times New Roman" w:eastAsia="宋体" w:hAnsi="Times New Roman" w:hint="eastAsia"/>
          <w:color w:val="000000"/>
          <w:sz w:val="21"/>
          <w:szCs w:val="21"/>
        </w:rPr>
        <w:t>钴资源</w:t>
      </w:r>
      <w:proofErr w:type="gramEnd"/>
      <w:r w:rsidRPr="00D818CF">
        <w:rPr>
          <w:rFonts w:ascii="Times New Roman" w:eastAsia="宋体" w:hAnsi="Times New Roman" w:hint="eastAsia"/>
          <w:color w:val="000000"/>
          <w:sz w:val="21"/>
          <w:szCs w:val="21"/>
        </w:rPr>
        <w:t>的依赖，降低原料的使用成本。本标准的制定规范了镍锰酸</w:t>
      </w:r>
      <w:proofErr w:type="gramStart"/>
      <w:r w:rsidRPr="00D818CF">
        <w:rPr>
          <w:rFonts w:ascii="Times New Roman" w:eastAsia="宋体" w:hAnsi="Times New Roman" w:hint="eastAsia"/>
          <w:color w:val="000000"/>
          <w:sz w:val="21"/>
          <w:szCs w:val="21"/>
        </w:rPr>
        <w:t>锂</w:t>
      </w:r>
      <w:proofErr w:type="gramEnd"/>
      <w:r w:rsidRPr="00D818CF">
        <w:rPr>
          <w:rFonts w:ascii="Times New Roman" w:eastAsia="宋体" w:hAnsi="Times New Roman" w:hint="eastAsia"/>
          <w:color w:val="000000"/>
          <w:sz w:val="21"/>
          <w:szCs w:val="21"/>
        </w:rPr>
        <w:t>产品的电化学性能的检测方法，完善了锂离子电池正极材料镍锰酸</w:t>
      </w:r>
      <w:proofErr w:type="gramStart"/>
      <w:r w:rsidRPr="00D818CF">
        <w:rPr>
          <w:rFonts w:ascii="Times New Roman" w:eastAsia="宋体" w:hAnsi="Times New Roman" w:hint="eastAsia"/>
          <w:color w:val="000000"/>
          <w:sz w:val="21"/>
          <w:szCs w:val="21"/>
        </w:rPr>
        <w:t>锂</w:t>
      </w:r>
      <w:proofErr w:type="gramEnd"/>
      <w:r w:rsidRPr="00D818CF">
        <w:rPr>
          <w:rFonts w:ascii="Times New Roman" w:eastAsia="宋体" w:hAnsi="Times New Roman" w:hint="eastAsia"/>
          <w:color w:val="000000"/>
          <w:sz w:val="21"/>
          <w:szCs w:val="21"/>
        </w:rPr>
        <w:t>配套的电化学性能分析方法标准。使得镍锰酸</w:t>
      </w:r>
      <w:proofErr w:type="gramStart"/>
      <w:r w:rsidRPr="00D818CF">
        <w:rPr>
          <w:rFonts w:ascii="Times New Roman" w:eastAsia="宋体" w:hAnsi="Times New Roman" w:hint="eastAsia"/>
          <w:color w:val="000000"/>
          <w:sz w:val="21"/>
          <w:szCs w:val="21"/>
        </w:rPr>
        <w:t>锂</w:t>
      </w:r>
      <w:proofErr w:type="gramEnd"/>
      <w:r w:rsidRPr="00D818CF">
        <w:rPr>
          <w:rFonts w:ascii="Times New Roman" w:eastAsia="宋体" w:hAnsi="Times New Roman" w:hint="eastAsia"/>
          <w:color w:val="000000"/>
          <w:sz w:val="21"/>
          <w:szCs w:val="21"/>
        </w:rPr>
        <w:t>生产企业、使用企业及第三方检测机构有标准可依，减少供应商和客户之间因检测误差造成的商业纠纷。本标准的制定落实了国家的政策要求，促进</w:t>
      </w:r>
      <w:proofErr w:type="gramStart"/>
      <w:r w:rsidRPr="00D818CF">
        <w:rPr>
          <w:rFonts w:ascii="Times New Roman" w:eastAsia="宋体" w:hAnsi="Times New Roman" w:hint="eastAsia"/>
          <w:color w:val="000000"/>
          <w:sz w:val="21"/>
          <w:szCs w:val="21"/>
        </w:rPr>
        <w:t>锂</w:t>
      </w:r>
      <w:proofErr w:type="gramEnd"/>
      <w:r w:rsidRPr="00D818CF">
        <w:rPr>
          <w:rFonts w:ascii="Times New Roman" w:eastAsia="宋体" w:hAnsi="Times New Roman" w:hint="eastAsia"/>
          <w:color w:val="000000"/>
          <w:sz w:val="21"/>
          <w:szCs w:val="21"/>
        </w:rPr>
        <w:t>离子电池正极材料行业发展和电动汽车在国内市场的普及，为绿色低碳事业做贡献。</w:t>
      </w:r>
    </w:p>
    <w:p w14:paraId="56366C16" w14:textId="77777777" w:rsidR="008840BA" w:rsidRDefault="008840BA" w:rsidP="002647FD">
      <w:pPr>
        <w:spacing w:beforeLines="50" w:before="156" w:afterLines="50" w:after="156" w:line="360" w:lineRule="auto"/>
        <w:jc w:val="both"/>
        <w:rPr>
          <w:b/>
          <w:sz w:val="28"/>
          <w:szCs w:val="28"/>
        </w:rPr>
      </w:pPr>
      <w:r>
        <w:rPr>
          <w:rFonts w:hint="eastAsia"/>
          <w:b/>
          <w:sz w:val="28"/>
          <w:szCs w:val="28"/>
        </w:rPr>
        <w:t>五、采用国际标准和国外先进标准的情况</w:t>
      </w:r>
    </w:p>
    <w:p w14:paraId="00DD6FEC" w14:textId="77777777" w:rsidR="008840BA" w:rsidRPr="00BA152D" w:rsidRDefault="008840BA" w:rsidP="005011B0">
      <w:pPr>
        <w:spacing w:beforeLines="50" w:before="156" w:afterLines="50" w:after="156" w:line="360" w:lineRule="auto"/>
        <w:jc w:val="both"/>
        <w:rPr>
          <w:rFonts w:ascii="黑体" w:eastAsia="黑体" w:hAnsi="黑体"/>
          <w:b/>
        </w:rPr>
      </w:pPr>
      <w:r w:rsidRPr="00BA152D">
        <w:rPr>
          <w:rFonts w:ascii="黑体" w:eastAsia="黑体" w:hAnsi="黑体"/>
          <w:b/>
        </w:rPr>
        <w:lastRenderedPageBreak/>
        <w:t xml:space="preserve">5.1 </w:t>
      </w:r>
      <w:r w:rsidRPr="00BA152D">
        <w:rPr>
          <w:rFonts w:ascii="黑体" w:eastAsia="黑体" w:hAnsi="黑体" w:hint="eastAsia"/>
          <w:b/>
        </w:rPr>
        <w:t>采用国际标准和国外先进标准的程度</w:t>
      </w:r>
    </w:p>
    <w:p w14:paraId="4A1B61BD" w14:textId="77777777" w:rsidR="008840BA" w:rsidRPr="00D818CF" w:rsidRDefault="008840BA" w:rsidP="00D818CF">
      <w:pPr>
        <w:ind w:firstLineChars="200" w:firstLine="420"/>
        <w:jc w:val="both"/>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经查，国外无相同类型的标准。</w:t>
      </w:r>
    </w:p>
    <w:p w14:paraId="17816190" w14:textId="77777777" w:rsidR="008840BA" w:rsidRPr="00BA152D" w:rsidRDefault="008840BA" w:rsidP="005011B0">
      <w:pPr>
        <w:spacing w:beforeLines="50" w:before="156" w:afterLines="50" w:after="156" w:line="360" w:lineRule="auto"/>
        <w:jc w:val="both"/>
        <w:rPr>
          <w:rFonts w:ascii="黑体" w:eastAsia="黑体" w:hAnsi="黑体"/>
          <w:b/>
        </w:rPr>
      </w:pPr>
      <w:r w:rsidRPr="00BA152D">
        <w:rPr>
          <w:rFonts w:ascii="黑体" w:eastAsia="黑体" w:hAnsi="黑体"/>
          <w:b/>
        </w:rPr>
        <w:t xml:space="preserve">5.2 </w:t>
      </w:r>
      <w:r w:rsidRPr="00BA152D">
        <w:rPr>
          <w:rFonts w:ascii="黑体" w:eastAsia="黑体" w:hAnsi="黑体" w:hint="eastAsia"/>
          <w:b/>
        </w:rPr>
        <w:t>国际、国外同类标准水平的对比分析</w:t>
      </w:r>
    </w:p>
    <w:p w14:paraId="59887E58" w14:textId="77777777" w:rsidR="008840BA" w:rsidRPr="00D818CF" w:rsidRDefault="008840BA" w:rsidP="00D818CF">
      <w:pPr>
        <w:ind w:firstLineChars="200" w:firstLine="420"/>
        <w:jc w:val="both"/>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经查，国外无相同类型的标准。</w:t>
      </w:r>
    </w:p>
    <w:p w14:paraId="6463D62D" w14:textId="77777777" w:rsidR="008840BA" w:rsidRPr="00BA152D" w:rsidRDefault="008840BA" w:rsidP="005011B0">
      <w:pPr>
        <w:spacing w:beforeLines="50" w:before="156" w:afterLines="50" w:after="156" w:line="360" w:lineRule="auto"/>
        <w:jc w:val="both"/>
        <w:rPr>
          <w:rFonts w:ascii="黑体" w:eastAsia="黑体" w:hAnsi="黑体"/>
          <w:b/>
        </w:rPr>
      </w:pPr>
      <w:r w:rsidRPr="00BA152D">
        <w:rPr>
          <w:rFonts w:ascii="黑体" w:eastAsia="黑体" w:hAnsi="黑体"/>
          <w:b/>
        </w:rPr>
        <w:t xml:space="preserve">5.3 </w:t>
      </w:r>
      <w:r w:rsidRPr="00BA152D">
        <w:rPr>
          <w:rFonts w:ascii="黑体" w:eastAsia="黑体" w:hAnsi="黑体" w:hint="eastAsia"/>
          <w:b/>
        </w:rPr>
        <w:t>与现有标准及制定中标准协调配套的情况</w:t>
      </w:r>
    </w:p>
    <w:p w14:paraId="651C5EE0" w14:textId="77777777" w:rsidR="008840BA" w:rsidRPr="00D818CF" w:rsidRDefault="008840BA" w:rsidP="00D818CF">
      <w:pPr>
        <w:ind w:firstLineChars="200" w:firstLine="420"/>
        <w:jc w:val="both"/>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经查，标准与现有标准及制定中的标准无重复交叉情况。</w:t>
      </w:r>
    </w:p>
    <w:p w14:paraId="0C70B21C" w14:textId="77777777" w:rsidR="008840BA" w:rsidRDefault="008840BA" w:rsidP="002647FD">
      <w:pPr>
        <w:spacing w:beforeLines="50" w:before="156" w:afterLines="50" w:after="156" w:line="360" w:lineRule="auto"/>
        <w:jc w:val="both"/>
        <w:rPr>
          <w:b/>
          <w:sz w:val="28"/>
          <w:szCs w:val="28"/>
        </w:rPr>
      </w:pPr>
      <w:r>
        <w:rPr>
          <w:rFonts w:hint="eastAsia"/>
          <w:b/>
          <w:sz w:val="28"/>
          <w:szCs w:val="28"/>
        </w:rPr>
        <w:t>六、与有关的现行法律、法规和强制性国家标准的关系</w:t>
      </w:r>
    </w:p>
    <w:p w14:paraId="5A6DA3E1" w14:textId="77777777" w:rsidR="008840BA" w:rsidRPr="00D818CF" w:rsidRDefault="008840BA" w:rsidP="00D818CF">
      <w:pPr>
        <w:ind w:firstLineChars="200" w:firstLine="420"/>
        <w:jc w:val="both"/>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与有关的现行法律、法规和强制性国家标准没有冲突。</w:t>
      </w:r>
    </w:p>
    <w:p w14:paraId="3B34C20F" w14:textId="77777777" w:rsidR="008840BA" w:rsidRDefault="008840BA" w:rsidP="002647FD">
      <w:pPr>
        <w:spacing w:beforeLines="50" w:before="156" w:afterLines="50" w:after="156" w:line="360" w:lineRule="auto"/>
        <w:jc w:val="both"/>
        <w:rPr>
          <w:b/>
          <w:sz w:val="28"/>
          <w:szCs w:val="28"/>
        </w:rPr>
      </w:pPr>
      <w:r>
        <w:rPr>
          <w:rFonts w:hint="eastAsia"/>
          <w:b/>
          <w:sz w:val="28"/>
          <w:szCs w:val="28"/>
        </w:rPr>
        <w:t>七、重大分歧意见的处理经过和依据</w:t>
      </w:r>
    </w:p>
    <w:p w14:paraId="720592B0" w14:textId="77777777" w:rsidR="008840BA" w:rsidRPr="00D818CF" w:rsidRDefault="008840BA" w:rsidP="00D818CF">
      <w:pPr>
        <w:ind w:firstLineChars="200" w:firstLine="420"/>
        <w:jc w:val="both"/>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无重大分歧。</w:t>
      </w:r>
    </w:p>
    <w:p w14:paraId="5AD95097" w14:textId="77777777" w:rsidR="008840BA" w:rsidRDefault="008840BA" w:rsidP="002647FD">
      <w:pPr>
        <w:spacing w:beforeLines="50" w:before="156" w:afterLines="50" w:after="156" w:line="360" w:lineRule="auto"/>
        <w:jc w:val="both"/>
        <w:rPr>
          <w:b/>
          <w:sz w:val="28"/>
          <w:szCs w:val="28"/>
        </w:rPr>
      </w:pPr>
      <w:r>
        <w:rPr>
          <w:rFonts w:hint="eastAsia"/>
          <w:b/>
          <w:sz w:val="28"/>
          <w:szCs w:val="28"/>
        </w:rPr>
        <w:t>八、标准作为强制性标准或推荐性标准的建议</w:t>
      </w:r>
    </w:p>
    <w:p w14:paraId="5DF58500" w14:textId="5A6A9CAB" w:rsidR="008840BA" w:rsidRPr="00D818CF" w:rsidRDefault="008840BA" w:rsidP="00D818CF">
      <w:pPr>
        <w:ind w:firstLineChars="200" w:firstLine="420"/>
        <w:jc w:val="both"/>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建议作为推荐性</w:t>
      </w:r>
      <w:r w:rsidR="00D73AFB">
        <w:rPr>
          <w:rFonts w:ascii="Times New Roman" w:eastAsia="宋体" w:hAnsi="Times New Roman" w:hint="eastAsia"/>
          <w:color w:val="000000"/>
          <w:sz w:val="21"/>
          <w:szCs w:val="21"/>
        </w:rPr>
        <w:t>国家</w:t>
      </w:r>
      <w:r w:rsidRPr="00D818CF">
        <w:rPr>
          <w:rFonts w:ascii="Times New Roman" w:eastAsia="宋体" w:hAnsi="Times New Roman" w:hint="eastAsia"/>
          <w:color w:val="000000"/>
          <w:sz w:val="21"/>
          <w:szCs w:val="21"/>
        </w:rPr>
        <w:t>标准。</w:t>
      </w:r>
    </w:p>
    <w:p w14:paraId="2EFC2A2B" w14:textId="77777777" w:rsidR="008840BA" w:rsidRDefault="008840BA" w:rsidP="002647FD">
      <w:pPr>
        <w:spacing w:beforeLines="50" w:before="156" w:afterLines="50" w:after="156" w:line="360" w:lineRule="auto"/>
        <w:jc w:val="both"/>
        <w:rPr>
          <w:b/>
          <w:sz w:val="28"/>
          <w:szCs w:val="28"/>
        </w:rPr>
      </w:pPr>
      <w:r>
        <w:rPr>
          <w:rFonts w:hint="eastAsia"/>
          <w:b/>
          <w:sz w:val="28"/>
          <w:szCs w:val="28"/>
        </w:rPr>
        <w:t>九、贯彻标准的要求和措施建议</w:t>
      </w:r>
    </w:p>
    <w:p w14:paraId="1AEA6CF2" w14:textId="6BAF9B91" w:rsidR="008840BA" w:rsidRPr="00D818CF" w:rsidRDefault="008840BA" w:rsidP="00D818CF">
      <w:pPr>
        <w:ind w:firstLineChars="200" w:firstLine="420"/>
        <w:jc w:val="both"/>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由于本标准反映了镍锰酸</w:t>
      </w:r>
      <w:proofErr w:type="gramStart"/>
      <w:r w:rsidRPr="00D818CF">
        <w:rPr>
          <w:rFonts w:ascii="Times New Roman" w:eastAsia="宋体" w:hAnsi="Times New Roman" w:hint="eastAsia"/>
          <w:color w:val="000000"/>
          <w:sz w:val="21"/>
          <w:szCs w:val="21"/>
        </w:rPr>
        <w:t>锂</w:t>
      </w:r>
      <w:proofErr w:type="gramEnd"/>
      <w:r w:rsidRPr="00D818CF">
        <w:rPr>
          <w:rFonts w:ascii="Times New Roman" w:eastAsia="宋体" w:hAnsi="Times New Roman" w:hint="eastAsia"/>
          <w:color w:val="000000"/>
          <w:sz w:val="21"/>
          <w:szCs w:val="21"/>
        </w:rPr>
        <w:t>电化学性能的具体测试方法及其可靠性，因此可</w:t>
      </w:r>
      <w:proofErr w:type="gramStart"/>
      <w:r w:rsidRPr="00D818CF">
        <w:rPr>
          <w:rFonts w:ascii="Times New Roman" w:eastAsia="宋体" w:hAnsi="Times New Roman" w:hint="eastAsia"/>
          <w:color w:val="000000"/>
          <w:sz w:val="21"/>
          <w:szCs w:val="21"/>
        </w:rPr>
        <w:t>积极向</w:t>
      </w:r>
      <w:r w:rsidR="009478DB">
        <w:rPr>
          <w:rFonts w:ascii="Times New Roman" w:eastAsia="宋体" w:hAnsi="Times New Roman" w:hint="eastAsia"/>
          <w:color w:val="000000"/>
          <w:sz w:val="21"/>
          <w:szCs w:val="21"/>
        </w:rPr>
        <w:t>镍锰酸</w:t>
      </w:r>
      <w:proofErr w:type="gramEnd"/>
      <w:r w:rsidR="009478DB">
        <w:rPr>
          <w:rFonts w:ascii="Times New Roman" w:eastAsia="宋体" w:hAnsi="Times New Roman" w:hint="eastAsia"/>
          <w:color w:val="000000"/>
          <w:sz w:val="21"/>
          <w:szCs w:val="21"/>
        </w:rPr>
        <w:t>锂的生产</w:t>
      </w:r>
      <w:r w:rsidRPr="00D818CF">
        <w:rPr>
          <w:rFonts w:ascii="Times New Roman" w:eastAsia="宋体" w:hAnsi="Times New Roman" w:hint="eastAsia"/>
          <w:color w:val="000000"/>
          <w:sz w:val="21"/>
          <w:szCs w:val="21"/>
        </w:rPr>
        <w:t>厂家</w:t>
      </w:r>
      <w:r w:rsidR="009478DB">
        <w:rPr>
          <w:rFonts w:ascii="Times New Roman" w:eastAsia="宋体" w:hAnsi="Times New Roman" w:hint="eastAsia"/>
          <w:color w:val="000000"/>
          <w:sz w:val="21"/>
          <w:szCs w:val="21"/>
        </w:rPr>
        <w:t>、使用方、研究院、科研院所等相关方</w:t>
      </w:r>
      <w:r w:rsidRPr="00D818CF">
        <w:rPr>
          <w:rFonts w:ascii="Times New Roman" w:eastAsia="宋体" w:hAnsi="Times New Roman" w:hint="eastAsia"/>
          <w:color w:val="000000"/>
          <w:sz w:val="21"/>
          <w:szCs w:val="21"/>
        </w:rPr>
        <w:t>推荐采用本标准。</w:t>
      </w:r>
    </w:p>
    <w:p w14:paraId="2E6231AB" w14:textId="77777777" w:rsidR="008840BA" w:rsidRDefault="008840BA" w:rsidP="002647FD">
      <w:pPr>
        <w:spacing w:beforeLines="50" w:before="156" w:afterLines="50" w:after="156" w:line="360" w:lineRule="auto"/>
        <w:jc w:val="both"/>
        <w:rPr>
          <w:b/>
          <w:sz w:val="28"/>
          <w:szCs w:val="28"/>
        </w:rPr>
      </w:pPr>
      <w:r>
        <w:rPr>
          <w:rFonts w:hint="eastAsia"/>
          <w:b/>
          <w:sz w:val="28"/>
          <w:szCs w:val="28"/>
        </w:rPr>
        <w:t>十、废止现行有关标准的建议</w:t>
      </w:r>
    </w:p>
    <w:p w14:paraId="081837FA" w14:textId="77777777" w:rsidR="008840BA" w:rsidRPr="00D818CF" w:rsidRDefault="008840BA" w:rsidP="00D818CF">
      <w:pPr>
        <w:ind w:firstLineChars="200" w:firstLine="420"/>
        <w:jc w:val="both"/>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无。</w:t>
      </w:r>
    </w:p>
    <w:p w14:paraId="242836E8" w14:textId="77777777" w:rsidR="008840BA" w:rsidRDefault="008840BA" w:rsidP="002647FD">
      <w:pPr>
        <w:spacing w:beforeLines="50" w:before="156" w:afterLines="50" w:after="156" w:line="360" w:lineRule="auto"/>
        <w:jc w:val="both"/>
        <w:rPr>
          <w:b/>
          <w:sz w:val="28"/>
          <w:szCs w:val="28"/>
        </w:rPr>
      </w:pPr>
      <w:r>
        <w:rPr>
          <w:rFonts w:hint="eastAsia"/>
          <w:b/>
          <w:sz w:val="28"/>
          <w:szCs w:val="28"/>
        </w:rPr>
        <w:t>十一、其他应予说明的事项</w:t>
      </w:r>
    </w:p>
    <w:p w14:paraId="35CF27E4" w14:textId="77777777" w:rsidR="008840BA" w:rsidRPr="00D818CF" w:rsidRDefault="008840BA" w:rsidP="00D818CF">
      <w:pPr>
        <w:ind w:firstLineChars="200" w:firstLine="420"/>
        <w:jc w:val="both"/>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无。</w:t>
      </w:r>
    </w:p>
    <w:p w14:paraId="673A25D9" w14:textId="4AEFFE57" w:rsidR="008840BA" w:rsidRDefault="008840BA" w:rsidP="005011B0">
      <w:pPr>
        <w:spacing w:line="360" w:lineRule="auto"/>
        <w:ind w:firstLineChars="200" w:firstLine="560"/>
        <w:jc w:val="both"/>
        <w:rPr>
          <w:b/>
          <w:bCs/>
          <w:sz w:val="28"/>
          <w:szCs w:val="30"/>
        </w:rPr>
      </w:pPr>
    </w:p>
    <w:p w14:paraId="73FD2266" w14:textId="77777777" w:rsidR="009478DB" w:rsidRDefault="009478DB" w:rsidP="005011B0">
      <w:pPr>
        <w:spacing w:line="360" w:lineRule="auto"/>
        <w:ind w:firstLineChars="200" w:firstLine="560"/>
        <w:jc w:val="both"/>
        <w:rPr>
          <w:b/>
          <w:bCs/>
          <w:sz w:val="28"/>
          <w:szCs w:val="30"/>
        </w:rPr>
      </w:pPr>
    </w:p>
    <w:p w14:paraId="3CCAF5BC" w14:textId="77777777" w:rsidR="008840BA" w:rsidRDefault="008840BA" w:rsidP="00D818CF">
      <w:pPr>
        <w:adjustRightInd w:val="0"/>
        <w:snapToGrid w:val="0"/>
        <w:spacing w:line="360" w:lineRule="auto"/>
        <w:jc w:val="right"/>
        <w:rPr>
          <w:b/>
        </w:rPr>
      </w:pPr>
      <w:proofErr w:type="gramStart"/>
      <w:r>
        <w:rPr>
          <w:rFonts w:hint="eastAsia"/>
          <w:b/>
        </w:rPr>
        <w:t>《</w:t>
      </w:r>
      <w:proofErr w:type="gramEnd"/>
      <w:r>
        <w:rPr>
          <w:rFonts w:hint="eastAsia"/>
          <w:b/>
        </w:rPr>
        <w:t>镍锰酸</w:t>
      </w:r>
      <w:proofErr w:type="gramStart"/>
      <w:r>
        <w:rPr>
          <w:rFonts w:hint="eastAsia"/>
          <w:b/>
        </w:rPr>
        <w:t>锂</w:t>
      </w:r>
      <w:proofErr w:type="gramEnd"/>
      <w:r>
        <w:rPr>
          <w:rFonts w:hint="eastAsia"/>
          <w:b/>
        </w:rPr>
        <w:t>电化学性能测试</w:t>
      </w:r>
      <w:r>
        <w:rPr>
          <w:b/>
        </w:rPr>
        <w:t xml:space="preserve"> </w:t>
      </w:r>
    </w:p>
    <w:p w14:paraId="51420975" w14:textId="77777777" w:rsidR="008840BA" w:rsidRDefault="008840BA" w:rsidP="00D818CF">
      <w:pPr>
        <w:adjustRightInd w:val="0"/>
        <w:snapToGrid w:val="0"/>
        <w:spacing w:line="360" w:lineRule="auto"/>
        <w:jc w:val="right"/>
        <w:rPr>
          <w:b/>
        </w:rPr>
      </w:pPr>
      <w:r>
        <w:rPr>
          <w:rFonts w:hint="eastAsia"/>
          <w:b/>
        </w:rPr>
        <w:t>首次放电比容量</w:t>
      </w:r>
      <w:proofErr w:type="gramStart"/>
      <w:r>
        <w:rPr>
          <w:rFonts w:hint="eastAsia"/>
          <w:b/>
        </w:rPr>
        <w:t>及首次</w:t>
      </w:r>
      <w:proofErr w:type="gramEnd"/>
      <w:r>
        <w:rPr>
          <w:rFonts w:hint="eastAsia"/>
          <w:b/>
        </w:rPr>
        <w:t>充放电效率测试方法</w:t>
      </w:r>
      <w:proofErr w:type="gramStart"/>
      <w:r>
        <w:rPr>
          <w:rFonts w:hint="eastAsia"/>
          <w:b/>
        </w:rPr>
        <w:t>》</w:t>
      </w:r>
      <w:proofErr w:type="gramEnd"/>
      <w:r>
        <w:rPr>
          <w:rFonts w:hint="eastAsia"/>
          <w:b/>
        </w:rPr>
        <w:t>标准编制组</w:t>
      </w:r>
    </w:p>
    <w:p w14:paraId="6D71B760" w14:textId="49AD92BA" w:rsidR="008840BA" w:rsidRDefault="008840BA" w:rsidP="00D818CF">
      <w:pPr>
        <w:spacing w:line="360" w:lineRule="auto"/>
        <w:jc w:val="right"/>
        <w:rPr>
          <w:b/>
        </w:rPr>
      </w:pPr>
      <w:r>
        <w:rPr>
          <w:rFonts w:hint="eastAsia"/>
          <w:b/>
        </w:rPr>
        <w:t>二〇二二年</w:t>
      </w:r>
      <w:r w:rsidR="00D73AFB">
        <w:rPr>
          <w:rFonts w:hint="eastAsia"/>
          <w:b/>
        </w:rPr>
        <w:t>十</w:t>
      </w:r>
      <w:r>
        <w:rPr>
          <w:rFonts w:hint="eastAsia"/>
          <w:b/>
        </w:rPr>
        <w:t>月</w:t>
      </w:r>
    </w:p>
    <w:sectPr w:rsidR="008840BA" w:rsidSect="009478DB">
      <w:footerReference w:type="default" r:id="rId9"/>
      <w:pgSz w:w="11906" w:h="16838"/>
      <w:pgMar w:top="1418" w:right="1418" w:bottom="1418"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AEFE3" w14:textId="77777777" w:rsidR="009A1991" w:rsidRDefault="009A1991" w:rsidP="00486870">
      <w:r>
        <w:separator/>
      </w:r>
    </w:p>
  </w:endnote>
  <w:endnote w:type="continuationSeparator" w:id="0">
    <w:p w14:paraId="7D7BB40C" w14:textId="77777777" w:rsidR="009A1991" w:rsidRDefault="009A1991" w:rsidP="0048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FangSong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3C4F5" w14:textId="1D1DD800" w:rsidR="00AD7074" w:rsidRDefault="00AD7074">
    <w:pPr>
      <w:pStyle w:val="af6"/>
      <w:jc w:val="center"/>
    </w:pPr>
  </w:p>
  <w:p w14:paraId="05B81B44" w14:textId="77777777" w:rsidR="00AD7074" w:rsidRDefault="00AD7074">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993303"/>
      <w:docPartObj>
        <w:docPartGallery w:val="Page Numbers (Bottom of Page)"/>
        <w:docPartUnique/>
      </w:docPartObj>
    </w:sdtPr>
    <w:sdtEndPr>
      <w:rPr>
        <w:rFonts w:ascii="宋体" w:eastAsia="宋体" w:hAnsi="宋体"/>
      </w:rPr>
    </w:sdtEndPr>
    <w:sdtContent>
      <w:p w14:paraId="2A8C7DE2" w14:textId="77777777" w:rsidR="00AD7074" w:rsidRPr="009478DB" w:rsidRDefault="00AD7074">
        <w:pPr>
          <w:pStyle w:val="af6"/>
          <w:jc w:val="center"/>
          <w:rPr>
            <w:rFonts w:ascii="宋体" w:eastAsia="宋体" w:hAnsi="宋体"/>
          </w:rPr>
        </w:pPr>
        <w:r w:rsidRPr="009478DB">
          <w:rPr>
            <w:rFonts w:ascii="宋体" w:eastAsia="宋体" w:hAnsi="宋体"/>
          </w:rPr>
          <w:fldChar w:fldCharType="begin"/>
        </w:r>
        <w:r w:rsidRPr="009478DB">
          <w:rPr>
            <w:rFonts w:ascii="宋体" w:eastAsia="宋体" w:hAnsi="宋体"/>
          </w:rPr>
          <w:instrText>PAGE   \* MERGEFORMAT</w:instrText>
        </w:r>
        <w:r w:rsidRPr="009478DB">
          <w:rPr>
            <w:rFonts w:ascii="宋体" w:eastAsia="宋体" w:hAnsi="宋体"/>
          </w:rPr>
          <w:fldChar w:fldCharType="separate"/>
        </w:r>
        <w:r w:rsidRPr="009478DB">
          <w:rPr>
            <w:rFonts w:ascii="宋体" w:eastAsia="宋体" w:hAnsi="宋体"/>
            <w:lang w:val="zh-CN"/>
          </w:rPr>
          <w:t>2</w:t>
        </w:r>
        <w:r w:rsidRPr="009478DB">
          <w:rPr>
            <w:rFonts w:ascii="宋体" w:eastAsia="宋体" w:hAnsi="宋体"/>
          </w:rPr>
          <w:fldChar w:fldCharType="end"/>
        </w:r>
      </w:p>
    </w:sdtContent>
  </w:sdt>
  <w:p w14:paraId="6AC6200A" w14:textId="77777777" w:rsidR="00AD7074" w:rsidRDefault="00AD7074">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B1A78" w14:textId="77777777" w:rsidR="009A1991" w:rsidRDefault="009A1991" w:rsidP="00486870">
      <w:r>
        <w:separator/>
      </w:r>
    </w:p>
  </w:footnote>
  <w:footnote w:type="continuationSeparator" w:id="0">
    <w:p w14:paraId="5035A9FE" w14:textId="77777777" w:rsidR="009A1991" w:rsidRDefault="009A1991" w:rsidP="00486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09B94C7"/>
    <w:multiLevelType w:val="multilevel"/>
    <w:tmpl w:val="E09B94C7"/>
    <w:lvl w:ilvl="0">
      <w:start w:val="1"/>
      <w:numFmt w:val="decimal"/>
      <w:pStyle w:val="a"/>
      <w:suff w:val="nothing"/>
      <w:lvlText w:val="表%1　"/>
      <w:lvlJc w:val="left"/>
      <w:pPr>
        <w:tabs>
          <w:tab w:val="left" w:pos="0"/>
        </w:tabs>
        <w:ind w:left="2127" w:firstLine="0"/>
      </w:pPr>
      <w:rPr>
        <w:rFonts w:ascii="宋体" w:eastAsia="宋体" w:hAnsi="宋体" w:cs="宋体" w:hint="eastAsia"/>
        <w:b w:val="0"/>
        <w:i w:val="0"/>
        <w:sz w:val="21"/>
        <w:lang w:val="en-US"/>
      </w:r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 w15:restartNumberingAfterBreak="0">
    <w:nsid w:val="053D208C"/>
    <w:multiLevelType w:val="hybridMultilevel"/>
    <w:tmpl w:val="47AE5A1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BC372A8"/>
    <w:multiLevelType w:val="hybridMultilevel"/>
    <w:tmpl w:val="FAAC618E"/>
    <w:lvl w:ilvl="0" w:tplc="04090019">
      <w:start w:val="1"/>
      <w:numFmt w:val="lowerLetter"/>
      <w:lvlText w:val="%1)"/>
      <w:lvlJc w:val="left"/>
      <w:pPr>
        <w:ind w:left="885" w:hanging="420"/>
      </w:p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3" w15:restartNumberingAfterBreak="0">
    <w:nsid w:val="2A9D77C5"/>
    <w:multiLevelType w:val="hybridMultilevel"/>
    <w:tmpl w:val="1436D57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ACA600C"/>
    <w:multiLevelType w:val="hybridMultilevel"/>
    <w:tmpl w:val="42F2B0EE"/>
    <w:lvl w:ilvl="0" w:tplc="04090019">
      <w:start w:val="1"/>
      <w:numFmt w:val="lowerLetter"/>
      <w:lvlText w:val="%1)"/>
      <w:lvlJc w:val="left"/>
      <w:pPr>
        <w:ind w:left="857" w:hanging="420"/>
      </w:p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5" w15:restartNumberingAfterBreak="0">
    <w:nsid w:val="4CC6002A"/>
    <w:multiLevelType w:val="hybridMultilevel"/>
    <w:tmpl w:val="FAAC618E"/>
    <w:lvl w:ilvl="0" w:tplc="04090019">
      <w:start w:val="1"/>
      <w:numFmt w:val="lowerLetter"/>
      <w:lvlText w:val="%1)"/>
      <w:lvlJc w:val="left"/>
      <w:pPr>
        <w:ind w:left="885" w:hanging="420"/>
      </w:p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6" w15:restartNumberingAfterBreak="0">
    <w:nsid w:val="612A4381"/>
    <w:multiLevelType w:val="hybridMultilevel"/>
    <w:tmpl w:val="EFFE6FC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6CEA2025"/>
    <w:multiLevelType w:val="multilevel"/>
    <w:tmpl w:val="6CEA2025"/>
    <w:lvl w:ilvl="0">
      <w:start w:val="1"/>
      <w:numFmt w:val="none"/>
      <w:pStyle w:val="a0"/>
      <w:suff w:val="nothing"/>
      <w:lvlText w:val="%1"/>
      <w:lvlJc w:val="left"/>
      <w:pPr>
        <w:ind w:left="0" w:firstLine="0"/>
      </w:p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webHidden w:val="0"/>
        <w:color w:val="000000"/>
        <w:spacing w:val="0"/>
        <w:kern w:val="0"/>
        <w:position w:val="0"/>
        <w:sz w:val="21"/>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8" w15:restartNumberingAfterBreak="0">
    <w:nsid w:val="79870A5F"/>
    <w:multiLevelType w:val="hybridMultilevel"/>
    <w:tmpl w:val="42F2B0EE"/>
    <w:lvl w:ilvl="0" w:tplc="04090019">
      <w:start w:val="1"/>
      <w:numFmt w:val="lowerLetter"/>
      <w:lvlText w:val="%1)"/>
      <w:lvlJc w:val="left"/>
      <w:pPr>
        <w:ind w:left="857" w:hanging="420"/>
      </w:p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6"/>
  </w:num>
  <w:num w:numId="10">
    <w:abstractNumId w:val="5"/>
  </w:num>
  <w:num w:numId="11">
    <w:abstractNumId w:val="4"/>
  </w:num>
  <w:num w:numId="12">
    <w:abstractNumId w:val="2"/>
  </w:num>
  <w:num w:numId="13">
    <w:abstractNumId w:val="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10"/>
    <w:rsid w:val="00005249"/>
    <w:rsid w:val="000067C1"/>
    <w:rsid w:val="000133EB"/>
    <w:rsid w:val="00035ECF"/>
    <w:rsid w:val="00056733"/>
    <w:rsid w:val="00071DE5"/>
    <w:rsid w:val="00081C75"/>
    <w:rsid w:val="00081EDF"/>
    <w:rsid w:val="0009485C"/>
    <w:rsid w:val="00095903"/>
    <w:rsid w:val="000A3085"/>
    <w:rsid w:val="000A7098"/>
    <w:rsid w:val="000A7470"/>
    <w:rsid w:val="000C171E"/>
    <w:rsid w:val="000C3A03"/>
    <w:rsid w:val="000C7376"/>
    <w:rsid w:val="000E2613"/>
    <w:rsid w:val="000F41B2"/>
    <w:rsid w:val="000F5C61"/>
    <w:rsid w:val="00101C49"/>
    <w:rsid w:val="001024FA"/>
    <w:rsid w:val="00104CBC"/>
    <w:rsid w:val="0012301E"/>
    <w:rsid w:val="001277BF"/>
    <w:rsid w:val="001303E2"/>
    <w:rsid w:val="00133EDC"/>
    <w:rsid w:val="001379B2"/>
    <w:rsid w:val="001518EB"/>
    <w:rsid w:val="00154057"/>
    <w:rsid w:val="00155F5C"/>
    <w:rsid w:val="00157FC8"/>
    <w:rsid w:val="00173290"/>
    <w:rsid w:val="001779E0"/>
    <w:rsid w:val="00183538"/>
    <w:rsid w:val="0018416A"/>
    <w:rsid w:val="001907E1"/>
    <w:rsid w:val="001A1A0B"/>
    <w:rsid w:val="001A55F6"/>
    <w:rsid w:val="001A6D9A"/>
    <w:rsid w:val="001B588C"/>
    <w:rsid w:val="001C53D0"/>
    <w:rsid w:val="001C5A4F"/>
    <w:rsid w:val="001C7957"/>
    <w:rsid w:val="001D0EF8"/>
    <w:rsid w:val="001E0B9D"/>
    <w:rsid w:val="001F5134"/>
    <w:rsid w:val="0021484A"/>
    <w:rsid w:val="00222B9A"/>
    <w:rsid w:val="00230F91"/>
    <w:rsid w:val="00241004"/>
    <w:rsid w:val="002455DB"/>
    <w:rsid w:val="00252F4A"/>
    <w:rsid w:val="002647FD"/>
    <w:rsid w:val="00275ABB"/>
    <w:rsid w:val="00277F92"/>
    <w:rsid w:val="002A0799"/>
    <w:rsid w:val="002A4272"/>
    <w:rsid w:val="002A5600"/>
    <w:rsid w:val="002B2565"/>
    <w:rsid w:val="002B3D99"/>
    <w:rsid w:val="002C4864"/>
    <w:rsid w:val="002D1231"/>
    <w:rsid w:val="002D2C7D"/>
    <w:rsid w:val="002D5811"/>
    <w:rsid w:val="002D7086"/>
    <w:rsid w:val="002E4DDA"/>
    <w:rsid w:val="002F4DB6"/>
    <w:rsid w:val="00300B57"/>
    <w:rsid w:val="00316419"/>
    <w:rsid w:val="003478C2"/>
    <w:rsid w:val="00354A90"/>
    <w:rsid w:val="00372B5A"/>
    <w:rsid w:val="003773A9"/>
    <w:rsid w:val="003876DA"/>
    <w:rsid w:val="00391D52"/>
    <w:rsid w:val="003B04AC"/>
    <w:rsid w:val="003C32B0"/>
    <w:rsid w:val="003D3CE7"/>
    <w:rsid w:val="003D6F1F"/>
    <w:rsid w:val="003E040D"/>
    <w:rsid w:val="003E596E"/>
    <w:rsid w:val="003F1BF8"/>
    <w:rsid w:val="00402A3B"/>
    <w:rsid w:val="004137C2"/>
    <w:rsid w:val="00451B6E"/>
    <w:rsid w:val="004707E2"/>
    <w:rsid w:val="00477C8A"/>
    <w:rsid w:val="004830B3"/>
    <w:rsid w:val="004854A3"/>
    <w:rsid w:val="00486870"/>
    <w:rsid w:val="0049293A"/>
    <w:rsid w:val="004A3D0A"/>
    <w:rsid w:val="004C5169"/>
    <w:rsid w:val="004D1671"/>
    <w:rsid w:val="004E6F1C"/>
    <w:rsid w:val="004F54DA"/>
    <w:rsid w:val="005011B0"/>
    <w:rsid w:val="00502A17"/>
    <w:rsid w:val="005208CF"/>
    <w:rsid w:val="005406F5"/>
    <w:rsid w:val="00543390"/>
    <w:rsid w:val="00545459"/>
    <w:rsid w:val="0054688C"/>
    <w:rsid w:val="0058420F"/>
    <w:rsid w:val="00594D02"/>
    <w:rsid w:val="005C1373"/>
    <w:rsid w:val="005D22D9"/>
    <w:rsid w:val="005E30D3"/>
    <w:rsid w:val="006017E2"/>
    <w:rsid w:val="00614FEF"/>
    <w:rsid w:val="0062082D"/>
    <w:rsid w:val="00623F8C"/>
    <w:rsid w:val="00624AC4"/>
    <w:rsid w:val="00636E0F"/>
    <w:rsid w:val="006377C1"/>
    <w:rsid w:val="006827D2"/>
    <w:rsid w:val="00684D59"/>
    <w:rsid w:val="00686AE5"/>
    <w:rsid w:val="006C18C0"/>
    <w:rsid w:val="006C3231"/>
    <w:rsid w:val="006C55A9"/>
    <w:rsid w:val="006F20AF"/>
    <w:rsid w:val="00706A6C"/>
    <w:rsid w:val="00733F47"/>
    <w:rsid w:val="00753594"/>
    <w:rsid w:val="00756A3C"/>
    <w:rsid w:val="007630F5"/>
    <w:rsid w:val="0077394E"/>
    <w:rsid w:val="007A0ED6"/>
    <w:rsid w:val="007A72C5"/>
    <w:rsid w:val="007C7952"/>
    <w:rsid w:val="007E6021"/>
    <w:rsid w:val="0080233E"/>
    <w:rsid w:val="00853D79"/>
    <w:rsid w:val="00854497"/>
    <w:rsid w:val="008617E8"/>
    <w:rsid w:val="008746B2"/>
    <w:rsid w:val="008840BA"/>
    <w:rsid w:val="008A5491"/>
    <w:rsid w:val="008B66F5"/>
    <w:rsid w:val="008C1AD3"/>
    <w:rsid w:val="008C2F5E"/>
    <w:rsid w:val="008F2CC7"/>
    <w:rsid w:val="008F2D11"/>
    <w:rsid w:val="008F6E18"/>
    <w:rsid w:val="009017B8"/>
    <w:rsid w:val="00901B0F"/>
    <w:rsid w:val="00901C7E"/>
    <w:rsid w:val="009213E0"/>
    <w:rsid w:val="009236C4"/>
    <w:rsid w:val="009305F7"/>
    <w:rsid w:val="00941360"/>
    <w:rsid w:val="00945565"/>
    <w:rsid w:val="009478DB"/>
    <w:rsid w:val="009514D7"/>
    <w:rsid w:val="0098627E"/>
    <w:rsid w:val="0099148B"/>
    <w:rsid w:val="009A1991"/>
    <w:rsid w:val="009B0A6B"/>
    <w:rsid w:val="009C3900"/>
    <w:rsid w:val="009C7115"/>
    <w:rsid w:val="00A262F2"/>
    <w:rsid w:val="00A31BEE"/>
    <w:rsid w:val="00A31E32"/>
    <w:rsid w:val="00A32776"/>
    <w:rsid w:val="00A814AB"/>
    <w:rsid w:val="00A83510"/>
    <w:rsid w:val="00A90917"/>
    <w:rsid w:val="00A95CC1"/>
    <w:rsid w:val="00AA293F"/>
    <w:rsid w:val="00AC06F5"/>
    <w:rsid w:val="00AC1CA6"/>
    <w:rsid w:val="00AC3A14"/>
    <w:rsid w:val="00AC79BB"/>
    <w:rsid w:val="00AD20A9"/>
    <w:rsid w:val="00AD4AB0"/>
    <w:rsid w:val="00AD7074"/>
    <w:rsid w:val="00AE686A"/>
    <w:rsid w:val="00AF31C3"/>
    <w:rsid w:val="00AF6791"/>
    <w:rsid w:val="00AF7526"/>
    <w:rsid w:val="00AF77C7"/>
    <w:rsid w:val="00B124AF"/>
    <w:rsid w:val="00B12C4F"/>
    <w:rsid w:val="00B12D4F"/>
    <w:rsid w:val="00B367E1"/>
    <w:rsid w:val="00B45DE9"/>
    <w:rsid w:val="00B51693"/>
    <w:rsid w:val="00B52839"/>
    <w:rsid w:val="00B657E6"/>
    <w:rsid w:val="00B83614"/>
    <w:rsid w:val="00B90196"/>
    <w:rsid w:val="00BA152D"/>
    <w:rsid w:val="00BA544F"/>
    <w:rsid w:val="00BB1F69"/>
    <w:rsid w:val="00BB4D2C"/>
    <w:rsid w:val="00BB673F"/>
    <w:rsid w:val="00BB7988"/>
    <w:rsid w:val="00BD7DA3"/>
    <w:rsid w:val="00BE2DF3"/>
    <w:rsid w:val="00C0320F"/>
    <w:rsid w:val="00C12A2A"/>
    <w:rsid w:val="00C26F84"/>
    <w:rsid w:val="00C3528C"/>
    <w:rsid w:val="00C3702C"/>
    <w:rsid w:val="00C40510"/>
    <w:rsid w:val="00C47040"/>
    <w:rsid w:val="00C75982"/>
    <w:rsid w:val="00C76370"/>
    <w:rsid w:val="00C80ED5"/>
    <w:rsid w:val="00CA66E5"/>
    <w:rsid w:val="00CC4177"/>
    <w:rsid w:val="00CD57B1"/>
    <w:rsid w:val="00CE796D"/>
    <w:rsid w:val="00CF4A49"/>
    <w:rsid w:val="00D02306"/>
    <w:rsid w:val="00D25E12"/>
    <w:rsid w:val="00D4154F"/>
    <w:rsid w:val="00D41F4D"/>
    <w:rsid w:val="00D544EA"/>
    <w:rsid w:val="00D72EB3"/>
    <w:rsid w:val="00D73AFB"/>
    <w:rsid w:val="00D818CF"/>
    <w:rsid w:val="00D84889"/>
    <w:rsid w:val="00DA0B7E"/>
    <w:rsid w:val="00DA5C23"/>
    <w:rsid w:val="00DA7DE7"/>
    <w:rsid w:val="00DB127B"/>
    <w:rsid w:val="00DF2B2B"/>
    <w:rsid w:val="00DF50D2"/>
    <w:rsid w:val="00E2056C"/>
    <w:rsid w:val="00E23CC5"/>
    <w:rsid w:val="00E24346"/>
    <w:rsid w:val="00E37BC6"/>
    <w:rsid w:val="00E463CF"/>
    <w:rsid w:val="00E676D7"/>
    <w:rsid w:val="00E7327D"/>
    <w:rsid w:val="00EA3234"/>
    <w:rsid w:val="00EA5A4D"/>
    <w:rsid w:val="00EB0993"/>
    <w:rsid w:val="00EB1443"/>
    <w:rsid w:val="00EC253D"/>
    <w:rsid w:val="00EC5780"/>
    <w:rsid w:val="00EC7859"/>
    <w:rsid w:val="00EC7FB3"/>
    <w:rsid w:val="00ED0884"/>
    <w:rsid w:val="00ED3846"/>
    <w:rsid w:val="00ED3B5D"/>
    <w:rsid w:val="00EF499F"/>
    <w:rsid w:val="00F0143C"/>
    <w:rsid w:val="00F162FC"/>
    <w:rsid w:val="00F25DF0"/>
    <w:rsid w:val="00F424A5"/>
    <w:rsid w:val="00F43B41"/>
    <w:rsid w:val="00F45281"/>
    <w:rsid w:val="00F75F87"/>
    <w:rsid w:val="00F86BBC"/>
    <w:rsid w:val="00FA39B6"/>
    <w:rsid w:val="00FA6EE5"/>
    <w:rsid w:val="00FB171A"/>
    <w:rsid w:val="00FB414A"/>
    <w:rsid w:val="00FC1D9C"/>
    <w:rsid w:val="00FC2BEF"/>
    <w:rsid w:val="00FC6549"/>
    <w:rsid w:val="00FD342A"/>
    <w:rsid w:val="00FE6772"/>
    <w:rsid w:val="00FE7CFD"/>
    <w:rsid w:val="00FF7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90A3D"/>
  <w15:chartTrackingRefBased/>
  <w15:docId w15:val="{46D6098E-6EEE-474A-AFB0-E4D5714E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B83614"/>
    <w:rPr>
      <w:sz w:val="24"/>
      <w:szCs w:val="24"/>
    </w:rPr>
  </w:style>
  <w:style w:type="paragraph" w:styleId="1">
    <w:name w:val="heading 1"/>
    <w:basedOn w:val="a7"/>
    <w:next w:val="a7"/>
    <w:link w:val="10"/>
    <w:uiPriority w:val="9"/>
    <w:qFormat/>
    <w:rsid w:val="00B83614"/>
    <w:pPr>
      <w:keepNext/>
      <w:spacing w:before="240" w:after="60"/>
      <w:outlineLvl w:val="0"/>
    </w:pPr>
    <w:rPr>
      <w:rFonts w:asciiTheme="majorHAnsi" w:eastAsiaTheme="majorEastAsia" w:hAnsiTheme="majorHAnsi"/>
      <w:b/>
      <w:bCs/>
      <w:kern w:val="32"/>
      <w:sz w:val="32"/>
      <w:szCs w:val="32"/>
    </w:rPr>
  </w:style>
  <w:style w:type="paragraph" w:styleId="2">
    <w:name w:val="heading 2"/>
    <w:basedOn w:val="a7"/>
    <w:next w:val="a7"/>
    <w:link w:val="20"/>
    <w:uiPriority w:val="9"/>
    <w:semiHidden/>
    <w:unhideWhenUsed/>
    <w:qFormat/>
    <w:rsid w:val="00B83614"/>
    <w:pPr>
      <w:keepNext/>
      <w:spacing w:before="240" w:after="60"/>
      <w:outlineLvl w:val="1"/>
    </w:pPr>
    <w:rPr>
      <w:rFonts w:asciiTheme="majorHAnsi" w:eastAsiaTheme="majorEastAsia" w:hAnsiTheme="majorHAnsi"/>
      <w:b/>
      <w:bCs/>
      <w:i/>
      <w:iCs/>
      <w:sz w:val="28"/>
      <w:szCs w:val="28"/>
    </w:rPr>
  </w:style>
  <w:style w:type="paragraph" w:styleId="3">
    <w:name w:val="heading 3"/>
    <w:basedOn w:val="a7"/>
    <w:next w:val="a7"/>
    <w:link w:val="30"/>
    <w:uiPriority w:val="9"/>
    <w:semiHidden/>
    <w:unhideWhenUsed/>
    <w:qFormat/>
    <w:rsid w:val="00B83614"/>
    <w:pPr>
      <w:keepNext/>
      <w:spacing w:before="240" w:after="60"/>
      <w:outlineLvl w:val="2"/>
    </w:pPr>
    <w:rPr>
      <w:rFonts w:asciiTheme="majorHAnsi" w:eastAsiaTheme="majorEastAsia" w:hAnsiTheme="majorHAnsi"/>
      <w:b/>
      <w:bCs/>
      <w:sz w:val="26"/>
      <w:szCs w:val="26"/>
    </w:rPr>
  </w:style>
  <w:style w:type="paragraph" w:styleId="4">
    <w:name w:val="heading 4"/>
    <w:basedOn w:val="a7"/>
    <w:next w:val="a7"/>
    <w:link w:val="40"/>
    <w:uiPriority w:val="9"/>
    <w:semiHidden/>
    <w:unhideWhenUsed/>
    <w:qFormat/>
    <w:rsid w:val="00B83614"/>
    <w:pPr>
      <w:keepNext/>
      <w:spacing w:before="240" w:after="60"/>
      <w:outlineLvl w:val="3"/>
    </w:pPr>
    <w:rPr>
      <w:b/>
      <w:bCs/>
      <w:sz w:val="28"/>
      <w:szCs w:val="28"/>
    </w:rPr>
  </w:style>
  <w:style w:type="paragraph" w:styleId="5">
    <w:name w:val="heading 5"/>
    <w:basedOn w:val="a7"/>
    <w:next w:val="a7"/>
    <w:link w:val="50"/>
    <w:uiPriority w:val="9"/>
    <w:semiHidden/>
    <w:unhideWhenUsed/>
    <w:qFormat/>
    <w:rsid w:val="00B83614"/>
    <w:pPr>
      <w:spacing w:before="240" w:after="60"/>
      <w:outlineLvl w:val="4"/>
    </w:pPr>
    <w:rPr>
      <w:b/>
      <w:bCs/>
      <w:i/>
      <w:iCs/>
      <w:sz w:val="26"/>
      <w:szCs w:val="26"/>
    </w:rPr>
  </w:style>
  <w:style w:type="paragraph" w:styleId="6">
    <w:name w:val="heading 6"/>
    <w:basedOn w:val="a7"/>
    <w:next w:val="a7"/>
    <w:link w:val="60"/>
    <w:uiPriority w:val="9"/>
    <w:semiHidden/>
    <w:unhideWhenUsed/>
    <w:qFormat/>
    <w:rsid w:val="00B83614"/>
    <w:pPr>
      <w:spacing w:before="240" w:after="60"/>
      <w:outlineLvl w:val="5"/>
    </w:pPr>
    <w:rPr>
      <w:b/>
      <w:bCs/>
      <w:sz w:val="22"/>
      <w:szCs w:val="22"/>
    </w:rPr>
  </w:style>
  <w:style w:type="paragraph" w:styleId="7">
    <w:name w:val="heading 7"/>
    <w:basedOn w:val="a7"/>
    <w:next w:val="a7"/>
    <w:link w:val="70"/>
    <w:uiPriority w:val="9"/>
    <w:semiHidden/>
    <w:unhideWhenUsed/>
    <w:qFormat/>
    <w:rsid w:val="00B83614"/>
    <w:pPr>
      <w:spacing w:before="240" w:after="60"/>
      <w:outlineLvl w:val="6"/>
    </w:pPr>
  </w:style>
  <w:style w:type="paragraph" w:styleId="8">
    <w:name w:val="heading 8"/>
    <w:basedOn w:val="a7"/>
    <w:next w:val="a7"/>
    <w:link w:val="80"/>
    <w:uiPriority w:val="9"/>
    <w:semiHidden/>
    <w:unhideWhenUsed/>
    <w:qFormat/>
    <w:rsid w:val="00B83614"/>
    <w:pPr>
      <w:spacing w:before="240" w:after="60"/>
      <w:outlineLvl w:val="7"/>
    </w:pPr>
    <w:rPr>
      <w:i/>
      <w:iCs/>
    </w:rPr>
  </w:style>
  <w:style w:type="paragraph" w:styleId="9">
    <w:name w:val="heading 9"/>
    <w:basedOn w:val="a7"/>
    <w:next w:val="a7"/>
    <w:link w:val="90"/>
    <w:uiPriority w:val="9"/>
    <w:semiHidden/>
    <w:unhideWhenUsed/>
    <w:qFormat/>
    <w:rsid w:val="00B83614"/>
    <w:pPr>
      <w:spacing w:before="240" w:after="60"/>
      <w:outlineLvl w:val="8"/>
    </w:pPr>
    <w:rPr>
      <w:rFonts w:asciiTheme="majorHAnsi" w:eastAsiaTheme="majorEastAsia" w:hAnsiTheme="majorHAnsi"/>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标题 1 字符"/>
    <w:basedOn w:val="a8"/>
    <w:link w:val="1"/>
    <w:uiPriority w:val="9"/>
    <w:rsid w:val="00B83614"/>
    <w:rPr>
      <w:rFonts w:asciiTheme="majorHAnsi" w:eastAsiaTheme="majorEastAsia" w:hAnsiTheme="majorHAnsi"/>
      <w:b/>
      <w:bCs/>
      <w:kern w:val="32"/>
      <w:sz w:val="32"/>
      <w:szCs w:val="32"/>
    </w:rPr>
  </w:style>
  <w:style w:type="character" w:customStyle="1" w:styleId="20">
    <w:name w:val="标题 2 字符"/>
    <w:basedOn w:val="a8"/>
    <w:link w:val="2"/>
    <w:uiPriority w:val="9"/>
    <w:semiHidden/>
    <w:rsid w:val="00B83614"/>
    <w:rPr>
      <w:rFonts w:asciiTheme="majorHAnsi" w:eastAsiaTheme="majorEastAsia" w:hAnsiTheme="majorHAnsi"/>
      <w:b/>
      <w:bCs/>
      <w:i/>
      <w:iCs/>
      <w:sz w:val="28"/>
      <w:szCs w:val="28"/>
    </w:rPr>
  </w:style>
  <w:style w:type="character" w:customStyle="1" w:styleId="30">
    <w:name w:val="标题 3 字符"/>
    <w:basedOn w:val="a8"/>
    <w:link w:val="3"/>
    <w:uiPriority w:val="9"/>
    <w:semiHidden/>
    <w:rsid w:val="00B83614"/>
    <w:rPr>
      <w:rFonts w:asciiTheme="majorHAnsi" w:eastAsiaTheme="majorEastAsia" w:hAnsiTheme="majorHAnsi"/>
      <w:b/>
      <w:bCs/>
      <w:sz w:val="26"/>
      <w:szCs w:val="26"/>
    </w:rPr>
  </w:style>
  <w:style w:type="character" w:customStyle="1" w:styleId="40">
    <w:name w:val="标题 4 字符"/>
    <w:basedOn w:val="a8"/>
    <w:link w:val="4"/>
    <w:uiPriority w:val="9"/>
    <w:semiHidden/>
    <w:rsid w:val="00B83614"/>
    <w:rPr>
      <w:b/>
      <w:bCs/>
      <w:sz w:val="28"/>
      <w:szCs w:val="28"/>
    </w:rPr>
  </w:style>
  <w:style w:type="character" w:customStyle="1" w:styleId="50">
    <w:name w:val="标题 5 字符"/>
    <w:basedOn w:val="a8"/>
    <w:link w:val="5"/>
    <w:uiPriority w:val="9"/>
    <w:semiHidden/>
    <w:rsid w:val="00B83614"/>
    <w:rPr>
      <w:b/>
      <w:bCs/>
      <w:i/>
      <w:iCs/>
      <w:sz w:val="26"/>
      <w:szCs w:val="26"/>
    </w:rPr>
  </w:style>
  <w:style w:type="character" w:customStyle="1" w:styleId="60">
    <w:name w:val="标题 6 字符"/>
    <w:basedOn w:val="a8"/>
    <w:link w:val="6"/>
    <w:uiPriority w:val="9"/>
    <w:semiHidden/>
    <w:rsid w:val="00B83614"/>
    <w:rPr>
      <w:b/>
      <w:bCs/>
    </w:rPr>
  </w:style>
  <w:style w:type="character" w:customStyle="1" w:styleId="70">
    <w:name w:val="标题 7 字符"/>
    <w:basedOn w:val="a8"/>
    <w:link w:val="7"/>
    <w:uiPriority w:val="9"/>
    <w:semiHidden/>
    <w:rsid w:val="00B83614"/>
    <w:rPr>
      <w:sz w:val="24"/>
      <w:szCs w:val="24"/>
    </w:rPr>
  </w:style>
  <w:style w:type="character" w:customStyle="1" w:styleId="80">
    <w:name w:val="标题 8 字符"/>
    <w:basedOn w:val="a8"/>
    <w:link w:val="8"/>
    <w:uiPriority w:val="9"/>
    <w:semiHidden/>
    <w:rsid w:val="00B83614"/>
    <w:rPr>
      <w:i/>
      <w:iCs/>
      <w:sz w:val="24"/>
      <w:szCs w:val="24"/>
    </w:rPr>
  </w:style>
  <w:style w:type="character" w:customStyle="1" w:styleId="90">
    <w:name w:val="标题 9 字符"/>
    <w:basedOn w:val="a8"/>
    <w:link w:val="9"/>
    <w:uiPriority w:val="9"/>
    <w:semiHidden/>
    <w:rsid w:val="00B83614"/>
    <w:rPr>
      <w:rFonts w:asciiTheme="majorHAnsi" w:eastAsiaTheme="majorEastAsia" w:hAnsiTheme="majorHAnsi"/>
    </w:rPr>
  </w:style>
  <w:style w:type="paragraph" w:styleId="ab">
    <w:name w:val="Normal (Web)"/>
    <w:basedOn w:val="a7"/>
    <w:uiPriority w:val="99"/>
    <w:semiHidden/>
    <w:unhideWhenUsed/>
    <w:rsid w:val="008840BA"/>
    <w:pPr>
      <w:spacing w:before="100" w:beforeAutospacing="1" w:after="100" w:afterAutospacing="1"/>
    </w:pPr>
    <w:rPr>
      <w:rFonts w:ascii="宋体" w:hAnsi="宋体" w:cs="宋体"/>
    </w:rPr>
  </w:style>
  <w:style w:type="paragraph" w:styleId="ac">
    <w:name w:val="annotation text"/>
    <w:basedOn w:val="a7"/>
    <w:link w:val="ad"/>
    <w:uiPriority w:val="99"/>
    <w:semiHidden/>
    <w:unhideWhenUsed/>
    <w:rsid w:val="008840BA"/>
  </w:style>
  <w:style w:type="character" w:customStyle="1" w:styleId="ad">
    <w:name w:val="批注文字 字符"/>
    <w:basedOn w:val="a8"/>
    <w:link w:val="ac"/>
    <w:uiPriority w:val="99"/>
    <w:semiHidden/>
    <w:rsid w:val="008840BA"/>
    <w:rPr>
      <w:rFonts w:ascii="Times New Roman" w:eastAsia="宋体" w:hAnsi="Times New Roman" w:cs="Times New Roman"/>
      <w:szCs w:val="24"/>
    </w:rPr>
  </w:style>
  <w:style w:type="paragraph" w:customStyle="1" w:styleId="a">
    <w:name w:val="正文表标题"/>
    <w:next w:val="a7"/>
    <w:uiPriority w:val="99"/>
    <w:semiHidden/>
    <w:qFormat/>
    <w:rsid w:val="008840BA"/>
    <w:pPr>
      <w:numPr>
        <w:numId w:val="1"/>
      </w:numPr>
      <w:jc w:val="center"/>
    </w:pPr>
    <w:rPr>
      <w:rFonts w:ascii="黑体" w:eastAsia="黑体" w:hAnsi="Times New Roman"/>
      <w:szCs w:val="20"/>
    </w:rPr>
  </w:style>
  <w:style w:type="character" w:customStyle="1" w:styleId="Char">
    <w:name w:val="标准文件_段 Char"/>
    <w:link w:val="ae"/>
    <w:locked/>
    <w:rsid w:val="008840BA"/>
    <w:rPr>
      <w:rFonts w:ascii="宋体" w:eastAsia="宋体" w:hAnsi="Times New Roman" w:cs="Times New Roman"/>
    </w:rPr>
  </w:style>
  <w:style w:type="paragraph" w:customStyle="1" w:styleId="ae">
    <w:name w:val="标准文件_段"/>
    <w:link w:val="Char"/>
    <w:rsid w:val="008840BA"/>
    <w:pPr>
      <w:autoSpaceDE w:val="0"/>
      <w:autoSpaceDN w:val="0"/>
      <w:ind w:firstLineChars="200" w:firstLine="200"/>
      <w:jc w:val="both"/>
    </w:pPr>
    <w:rPr>
      <w:rFonts w:ascii="宋体" w:eastAsia="宋体" w:hAnsi="Times New Roman"/>
    </w:rPr>
  </w:style>
  <w:style w:type="paragraph" w:customStyle="1" w:styleId="a3">
    <w:name w:val="标准文件_二级条标题"/>
    <w:next w:val="ae"/>
    <w:uiPriority w:val="99"/>
    <w:rsid w:val="008840BA"/>
    <w:pPr>
      <w:widowControl w:val="0"/>
      <w:numPr>
        <w:ilvl w:val="3"/>
        <w:numId w:val="2"/>
      </w:numPr>
      <w:spacing w:beforeLines="50" w:afterLines="50"/>
      <w:jc w:val="both"/>
      <w:outlineLvl w:val="2"/>
    </w:pPr>
    <w:rPr>
      <w:rFonts w:ascii="黑体" w:eastAsia="黑体" w:hAnsi="Times New Roman"/>
      <w:szCs w:val="20"/>
    </w:rPr>
  </w:style>
  <w:style w:type="paragraph" w:customStyle="1" w:styleId="a4">
    <w:name w:val="标准文件_三级条标题"/>
    <w:basedOn w:val="a3"/>
    <w:next w:val="ae"/>
    <w:uiPriority w:val="99"/>
    <w:rsid w:val="008840BA"/>
    <w:pPr>
      <w:widowControl/>
      <w:numPr>
        <w:ilvl w:val="4"/>
      </w:numPr>
      <w:outlineLvl w:val="3"/>
    </w:pPr>
  </w:style>
  <w:style w:type="paragraph" w:customStyle="1" w:styleId="a5">
    <w:name w:val="标准文件_四级条标题"/>
    <w:next w:val="ae"/>
    <w:uiPriority w:val="99"/>
    <w:rsid w:val="008840BA"/>
    <w:pPr>
      <w:widowControl w:val="0"/>
      <w:numPr>
        <w:ilvl w:val="5"/>
        <w:numId w:val="2"/>
      </w:numPr>
      <w:spacing w:beforeLines="50" w:afterLines="50"/>
      <w:jc w:val="both"/>
      <w:outlineLvl w:val="4"/>
    </w:pPr>
    <w:rPr>
      <w:rFonts w:ascii="黑体" w:eastAsia="黑体" w:hAnsi="Times New Roman"/>
      <w:szCs w:val="20"/>
    </w:rPr>
  </w:style>
  <w:style w:type="paragraph" w:customStyle="1" w:styleId="a6">
    <w:name w:val="标准文件_五级条标题"/>
    <w:next w:val="ae"/>
    <w:uiPriority w:val="99"/>
    <w:qFormat/>
    <w:rsid w:val="008840BA"/>
    <w:pPr>
      <w:widowControl w:val="0"/>
      <w:numPr>
        <w:ilvl w:val="6"/>
        <w:numId w:val="2"/>
      </w:numPr>
      <w:spacing w:beforeLines="50" w:afterLines="50"/>
      <w:jc w:val="both"/>
      <w:outlineLvl w:val="5"/>
    </w:pPr>
    <w:rPr>
      <w:rFonts w:ascii="黑体" w:eastAsia="黑体" w:hAnsi="Times New Roman"/>
      <w:szCs w:val="20"/>
    </w:rPr>
  </w:style>
  <w:style w:type="paragraph" w:customStyle="1" w:styleId="a1">
    <w:name w:val="标准文件_章标题"/>
    <w:next w:val="ae"/>
    <w:link w:val="858D7CFB-ED40-4347-BF05-701D383B685F"/>
    <w:uiPriority w:val="99"/>
    <w:rsid w:val="008840BA"/>
    <w:pPr>
      <w:numPr>
        <w:ilvl w:val="1"/>
        <w:numId w:val="2"/>
      </w:numPr>
      <w:spacing w:beforeLines="100" w:afterLines="100"/>
      <w:jc w:val="both"/>
      <w:outlineLvl w:val="0"/>
    </w:pPr>
    <w:rPr>
      <w:rFonts w:ascii="黑体" w:eastAsia="黑体" w:hAnsi="Times New Roman"/>
      <w:szCs w:val="20"/>
    </w:rPr>
  </w:style>
  <w:style w:type="character" w:customStyle="1" w:styleId="858D7CFB-ED40-4347-BF05-701D383B685F">
    <w:name w:val="标准文件_章标题[858D7CFB-ED40-4347-BF05-701D383B685F]"/>
    <w:link w:val="a1"/>
    <w:rsid w:val="00AF31C3"/>
    <w:rPr>
      <w:rFonts w:ascii="黑体" w:eastAsia="黑体" w:hAnsi="Times New Roman" w:cs="Times New Roman"/>
      <w:kern w:val="0"/>
      <w:szCs w:val="20"/>
    </w:rPr>
  </w:style>
  <w:style w:type="paragraph" w:customStyle="1" w:styleId="a2">
    <w:name w:val="标准文件_一级条标题"/>
    <w:basedOn w:val="a1"/>
    <w:next w:val="ae"/>
    <w:uiPriority w:val="99"/>
    <w:rsid w:val="008840BA"/>
    <w:pPr>
      <w:numPr>
        <w:ilvl w:val="2"/>
      </w:numPr>
      <w:spacing w:beforeLines="50" w:afterLines="50"/>
      <w:outlineLvl w:val="1"/>
    </w:pPr>
  </w:style>
  <w:style w:type="paragraph" w:customStyle="1" w:styleId="a0">
    <w:name w:val="前言标题"/>
    <w:next w:val="a7"/>
    <w:uiPriority w:val="99"/>
    <w:rsid w:val="008840BA"/>
    <w:pPr>
      <w:numPr>
        <w:numId w:val="2"/>
      </w:numPr>
      <w:shd w:val="clear" w:color="auto" w:fill="FFFFFF"/>
      <w:spacing w:before="540" w:after="600"/>
      <w:jc w:val="center"/>
      <w:outlineLvl w:val="0"/>
    </w:pPr>
    <w:rPr>
      <w:rFonts w:ascii="黑体" w:eastAsia="黑体" w:hAnsi="Times New Roman"/>
      <w:sz w:val="32"/>
      <w:szCs w:val="20"/>
    </w:rPr>
  </w:style>
  <w:style w:type="paragraph" w:customStyle="1" w:styleId="af">
    <w:name w:val="标准文件_一级无标题"/>
    <w:basedOn w:val="a2"/>
    <w:uiPriority w:val="99"/>
    <w:semiHidden/>
    <w:qFormat/>
    <w:rsid w:val="008840BA"/>
    <w:pPr>
      <w:spacing w:beforeLines="0" w:afterLines="0"/>
      <w:outlineLvl w:val="9"/>
    </w:pPr>
    <w:rPr>
      <w:rFonts w:ascii="宋体" w:eastAsia="宋体"/>
    </w:rPr>
  </w:style>
  <w:style w:type="table" w:styleId="af0">
    <w:name w:val="Table Grid"/>
    <w:basedOn w:val="a9"/>
    <w:uiPriority w:val="59"/>
    <w:rsid w:val="008840BA"/>
    <w:rPr>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annotation reference"/>
    <w:basedOn w:val="a8"/>
    <w:uiPriority w:val="99"/>
    <w:semiHidden/>
    <w:unhideWhenUsed/>
    <w:rsid w:val="008840BA"/>
    <w:rPr>
      <w:sz w:val="21"/>
      <w:szCs w:val="21"/>
    </w:rPr>
  </w:style>
  <w:style w:type="paragraph" w:styleId="af2">
    <w:name w:val="Balloon Text"/>
    <w:basedOn w:val="a7"/>
    <w:link w:val="af3"/>
    <w:uiPriority w:val="99"/>
    <w:semiHidden/>
    <w:unhideWhenUsed/>
    <w:rsid w:val="008840BA"/>
    <w:rPr>
      <w:sz w:val="18"/>
      <w:szCs w:val="18"/>
    </w:rPr>
  </w:style>
  <w:style w:type="character" w:customStyle="1" w:styleId="af3">
    <w:name w:val="批注框文本 字符"/>
    <w:basedOn w:val="a8"/>
    <w:link w:val="af2"/>
    <w:uiPriority w:val="99"/>
    <w:semiHidden/>
    <w:rsid w:val="008840BA"/>
    <w:rPr>
      <w:rFonts w:ascii="Times New Roman" w:eastAsia="宋体" w:hAnsi="Times New Roman" w:cs="Times New Roman"/>
      <w:sz w:val="18"/>
      <w:szCs w:val="18"/>
    </w:rPr>
  </w:style>
  <w:style w:type="paragraph" w:styleId="af4">
    <w:name w:val="header"/>
    <w:basedOn w:val="a7"/>
    <w:link w:val="af5"/>
    <w:uiPriority w:val="99"/>
    <w:unhideWhenUsed/>
    <w:rsid w:val="00486870"/>
    <w:pPr>
      <w:pBdr>
        <w:bottom w:val="single" w:sz="6" w:space="1" w:color="auto"/>
      </w:pBdr>
      <w:tabs>
        <w:tab w:val="center" w:pos="4153"/>
        <w:tab w:val="right" w:pos="8306"/>
      </w:tabs>
      <w:snapToGrid w:val="0"/>
      <w:jc w:val="center"/>
    </w:pPr>
    <w:rPr>
      <w:sz w:val="18"/>
      <w:szCs w:val="18"/>
    </w:rPr>
  </w:style>
  <w:style w:type="character" w:customStyle="1" w:styleId="af5">
    <w:name w:val="页眉 字符"/>
    <w:basedOn w:val="a8"/>
    <w:link w:val="af4"/>
    <w:uiPriority w:val="99"/>
    <w:rsid w:val="00486870"/>
    <w:rPr>
      <w:rFonts w:ascii="Times New Roman" w:eastAsia="宋体" w:hAnsi="Times New Roman" w:cs="Times New Roman"/>
      <w:sz w:val="18"/>
      <w:szCs w:val="18"/>
    </w:rPr>
  </w:style>
  <w:style w:type="paragraph" w:styleId="af6">
    <w:name w:val="footer"/>
    <w:basedOn w:val="a7"/>
    <w:link w:val="af7"/>
    <w:uiPriority w:val="99"/>
    <w:unhideWhenUsed/>
    <w:rsid w:val="00486870"/>
    <w:pPr>
      <w:tabs>
        <w:tab w:val="center" w:pos="4153"/>
        <w:tab w:val="right" w:pos="8306"/>
      </w:tabs>
      <w:snapToGrid w:val="0"/>
    </w:pPr>
    <w:rPr>
      <w:sz w:val="18"/>
      <w:szCs w:val="18"/>
    </w:rPr>
  </w:style>
  <w:style w:type="character" w:customStyle="1" w:styleId="af7">
    <w:name w:val="页脚 字符"/>
    <w:basedOn w:val="a8"/>
    <w:link w:val="af6"/>
    <w:uiPriority w:val="99"/>
    <w:rsid w:val="00486870"/>
    <w:rPr>
      <w:rFonts w:ascii="Times New Roman" w:eastAsia="宋体" w:hAnsi="Times New Roman" w:cs="Times New Roman"/>
      <w:sz w:val="18"/>
      <w:szCs w:val="18"/>
    </w:rPr>
  </w:style>
  <w:style w:type="paragraph" w:customStyle="1" w:styleId="Default">
    <w:name w:val="Default"/>
    <w:rsid w:val="00E676D7"/>
    <w:pPr>
      <w:widowControl w:val="0"/>
      <w:autoSpaceDE w:val="0"/>
      <w:autoSpaceDN w:val="0"/>
      <w:adjustRightInd w:val="0"/>
    </w:pPr>
    <w:rPr>
      <w:rFonts w:ascii="仿宋_GB2312" w:eastAsia="仿宋_GB2312" w:cs="仿宋_GB2312"/>
      <w:color w:val="000000"/>
      <w:sz w:val="24"/>
      <w:szCs w:val="24"/>
    </w:rPr>
  </w:style>
  <w:style w:type="character" w:styleId="af8">
    <w:name w:val="Hyperlink"/>
    <w:basedOn w:val="a8"/>
    <w:uiPriority w:val="99"/>
    <w:semiHidden/>
    <w:unhideWhenUsed/>
    <w:rsid w:val="003D3CE7"/>
    <w:rPr>
      <w:color w:val="0563C1"/>
      <w:u w:val="single"/>
    </w:rPr>
  </w:style>
  <w:style w:type="character" w:styleId="af9">
    <w:name w:val="FollowedHyperlink"/>
    <w:basedOn w:val="a8"/>
    <w:uiPriority w:val="99"/>
    <w:semiHidden/>
    <w:unhideWhenUsed/>
    <w:rsid w:val="003D3CE7"/>
    <w:rPr>
      <w:color w:val="954F72"/>
      <w:u w:val="single"/>
    </w:rPr>
  </w:style>
  <w:style w:type="paragraph" w:customStyle="1" w:styleId="msonormal0">
    <w:name w:val="msonormal"/>
    <w:basedOn w:val="a7"/>
    <w:rsid w:val="003D3CE7"/>
    <w:pPr>
      <w:spacing w:before="100" w:beforeAutospacing="1" w:after="100" w:afterAutospacing="1"/>
    </w:pPr>
    <w:rPr>
      <w:rFonts w:ascii="宋体" w:hAnsi="宋体" w:cs="宋体"/>
    </w:rPr>
  </w:style>
  <w:style w:type="paragraph" w:customStyle="1" w:styleId="font5">
    <w:name w:val="font5"/>
    <w:basedOn w:val="a7"/>
    <w:rsid w:val="003D3CE7"/>
    <w:pPr>
      <w:spacing w:before="100" w:beforeAutospacing="1" w:after="100" w:afterAutospacing="1"/>
    </w:pPr>
    <w:rPr>
      <w:rFonts w:ascii="等线" w:eastAsia="等线" w:hAnsi="等线" w:cs="宋体"/>
      <w:sz w:val="18"/>
      <w:szCs w:val="18"/>
    </w:rPr>
  </w:style>
  <w:style w:type="paragraph" w:customStyle="1" w:styleId="font6">
    <w:name w:val="font6"/>
    <w:basedOn w:val="a7"/>
    <w:rsid w:val="003D3CE7"/>
    <w:pPr>
      <w:spacing w:before="100" w:beforeAutospacing="1" w:after="100" w:afterAutospacing="1"/>
    </w:pPr>
    <w:rPr>
      <w:color w:val="000000"/>
      <w:sz w:val="22"/>
      <w:szCs w:val="22"/>
    </w:rPr>
  </w:style>
  <w:style w:type="paragraph" w:customStyle="1" w:styleId="font7">
    <w:name w:val="font7"/>
    <w:basedOn w:val="a7"/>
    <w:rsid w:val="003D3CE7"/>
    <w:pPr>
      <w:spacing w:before="100" w:beforeAutospacing="1" w:after="100" w:afterAutospacing="1"/>
    </w:pPr>
    <w:rPr>
      <w:rFonts w:ascii="宋体" w:hAnsi="宋体" w:cs="宋体"/>
      <w:color w:val="000000"/>
      <w:sz w:val="22"/>
      <w:szCs w:val="22"/>
    </w:rPr>
  </w:style>
  <w:style w:type="paragraph" w:customStyle="1" w:styleId="font8">
    <w:name w:val="font8"/>
    <w:basedOn w:val="a7"/>
    <w:rsid w:val="003D3CE7"/>
    <w:pPr>
      <w:spacing w:before="100" w:beforeAutospacing="1" w:after="100" w:afterAutospacing="1"/>
    </w:pPr>
    <w:rPr>
      <w:rFonts w:ascii="宋体" w:hAnsi="宋体" w:cs="宋体"/>
      <w:color w:val="000000"/>
      <w:sz w:val="22"/>
      <w:szCs w:val="22"/>
    </w:rPr>
  </w:style>
  <w:style w:type="paragraph" w:customStyle="1" w:styleId="xl67">
    <w:name w:val="xl67"/>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8">
    <w:name w:val="xl68"/>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7"/>
    <w:rsid w:val="003D3CE7"/>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7"/>
    <w:rsid w:val="003D3CE7"/>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1">
    <w:name w:val="xl81"/>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7"/>
    <w:rsid w:val="003D3CE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7"/>
    <w:rsid w:val="003D3CE7"/>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4">
    <w:name w:val="xl84"/>
    <w:basedOn w:val="a7"/>
    <w:rsid w:val="003D3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5">
    <w:name w:val="xl85"/>
    <w:basedOn w:val="a7"/>
    <w:rsid w:val="003D3CE7"/>
    <w:pPr>
      <w:spacing w:before="100" w:beforeAutospacing="1" w:after="100" w:afterAutospacing="1"/>
      <w:jc w:val="center"/>
    </w:pPr>
    <w:rPr>
      <w:rFonts w:ascii="宋体" w:hAnsi="宋体" w:cs="宋体"/>
    </w:rPr>
  </w:style>
  <w:style w:type="paragraph" w:customStyle="1" w:styleId="xl86">
    <w:name w:val="xl86"/>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7"/>
    <w:rsid w:val="003D3CE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0">
    <w:name w:val="xl90"/>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a7"/>
    <w:rsid w:val="003D3CE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7"/>
    <w:rsid w:val="003D3CE7"/>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7"/>
    <w:rsid w:val="003D3CE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7"/>
    <w:rsid w:val="003D3CE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7"/>
    <w:rsid w:val="003D3CE7"/>
    <w:pPr>
      <w:pBdr>
        <w:top w:val="single" w:sz="4" w:space="0" w:color="auto"/>
        <w:bottom w:val="single" w:sz="4" w:space="0" w:color="auto"/>
      </w:pBdr>
      <w:spacing w:before="100" w:beforeAutospacing="1" w:after="100" w:afterAutospacing="1"/>
      <w:jc w:val="center"/>
    </w:pPr>
  </w:style>
  <w:style w:type="paragraph" w:customStyle="1" w:styleId="xl98">
    <w:name w:val="xl98"/>
    <w:basedOn w:val="a7"/>
    <w:rsid w:val="003D3CE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100">
    <w:name w:val="xl100"/>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rPr>
  </w:style>
  <w:style w:type="paragraph" w:customStyle="1" w:styleId="xl101">
    <w:name w:val="xl101"/>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7"/>
    <w:rsid w:val="001C5A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rPr>
  </w:style>
  <w:style w:type="paragraph" w:customStyle="1" w:styleId="xl103">
    <w:name w:val="xl103"/>
    <w:basedOn w:val="a7"/>
    <w:rsid w:val="001C5A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rPr>
  </w:style>
  <w:style w:type="paragraph" w:customStyle="1" w:styleId="xl104">
    <w:name w:val="xl104"/>
    <w:basedOn w:val="a7"/>
    <w:rsid w:val="001C5A4F"/>
    <w:pPr>
      <w:spacing w:before="100" w:beforeAutospacing="1" w:after="100" w:afterAutospacing="1"/>
      <w:jc w:val="center"/>
      <w:textAlignment w:val="center"/>
    </w:pPr>
  </w:style>
  <w:style w:type="paragraph" w:customStyle="1" w:styleId="xl105">
    <w:name w:val="xl105"/>
    <w:basedOn w:val="a7"/>
    <w:rsid w:val="001C5A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rPr>
  </w:style>
  <w:style w:type="paragraph" w:customStyle="1" w:styleId="xl106">
    <w:name w:val="xl106"/>
    <w:basedOn w:val="a7"/>
    <w:rsid w:val="001C5A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a">
    <w:name w:val="Title"/>
    <w:basedOn w:val="a7"/>
    <w:next w:val="a7"/>
    <w:link w:val="afb"/>
    <w:uiPriority w:val="10"/>
    <w:qFormat/>
    <w:rsid w:val="00B83614"/>
    <w:pPr>
      <w:spacing w:before="240" w:after="60"/>
      <w:jc w:val="center"/>
      <w:outlineLvl w:val="0"/>
    </w:pPr>
    <w:rPr>
      <w:rFonts w:asciiTheme="majorHAnsi" w:eastAsiaTheme="majorEastAsia" w:hAnsiTheme="majorHAnsi"/>
      <w:b/>
      <w:bCs/>
      <w:kern w:val="28"/>
      <w:sz w:val="32"/>
      <w:szCs w:val="32"/>
    </w:rPr>
  </w:style>
  <w:style w:type="character" w:customStyle="1" w:styleId="afb">
    <w:name w:val="标题 字符"/>
    <w:basedOn w:val="a8"/>
    <w:link w:val="afa"/>
    <w:uiPriority w:val="10"/>
    <w:rsid w:val="00B83614"/>
    <w:rPr>
      <w:rFonts w:asciiTheme="majorHAnsi" w:eastAsiaTheme="majorEastAsia" w:hAnsiTheme="majorHAnsi"/>
      <w:b/>
      <w:bCs/>
      <w:kern w:val="28"/>
      <w:sz w:val="32"/>
      <w:szCs w:val="32"/>
    </w:rPr>
  </w:style>
  <w:style w:type="paragraph" w:styleId="afc">
    <w:name w:val="Subtitle"/>
    <w:basedOn w:val="a7"/>
    <w:next w:val="a7"/>
    <w:link w:val="afd"/>
    <w:uiPriority w:val="11"/>
    <w:qFormat/>
    <w:rsid w:val="00B83614"/>
    <w:pPr>
      <w:spacing w:after="60"/>
      <w:jc w:val="center"/>
      <w:outlineLvl w:val="1"/>
    </w:pPr>
    <w:rPr>
      <w:rFonts w:asciiTheme="majorHAnsi" w:eastAsiaTheme="majorEastAsia" w:hAnsiTheme="majorHAnsi"/>
    </w:rPr>
  </w:style>
  <w:style w:type="character" w:customStyle="1" w:styleId="afd">
    <w:name w:val="副标题 字符"/>
    <w:basedOn w:val="a8"/>
    <w:link w:val="afc"/>
    <w:uiPriority w:val="11"/>
    <w:rsid w:val="00B83614"/>
    <w:rPr>
      <w:rFonts w:asciiTheme="majorHAnsi" w:eastAsiaTheme="majorEastAsia" w:hAnsiTheme="majorHAnsi"/>
      <w:sz w:val="24"/>
      <w:szCs w:val="24"/>
    </w:rPr>
  </w:style>
  <w:style w:type="character" w:styleId="afe">
    <w:name w:val="Strong"/>
    <w:basedOn w:val="a8"/>
    <w:uiPriority w:val="22"/>
    <w:qFormat/>
    <w:rsid w:val="00B83614"/>
    <w:rPr>
      <w:b/>
      <w:bCs/>
    </w:rPr>
  </w:style>
  <w:style w:type="character" w:styleId="aff">
    <w:name w:val="Emphasis"/>
    <w:basedOn w:val="a8"/>
    <w:uiPriority w:val="20"/>
    <w:qFormat/>
    <w:rsid w:val="00B83614"/>
    <w:rPr>
      <w:rFonts w:asciiTheme="minorHAnsi" w:hAnsiTheme="minorHAnsi"/>
      <w:b/>
      <w:i/>
      <w:iCs/>
    </w:rPr>
  </w:style>
  <w:style w:type="paragraph" w:styleId="aff0">
    <w:name w:val="No Spacing"/>
    <w:basedOn w:val="a7"/>
    <w:uiPriority w:val="1"/>
    <w:qFormat/>
    <w:rsid w:val="00B83614"/>
    <w:rPr>
      <w:szCs w:val="32"/>
    </w:rPr>
  </w:style>
  <w:style w:type="paragraph" w:styleId="aff1">
    <w:name w:val="List Paragraph"/>
    <w:basedOn w:val="a7"/>
    <w:uiPriority w:val="34"/>
    <w:qFormat/>
    <w:rsid w:val="00B83614"/>
    <w:pPr>
      <w:ind w:left="720"/>
      <w:contextualSpacing/>
    </w:pPr>
  </w:style>
  <w:style w:type="paragraph" w:styleId="aff2">
    <w:name w:val="Quote"/>
    <w:basedOn w:val="a7"/>
    <w:next w:val="a7"/>
    <w:link w:val="aff3"/>
    <w:uiPriority w:val="29"/>
    <w:qFormat/>
    <w:rsid w:val="00B83614"/>
    <w:rPr>
      <w:i/>
    </w:rPr>
  </w:style>
  <w:style w:type="character" w:customStyle="1" w:styleId="aff3">
    <w:name w:val="引用 字符"/>
    <w:basedOn w:val="a8"/>
    <w:link w:val="aff2"/>
    <w:uiPriority w:val="29"/>
    <w:rsid w:val="00B83614"/>
    <w:rPr>
      <w:i/>
      <w:sz w:val="24"/>
      <w:szCs w:val="24"/>
    </w:rPr>
  </w:style>
  <w:style w:type="paragraph" w:styleId="aff4">
    <w:name w:val="Intense Quote"/>
    <w:basedOn w:val="a7"/>
    <w:next w:val="a7"/>
    <w:link w:val="aff5"/>
    <w:uiPriority w:val="30"/>
    <w:qFormat/>
    <w:rsid w:val="00B83614"/>
    <w:pPr>
      <w:ind w:left="720" w:right="720"/>
    </w:pPr>
    <w:rPr>
      <w:b/>
      <w:i/>
      <w:szCs w:val="22"/>
    </w:rPr>
  </w:style>
  <w:style w:type="character" w:customStyle="1" w:styleId="aff5">
    <w:name w:val="明显引用 字符"/>
    <w:basedOn w:val="a8"/>
    <w:link w:val="aff4"/>
    <w:uiPriority w:val="30"/>
    <w:rsid w:val="00B83614"/>
    <w:rPr>
      <w:b/>
      <w:i/>
      <w:sz w:val="24"/>
    </w:rPr>
  </w:style>
  <w:style w:type="character" w:styleId="aff6">
    <w:name w:val="Subtle Emphasis"/>
    <w:uiPriority w:val="19"/>
    <w:qFormat/>
    <w:rsid w:val="00B83614"/>
    <w:rPr>
      <w:i/>
      <w:color w:val="5A5A5A" w:themeColor="text1" w:themeTint="A5"/>
    </w:rPr>
  </w:style>
  <w:style w:type="character" w:styleId="aff7">
    <w:name w:val="Intense Emphasis"/>
    <w:basedOn w:val="a8"/>
    <w:uiPriority w:val="21"/>
    <w:qFormat/>
    <w:rsid w:val="00B83614"/>
    <w:rPr>
      <w:b/>
      <w:i/>
      <w:sz w:val="24"/>
      <w:szCs w:val="24"/>
      <w:u w:val="single"/>
    </w:rPr>
  </w:style>
  <w:style w:type="character" w:styleId="aff8">
    <w:name w:val="Subtle Reference"/>
    <w:basedOn w:val="a8"/>
    <w:uiPriority w:val="31"/>
    <w:qFormat/>
    <w:rsid w:val="00B83614"/>
    <w:rPr>
      <w:sz w:val="24"/>
      <w:szCs w:val="24"/>
      <w:u w:val="single"/>
    </w:rPr>
  </w:style>
  <w:style w:type="character" w:styleId="aff9">
    <w:name w:val="Intense Reference"/>
    <w:basedOn w:val="a8"/>
    <w:uiPriority w:val="32"/>
    <w:qFormat/>
    <w:rsid w:val="00B83614"/>
    <w:rPr>
      <w:b/>
      <w:sz w:val="24"/>
      <w:u w:val="single"/>
    </w:rPr>
  </w:style>
  <w:style w:type="character" w:styleId="affa">
    <w:name w:val="Book Title"/>
    <w:basedOn w:val="a8"/>
    <w:uiPriority w:val="33"/>
    <w:qFormat/>
    <w:rsid w:val="00B83614"/>
    <w:rPr>
      <w:rFonts w:asciiTheme="majorHAnsi" w:eastAsiaTheme="majorEastAsia" w:hAnsiTheme="majorHAnsi"/>
      <w:b/>
      <w:i/>
      <w:sz w:val="24"/>
      <w:szCs w:val="24"/>
    </w:rPr>
  </w:style>
  <w:style w:type="paragraph" w:styleId="TOC">
    <w:name w:val="TOC Heading"/>
    <w:basedOn w:val="1"/>
    <w:next w:val="a7"/>
    <w:uiPriority w:val="39"/>
    <w:semiHidden/>
    <w:unhideWhenUsed/>
    <w:qFormat/>
    <w:rsid w:val="00B83614"/>
    <w:pPr>
      <w:outlineLvl w:val="9"/>
    </w:pPr>
  </w:style>
  <w:style w:type="paragraph" w:styleId="affb">
    <w:name w:val="Date"/>
    <w:basedOn w:val="a7"/>
    <w:next w:val="a7"/>
    <w:link w:val="affc"/>
    <w:uiPriority w:val="99"/>
    <w:semiHidden/>
    <w:unhideWhenUsed/>
    <w:rsid w:val="00A90917"/>
    <w:pPr>
      <w:ind w:leftChars="2500" w:left="100"/>
    </w:pPr>
  </w:style>
  <w:style w:type="character" w:customStyle="1" w:styleId="affc">
    <w:name w:val="日期 字符"/>
    <w:basedOn w:val="a8"/>
    <w:link w:val="affb"/>
    <w:uiPriority w:val="99"/>
    <w:semiHidden/>
    <w:rsid w:val="00A909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115">
      <w:bodyDiv w:val="1"/>
      <w:marLeft w:val="0"/>
      <w:marRight w:val="0"/>
      <w:marTop w:val="0"/>
      <w:marBottom w:val="0"/>
      <w:divBdr>
        <w:top w:val="none" w:sz="0" w:space="0" w:color="auto"/>
        <w:left w:val="none" w:sz="0" w:space="0" w:color="auto"/>
        <w:bottom w:val="none" w:sz="0" w:space="0" w:color="auto"/>
        <w:right w:val="none" w:sz="0" w:space="0" w:color="auto"/>
      </w:divBdr>
    </w:div>
    <w:div w:id="45685313">
      <w:bodyDiv w:val="1"/>
      <w:marLeft w:val="0"/>
      <w:marRight w:val="0"/>
      <w:marTop w:val="0"/>
      <w:marBottom w:val="0"/>
      <w:divBdr>
        <w:top w:val="none" w:sz="0" w:space="0" w:color="auto"/>
        <w:left w:val="none" w:sz="0" w:space="0" w:color="auto"/>
        <w:bottom w:val="none" w:sz="0" w:space="0" w:color="auto"/>
        <w:right w:val="none" w:sz="0" w:space="0" w:color="auto"/>
      </w:divBdr>
    </w:div>
    <w:div w:id="84615526">
      <w:bodyDiv w:val="1"/>
      <w:marLeft w:val="0"/>
      <w:marRight w:val="0"/>
      <w:marTop w:val="0"/>
      <w:marBottom w:val="0"/>
      <w:divBdr>
        <w:top w:val="none" w:sz="0" w:space="0" w:color="auto"/>
        <w:left w:val="none" w:sz="0" w:space="0" w:color="auto"/>
        <w:bottom w:val="none" w:sz="0" w:space="0" w:color="auto"/>
        <w:right w:val="none" w:sz="0" w:space="0" w:color="auto"/>
      </w:divBdr>
    </w:div>
    <w:div w:id="102380880">
      <w:bodyDiv w:val="1"/>
      <w:marLeft w:val="0"/>
      <w:marRight w:val="0"/>
      <w:marTop w:val="0"/>
      <w:marBottom w:val="0"/>
      <w:divBdr>
        <w:top w:val="none" w:sz="0" w:space="0" w:color="auto"/>
        <w:left w:val="none" w:sz="0" w:space="0" w:color="auto"/>
        <w:bottom w:val="none" w:sz="0" w:space="0" w:color="auto"/>
        <w:right w:val="none" w:sz="0" w:space="0" w:color="auto"/>
      </w:divBdr>
    </w:div>
    <w:div w:id="139351770">
      <w:bodyDiv w:val="1"/>
      <w:marLeft w:val="0"/>
      <w:marRight w:val="0"/>
      <w:marTop w:val="0"/>
      <w:marBottom w:val="0"/>
      <w:divBdr>
        <w:top w:val="none" w:sz="0" w:space="0" w:color="auto"/>
        <w:left w:val="none" w:sz="0" w:space="0" w:color="auto"/>
        <w:bottom w:val="none" w:sz="0" w:space="0" w:color="auto"/>
        <w:right w:val="none" w:sz="0" w:space="0" w:color="auto"/>
      </w:divBdr>
    </w:div>
    <w:div w:id="177081987">
      <w:bodyDiv w:val="1"/>
      <w:marLeft w:val="0"/>
      <w:marRight w:val="0"/>
      <w:marTop w:val="0"/>
      <w:marBottom w:val="0"/>
      <w:divBdr>
        <w:top w:val="none" w:sz="0" w:space="0" w:color="auto"/>
        <w:left w:val="none" w:sz="0" w:space="0" w:color="auto"/>
        <w:bottom w:val="none" w:sz="0" w:space="0" w:color="auto"/>
        <w:right w:val="none" w:sz="0" w:space="0" w:color="auto"/>
      </w:divBdr>
    </w:div>
    <w:div w:id="224801832">
      <w:bodyDiv w:val="1"/>
      <w:marLeft w:val="0"/>
      <w:marRight w:val="0"/>
      <w:marTop w:val="0"/>
      <w:marBottom w:val="0"/>
      <w:divBdr>
        <w:top w:val="none" w:sz="0" w:space="0" w:color="auto"/>
        <w:left w:val="none" w:sz="0" w:space="0" w:color="auto"/>
        <w:bottom w:val="none" w:sz="0" w:space="0" w:color="auto"/>
        <w:right w:val="none" w:sz="0" w:space="0" w:color="auto"/>
      </w:divBdr>
    </w:div>
    <w:div w:id="230114559">
      <w:bodyDiv w:val="1"/>
      <w:marLeft w:val="0"/>
      <w:marRight w:val="0"/>
      <w:marTop w:val="0"/>
      <w:marBottom w:val="0"/>
      <w:divBdr>
        <w:top w:val="none" w:sz="0" w:space="0" w:color="auto"/>
        <w:left w:val="none" w:sz="0" w:space="0" w:color="auto"/>
        <w:bottom w:val="none" w:sz="0" w:space="0" w:color="auto"/>
        <w:right w:val="none" w:sz="0" w:space="0" w:color="auto"/>
      </w:divBdr>
    </w:div>
    <w:div w:id="246619567">
      <w:bodyDiv w:val="1"/>
      <w:marLeft w:val="0"/>
      <w:marRight w:val="0"/>
      <w:marTop w:val="0"/>
      <w:marBottom w:val="0"/>
      <w:divBdr>
        <w:top w:val="none" w:sz="0" w:space="0" w:color="auto"/>
        <w:left w:val="none" w:sz="0" w:space="0" w:color="auto"/>
        <w:bottom w:val="none" w:sz="0" w:space="0" w:color="auto"/>
        <w:right w:val="none" w:sz="0" w:space="0" w:color="auto"/>
      </w:divBdr>
    </w:div>
    <w:div w:id="267740380">
      <w:bodyDiv w:val="1"/>
      <w:marLeft w:val="0"/>
      <w:marRight w:val="0"/>
      <w:marTop w:val="0"/>
      <w:marBottom w:val="0"/>
      <w:divBdr>
        <w:top w:val="none" w:sz="0" w:space="0" w:color="auto"/>
        <w:left w:val="none" w:sz="0" w:space="0" w:color="auto"/>
        <w:bottom w:val="none" w:sz="0" w:space="0" w:color="auto"/>
        <w:right w:val="none" w:sz="0" w:space="0" w:color="auto"/>
      </w:divBdr>
    </w:div>
    <w:div w:id="353776819">
      <w:bodyDiv w:val="1"/>
      <w:marLeft w:val="0"/>
      <w:marRight w:val="0"/>
      <w:marTop w:val="0"/>
      <w:marBottom w:val="0"/>
      <w:divBdr>
        <w:top w:val="none" w:sz="0" w:space="0" w:color="auto"/>
        <w:left w:val="none" w:sz="0" w:space="0" w:color="auto"/>
        <w:bottom w:val="none" w:sz="0" w:space="0" w:color="auto"/>
        <w:right w:val="none" w:sz="0" w:space="0" w:color="auto"/>
      </w:divBdr>
    </w:div>
    <w:div w:id="360208464">
      <w:bodyDiv w:val="1"/>
      <w:marLeft w:val="0"/>
      <w:marRight w:val="0"/>
      <w:marTop w:val="0"/>
      <w:marBottom w:val="0"/>
      <w:divBdr>
        <w:top w:val="none" w:sz="0" w:space="0" w:color="auto"/>
        <w:left w:val="none" w:sz="0" w:space="0" w:color="auto"/>
        <w:bottom w:val="none" w:sz="0" w:space="0" w:color="auto"/>
        <w:right w:val="none" w:sz="0" w:space="0" w:color="auto"/>
      </w:divBdr>
    </w:div>
    <w:div w:id="468983626">
      <w:bodyDiv w:val="1"/>
      <w:marLeft w:val="0"/>
      <w:marRight w:val="0"/>
      <w:marTop w:val="0"/>
      <w:marBottom w:val="0"/>
      <w:divBdr>
        <w:top w:val="none" w:sz="0" w:space="0" w:color="auto"/>
        <w:left w:val="none" w:sz="0" w:space="0" w:color="auto"/>
        <w:bottom w:val="none" w:sz="0" w:space="0" w:color="auto"/>
        <w:right w:val="none" w:sz="0" w:space="0" w:color="auto"/>
      </w:divBdr>
    </w:div>
    <w:div w:id="486897793">
      <w:bodyDiv w:val="1"/>
      <w:marLeft w:val="0"/>
      <w:marRight w:val="0"/>
      <w:marTop w:val="0"/>
      <w:marBottom w:val="0"/>
      <w:divBdr>
        <w:top w:val="none" w:sz="0" w:space="0" w:color="auto"/>
        <w:left w:val="none" w:sz="0" w:space="0" w:color="auto"/>
        <w:bottom w:val="none" w:sz="0" w:space="0" w:color="auto"/>
        <w:right w:val="none" w:sz="0" w:space="0" w:color="auto"/>
      </w:divBdr>
    </w:div>
    <w:div w:id="514271247">
      <w:bodyDiv w:val="1"/>
      <w:marLeft w:val="0"/>
      <w:marRight w:val="0"/>
      <w:marTop w:val="0"/>
      <w:marBottom w:val="0"/>
      <w:divBdr>
        <w:top w:val="none" w:sz="0" w:space="0" w:color="auto"/>
        <w:left w:val="none" w:sz="0" w:space="0" w:color="auto"/>
        <w:bottom w:val="none" w:sz="0" w:space="0" w:color="auto"/>
        <w:right w:val="none" w:sz="0" w:space="0" w:color="auto"/>
      </w:divBdr>
    </w:div>
    <w:div w:id="517306517">
      <w:bodyDiv w:val="1"/>
      <w:marLeft w:val="0"/>
      <w:marRight w:val="0"/>
      <w:marTop w:val="0"/>
      <w:marBottom w:val="0"/>
      <w:divBdr>
        <w:top w:val="none" w:sz="0" w:space="0" w:color="auto"/>
        <w:left w:val="none" w:sz="0" w:space="0" w:color="auto"/>
        <w:bottom w:val="none" w:sz="0" w:space="0" w:color="auto"/>
        <w:right w:val="none" w:sz="0" w:space="0" w:color="auto"/>
      </w:divBdr>
    </w:div>
    <w:div w:id="559636866">
      <w:bodyDiv w:val="1"/>
      <w:marLeft w:val="0"/>
      <w:marRight w:val="0"/>
      <w:marTop w:val="0"/>
      <w:marBottom w:val="0"/>
      <w:divBdr>
        <w:top w:val="none" w:sz="0" w:space="0" w:color="auto"/>
        <w:left w:val="none" w:sz="0" w:space="0" w:color="auto"/>
        <w:bottom w:val="none" w:sz="0" w:space="0" w:color="auto"/>
        <w:right w:val="none" w:sz="0" w:space="0" w:color="auto"/>
      </w:divBdr>
    </w:div>
    <w:div w:id="567494964">
      <w:bodyDiv w:val="1"/>
      <w:marLeft w:val="0"/>
      <w:marRight w:val="0"/>
      <w:marTop w:val="0"/>
      <w:marBottom w:val="0"/>
      <w:divBdr>
        <w:top w:val="none" w:sz="0" w:space="0" w:color="auto"/>
        <w:left w:val="none" w:sz="0" w:space="0" w:color="auto"/>
        <w:bottom w:val="none" w:sz="0" w:space="0" w:color="auto"/>
        <w:right w:val="none" w:sz="0" w:space="0" w:color="auto"/>
      </w:divBdr>
    </w:div>
    <w:div w:id="620844942">
      <w:bodyDiv w:val="1"/>
      <w:marLeft w:val="0"/>
      <w:marRight w:val="0"/>
      <w:marTop w:val="0"/>
      <w:marBottom w:val="0"/>
      <w:divBdr>
        <w:top w:val="none" w:sz="0" w:space="0" w:color="auto"/>
        <w:left w:val="none" w:sz="0" w:space="0" w:color="auto"/>
        <w:bottom w:val="none" w:sz="0" w:space="0" w:color="auto"/>
        <w:right w:val="none" w:sz="0" w:space="0" w:color="auto"/>
      </w:divBdr>
    </w:div>
    <w:div w:id="659504427">
      <w:bodyDiv w:val="1"/>
      <w:marLeft w:val="0"/>
      <w:marRight w:val="0"/>
      <w:marTop w:val="0"/>
      <w:marBottom w:val="0"/>
      <w:divBdr>
        <w:top w:val="none" w:sz="0" w:space="0" w:color="auto"/>
        <w:left w:val="none" w:sz="0" w:space="0" w:color="auto"/>
        <w:bottom w:val="none" w:sz="0" w:space="0" w:color="auto"/>
        <w:right w:val="none" w:sz="0" w:space="0" w:color="auto"/>
      </w:divBdr>
    </w:div>
    <w:div w:id="686561695">
      <w:bodyDiv w:val="1"/>
      <w:marLeft w:val="0"/>
      <w:marRight w:val="0"/>
      <w:marTop w:val="0"/>
      <w:marBottom w:val="0"/>
      <w:divBdr>
        <w:top w:val="none" w:sz="0" w:space="0" w:color="auto"/>
        <w:left w:val="none" w:sz="0" w:space="0" w:color="auto"/>
        <w:bottom w:val="none" w:sz="0" w:space="0" w:color="auto"/>
        <w:right w:val="none" w:sz="0" w:space="0" w:color="auto"/>
      </w:divBdr>
    </w:div>
    <w:div w:id="699011174">
      <w:bodyDiv w:val="1"/>
      <w:marLeft w:val="0"/>
      <w:marRight w:val="0"/>
      <w:marTop w:val="0"/>
      <w:marBottom w:val="0"/>
      <w:divBdr>
        <w:top w:val="none" w:sz="0" w:space="0" w:color="auto"/>
        <w:left w:val="none" w:sz="0" w:space="0" w:color="auto"/>
        <w:bottom w:val="none" w:sz="0" w:space="0" w:color="auto"/>
        <w:right w:val="none" w:sz="0" w:space="0" w:color="auto"/>
      </w:divBdr>
    </w:div>
    <w:div w:id="758217942">
      <w:bodyDiv w:val="1"/>
      <w:marLeft w:val="0"/>
      <w:marRight w:val="0"/>
      <w:marTop w:val="0"/>
      <w:marBottom w:val="0"/>
      <w:divBdr>
        <w:top w:val="none" w:sz="0" w:space="0" w:color="auto"/>
        <w:left w:val="none" w:sz="0" w:space="0" w:color="auto"/>
        <w:bottom w:val="none" w:sz="0" w:space="0" w:color="auto"/>
        <w:right w:val="none" w:sz="0" w:space="0" w:color="auto"/>
      </w:divBdr>
    </w:div>
    <w:div w:id="759331896">
      <w:bodyDiv w:val="1"/>
      <w:marLeft w:val="0"/>
      <w:marRight w:val="0"/>
      <w:marTop w:val="0"/>
      <w:marBottom w:val="0"/>
      <w:divBdr>
        <w:top w:val="none" w:sz="0" w:space="0" w:color="auto"/>
        <w:left w:val="none" w:sz="0" w:space="0" w:color="auto"/>
        <w:bottom w:val="none" w:sz="0" w:space="0" w:color="auto"/>
        <w:right w:val="none" w:sz="0" w:space="0" w:color="auto"/>
      </w:divBdr>
    </w:div>
    <w:div w:id="792552212">
      <w:bodyDiv w:val="1"/>
      <w:marLeft w:val="0"/>
      <w:marRight w:val="0"/>
      <w:marTop w:val="0"/>
      <w:marBottom w:val="0"/>
      <w:divBdr>
        <w:top w:val="none" w:sz="0" w:space="0" w:color="auto"/>
        <w:left w:val="none" w:sz="0" w:space="0" w:color="auto"/>
        <w:bottom w:val="none" w:sz="0" w:space="0" w:color="auto"/>
        <w:right w:val="none" w:sz="0" w:space="0" w:color="auto"/>
      </w:divBdr>
    </w:div>
    <w:div w:id="841697141">
      <w:bodyDiv w:val="1"/>
      <w:marLeft w:val="0"/>
      <w:marRight w:val="0"/>
      <w:marTop w:val="0"/>
      <w:marBottom w:val="0"/>
      <w:divBdr>
        <w:top w:val="none" w:sz="0" w:space="0" w:color="auto"/>
        <w:left w:val="none" w:sz="0" w:space="0" w:color="auto"/>
        <w:bottom w:val="none" w:sz="0" w:space="0" w:color="auto"/>
        <w:right w:val="none" w:sz="0" w:space="0" w:color="auto"/>
      </w:divBdr>
    </w:div>
    <w:div w:id="845680489">
      <w:bodyDiv w:val="1"/>
      <w:marLeft w:val="0"/>
      <w:marRight w:val="0"/>
      <w:marTop w:val="0"/>
      <w:marBottom w:val="0"/>
      <w:divBdr>
        <w:top w:val="none" w:sz="0" w:space="0" w:color="auto"/>
        <w:left w:val="none" w:sz="0" w:space="0" w:color="auto"/>
        <w:bottom w:val="none" w:sz="0" w:space="0" w:color="auto"/>
        <w:right w:val="none" w:sz="0" w:space="0" w:color="auto"/>
      </w:divBdr>
    </w:div>
    <w:div w:id="884945645">
      <w:bodyDiv w:val="1"/>
      <w:marLeft w:val="0"/>
      <w:marRight w:val="0"/>
      <w:marTop w:val="0"/>
      <w:marBottom w:val="0"/>
      <w:divBdr>
        <w:top w:val="none" w:sz="0" w:space="0" w:color="auto"/>
        <w:left w:val="none" w:sz="0" w:space="0" w:color="auto"/>
        <w:bottom w:val="none" w:sz="0" w:space="0" w:color="auto"/>
        <w:right w:val="none" w:sz="0" w:space="0" w:color="auto"/>
      </w:divBdr>
    </w:div>
    <w:div w:id="961956886">
      <w:bodyDiv w:val="1"/>
      <w:marLeft w:val="0"/>
      <w:marRight w:val="0"/>
      <w:marTop w:val="0"/>
      <w:marBottom w:val="0"/>
      <w:divBdr>
        <w:top w:val="none" w:sz="0" w:space="0" w:color="auto"/>
        <w:left w:val="none" w:sz="0" w:space="0" w:color="auto"/>
        <w:bottom w:val="none" w:sz="0" w:space="0" w:color="auto"/>
        <w:right w:val="none" w:sz="0" w:space="0" w:color="auto"/>
      </w:divBdr>
    </w:div>
    <w:div w:id="969441230">
      <w:bodyDiv w:val="1"/>
      <w:marLeft w:val="0"/>
      <w:marRight w:val="0"/>
      <w:marTop w:val="0"/>
      <w:marBottom w:val="0"/>
      <w:divBdr>
        <w:top w:val="none" w:sz="0" w:space="0" w:color="auto"/>
        <w:left w:val="none" w:sz="0" w:space="0" w:color="auto"/>
        <w:bottom w:val="none" w:sz="0" w:space="0" w:color="auto"/>
        <w:right w:val="none" w:sz="0" w:space="0" w:color="auto"/>
      </w:divBdr>
    </w:div>
    <w:div w:id="997266902">
      <w:bodyDiv w:val="1"/>
      <w:marLeft w:val="0"/>
      <w:marRight w:val="0"/>
      <w:marTop w:val="0"/>
      <w:marBottom w:val="0"/>
      <w:divBdr>
        <w:top w:val="none" w:sz="0" w:space="0" w:color="auto"/>
        <w:left w:val="none" w:sz="0" w:space="0" w:color="auto"/>
        <w:bottom w:val="none" w:sz="0" w:space="0" w:color="auto"/>
        <w:right w:val="none" w:sz="0" w:space="0" w:color="auto"/>
      </w:divBdr>
    </w:div>
    <w:div w:id="1011831083">
      <w:bodyDiv w:val="1"/>
      <w:marLeft w:val="0"/>
      <w:marRight w:val="0"/>
      <w:marTop w:val="0"/>
      <w:marBottom w:val="0"/>
      <w:divBdr>
        <w:top w:val="none" w:sz="0" w:space="0" w:color="auto"/>
        <w:left w:val="none" w:sz="0" w:space="0" w:color="auto"/>
        <w:bottom w:val="none" w:sz="0" w:space="0" w:color="auto"/>
        <w:right w:val="none" w:sz="0" w:space="0" w:color="auto"/>
      </w:divBdr>
    </w:div>
    <w:div w:id="1030377213">
      <w:bodyDiv w:val="1"/>
      <w:marLeft w:val="0"/>
      <w:marRight w:val="0"/>
      <w:marTop w:val="0"/>
      <w:marBottom w:val="0"/>
      <w:divBdr>
        <w:top w:val="none" w:sz="0" w:space="0" w:color="auto"/>
        <w:left w:val="none" w:sz="0" w:space="0" w:color="auto"/>
        <w:bottom w:val="none" w:sz="0" w:space="0" w:color="auto"/>
        <w:right w:val="none" w:sz="0" w:space="0" w:color="auto"/>
      </w:divBdr>
    </w:div>
    <w:div w:id="1058818502">
      <w:bodyDiv w:val="1"/>
      <w:marLeft w:val="0"/>
      <w:marRight w:val="0"/>
      <w:marTop w:val="0"/>
      <w:marBottom w:val="0"/>
      <w:divBdr>
        <w:top w:val="none" w:sz="0" w:space="0" w:color="auto"/>
        <w:left w:val="none" w:sz="0" w:space="0" w:color="auto"/>
        <w:bottom w:val="none" w:sz="0" w:space="0" w:color="auto"/>
        <w:right w:val="none" w:sz="0" w:space="0" w:color="auto"/>
      </w:divBdr>
    </w:div>
    <w:div w:id="1069185834">
      <w:bodyDiv w:val="1"/>
      <w:marLeft w:val="0"/>
      <w:marRight w:val="0"/>
      <w:marTop w:val="0"/>
      <w:marBottom w:val="0"/>
      <w:divBdr>
        <w:top w:val="none" w:sz="0" w:space="0" w:color="auto"/>
        <w:left w:val="none" w:sz="0" w:space="0" w:color="auto"/>
        <w:bottom w:val="none" w:sz="0" w:space="0" w:color="auto"/>
        <w:right w:val="none" w:sz="0" w:space="0" w:color="auto"/>
      </w:divBdr>
    </w:div>
    <w:div w:id="1163282958">
      <w:bodyDiv w:val="1"/>
      <w:marLeft w:val="0"/>
      <w:marRight w:val="0"/>
      <w:marTop w:val="0"/>
      <w:marBottom w:val="0"/>
      <w:divBdr>
        <w:top w:val="none" w:sz="0" w:space="0" w:color="auto"/>
        <w:left w:val="none" w:sz="0" w:space="0" w:color="auto"/>
        <w:bottom w:val="none" w:sz="0" w:space="0" w:color="auto"/>
        <w:right w:val="none" w:sz="0" w:space="0" w:color="auto"/>
      </w:divBdr>
    </w:div>
    <w:div w:id="1228417181">
      <w:bodyDiv w:val="1"/>
      <w:marLeft w:val="0"/>
      <w:marRight w:val="0"/>
      <w:marTop w:val="0"/>
      <w:marBottom w:val="0"/>
      <w:divBdr>
        <w:top w:val="none" w:sz="0" w:space="0" w:color="auto"/>
        <w:left w:val="none" w:sz="0" w:space="0" w:color="auto"/>
        <w:bottom w:val="none" w:sz="0" w:space="0" w:color="auto"/>
        <w:right w:val="none" w:sz="0" w:space="0" w:color="auto"/>
      </w:divBdr>
    </w:div>
    <w:div w:id="1259869380">
      <w:bodyDiv w:val="1"/>
      <w:marLeft w:val="0"/>
      <w:marRight w:val="0"/>
      <w:marTop w:val="0"/>
      <w:marBottom w:val="0"/>
      <w:divBdr>
        <w:top w:val="none" w:sz="0" w:space="0" w:color="auto"/>
        <w:left w:val="none" w:sz="0" w:space="0" w:color="auto"/>
        <w:bottom w:val="none" w:sz="0" w:space="0" w:color="auto"/>
        <w:right w:val="none" w:sz="0" w:space="0" w:color="auto"/>
      </w:divBdr>
    </w:div>
    <w:div w:id="1285118678">
      <w:bodyDiv w:val="1"/>
      <w:marLeft w:val="0"/>
      <w:marRight w:val="0"/>
      <w:marTop w:val="0"/>
      <w:marBottom w:val="0"/>
      <w:divBdr>
        <w:top w:val="none" w:sz="0" w:space="0" w:color="auto"/>
        <w:left w:val="none" w:sz="0" w:space="0" w:color="auto"/>
        <w:bottom w:val="none" w:sz="0" w:space="0" w:color="auto"/>
        <w:right w:val="none" w:sz="0" w:space="0" w:color="auto"/>
      </w:divBdr>
    </w:div>
    <w:div w:id="1318846510">
      <w:bodyDiv w:val="1"/>
      <w:marLeft w:val="0"/>
      <w:marRight w:val="0"/>
      <w:marTop w:val="0"/>
      <w:marBottom w:val="0"/>
      <w:divBdr>
        <w:top w:val="none" w:sz="0" w:space="0" w:color="auto"/>
        <w:left w:val="none" w:sz="0" w:space="0" w:color="auto"/>
        <w:bottom w:val="none" w:sz="0" w:space="0" w:color="auto"/>
        <w:right w:val="none" w:sz="0" w:space="0" w:color="auto"/>
      </w:divBdr>
    </w:div>
    <w:div w:id="1351712431">
      <w:bodyDiv w:val="1"/>
      <w:marLeft w:val="0"/>
      <w:marRight w:val="0"/>
      <w:marTop w:val="0"/>
      <w:marBottom w:val="0"/>
      <w:divBdr>
        <w:top w:val="none" w:sz="0" w:space="0" w:color="auto"/>
        <w:left w:val="none" w:sz="0" w:space="0" w:color="auto"/>
        <w:bottom w:val="none" w:sz="0" w:space="0" w:color="auto"/>
        <w:right w:val="none" w:sz="0" w:space="0" w:color="auto"/>
      </w:divBdr>
    </w:div>
    <w:div w:id="1387728735">
      <w:bodyDiv w:val="1"/>
      <w:marLeft w:val="0"/>
      <w:marRight w:val="0"/>
      <w:marTop w:val="0"/>
      <w:marBottom w:val="0"/>
      <w:divBdr>
        <w:top w:val="none" w:sz="0" w:space="0" w:color="auto"/>
        <w:left w:val="none" w:sz="0" w:space="0" w:color="auto"/>
        <w:bottom w:val="none" w:sz="0" w:space="0" w:color="auto"/>
        <w:right w:val="none" w:sz="0" w:space="0" w:color="auto"/>
      </w:divBdr>
    </w:div>
    <w:div w:id="1390150564">
      <w:bodyDiv w:val="1"/>
      <w:marLeft w:val="0"/>
      <w:marRight w:val="0"/>
      <w:marTop w:val="0"/>
      <w:marBottom w:val="0"/>
      <w:divBdr>
        <w:top w:val="none" w:sz="0" w:space="0" w:color="auto"/>
        <w:left w:val="none" w:sz="0" w:space="0" w:color="auto"/>
        <w:bottom w:val="none" w:sz="0" w:space="0" w:color="auto"/>
        <w:right w:val="none" w:sz="0" w:space="0" w:color="auto"/>
      </w:divBdr>
    </w:div>
    <w:div w:id="1446651683">
      <w:bodyDiv w:val="1"/>
      <w:marLeft w:val="0"/>
      <w:marRight w:val="0"/>
      <w:marTop w:val="0"/>
      <w:marBottom w:val="0"/>
      <w:divBdr>
        <w:top w:val="none" w:sz="0" w:space="0" w:color="auto"/>
        <w:left w:val="none" w:sz="0" w:space="0" w:color="auto"/>
        <w:bottom w:val="none" w:sz="0" w:space="0" w:color="auto"/>
        <w:right w:val="none" w:sz="0" w:space="0" w:color="auto"/>
      </w:divBdr>
    </w:div>
    <w:div w:id="1454400014">
      <w:bodyDiv w:val="1"/>
      <w:marLeft w:val="0"/>
      <w:marRight w:val="0"/>
      <w:marTop w:val="0"/>
      <w:marBottom w:val="0"/>
      <w:divBdr>
        <w:top w:val="none" w:sz="0" w:space="0" w:color="auto"/>
        <w:left w:val="none" w:sz="0" w:space="0" w:color="auto"/>
        <w:bottom w:val="none" w:sz="0" w:space="0" w:color="auto"/>
        <w:right w:val="none" w:sz="0" w:space="0" w:color="auto"/>
      </w:divBdr>
    </w:div>
    <w:div w:id="1544948375">
      <w:bodyDiv w:val="1"/>
      <w:marLeft w:val="0"/>
      <w:marRight w:val="0"/>
      <w:marTop w:val="0"/>
      <w:marBottom w:val="0"/>
      <w:divBdr>
        <w:top w:val="none" w:sz="0" w:space="0" w:color="auto"/>
        <w:left w:val="none" w:sz="0" w:space="0" w:color="auto"/>
        <w:bottom w:val="none" w:sz="0" w:space="0" w:color="auto"/>
        <w:right w:val="none" w:sz="0" w:space="0" w:color="auto"/>
      </w:divBdr>
    </w:div>
    <w:div w:id="1550024409">
      <w:bodyDiv w:val="1"/>
      <w:marLeft w:val="0"/>
      <w:marRight w:val="0"/>
      <w:marTop w:val="0"/>
      <w:marBottom w:val="0"/>
      <w:divBdr>
        <w:top w:val="none" w:sz="0" w:space="0" w:color="auto"/>
        <w:left w:val="none" w:sz="0" w:space="0" w:color="auto"/>
        <w:bottom w:val="none" w:sz="0" w:space="0" w:color="auto"/>
        <w:right w:val="none" w:sz="0" w:space="0" w:color="auto"/>
      </w:divBdr>
    </w:div>
    <w:div w:id="1552304353">
      <w:bodyDiv w:val="1"/>
      <w:marLeft w:val="0"/>
      <w:marRight w:val="0"/>
      <w:marTop w:val="0"/>
      <w:marBottom w:val="0"/>
      <w:divBdr>
        <w:top w:val="none" w:sz="0" w:space="0" w:color="auto"/>
        <w:left w:val="none" w:sz="0" w:space="0" w:color="auto"/>
        <w:bottom w:val="none" w:sz="0" w:space="0" w:color="auto"/>
        <w:right w:val="none" w:sz="0" w:space="0" w:color="auto"/>
      </w:divBdr>
    </w:div>
    <w:div w:id="1567640828">
      <w:bodyDiv w:val="1"/>
      <w:marLeft w:val="0"/>
      <w:marRight w:val="0"/>
      <w:marTop w:val="0"/>
      <w:marBottom w:val="0"/>
      <w:divBdr>
        <w:top w:val="none" w:sz="0" w:space="0" w:color="auto"/>
        <w:left w:val="none" w:sz="0" w:space="0" w:color="auto"/>
        <w:bottom w:val="none" w:sz="0" w:space="0" w:color="auto"/>
        <w:right w:val="none" w:sz="0" w:space="0" w:color="auto"/>
      </w:divBdr>
    </w:div>
    <w:div w:id="1776708131">
      <w:bodyDiv w:val="1"/>
      <w:marLeft w:val="0"/>
      <w:marRight w:val="0"/>
      <w:marTop w:val="0"/>
      <w:marBottom w:val="0"/>
      <w:divBdr>
        <w:top w:val="none" w:sz="0" w:space="0" w:color="auto"/>
        <w:left w:val="none" w:sz="0" w:space="0" w:color="auto"/>
        <w:bottom w:val="none" w:sz="0" w:space="0" w:color="auto"/>
        <w:right w:val="none" w:sz="0" w:space="0" w:color="auto"/>
      </w:divBdr>
    </w:div>
    <w:div w:id="1914654812">
      <w:bodyDiv w:val="1"/>
      <w:marLeft w:val="0"/>
      <w:marRight w:val="0"/>
      <w:marTop w:val="0"/>
      <w:marBottom w:val="0"/>
      <w:divBdr>
        <w:top w:val="none" w:sz="0" w:space="0" w:color="auto"/>
        <w:left w:val="none" w:sz="0" w:space="0" w:color="auto"/>
        <w:bottom w:val="none" w:sz="0" w:space="0" w:color="auto"/>
        <w:right w:val="none" w:sz="0" w:space="0" w:color="auto"/>
      </w:divBdr>
    </w:div>
    <w:div w:id="1934893642">
      <w:bodyDiv w:val="1"/>
      <w:marLeft w:val="0"/>
      <w:marRight w:val="0"/>
      <w:marTop w:val="0"/>
      <w:marBottom w:val="0"/>
      <w:divBdr>
        <w:top w:val="none" w:sz="0" w:space="0" w:color="auto"/>
        <w:left w:val="none" w:sz="0" w:space="0" w:color="auto"/>
        <w:bottom w:val="none" w:sz="0" w:space="0" w:color="auto"/>
        <w:right w:val="none" w:sz="0" w:space="0" w:color="auto"/>
      </w:divBdr>
    </w:div>
    <w:div w:id="1983195449">
      <w:bodyDiv w:val="1"/>
      <w:marLeft w:val="0"/>
      <w:marRight w:val="0"/>
      <w:marTop w:val="0"/>
      <w:marBottom w:val="0"/>
      <w:divBdr>
        <w:top w:val="none" w:sz="0" w:space="0" w:color="auto"/>
        <w:left w:val="none" w:sz="0" w:space="0" w:color="auto"/>
        <w:bottom w:val="none" w:sz="0" w:space="0" w:color="auto"/>
        <w:right w:val="none" w:sz="0" w:space="0" w:color="auto"/>
      </w:divBdr>
    </w:div>
    <w:div w:id="1993102128">
      <w:bodyDiv w:val="1"/>
      <w:marLeft w:val="0"/>
      <w:marRight w:val="0"/>
      <w:marTop w:val="0"/>
      <w:marBottom w:val="0"/>
      <w:divBdr>
        <w:top w:val="none" w:sz="0" w:space="0" w:color="auto"/>
        <w:left w:val="none" w:sz="0" w:space="0" w:color="auto"/>
        <w:bottom w:val="none" w:sz="0" w:space="0" w:color="auto"/>
        <w:right w:val="none" w:sz="0" w:space="0" w:color="auto"/>
      </w:divBdr>
    </w:div>
    <w:div w:id="2037921450">
      <w:bodyDiv w:val="1"/>
      <w:marLeft w:val="0"/>
      <w:marRight w:val="0"/>
      <w:marTop w:val="0"/>
      <w:marBottom w:val="0"/>
      <w:divBdr>
        <w:top w:val="none" w:sz="0" w:space="0" w:color="auto"/>
        <w:left w:val="none" w:sz="0" w:space="0" w:color="auto"/>
        <w:bottom w:val="none" w:sz="0" w:space="0" w:color="auto"/>
        <w:right w:val="none" w:sz="0" w:space="0" w:color="auto"/>
      </w:divBdr>
    </w:div>
    <w:div w:id="2045787019">
      <w:bodyDiv w:val="1"/>
      <w:marLeft w:val="0"/>
      <w:marRight w:val="0"/>
      <w:marTop w:val="0"/>
      <w:marBottom w:val="0"/>
      <w:divBdr>
        <w:top w:val="none" w:sz="0" w:space="0" w:color="auto"/>
        <w:left w:val="none" w:sz="0" w:space="0" w:color="auto"/>
        <w:bottom w:val="none" w:sz="0" w:space="0" w:color="auto"/>
        <w:right w:val="none" w:sz="0" w:space="0" w:color="auto"/>
      </w:divBdr>
    </w:div>
    <w:div w:id="2108038070">
      <w:bodyDiv w:val="1"/>
      <w:marLeft w:val="0"/>
      <w:marRight w:val="0"/>
      <w:marTop w:val="0"/>
      <w:marBottom w:val="0"/>
      <w:divBdr>
        <w:top w:val="none" w:sz="0" w:space="0" w:color="auto"/>
        <w:left w:val="none" w:sz="0" w:space="0" w:color="auto"/>
        <w:bottom w:val="none" w:sz="0" w:space="0" w:color="auto"/>
        <w:right w:val="none" w:sz="0" w:space="0" w:color="auto"/>
      </w:divBdr>
    </w:div>
    <w:div w:id="2130933344">
      <w:bodyDiv w:val="1"/>
      <w:marLeft w:val="0"/>
      <w:marRight w:val="0"/>
      <w:marTop w:val="0"/>
      <w:marBottom w:val="0"/>
      <w:divBdr>
        <w:top w:val="none" w:sz="0" w:space="0" w:color="auto"/>
        <w:left w:val="none" w:sz="0" w:space="0" w:color="auto"/>
        <w:bottom w:val="none" w:sz="0" w:space="0" w:color="auto"/>
        <w:right w:val="none" w:sz="0" w:space="0" w:color="auto"/>
      </w:divBdr>
    </w:div>
    <w:div w:id="213937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EBD92-C5DB-41C6-9C9B-E2313BDAD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9963</TotalTime>
  <Pages>29</Pages>
  <Words>7377</Words>
  <Characters>42051</Characters>
  <Application>Microsoft Office Word</Application>
  <DocSecurity>0</DocSecurity>
  <Lines>350</Lines>
  <Paragraphs>98</Paragraphs>
  <ScaleCrop>false</ScaleCrop>
  <Company/>
  <LinksUpToDate>false</LinksUpToDate>
  <CharactersWithSpaces>49330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DHT</dc:creator>
  <cp:keywords/>
  <dc:description/>
  <cp:lastModifiedBy>DHT</cp:lastModifiedBy>
  <cp:revision>161</cp:revision>
  <dcterms:created xsi:type="dcterms:W3CDTF">2022-08-31T02:32:00Z</dcterms:created>
  <dcterms:modified xsi:type="dcterms:W3CDTF">2022-10-27T08:29:00Z</dcterms:modified>
</cp:coreProperties>
</file>