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32F629" w14:textId="77777777" w:rsidR="00AF11C8" w:rsidRDefault="0066073B">
      <w:pPr>
        <w:pStyle w:val="afff0"/>
        <w:rPr>
          <w:color w:val="000000"/>
        </w:rPr>
      </w:pPr>
      <w:bookmarkStart w:id="0" w:name="SectionMark0"/>
      <w:r>
        <w:rPr>
          <w:color w:val="000000"/>
        </w:rPr>
        <w:t>【】</w:t>
      </w:r>
      <w:r>
        <w:rPr>
          <w:color w:val="000000"/>
        </w:rPr>
        <w:t>‘</w:t>
      </w:r>
    </w:p>
    <w:p w14:paraId="3A1A5A30" w14:textId="346A65E9" w:rsidR="00AF11C8" w:rsidRDefault="0066073B">
      <w:pPr>
        <w:pStyle w:val="afff0"/>
        <w:rPr>
          <w:color w:val="000000"/>
        </w:rPr>
      </w:pPr>
      <w:r>
        <w:rPr>
          <w:color w:val="000000"/>
        </w:rPr>
        <w:br/>
      </w:r>
      <w:r w:rsidR="007020DF">
        <w:rPr>
          <w:noProof/>
          <w:color w:val="000000"/>
        </w:rPr>
        <mc:AlternateContent>
          <mc:Choice Requires="wps">
            <w:drawing>
              <wp:anchor distT="0" distB="0" distL="114300" distR="114300" simplePos="0" relativeHeight="251666432" behindDoc="0" locked="0" layoutInCell="1" allowOverlap="1" wp14:anchorId="6CAD4174" wp14:editId="000E01DF">
                <wp:simplePos x="0" y="0"/>
                <wp:positionH relativeFrom="column">
                  <wp:posOffset>19050</wp:posOffset>
                </wp:positionH>
                <wp:positionV relativeFrom="paragraph">
                  <wp:posOffset>8604250</wp:posOffset>
                </wp:positionV>
                <wp:extent cx="6121400" cy="635"/>
                <wp:effectExtent l="14605" t="18415" r="17145"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D964" id="Line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77.5pt" to="483.5pt,6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YwsgEAAEsDAAAOAAAAZHJzL2Uyb0RvYy54bWysU01v2zAMvQ/YfxB0X2xnbbAZcXpI1126&#10;NkC7H8BIsi1MFgVRiZ1/P0l1snW7FfVBkPjx+PhIr2+mwbCj8qTRNrxalJwpK1Bq2zX85/Pdpy+c&#10;UQArwaBVDT8p4jebjx/Wo6vVEns0UnkWQSzVo2t4H4Kri4JErwagBTplo7NFP0CIT98V0sMY0QdT&#10;LMtyVYzopfMoFFG03r44+Sbjt60S4bFtSQVmGh65hXz6fO7TWWzWUHceXK/FTAPewGIAbWPRC9Qt&#10;BGAHr/+DGrTwSNiGhcChwLbVQuUeYjdV+U83Tz04lXuJ4pC7yETvBysejlu784m6mOyTu0fxi5jF&#10;bQ+2U5nA88nFwVVJqmJ0VF9S0oPczrP9+ANljIFDwKzC1PohQcb+2JTFPl3EVlNgIhpX1bK6KuNM&#10;RPStPl9nfKjPqc5T+K5wYOnScKNtUgJqON5TSFSgPocks8U7bUyeprFsjHy/ltdlziA0WiZviiPf&#10;7bfGsyOkhcjfXPhVmMeDlRmtVyC/zfcA2rzcY3VjZz2SBGnfqN6jPO38Wac4sUxz3q60En+/c/af&#10;f2DzGwAA//8DAFBLAwQUAAYACAAAACEACxyRgdwAAAALAQAADwAAAGRycy9kb3ducmV2LnhtbExP&#10;QU7DMBC8I/EHa5G4UaeUlDTEqaASl94IFXDcxiaJsNdR7KbJ71nEAW6zM6PZmWI7OStGM4TOk4Ll&#10;IgFhqPa6o0bB4fX5JgMRIpJG68komE2AbXl5UWCu/ZlezFjFRnAIhRwVtDH2uZShbo3DsPC9IdY+&#10;/eAw8jk0Ug945nBn5W2SrKXDjvhDi73Ztab+qk6OU9L37GmP2WGebfWxudu97UdySl1fTY8PIKKZ&#10;4p8ZfupzdSi509GfSAdhFax4SWR6laaM2LBZ3zM4/lJLkGUh/28ovwEAAP//AwBQSwECLQAUAAYA&#10;CAAAACEAtoM4kv4AAADhAQAAEwAAAAAAAAAAAAAAAAAAAAAAW0NvbnRlbnRfVHlwZXNdLnhtbFBL&#10;AQItABQABgAIAAAAIQA4/SH/1gAAAJQBAAALAAAAAAAAAAAAAAAAAC8BAABfcmVscy8ucmVsc1BL&#10;AQItABQABgAIAAAAIQBnAxYwsgEAAEsDAAAOAAAAAAAAAAAAAAAAAC4CAABkcnMvZTJvRG9jLnht&#10;bFBLAQItABQABgAIAAAAIQALHJGB3AAAAAsBAAAPAAAAAAAAAAAAAAAAAAwEAABkcnMvZG93bnJl&#10;di54bWxQSwUGAAAAAAQABADzAAAAFQUAAAAA&#10;" strokeweight="1.5pt"/>
            </w:pict>
          </mc:Fallback>
        </mc:AlternateContent>
      </w:r>
      <w:r>
        <w:rPr>
          <w:noProof/>
          <w:color w:val="000000"/>
        </w:rPr>
        <w:drawing>
          <wp:anchor distT="0" distB="0" distL="114300" distR="114300" simplePos="0" relativeHeight="251667456" behindDoc="0" locked="1" layoutInCell="1" allowOverlap="1" wp14:anchorId="4DB4E26C" wp14:editId="2F5F16A3">
            <wp:simplePos x="0" y="0"/>
            <wp:positionH relativeFrom="margin">
              <wp:posOffset>4284345</wp:posOffset>
            </wp:positionH>
            <wp:positionV relativeFrom="margin">
              <wp:posOffset>107315</wp:posOffset>
            </wp:positionV>
            <wp:extent cx="1440180" cy="720090"/>
            <wp:effectExtent l="19050" t="0" r="762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9" cstate="print"/>
                    <a:srcRect/>
                    <a:stretch>
                      <a:fillRect/>
                    </a:stretch>
                  </pic:blipFill>
                  <pic:spPr>
                    <a:xfrm>
                      <a:off x="0" y="0"/>
                      <a:ext cx="1440180" cy="720090"/>
                    </a:xfrm>
                    <a:prstGeom prst="rect">
                      <a:avLst/>
                    </a:prstGeom>
                    <a:noFill/>
                    <a:ln w="9525">
                      <a:noFill/>
                      <a:miter lim="800000"/>
                      <a:headEnd/>
                      <a:tailEnd/>
                    </a:ln>
                  </pic:spPr>
                </pic:pic>
              </a:graphicData>
            </a:graphic>
          </wp:anchor>
        </w:drawing>
      </w:r>
      <w:r w:rsidR="007020DF">
        <w:rPr>
          <w:noProof/>
          <w:color w:val="000000"/>
        </w:rPr>
        <mc:AlternateContent>
          <mc:Choice Requires="wps">
            <w:drawing>
              <wp:anchor distT="0" distB="0" distL="114300" distR="114300" simplePos="0" relativeHeight="251665408" behindDoc="0" locked="0" layoutInCell="1" allowOverlap="1" wp14:anchorId="6DF4370A" wp14:editId="747B1605">
                <wp:simplePos x="0" y="0"/>
                <wp:positionH relativeFrom="column">
                  <wp:posOffset>0</wp:posOffset>
                </wp:positionH>
                <wp:positionV relativeFrom="paragraph">
                  <wp:posOffset>2273300</wp:posOffset>
                </wp:positionV>
                <wp:extent cx="6121400" cy="635"/>
                <wp:effectExtent l="14605" t="12065" r="17145" b="1587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BB3E" id="Line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YwsgEAAEsDAAAOAAAAZHJzL2Uyb0RvYy54bWysU01v2zAMvQ/YfxB0X2xnbbAZcXpI1126&#10;NkC7H8BIsi1MFgVRiZ1/P0l1snW7FfVBkPjx+PhIr2+mwbCj8qTRNrxalJwpK1Bq2zX85/Pdpy+c&#10;UQArwaBVDT8p4jebjx/Wo6vVEns0UnkWQSzVo2t4H4Kri4JErwagBTplo7NFP0CIT98V0sMY0QdT&#10;LMtyVYzopfMoFFG03r44+Sbjt60S4bFtSQVmGh65hXz6fO7TWWzWUHceXK/FTAPewGIAbWPRC9Qt&#10;BGAHr/+DGrTwSNiGhcChwLbVQuUeYjdV+U83Tz04lXuJ4pC7yETvBysejlu784m6mOyTu0fxi5jF&#10;bQ+2U5nA88nFwVVJqmJ0VF9S0oPczrP9+ANljIFDwKzC1PohQcb+2JTFPl3EVlNgIhpX1bK6KuNM&#10;RPStPl9nfKjPqc5T+K5wYOnScKNtUgJqON5TSFSgPocks8U7bUyeprFsjHy/ltdlziA0WiZviiPf&#10;7bfGsyOkhcjfXPhVmMeDlRmtVyC/zfcA2rzcY3VjZz2SBGnfqN6jPO38Wac4sUxz3q60En+/c/af&#10;f2DzGwAA//8DAFBLAwQUAAYACAAAACEAn4x7PdwAAAAIAQAADwAAAGRycy9kb3ducmV2LnhtbEyP&#10;QU/DMAyF70j8h8hI3Fg62KauazrBJC67USbg6DVZW5E4VZN17b/HcGG3Zz/r+Xv5dnRWDKYPrScF&#10;81kCwlDldUu1gsP760MKIkQkjdaTUTCZANvi9ibHTPsLvZmhjLXgEAoZKmhi7DIpQ9UYh2HmO0Ps&#10;nXzvMPLY11L3eOFwZ+Vjkqykw5b4Q4Od2TWm+i7PjlOWn+nLHtPDNNnya73YfewHckrd343PGxDR&#10;jPH/GH7xGR0KZjr6M+kgrAIuEhU8LVMWbK9XCxbHv80cZJHL6wLFDwAAAP//AwBQSwECLQAUAAYA&#10;CAAAACEAtoM4kv4AAADhAQAAEwAAAAAAAAAAAAAAAAAAAAAAW0NvbnRlbnRfVHlwZXNdLnhtbFBL&#10;AQItABQABgAIAAAAIQA4/SH/1gAAAJQBAAALAAAAAAAAAAAAAAAAAC8BAABfcmVscy8ucmVsc1BL&#10;AQItABQABgAIAAAAIQBnAxYwsgEAAEsDAAAOAAAAAAAAAAAAAAAAAC4CAABkcnMvZTJvRG9jLnht&#10;bFBLAQItABQABgAIAAAAIQCfjHs93AAAAAgBAAAPAAAAAAAAAAAAAAAAAAwEAABkcnMvZG93bnJl&#10;di54bWxQSwUGAAAAAAQABADzAAAAFQUAAAAA&#10;" strokeweight="1.5pt"/>
            </w:pict>
          </mc:Fallback>
        </mc:AlternateContent>
      </w:r>
      <w:r w:rsidR="007020DF">
        <w:rPr>
          <w:noProof/>
          <w:color w:val="000000"/>
        </w:rPr>
        <mc:AlternateContent>
          <mc:Choice Requires="wps">
            <w:drawing>
              <wp:anchor distT="0" distB="0" distL="114300" distR="114300" simplePos="0" relativeHeight="251664384" behindDoc="0" locked="1" layoutInCell="1" allowOverlap="1" wp14:anchorId="4CF073F1" wp14:editId="137E914A">
                <wp:simplePos x="0" y="0"/>
                <wp:positionH relativeFrom="margin">
                  <wp:posOffset>4084320</wp:posOffset>
                </wp:positionH>
                <wp:positionV relativeFrom="margin">
                  <wp:posOffset>8402320</wp:posOffset>
                </wp:positionV>
                <wp:extent cx="2019300" cy="312420"/>
                <wp:effectExtent l="3175" t="0" r="0" b="2540"/>
                <wp:wrapNone/>
                <wp:docPr id="1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D7821" w14:textId="77777777" w:rsidR="00AF11C8" w:rsidRDefault="0066073B">
                            <w:pPr>
                              <w:pStyle w:val="af5"/>
                            </w:pPr>
                            <w:r>
                              <w:rPr>
                                <w:rFonts w:ascii="黑体" w:hAnsi="黑体" w:cs="黑体" w:hint="eastAsia"/>
                              </w:rPr>
                              <w:t>20××-××-××</w:t>
                            </w:r>
                            <w:r>
                              <w:t>实施</w:t>
                            </w:r>
                          </w:p>
                          <w:p w14:paraId="09068B78" w14:textId="77777777" w:rsidR="00AF11C8" w:rsidRDefault="00AF11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73F1" id="_x0000_t202" coordsize="21600,21600" o:spt="202" path="m,l,21600r21600,l21600,xe">
                <v:stroke joinstyle="miter"/>
                <v:path gradientshapeok="t" o:connecttype="rect"/>
              </v:shapetype>
              <v:shape id="fmFrame6" o:spid="_x0000_s1026" type="#_x0000_t202" style="position:absolute;left:0;text-align:left;margin-left:321.6pt;margin-top:661.6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ChqlV64AAAAA0BAAAPAAAAZHJzL2Rvd25yZXYueG1sTI/NTsMw&#10;EITvSLyDtUhcUOvUrQKEOBW0cINDf9SzG5skIl5HttOkb8/mBLfZndHst/l6tC27GB8ahxIW8wSY&#10;wdLpBisJx8PH7AlYiAq1ah0aCVcTYF3c3uQq027AnbnsY8WoBEOmJNQxdhnnoayNVWHuOoPkfTtv&#10;VaTRV1x7NVC5bblIkpRb1SBdqFVnNrUpf/a9lZBufT/scPOwPb5/qq+uEqe360nK+7vx9QVYNGP8&#10;C8OET+hQENPZ9agDa6ljtRQUJWMpJkWR53RB4jytHsUKeJHz/18UvwAAAP//AwBQSwECLQAUAAYA&#10;CAAAACEAtoM4kv4AAADhAQAAEwAAAAAAAAAAAAAAAAAAAAAAW0NvbnRlbnRfVHlwZXNdLnhtbFBL&#10;AQItABQABgAIAAAAIQA4/SH/1gAAAJQBAAALAAAAAAAAAAAAAAAAAC8BAABfcmVscy8ucmVsc1BL&#10;AQItABQABgAIAAAAIQDTsPFb5wEAALoDAAAOAAAAAAAAAAAAAAAAAC4CAABkcnMvZTJvRG9jLnht&#10;bFBLAQItABQABgAIAAAAIQChqlV64AAAAA0BAAAPAAAAAAAAAAAAAAAAAEEEAABkcnMvZG93bnJl&#10;di54bWxQSwUGAAAAAAQABADzAAAATgUAAAAA&#10;" stroked="f">
                <v:textbox inset="0,0,0,0">
                  <w:txbxContent>
                    <w:p w14:paraId="7A4D7821" w14:textId="77777777" w:rsidR="00AF11C8" w:rsidRDefault="0066073B">
                      <w:pPr>
                        <w:pStyle w:val="af5"/>
                      </w:pPr>
                      <w:r>
                        <w:rPr>
                          <w:rFonts w:ascii="黑体" w:hAnsi="黑体" w:cs="黑体" w:hint="eastAsia"/>
                        </w:rPr>
                        <w:t>20××-××-××</w:t>
                      </w:r>
                      <w:r>
                        <w:t>实施</w:t>
                      </w:r>
                    </w:p>
                    <w:p w14:paraId="09068B78" w14:textId="77777777" w:rsidR="00AF11C8" w:rsidRDefault="00AF11C8"/>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3360" behindDoc="0" locked="1" layoutInCell="1" allowOverlap="1" wp14:anchorId="3F9CC163" wp14:editId="3DA7BD9C">
                <wp:simplePos x="0" y="0"/>
                <wp:positionH relativeFrom="margin">
                  <wp:posOffset>36830</wp:posOffset>
                </wp:positionH>
                <wp:positionV relativeFrom="margin">
                  <wp:posOffset>8355330</wp:posOffset>
                </wp:positionV>
                <wp:extent cx="2019300" cy="312420"/>
                <wp:effectExtent l="3810" t="0" r="0" b="1905"/>
                <wp:wrapNone/>
                <wp:docPr id="1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9427D" w14:textId="77777777" w:rsidR="00AF11C8" w:rsidRDefault="0066073B">
                            <w:pPr>
                              <w:pStyle w:val="af6"/>
                            </w:pPr>
                            <w:r>
                              <w:rPr>
                                <w:rFonts w:ascii="黑体" w:hAnsi="黑体" w:cs="黑体" w:hint="eastAsia"/>
                              </w:rPr>
                              <w:t>20××-××-××</w:t>
                            </w:r>
                            <w:r>
                              <w:t>发布</w:t>
                            </w:r>
                          </w:p>
                          <w:p w14:paraId="09B88A02" w14:textId="77777777" w:rsidR="00AF11C8" w:rsidRDefault="00AF11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C163" id="fmFrame5" o:spid="_x0000_s1027" type="#_x0000_t202" style="position:absolute;left:0;text-align:left;margin-left:2.9pt;margin-top:657.9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DQHAcu3gAAAAsBAAAPAAAAZHJzL2Rvd25yZXYueG1sTI9B&#10;T4NAEIXvJv6HzZh4MXYppMRQlkZbvemhtel5y06ByM4Sdin03zuc9Pbmzcubb/LNZFtxxd43jhQs&#10;FxEIpNKZhioFx++P5xcQPmgyunWECm7oYVPc3+U6M26kPV4PoRJcQj7TCuoQukxKX9ZotV+4Dol3&#10;F9dbHXjsK2l6PXK5bWUcRam0uiG+UOsOtzWWP4fBKkh3/TDuafu0O75/6q+uik9vt5NSjw/T6xpE&#10;wCn8hWHGZ3QomOnsBjJetApWDB7YTpaz4kASJyzOs5WuIpBFLv//UPwCAAD//wMAUEsBAi0AFAAG&#10;AAgAAAAhALaDOJL+AAAA4QEAABMAAAAAAAAAAAAAAAAAAAAAAFtDb250ZW50X1R5cGVzXS54bWxQ&#10;SwECLQAUAAYACAAAACEAOP0h/9YAAACUAQAACwAAAAAAAAAAAAAAAAAvAQAAX3JlbHMvLnJlbHNQ&#10;SwECLQAUAAYACAAAACEATu5CdeoBAADBAwAADgAAAAAAAAAAAAAAAAAuAgAAZHJzL2Uyb0RvYy54&#10;bWxQSwECLQAUAAYACAAAACEA0BwHLt4AAAALAQAADwAAAAAAAAAAAAAAAABEBAAAZHJzL2Rvd25y&#10;ZXYueG1sUEsFBgAAAAAEAAQA8wAAAE8FAAAAAA==&#10;" stroked="f">
                <v:textbox inset="0,0,0,0">
                  <w:txbxContent>
                    <w:p w14:paraId="2239427D" w14:textId="77777777" w:rsidR="00AF11C8" w:rsidRDefault="0066073B">
                      <w:pPr>
                        <w:pStyle w:val="af6"/>
                      </w:pPr>
                      <w:r>
                        <w:rPr>
                          <w:rFonts w:ascii="黑体" w:hAnsi="黑体" w:cs="黑体" w:hint="eastAsia"/>
                        </w:rPr>
                        <w:t>20××-××-××</w:t>
                      </w:r>
                      <w:r>
                        <w:t>发布</w:t>
                      </w:r>
                    </w:p>
                    <w:p w14:paraId="09B88A02" w14:textId="77777777" w:rsidR="00AF11C8" w:rsidRDefault="00AF11C8"/>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2336" behindDoc="0" locked="1" layoutInCell="1" allowOverlap="1" wp14:anchorId="7BB3CED3" wp14:editId="7C68D5BB">
                <wp:simplePos x="0" y="0"/>
                <wp:positionH relativeFrom="margin">
                  <wp:posOffset>0</wp:posOffset>
                </wp:positionH>
                <wp:positionV relativeFrom="margin">
                  <wp:posOffset>3635375</wp:posOffset>
                </wp:positionV>
                <wp:extent cx="5969000" cy="4681220"/>
                <wp:effectExtent l="0" t="4445" r="0" b="635"/>
                <wp:wrapNone/>
                <wp:docPr id="10"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E51C7" w14:textId="24A82FD0" w:rsidR="00AF11C8" w:rsidRDefault="0066073B">
                            <w:pPr>
                              <w:pStyle w:val="afff1"/>
                            </w:pPr>
                            <w:r>
                              <w:rPr>
                                <w:rFonts w:hint="eastAsia"/>
                              </w:rPr>
                              <w:t>粉末</w:t>
                            </w:r>
                            <w:r w:rsidR="00101FF1">
                              <w:rPr>
                                <w:rFonts w:hint="eastAsia"/>
                              </w:rPr>
                              <w:t>抗压</w:t>
                            </w:r>
                            <w:r>
                              <w:rPr>
                                <w:rFonts w:hint="eastAsia"/>
                              </w:rPr>
                              <w:t>强度测试方法</w:t>
                            </w:r>
                          </w:p>
                          <w:p w14:paraId="619419A8" w14:textId="37B07255" w:rsidR="00AF11C8" w:rsidRDefault="0066073B">
                            <w:pPr>
                              <w:pStyle w:val="afff"/>
                              <w:spacing w:before="0" w:line="240" w:lineRule="atLeast"/>
                              <w:rPr>
                                <w:rFonts w:eastAsia="黑体"/>
                                <w:szCs w:val="28"/>
                              </w:rPr>
                            </w:pPr>
                            <w:r>
                              <w:rPr>
                                <w:rFonts w:ascii="黑体" w:eastAsia="黑体" w:hAnsi="黑体" w:cs="黑体" w:hint="eastAsia"/>
                                <w:szCs w:val="28"/>
                              </w:rPr>
                              <w:t xml:space="preserve"> </w:t>
                            </w:r>
                            <w:r>
                              <w:rPr>
                                <w:rFonts w:hAnsi="宋体" w:hint="eastAsia"/>
                                <w:color w:val="000000"/>
                                <w:szCs w:val="28"/>
                              </w:rPr>
                              <w:t xml:space="preserve">Testing method of compressive strength of powder </w:t>
                            </w:r>
                            <w:r>
                              <w:rPr>
                                <w:rFonts w:eastAsia="黑体"/>
                                <w:szCs w:val="28"/>
                              </w:rPr>
                              <w:t xml:space="preserve"> </w:t>
                            </w:r>
                          </w:p>
                          <w:p w14:paraId="09A91E1F" w14:textId="77777777" w:rsidR="00AF11C8" w:rsidRDefault="00AF11C8">
                            <w:pPr>
                              <w:pStyle w:val="afff"/>
                              <w:spacing w:before="0" w:line="240" w:lineRule="auto"/>
                              <w:rPr>
                                <w:rFonts w:eastAsia="黑体"/>
                                <w:szCs w:val="28"/>
                              </w:rPr>
                            </w:pPr>
                          </w:p>
                          <w:p w14:paraId="37F547CE" w14:textId="60AD20AC" w:rsidR="00AF11C8" w:rsidRDefault="0066073B">
                            <w:pPr>
                              <w:pStyle w:val="afff"/>
                              <w:spacing w:before="0" w:line="240" w:lineRule="auto"/>
                              <w:rPr>
                                <w:rFonts w:eastAsia="黑体"/>
                                <w:szCs w:val="28"/>
                              </w:rPr>
                            </w:pPr>
                            <w:r>
                              <w:rPr>
                                <w:rFonts w:eastAsia="黑体" w:hint="eastAsia"/>
                                <w:szCs w:val="28"/>
                              </w:rPr>
                              <w:t>（</w:t>
                            </w:r>
                            <w:r w:rsidR="004F1AC2">
                              <w:rPr>
                                <w:rFonts w:eastAsia="黑体" w:hint="eastAsia"/>
                                <w:szCs w:val="28"/>
                              </w:rPr>
                              <w:t>送审</w:t>
                            </w:r>
                            <w:r>
                              <w:rPr>
                                <w:rFonts w:eastAsia="黑体" w:hint="eastAsia"/>
                                <w:szCs w:val="28"/>
                              </w:rPr>
                              <w:t>稿）</w:t>
                            </w:r>
                          </w:p>
                          <w:p w14:paraId="57D07AAF" w14:textId="77777777" w:rsidR="00AF11C8" w:rsidRDefault="00AF11C8">
                            <w:pPr>
                              <w:pStyle w:val="af9"/>
                              <w:rPr>
                                <w:w w:val="2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3CED3" id="fmFrame4" o:spid="_x0000_s1028" type="#_x0000_t202" style="position:absolute;left:0;text-align:left;margin-left:0;margin-top:286.25pt;width:470pt;height:36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EZ7gEAAMIDAAAOAAAAZHJzL2Uyb0RvYy54bWysU9uO0zAQfUfiHyy/06QRVLtR09XSVRHS&#10;cpEWPsBxnMTC8Zix26R8PWOn6aLlDZEHa+zxHM85c7K9mwbDTgq9Blvx9SrnTFkJjbZdxb9/O7y5&#10;4cwHYRthwKqKn5Xnd7vXr7ajK1UBPZhGISMQ68vRVbwPwZVZ5mWvBuFX4JSlZAs4iEBb7LIGxUjo&#10;g8mKPN9kI2DjEKTynk4f5iTfJfy2VTJ8aVuvAjMVp95CWjGtdVyz3VaUHQrXa3lpQ/xDF4PQlh69&#10;Qj2IINgR9V9Qg5YIHtqwkjBk0LZaqsSB2KzzF2yeeuFU4kLieHeVyf8/WPn59OS+IgvTe5hogImE&#10;d48gf3hmYd8L26l7RBh7JRp6eB0ly0bny0tplNqXPoLU4ydoaMjiGCABTS0OURXiyQidBnC+iq6m&#10;wCQdvrvd3OY5pSTl3m5u1kWRxpKJcil36MMHBQOLQcWRpprgxenRh9iOKJcr8TUPRjcHbUzaYFfv&#10;DbKTIAcc0pcYvLhmbLxsIZbNiPEk8YzUZpJhqiemm4oXESLSrqE5E3GE2Vj0I1DQA/7ibCRTVdz/&#10;PApUnJmPlsSLDlwCXIJ6CYSVVFrxwNkc7sPs1KND3fWEPI/Hwj0J3OpE/bmLS7tklKTIxdTRiX/u&#10;063nX2/3Gw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DsM4EZ7gEAAMIDAAAOAAAAAAAAAAAAAAAAAC4CAABkcnMvZTJv&#10;RG9jLnhtbFBLAQItABQABgAIAAAAIQB1+DEZ3wAAAAkBAAAPAAAAAAAAAAAAAAAAAEgEAABkcnMv&#10;ZG93bnJldi54bWxQSwUGAAAAAAQABADzAAAAVAUAAAAA&#10;" stroked="f">
                <v:textbox inset="0,0,0,0">
                  <w:txbxContent>
                    <w:p w14:paraId="32FE51C7" w14:textId="24A82FD0" w:rsidR="00AF11C8" w:rsidRDefault="0066073B">
                      <w:pPr>
                        <w:pStyle w:val="afff1"/>
                      </w:pPr>
                      <w:r>
                        <w:rPr>
                          <w:rFonts w:hint="eastAsia"/>
                        </w:rPr>
                        <w:t>粉末</w:t>
                      </w:r>
                      <w:r w:rsidR="00101FF1">
                        <w:rPr>
                          <w:rFonts w:hint="eastAsia"/>
                        </w:rPr>
                        <w:t>抗压</w:t>
                      </w:r>
                      <w:r>
                        <w:rPr>
                          <w:rFonts w:hint="eastAsia"/>
                        </w:rPr>
                        <w:t>强度测试方法</w:t>
                      </w:r>
                    </w:p>
                    <w:p w14:paraId="619419A8" w14:textId="37B07255" w:rsidR="00AF11C8" w:rsidRDefault="0066073B">
                      <w:pPr>
                        <w:pStyle w:val="afff"/>
                        <w:spacing w:before="0" w:line="240" w:lineRule="atLeast"/>
                        <w:rPr>
                          <w:rFonts w:eastAsia="黑体"/>
                          <w:szCs w:val="28"/>
                        </w:rPr>
                      </w:pPr>
                      <w:r>
                        <w:rPr>
                          <w:rFonts w:ascii="黑体" w:eastAsia="黑体" w:hAnsi="黑体" w:cs="黑体" w:hint="eastAsia"/>
                          <w:szCs w:val="28"/>
                        </w:rPr>
                        <w:t xml:space="preserve"> </w:t>
                      </w:r>
                      <w:r>
                        <w:rPr>
                          <w:rFonts w:hAnsi="宋体" w:hint="eastAsia"/>
                          <w:color w:val="000000"/>
                          <w:szCs w:val="28"/>
                        </w:rPr>
                        <w:t xml:space="preserve">Testing method of compressive strength of powder </w:t>
                      </w:r>
                      <w:r>
                        <w:rPr>
                          <w:rFonts w:eastAsia="黑体"/>
                          <w:szCs w:val="28"/>
                        </w:rPr>
                        <w:t xml:space="preserve"> </w:t>
                      </w:r>
                    </w:p>
                    <w:p w14:paraId="09A91E1F" w14:textId="77777777" w:rsidR="00AF11C8" w:rsidRDefault="00AF11C8">
                      <w:pPr>
                        <w:pStyle w:val="afff"/>
                        <w:spacing w:before="0" w:line="240" w:lineRule="auto"/>
                        <w:rPr>
                          <w:rFonts w:eastAsia="黑体"/>
                          <w:szCs w:val="28"/>
                        </w:rPr>
                      </w:pPr>
                    </w:p>
                    <w:p w14:paraId="37F547CE" w14:textId="60AD20AC" w:rsidR="00AF11C8" w:rsidRDefault="0066073B">
                      <w:pPr>
                        <w:pStyle w:val="afff"/>
                        <w:spacing w:before="0" w:line="240" w:lineRule="auto"/>
                        <w:rPr>
                          <w:rFonts w:eastAsia="黑体"/>
                          <w:szCs w:val="28"/>
                        </w:rPr>
                      </w:pPr>
                      <w:r>
                        <w:rPr>
                          <w:rFonts w:eastAsia="黑体" w:hint="eastAsia"/>
                          <w:szCs w:val="28"/>
                        </w:rPr>
                        <w:t>（</w:t>
                      </w:r>
                      <w:r w:rsidR="004F1AC2">
                        <w:rPr>
                          <w:rFonts w:eastAsia="黑体" w:hint="eastAsia"/>
                          <w:szCs w:val="28"/>
                        </w:rPr>
                        <w:t>送审</w:t>
                      </w:r>
                      <w:r>
                        <w:rPr>
                          <w:rFonts w:eastAsia="黑体" w:hint="eastAsia"/>
                          <w:szCs w:val="28"/>
                        </w:rPr>
                        <w:t>稿）</w:t>
                      </w:r>
                    </w:p>
                    <w:p w14:paraId="57D07AAF" w14:textId="77777777" w:rsidR="00AF11C8" w:rsidRDefault="00AF11C8">
                      <w:pPr>
                        <w:pStyle w:val="af9"/>
                        <w:rPr>
                          <w:w w:val="200"/>
                        </w:rPr>
                      </w:pPr>
                    </w:p>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1312" behindDoc="0" locked="1" layoutInCell="1" allowOverlap="1" wp14:anchorId="3C126904" wp14:editId="4BDE2010">
                <wp:simplePos x="0" y="0"/>
                <wp:positionH relativeFrom="margin">
                  <wp:posOffset>0</wp:posOffset>
                </wp:positionH>
                <wp:positionV relativeFrom="margin">
                  <wp:posOffset>1772285</wp:posOffset>
                </wp:positionV>
                <wp:extent cx="5862320" cy="581025"/>
                <wp:effectExtent l="0" t="0" r="0" b="1270"/>
                <wp:wrapNone/>
                <wp:docPr id="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405D4" w14:textId="77777777" w:rsidR="00AF11C8" w:rsidRDefault="0066073B">
                            <w:pPr>
                              <w:pStyle w:val="1"/>
                              <w:spacing w:before="0" w:beforeAutospacing="0" w:after="0" w:afterAutospacing="0"/>
                              <w:rPr>
                                <w:rFonts w:eastAsia="黑体"/>
                              </w:rPr>
                            </w:pPr>
                            <w:r>
                              <w:rPr>
                                <w:rFonts w:ascii="黑体" w:eastAsia="黑体" w:hAnsi="黑体" w:cs="黑体" w:hint="eastAsia"/>
                              </w:rPr>
                              <w:t>GB/T XXXX—20XX</w:t>
                            </w:r>
                          </w:p>
                          <w:p w14:paraId="0BF05DBA" w14:textId="77777777" w:rsidR="00AF11C8" w:rsidRDefault="00AF11C8">
                            <w:pPr>
                              <w:pStyle w:val="1"/>
                              <w:rPr>
                                <w:rFonts w:eastAsia="黑体"/>
                              </w:rPr>
                            </w:pPr>
                          </w:p>
                          <w:p w14:paraId="1F485588" w14:textId="77777777" w:rsidR="00AF11C8" w:rsidRDefault="00AF11C8">
                            <w:pPr>
                              <w:pStyle w:val="1"/>
                              <w:rPr>
                                <w:rFonts w:eastAsia="黑体"/>
                              </w:rPr>
                            </w:pPr>
                          </w:p>
                          <w:p w14:paraId="3505F549" w14:textId="77777777" w:rsidR="00AF11C8" w:rsidRDefault="00AF11C8">
                            <w:pPr>
                              <w:pStyle w:val="1"/>
                              <w:rPr>
                                <w:rFonts w:eastAsia="黑体"/>
                              </w:rPr>
                            </w:pPr>
                          </w:p>
                          <w:p w14:paraId="409FB1CF" w14:textId="77777777" w:rsidR="00AF11C8" w:rsidRDefault="0066073B">
                            <w:pPr>
                              <w:pStyle w:val="1"/>
                              <w:rPr>
                                <w:rFonts w:eastAsia="黑体"/>
                              </w:rPr>
                            </w:pPr>
                            <w:r>
                              <w:rPr>
                                <w:rFonts w:eastAsia="黑体"/>
                              </w:rPr>
                              <w:t xml:space="preserve">    </w:t>
                            </w:r>
                          </w:p>
                          <w:p w14:paraId="49752632" w14:textId="77777777" w:rsidR="00AF11C8" w:rsidRDefault="00AF11C8">
                            <w:pPr>
                              <w:pStyle w:val="1"/>
                              <w:rPr>
                                <w:rFonts w:eastAsia="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6904" id="fmFrame3" o:spid="_x0000_s1029" type="#_x0000_t202" style="position:absolute;left:0;text-align:left;margin-left:0;margin-top:139.55pt;width:461.6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O87gEAAMEDAAAOAAAAZHJzL2Uyb0RvYy54bWysU9tu2zAMfR+wfxD0vthxkSIw4hRdigwD&#10;ugvQ7QNkWbaFyaJGKbGzrx8lJ+m2vhXzg0CJ5CHPIb25mwbDjgq9Blvx5SLnTFkJjbZdxb9/279b&#10;c+aDsI0wYFXFT8rzu+3bN5vRlaqAHkyjkBGI9eXoKt6H4Mos87JXg/ALcMqSswUcRKArdlmDYiT0&#10;wWRFnt9mI2DjEKTynl4fZiffJvy2VTJ8aVuvAjMVp95COjGddTyz7UaUHQrXa3luQ7yii0FoS0Wv&#10;UA8iCHZA/QJq0BLBQxsWEoYM2lZLlTgQm2X+D5unXjiVuJA43l1l8v8PVn4+PrmvyML0HiYaYCLh&#10;3SPIH55Z2PXCduoeEcZeiYYKL6Nk2eh8eU6NUvvSR5B6/AQNDVkcAiSgqcUhqkI8GaHTAE5X0dUU&#10;mKTH1fq2uCnIJcm3Wi/zYpVKiPKS7dCHDwoGFo2KIw01oYvjow+xG1FeQmIxD0Y3e21MumBX7wyy&#10;o6AF2KfvjP5XmLEx2EJMmxHjS6IZmc0cw1RPTDcVv4kQkXUNzYl4I8x7Rf8BGT3gL85G2qmK+58H&#10;gYoz89GSdnEBLwZejPpiCCspteKBs9nchXlRDw511xPyPB0L96RvqxP15y7O7dKeJEXOOx0X8c97&#10;inr+87a/AQAA//8DAFBLAwQUAAYACAAAACEArySlat8AAAAIAQAADwAAAGRycy9kb3ducmV2Lnht&#10;bEyPwU7DMBBE70j8g7VIXBB1mkopDdlU0MINDi1Vz268JBHxOrKdJv17zIkeRzOaeVOsJ9OJMznf&#10;WkaYzxIQxJXVLdcIh6/3xycQPijWqrNMCBfysC5vbwqVazvyjs77UItYwj5XCE0IfS6lrxoyys9s&#10;Txy9b+uMClG6WmqnxlhuOpkmSSaNajkuNKqnTUPVz34wCNnWDeOONw/bw9uH+uzr9Ph6OSLe300v&#10;zyACTeE/DH/4ER3KyHSyA2svOoR4JCCky9UcRLRX6SIFcUJYLJMMZFnI6wPlLwAAAP//AwBQSwEC&#10;LQAUAAYACAAAACEAtoM4kv4AAADhAQAAEwAAAAAAAAAAAAAAAAAAAAAAW0NvbnRlbnRfVHlwZXNd&#10;LnhtbFBLAQItABQABgAIAAAAIQA4/SH/1gAAAJQBAAALAAAAAAAAAAAAAAAAAC8BAABfcmVscy8u&#10;cmVsc1BLAQItABQABgAIAAAAIQDLTTO87gEAAMEDAAAOAAAAAAAAAAAAAAAAAC4CAABkcnMvZTJv&#10;RG9jLnhtbFBLAQItABQABgAIAAAAIQCvJKVq3wAAAAgBAAAPAAAAAAAAAAAAAAAAAEgEAABkcnMv&#10;ZG93bnJldi54bWxQSwUGAAAAAAQABADzAAAAVAUAAAAA&#10;" stroked="f">
                <v:textbox inset="0,0,0,0">
                  <w:txbxContent>
                    <w:p w14:paraId="27D405D4" w14:textId="77777777" w:rsidR="00AF11C8" w:rsidRDefault="0066073B">
                      <w:pPr>
                        <w:pStyle w:val="1"/>
                        <w:spacing w:before="0" w:beforeAutospacing="0" w:after="0" w:afterAutospacing="0"/>
                        <w:rPr>
                          <w:rFonts w:eastAsia="黑体"/>
                        </w:rPr>
                      </w:pPr>
                      <w:r>
                        <w:rPr>
                          <w:rFonts w:ascii="黑体" w:eastAsia="黑体" w:hAnsi="黑体" w:cs="黑体" w:hint="eastAsia"/>
                        </w:rPr>
                        <w:t>GB/T XXXX—20XX</w:t>
                      </w:r>
                    </w:p>
                    <w:p w14:paraId="0BF05DBA" w14:textId="77777777" w:rsidR="00AF11C8" w:rsidRDefault="00AF11C8">
                      <w:pPr>
                        <w:pStyle w:val="1"/>
                        <w:rPr>
                          <w:rFonts w:eastAsia="黑体"/>
                        </w:rPr>
                      </w:pPr>
                    </w:p>
                    <w:p w14:paraId="1F485588" w14:textId="77777777" w:rsidR="00AF11C8" w:rsidRDefault="00AF11C8">
                      <w:pPr>
                        <w:pStyle w:val="1"/>
                        <w:rPr>
                          <w:rFonts w:eastAsia="黑体"/>
                        </w:rPr>
                      </w:pPr>
                    </w:p>
                    <w:p w14:paraId="3505F549" w14:textId="77777777" w:rsidR="00AF11C8" w:rsidRDefault="00AF11C8">
                      <w:pPr>
                        <w:pStyle w:val="1"/>
                        <w:rPr>
                          <w:rFonts w:eastAsia="黑体"/>
                        </w:rPr>
                      </w:pPr>
                    </w:p>
                    <w:p w14:paraId="409FB1CF" w14:textId="77777777" w:rsidR="00AF11C8" w:rsidRDefault="0066073B">
                      <w:pPr>
                        <w:pStyle w:val="1"/>
                        <w:rPr>
                          <w:rFonts w:eastAsia="黑体"/>
                        </w:rPr>
                      </w:pPr>
                      <w:r>
                        <w:rPr>
                          <w:rFonts w:eastAsia="黑体"/>
                        </w:rPr>
                        <w:t xml:space="preserve">    </w:t>
                      </w:r>
                    </w:p>
                    <w:p w14:paraId="49752632" w14:textId="77777777" w:rsidR="00AF11C8" w:rsidRDefault="00AF11C8">
                      <w:pPr>
                        <w:pStyle w:val="1"/>
                        <w:rPr>
                          <w:rFonts w:eastAsia="黑体"/>
                        </w:rPr>
                      </w:pPr>
                    </w:p>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0288" behindDoc="0" locked="1" layoutInCell="1" allowOverlap="1" wp14:anchorId="29539BBE" wp14:editId="37BFA020">
                <wp:simplePos x="0" y="0"/>
                <wp:positionH relativeFrom="margin">
                  <wp:posOffset>0</wp:posOffset>
                </wp:positionH>
                <wp:positionV relativeFrom="margin">
                  <wp:posOffset>1010920</wp:posOffset>
                </wp:positionV>
                <wp:extent cx="6120130" cy="457835"/>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93F40" w14:textId="77777777" w:rsidR="00AF11C8" w:rsidRDefault="0066073B">
                            <w:pPr>
                              <w:pStyle w:val="afff5"/>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39BBE" id="fmFrame2" o:spid="_x0000_s1030" type="#_x0000_t202" style="position:absolute;left:0;text-align:left;margin-left:0;margin-top:79.6pt;width:481.9pt;height:3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Rw7QEAAMEDAAAOAAAAZHJzL2Uyb0RvYy54bWysU9tu2zAMfR+wfxD0vjhp164w4hRdigwD&#10;ugvQ7QNkWbaFyaJGKrG7rx8lJ+kub8P8IFAiechzSK9vp8GJg0Gy4Cu5WiylMF5DY31Xya9fdq9u&#10;pKCofKMceFPJJ0PydvPyxXoMpbmAHlxjUDCIp3IMlexjDGVRkO7NoGgBwXh2toCDinzFrmhQjYw+&#10;uOJiubwuRsAmIGhDxK/3s1NuMn7bGh0/tS2ZKFwlubeYT8xnnc5is1Zlhyr0Vh/bUP/QxaCs56Jn&#10;qHsVldij/QtqsBqBoI0LDUMBbWu1yRyYzWr5B5vHXgWTubA4FM4y0f+D1R8Pj+Eziji9hYkHmElQ&#10;eAD9jYSHba98Z+4QYeyNarjwKklWjIHKY2qSmkpKIPX4ARoestpHyEBTi0NShXkKRucBPJ1FN1MU&#10;mh+vV8z8kl2afa+v3txcXuUSqjxlB6T4zsAgklFJ5KFmdHV4oJi6UeUpJBUjcLbZWefyBbt661Ac&#10;FC/ALn9H9N/CnE/BHlLajJheMs3EbOYYp3oStuEuE0RiXUPzxLwR5r3i/4CNHvCHFCPvVCXp+16h&#10;kcK996xdWsCTgSejPhnKa06tZJRiNrdxXtR9QNv1jDxPx8Md69vaTP25i2O7vCdZkeNOp0X89Z6j&#10;nv+8zU8AAAD//wMAUEsDBBQABgAIAAAAIQBg9BEm3gAAAAgBAAAPAAAAZHJzL2Rvd25yZXYueG1s&#10;TI/BTsMwDIbvSLxDZCQuiKVrRcVK0wk2uMFhY9rZa0Jb0ThVkq7d22NOcLR/6/f3levZ9uJsfOgc&#10;KVguEhCGaqc7ahQcPt/uH0GEiKSxd2QUXEyAdXV9VWKh3UQ7c97HRnAJhQIVtDEOhZShbo3FsHCD&#10;Ic6+nLcYefSN1B4nLre9TJMklxY74g8tDmbTmvp7P1oF+daP0442d9vD6zt+DE16fLkclbq9mZ+f&#10;QEQzx79j+MVndKiY6eRG0kH0Clgk8vZhlYLgeJVnbHJSkGbLDGRVyv8C1Q8AAAD//wMAUEsBAi0A&#10;FAAGAAgAAAAhALaDOJL+AAAA4QEAABMAAAAAAAAAAAAAAAAAAAAAAFtDb250ZW50X1R5cGVzXS54&#10;bWxQSwECLQAUAAYACAAAACEAOP0h/9YAAACUAQAACwAAAAAAAAAAAAAAAAAvAQAAX3JlbHMvLnJl&#10;bHNQSwECLQAUAAYACAAAACEAmYckcO0BAADBAwAADgAAAAAAAAAAAAAAAAAuAgAAZHJzL2Uyb0Rv&#10;Yy54bWxQSwECLQAUAAYACAAAACEAYPQRJt4AAAAIAQAADwAAAAAAAAAAAAAAAABHBAAAZHJzL2Rv&#10;d25yZXYueG1sUEsFBgAAAAAEAAQA8wAAAFIFAAAAAA==&#10;" stroked="f">
                <v:textbox inset="0,0,0,0">
                  <w:txbxContent>
                    <w:p w14:paraId="78593F40" w14:textId="77777777" w:rsidR="00AF11C8" w:rsidRDefault="0066073B">
                      <w:pPr>
                        <w:pStyle w:val="afff5"/>
                      </w:pPr>
                      <w:r>
                        <w:rPr>
                          <w:rFonts w:hint="eastAsia"/>
                        </w:rPr>
                        <w:t>中华人民共和国国家标准</w:t>
                      </w:r>
                    </w:p>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59264" behindDoc="0" locked="1" layoutInCell="1" allowOverlap="1" wp14:anchorId="078A80F9" wp14:editId="3C076AC0">
                <wp:simplePos x="0" y="0"/>
                <wp:positionH relativeFrom="margin">
                  <wp:posOffset>0</wp:posOffset>
                </wp:positionH>
                <wp:positionV relativeFrom="margin">
                  <wp:posOffset>0</wp:posOffset>
                </wp:positionV>
                <wp:extent cx="2528570" cy="657860"/>
                <wp:effectExtent l="0" t="0" r="0" b="127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3AA3B" w14:textId="77777777" w:rsidR="00AF11C8" w:rsidRPr="0041797B" w:rsidRDefault="0066073B">
                            <w:pPr>
                              <w:rPr>
                                <w:rFonts w:ascii="黑体" w:eastAsia="黑体" w:hAnsi="黑体" w:cs="黑体"/>
                                <w:szCs w:val="21"/>
                              </w:rPr>
                            </w:pPr>
                            <w:r>
                              <w:rPr>
                                <w:rFonts w:ascii="黑体" w:eastAsia="黑体" w:hAnsi="黑体" w:cs="黑体" w:hint="eastAsia"/>
                                <w:szCs w:val="21"/>
                              </w:rPr>
                              <w:t>IC</w:t>
                            </w:r>
                            <w:r w:rsidRPr="0041797B">
                              <w:rPr>
                                <w:rFonts w:ascii="黑体" w:eastAsia="黑体" w:hAnsi="黑体" w:cs="黑体" w:hint="eastAsia"/>
                                <w:szCs w:val="21"/>
                              </w:rPr>
                              <w:t xml:space="preserve">S 77.160 </w:t>
                            </w:r>
                          </w:p>
                          <w:p w14:paraId="54D66F4D" w14:textId="7DCF3689" w:rsidR="00AF11C8" w:rsidRDefault="0066073B">
                            <w:pPr>
                              <w:rPr>
                                <w:rFonts w:ascii="黑体" w:eastAsia="黑体" w:hAnsi="黑体" w:cs="黑体"/>
                                <w:szCs w:val="21"/>
                              </w:rPr>
                            </w:pPr>
                            <w:r w:rsidRPr="0041797B">
                              <w:rPr>
                                <w:rFonts w:ascii="黑体" w:eastAsia="黑体" w:hAnsi="黑体" w:cs="黑体" w:hint="eastAsia"/>
                                <w:szCs w:val="21"/>
                              </w:rPr>
                              <w:t xml:space="preserve">CCS H </w:t>
                            </w:r>
                            <w:r w:rsidR="0041797B" w:rsidRPr="0041797B">
                              <w:rPr>
                                <w:rFonts w:ascii="黑体" w:eastAsia="黑体" w:hAnsi="黑体" w:cs="黑体"/>
                                <w:szCs w:val="21"/>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80F9" id="fmFrame1" o:spid="_x0000_s1031" type="#_x0000_t202" style="position:absolute;left:0;text-align:left;margin-left:0;margin-top:0;width:199.1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yV7QEAAMEDAAAOAAAAZHJzL2Uyb0RvYy54bWysU9uO2yAQfa/Uf0C8N04iJRtZcVbbrFJV&#10;2l6kbT8AA7ZRMUMHEjv9+g44yVbbt6p+QAPDHOacOd7ej71lJ43BgKv4YjbnTDsJyri24t+/Hd5t&#10;OAtROCUsOF3xsw78fvf2zXbwpV5CB1ZpZATiQjn4incx+rIogux0L8IMvHaUbAB7EWmLbaFQDITe&#10;22I5n6+LAVB5BKlDoNPHKcl3Gb9ptIxfmiboyGzFqbeYV8xrndZitxVli8J3Rl7aEP/QRS+Mo0dv&#10;UI8iCnZE8xdUbyRCgCbOJPQFNI2ROnMgNov5KzbPnfA6cyFxgr/JFP4frPx8evZfkcXxPYw0wEwi&#10;+CeQPwJzsO+Ea/UDIgydFooeXiTJisGH8lKapA5lSCD18AkUDVkcI2SgscE+qUI8GaHTAM430fUY&#10;maTD5Wq5Wd1RSlJuvbrbrPNUClFeqz2G+EFDz1JQcaShZnRxegoxdSPK65X0WABr1MFYmzfY1nuL&#10;7CTIAIf8ZQKvrlmXLjtIZRNiOsk0E7OJYxzrkRlV8VWCSKxrUGfijTD5iv4DCjrAX5wN5KmKh59H&#10;gZoz+9GRdsmA1wCvQX0NhJNUWvHI2RTu42TUo0fTdoQ8TcfBA+nbmEz9pYtLu+STrMjF08mIf+7z&#10;rZc/b/cbAAD//wMAUEsDBBQABgAIAAAAIQChV1Q23AAAAAUBAAAPAAAAZHJzL2Rvd25yZXYueG1s&#10;TI/BTsMwEETvSPyDtUhcEHVIpaikcSpo4QaHlqrnbbxNIuJ1ZDtN+vcYLuUy0mpGM2+L1WQ6cSbn&#10;W8sKnmYJCOLK6pZrBfuv98cFCB+QNXaWScGFPKzK25sCc21H3tJ5F2oRS9jnqKAJoc+l9FVDBv3M&#10;9sTRO1lnMMTT1VI7HGO56WSaJJk02HJcaLCndUPV924wCrKNG8Ytrx82+7cP/Ozr9PB6OSh1fze9&#10;LEEEmsI1DL/4ER3KyHS0A2svOgXxkfCn0Zs/L1IQxxhK5hnIspD/6csfAAAA//8DAFBLAQItABQA&#10;BgAIAAAAIQC2gziS/gAAAOEBAAATAAAAAAAAAAAAAAAAAAAAAABbQ29udGVudF9UeXBlc10ueG1s&#10;UEsBAi0AFAAGAAgAAAAhADj9If/WAAAAlAEAAAsAAAAAAAAAAAAAAAAALwEAAF9yZWxzLy5yZWxz&#10;UEsBAi0AFAAGAAgAAAAhALQcrJXtAQAAwQMAAA4AAAAAAAAAAAAAAAAALgIAAGRycy9lMm9Eb2Mu&#10;eG1sUEsBAi0AFAAGAAgAAAAhAKFXVDbcAAAABQEAAA8AAAAAAAAAAAAAAAAARwQAAGRycy9kb3du&#10;cmV2LnhtbFBLBQYAAAAABAAEAPMAAABQBQAAAAA=&#10;" stroked="f">
                <v:textbox inset="0,0,0,0">
                  <w:txbxContent>
                    <w:p w14:paraId="2EF3AA3B" w14:textId="77777777" w:rsidR="00AF11C8" w:rsidRPr="0041797B" w:rsidRDefault="0066073B">
                      <w:pPr>
                        <w:rPr>
                          <w:rFonts w:ascii="黑体" w:eastAsia="黑体" w:hAnsi="黑体" w:cs="黑体"/>
                          <w:szCs w:val="21"/>
                        </w:rPr>
                      </w:pPr>
                      <w:r>
                        <w:rPr>
                          <w:rFonts w:ascii="黑体" w:eastAsia="黑体" w:hAnsi="黑体" w:cs="黑体" w:hint="eastAsia"/>
                          <w:szCs w:val="21"/>
                        </w:rPr>
                        <w:t>IC</w:t>
                      </w:r>
                      <w:r w:rsidRPr="0041797B">
                        <w:rPr>
                          <w:rFonts w:ascii="黑体" w:eastAsia="黑体" w:hAnsi="黑体" w:cs="黑体" w:hint="eastAsia"/>
                          <w:szCs w:val="21"/>
                        </w:rPr>
                        <w:t xml:space="preserve">S 77.160 </w:t>
                      </w:r>
                    </w:p>
                    <w:p w14:paraId="54D66F4D" w14:textId="7DCF3689" w:rsidR="00AF11C8" w:rsidRDefault="0066073B">
                      <w:pPr>
                        <w:rPr>
                          <w:rFonts w:ascii="黑体" w:eastAsia="黑体" w:hAnsi="黑体" w:cs="黑体"/>
                          <w:szCs w:val="21"/>
                        </w:rPr>
                      </w:pPr>
                      <w:r w:rsidRPr="0041797B">
                        <w:rPr>
                          <w:rFonts w:ascii="黑体" w:eastAsia="黑体" w:hAnsi="黑体" w:cs="黑体" w:hint="eastAsia"/>
                          <w:szCs w:val="21"/>
                        </w:rPr>
                        <w:t xml:space="preserve">CCS H </w:t>
                      </w:r>
                      <w:r w:rsidR="0041797B" w:rsidRPr="0041797B">
                        <w:rPr>
                          <w:rFonts w:ascii="黑体" w:eastAsia="黑体" w:hAnsi="黑体" w:cs="黑体"/>
                          <w:szCs w:val="21"/>
                        </w:rPr>
                        <w:t>16</w:t>
                      </w:r>
                    </w:p>
                  </w:txbxContent>
                </v:textbox>
                <w10:wrap anchorx="margin" anchory="margin"/>
                <w10:anchorlock/>
              </v:shape>
            </w:pict>
          </mc:Fallback>
        </mc:AlternateContent>
      </w:r>
      <w:r>
        <w:rPr>
          <w:color w:val="000000"/>
        </w:rPr>
        <w:t>T</w:t>
      </w:r>
    </w:p>
    <w:p w14:paraId="2002AE5E" w14:textId="6492EDBC" w:rsidR="00AF11C8" w:rsidRDefault="007020DF">
      <w:pPr>
        <w:pStyle w:val="afff0"/>
        <w:rPr>
          <w:color w:val="000000"/>
        </w:rPr>
        <w:sectPr w:rsidR="00AF11C8">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fmt="upperRoman" w:start="1"/>
          <w:cols w:space="720"/>
          <w:titlePg/>
          <w:docGrid w:type="lines" w:linePitch="312"/>
        </w:sectPr>
      </w:pPr>
      <w:r>
        <w:rPr>
          <w:noProof/>
          <w:color w:val="000000"/>
        </w:rPr>
        <mc:AlternateContent>
          <mc:Choice Requires="wps">
            <w:drawing>
              <wp:anchor distT="0" distB="0" distL="114300" distR="114300" simplePos="0" relativeHeight="251669504" behindDoc="0" locked="0" layoutInCell="1" allowOverlap="1" wp14:anchorId="678285BB" wp14:editId="58D7A99E">
                <wp:simplePos x="0" y="0"/>
                <wp:positionH relativeFrom="column">
                  <wp:posOffset>1506220</wp:posOffset>
                </wp:positionH>
                <wp:positionV relativeFrom="paragraph">
                  <wp:posOffset>8329295</wp:posOffset>
                </wp:positionV>
                <wp:extent cx="2501900" cy="590550"/>
                <wp:effectExtent l="6350" t="6350" r="6350" b="1270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590550"/>
                        </a:xfrm>
                        <a:prstGeom prst="rect">
                          <a:avLst/>
                        </a:prstGeom>
                        <a:solidFill>
                          <a:srgbClr val="FFFFFF">
                            <a:alpha val="0"/>
                          </a:srgbClr>
                        </a:solidFill>
                        <a:ln w="9525">
                          <a:solidFill>
                            <a:srgbClr val="FFFFFF"/>
                          </a:solidFill>
                          <a:miter lim="800000"/>
                          <a:headEnd/>
                          <a:tailEnd/>
                        </a:ln>
                      </wps:spPr>
                      <wps:txbx>
                        <w:txbxContent>
                          <w:p w14:paraId="4FF5D0A1" w14:textId="77777777" w:rsidR="00AF11C8" w:rsidRDefault="0066073B">
                            <w:pPr>
                              <w:pStyle w:val="afff0"/>
                              <w:widowControl w:val="0"/>
                              <w:spacing w:line="400" w:lineRule="exact"/>
                              <w:jc w:val="distribute"/>
                              <w:rPr>
                                <w:b/>
                                <w:color w:val="000000"/>
                                <w:sz w:val="30"/>
                                <w:szCs w:val="30"/>
                              </w:rPr>
                            </w:pPr>
                            <w:r>
                              <w:rPr>
                                <w:b/>
                                <w:color w:val="000000"/>
                                <w:sz w:val="30"/>
                                <w:szCs w:val="30"/>
                              </w:rPr>
                              <w:t>国家市场监督管理总局</w:t>
                            </w:r>
                          </w:p>
                          <w:p w14:paraId="24519139" w14:textId="77777777" w:rsidR="00AF11C8" w:rsidRDefault="0066073B">
                            <w:pPr>
                              <w:pStyle w:val="afff0"/>
                              <w:widowControl w:val="0"/>
                              <w:spacing w:line="400" w:lineRule="exact"/>
                              <w:jc w:val="distribute"/>
                              <w:rPr>
                                <w:b/>
                                <w:color w:val="000000"/>
                                <w:sz w:val="30"/>
                                <w:szCs w:val="30"/>
                              </w:rPr>
                            </w:pPr>
                            <w:r>
                              <w:rPr>
                                <w:b/>
                                <w:color w:val="000000"/>
                                <w:sz w:val="30"/>
                                <w:szCs w:val="30"/>
                              </w:rPr>
                              <w:t>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85BB" id="Text Box 26" o:spid="_x0000_s1032" type="#_x0000_t202" style="position:absolute;left:0;text-align:left;margin-left:118.6pt;margin-top:655.85pt;width:197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TKJgIAAE8EAAAOAAAAZHJzL2Uyb0RvYy54bWysVFGP0zAMfkfiP0R5Z+2m9bhV607HjiGk&#10;40A6+AFpmrYRaRySbO3x63GSbbeDByREHyI7jj/bn+2ub6ZBkYOwToKu6HyWUyI0h0bqrqLfvu7e&#10;XFPiPNMNU6BFRZ+Eozeb16/WoynFAnpQjbAEQbQrR1PR3ntTZpnjvRiYm4ERGo0t2IF5VG2XNZaN&#10;iD6obJHnV9kItjEWuHAOb++SkW4iftsK7j+3rROeqIpibj6eNp51OLPNmpWdZaaX/JgG+4csBiY1&#10;Bj1D3THPyN7KP6AGyS04aP2Mw5BB20ouYg1YzTz/rZrHnhkRa0FynDnT5P4fLH84PJovlvjpHUzY&#10;wFiEM/fAvzuiYdsz3Ylba2HsBWsw8DxQlo3GlUfXQLUrXQCpx0/QYJPZ3kMEmlo7BFawToLo2ICn&#10;M+li8oTj5aLI56scTRxtxSovitiVjJUnb2Od/yBgIEGoqMWmRnR2uHc+ZMPK05MQzIGSzU4qFRXb&#10;1VtlyYHhAOzil3yV6Vm6PYVz6WnEe4GhNBkruioWRWLnb/gppRcQg/Q45koOFb3Ow5cGL3D6Xjdx&#10;CD2TKslYj9JHkgOviWE/1RORTUWvgm/gvIbmCVm3kKYatxCFHuxPSkac6Iq6H3tmBSXqo8bOrebL&#10;ZViBqCyLtwtU7KWlvrQwzRGqop6SJG59Wpu9sbLrMVKaFQ232O1WxkY8Z3VMH6c28nncsLAWl3p8&#10;9fwf2PwCAAD//wMAUEsDBBQABgAIAAAAIQAFAApL4QAAAA0BAAAPAAAAZHJzL2Rvd25yZXYueG1s&#10;TI/bTsMwEETfkfgHa5F4o86lalCIU3FRQUIVUgMf4MZLHOpLFDtN+HuWJ3jcmaPZmWq7WMPOOIbe&#10;OwHpKgGGrvWqd52Aj/fdzS2wEKVT0niHAr4xwLa+vKhkqfzsDnhuYscoxIVSCtAxDiXnodVoZVj5&#10;AR15n360MtI5dlyNcqZwa3iWJBtuZe/og5YDPmpsT81kBTyY1/npOfiTelmm5q057PZf2ghxfbXc&#10;3wGLuMQ/GH7rU3WoqdPRT04FZgRkeZERSkaepgUwQjZ5StKRpHWyLoDXFf+/ov4BAAD//wMAUEsB&#10;Ai0AFAAGAAgAAAAhALaDOJL+AAAA4QEAABMAAAAAAAAAAAAAAAAAAAAAAFtDb250ZW50X1R5cGVz&#10;XS54bWxQSwECLQAUAAYACAAAACEAOP0h/9YAAACUAQAACwAAAAAAAAAAAAAAAAAvAQAAX3JlbHMv&#10;LnJlbHNQSwECLQAUAAYACAAAACEAMAAEyiYCAABPBAAADgAAAAAAAAAAAAAAAAAuAgAAZHJzL2Uy&#10;b0RvYy54bWxQSwECLQAUAAYACAAAACEABQAKS+EAAAANAQAADwAAAAAAAAAAAAAAAACABAAAZHJz&#10;L2Rvd25yZXYueG1sUEsFBgAAAAAEAAQA8wAAAI4FAAAAAA==&#10;" strokecolor="white">
                <v:fill opacity="0"/>
                <v:textbox>
                  <w:txbxContent>
                    <w:p w14:paraId="4FF5D0A1" w14:textId="77777777" w:rsidR="00AF11C8" w:rsidRDefault="0066073B">
                      <w:pPr>
                        <w:pStyle w:val="afff0"/>
                        <w:widowControl w:val="0"/>
                        <w:spacing w:line="400" w:lineRule="exact"/>
                        <w:jc w:val="distribute"/>
                        <w:rPr>
                          <w:b/>
                          <w:color w:val="000000"/>
                          <w:sz w:val="30"/>
                          <w:szCs w:val="30"/>
                        </w:rPr>
                      </w:pPr>
                      <w:r>
                        <w:rPr>
                          <w:b/>
                          <w:color w:val="000000"/>
                          <w:sz w:val="30"/>
                          <w:szCs w:val="30"/>
                        </w:rPr>
                        <w:t>国家市场监督管理总局</w:t>
                      </w:r>
                    </w:p>
                    <w:p w14:paraId="24519139" w14:textId="77777777" w:rsidR="00AF11C8" w:rsidRDefault="0066073B">
                      <w:pPr>
                        <w:pStyle w:val="afff0"/>
                        <w:widowControl w:val="0"/>
                        <w:spacing w:line="400" w:lineRule="exact"/>
                        <w:jc w:val="distribute"/>
                        <w:rPr>
                          <w:b/>
                          <w:color w:val="000000"/>
                          <w:sz w:val="30"/>
                          <w:szCs w:val="30"/>
                        </w:rPr>
                      </w:pPr>
                      <w:r>
                        <w:rPr>
                          <w:b/>
                          <w:color w:val="000000"/>
                          <w:sz w:val="30"/>
                          <w:szCs w:val="30"/>
                        </w:rPr>
                        <w:t>国家标准化管理委员会</w:t>
                      </w:r>
                    </w:p>
                  </w:txbxContent>
                </v:textbox>
              </v:shape>
            </w:pict>
          </mc:Fallback>
        </mc:AlternateContent>
      </w:r>
      <w:r>
        <w:rPr>
          <w:noProof/>
          <w:color w:val="000000"/>
        </w:rPr>
        <mc:AlternateContent>
          <mc:Choice Requires="wps">
            <w:drawing>
              <wp:anchor distT="0" distB="0" distL="114300" distR="114300" simplePos="0" relativeHeight="251670528" behindDoc="0" locked="0" layoutInCell="1" allowOverlap="1" wp14:anchorId="15513665" wp14:editId="76AF5660">
                <wp:simplePos x="0" y="0"/>
                <wp:positionH relativeFrom="column">
                  <wp:posOffset>3963670</wp:posOffset>
                </wp:positionH>
                <wp:positionV relativeFrom="paragraph">
                  <wp:posOffset>8373745</wp:posOffset>
                </wp:positionV>
                <wp:extent cx="622300" cy="438150"/>
                <wp:effectExtent l="6350" t="12700" r="9525" b="63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8150"/>
                        </a:xfrm>
                        <a:prstGeom prst="rect">
                          <a:avLst/>
                        </a:prstGeom>
                        <a:solidFill>
                          <a:srgbClr val="FFFFFF">
                            <a:alpha val="0"/>
                          </a:srgbClr>
                        </a:solidFill>
                        <a:ln w="9525">
                          <a:solidFill>
                            <a:srgbClr val="FFFFFF"/>
                          </a:solidFill>
                          <a:miter lim="800000"/>
                          <a:headEnd/>
                          <a:tailEnd/>
                        </a:ln>
                      </wps:spPr>
                      <wps:txbx>
                        <w:txbxContent>
                          <w:p w14:paraId="06F43AC6" w14:textId="77777777" w:rsidR="00AF11C8" w:rsidRDefault="0066073B">
                            <w:pPr>
                              <w:pStyle w:val="afff0"/>
                              <w:widowControl w:val="0"/>
                              <w:spacing w:line="240" w:lineRule="atLeast"/>
                              <w:jc w:val="distribute"/>
                              <w:rPr>
                                <w:rFonts w:ascii="黑体" w:eastAsia="黑体" w:hAnsi="黑体"/>
                                <w:color w:val="000000"/>
                                <w:sz w:val="28"/>
                                <w:szCs w:val="28"/>
                              </w:rPr>
                            </w:pPr>
                            <w:r>
                              <w:rPr>
                                <w:rFonts w:ascii="黑体" w:eastAsia="黑体" w:hAnsi="黑体"/>
                                <w:color w:val="000000"/>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3665" id="Text Box 27" o:spid="_x0000_s1033" type="#_x0000_t202" style="position:absolute;left:0;text-align:left;margin-left:312.1pt;margin-top:659.35pt;width:4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8JJwIAAE4EAAAOAAAAZHJzL2Uyb0RvYy54bWysVNtu2zAMfR+wfxD0vjhxkzY14hRdugwD&#10;ugvQ7QNkWbaFyaImKbGzrx8lJWm6PQwY5gdBFKVD8hzSq7uxV2QvrJOgSzqbTCkRmkMtdVvSb1+3&#10;b5aUOM90zRRoUdKDcPRu/frVajCFyKEDVQtLEES7YjAl7bw3RZY53omeuQkYodHZgO2ZR9O2WW3Z&#10;gOi9yvLp9DobwNbGAhfO4elDctJ1xG8awf3npnHCE1VSzM3H1ca1Cmu2XrGitcx0kh/TYP+QRc+k&#10;xqBnqAfmGdlZ+QdUL7kFB42fcOgzaBrJRawBq5lNf6vmqWNGxFqQHGfONLn/B8s/7Z/MF0v8+BZG&#10;FDAW4cwj8O+OaNh0TLfi3loYOsFqDDwLlGWDccXxaaDaFS6AVMNHqFFktvMQgcbG9oEVrJMgOgpw&#10;OJMuRk84Hl7n+dUUPRxd86vlbBFFyVhxemys8+8F9CRsSmpR0wjO9o/Oh2RYcboSYjlQst5KpaJh&#10;22qjLNkz1H8bv/RWmY6l01M4l65GvBcYSpOhpLeLfJHI+Rt+SukFRC89drmSfUmX0/ClvguUvtN1&#10;7EHPpEp7rEfpI8eB1kSwH6uRyLqkN+FtoLyC+oCkW0hNjUOImw7sT0oGbOiSuh87ZgUl6oNG4W5n&#10;83mYgGjMFzc5GvbSU116mOYIVVJPSdpufJqanbGy7TBSahUN9yh2I6MQz1kd08emjXweByxMxaUd&#10;bz3/Bta/AAAA//8DAFBLAwQUAAYACAAAACEA80L3GOEAAAANAQAADwAAAGRycy9kb3ducmV2Lnht&#10;bEyPzU7DMBCE70i8g7VI3KjTgJoojVPxo4KEKqQGHsCNt3Gof6LYacLbsz3BcWc+zc6Um9kadsYh&#10;dN4JWC4SYOgarzrXCvj63N7lwEKUTknjHQr4wQCb6vqqlIXyk9vjuY4toxAXCilAx9gXnIdGo5Vh&#10;4Xt05B39YGWkc2i5GuRE4dbwNElW3MrO0Qcte3zW2Jzq0Qp4Mu/Ty2vwJ/U2j/VHvd/uvrUR4vZm&#10;flwDizjHPxgu9ak6VNTp4EenAjMCVulDSigZ98s8A0ZIlqYkHS5SnmXAq5L/X1H9AgAA//8DAFBL&#10;AQItABQABgAIAAAAIQC2gziS/gAAAOEBAAATAAAAAAAAAAAAAAAAAAAAAABbQ29udGVudF9UeXBl&#10;c10ueG1sUEsBAi0AFAAGAAgAAAAhADj9If/WAAAAlAEAAAsAAAAAAAAAAAAAAAAALwEAAF9yZWxz&#10;Ly5yZWxzUEsBAi0AFAAGAAgAAAAhALCarwknAgAATgQAAA4AAAAAAAAAAAAAAAAALgIAAGRycy9l&#10;Mm9Eb2MueG1sUEsBAi0AFAAGAAgAAAAhAPNC9xjhAAAADQEAAA8AAAAAAAAAAAAAAAAAgQQAAGRy&#10;cy9kb3ducmV2LnhtbFBLBQYAAAAABAAEAPMAAACPBQAAAAA=&#10;" strokecolor="white">
                <v:fill opacity="0"/>
                <v:textbox>
                  <w:txbxContent>
                    <w:p w14:paraId="06F43AC6" w14:textId="77777777" w:rsidR="00AF11C8" w:rsidRDefault="0066073B">
                      <w:pPr>
                        <w:pStyle w:val="afff0"/>
                        <w:widowControl w:val="0"/>
                        <w:spacing w:line="240" w:lineRule="atLeast"/>
                        <w:jc w:val="distribute"/>
                        <w:rPr>
                          <w:rFonts w:ascii="黑体" w:eastAsia="黑体" w:hAnsi="黑体"/>
                          <w:color w:val="000000"/>
                          <w:sz w:val="28"/>
                          <w:szCs w:val="28"/>
                        </w:rPr>
                      </w:pPr>
                      <w:r>
                        <w:rPr>
                          <w:rFonts w:ascii="黑体" w:eastAsia="黑体" w:hAnsi="黑体"/>
                          <w:color w:val="000000"/>
                          <w:sz w:val="28"/>
                          <w:szCs w:val="28"/>
                        </w:rPr>
                        <w:t>发布</w:t>
                      </w:r>
                    </w:p>
                  </w:txbxContent>
                </v:textbox>
              </v:shape>
            </w:pict>
          </mc:Fallback>
        </mc:AlternateContent>
      </w:r>
    </w:p>
    <w:p w14:paraId="21E81834" w14:textId="77777777" w:rsidR="00AF11C8" w:rsidRDefault="00AF11C8">
      <w:pPr>
        <w:pStyle w:val="af8"/>
        <w:ind w:firstLineChars="0" w:firstLine="0"/>
        <w:jc w:val="center"/>
        <w:rPr>
          <w:rFonts w:ascii="Times New Roman" w:eastAsia="黑体"/>
          <w:color w:val="000000"/>
          <w:sz w:val="32"/>
          <w:szCs w:val="32"/>
        </w:rPr>
      </w:pPr>
      <w:bookmarkStart w:id="3" w:name="SectionMark2"/>
      <w:bookmarkEnd w:id="0"/>
    </w:p>
    <w:p w14:paraId="5FF54460" w14:textId="77777777" w:rsidR="00AF11C8" w:rsidRDefault="0066073B">
      <w:pPr>
        <w:pStyle w:val="af8"/>
        <w:ind w:firstLineChars="0" w:firstLine="0"/>
        <w:jc w:val="center"/>
        <w:rPr>
          <w:rFonts w:ascii="Times New Roman" w:eastAsia="黑体"/>
          <w:color w:val="000000"/>
          <w:sz w:val="32"/>
          <w:szCs w:val="32"/>
        </w:rPr>
      </w:pPr>
      <w:r>
        <w:rPr>
          <w:rFonts w:ascii="Times New Roman" w:eastAsia="黑体"/>
          <w:color w:val="000000"/>
          <w:sz w:val="32"/>
          <w:szCs w:val="32"/>
        </w:rPr>
        <w:t>前</w:t>
      </w:r>
      <w:r>
        <w:rPr>
          <w:rFonts w:ascii="Times New Roman" w:eastAsia="黑体" w:hint="eastAsia"/>
          <w:color w:val="000000"/>
          <w:sz w:val="32"/>
          <w:szCs w:val="32"/>
        </w:rPr>
        <w:t xml:space="preserve">  </w:t>
      </w:r>
      <w:r>
        <w:rPr>
          <w:rFonts w:ascii="Times New Roman" w:eastAsia="黑体"/>
          <w:color w:val="000000"/>
          <w:sz w:val="32"/>
          <w:szCs w:val="32"/>
        </w:rPr>
        <w:t>言</w:t>
      </w:r>
    </w:p>
    <w:p w14:paraId="5F4D0DA2" w14:textId="77777777" w:rsidR="00AF11C8" w:rsidRDefault="00AF11C8">
      <w:pPr>
        <w:pStyle w:val="af8"/>
        <w:ind w:firstLine="420"/>
        <w:rPr>
          <w:rFonts w:ascii="Times New Roman"/>
          <w:color w:val="000000"/>
          <w:szCs w:val="21"/>
        </w:rPr>
      </w:pPr>
    </w:p>
    <w:p w14:paraId="2A10FC3C" w14:textId="77777777" w:rsidR="00AF11C8" w:rsidRDefault="0066073B">
      <w:pPr>
        <w:spacing w:line="400" w:lineRule="exact"/>
        <w:ind w:firstLineChars="200" w:firstLine="420"/>
        <w:rPr>
          <w:szCs w:val="21"/>
        </w:rPr>
      </w:pPr>
      <w:r>
        <w:rPr>
          <w:rFonts w:ascii="宋体" w:hAnsi="宋体" w:cs="宋体" w:hint="eastAsia"/>
          <w:szCs w:val="21"/>
        </w:rPr>
        <w:t>本文</w:t>
      </w:r>
      <w:r>
        <w:rPr>
          <w:szCs w:val="21"/>
        </w:rPr>
        <w:t>件按照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68A9515A" w14:textId="77777777" w:rsidR="00AF11C8" w:rsidRDefault="0066073B">
      <w:pPr>
        <w:pStyle w:val="af8"/>
        <w:ind w:firstLine="420"/>
        <w:rPr>
          <w:rFonts w:ascii="Times New Roman"/>
          <w:kern w:val="2"/>
          <w:szCs w:val="24"/>
        </w:rPr>
      </w:pPr>
      <w:r>
        <w:rPr>
          <w:rFonts w:ascii="Times New Roman"/>
          <w:kern w:val="2"/>
          <w:szCs w:val="24"/>
        </w:rPr>
        <w:t>请注意本文件的某些内容可能涉及专利。本文件的发布机构不承担识别专利的责任。</w:t>
      </w:r>
    </w:p>
    <w:p w14:paraId="42A2D571" w14:textId="77777777" w:rsidR="00AF11C8" w:rsidRDefault="0066073B">
      <w:pPr>
        <w:pStyle w:val="af8"/>
        <w:ind w:firstLine="420"/>
        <w:rPr>
          <w:rFonts w:ascii="Times New Roman"/>
        </w:rPr>
      </w:pPr>
      <w:r>
        <w:rPr>
          <w:rFonts w:ascii="Times New Roman"/>
          <w:szCs w:val="21"/>
        </w:rPr>
        <w:t>本文件由中国有色金属工业协会提出。</w:t>
      </w:r>
    </w:p>
    <w:p w14:paraId="7BE33187" w14:textId="77777777" w:rsidR="00AF11C8" w:rsidRDefault="0066073B">
      <w:pPr>
        <w:pStyle w:val="af8"/>
        <w:ind w:firstLine="420"/>
        <w:rPr>
          <w:rFonts w:ascii="Times New Roman"/>
        </w:rPr>
      </w:pPr>
      <w:r>
        <w:rPr>
          <w:rFonts w:ascii="Times New Roman"/>
        </w:rPr>
        <w:t>本</w:t>
      </w:r>
      <w:r>
        <w:rPr>
          <w:rFonts w:ascii="Times New Roman"/>
          <w:szCs w:val="21"/>
        </w:rPr>
        <w:t>文件</w:t>
      </w:r>
      <w:r>
        <w:rPr>
          <w:rFonts w:ascii="Times New Roman"/>
        </w:rPr>
        <w:t>由全国有色金属标准化技术委员会（</w:t>
      </w:r>
      <w:r>
        <w:rPr>
          <w:rFonts w:ascii="Times New Roman"/>
        </w:rPr>
        <w:t>SAC/TC 243</w:t>
      </w:r>
      <w:r>
        <w:rPr>
          <w:rFonts w:ascii="Times New Roman"/>
        </w:rPr>
        <w:t>）归口。</w:t>
      </w:r>
    </w:p>
    <w:p w14:paraId="55F0144F" w14:textId="63A10166" w:rsidR="00AF11C8" w:rsidRPr="002B2AEE" w:rsidRDefault="0066073B" w:rsidP="001C0D02">
      <w:pPr>
        <w:ind w:firstLineChars="200" w:firstLine="420"/>
        <w:rPr>
          <w:szCs w:val="24"/>
        </w:rPr>
      </w:pPr>
      <w:r>
        <w:t>本</w:t>
      </w:r>
      <w:r>
        <w:rPr>
          <w:szCs w:val="21"/>
        </w:rPr>
        <w:t>文件</w:t>
      </w:r>
      <w:r>
        <w:t>起草单</w:t>
      </w:r>
      <w:r w:rsidRPr="002B2AEE">
        <w:rPr>
          <w:szCs w:val="24"/>
        </w:rPr>
        <w:t>位：</w:t>
      </w:r>
      <w:r w:rsidR="002B2AEE" w:rsidRPr="002B2AEE">
        <w:rPr>
          <w:rFonts w:hint="eastAsia"/>
          <w:szCs w:val="24"/>
        </w:rPr>
        <w:t>矿冶科技集团有限公司、北矿新材科技有限公司、</w:t>
      </w:r>
      <w:bookmarkStart w:id="4" w:name="_Hlk117771053"/>
      <w:r w:rsidR="00D955E4" w:rsidRPr="002B2AEE">
        <w:rPr>
          <w:rFonts w:hint="eastAsia"/>
          <w:szCs w:val="24"/>
        </w:rPr>
        <w:t>北京当升材料科技股份有限公司、</w:t>
      </w:r>
      <w:r w:rsidR="002B2AEE" w:rsidRPr="002B2AEE">
        <w:rPr>
          <w:rFonts w:hint="eastAsia"/>
          <w:szCs w:val="24"/>
        </w:rPr>
        <w:t>北京钢研高纳科技股份有限公司、</w:t>
      </w:r>
      <w:proofErr w:type="gramStart"/>
      <w:r w:rsidR="00956BF2" w:rsidRPr="002B2AEE">
        <w:rPr>
          <w:rFonts w:hint="eastAsia"/>
          <w:szCs w:val="24"/>
        </w:rPr>
        <w:t>宁波容百新能源</w:t>
      </w:r>
      <w:proofErr w:type="gramEnd"/>
      <w:r w:rsidR="00956BF2" w:rsidRPr="002B2AEE">
        <w:rPr>
          <w:rFonts w:hint="eastAsia"/>
          <w:szCs w:val="24"/>
        </w:rPr>
        <w:t>科技股份有限公司、湖南长远锂科股份有限公司、</w:t>
      </w:r>
      <w:r w:rsidR="00D955E4" w:rsidRPr="002B2AEE">
        <w:rPr>
          <w:rFonts w:hint="eastAsia"/>
          <w:szCs w:val="24"/>
        </w:rPr>
        <w:t>西北有色金属研究院、</w:t>
      </w:r>
      <w:r w:rsidR="003F08E7" w:rsidRPr="002B2AEE">
        <w:rPr>
          <w:rFonts w:hint="eastAsia"/>
          <w:szCs w:val="24"/>
        </w:rPr>
        <w:t>江苏威拉里新材料科技有限公司、</w:t>
      </w:r>
      <w:r w:rsidR="00D955E4" w:rsidRPr="002B2AEE">
        <w:rPr>
          <w:rFonts w:hint="eastAsia"/>
          <w:szCs w:val="24"/>
        </w:rPr>
        <w:t>成都美奢锐新材料有限公司、厦门厦钨新能源材料股份有限公司、</w:t>
      </w:r>
      <w:r w:rsidR="003F08E7" w:rsidRPr="002B2AEE">
        <w:rPr>
          <w:rFonts w:hint="eastAsia"/>
          <w:szCs w:val="24"/>
        </w:rPr>
        <w:t>北京有</w:t>
      </w:r>
      <w:proofErr w:type="gramStart"/>
      <w:r w:rsidR="003F08E7" w:rsidRPr="002B2AEE">
        <w:rPr>
          <w:rFonts w:hint="eastAsia"/>
          <w:szCs w:val="24"/>
        </w:rPr>
        <w:t>研</w:t>
      </w:r>
      <w:proofErr w:type="gramEnd"/>
      <w:r w:rsidR="003F08E7" w:rsidRPr="002B2AEE">
        <w:rPr>
          <w:rFonts w:hint="eastAsia"/>
          <w:szCs w:val="24"/>
        </w:rPr>
        <w:t>粉末新材料研究院有限公司</w:t>
      </w:r>
      <w:r w:rsidR="001C0D02">
        <w:rPr>
          <w:rFonts w:hint="eastAsia"/>
          <w:szCs w:val="24"/>
        </w:rPr>
        <w:t>、</w:t>
      </w:r>
      <w:r w:rsidR="001C0D02" w:rsidRPr="003E5E83">
        <w:rPr>
          <w:rFonts w:hint="eastAsia"/>
          <w:szCs w:val="24"/>
        </w:rPr>
        <w:t>金弛能</w:t>
      </w:r>
      <w:proofErr w:type="gramStart"/>
      <w:r w:rsidR="001C0D02" w:rsidRPr="003E5E83">
        <w:rPr>
          <w:rFonts w:hint="eastAsia"/>
          <w:szCs w:val="24"/>
        </w:rPr>
        <w:t>源材料</w:t>
      </w:r>
      <w:proofErr w:type="gramEnd"/>
      <w:r w:rsidR="001C0D02" w:rsidRPr="003E5E83">
        <w:rPr>
          <w:rFonts w:hint="eastAsia"/>
          <w:szCs w:val="24"/>
        </w:rPr>
        <w:t>有限公司、北京泰丰先行新能源科技有限公司、天津国安盟固利新材料科技股份有限公司、广东省科学院工业分析检测中心、中伟新材料股份有限公司、中南大学粉末冶金研究院、元能科技（厦门）有限公司、钢铁研究总院</w:t>
      </w:r>
      <w:bookmarkEnd w:id="4"/>
      <w:r w:rsidRPr="002B2AEE">
        <w:rPr>
          <w:szCs w:val="24"/>
        </w:rPr>
        <w:t>。</w:t>
      </w:r>
    </w:p>
    <w:p w14:paraId="7647F5BC" w14:textId="6A93DFE0" w:rsidR="00AF11C8" w:rsidRDefault="0066073B" w:rsidP="001C0D02">
      <w:pPr>
        <w:ind w:firstLineChars="200" w:firstLine="420"/>
        <w:rPr>
          <w:rFonts w:ascii="宋体" w:hAnsi="宋体" w:cs="宋体"/>
          <w:szCs w:val="21"/>
        </w:rPr>
      </w:pPr>
      <w:r w:rsidRPr="002D5885">
        <w:rPr>
          <w:rFonts w:ascii="宋体" w:hAnsi="宋体" w:cs="宋体" w:hint="eastAsia"/>
          <w:szCs w:val="21"/>
        </w:rPr>
        <w:t>本文件主要起草人：</w:t>
      </w:r>
      <w:bookmarkStart w:id="5" w:name="SectionMark4"/>
      <w:bookmarkEnd w:id="3"/>
      <w:r w:rsidR="002B2AEE" w:rsidRPr="002D5885">
        <w:rPr>
          <w:rFonts w:ascii="宋体" w:hAnsi="宋体" w:cs="宋体" w:hint="eastAsia"/>
          <w:szCs w:val="21"/>
        </w:rPr>
        <w:t>庞小肖、原</w:t>
      </w:r>
      <w:proofErr w:type="gramStart"/>
      <w:r w:rsidR="002B2AEE" w:rsidRPr="002D5885">
        <w:rPr>
          <w:rFonts w:ascii="宋体" w:hAnsi="宋体" w:cs="宋体" w:hint="eastAsia"/>
          <w:szCs w:val="21"/>
        </w:rPr>
        <w:t>慷</w:t>
      </w:r>
      <w:proofErr w:type="gramEnd"/>
      <w:r w:rsidR="002B2AEE" w:rsidRPr="002D5885">
        <w:rPr>
          <w:rFonts w:ascii="宋体" w:hAnsi="宋体" w:cs="宋体" w:hint="eastAsia"/>
          <w:szCs w:val="21"/>
        </w:rPr>
        <w:t>、刘海飞、</w:t>
      </w:r>
      <w:proofErr w:type="gramStart"/>
      <w:r w:rsidR="002B2AEE" w:rsidRPr="002D5885">
        <w:rPr>
          <w:rFonts w:ascii="宋体" w:hAnsi="宋体" w:cs="宋体" w:hint="eastAsia"/>
          <w:szCs w:val="21"/>
        </w:rPr>
        <w:t>彭</w:t>
      </w:r>
      <w:proofErr w:type="gramEnd"/>
      <w:r w:rsidR="002B2AEE" w:rsidRPr="002D5885">
        <w:rPr>
          <w:rFonts w:ascii="宋体" w:hAnsi="宋体" w:cs="宋体" w:hint="eastAsia"/>
          <w:szCs w:val="21"/>
        </w:rPr>
        <w:t>浩然、贾芳、</w:t>
      </w:r>
      <w:r w:rsidR="003F08E7" w:rsidRPr="002D5885">
        <w:rPr>
          <w:rFonts w:ascii="宋体" w:hAnsi="宋体" w:cs="宋体" w:hint="eastAsia"/>
          <w:szCs w:val="21"/>
        </w:rPr>
        <w:t>陈彦彬、</w:t>
      </w:r>
      <w:r w:rsidR="002B2AEE" w:rsidRPr="002D5885">
        <w:rPr>
          <w:rFonts w:ascii="宋体" w:hAnsi="宋体" w:cs="宋体" w:hint="eastAsia"/>
          <w:szCs w:val="21"/>
        </w:rPr>
        <w:t>王玉娇、罗志强、</w:t>
      </w:r>
      <w:r w:rsidR="001F13A1" w:rsidRPr="002D5885">
        <w:rPr>
          <w:rFonts w:ascii="宋体" w:hAnsi="宋体" w:cs="宋体" w:hint="eastAsia"/>
          <w:szCs w:val="21"/>
        </w:rPr>
        <w:t>杨军博</w:t>
      </w:r>
      <w:r w:rsidR="00D3074E" w:rsidRPr="002D5885">
        <w:rPr>
          <w:rFonts w:ascii="宋体" w:hAnsi="宋体" w:cs="宋体" w:hint="eastAsia"/>
          <w:szCs w:val="21"/>
        </w:rPr>
        <w:t>、</w:t>
      </w:r>
      <w:r w:rsidR="00D955E4" w:rsidRPr="007105B0">
        <w:rPr>
          <w:rFonts w:ascii="宋体" w:hAnsi="宋体" w:cs="宋体" w:hint="eastAsia"/>
          <w:szCs w:val="21"/>
        </w:rPr>
        <w:t>郭忻、朱健</w:t>
      </w:r>
      <w:r w:rsidR="00D955E4">
        <w:rPr>
          <w:rFonts w:ascii="宋体" w:hAnsi="宋体" w:cs="宋体" w:hint="eastAsia"/>
          <w:szCs w:val="21"/>
        </w:rPr>
        <w:t>、谈萍</w:t>
      </w:r>
      <w:r w:rsidR="00D3074E">
        <w:rPr>
          <w:rFonts w:ascii="宋体" w:hAnsi="宋体" w:cs="宋体" w:hint="eastAsia"/>
          <w:szCs w:val="21"/>
        </w:rPr>
        <w:t>、</w:t>
      </w:r>
      <w:r w:rsidR="003F08E7">
        <w:rPr>
          <w:rFonts w:ascii="宋体" w:hAnsi="宋体" w:cs="宋体" w:hint="eastAsia"/>
          <w:szCs w:val="21"/>
        </w:rPr>
        <w:t>唐跃跃、刘强</w:t>
      </w:r>
      <w:r w:rsidR="00D955E4">
        <w:rPr>
          <w:rFonts w:ascii="宋体" w:hAnsi="宋体" w:cs="宋体" w:hint="eastAsia"/>
          <w:szCs w:val="21"/>
        </w:rPr>
        <w:t>、</w:t>
      </w:r>
      <w:r w:rsidR="001C0D02" w:rsidRPr="001C0D02">
        <w:rPr>
          <w:rFonts w:ascii="宋体" w:hAnsi="宋体" w:cs="宋体" w:hint="eastAsia"/>
          <w:szCs w:val="21"/>
        </w:rPr>
        <w:t>魏丽英</w:t>
      </w:r>
      <w:r w:rsidR="001C0D02">
        <w:rPr>
          <w:rFonts w:ascii="宋体" w:hAnsi="宋体" w:cs="宋体" w:hint="eastAsia"/>
          <w:szCs w:val="21"/>
        </w:rPr>
        <w:t>、</w:t>
      </w:r>
      <w:r w:rsidR="001C0D02" w:rsidRPr="001C0D02">
        <w:rPr>
          <w:rFonts w:ascii="宋体" w:hAnsi="宋体" w:cs="宋体" w:hint="eastAsia"/>
          <w:szCs w:val="21"/>
        </w:rPr>
        <w:t>杨凡</w:t>
      </w:r>
      <w:r w:rsidR="00D955E4">
        <w:rPr>
          <w:rFonts w:ascii="宋体" w:hAnsi="宋体" w:cs="宋体" w:hint="eastAsia"/>
          <w:szCs w:val="21"/>
        </w:rPr>
        <w:t>、</w:t>
      </w:r>
      <w:r w:rsidR="003F08E7">
        <w:rPr>
          <w:rFonts w:ascii="宋体" w:hAnsi="宋体" w:cs="宋体" w:hint="eastAsia"/>
          <w:szCs w:val="21"/>
        </w:rPr>
        <w:t>王蕊</w:t>
      </w:r>
      <w:r w:rsidR="00D955E4">
        <w:rPr>
          <w:rFonts w:ascii="宋体" w:hAnsi="宋体" w:cs="宋体" w:hint="eastAsia"/>
          <w:szCs w:val="21"/>
        </w:rPr>
        <w:t>、</w:t>
      </w:r>
      <w:r w:rsidR="00737DA4">
        <w:rPr>
          <w:rFonts w:ascii="宋体" w:hAnsi="宋体" w:cs="宋体" w:hint="eastAsia"/>
          <w:szCs w:val="21"/>
        </w:rPr>
        <w:t>刘玮、</w:t>
      </w:r>
      <w:r w:rsidR="001C0D02">
        <w:rPr>
          <w:rFonts w:ascii="宋体" w:hAnsi="宋体" w:cs="宋体" w:hint="eastAsia"/>
          <w:szCs w:val="21"/>
        </w:rPr>
        <w:t>姜晓瑞、凌仕刚、伍超群、田桂英、曾洁、元能、董莎莎</w:t>
      </w:r>
      <w:r>
        <w:rPr>
          <w:rFonts w:ascii="宋体" w:hAnsi="宋体" w:cs="宋体" w:hint="eastAsia"/>
          <w:szCs w:val="21"/>
        </w:rPr>
        <w:t>。</w:t>
      </w:r>
    </w:p>
    <w:p w14:paraId="41AB21BC" w14:textId="77777777" w:rsidR="00AF11C8" w:rsidRPr="002D5885" w:rsidRDefault="00AF11C8">
      <w:pPr>
        <w:ind w:firstLineChars="200" w:firstLine="420"/>
        <w:rPr>
          <w:rFonts w:ascii="宋体" w:hAnsi="宋体" w:cs="宋体"/>
          <w:szCs w:val="21"/>
        </w:rPr>
        <w:sectPr w:rsidR="00AF11C8" w:rsidRPr="002D5885">
          <w:footerReference w:type="default" r:id="rId16"/>
          <w:pgSz w:w="11907" w:h="16839"/>
          <w:pgMar w:top="1418" w:right="1134" w:bottom="1134" w:left="1418" w:header="1418" w:footer="851" w:gutter="0"/>
          <w:cols w:space="720"/>
          <w:docGrid w:type="lines" w:linePitch="312"/>
        </w:sectPr>
      </w:pPr>
    </w:p>
    <w:p w14:paraId="5D3A0DA0" w14:textId="65962C3D" w:rsidR="00AF11C8" w:rsidRDefault="0066073B">
      <w:pPr>
        <w:jc w:val="center"/>
        <w:rPr>
          <w:rFonts w:ascii="黑体" w:eastAsia="黑体" w:hAnsi="黑体"/>
          <w:color w:val="000000"/>
          <w:sz w:val="32"/>
          <w:szCs w:val="32"/>
        </w:rPr>
      </w:pPr>
      <w:bookmarkStart w:id="6" w:name="_Toc55210702"/>
      <w:bookmarkStart w:id="7" w:name="_Toc65050653"/>
      <w:r>
        <w:rPr>
          <w:rFonts w:eastAsia="黑体"/>
          <w:sz w:val="32"/>
          <w:szCs w:val="16"/>
        </w:rPr>
        <w:lastRenderedPageBreak/>
        <w:t>粉末</w:t>
      </w:r>
      <w:r w:rsidR="00012F9C" w:rsidRPr="00012F9C">
        <w:rPr>
          <w:rFonts w:eastAsia="黑体" w:hint="eastAsia"/>
          <w:sz w:val="32"/>
          <w:szCs w:val="16"/>
        </w:rPr>
        <w:t>抗压</w:t>
      </w:r>
      <w:r w:rsidRPr="00012F9C">
        <w:rPr>
          <w:rFonts w:eastAsia="黑体" w:hint="eastAsia"/>
          <w:sz w:val="32"/>
          <w:szCs w:val="16"/>
        </w:rPr>
        <w:t>强度</w:t>
      </w:r>
      <w:r w:rsidRPr="00012F9C">
        <w:rPr>
          <w:rFonts w:eastAsia="黑体"/>
          <w:sz w:val="32"/>
          <w:szCs w:val="16"/>
        </w:rPr>
        <w:t>测试方法</w:t>
      </w:r>
    </w:p>
    <w:p w14:paraId="17299549" w14:textId="77777777" w:rsidR="00AF11C8" w:rsidRDefault="0066073B">
      <w:pPr>
        <w:pStyle w:val="aff2"/>
        <w:spacing w:beforeLines="100" w:before="312" w:afterLines="100" w:after="312"/>
        <w:rPr>
          <w:rFonts w:hAnsi="黑体" w:cs="黑体"/>
          <w:color w:val="000000"/>
        </w:rPr>
      </w:pPr>
      <w:r>
        <w:rPr>
          <w:rFonts w:hAnsi="宋体" w:hint="eastAsia"/>
          <w:bCs/>
        </w:rPr>
        <w:t xml:space="preserve">1  </w:t>
      </w:r>
      <w:r>
        <w:rPr>
          <w:rFonts w:hAnsi="黑体" w:cs="黑体" w:hint="eastAsia"/>
          <w:color w:val="000000"/>
        </w:rPr>
        <w:t>范围</w:t>
      </w:r>
      <w:bookmarkEnd w:id="6"/>
      <w:bookmarkEnd w:id="7"/>
    </w:p>
    <w:p w14:paraId="3150C30C" w14:textId="01AB480B" w:rsidR="00AF11C8" w:rsidRPr="00CF1752" w:rsidRDefault="0066073B">
      <w:pPr>
        <w:ind w:firstLine="420"/>
        <w:rPr>
          <w:kern w:val="0"/>
          <w:szCs w:val="21"/>
        </w:rPr>
      </w:pPr>
      <w:r>
        <w:rPr>
          <w:kern w:val="0"/>
          <w:szCs w:val="21"/>
        </w:rPr>
        <w:t>本</w:t>
      </w:r>
      <w:r>
        <w:rPr>
          <w:rFonts w:hint="eastAsia"/>
          <w:kern w:val="0"/>
          <w:szCs w:val="21"/>
        </w:rPr>
        <w:t>文件</w:t>
      </w:r>
      <w:r>
        <w:rPr>
          <w:kern w:val="0"/>
          <w:szCs w:val="21"/>
        </w:rPr>
        <w:t>规定了粉末</w:t>
      </w:r>
      <w:r w:rsidR="00ED5FAC">
        <w:rPr>
          <w:rFonts w:hint="eastAsia"/>
          <w:kern w:val="0"/>
          <w:szCs w:val="21"/>
        </w:rPr>
        <w:t>抗压</w:t>
      </w:r>
      <w:r>
        <w:rPr>
          <w:rFonts w:hint="eastAsia"/>
          <w:kern w:val="0"/>
          <w:szCs w:val="21"/>
        </w:rPr>
        <w:t>强</w:t>
      </w:r>
      <w:r w:rsidRPr="00BA2599">
        <w:rPr>
          <w:rFonts w:hint="eastAsia"/>
          <w:kern w:val="0"/>
          <w:szCs w:val="21"/>
        </w:rPr>
        <w:t>度</w:t>
      </w:r>
      <w:r w:rsidRPr="00BA2599">
        <w:rPr>
          <w:kern w:val="0"/>
          <w:szCs w:val="21"/>
        </w:rPr>
        <w:t>的</w:t>
      </w:r>
      <w:r w:rsidR="003018BF">
        <w:rPr>
          <w:rFonts w:hint="eastAsia"/>
          <w:kern w:val="0"/>
          <w:szCs w:val="21"/>
        </w:rPr>
        <w:t>测</w:t>
      </w:r>
      <w:r w:rsidR="003018BF" w:rsidRPr="00CF1752">
        <w:rPr>
          <w:rFonts w:hint="eastAsia"/>
          <w:kern w:val="0"/>
          <w:szCs w:val="21"/>
        </w:rPr>
        <w:t>试方法</w:t>
      </w:r>
      <w:r w:rsidRPr="00CF1752">
        <w:rPr>
          <w:kern w:val="0"/>
          <w:szCs w:val="21"/>
        </w:rPr>
        <w:t>。</w:t>
      </w:r>
    </w:p>
    <w:p w14:paraId="71C9BAEE" w14:textId="09AAED9B" w:rsidR="00AF11C8" w:rsidRPr="002D5885" w:rsidRDefault="0066073B" w:rsidP="00EF3028">
      <w:pPr>
        <w:ind w:firstLine="420"/>
        <w:rPr>
          <w:kern w:val="0"/>
          <w:szCs w:val="21"/>
        </w:rPr>
      </w:pPr>
      <w:r w:rsidRPr="00CF1752">
        <w:rPr>
          <w:kern w:val="0"/>
          <w:szCs w:val="21"/>
        </w:rPr>
        <w:t>本</w:t>
      </w:r>
      <w:r w:rsidRPr="00CF1752">
        <w:rPr>
          <w:rFonts w:hint="eastAsia"/>
          <w:kern w:val="0"/>
          <w:szCs w:val="21"/>
        </w:rPr>
        <w:t>文件</w:t>
      </w:r>
      <w:r w:rsidRPr="00CF1752">
        <w:rPr>
          <w:kern w:val="0"/>
          <w:szCs w:val="21"/>
        </w:rPr>
        <w:t>适用于</w:t>
      </w:r>
      <w:r w:rsidR="003018BF" w:rsidRPr="00CF1752">
        <w:rPr>
          <w:rFonts w:hint="eastAsia"/>
          <w:kern w:val="0"/>
          <w:szCs w:val="21"/>
        </w:rPr>
        <w:t>微观</w:t>
      </w:r>
      <w:r w:rsidR="00EF3028" w:rsidRPr="00CF1752">
        <w:rPr>
          <w:rFonts w:hint="eastAsia"/>
          <w:kern w:val="0"/>
          <w:szCs w:val="21"/>
        </w:rPr>
        <w:t>形貌为球形、类球形或接近球形的不规则粉末</w:t>
      </w:r>
      <w:r w:rsidR="00840C56" w:rsidRPr="00CF1752">
        <w:rPr>
          <w:rFonts w:hint="eastAsia"/>
          <w:kern w:val="0"/>
          <w:szCs w:val="21"/>
        </w:rPr>
        <w:t>，</w:t>
      </w:r>
      <w:r w:rsidRPr="00CF1752">
        <w:rPr>
          <w:kern w:val="0"/>
          <w:szCs w:val="21"/>
        </w:rPr>
        <w:t>直径</w:t>
      </w:r>
      <w:r w:rsidR="00EF3028" w:rsidRPr="00CF1752">
        <w:rPr>
          <w:rFonts w:hint="eastAsia"/>
          <w:kern w:val="0"/>
          <w:szCs w:val="21"/>
        </w:rPr>
        <w:t>范围在</w:t>
      </w:r>
      <w:commentRangeStart w:id="8"/>
      <w:r w:rsidR="0078290B" w:rsidRPr="002D5885">
        <w:rPr>
          <w:kern w:val="0"/>
          <w:szCs w:val="21"/>
        </w:rPr>
        <w:t>5</w:t>
      </w:r>
      <w:r w:rsidRPr="002D5885">
        <w:rPr>
          <w:kern w:val="0"/>
          <w:szCs w:val="21"/>
        </w:rPr>
        <w:t>μm</w:t>
      </w:r>
      <w:r w:rsidR="00EF3028" w:rsidRPr="002D5885">
        <w:rPr>
          <w:kern w:val="0"/>
          <w:szCs w:val="21"/>
        </w:rPr>
        <w:t>~</w:t>
      </w:r>
      <w:r w:rsidR="00547E93" w:rsidRPr="00CF1752">
        <w:rPr>
          <w:kern w:val="0"/>
          <w:szCs w:val="21"/>
        </w:rPr>
        <w:t>50</w:t>
      </w:r>
      <w:r w:rsidR="00EF3028" w:rsidRPr="002D5885">
        <w:rPr>
          <w:kern w:val="0"/>
          <w:szCs w:val="21"/>
        </w:rPr>
        <w:t>μm</w:t>
      </w:r>
      <w:r w:rsidR="00EF3028" w:rsidRPr="002D5885">
        <w:rPr>
          <w:rFonts w:hint="eastAsia"/>
          <w:kern w:val="0"/>
          <w:szCs w:val="21"/>
        </w:rPr>
        <w:t>的</w:t>
      </w:r>
      <w:r w:rsidRPr="002D5885">
        <w:rPr>
          <w:rFonts w:hint="eastAsia"/>
          <w:kern w:val="0"/>
          <w:szCs w:val="21"/>
        </w:rPr>
        <w:t>陶瓷</w:t>
      </w:r>
      <w:r w:rsidR="00C06E15" w:rsidRPr="002D5885">
        <w:rPr>
          <w:rFonts w:hint="eastAsia"/>
          <w:kern w:val="0"/>
          <w:szCs w:val="21"/>
        </w:rPr>
        <w:t>粉末、特种复合粉末</w:t>
      </w:r>
      <w:r w:rsidRPr="002D5885">
        <w:rPr>
          <w:rFonts w:hint="eastAsia"/>
          <w:kern w:val="0"/>
          <w:szCs w:val="21"/>
        </w:rPr>
        <w:t>、有机物</w:t>
      </w:r>
      <w:r w:rsidR="00C06E15" w:rsidRPr="002D5885">
        <w:rPr>
          <w:rFonts w:hint="eastAsia"/>
          <w:kern w:val="0"/>
          <w:szCs w:val="21"/>
        </w:rPr>
        <w:t>粉末</w:t>
      </w:r>
      <w:r w:rsidRPr="002D5885">
        <w:rPr>
          <w:kern w:val="0"/>
          <w:szCs w:val="21"/>
        </w:rPr>
        <w:t>颗粒</w:t>
      </w:r>
      <w:commentRangeEnd w:id="8"/>
      <w:r w:rsidR="00767C28" w:rsidRPr="00CF1752">
        <w:rPr>
          <w:rStyle w:val="af2"/>
        </w:rPr>
        <w:commentReference w:id="8"/>
      </w:r>
      <w:r w:rsidR="0078290B" w:rsidRPr="00CF1752">
        <w:rPr>
          <w:rFonts w:hint="eastAsia"/>
          <w:kern w:val="0"/>
          <w:szCs w:val="21"/>
        </w:rPr>
        <w:t>抗压强度</w:t>
      </w:r>
      <w:r w:rsidR="0078290B" w:rsidRPr="00CF1752">
        <w:rPr>
          <w:kern w:val="0"/>
          <w:szCs w:val="21"/>
        </w:rPr>
        <w:t>的测试</w:t>
      </w:r>
      <w:r w:rsidR="00C06E15" w:rsidRPr="00CF1752">
        <w:rPr>
          <w:rFonts w:hint="eastAsia"/>
          <w:kern w:val="0"/>
          <w:szCs w:val="21"/>
        </w:rPr>
        <w:t>；适宜时</w:t>
      </w:r>
      <w:r w:rsidR="004555BE" w:rsidRPr="00CF1752">
        <w:rPr>
          <w:rFonts w:hint="eastAsia"/>
          <w:kern w:val="0"/>
          <w:szCs w:val="21"/>
        </w:rPr>
        <w:t>，</w:t>
      </w:r>
      <w:r w:rsidR="00C06E15" w:rsidRPr="00CF1752">
        <w:rPr>
          <w:rFonts w:hint="eastAsia"/>
          <w:kern w:val="0"/>
          <w:szCs w:val="21"/>
        </w:rPr>
        <w:t>金属</w:t>
      </w:r>
      <w:r w:rsidR="004555BE" w:rsidRPr="00CF1752">
        <w:rPr>
          <w:rFonts w:hint="eastAsia"/>
          <w:kern w:val="0"/>
          <w:szCs w:val="21"/>
        </w:rPr>
        <w:t>粉末</w:t>
      </w:r>
      <w:r w:rsidR="00C06E15" w:rsidRPr="00CF1752">
        <w:rPr>
          <w:rFonts w:hint="eastAsia"/>
          <w:kern w:val="0"/>
          <w:szCs w:val="21"/>
        </w:rPr>
        <w:t>、合金粉末颗粒的抗压强度的测试可参照本方法。</w:t>
      </w:r>
    </w:p>
    <w:p w14:paraId="6315274F" w14:textId="77777777" w:rsidR="00AF11C8" w:rsidRDefault="0066073B" w:rsidP="001527B2">
      <w:pPr>
        <w:pStyle w:val="aff2"/>
        <w:spacing w:beforeLines="100" w:before="312" w:afterLines="100" w:after="312"/>
        <w:rPr>
          <w:rFonts w:hAnsi="宋体"/>
          <w:bCs/>
        </w:rPr>
      </w:pPr>
      <w:r>
        <w:rPr>
          <w:rFonts w:hAnsi="宋体" w:hint="eastAsia"/>
          <w:bCs/>
        </w:rPr>
        <w:t>2  规范性引用文件</w:t>
      </w:r>
    </w:p>
    <w:p w14:paraId="40A5D769" w14:textId="4CBAAFB2" w:rsidR="0078290B" w:rsidRPr="001818C0" w:rsidRDefault="0078290B" w:rsidP="001818C0">
      <w:pPr>
        <w:autoSpaceDE w:val="0"/>
        <w:autoSpaceDN w:val="0"/>
        <w:adjustRightInd w:val="0"/>
        <w:spacing w:beforeLines="50" w:before="156" w:afterLines="50" w:after="156"/>
        <w:ind w:firstLineChars="200" w:firstLine="420"/>
        <w:jc w:val="left"/>
        <w:rPr>
          <w:kern w:val="0"/>
          <w:szCs w:val="21"/>
        </w:rPr>
      </w:pPr>
      <w:r w:rsidRPr="0078290B">
        <w:rPr>
          <w:rFonts w:hint="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33225AE" w14:textId="7D69F95E" w:rsidR="00AF11C8" w:rsidRDefault="0066073B">
      <w:pPr>
        <w:autoSpaceDE w:val="0"/>
        <w:autoSpaceDN w:val="0"/>
        <w:adjustRightInd w:val="0"/>
        <w:spacing w:beforeLines="50" w:before="156" w:afterLines="50" w:after="156"/>
        <w:ind w:firstLineChars="200" w:firstLine="420"/>
        <w:jc w:val="left"/>
        <w:rPr>
          <w:kern w:val="0"/>
          <w:szCs w:val="21"/>
        </w:rPr>
      </w:pPr>
      <w:r w:rsidRPr="00BA2599">
        <w:rPr>
          <w:kern w:val="0"/>
          <w:szCs w:val="21"/>
        </w:rPr>
        <w:t xml:space="preserve">GB/T 8170  </w:t>
      </w:r>
      <w:r w:rsidRPr="00BA2599">
        <w:rPr>
          <w:kern w:val="0"/>
          <w:szCs w:val="21"/>
        </w:rPr>
        <w:t>数值修约规则与极限数值的表示和判定</w:t>
      </w:r>
    </w:p>
    <w:p w14:paraId="6E680882" w14:textId="77777777" w:rsidR="00B3163D" w:rsidRDefault="00B3163D" w:rsidP="00B3163D">
      <w:pPr>
        <w:widowControl/>
        <w:tabs>
          <w:tab w:val="center" w:pos="4201"/>
          <w:tab w:val="right" w:leader="dot" w:pos="9298"/>
        </w:tabs>
        <w:autoSpaceDE w:val="0"/>
        <w:autoSpaceDN w:val="0"/>
        <w:ind w:firstLineChars="200" w:firstLine="420"/>
      </w:pPr>
      <w:r>
        <w:t xml:space="preserve">GB/T 19077  </w:t>
      </w:r>
      <w:r>
        <w:t>粒度分析</w:t>
      </w:r>
      <w:r>
        <w:t xml:space="preserve"> </w:t>
      </w:r>
      <w:r>
        <w:t>激光衍射法</w:t>
      </w:r>
    </w:p>
    <w:p w14:paraId="55DC5775" w14:textId="77777777" w:rsidR="00AF11C8" w:rsidRDefault="0066073B" w:rsidP="001527B2">
      <w:pPr>
        <w:pStyle w:val="aff2"/>
        <w:spacing w:beforeLines="100" w:before="312" w:afterLines="100" w:after="312"/>
        <w:rPr>
          <w:rFonts w:hAnsi="宋体"/>
          <w:bCs/>
        </w:rPr>
      </w:pPr>
      <w:r>
        <w:rPr>
          <w:rFonts w:hAnsi="宋体" w:hint="eastAsia"/>
          <w:bCs/>
        </w:rPr>
        <w:t>3  术语和定义</w:t>
      </w:r>
    </w:p>
    <w:p w14:paraId="0113F5C8" w14:textId="66F35C32" w:rsidR="00AF11C8" w:rsidRDefault="00C54E70">
      <w:pPr>
        <w:autoSpaceDE w:val="0"/>
        <w:autoSpaceDN w:val="0"/>
        <w:adjustRightInd w:val="0"/>
        <w:spacing w:beforeLines="50" w:before="156" w:afterLines="50" w:after="156"/>
        <w:ind w:firstLineChars="200" w:firstLine="420"/>
        <w:jc w:val="left"/>
        <w:rPr>
          <w:kern w:val="0"/>
          <w:szCs w:val="21"/>
        </w:rPr>
      </w:pPr>
      <w:r>
        <w:rPr>
          <w:rFonts w:hint="eastAsia"/>
          <w:kern w:val="0"/>
          <w:szCs w:val="21"/>
        </w:rPr>
        <w:t>下列术语和定义适用于本文件。</w:t>
      </w:r>
    </w:p>
    <w:p w14:paraId="0BD01939" w14:textId="77777777"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 xml:space="preserve">3.1 </w:t>
      </w:r>
    </w:p>
    <w:p w14:paraId="75C897B3" w14:textId="78C22870" w:rsidR="00AF11C8" w:rsidRPr="0078290B" w:rsidRDefault="0066073B" w:rsidP="00A74409">
      <w:pPr>
        <w:autoSpaceDE w:val="0"/>
        <w:autoSpaceDN w:val="0"/>
        <w:adjustRightInd w:val="0"/>
        <w:spacing w:beforeLines="50" w:before="156" w:afterLines="50" w:after="156"/>
        <w:ind w:firstLineChars="200" w:firstLine="420"/>
        <w:jc w:val="left"/>
        <w:rPr>
          <w:rFonts w:eastAsia="黑体"/>
          <w:kern w:val="0"/>
          <w:szCs w:val="21"/>
        </w:rPr>
      </w:pPr>
      <w:proofErr w:type="gramStart"/>
      <w:r w:rsidRPr="0078290B">
        <w:rPr>
          <w:rFonts w:eastAsia="黑体"/>
          <w:kern w:val="0"/>
          <w:szCs w:val="21"/>
        </w:rPr>
        <w:t>压溃力</w:t>
      </w:r>
      <w:proofErr w:type="gramEnd"/>
      <w:r w:rsidRPr="0078290B">
        <w:rPr>
          <w:rFonts w:eastAsia="黑体"/>
          <w:kern w:val="0"/>
          <w:szCs w:val="21"/>
        </w:rPr>
        <w:t xml:space="preserve"> </w:t>
      </w:r>
      <w:r w:rsidR="002C5D4A" w:rsidRPr="002C5D4A">
        <w:rPr>
          <w:rFonts w:eastAsia="黑体" w:hint="eastAsia"/>
          <w:kern w:val="0"/>
          <w:szCs w:val="21"/>
        </w:rPr>
        <w:t>c</w:t>
      </w:r>
      <w:r w:rsidR="009F4362">
        <w:rPr>
          <w:rFonts w:eastAsia="黑体" w:hint="eastAsia"/>
          <w:kern w:val="0"/>
          <w:szCs w:val="21"/>
        </w:rPr>
        <w:t>rushing</w:t>
      </w:r>
      <w:r w:rsidR="009F4362">
        <w:rPr>
          <w:rFonts w:eastAsia="黑体"/>
          <w:kern w:val="0"/>
          <w:szCs w:val="21"/>
        </w:rPr>
        <w:t xml:space="preserve"> </w:t>
      </w:r>
      <w:r w:rsidR="009F4362">
        <w:rPr>
          <w:rFonts w:eastAsia="黑体" w:hint="eastAsia"/>
          <w:kern w:val="0"/>
          <w:szCs w:val="21"/>
        </w:rPr>
        <w:t>force</w:t>
      </w:r>
      <w:r w:rsidR="009F4362">
        <w:rPr>
          <w:rFonts w:eastAsia="黑体"/>
          <w:kern w:val="0"/>
          <w:szCs w:val="21"/>
        </w:rPr>
        <w:t xml:space="preserve"> </w:t>
      </w:r>
    </w:p>
    <w:p w14:paraId="2B70A803" w14:textId="7D277EDE" w:rsidR="00AF11C8" w:rsidRDefault="0066073B">
      <w:pPr>
        <w:autoSpaceDE w:val="0"/>
        <w:autoSpaceDN w:val="0"/>
        <w:adjustRightInd w:val="0"/>
        <w:spacing w:beforeLines="50" w:before="156" w:afterLines="50" w:after="156"/>
        <w:ind w:firstLineChars="200" w:firstLine="420"/>
        <w:jc w:val="left"/>
        <w:rPr>
          <w:kern w:val="0"/>
          <w:szCs w:val="21"/>
        </w:rPr>
      </w:pPr>
      <w:r w:rsidRPr="0078290B">
        <w:t>粉末颗粒被压溃时的试验力</w:t>
      </w:r>
      <w:r w:rsidRPr="0078290B">
        <w:rPr>
          <w:kern w:val="0"/>
          <w:szCs w:val="21"/>
        </w:rPr>
        <w:t>。</w:t>
      </w:r>
    </w:p>
    <w:p w14:paraId="29A41A91" w14:textId="77777777"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3.2</w:t>
      </w:r>
    </w:p>
    <w:p w14:paraId="1BEA5562" w14:textId="659095D7" w:rsidR="00AF11C8" w:rsidRPr="0078290B" w:rsidRDefault="003018BF" w:rsidP="00A74409">
      <w:pPr>
        <w:autoSpaceDE w:val="0"/>
        <w:autoSpaceDN w:val="0"/>
        <w:adjustRightInd w:val="0"/>
        <w:spacing w:beforeLines="50" w:before="156" w:afterLines="50" w:after="156"/>
        <w:ind w:firstLineChars="200" w:firstLine="420"/>
        <w:jc w:val="left"/>
        <w:rPr>
          <w:rFonts w:eastAsia="黑体"/>
          <w:kern w:val="0"/>
          <w:szCs w:val="21"/>
        </w:rPr>
      </w:pPr>
      <w:r>
        <w:rPr>
          <w:rFonts w:eastAsia="黑体" w:hint="eastAsia"/>
          <w:kern w:val="0"/>
          <w:szCs w:val="21"/>
        </w:rPr>
        <w:t>粉末</w:t>
      </w:r>
      <w:r w:rsidR="00390255" w:rsidRPr="0078290B">
        <w:rPr>
          <w:rFonts w:eastAsia="黑体" w:hint="eastAsia"/>
          <w:kern w:val="0"/>
          <w:szCs w:val="21"/>
        </w:rPr>
        <w:t>抗压</w:t>
      </w:r>
      <w:r w:rsidR="0066073B" w:rsidRPr="0078290B">
        <w:rPr>
          <w:rFonts w:eastAsia="黑体" w:hint="eastAsia"/>
          <w:kern w:val="0"/>
          <w:szCs w:val="21"/>
        </w:rPr>
        <w:t>强度</w:t>
      </w:r>
      <w:r w:rsidR="000C0C77">
        <w:rPr>
          <w:rFonts w:eastAsia="黑体"/>
          <w:kern w:val="0"/>
          <w:szCs w:val="21"/>
        </w:rPr>
        <w:t xml:space="preserve">  </w:t>
      </w:r>
      <w:r w:rsidR="004555BE" w:rsidRPr="002C5D4A">
        <w:rPr>
          <w:rFonts w:eastAsia="黑体" w:hint="eastAsia"/>
          <w:kern w:val="0"/>
          <w:szCs w:val="21"/>
        </w:rPr>
        <w:t>c</w:t>
      </w:r>
      <w:r w:rsidR="009F4362" w:rsidRPr="000C0C77">
        <w:rPr>
          <w:rFonts w:eastAsia="黑体"/>
          <w:kern w:val="0"/>
          <w:szCs w:val="21"/>
        </w:rPr>
        <w:t>ompressive strength</w:t>
      </w:r>
    </w:p>
    <w:p w14:paraId="07DA3F5C" w14:textId="3C4D3734" w:rsidR="00AF11C8" w:rsidRDefault="00D331AA">
      <w:pPr>
        <w:autoSpaceDE w:val="0"/>
        <w:autoSpaceDN w:val="0"/>
        <w:adjustRightInd w:val="0"/>
        <w:spacing w:beforeLines="50" w:before="156" w:afterLines="50" w:after="156"/>
        <w:ind w:firstLineChars="200" w:firstLine="420"/>
        <w:jc w:val="left"/>
        <w:rPr>
          <w:kern w:val="0"/>
          <w:szCs w:val="21"/>
        </w:rPr>
      </w:pPr>
      <w:r>
        <w:rPr>
          <w:rFonts w:hint="eastAsia"/>
          <w:kern w:val="0"/>
          <w:szCs w:val="21"/>
        </w:rPr>
        <w:t>粉末颗粒在外力施压时的强度极限。</w:t>
      </w:r>
    </w:p>
    <w:p w14:paraId="44AF76CD" w14:textId="6DF8B252"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3.3</w:t>
      </w:r>
    </w:p>
    <w:p w14:paraId="3F547338" w14:textId="5B142E79" w:rsidR="00AF11C8" w:rsidRDefault="0066073B" w:rsidP="00A74409">
      <w:pPr>
        <w:autoSpaceDE w:val="0"/>
        <w:autoSpaceDN w:val="0"/>
        <w:adjustRightInd w:val="0"/>
        <w:spacing w:beforeLines="50" w:before="156" w:afterLines="50" w:after="156"/>
        <w:ind w:firstLineChars="200" w:firstLine="420"/>
        <w:jc w:val="left"/>
        <w:rPr>
          <w:rFonts w:eastAsia="黑体"/>
          <w:kern w:val="0"/>
          <w:szCs w:val="21"/>
        </w:rPr>
      </w:pPr>
      <w:r>
        <w:rPr>
          <w:rFonts w:eastAsia="黑体"/>
          <w:kern w:val="0"/>
          <w:szCs w:val="21"/>
        </w:rPr>
        <w:t>粒径</w:t>
      </w:r>
      <w:r w:rsidR="00AD4885" w:rsidRPr="002C5D4A">
        <w:rPr>
          <w:rFonts w:eastAsia="黑体" w:hint="eastAsia"/>
          <w:kern w:val="0"/>
          <w:szCs w:val="21"/>
        </w:rPr>
        <w:t xml:space="preserve"> </w:t>
      </w:r>
      <w:r w:rsidR="000C0C77" w:rsidRPr="002C5D4A">
        <w:rPr>
          <w:rFonts w:eastAsia="黑体"/>
          <w:kern w:val="0"/>
          <w:szCs w:val="21"/>
        </w:rPr>
        <w:t xml:space="preserve"> </w:t>
      </w:r>
      <w:r w:rsidR="009F4362">
        <w:rPr>
          <w:rFonts w:eastAsia="黑体" w:hint="eastAsia"/>
          <w:kern w:val="0"/>
          <w:szCs w:val="21"/>
        </w:rPr>
        <w:t>particle</w:t>
      </w:r>
      <w:r w:rsidR="009F4362">
        <w:rPr>
          <w:rFonts w:eastAsia="黑体"/>
          <w:kern w:val="0"/>
          <w:szCs w:val="21"/>
        </w:rPr>
        <w:t xml:space="preserve"> </w:t>
      </w:r>
      <w:r w:rsidR="009F4362">
        <w:rPr>
          <w:rFonts w:eastAsia="黑体" w:hint="eastAsia"/>
          <w:kern w:val="0"/>
          <w:szCs w:val="21"/>
        </w:rPr>
        <w:t>diameter</w:t>
      </w:r>
    </w:p>
    <w:p w14:paraId="65BCDF87" w14:textId="56FF05B2" w:rsidR="00044B64" w:rsidRDefault="00044B64">
      <w:pPr>
        <w:autoSpaceDE w:val="0"/>
        <w:autoSpaceDN w:val="0"/>
        <w:adjustRightInd w:val="0"/>
        <w:spacing w:beforeLines="50" w:before="156" w:afterLines="50" w:after="156"/>
        <w:ind w:firstLineChars="200" w:firstLine="420"/>
        <w:jc w:val="left"/>
        <w:rPr>
          <w:kern w:val="0"/>
          <w:szCs w:val="21"/>
        </w:rPr>
      </w:pPr>
      <w:r>
        <w:rPr>
          <w:rFonts w:hint="eastAsia"/>
          <w:kern w:val="0"/>
          <w:szCs w:val="21"/>
        </w:rPr>
        <w:t>对于球形颗粒，粒径为颗粒的直径；</w:t>
      </w:r>
      <w:proofErr w:type="gramStart"/>
      <w:r w:rsidRPr="003F5554">
        <w:rPr>
          <w:rFonts w:hint="eastAsia"/>
          <w:kern w:val="0"/>
          <w:szCs w:val="21"/>
        </w:rPr>
        <w:t>对于类</w:t>
      </w:r>
      <w:proofErr w:type="gramEnd"/>
      <w:r w:rsidRPr="003F5554">
        <w:rPr>
          <w:rFonts w:hint="eastAsia"/>
          <w:kern w:val="0"/>
          <w:szCs w:val="21"/>
        </w:rPr>
        <w:t>球形或不规则球形颗粒，粒径采用的“等效粒径”方法进行测量，如图</w:t>
      </w:r>
      <w:r w:rsidRPr="003F5554">
        <w:rPr>
          <w:kern w:val="0"/>
          <w:szCs w:val="21"/>
        </w:rPr>
        <w:t>1</w:t>
      </w:r>
      <w:r w:rsidRPr="003F5554">
        <w:rPr>
          <w:rFonts w:hint="eastAsia"/>
          <w:kern w:val="0"/>
          <w:szCs w:val="21"/>
        </w:rPr>
        <w:t>所示，等效粒径为</w:t>
      </w:r>
      <w:r w:rsidRPr="003F5554">
        <w:rPr>
          <w:i/>
          <w:iCs/>
          <w:kern w:val="0"/>
          <w:szCs w:val="21"/>
        </w:rPr>
        <w:t>d</w:t>
      </w:r>
      <w:r w:rsidRPr="003F5554">
        <w:rPr>
          <w:rFonts w:hint="eastAsia"/>
          <w:kern w:val="0"/>
          <w:szCs w:val="21"/>
        </w:rPr>
        <w:t>为</w:t>
      </w:r>
      <w:r w:rsidRPr="003F5554">
        <w:rPr>
          <w:i/>
          <w:iCs/>
          <w:kern w:val="0"/>
          <w:szCs w:val="21"/>
        </w:rPr>
        <w:t>d</w:t>
      </w:r>
      <w:r w:rsidRPr="003F5554">
        <w:rPr>
          <w:i/>
          <w:iCs/>
          <w:kern w:val="0"/>
          <w:szCs w:val="21"/>
          <w:vertAlign w:val="subscript"/>
        </w:rPr>
        <w:t>1</w:t>
      </w:r>
      <w:r w:rsidRPr="003F5554">
        <w:rPr>
          <w:rFonts w:hint="eastAsia"/>
          <w:kern w:val="0"/>
          <w:szCs w:val="21"/>
        </w:rPr>
        <w:t>与</w:t>
      </w:r>
      <w:r w:rsidRPr="003F5554">
        <w:rPr>
          <w:i/>
          <w:iCs/>
          <w:kern w:val="0"/>
          <w:szCs w:val="21"/>
        </w:rPr>
        <w:t>d</w:t>
      </w:r>
      <w:r w:rsidRPr="003F5554">
        <w:rPr>
          <w:i/>
          <w:iCs/>
          <w:kern w:val="0"/>
          <w:szCs w:val="21"/>
          <w:vertAlign w:val="subscript"/>
        </w:rPr>
        <w:t>2</w:t>
      </w:r>
      <w:r w:rsidRPr="003F5554">
        <w:rPr>
          <w:rFonts w:hint="eastAsia"/>
          <w:kern w:val="0"/>
          <w:szCs w:val="21"/>
        </w:rPr>
        <w:t>的算数平均值。</w:t>
      </w:r>
    </w:p>
    <w:p w14:paraId="74D93469" w14:textId="77777777" w:rsidR="00AF11C8" w:rsidRDefault="0066073B">
      <w:pPr>
        <w:autoSpaceDE w:val="0"/>
        <w:autoSpaceDN w:val="0"/>
        <w:adjustRightInd w:val="0"/>
        <w:spacing w:beforeLines="50" w:before="156" w:afterLines="50" w:after="156"/>
        <w:ind w:firstLineChars="200" w:firstLine="420"/>
        <w:jc w:val="center"/>
        <w:rPr>
          <w:kern w:val="0"/>
          <w:szCs w:val="21"/>
        </w:rPr>
      </w:pPr>
      <w:r>
        <w:rPr>
          <w:noProof/>
          <w:kern w:val="0"/>
          <w:szCs w:val="21"/>
        </w:rPr>
        <w:drawing>
          <wp:inline distT="0" distB="0" distL="114300" distR="114300" wp14:anchorId="67A083E6" wp14:editId="50ABE932">
            <wp:extent cx="2400280" cy="1116388"/>
            <wp:effectExtent l="0" t="0" r="635" b="7620"/>
            <wp:docPr id="1" name="图片 5" descr="原理示意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原理示意图 2"/>
                    <pic:cNvPicPr>
                      <a:picLocks noChangeAspect="1"/>
                    </pic:cNvPicPr>
                  </pic:nvPicPr>
                  <pic:blipFill>
                    <a:blip r:embed="rId21"/>
                    <a:stretch>
                      <a:fillRect/>
                    </a:stretch>
                  </pic:blipFill>
                  <pic:spPr>
                    <a:xfrm>
                      <a:off x="0" y="0"/>
                      <a:ext cx="2412567" cy="1122103"/>
                    </a:xfrm>
                    <a:prstGeom prst="rect">
                      <a:avLst/>
                    </a:prstGeom>
                    <a:noFill/>
                    <a:ln>
                      <a:noFill/>
                    </a:ln>
                  </pic:spPr>
                </pic:pic>
              </a:graphicData>
            </a:graphic>
          </wp:inline>
        </w:drawing>
      </w:r>
    </w:p>
    <w:p w14:paraId="4BBCA478" w14:textId="319F0C8C" w:rsidR="00AF11C8" w:rsidRDefault="0066073B">
      <w:pPr>
        <w:autoSpaceDE w:val="0"/>
        <w:autoSpaceDN w:val="0"/>
        <w:adjustRightInd w:val="0"/>
        <w:spacing w:beforeLines="50" w:before="156" w:afterLines="50" w:after="156"/>
        <w:ind w:firstLineChars="200" w:firstLine="420"/>
        <w:jc w:val="center"/>
        <w:rPr>
          <w:kern w:val="0"/>
          <w:szCs w:val="21"/>
        </w:rPr>
      </w:pPr>
      <w:r>
        <w:rPr>
          <w:kern w:val="0"/>
          <w:szCs w:val="21"/>
        </w:rPr>
        <w:lastRenderedPageBreak/>
        <w:t>图</w:t>
      </w:r>
      <w:r>
        <w:rPr>
          <w:kern w:val="0"/>
          <w:szCs w:val="21"/>
        </w:rPr>
        <w:t xml:space="preserve"> </w:t>
      </w:r>
      <w:r>
        <w:rPr>
          <w:rFonts w:hint="eastAsia"/>
          <w:kern w:val="0"/>
          <w:szCs w:val="21"/>
        </w:rPr>
        <w:t>1</w:t>
      </w:r>
      <w:r w:rsidR="006C047D">
        <w:rPr>
          <w:rFonts w:hint="eastAsia"/>
          <w:kern w:val="0"/>
          <w:szCs w:val="21"/>
        </w:rPr>
        <w:t>类球形</w:t>
      </w:r>
      <w:r>
        <w:rPr>
          <w:rFonts w:hint="eastAsia"/>
          <w:kern w:val="0"/>
          <w:szCs w:val="21"/>
        </w:rPr>
        <w:t>或</w:t>
      </w:r>
      <w:r w:rsidR="006C047D">
        <w:rPr>
          <w:rFonts w:hint="eastAsia"/>
          <w:kern w:val="0"/>
          <w:szCs w:val="21"/>
        </w:rPr>
        <w:t>不规则球形</w:t>
      </w:r>
      <w:r>
        <w:rPr>
          <w:rFonts w:hint="eastAsia"/>
          <w:kern w:val="0"/>
          <w:szCs w:val="21"/>
        </w:rPr>
        <w:t>颗粒粒径的测试方法</w:t>
      </w:r>
    </w:p>
    <w:p w14:paraId="4571658B" w14:textId="6A58D145" w:rsidR="009F4362" w:rsidRPr="00CF1752" w:rsidRDefault="0012022E">
      <w:pPr>
        <w:pStyle w:val="aff2"/>
        <w:spacing w:beforeLines="100" w:before="312" w:afterLines="100" w:after="312"/>
        <w:rPr>
          <w:rFonts w:hAnsi="黑体" w:cs="黑体"/>
          <w:szCs w:val="22"/>
        </w:rPr>
      </w:pPr>
      <w:r w:rsidRPr="0012022E">
        <w:rPr>
          <w:rFonts w:hint="eastAsia"/>
          <w:szCs w:val="21"/>
        </w:rPr>
        <w:t>4</w:t>
      </w:r>
      <w:r w:rsidR="0066073B" w:rsidRPr="0012022E">
        <w:rPr>
          <w:rFonts w:hAnsi="黑体" w:cs="黑体" w:hint="eastAsia"/>
          <w:szCs w:val="22"/>
        </w:rPr>
        <w:t xml:space="preserve"> </w:t>
      </w:r>
      <w:r w:rsidR="009F4362">
        <w:rPr>
          <w:rFonts w:hAnsi="黑体" w:cs="黑体" w:hint="eastAsia"/>
          <w:szCs w:val="22"/>
        </w:rPr>
        <w:t>符</w:t>
      </w:r>
      <w:r w:rsidR="009F4362" w:rsidRPr="00CF1752">
        <w:rPr>
          <w:rFonts w:hAnsi="黑体" w:cs="黑体" w:hint="eastAsia"/>
          <w:szCs w:val="22"/>
        </w:rPr>
        <w:t>号</w:t>
      </w:r>
    </w:p>
    <w:p w14:paraId="6C612F23" w14:textId="23062B0F" w:rsidR="008A2A85" w:rsidRPr="00CF1752" w:rsidRDefault="008A2A85" w:rsidP="002C5D4A">
      <w:pPr>
        <w:pStyle w:val="af8"/>
        <w:ind w:firstLine="420"/>
      </w:pPr>
      <w:r w:rsidRPr="00CF1752">
        <w:rPr>
          <w:rFonts w:hint="eastAsia"/>
        </w:rPr>
        <w:t>本</w:t>
      </w:r>
      <w:commentRangeStart w:id="9"/>
      <w:r w:rsidRPr="002D5885">
        <w:rPr>
          <w:rFonts w:hint="eastAsia"/>
        </w:rPr>
        <w:t>文件中所使用的符号及其含义</w:t>
      </w:r>
      <w:commentRangeEnd w:id="9"/>
      <w:r w:rsidR="003F5554" w:rsidRPr="00CF1752">
        <w:rPr>
          <w:rStyle w:val="af2"/>
          <w:rFonts w:ascii="Times New Roman"/>
          <w:kern w:val="2"/>
        </w:rPr>
        <w:commentReference w:id="9"/>
      </w:r>
      <w:r w:rsidRPr="00CF1752">
        <w:rPr>
          <w:rFonts w:hint="eastAsia"/>
        </w:rPr>
        <w:t>如表1所示。</w:t>
      </w:r>
    </w:p>
    <w:p w14:paraId="54EE8A2E" w14:textId="543210F0" w:rsidR="009F4362" w:rsidRPr="00CF1752" w:rsidRDefault="009F4362" w:rsidP="002C5D4A">
      <w:pPr>
        <w:pStyle w:val="af8"/>
        <w:ind w:firstLine="420"/>
        <w:jc w:val="center"/>
        <w:rPr>
          <w:szCs w:val="21"/>
        </w:rPr>
      </w:pPr>
      <w:r w:rsidRPr="00CF1752">
        <w:rPr>
          <w:rFonts w:hint="eastAsia"/>
          <w:szCs w:val="21"/>
        </w:rPr>
        <w:t>表</w:t>
      </w:r>
      <w:r w:rsidRPr="00CF1752">
        <w:rPr>
          <w:szCs w:val="21"/>
        </w:rPr>
        <w:t xml:space="preserve">1 </w:t>
      </w:r>
      <w:r w:rsidRPr="00CF1752">
        <w:rPr>
          <w:rFonts w:hint="eastAsia"/>
          <w:szCs w:val="21"/>
        </w:rPr>
        <w:t>符号</w:t>
      </w:r>
    </w:p>
    <w:tbl>
      <w:tblPr>
        <w:tblStyle w:val="af0"/>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869"/>
        <w:gridCol w:w="3993"/>
        <w:gridCol w:w="2410"/>
      </w:tblGrid>
      <w:tr w:rsidR="00CF1752" w:rsidRPr="00CF1752" w14:paraId="0BF9546C" w14:textId="77777777" w:rsidTr="003F5554">
        <w:trPr>
          <w:jc w:val="center"/>
        </w:trPr>
        <w:tc>
          <w:tcPr>
            <w:tcW w:w="1869" w:type="dxa"/>
            <w:tcBorders>
              <w:bottom w:val="single" w:sz="6" w:space="0" w:color="auto"/>
            </w:tcBorders>
          </w:tcPr>
          <w:p w14:paraId="35B46A98" w14:textId="1F8413D5" w:rsidR="00D84301" w:rsidRPr="00CF1752" w:rsidRDefault="00D84301" w:rsidP="003F5554">
            <w:pPr>
              <w:pStyle w:val="af8"/>
              <w:ind w:firstLineChars="0" w:firstLine="0"/>
              <w:jc w:val="center"/>
              <w:rPr>
                <w:szCs w:val="21"/>
              </w:rPr>
            </w:pPr>
            <w:r w:rsidRPr="00CF1752">
              <w:rPr>
                <w:rFonts w:hint="eastAsia"/>
                <w:szCs w:val="21"/>
              </w:rPr>
              <w:t>符号</w:t>
            </w:r>
          </w:p>
        </w:tc>
        <w:tc>
          <w:tcPr>
            <w:tcW w:w="3993" w:type="dxa"/>
            <w:tcBorders>
              <w:bottom w:val="single" w:sz="6" w:space="0" w:color="auto"/>
            </w:tcBorders>
          </w:tcPr>
          <w:p w14:paraId="656A235B" w14:textId="490FDF2E" w:rsidR="00D84301" w:rsidRPr="00CF1752" w:rsidRDefault="00D84301" w:rsidP="003F5554">
            <w:pPr>
              <w:pStyle w:val="af8"/>
              <w:ind w:firstLineChars="0" w:firstLine="0"/>
              <w:jc w:val="center"/>
              <w:rPr>
                <w:szCs w:val="21"/>
              </w:rPr>
            </w:pPr>
            <w:r w:rsidRPr="00CF1752">
              <w:rPr>
                <w:rFonts w:hint="eastAsia"/>
                <w:szCs w:val="21"/>
              </w:rPr>
              <w:t>意义</w:t>
            </w:r>
          </w:p>
        </w:tc>
        <w:tc>
          <w:tcPr>
            <w:tcW w:w="2410" w:type="dxa"/>
            <w:tcBorders>
              <w:bottom w:val="single" w:sz="6" w:space="0" w:color="auto"/>
            </w:tcBorders>
          </w:tcPr>
          <w:p w14:paraId="33DB479B" w14:textId="016EAD50" w:rsidR="00D84301" w:rsidRPr="00CF1752" w:rsidRDefault="00D84301" w:rsidP="003F5554">
            <w:pPr>
              <w:pStyle w:val="af8"/>
              <w:ind w:firstLineChars="0" w:firstLine="0"/>
              <w:jc w:val="center"/>
              <w:rPr>
                <w:szCs w:val="21"/>
              </w:rPr>
            </w:pPr>
            <w:r w:rsidRPr="00CF1752">
              <w:rPr>
                <w:rFonts w:hint="eastAsia"/>
                <w:szCs w:val="21"/>
              </w:rPr>
              <w:t>单位</w:t>
            </w:r>
          </w:p>
        </w:tc>
      </w:tr>
      <w:tr w:rsidR="00CF1752" w:rsidRPr="00CF1752" w14:paraId="5E749D37" w14:textId="77777777" w:rsidTr="003F5554">
        <w:trPr>
          <w:jc w:val="center"/>
        </w:trPr>
        <w:tc>
          <w:tcPr>
            <w:tcW w:w="1869" w:type="dxa"/>
            <w:tcBorders>
              <w:top w:val="single" w:sz="6" w:space="0" w:color="auto"/>
            </w:tcBorders>
          </w:tcPr>
          <w:p w14:paraId="77287984" w14:textId="76D13B55" w:rsidR="00D84301" w:rsidRPr="00CF1752" w:rsidRDefault="00F523B4" w:rsidP="003F5554">
            <w:pPr>
              <w:pStyle w:val="af8"/>
              <w:ind w:firstLineChars="0" w:firstLine="0"/>
              <w:jc w:val="center"/>
              <w:rPr>
                <w:rFonts w:ascii="Times New Roman"/>
                <w:i/>
                <w:iCs/>
                <w:szCs w:val="21"/>
              </w:rPr>
            </w:pPr>
            <w:proofErr w:type="spellStart"/>
            <w:r w:rsidRPr="002D5885">
              <w:rPr>
                <w:rFonts w:ascii="Times New Roman" w:eastAsia="黑体"/>
                <w:i/>
                <w:iCs/>
                <w:szCs w:val="21"/>
              </w:rPr>
              <w:t>P</w:t>
            </w:r>
            <w:r w:rsidR="00D84301" w:rsidRPr="00CF1752">
              <w:rPr>
                <w:rFonts w:ascii="Times New Roman" w:eastAsia="黑体"/>
                <w:i/>
                <w:iCs/>
                <w:szCs w:val="21"/>
                <w:vertAlign w:val="subscript"/>
              </w:rPr>
              <w:t>yk</w:t>
            </w:r>
            <w:proofErr w:type="spellEnd"/>
          </w:p>
        </w:tc>
        <w:tc>
          <w:tcPr>
            <w:tcW w:w="3993" w:type="dxa"/>
            <w:tcBorders>
              <w:top w:val="single" w:sz="6" w:space="0" w:color="auto"/>
            </w:tcBorders>
          </w:tcPr>
          <w:p w14:paraId="66CAA554" w14:textId="4A84D00B" w:rsidR="00D84301" w:rsidRPr="00CF1752" w:rsidRDefault="00D84301" w:rsidP="003F5554">
            <w:pPr>
              <w:pStyle w:val="af8"/>
              <w:ind w:firstLineChars="0" w:firstLine="0"/>
              <w:jc w:val="center"/>
              <w:rPr>
                <w:szCs w:val="21"/>
              </w:rPr>
            </w:pPr>
            <w:proofErr w:type="gramStart"/>
            <w:r w:rsidRPr="00CF1752">
              <w:rPr>
                <w:rFonts w:hint="eastAsia"/>
                <w:szCs w:val="21"/>
              </w:rPr>
              <w:t>压溃力</w:t>
            </w:r>
            <w:proofErr w:type="gramEnd"/>
          </w:p>
        </w:tc>
        <w:tc>
          <w:tcPr>
            <w:tcW w:w="2410" w:type="dxa"/>
            <w:tcBorders>
              <w:top w:val="single" w:sz="6" w:space="0" w:color="auto"/>
            </w:tcBorders>
          </w:tcPr>
          <w:p w14:paraId="07356268" w14:textId="45AD1834" w:rsidR="00D84301" w:rsidRPr="00CF1752" w:rsidRDefault="00D84301" w:rsidP="003F5554">
            <w:pPr>
              <w:pStyle w:val="af8"/>
              <w:ind w:firstLineChars="0" w:firstLine="0"/>
              <w:jc w:val="center"/>
              <w:rPr>
                <w:szCs w:val="21"/>
              </w:rPr>
            </w:pPr>
            <w:r w:rsidRPr="00CF1752">
              <w:rPr>
                <w:rFonts w:ascii="Times New Roman"/>
                <w:szCs w:val="21"/>
              </w:rPr>
              <w:t>N</w:t>
            </w:r>
          </w:p>
        </w:tc>
      </w:tr>
      <w:tr w:rsidR="00CF1752" w:rsidRPr="00CF1752" w14:paraId="7E0F9B66" w14:textId="77777777" w:rsidTr="003F5554">
        <w:trPr>
          <w:jc w:val="center"/>
        </w:trPr>
        <w:tc>
          <w:tcPr>
            <w:tcW w:w="1869" w:type="dxa"/>
          </w:tcPr>
          <w:p w14:paraId="666040CE" w14:textId="0E0E8ACA" w:rsidR="00D84301" w:rsidRPr="00CF1752" w:rsidRDefault="00F523B4" w:rsidP="003F5554">
            <w:pPr>
              <w:pStyle w:val="af8"/>
              <w:ind w:firstLineChars="0" w:firstLine="0"/>
              <w:jc w:val="center"/>
              <w:rPr>
                <w:rFonts w:ascii="Times New Roman" w:eastAsia="黑体"/>
                <w:i/>
                <w:iCs/>
                <w:szCs w:val="21"/>
              </w:rPr>
            </w:pPr>
            <w:r w:rsidRPr="002D5885">
              <w:rPr>
                <w:rFonts w:ascii="Times New Roman" w:eastAsia="黑体"/>
                <w:i/>
                <w:iCs/>
                <w:szCs w:val="21"/>
              </w:rPr>
              <w:t>C</w:t>
            </w:r>
            <w:r w:rsidRPr="002D5885">
              <w:rPr>
                <w:rFonts w:ascii="Times New Roman" w:eastAsia="黑体" w:hint="eastAsia"/>
                <w:i/>
                <w:iCs/>
                <w:szCs w:val="21"/>
              </w:rPr>
              <w:t>s</w:t>
            </w:r>
          </w:p>
        </w:tc>
        <w:tc>
          <w:tcPr>
            <w:tcW w:w="3993" w:type="dxa"/>
          </w:tcPr>
          <w:p w14:paraId="15A30F02" w14:textId="75E9787C" w:rsidR="00D84301" w:rsidRPr="00CF1752" w:rsidRDefault="00D84301" w:rsidP="003F5554">
            <w:pPr>
              <w:pStyle w:val="af8"/>
              <w:ind w:firstLineChars="0" w:firstLine="0"/>
              <w:jc w:val="center"/>
              <w:rPr>
                <w:szCs w:val="21"/>
              </w:rPr>
            </w:pPr>
            <w:r w:rsidRPr="00CF1752">
              <w:rPr>
                <w:rFonts w:hint="eastAsia"/>
                <w:szCs w:val="21"/>
              </w:rPr>
              <w:t>抗压强度</w:t>
            </w:r>
          </w:p>
        </w:tc>
        <w:tc>
          <w:tcPr>
            <w:tcW w:w="2410" w:type="dxa"/>
          </w:tcPr>
          <w:p w14:paraId="2B836FFB" w14:textId="6EE4263D" w:rsidR="00D84301" w:rsidRPr="00CF1752" w:rsidRDefault="00D84301" w:rsidP="003F5554">
            <w:pPr>
              <w:pStyle w:val="af8"/>
              <w:ind w:firstLineChars="0" w:firstLine="0"/>
              <w:jc w:val="center"/>
              <w:rPr>
                <w:szCs w:val="21"/>
              </w:rPr>
            </w:pPr>
            <w:r w:rsidRPr="00CF1752">
              <w:rPr>
                <w:rFonts w:ascii="Times New Roman"/>
                <w:szCs w:val="21"/>
              </w:rPr>
              <w:t>MPa</w:t>
            </w:r>
          </w:p>
        </w:tc>
      </w:tr>
      <w:tr w:rsidR="00CF1752" w:rsidRPr="00CF1752" w14:paraId="3A4C9D43" w14:textId="77777777" w:rsidTr="003F5554">
        <w:trPr>
          <w:jc w:val="center"/>
        </w:trPr>
        <w:tc>
          <w:tcPr>
            <w:tcW w:w="1869" w:type="dxa"/>
          </w:tcPr>
          <w:p w14:paraId="5FB17EBC" w14:textId="7CD12C7E" w:rsidR="00D84301" w:rsidRPr="00CF1752" w:rsidRDefault="00D84301" w:rsidP="003F5554">
            <w:pPr>
              <w:pStyle w:val="af8"/>
              <w:ind w:firstLineChars="0" w:firstLine="0"/>
              <w:jc w:val="center"/>
              <w:rPr>
                <w:rFonts w:ascii="Times New Roman" w:eastAsia="黑体"/>
                <w:i/>
                <w:iCs/>
                <w:szCs w:val="21"/>
              </w:rPr>
            </w:pPr>
            <w:r w:rsidRPr="00CF1752">
              <w:rPr>
                <w:rFonts w:ascii="Times New Roman" w:eastAsia="黑体"/>
                <w:i/>
                <w:iCs/>
                <w:szCs w:val="21"/>
              </w:rPr>
              <w:t>d</w:t>
            </w:r>
          </w:p>
        </w:tc>
        <w:tc>
          <w:tcPr>
            <w:tcW w:w="3993" w:type="dxa"/>
          </w:tcPr>
          <w:p w14:paraId="3757D0EF" w14:textId="2922C459" w:rsidR="00D84301" w:rsidRPr="00CF1752" w:rsidRDefault="00D84301" w:rsidP="003F5554">
            <w:pPr>
              <w:pStyle w:val="af8"/>
              <w:ind w:firstLineChars="0" w:firstLine="0"/>
              <w:jc w:val="center"/>
              <w:rPr>
                <w:szCs w:val="21"/>
              </w:rPr>
            </w:pPr>
            <w:r w:rsidRPr="00CF1752">
              <w:rPr>
                <w:rFonts w:hint="eastAsia"/>
                <w:szCs w:val="21"/>
              </w:rPr>
              <w:t>粒径</w:t>
            </w:r>
          </w:p>
        </w:tc>
        <w:tc>
          <w:tcPr>
            <w:tcW w:w="2410" w:type="dxa"/>
          </w:tcPr>
          <w:p w14:paraId="3EF7241C" w14:textId="34732124" w:rsidR="00D84301" w:rsidRPr="00CF1752" w:rsidRDefault="00D84301" w:rsidP="003F5554">
            <w:pPr>
              <w:pStyle w:val="af8"/>
              <w:ind w:firstLineChars="0" w:firstLine="0"/>
              <w:jc w:val="center"/>
              <w:rPr>
                <w:szCs w:val="21"/>
              </w:rPr>
            </w:pPr>
            <w:proofErr w:type="spellStart"/>
            <w:r w:rsidRPr="00CF1752">
              <w:rPr>
                <w:rFonts w:ascii="Times New Roman"/>
                <w:szCs w:val="21"/>
              </w:rPr>
              <w:t>μm</w:t>
            </w:r>
            <w:proofErr w:type="spellEnd"/>
          </w:p>
        </w:tc>
      </w:tr>
    </w:tbl>
    <w:p w14:paraId="3175D1FE" w14:textId="64A78177" w:rsidR="00AF11C8" w:rsidRPr="00CF1752" w:rsidRDefault="0066073B">
      <w:pPr>
        <w:pStyle w:val="aff2"/>
        <w:spacing w:beforeLines="100" w:before="312" w:afterLines="100" w:after="312"/>
        <w:rPr>
          <w:rFonts w:hAnsi="黑体" w:cs="黑体"/>
          <w:szCs w:val="22"/>
        </w:rPr>
      </w:pPr>
      <w:r w:rsidRPr="00CF1752">
        <w:rPr>
          <w:rFonts w:hAnsi="黑体" w:cs="黑体" w:hint="eastAsia"/>
          <w:szCs w:val="22"/>
        </w:rPr>
        <w:t xml:space="preserve"> </w:t>
      </w:r>
      <w:r w:rsidR="00B63F86" w:rsidRPr="00CF1752">
        <w:rPr>
          <w:rFonts w:hAnsi="黑体" w:cs="黑体"/>
          <w:szCs w:val="22"/>
        </w:rPr>
        <w:t>5</w:t>
      </w:r>
      <w:r w:rsidRPr="00CF1752">
        <w:rPr>
          <w:szCs w:val="21"/>
        </w:rPr>
        <w:t>方法原理</w:t>
      </w:r>
      <w:r w:rsidR="00585492" w:rsidRPr="00CF1752">
        <w:rPr>
          <w:rFonts w:hint="eastAsia"/>
          <w:szCs w:val="21"/>
        </w:rPr>
        <w:t xml:space="preserve"> </w:t>
      </w:r>
    </w:p>
    <w:p w14:paraId="15E1DC4D" w14:textId="4A7A3675" w:rsidR="008A3F76" w:rsidRPr="009A2ADC" w:rsidRDefault="0012022E">
      <w:pPr>
        <w:autoSpaceDE w:val="0"/>
        <w:autoSpaceDN w:val="0"/>
        <w:adjustRightInd w:val="0"/>
        <w:spacing w:beforeLines="50" w:before="156" w:afterLines="50" w:after="156"/>
        <w:ind w:firstLineChars="200" w:firstLine="420"/>
        <w:jc w:val="left"/>
        <w:rPr>
          <w:kern w:val="0"/>
          <w:szCs w:val="21"/>
        </w:rPr>
      </w:pPr>
      <w:r w:rsidRPr="00CF1752">
        <w:rPr>
          <w:rFonts w:hint="eastAsia"/>
          <w:kern w:val="0"/>
          <w:szCs w:val="21"/>
        </w:rPr>
        <w:t>将粉末样品放置在</w:t>
      </w:r>
      <w:r w:rsidR="0066073B" w:rsidRPr="00CF1752">
        <w:rPr>
          <w:kern w:val="0"/>
          <w:szCs w:val="21"/>
        </w:rPr>
        <w:t>试样平台</w:t>
      </w:r>
      <w:r w:rsidRPr="00CF1752">
        <w:rPr>
          <w:rFonts w:hint="eastAsia"/>
          <w:kern w:val="0"/>
          <w:szCs w:val="21"/>
        </w:rPr>
        <w:t>上</w:t>
      </w:r>
      <w:r w:rsidR="0066073B" w:rsidRPr="00CF1752">
        <w:rPr>
          <w:kern w:val="0"/>
          <w:szCs w:val="21"/>
        </w:rPr>
        <w:t>，通过显微镜</w:t>
      </w:r>
      <w:r w:rsidRPr="00CF1752">
        <w:rPr>
          <w:rFonts w:hint="eastAsia"/>
          <w:kern w:val="0"/>
          <w:szCs w:val="21"/>
        </w:rPr>
        <w:t>寻找</w:t>
      </w:r>
      <w:r w:rsidR="00E97437" w:rsidRPr="00CF1752">
        <w:rPr>
          <w:rFonts w:hint="eastAsia"/>
          <w:kern w:val="0"/>
          <w:szCs w:val="21"/>
        </w:rPr>
        <w:t>平面压头视区范围内单独一个</w:t>
      </w:r>
      <w:r w:rsidR="0066073B" w:rsidRPr="00CF1752">
        <w:rPr>
          <w:kern w:val="0"/>
          <w:szCs w:val="21"/>
        </w:rPr>
        <w:t>颗粒，</w:t>
      </w:r>
      <w:r w:rsidRPr="00CF1752">
        <w:rPr>
          <w:rFonts w:hint="eastAsia"/>
          <w:kern w:val="0"/>
          <w:szCs w:val="21"/>
        </w:rPr>
        <w:t>然后</w:t>
      </w:r>
      <w:r w:rsidR="0066073B" w:rsidRPr="00CF1752">
        <w:rPr>
          <w:kern w:val="0"/>
          <w:szCs w:val="21"/>
        </w:rPr>
        <w:t>利用平面压头对该颗粒施加压力，</w:t>
      </w:r>
      <w:r w:rsidR="009A2ADC" w:rsidRPr="00CF1752">
        <w:rPr>
          <w:rFonts w:hint="eastAsia"/>
          <w:kern w:val="0"/>
          <w:szCs w:val="21"/>
        </w:rPr>
        <w:t>如</w:t>
      </w:r>
      <w:r w:rsidR="009A2ADC" w:rsidRPr="00CF1752">
        <w:rPr>
          <w:kern w:val="0"/>
          <w:szCs w:val="21"/>
        </w:rPr>
        <w:t>图</w:t>
      </w:r>
      <w:r w:rsidR="009A2ADC" w:rsidRPr="00CF1752">
        <w:rPr>
          <w:kern w:val="0"/>
          <w:szCs w:val="21"/>
        </w:rPr>
        <w:t>2</w:t>
      </w:r>
      <w:r w:rsidR="009A2ADC" w:rsidRPr="00CF1752">
        <w:rPr>
          <w:kern w:val="0"/>
          <w:szCs w:val="21"/>
        </w:rPr>
        <w:t>所示，</w:t>
      </w:r>
      <w:r w:rsidR="0066073B" w:rsidRPr="00CF1752">
        <w:rPr>
          <w:kern w:val="0"/>
          <w:szCs w:val="21"/>
        </w:rPr>
        <w:t>粉末颗粒</w:t>
      </w:r>
      <w:proofErr w:type="gramStart"/>
      <w:r w:rsidR="008A3F76" w:rsidRPr="00CF1752">
        <w:rPr>
          <w:kern w:val="0"/>
          <w:szCs w:val="21"/>
        </w:rPr>
        <w:t>随压力</w:t>
      </w:r>
      <w:proofErr w:type="gramEnd"/>
      <w:r w:rsidR="008A3F76" w:rsidRPr="00CF1752">
        <w:rPr>
          <w:kern w:val="0"/>
          <w:szCs w:val="21"/>
        </w:rPr>
        <w:t>的增加发生</w:t>
      </w:r>
      <w:r w:rsidR="0066073B" w:rsidRPr="00CF1752">
        <w:rPr>
          <w:kern w:val="0"/>
          <w:szCs w:val="21"/>
        </w:rPr>
        <w:t>变形直至被压溃。</w:t>
      </w:r>
      <w:r w:rsidR="008A3F76" w:rsidRPr="00CF1752">
        <w:rPr>
          <w:kern w:val="0"/>
          <w:szCs w:val="21"/>
        </w:rPr>
        <w:t>记录粉末压溃时的试验力为颗粒的</w:t>
      </w:r>
      <w:proofErr w:type="gramStart"/>
      <w:r w:rsidR="008A3F76" w:rsidRPr="00CF1752">
        <w:rPr>
          <w:kern w:val="0"/>
          <w:szCs w:val="21"/>
        </w:rPr>
        <w:t>压溃力</w:t>
      </w:r>
      <w:proofErr w:type="spellStart"/>
      <w:proofErr w:type="gramEnd"/>
      <w:r w:rsidR="00F523B4" w:rsidRPr="002D5885">
        <w:rPr>
          <w:i/>
          <w:iCs/>
          <w:kern w:val="0"/>
          <w:szCs w:val="21"/>
        </w:rPr>
        <w:t>P</w:t>
      </w:r>
      <w:r w:rsidR="008A3F76" w:rsidRPr="002D5885">
        <w:rPr>
          <w:i/>
          <w:iCs/>
          <w:kern w:val="0"/>
          <w:szCs w:val="21"/>
          <w:vertAlign w:val="subscript"/>
        </w:rPr>
        <w:t>yk</w:t>
      </w:r>
      <w:proofErr w:type="spellEnd"/>
      <w:r w:rsidR="008A3F76" w:rsidRPr="00CF1752">
        <w:rPr>
          <w:kern w:val="0"/>
          <w:szCs w:val="21"/>
        </w:rPr>
        <w:t>，</w:t>
      </w:r>
      <w:r w:rsidR="009A2ADC" w:rsidRPr="00CF1752">
        <w:rPr>
          <w:kern w:val="0"/>
          <w:szCs w:val="21"/>
        </w:rPr>
        <w:t>如图</w:t>
      </w:r>
      <w:r w:rsidR="00A5246A" w:rsidRPr="00CF1752">
        <w:rPr>
          <w:kern w:val="0"/>
          <w:szCs w:val="21"/>
        </w:rPr>
        <w:t>3</w:t>
      </w:r>
      <w:r w:rsidR="009A2ADC" w:rsidRPr="00CF1752">
        <w:rPr>
          <w:kern w:val="0"/>
          <w:szCs w:val="21"/>
        </w:rPr>
        <w:t>所示。</w:t>
      </w:r>
      <w:r w:rsidR="008A3F76" w:rsidRPr="00CF1752">
        <w:rPr>
          <w:kern w:val="0"/>
          <w:szCs w:val="21"/>
        </w:rPr>
        <w:t>根据</w:t>
      </w:r>
      <w:r w:rsidR="00343604" w:rsidRPr="00CF1752">
        <w:rPr>
          <w:kern w:val="0"/>
          <w:szCs w:val="21"/>
        </w:rPr>
        <w:t>颗粒</w:t>
      </w:r>
      <w:r w:rsidR="008A3F76" w:rsidRPr="00CF1752">
        <w:rPr>
          <w:kern w:val="0"/>
          <w:szCs w:val="21"/>
        </w:rPr>
        <w:t>的粒径</w:t>
      </w:r>
      <w:r w:rsidR="008A3F76" w:rsidRPr="00CF1752">
        <w:rPr>
          <w:i/>
          <w:iCs/>
          <w:kern w:val="0"/>
          <w:szCs w:val="21"/>
        </w:rPr>
        <w:t>d</w:t>
      </w:r>
      <w:r w:rsidR="008A3F76" w:rsidRPr="00CF1752">
        <w:rPr>
          <w:kern w:val="0"/>
          <w:szCs w:val="21"/>
        </w:rPr>
        <w:t>计算出</w:t>
      </w:r>
      <w:r w:rsidR="00343604" w:rsidRPr="00CF1752">
        <w:rPr>
          <w:kern w:val="0"/>
          <w:szCs w:val="21"/>
        </w:rPr>
        <w:t>颗粒</w:t>
      </w:r>
      <w:r w:rsidR="008A3F76" w:rsidRPr="00CF1752">
        <w:rPr>
          <w:kern w:val="0"/>
          <w:szCs w:val="21"/>
        </w:rPr>
        <w:t>的受力面积，进而</w:t>
      </w:r>
      <w:r w:rsidR="00343604" w:rsidRPr="00CF1752">
        <w:rPr>
          <w:kern w:val="0"/>
          <w:szCs w:val="21"/>
        </w:rPr>
        <w:t>计算出</w:t>
      </w:r>
      <w:r w:rsidR="008A3F76" w:rsidRPr="00CF1752">
        <w:rPr>
          <w:kern w:val="0"/>
          <w:szCs w:val="21"/>
        </w:rPr>
        <w:t>粉末颗粒抗压强度</w:t>
      </w:r>
      <w:r w:rsidR="00F523B4" w:rsidRPr="002D5885">
        <w:rPr>
          <w:rFonts w:eastAsia="黑体"/>
          <w:i/>
          <w:iCs/>
          <w:szCs w:val="21"/>
        </w:rPr>
        <w:t>C</w:t>
      </w:r>
      <w:r w:rsidR="00F523B4" w:rsidRPr="002D5885">
        <w:rPr>
          <w:rFonts w:eastAsia="黑体" w:hint="eastAsia"/>
          <w:i/>
          <w:iCs/>
          <w:szCs w:val="21"/>
        </w:rPr>
        <w:t>s</w:t>
      </w:r>
      <w:r w:rsidR="009A2ADC" w:rsidRPr="00CF1752">
        <w:rPr>
          <w:kern w:val="0"/>
          <w:szCs w:val="21"/>
        </w:rPr>
        <w:t>。</w:t>
      </w:r>
    </w:p>
    <w:p w14:paraId="66E5C9AC" w14:textId="32E04199" w:rsidR="009A2ADC" w:rsidRDefault="009A2ADC" w:rsidP="009A2ADC">
      <w:pPr>
        <w:autoSpaceDE w:val="0"/>
        <w:autoSpaceDN w:val="0"/>
        <w:adjustRightInd w:val="0"/>
        <w:spacing w:beforeLines="50" w:before="156" w:afterLines="50" w:after="156"/>
        <w:ind w:firstLineChars="200" w:firstLine="420"/>
        <w:jc w:val="center"/>
        <w:rPr>
          <w:kern w:val="0"/>
          <w:szCs w:val="21"/>
        </w:rPr>
      </w:pPr>
    </w:p>
    <w:p w14:paraId="4A6CAD72" w14:textId="58ABC023" w:rsidR="00C54E70" w:rsidRDefault="00D84301" w:rsidP="009A2ADC">
      <w:pPr>
        <w:autoSpaceDE w:val="0"/>
        <w:autoSpaceDN w:val="0"/>
        <w:adjustRightInd w:val="0"/>
        <w:spacing w:beforeLines="50" w:before="156" w:afterLines="50" w:after="156"/>
        <w:ind w:firstLineChars="200" w:firstLine="420"/>
        <w:jc w:val="center"/>
        <w:rPr>
          <w:kern w:val="0"/>
          <w:szCs w:val="21"/>
        </w:rPr>
      </w:pPr>
      <w:r>
        <w:rPr>
          <w:noProof/>
          <w:kern w:val="0"/>
          <w:szCs w:val="21"/>
        </w:rPr>
        <mc:AlternateContent>
          <mc:Choice Requires="wps">
            <w:drawing>
              <wp:anchor distT="0" distB="0" distL="114300" distR="114300" simplePos="0" relativeHeight="251671552" behindDoc="0" locked="0" layoutInCell="1" allowOverlap="1" wp14:anchorId="5AC9BC58" wp14:editId="1231DFD9">
                <wp:simplePos x="0" y="0"/>
                <wp:positionH relativeFrom="column">
                  <wp:posOffset>879424</wp:posOffset>
                </wp:positionH>
                <wp:positionV relativeFrom="paragraph">
                  <wp:posOffset>293157</wp:posOffset>
                </wp:positionV>
                <wp:extent cx="958408" cy="1114883"/>
                <wp:effectExtent l="0" t="0" r="13335" b="28575"/>
                <wp:wrapNone/>
                <wp:docPr id="17" name="文本框 17"/>
                <wp:cNvGraphicFramePr/>
                <a:graphic xmlns:a="http://schemas.openxmlformats.org/drawingml/2006/main">
                  <a:graphicData uri="http://schemas.microsoft.com/office/word/2010/wordprocessingShape">
                    <wps:wsp>
                      <wps:cNvSpPr txBox="1"/>
                      <wps:spPr>
                        <a:xfrm>
                          <a:off x="0" y="0"/>
                          <a:ext cx="958408" cy="1114883"/>
                        </a:xfrm>
                        <a:prstGeom prst="rect">
                          <a:avLst/>
                        </a:prstGeom>
                        <a:solidFill>
                          <a:schemeClr val="lt1"/>
                        </a:solidFill>
                        <a:ln w="6350">
                          <a:solidFill>
                            <a:prstClr val="black"/>
                          </a:solidFill>
                        </a:ln>
                      </wps:spPr>
                      <wps:txbx>
                        <w:txbxContent>
                          <w:p w14:paraId="620E57CC" w14:textId="0BDBF97E" w:rsidR="00D84301" w:rsidRPr="003F5554" w:rsidRDefault="00D84301">
                            <w:pPr>
                              <w:rPr>
                                <w:sz w:val="18"/>
                                <w:szCs w:val="18"/>
                              </w:rPr>
                            </w:pPr>
                            <w:r w:rsidRPr="003F5554">
                              <w:rPr>
                                <w:rFonts w:hint="eastAsia"/>
                                <w:sz w:val="18"/>
                                <w:szCs w:val="18"/>
                              </w:rPr>
                              <w:t>说明：</w:t>
                            </w:r>
                          </w:p>
                          <w:p w14:paraId="10FF0A8D" w14:textId="790F3093" w:rsidR="00D84301" w:rsidRPr="003F5554" w:rsidRDefault="00BF23F2" w:rsidP="003F5554">
                            <w:pPr>
                              <w:pStyle w:val="afff9"/>
                              <w:numPr>
                                <w:ilvl w:val="0"/>
                                <w:numId w:val="2"/>
                              </w:numPr>
                              <w:ind w:firstLineChars="0"/>
                              <w:rPr>
                                <w:sz w:val="18"/>
                                <w:szCs w:val="18"/>
                              </w:rPr>
                            </w:pPr>
                            <w:r w:rsidRPr="003F5554">
                              <w:rPr>
                                <w:sz w:val="18"/>
                                <w:szCs w:val="18"/>
                              </w:rPr>
                              <w:t>试验力</w:t>
                            </w:r>
                          </w:p>
                          <w:p w14:paraId="4E85998E" w14:textId="0998C55A" w:rsidR="00BF23F2" w:rsidRPr="003F5554" w:rsidRDefault="00BF23F2" w:rsidP="00BF23F2">
                            <w:pPr>
                              <w:pStyle w:val="afff9"/>
                              <w:numPr>
                                <w:ilvl w:val="0"/>
                                <w:numId w:val="2"/>
                              </w:numPr>
                              <w:ind w:firstLineChars="0"/>
                              <w:rPr>
                                <w:sz w:val="18"/>
                                <w:szCs w:val="18"/>
                              </w:rPr>
                            </w:pPr>
                            <w:r w:rsidRPr="003F5554">
                              <w:rPr>
                                <w:rFonts w:hint="eastAsia"/>
                                <w:sz w:val="18"/>
                                <w:szCs w:val="18"/>
                              </w:rPr>
                              <w:t>平面压头</w:t>
                            </w:r>
                          </w:p>
                          <w:p w14:paraId="44D7D3E7" w14:textId="11C5C27D" w:rsidR="00BF23F2" w:rsidRPr="003F5554" w:rsidRDefault="00BF23F2" w:rsidP="00BF23F2">
                            <w:pPr>
                              <w:pStyle w:val="afff9"/>
                              <w:numPr>
                                <w:ilvl w:val="0"/>
                                <w:numId w:val="2"/>
                              </w:numPr>
                              <w:ind w:firstLineChars="0"/>
                              <w:rPr>
                                <w:sz w:val="18"/>
                                <w:szCs w:val="18"/>
                              </w:rPr>
                            </w:pPr>
                            <w:r w:rsidRPr="003F5554">
                              <w:rPr>
                                <w:rFonts w:hint="eastAsia"/>
                                <w:sz w:val="18"/>
                                <w:szCs w:val="18"/>
                              </w:rPr>
                              <w:t>粉末颗粒</w:t>
                            </w:r>
                          </w:p>
                          <w:p w14:paraId="6AC302F5" w14:textId="4C0AAA2E" w:rsidR="00BF23F2" w:rsidRPr="003F5554" w:rsidRDefault="00BF23F2" w:rsidP="003F5554">
                            <w:pPr>
                              <w:pStyle w:val="afff9"/>
                              <w:numPr>
                                <w:ilvl w:val="0"/>
                                <w:numId w:val="2"/>
                              </w:numPr>
                              <w:ind w:firstLineChars="0"/>
                              <w:rPr>
                                <w:sz w:val="18"/>
                                <w:szCs w:val="18"/>
                              </w:rPr>
                            </w:pPr>
                            <w:r w:rsidRPr="003F5554">
                              <w:rPr>
                                <w:rFonts w:hint="eastAsia"/>
                                <w:sz w:val="18"/>
                                <w:szCs w:val="18"/>
                              </w:rPr>
                              <w:t>试验平台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BC58" id="文本框 17" o:spid="_x0000_s1034" type="#_x0000_t202" style="position:absolute;left:0;text-align:left;margin-left:69.25pt;margin-top:23.1pt;width:75.45pt;height:8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NwPAIAAIMEAAAOAAAAZHJzL2Uyb0RvYy54bWysVE1v2zAMvQ/YfxB0X2ynSZcacYosRYYB&#10;QVsgHXpWZDkRJouapMTOfv0o2flot9Owi0yJ1BP5+OjpfVsrchDWSdAFzQYpJUJzKKXeFvT7y/LT&#10;hBLnmS6ZAi0KehSO3s8+fpg2JhdD2IEqhSUIol3emILuvDd5kji+EzVzAzBCo7MCWzOPW7tNSssa&#10;RK9VMkzT26QBWxoLXDiHpw+dk84iflUJ7p+qyglPVEExNx9XG9dNWJPZlOVby8xO8j4N9g9Z1Exq&#10;fPQM9cA8I3sr/4CqJbfgoPIDDnUCVSW5iDVgNVn6rpr1jhkRa0FynDnT5P4fLH88rM2zJb79Ai02&#10;MBDSGJc7PAz1tJWtwxczJehHCo9n2kTrCcfDu/FklGKfObqyLBtNJjcBJrncNtb5rwJqEoyCWmxL&#10;ZIsdVs53oaeQ8JgDJculVCpughTEQllyYNhE5WOOCP4mSmnSFPT2ZpxG4De+AH2+v1GM/+jTu4pC&#10;PKUx50vtwfLtpiWyLOjkxMsGyiPSZaFTkjN8KRF+xZx/ZhalgwzhOPgnXCoFmBP0FiU7sL/+dh7i&#10;saPopaRBKRbU/dwzKyhR3zT2+i4bjYJ242Y0/jzEjb32bK49el8vAInKcPAMj2aI9+pkVhbqV5ya&#10;eXgVXUxzfLug/mQufDcgOHVczOcxCNVqmF/pteEBOjQm0PrSvjJr+rZ6FMQjnETL8nfd7WLDTQ3z&#10;vYdKxtYHnjtWe/pR6VE8/VSGUbrex6jLv2P2GwAA//8DAFBLAwQUAAYACAAAACEAqabzzN0AAAAK&#10;AQAADwAAAGRycy9kb3ducmV2LnhtbEyPwU7DMAyG70i8Q2QkbixdGVNWmk6ABhdODMQ5a7wkokmq&#10;JOvK22NOcPMvf/r9ud3OfmATpuxikLBcVMAw9FG7YCR8vD/fCGC5qKDVEANK+MYM2+7yolWNjufw&#10;htO+GEYlITdKgi1lbDjPvUWv8iKOGGh3jMmrQjEZrpM6U7kfeF1Va+6VC3TBqhGfLPZf+5OXsHs0&#10;G9MLlexOaOem+fP4al6kvL6aH+6BFZzLHwy/+qQOHTkd4inozAbKt+KOUAmrdQ2MgFpsVsAONNRL&#10;Abxr+f8Xuh8AAAD//wMAUEsBAi0AFAAGAAgAAAAhALaDOJL+AAAA4QEAABMAAAAAAAAAAAAAAAAA&#10;AAAAAFtDb250ZW50X1R5cGVzXS54bWxQSwECLQAUAAYACAAAACEAOP0h/9YAAACUAQAACwAAAAAA&#10;AAAAAAAAAAAvAQAAX3JlbHMvLnJlbHNQSwECLQAUAAYACAAAACEAoC7jcDwCAACDBAAADgAAAAAA&#10;AAAAAAAAAAAuAgAAZHJzL2Uyb0RvYy54bWxQSwECLQAUAAYACAAAACEAqabzzN0AAAAKAQAADwAA&#10;AAAAAAAAAAAAAACWBAAAZHJzL2Rvd25yZXYueG1sUEsFBgAAAAAEAAQA8wAAAKAFAAAAAA==&#10;" fillcolor="white [3201]" strokeweight=".5pt">
                <v:textbox>
                  <w:txbxContent>
                    <w:p w14:paraId="620E57CC" w14:textId="0BDBF97E" w:rsidR="00D84301" w:rsidRPr="003F5554" w:rsidRDefault="00D84301">
                      <w:pPr>
                        <w:rPr>
                          <w:sz w:val="18"/>
                          <w:szCs w:val="18"/>
                        </w:rPr>
                      </w:pPr>
                      <w:r w:rsidRPr="003F5554">
                        <w:rPr>
                          <w:rFonts w:hint="eastAsia"/>
                          <w:sz w:val="18"/>
                          <w:szCs w:val="18"/>
                        </w:rPr>
                        <w:t>说明：</w:t>
                      </w:r>
                    </w:p>
                    <w:p w14:paraId="10FF0A8D" w14:textId="790F3093" w:rsidR="00D84301" w:rsidRPr="003F5554" w:rsidRDefault="00BF23F2" w:rsidP="003F5554">
                      <w:pPr>
                        <w:pStyle w:val="afff9"/>
                        <w:numPr>
                          <w:ilvl w:val="0"/>
                          <w:numId w:val="2"/>
                        </w:numPr>
                        <w:ind w:firstLineChars="0"/>
                        <w:rPr>
                          <w:sz w:val="18"/>
                          <w:szCs w:val="18"/>
                        </w:rPr>
                      </w:pPr>
                      <w:r w:rsidRPr="003F5554">
                        <w:rPr>
                          <w:sz w:val="18"/>
                          <w:szCs w:val="18"/>
                        </w:rPr>
                        <w:t>试验力</w:t>
                      </w:r>
                    </w:p>
                    <w:p w14:paraId="4E85998E" w14:textId="0998C55A" w:rsidR="00BF23F2" w:rsidRPr="003F5554" w:rsidRDefault="00BF23F2" w:rsidP="00BF23F2">
                      <w:pPr>
                        <w:pStyle w:val="afff9"/>
                        <w:numPr>
                          <w:ilvl w:val="0"/>
                          <w:numId w:val="2"/>
                        </w:numPr>
                        <w:ind w:firstLineChars="0"/>
                        <w:rPr>
                          <w:sz w:val="18"/>
                          <w:szCs w:val="18"/>
                        </w:rPr>
                      </w:pPr>
                      <w:r w:rsidRPr="003F5554">
                        <w:rPr>
                          <w:rFonts w:hint="eastAsia"/>
                          <w:sz w:val="18"/>
                          <w:szCs w:val="18"/>
                        </w:rPr>
                        <w:t>平面压头</w:t>
                      </w:r>
                    </w:p>
                    <w:p w14:paraId="44D7D3E7" w14:textId="11C5C27D" w:rsidR="00BF23F2" w:rsidRPr="003F5554" w:rsidRDefault="00BF23F2" w:rsidP="00BF23F2">
                      <w:pPr>
                        <w:pStyle w:val="afff9"/>
                        <w:numPr>
                          <w:ilvl w:val="0"/>
                          <w:numId w:val="2"/>
                        </w:numPr>
                        <w:ind w:firstLineChars="0"/>
                        <w:rPr>
                          <w:sz w:val="18"/>
                          <w:szCs w:val="18"/>
                        </w:rPr>
                      </w:pPr>
                      <w:r w:rsidRPr="003F5554">
                        <w:rPr>
                          <w:rFonts w:hint="eastAsia"/>
                          <w:sz w:val="18"/>
                          <w:szCs w:val="18"/>
                        </w:rPr>
                        <w:t>粉末颗粒</w:t>
                      </w:r>
                    </w:p>
                    <w:p w14:paraId="6AC302F5" w14:textId="4C0AAA2E" w:rsidR="00BF23F2" w:rsidRPr="003F5554" w:rsidRDefault="00BF23F2" w:rsidP="003F5554">
                      <w:pPr>
                        <w:pStyle w:val="afff9"/>
                        <w:numPr>
                          <w:ilvl w:val="0"/>
                          <w:numId w:val="2"/>
                        </w:numPr>
                        <w:ind w:firstLineChars="0"/>
                        <w:rPr>
                          <w:sz w:val="18"/>
                          <w:szCs w:val="18"/>
                        </w:rPr>
                      </w:pPr>
                      <w:r w:rsidRPr="003F5554">
                        <w:rPr>
                          <w:rFonts w:hint="eastAsia"/>
                          <w:sz w:val="18"/>
                          <w:szCs w:val="18"/>
                        </w:rPr>
                        <w:t>试验平台</w:t>
                      </w:r>
                    </w:p>
                  </w:txbxContent>
                </v:textbox>
              </v:shape>
            </w:pict>
          </mc:Fallback>
        </mc:AlternateContent>
      </w:r>
      <w:r w:rsidR="00AA1104" w:rsidRPr="00AA1104">
        <w:rPr>
          <w:noProof/>
          <w:kern w:val="0"/>
          <w:szCs w:val="21"/>
        </w:rPr>
        <w:drawing>
          <wp:inline distT="0" distB="0" distL="0" distR="0" wp14:anchorId="44E0D501" wp14:editId="05C13F3F">
            <wp:extent cx="2393950" cy="1439861"/>
            <wp:effectExtent l="0" t="0" r="635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5509" cy="1446814"/>
                    </a:xfrm>
                    <a:prstGeom prst="rect">
                      <a:avLst/>
                    </a:prstGeom>
                    <a:noFill/>
                    <a:ln>
                      <a:noFill/>
                    </a:ln>
                  </pic:spPr>
                </pic:pic>
              </a:graphicData>
            </a:graphic>
          </wp:inline>
        </w:drawing>
      </w:r>
      <w:r w:rsidR="009924B1">
        <w:rPr>
          <w:rFonts w:hint="eastAsia"/>
          <w:kern w:val="0"/>
          <w:szCs w:val="21"/>
        </w:rPr>
        <w:t xml:space="preserve"> </w:t>
      </w:r>
      <w:r w:rsidR="009924B1">
        <w:rPr>
          <w:kern w:val="0"/>
          <w:szCs w:val="21"/>
        </w:rPr>
        <w:t xml:space="preserve"> </w:t>
      </w:r>
    </w:p>
    <w:p w14:paraId="6101B362" w14:textId="72427258" w:rsidR="00F94A50" w:rsidRDefault="00F94A50" w:rsidP="009A2ADC">
      <w:pPr>
        <w:autoSpaceDE w:val="0"/>
        <w:autoSpaceDN w:val="0"/>
        <w:adjustRightInd w:val="0"/>
        <w:spacing w:beforeLines="50" w:before="156" w:afterLines="50" w:after="156"/>
        <w:ind w:firstLineChars="200" w:firstLine="420"/>
        <w:jc w:val="center"/>
        <w:rPr>
          <w:kern w:val="0"/>
          <w:szCs w:val="21"/>
        </w:rPr>
      </w:pPr>
      <w:r>
        <w:rPr>
          <w:rFonts w:hint="eastAsia"/>
          <w:kern w:val="0"/>
          <w:szCs w:val="21"/>
        </w:rPr>
        <w:t>图</w:t>
      </w:r>
      <w:r>
        <w:rPr>
          <w:rFonts w:hint="eastAsia"/>
          <w:kern w:val="0"/>
          <w:szCs w:val="21"/>
        </w:rPr>
        <w:t>2</w:t>
      </w:r>
      <w:r>
        <w:rPr>
          <w:kern w:val="0"/>
          <w:szCs w:val="21"/>
        </w:rPr>
        <w:t xml:space="preserve"> </w:t>
      </w:r>
      <w:r>
        <w:rPr>
          <w:rFonts w:hint="eastAsia"/>
          <w:kern w:val="0"/>
          <w:szCs w:val="21"/>
        </w:rPr>
        <w:t>试验方法示意图</w:t>
      </w:r>
    </w:p>
    <w:p w14:paraId="64EBF354" w14:textId="529244EB" w:rsidR="00B63F86" w:rsidRPr="00B3163D" w:rsidRDefault="00740F46" w:rsidP="009A2ADC">
      <w:pPr>
        <w:autoSpaceDE w:val="0"/>
        <w:autoSpaceDN w:val="0"/>
        <w:adjustRightInd w:val="0"/>
        <w:spacing w:beforeLines="50" w:before="156" w:afterLines="50" w:after="156"/>
        <w:ind w:firstLineChars="200" w:firstLine="420"/>
        <w:jc w:val="center"/>
        <w:rPr>
          <w:kern w:val="0"/>
          <w:szCs w:val="21"/>
        </w:rPr>
      </w:pPr>
      <w:r w:rsidRPr="00B3163D">
        <w:rPr>
          <w:noProof/>
          <w:kern w:val="0"/>
          <w:szCs w:val="21"/>
        </w:rPr>
        <mc:AlternateContent>
          <mc:Choice Requires="wps">
            <w:drawing>
              <wp:anchor distT="0" distB="0" distL="114300" distR="114300" simplePos="0" relativeHeight="251673600" behindDoc="0" locked="0" layoutInCell="1" allowOverlap="1" wp14:anchorId="506ACD9A" wp14:editId="7607D469">
                <wp:simplePos x="0" y="0"/>
                <wp:positionH relativeFrom="column">
                  <wp:posOffset>805493</wp:posOffset>
                </wp:positionH>
                <wp:positionV relativeFrom="paragraph">
                  <wp:posOffset>47625</wp:posOffset>
                </wp:positionV>
                <wp:extent cx="1168671" cy="1432723"/>
                <wp:effectExtent l="0" t="0" r="12700" b="15240"/>
                <wp:wrapNone/>
                <wp:docPr id="18" name="文本框 18"/>
                <wp:cNvGraphicFramePr/>
                <a:graphic xmlns:a="http://schemas.openxmlformats.org/drawingml/2006/main">
                  <a:graphicData uri="http://schemas.microsoft.com/office/word/2010/wordprocessingShape">
                    <wps:wsp>
                      <wps:cNvSpPr txBox="1"/>
                      <wps:spPr>
                        <a:xfrm>
                          <a:off x="0" y="0"/>
                          <a:ext cx="1168671" cy="1432723"/>
                        </a:xfrm>
                        <a:prstGeom prst="rect">
                          <a:avLst/>
                        </a:prstGeom>
                        <a:solidFill>
                          <a:schemeClr val="lt1"/>
                        </a:solidFill>
                        <a:ln w="6350">
                          <a:solidFill>
                            <a:prstClr val="black"/>
                          </a:solidFill>
                        </a:ln>
                      </wps:spPr>
                      <wps:txbx>
                        <w:txbxContent>
                          <w:p w14:paraId="235737A5" w14:textId="77777777" w:rsidR="00740F46" w:rsidRPr="003F5554" w:rsidRDefault="00740F46" w:rsidP="00740F46">
                            <w:pPr>
                              <w:rPr>
                                <w:sz w:val="18"/>
                                <w:szCs w:val="18"/>
                              </w:rPr>
                            </w:pPr>
                            <w:r w:rsidRPr="003F5554">
                              <w:rPr>
                                <w:rFonts w:hint="eastAsia"/>
                                <w:sz w:val="18"/>
                                <w:szCs w:val="18"/>
                              </w:rPr>
                              <w:t>说明：</w:t>
                            </w:r>
                          </w:p>
                          <w:p w14:paraId="63FE7959" w14:textId="6E42E012" w:rsidR="00740F46" w:rsidRPr="003F5554" w:rsidRDefault="00740F46" w:rsidP="003F5554">
                            <w:pPr>
                              <w:pStyle w:val="afff9"/>
                              <w:numPr>
                                <w:ilvl w:val="0"/>
                                <w:numId w:val="3"/>
                              </w:numPr>
                              <w:ind w:firstLineChars="0"/>
                              <w:rPr>
                                <w:sz w:val="18"/>
                                <w:szCs w:val="18"/>
                              </w:rPr>
                            </w:pPr>
                            <w:r w:rsidRPr="003F5554">
                              <w:rPr>
                                <w:sz w:val="18"/>
                                <w:szCs w:val="18"/>
                              </w:rPr>
                              <w:t>试验力</w:t>
                            </w:r>
                            <w:r w:rsidRPr="003F5554">
                              <w:rPr>
                                <w:rFonts w:hint="eastAsia"/>
                                <w:sz w:val="18"/>
                                <w:szCs w:val="18"/>
                              </w:rPr>
                              <w:t>坐标</w:t>
                            </w:r>
                          </w:p>
                          <w:p w14:paraId="34824551" w14:textId="3C8A6DDB" w:rsidR="00740F46" w:rsidRPr="003F5554" w:rsidRDefault="00740F46" w:rsidP="003F5554">
                            <w:pPr>
                              <w:pStyle w:val="afff9"/>
                              <w:numPr>
                                <w:ilvl w:val="0"/>
                                <w:numId w:val="3"/>
                              </w:numPr>
                              <w:ind w:firstLineChars="0"/>
                              <w:rPr>
                                <w:sz w:val="18"/>
                                <w:szCs w:val="18"/>
                              </w:rPr>
                            </w:pPr>
                            <w:r>
                              <w:rPr>
                                <w:rFonts w:hint="eastAsia"/>
                                <w:sz w:val="18"/>
                                <w:szCs w:val="18"/>
                              </w:rPr>
                              <w:t>压缩位移坐标</w:t>
                            </w:r>
                          </w:p>
                          <w:p w14:paraId="04AA032E" w14:textId="2781D3E1" w:rsidR="00740F46" w:rsidRPr="003F5554" w:rsidRDefault="00740F46" w:rsidP="003F5554">
                            <w:pPr>
                              <w:pStyle w:val="afff9"/>
                              <w:numPr>
                                <w:ilvl w:val="0"/>
                                <w:numId w:val="3"/>
                              </w:numPr>
                              <w:ind w:firstLineChars="0"/>
                              <w:rPr>
                                <w:sz w:val="18"/>
                                <w:szCs w:val="18"/>
                              </w:rPr>
                            </w:pPr>
                            <w:r w:rsidRPr="003F5554">
                              <w:rPr>
                                <w:rFonts w:hint="eastAsia"/>
                                <w:sz w:val="18"/>
                                <w:szCs w:val="18"/>
                              </w:rPr>
                              <w:t>压</w:t>
                            </w:r>
                            <w:proofErr w:type="gramStart"/>
                            <w:r w:rsidRPr="003F5554">
                              <w:rPr>
                                <w:rFonts w:hint="eastAsia"/>
                                <w:sz w:val="18"/>
                                <w:szCs w:val="18"/>
                              </w:rPr>
                              <w:t>溃过程</w:t>
                            </w:r>
                            <w:proofErr w:type="gramEnd"/>
                            <w:r w:rsidRPr="003F5554">
                              <w:rPr>
                                <w:rFonts w:hint="eastAsia"/>
                                <w:sz w:val="18"/>
                                <w:szCs w:val="18"/>
                              </w:rPr>
                              <w:t>试验力与压缩位移关系曲线</w:t>
                            </w:r>
                          </w:p>
                          <w:p w14:paraId="0948AB85" w14:textId="5C46EB67" w:rsidR="00740F46" w:rsidRPr="003F5554" w:rsidRDefault="00740F46" w:rsidP="003F5554">
                            <w:pPr>
                              <w:pStyle w:val="afff9"/>
                              <w:numPr>
                                <w:ilvl w:val="0"/>
                                <w:numId w:val="3"/>
                              </w:numPr>
                              <w:ind w:firstLineChars="0"/>
                              <w:rPr>
                                <w:sz w:val="18"/>
                                <w:szCs w:val="18"/>
                              </w:rPr>
                            </w:pPr>
                            <w:r w:rsidRPr="003F5554">
                              <w:rPr>
                                <w:rFonts w:hint="eastAsia"/>
                                <w:sz w:val="18"/>
                                <w:szCs w:val="18"/>
                              </w:rPr>
                              <w:t>压溃力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ACD9A" id="文本框 18" o:spid="_x0000_s1035" type="#_x0000_t202" style="position:absolute;left:0;text-align:left;margin-left:63.4pt;margin-top:3.75pt;width:92pt;height:11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RWPQIAAIQEAAAOAAAAZHJzL2Uyb0RvYy54bWysVN9v2jAQfp+0/8Hy+wgBCm1EqBgV0yTU&#10;VqJVn43jgDXH59mGhP31OzvhR7s9TXtxzr7z57vvvsv0vqkUOQjrJOicpr0+JUJzKKTe5vT1Zfnl&#10;lhLnmS6YAi1yehSO3s8+f5rWJhMD2IEqhCUIol1Wm5zuvDdZkji+ExVzPTBCo7MEWzGPW7tNCstq&#10;RK9UMuj3x0kNtjAWuHAOTx9aJ51F/LIU3D+VpROeqJxibj6uNq6bsCazKcu2lpmd5F0a7B+yqJjU&#10;+OgZ6oF5RvZW/gFVSW7BQel7HKoEylJyEWvAatL+h2rWO2ZErAXJceZMk/t/sPzxsDbPlvjmKzTY&#10;wEBIbVzm8DDU05S2Cl/MlKAfKTyeaRONJzxcSse340lKCUdfOhoOJoNhwEku1411/puAigQjpxb7&#10;Eulih5XzbegpJLzmQMliKZWKm6AFsVCWHBh2UfmYJIK/i1Ka1DkdD2/6EfidL0Cf728U4z+69K6i&#10;EE9pzPlSfLB8s2mILHJ6dyJmA8UR+bLQSskZvpQIv2LOPzOL2kGKcB78Ey6lAswJOouSHdhffzsP&#10;8dhS9FJSoxZz6n7umRWUqO8am32XjkZBvHEzupkMcGOvPZtrj95XC0CisCGYXTRDvFcns7RQveHY&#10;zMOr6GKa49s59Sdz4dsJwbHjYj6PQShXw/xKrw0P0KExgdaX5o1Z07XVoyIe4aRaln3obhsbbmqY&#10;7z2UMrY+8Nyy2tGPUo/i6cYyzNL1PkZdfh6z3wAAAP//AwBQSwMEFAAGAAgAAAAhAEKFEm7bAAAA&#10;CQEAAA8AAABkcnMvZG93bnJldi54bWxMj8tOwzAQRfdI/IM1SOyo8xAlhDgVoMKGVQti7caubRGP&#10;I9tNw98zrGB5dEf3nuk2ix/ZrGNyAQWUqwKYxiEoh0bAx/vLTQMsZYlKjgG1gG+dYNNfXnSyVeGM&#10;Oz3vs2FUgqmVAmzOU8t5Gqz2Mq3CpJGyY4heZsJouIryTOV+5FVRrLmXDmnBykk/Wz187U9ewPbJ&#10;3JuhkdFuG+XcvHwe38yrENdXy+MDsKyX/HcMv/qkDj05HcIJVWIjcbUm9Szg7hYY5XVZEB8EVHVd&#10;Au87/v+D/gcAAP//AwBQSwECLQAUAAYACAAAACEAtoM4kv4AAADhAQAAEwAAAAAAAAAAAAAAAAAA&#10;AAAAW0NvbnRlbnRfVHlwZXNdLnhtbFBLAQItABQABgAIAAAAIQA4/SH/1gAAAJQBAAALAAAAAAAA&#10;AAAAAAAAAC8BAABfcmVscy8ucmVsc1BLAQItABQABgAIAAAAIQBfqARWPQIAAIQEAAAOAAAAAAAA&#10;AAAAAAAAAC4CAABkcnMvZTJvRG9jLnhtbFBLAQItABQABgAIAAAAIQBChRJu2wAAAAkBAAAPAAAA&#10;AAAAAAAAAAAAAJcEAABkcnMvZG93bnJldi54bWxQSwUGAAAAAAQABADzAAAAnwUAAAAA&#10;" fillcolor="white [3201]" strokeweight=".5pt">
                <v:textbox>
                  <w:txbxContent>
                    <w:p w14:paraId="235737A5" w14:textId="77777777" w:rsidR="00740F46" w:rsidRPr="003F5554" w:rsidRDefault="00740F46" w:rsidP="00740F46">
                      <w:pPr>
                        <w:rPr>
                          <w:sz w:val="18"/>
                          <w:szCs w:val="18"/>
                        </w:rPr>
                      </w:pPr>
                      <w:r w:rsidRPr="003F5554">
                        <w:rPr>
                          <w:rFonts w:hint="eastAsia"/>
                          <w:sz w:val="18"/>
                          <w:szCs w:val="18"/>
                        </w:rPr>
                        <w:t>说明：</w:t>
                      </w:r>
                    </w:p>
                    <w:p w14:paraId="63FE7959" w14:textId="6E42E012" w:rsidR="00740F46" w:rsidRPr="003F5554" w:rsidRDefault="00740F46" w:rsidP="003F5554">
                      <w:pPr>
                        <w:pStyle w:val="afff9"/>
                        <w:numPr>
                          <w:ilvl w:val="0"/>
                          <w:numId w:val="3"/>
                        </w:numPr>
                        <w:ind w:firstLineChars="0"/>
                        <w:rPr>
                          <w:sz w:val="18"/>
                          <w:szCs w:val="18"/>
                        </w:rPr>
                      </w:pPr>
                      <w:r w:rsidRPr="003F5554">
                        <w:rPr>
                          <w:sz w:val="18"/>
                          <w:szCs w:val="18"/>
                        </w:rPr>
                        <w:t>试验力</w:t>
                      </w:r>
                      <w:r w:rsidRPr="003F5554">
                        <w:rPr>
                          <w:rFonts w:hint="eastAsia"/>
                          <w:sz w:val="18"/>
                          <w:szCs w:val="18"/>
                        </w:rPr>
                        <w:t>坐标</w:t>
                      </w:r>
                    </w:p>
                    <w:p w14:paraId="34824551" w14:textId="3C8A6DDB" w:rsidR="00740F46" w:rsidRPr="003F5554" w:rsidRDefault="00740F46" w:rsidP="003F5554">
                      <w:pPr>
                        <w:pStyle w:val="afff9"/>
                        <w:numPr>
                          <w:ilvl w:val="0"/>
                          <w:numId w:val="3"/>
                        </w:numPr>
                        <w:ind w:firstLineChars="0"/>
                        <w:rPr>
                          <w:sz w:val="18"/>
                          <w:szCs w:val="18"/>
                        </w:rPr>
                      </w:pPr>
                      <w:r>
                        <w:rPr>
                          <w:rFonts w:hint="eastAsia"/>
                          <w:sz w:val="18"/>
                          <w:szCs w:val="18"/>
                        </w:rPr>
                        <w:t>压缩位移坐标</w:t>
                      </w:r>
                    </w:p>
                    <w:p w14:paraId="04AA032E" w14:textId="2781D3E1" w:rsidR="00740F46" w:rsidRPr="003F5554" w:rsidRDefault="00740F46" w:rsidP="003F5554">
                      <w:pPr>
                        <w:pStyle w:val="afff9"/>
                        <w:numPr>
                          <w:ilvl w:val="0"/>
                          <w:numId w:val="3"/>
                        </w:numPr>
                        <w:ind w:firstLineChars="0"/>
                        <w:rPr>
                          <w:sz w:val="18"/>
                          <w:szCs w:val="18"/>
                        </w:rPr>
                      </w:pPr>
                      <w:r w:rsidRPr="003F5554">
                        <w:rPr>
                          <w:rFonts w:hint="eastAsia"/>
                          <w:sz w:val="18"/>
                          <w:szCs w:val="18"/>
                        </w:rPr>
                        <w:t>压</w:t>
                      </w:r>
                      <w:proofErr w:type="gramStart"/>
                      <w:r w:rsidRPr="003F5554">
                        <w:rPr>
                          <w:rFonts w:hint="eastAsia"/>
                          <w:sz w:val="18"/>
                          <w:szCs w:val="18"/>
                        </w:rPr>
                        <w:t>溃过程</w:t>
                      </w:r>
                      <w:proofErr w:type="gramEnd"/>
                      <w:r w:rsidRPr="003F5554">
                        <w:rPr>
                          <w:rFonts w:hint="eastAsia"/>
                          <w:sz w:val="18"/>
                          <w:szCs w:val="18"/>
                        </w:rPr>
                        <w:t>试验力与压缩位移关系曲线</w:t>
                      </w:r>
                    </w:p>
                    <w:p w14:paraId="0948AB85" w14:textId="5C46EB67" w:rsidR="00740F46" w:rsidRPr="003F5554" w:rsidRDefault="00740F46" w:rsidP="003F5554">
                      <w:pPr>
                        <w:pStyle w:val="afff9"/>
                        <w:numPr>
                          <w:ilvl w:val="0"/>
                          <w:numId w:val="3"/>
                        </w:numPr>
                        <w:ind w:firstLineChars="0"/>
                        <w:rPr>
                          <w:sz w:val="18"/>
                          <w:szCs w:val="18"/>
                        </w:rPr>
                      </w:pPr>
                      <w:r w:rsidRPr="003F5554">
                        <w:rPr>
                          <w:rFonts w:hint="eastAsia"/>
                          <w:sz w:val="18"/>
                          <w:szCs w:val="18"/>
                        </w:rPr>
                        <w:t>压溃力</w:t>
                      </w:r>
                    </w:p>
                  </w:txbxContent>
                </v:textbox>
              </v:shape>
            </w:pict>
          </mc:Fallback>
        </mc:AlternateContent>
      </w:r>
      <w:r w:rsidR="009924B1" w:rsidRPr="00B3163D">
        <w:rPr>
          <w:kern w:val="0"/>
          <w:szCs w:val="21"/>
        </w:rPr>
        <w:t xml:space="preserve">  </w:t>
      </w:r>
      <w:r w:rsidR="009924B1" w:rsidRPr="00B3163D">
        <w:rPr>
          <w:noProof/>
          <w:kern w:val="0"/>
          <w:szCs w:val="21"/>
        </w:rPr>
        <w:drawing>
          <wp:inline distT="0" distB="0" distL="0" distR="0" wp14:anchorId="3BC76737" wp14:editId="702A337E">
            <wp:extent cx="2476862" cy="1630771"/>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7531" cy="1637795"/>
                    </a:xfrm>
                    <a:prstGeom prst="rect">
                      <a:avLst/>
                    </a:prstGeom>
                    <a:noFill/>
                    <a:ln>
                      <a:noFill/>
                    </a:ln>
                  </pic:spPr>
                </pic:pic>
              </a:graphicData>
            </a:graphic>
          </wp:inline>
        </w:drawing>
      </w:r>
    </w:p>
    <w:p w14:paraId="52719F59" w14:textId="69E84C74" w:rsidR="00F94A50" w:rsidRPr="00B3163D" w:rsidRDefault="00F94A50" w:rsidP="009A2ADC">
      <w:pPr>
        <w:autoSpaceDE w:val="0"/>
        <w:autoSpaceDN w:val="0"/>
        <w:adjustRightInd w:val="0"/>
        <w:spacing w:beforeLines="50" w:before="156" w:afterLines="50" w:after="156"/>
        <w:ind w:firstLineChars="200" w:firstLine="420"/>
        <w:jc w:val="center"/>
        <w:rPr>
          <w:kern w:val="0"/>
          <w:szCs w:val="21"/>
        </w:rPr>
      </w:pPr>
      <w:r w:rsidRPr="00E12145">
        <w:rPr>
          <w:kern w:val="0"/>
          <w:szCs w:val="21"/>
        </w:rPr>
        <w:t>图</w:t>
      </w:r>
      <w:r w:rsidR="000C0C77" w:rsidRPr="00B3163D">
        <w:rPr>
          <w:kern w:val="0"/>
          <w:szCs w:val="21"/>
        </w:rPr>
        <w:t xml:space="preserve">3 </w:t>
      </w:r>
      <w:r w:rsidRPr="00B3163D">
        <w:rPr>
          <w:kern w:val="0"/>
          <w:szCs w:val="21"/>
        </w:rPr>
        <w:t>试验力曲线及</w:t>
      </w:r>
      <w:proofErr w:type="gramStart"/>
      <w:r w:rsidRPr="00B3163D">
        <w:rPr>
          <w:kern w:val="0"/>
          <w:szCs w:val="21"/>
        </w:rPr>
        <w:t>压溃力</w:t>
      </w:r>
      <w:r w:rsidRPr="00E12145">
        <w:rPr>
          <w:kern w:val="0"/>
          <w:szCs w:val="21"/>
        </w:rPr>
        <w:t>判定</w:t>
      </w:r>
      <w:proofErr w:type="gramEnd"/>
      <w:r w:rsidRPr="00E12145">
        <w:rPr>
          <w:kern w:val="0"/>
          <w:szCs w:val="21"/>
        </w:rPr>
        <w:t>示意</w:t>
      </w:r>
      <w:r w:rsidRPr="00B3163D">
        <w:rPr>
          <w:kern w:val="0"/>
          <w:szCs w:val="21"/>
        </w:rPr>
        <w:t>图</w:t>
      </w:r>
    </w:p>
    <w:p w14:paraId="32CF285A" w14:textId="0FC9E65F" w:rsidR="00767C28" w:rsidRDefault="00740F46">
      <w:pPr>
        <w:pStyle w:val="aff2"/>
        <w:numPr>
          <w:ilvl w:val="1"/>
          <w:numId w:val="0"/>
        </w:numPr>
        <w:spacing w:beforeLines="100" w:before="312" w:afterLines="100" w:after="312"/>
        <w:rPr>
          <w:rFonts w:hAnsi="黑体" w:cs="黑体"/>
          <w:color w:val="000000"/>
          <w:szCs w:val="22"/>
        </w:rPr>
      </w:pPr>
      <w:r>
        <w:rPr>
          <w:rFonts w:hAnsi="黑体" w:cs="黑体"/>
          <w:color w:val="000000"/>
          <w:szCs w:val="22"/>
        </w:rPr>
        <w:t xml:space="preserve">6 </w:t>
      </w:r>
      <w:r w:rsidR="00767C28">
        <w:rPr>
          <w:rFonts w:hAnsi="黑体" w:cs="黑体" w:hint="eastAsia"/>
          <w:color w:val="000000"/>
          <w:szCs w:val="22"/>
        </w:rPr>
        <w:t>测试条件</w:t>
      </w:r>
    </w:p>
    <w:p w14:paraId="4FE735E5" w14:textId="675DBA43" w:rsidR="00767C28" w:rsidRPr="002C5D4A" w:rsidRDefault="00383A2D" w:rsidP="003F5554">
      <w:pPr>
        <w:pStyle w:val="af8"/>
        <w:ind w:firstLineChars="0" w:firstLine="420"/>
      </w:pPr>
      <w:r w:rsidRPr="00EB0ADA">
        <w:rPr>
          <w:rFonts w:hAnsi="宋体" w:cs="宋体" w:hint="eastAsia"/>
          <w:color w:val="000000"/>
          <w:szCs w:val="21"/>
        </w:rPr>
        <w:lastRenderedPageBreak/>
        <w:t>本文件所规定的各项试验步骤</w:t>
      </w:r>
      <w:r>
        <w:rPr>
          <w:rFonts w:hAnsi="宋体" w:cs="宋体" w:hint="eastAsia"/>
          <w:color w:val="000000"/>
          <w:szCs w:val="21"/>
        </w:rPr>
        <w:t>应在</w:t>
      </w:r>
      <w:r w:rsidRPr="00EB0ADA">
        <w:rPr>
          <w:rFonts w:hAnsi="宋体" w:cs="宋体" w:hint="eastAsia"/>
          <w:color w:val="000000"/>
          <w:szCs w:val="21"/>
        </w:rPr>
        <w:t>相对湿度</w:t>
      </w:r>
      <w:r w:rsidR="00E97437">
        <w:rPr>
          <w:rFonts w:ascii="Times New Roman" w:eastAsiaTheme="majorEastAsia" w:hint="eastAsia"/>
        </w:rPr>
        <w:t>≤</w:t>
      </w:r>
      <w:r w:rsidRPr="00995DDB">
        <w:rPr>
          <w:rFonts w:ascii="Times New Roman" w:eastAsiaTheme="majorEastAsia"/>
        </w:rPr>
        <w:t>60</w:t>
      </w:r>
      <w:r w:rsidRPr="00995DDB">
        <w:rPr>
          <w:rFonts w:ascii="Times New Roman" w:eastAsiaTheme="majorEastAsia"/>
        </w:rPr>
        <w:t>％</w:t>
      </w:r>
      <w:r>
        <w:rPr>
          <w:rFonts w:asciiTheme="majorEastAsia" w:eastAsiaTheme="majorEastAsia" w:hAnsiTheme="majorEastAsia" w:hint="eastAsia"/>
          <w:color w:val="000000"/>
          <w:szCs w:val="21"/>
        </w:rPr>
        <w:t>、</w:t>
      </w:r>
      <w:r w:rsidRPr="00995DDB">
        <w:rPr>
          <w:rFonts w:asciiTheme="majorEastAsia" w:eastAsiaTheme="majorEastAsia" w:hAnsiTheme="majorEastAsia"/>
          <w:color w:val="000000"/>
          <w:szCs w:val="21"/>
        </w:rPr>
        <w:t>温度</w:t>
      </w:r>
      <w:r w:rsidR="00E97437">
        <w:rPr>
          <w:rFonts w:ascii="Times New Roman" w:eastAsiaTheme="majorEastAsia"/>
          <w:szCs w:val="21"/>
        </w:rPr>
        <w:t>25</w:t>
      </w:r>
      <w:r w:rsidR="00E97437">
        <w:rPr>
          <w:rFonts w:ascii="Times New Roman" w:eastAsiaTheme="majorEastAsia" w:hint="eastAsia"/>
          <w:szCs w:val="21"/>
        </w:rPr>
        <w:t>±</w:t>
      </w:r>
      <w:r w:rsidR="00E97437">
        <w:rPr>
          <w:rFonts w:ascii="Times New Roman" w:eastAsiaTheme="majorEastAsia"/>
          <w:szCs w:val="21"/>
        </w:rPr>
        <w:t>3</w:t>
      </w:r>
      <w:r w:rsidRPr="00995DDB">
        <w:rPr>
          <w:rFonts w:ascii="Times New Roman" w:eastAsiaTheme="majorEastAsia"/>
          <w:szCs w:val="21"/>
        </w:rPr>
        <w:t>℃</w:t>
      </w:r>
      <w:r w:rsidRPr="00EB0ADA">
        <w:rPr>
          <w:rFonts w:hAnsi="宋体" w:cs="宋体" w:hint="eastAsia"/>
          <w:color w:val="000000"/>
          <w:szCs w:val="21"/>
        </w:rPr>
        <w:t>的环境条件下进行</w:t>
      </w:r>
      <w:r w:rsidRPr="00EB0ADA">
        <w:rPr>
          <w:rFonts w:hint="eastAsia"/>
          <w:szCs w:val="21"/>
        </w:rPr>
        <w:t>。</w:t>
      </w:r>
      <w:r>
        <w:rPr>
          <w:rFonts w:hint="eastAsia"/>
          <w:szCs w:val="21"/>
        </w:rPr>
        <w:t>应</w:t>
      </w:r>
      <w:r w:rsidRPr="00EB0ADA">
        <w:rPr>
          <w:rFonts w:hAnsi="宋体" w:cs="宋体" w:hint="eastAsia"/>
          <w:color w:val="000000"/>
          <w:szCs w:val="21"/>
        </w:rPr>
        <w:t>保证</w:t>
      </w:r>
      <w:r w:rsidRPr="00EB0ADA">
        <w:rPr>
          <w:szCs w:val="21"/>
        </w:rPr>
        <w:t>测试仪器装置周围无振动，试验平台附近无空气对流</w:t>
      </w:r>
      <w:r>
        <w:rPr>
          <w:rFonts w:hint="eastAsia"/>
          <w:szCs w:val="21"/>
        </w:rPr>
        <w:t>。</w:t>
      </w:r>
    </w:p>
    <w:p w14:paraId="04F331E1" w14:textId="7FD7DAF4" w:rsidR="00AF11C8" w:rsidRDefault="0066073B">
      <w:pPr>
        <w:pStyle w:val="aff2"/>
        <w:numPr>
          <w:ilvl w:val="1"/>
          <w:numId w:val="0"/>
        </w:numPr>
        <w:spacing w:beforeLines="100" w:before="312" w:afterLines="100" w:after="312"/>
        <w:rPr>
          <w:rFonts w:hAnsi="黑体" w:cs="黑体"/>
          <w:color w:val="000000"/>
          <w:szCs w:val="22"/>
        </w:rPr>
      </w:pPr>
      <w:r>
        <w:rPr>
          <w:rFonts w:hAnsi="黑体" w:cs="黑体" w:hint="eastAsia"/>
          <w:color w:val="000000"/>
          <w:szCs w:val="22"/>
        </w:rPr>
        <w:t xml:space="preserve"> </w:t>
      </w:r>
      <w:r w:rsidR="00740F46">
        <w:rPr>
          <w:rFonts w:hAnsi="黑体" w:cs="黑体"/>
          <w:color w:val="000000"/>
          <w:szCs w:val="22"/>
        </w:rPr>
        <w:t xml:space="preserve">7 </w:t>
      </w:r>
      <w:r>
        <w:rPr>
          <w:szCs w:val="21"/>
        </w:rPr>
        <w:t>仪器</w:t>
      </w:r>
      <w:r>
        <w:rPr>
          <w:rFonts w:hint="eastAsia"/>
          <w:szCs w:val="21"/>
        </w:rPr>
        <w:t>设备</w:t>
      </w:r>
    </w:p>
    <w:p w14:paraId="79DBC176" w14:textId="20FE9A69" w:rsidR="00F523B4" w:rsidRPr="002D5885" w:rsidRDefault="00F523B4" w:rsidP="002D5885">
      <w:pPr>
        <w:autoSpaceDE w:val="0"/>
        <w:autoSpaceDN w:val="0"/>
        <w:adjustRightInd w:val="0"/>
        <w:spacing w:beforeLines="50" w:before="156" w:afterLines="50" w:after="156"/>
        <w:ind w:firstLineChars="200" w:firstLine="420"/>
        <w:jc w:val="left"/>
        <w:rPr>
          <w:rFonts w:eastAsia="黑体"/>
          <w:strike/>
          <w:kern w:val="0"/>
          <w:szCs w:val="21"/>
        </w:rPr>
      </w:pPr>
      <w:r>
        <w:rPr>
          <w:rFonts w:hint="eastAsia"/>
          <w:szCs w:val="21"/>
        </w:rPr>
        <w:t>微小压缩试验机，配×</w:t>
      </w:r>
      <w:r>
        <w:rPr>
          <w:rFonts w:hint="eastAsia"/>
          <w:szCs w:val="21"/>
        </w:rPr>
        <w:t>10</w:t>
      </w:r>
      <w:r>
        <w:rPr>
          <w:rFonts w:hint="eastAsia"/>
          <w:szCs w:val="21"/>
        </w:rPr>
        <w:t>和×</w:t>
      </w:r>
      <w:r>
        <w:rPr>
          <w:rFonts w:hint="eastAsia"/>
          <w:szCs w:val="21"/>
        </w:rPr>
        <w:t>50</w:t>
      </w:r>
      <w:r>
        <w:rPr>
          <w:rFonts w:hint="eastAsia"/>
          <w:szCs w:val="21"/>
        </w:rPr>
        <w:t>及以上倍数的物镜，试验力加载精度优于试验力的</w:t>
      </w:r>
      <w:r>
        <w:rPr>
          <w:rFonts w:hint="eastAsia"/>
          <w:szCs w:val="21"/>
        </w:rPr>
        <w:t>1%</w:t>
      </w:r>
      <w:r>
        <w:rPr>
          <w:rFonts w:hint="eastAsia"/>
          <w:szCs w:val="21"/>
        </w:rPr>
        <w:t>，位移精度优于</w:t>
      </w:r>
      <w:r>
        <w:rPr>
          <w:rFonts w:hint="eastAsia"/>
          <w:szCs w:val="21"/>
        </w:rPr>
        <w:t>0.01d</w:t>
      </w:r>
      <w:r>
        <w:rPr>
          <w:rFonts w:hint="eastAsia"/>
          <w:szCs w:val="21"/>
        </w:rPr>
        <w:t>。</w:t>
      </w:r>
    </w:p>
    <w:p w14:paraId="2A7D86BE" w14:textId="7EFDC2E8" w:rsidR="00EB0ADA" w:rsidRPr="002D5885" w:rsidRDefault="00D338C1">
      <w:pPr>
        <w:autoSpaceDE w:val="0"/>
        <w:autoSpaceDN w:val="0"/>
        <w:adjustRightInd w:val="0"/>
        <w:spacing w:beforeLines="50" w:before="156" w:afterLines="50" w:after="156"/>
        <w:jc w:val="left"/>
        <w:rPr>
          <w:rFonts w:ascii="黑体" w:eastAsia="黑体" w:hAnsi="黑体"/>
          <w:kern w:val="0"/>
          <w:szCs w:val="21"/>
        </w:rPr>
      </w:pPr>
      <w:r>
        <w:rPr>
          <w:rFonts w:ascii="黑体" w:eastAsia="黑体" w:hAnsi="黑体"/>
          <w:kern w:val="0"/>
          <w:szCs w:val="21"/>
        </w:rPr>
        <w:t xml:space="preserve">8 </w:t>
      </w:r>
      <w:r w:rsidR="00995DDB" w:rsidRPr="0011227A">
        <w:rPr>
          <w:rFonts w:ascii="黑体" w:eastAsia="黑体" w:hAnsi="黑体" w:hint="eastAsia"/>
          <w:kern w:val="0"/>
          <w:szCs w:val="21"/>
        </w:rPr>
        <w:t>试</w:t>
      </w:r>
      <w:r w:rsidR="00995DDB" w:rsidRPr="002D5885">
        <w:rPr>
          <w:rFonts w:ascii="黑体" w:eastAsia="黑体" w:hAnsi="黑体" w:hint="eastAsia"/>
          <w:kern w:val="0"/>
          <w:szCs w:val="21"/>
        </w:rPr>
        <w:t>样</w:t>
      </w:r>
    </w:p>
    <w:p w14:paraId="13D81954" w14:textId="34123D26" w:rsidR="00C81E55" w:rsidRPr="00EB0ADA" w:rsidRDefault="0011227A" w:rsidP="003F5554">
      <w:pPr>
        <w:autoSpaceDE w:val="0"/>
        <w:autoSpaceDN w:val="0"/>
        <w:adjustRightInd w:val="0"/>
        <w:spacing w:beforeLines="50" w:before="156" w:afterLines="50" w:after="156"/>
        <w:ind w:firstLineChars="200" w:firstLine="420"/>
        <w:jc w:val="left"/>
        <w:rPr>
          <w:rFonts w:eastAsia="黑体"/>
          <w:kern w:val="0"/>
          <w:szCs w:val="21"/>
        </w:rPr>
      </w:pPr>
      <w:r w:rsidRPr="00EB0ADA">
        <w:rPr>
          <w:rFonts w:hint="eastAsia"/>
          <w:kern w:val="0"/>
          <w:szCs w:val="21"/>
        </w:rPr>
        <w:t>试样应置于室温下密封存放，防止存放期间粉末受潮或损伤</w:t>
      </w:r>
      <w:r>
        <w:rPr>
          <w:rFonts w:hint="eastAsia"/>
          <w:kern w:val="0"/>
          <w:szCs w:val="21"/>
        </w:rPr>
        <w:t>。</w:t>
      </w:r>
      <w:r w:rsidR="00E3771C">
        <w:rPr>
          <w:rFonts w:hint="eastAsia"/>
          <w:kern w:val="0"/>
          <w:szCs w:val="21"/>
        </w:rPr>
        <w:t>必要时，在测试前进行烘干处理。</w:t>
      </w:r>
    </w:p>
    <w:p w14:paraId="2BEDF32D" w14:textId="5E9B8645" w:rsidR="00AF11C8" w:rsidRDefault="00D338C1">
      <w:pPr>
        <w:autoSpaceDE w:val="0"/>
        <w:autoSpaceDN w:val="0"/>
        <w:adjustRightInd w:val="0"/>
        <w:spacing w:beforeLines="50" w:before="156" w:afterLines="50" w:after="156"/>
        <w:jc w:val="left"/>
        <w:rPr>
          <w:rFonts w:eastAsia="黑体"/>
          <w:kern w:val="0"/>
          <w:szCs w:val="21"/>
        </w:rPr>
      </w:pPr>
      <w:r>
        <w:rPr>
          <w:rFonts w:ascii="黑体" w:eastAsia="黑体" w:hAnsi="黑体"/>
          <w:kern w:val="0"/>
          <w:szCs w:val="21"/>
        </w:rPr>
        <w:t>9</w:t>
      </w:r>
      <w:r>
        <w:rPr>
          <w:rFonts w:eastAsia="黑体"/>
          <w:kern w:val="0"/>
          <w:szCs w:val="21"/>
        </w:rPr>
        <w:t xml:space="preserve"> </w:t>
      </w:r>
      <w:r w:rsidR="00B7052B">
        <w:rPr>
          <w:rFonts w:eastAsia="黑体" w:hint="eastAsia"/>
          <w:kern w:val="0"/>
          <w:szCs w:val="21"/>
        </w:rPr>
        <w:t>试验步骤</w:t>
      </w:r>
    </w:p>
    <w:p w14:paraId="18EB32E6" w14:textId="3AEC5BFE" w:rsidR="00F523B4" w:rsidRDefault="00D338C1">
      <w:pPr>
        <w:autoSpaceDE w:val="0"/>
        <w:autoSpaceDN w:val="0"/>
        <w:adjustRightInd w:val="0"/>
        <w:spacing w:beforeLines="50" w:before="156" w:afterLines="50" w:after="156"/>
        <w:jc w:val="left"/>
        <w:rPr>
          <w:rFonts w:ascii="黑体" w:eastAsia="黑体" w:hAnsi="黑体"/>
          <w:kern w:val="0"/>
          <w:szCs w:val="21"/>
        </w:rPr>
      </w:pPr>
      <w:r>
        <w:rPr>
          <w:rFonts w:ascii="黑体" w:eastAsia="黑体" w:hAnsi="黑体"/>
          <w:kern w:val="0"/>
          <w:szCs w:val="21"/>
        </w:rPr>
        <w:t>9</w:t>
      </w:r>
      <w:r w:rsidR="0066073B" w:rsidRPr="0011227A">
        <w:rPr>
          <w:rFonts w:ascii="黑体" w:eastAsia="黑体" w:hAnsi="黑体"/>
          <w:kern w:val="0"/>
          <w:szCs w:val="21"/>
        </w:rPr>
        <w:t xml:space="preserve">.1 </w:t>
      </w:r>
      <w:r w:rsidR="00F523B4">
        <w:rPr>
          <w:rFonts w:hint="eastAsia"/>
          <w:kern w:val="0"/>
          <w:szCs w:val="21"/>
        </w:rPr>
        <w:t>按照</w:t>
      </w:r>
      <w:r w:rsidR="00F523B4">
        <w:rPr>
          <w:rFonts w:hint="eastAsia"/>
          <w:kern w:val="0"/>
          <w:szCs w:val="21"/>
        </w:rPr>
        <w:t>GB/T 19077</w:t>
      </w:r>
      <w:r w:rsidR="00F523B4">
        <w:rPr>
          <w:rFonts w:hint="eastAsia"/>
          <w:kern w:val="0"/>
          <w:szCs w:val="21"/>
        </w:rPr>
        <w:t>的规定测定粉末的粒度分布。</w:t>
      </w:r>
    </w:p>
    <w:p w14:paraId="6296C39C" w14:textId="0D8B44B4" w:rsidR="00AF11C8" w:rsidRDefault="00F523B4">
      <w:pPr>
        <w:autoSpaceDE w:val="0"/>
        <w:autoSpaceDN w:val="0"/>
        <w:adjustRightInd w:val="0"/>
        <w:spacing w:beforeLines="50" w:before="156" w:afterLines="50" w:after="156"/>
        <w:jc w:val="left"/>
        <w:rPr>
          <w:rFonts w:hAnsi="宋体"/>
          <w:kern w:val="0"/>
          <w:szCs w:val="21"/>
        </w:rPr>
      </w:pPr>
      <w:r>
        <w:rPr>
          <w:rFonts w:ascii="黑体" w:eastAsia="黑体" w:hAnsi="黑体"/>
          <w:kern w:val="0"/>
          <w:szCs w:val="21"/>
        </w:rPr>
        <w:t>9</w:t>
      </w:r>
      <w:r w:rsidRPr="0011227A">
        <w:rPr>
          <w:rFonts w:ascii="黑体" w:eastAsia="黑体" w:hAnsi="黑体" w:hint="eastAsia"/>
          <w:kern w:val="0"/>
          <w:szCs w:val="21"/>
        </w:rPr>
        <w:t>.2</w:t>
      </w:r>
      <w:r>
        <w:rPr>
          <w:rFonts w:ascii="黑体" w:eastAsia="黑体" w:hAnsi="黑体"/>
          <w:kern w:val="0"/>
          <w:szCs w:val="21"/>
        </w:rPr>
        <w:t xml:space="preserve"> </w:t>
      </w:r>
      <w:r w:rsidR="0011227A">
        <w:rPr>
          <w:kern w:val="0"/>
          <w:szCs w:val="21"/>
        </w:rPr>
        <w:t>使用柔软的无尘布或洁净纸对试验平台及压头进行清理。</w:t>
      </w:r>
    </w:p>
    <w:p w14:paraId="4CDB35B3" w14:textId="5F4D0809" w:rsidR="00AF11C8" w:rsidRDefault="00F523B4">
      <w:pPr>
        <w:autoSpaceDE w:val="0"/>
        <w:autoSpaceDN w:val="0"/>
        <w:adjustRightInd w:val="0"/>
        <w:spacing w:beforeLines="50" w:before="156" w:afterLines="50" w:after="156"/>
        <w:jc w:val="left"/>
        <w:rPr>
          <w:kern w:val="0"/>
          <w:szCs w:val="21"/>
        </w:rPr>
      </w:pPr>
      <w:r>
        <w:rPr>
          <w:rFonts w:ascii="黑体" w:eastAsia="黑体" w:hAnsi="黑体"/>
          <w:kern w:val="0"/>
          <w:szCs w:val="21"/>
        </w:rPr>
        <w:t>9</w:t>
      </w:r>
      <w:r w:rsidRPr="0011227A">
        <w:rPr>
          <w:rFonts w:ascii="黑体" w:eastAsia="黑体" w:hAnsi="黑体"/>
          <w:kern w:val="0"/>
          <w:szCs w:val="21"/>
        </w:rPr>
        <w:t>.</w:t>
      </w:r>
      <w:r w:rsidRPr="0011227A">
        <w:rPr>
          <w:rFonts w:ascii="黑体" w:eastAsia="黑体" w:hAnsi="黑体" w:hint="eastAsia"/>
          <w:kern w:val="0"/>
          <w:szCs w:val="21"/>
        </w:rPr>
        <w:t>3</w:t>
      </w:r>
      <w:r w:rsidRPr="00390255">
        <w:rPr>
          <w:b/>
          <w:kern w:val="0"/>
          <w:szCs w:val="21"/>
        </w:rPr>
        <w:t xml:space="preserve"> </w:t>
      </w:r>
      <w:r w:rsidR="0011227A">
        <w:rPr>
          <w:rFonts w:hAnsi="宋体" w:hint="eastAsia"/>
          <w:kern w:val="0"/>
          <w:szCs w:val="21"/>
        </w:rPr>
        <w:t>开启设备系统，</w:t>
      </w:r>
      <w:r w:rsidR="00B7052B">
        <w:rPr>
          <w:rFonts w:hAnsi="宋体" w:hint="eastAsia"/>
          <w:kern w:val="0"/>
          <w:szCs w:val="21"/>
        </w:rPr>
        <w:t>运行</w:t>
      </w:r>
      <w:r w:rsidR="0011227A">
        <w:rPr>
          <w:kern w:val="0"/>
          <w:szCs w:val="21"/>
        </w:rPr>
        <w:t>30 min</w:t>
      </w:r>
      <w:r w:rsidR="0011227A">
        <w:rPr>
          <w:rFonts w:hAnsi="宋体" w:hint="eastAsia"/>
          <w:kern w:val="0"/>
          <w:szCs w:val="21"/>
        </w:rPr>
        <w:t>。</w:t>
      </w:r>
    </w:p>
    <w:p w14:paraId="10A801CD" w14:textId="6D65C9BC" w:rsidR="00AF11C8" w:rsidRPr="00390255" w:rsidRDefault="00F523B4">
      <w:pPr>
        <w:autoSpaceDE w:val="0"/>
        <w:autoSpaceDN w:val="0"/>
        <w:adjustRightInd w:val="0"/>
        <w:spacing w:beforeLines="50" w:before="156" w:afterLines="50" w:after="156"/>
        <w:jc w:val="left"/>
        <w:rPr>
          <w:kern w:val="0"/>
          <w:szCs w:val="21"/>
        </w:rPr>
      </w:pPr>
      <w:r>
        <w:rPr>
          <w:rFonts w:ascii="黑体" w:eastAsia="黑体" w:hAnsi="黑体"/>
          <w:kern w:val="0"/>
          <w:szCs w:val="21"/>
        </w:rPr>
        <w:t>9</w:t>
      </w:r>
      <w:r w:rsidRPr="0011227A">
        <w:rPr>
          <w:rFonts w:ascii="黑体" w:eastAsia="黑体" w:hAnsi="黑体"/>
          <w:kern w:val="0"/>
          <w:szCs w:val="21"/>
        </w:rPr>
        <w:t>.</w:t>
      </w:r>
      <w:r w:rsidRPr="0011227A">
        <w:rPr>
          <w:rFonts w:ascii="黑体" w:eastAsia="黑体" w:hAnsi="黑体" w:hint="eastAsia"/>
          <w:kern w:val="0"/>
          <w:szCs w:val="21"/>
        </w:rPr>
        <w:t>4</w:t>
      </w:r>
      <w:r w:rsidR="0066073B" w:rsidRPr="00390255">
        <w:rPr>
          <w:rFonts w:hint="eastAsia"/>
          <w:kern w:val="0"/>
          <w:szCs w:val="21"/>
        </w:rPr>
        <w:t>将</w:t>
      </w:r>
      <w:r w:rsidR="00E3771C">
        <w:rPr>
          <w:rFonts w:hint="eastAsia"/>
          <w:kern w:val="0"/>
          <w:szCs w:val="21"/>
        </w:rPr>
        <w:t>待测</w:t>
      </w:r>
      <w:r w:rsidR="0066073B" w:rsidRPr="00390255">
        <w:rPr>
          <w:rFonts w:hint="eastAsia"/>
          <w:kern w:val="0"/>
          <w:szCs w:val="21"/>
        </w:rPr>
        <w:t>粉末均匀的铺散在</w:t>
      </w:r>
      <w:r>
        <w:rPr>
          <w:rFonts w:hint="eastAsia"/>
          <w:kern w:val="0"/>
          <w:szCs w:val="21"/>
        </w:rPr>
        <w:t>样品</w:t>
      </w:r>
      <w:r w:rsidR="0066073B" w:rsidRPr="00390255">
        <w:rPr>
          <w:rFonts w:hint="eastAsia"/>
          <w:kern w:val="0"/>
          <w:szCs w:val="21"/>
        </w:rPr>
        <w:t>平台上</w:t>
      </w:r>
      <w:r w:rsidR="0066073B" w:rsidRPr="00390255">
        <w:rPr>
          <w:kern w:val="0"/>
          <w:szCs w:val="21"/>
        </w:rPr>
        <w:t>。</w:t>
      </w:r>
    </w:p>
    <w:p w14:paraId="04E25C17" w14:textId="61A3A3F9" w:rsidR="00F523B4" w:rsidRPr="00390255" w:rsidRDefault="00D338C1">
      <w:pPr>
        <w:autoSpaceDE w:val="0"/>
        <w:autoSpaceDN w:val="0"/>
        <w:adjustRightInd w:val="0"/>
        <w:spacing w:beforeLines="50" w:before="156" w:afterLines="50" w:after="156"/>
        <w:jc w:val="left"/>
        <w:rPr>
          <w:kern w:val="0"/>
          <w:szCs w:val="21"/>
        </w:rPr>
      </w:pPr>
      <w:r w:rsidRPr="002D5885">
        <w:rPr>
          <w:rFonts w:ascii="黑体" w:eastAsia="黑体" w:hAnsi="黑体"/>
          <w:kern w:val="0"/>
          <w:szCs w:val="21"/>
        </w:rPr>
        <w:t>9</w:t>
      </w:r>
      <w:r w:rsidR="00CF4AEB" w:rsidRPr="002D5885">
        <w:rPr>
          <w:rFonts w:ascii="黑体" w:eastAsia="黑体" w:hAnsi="黑体"/>
          <w:kern w:val="0"/>
          <w:szCs w:val="21"/>
        </w:rPr>
        <w:t>.5</w:t>
      </w:r>
      <w:r w:rsidR="00CF4AEB">
        <w:rPr>
          <w:kern w:val="0"/>
          <w:szCs w:val="21"/>
        </w:rPr>
        <w:t xml:space="preserve"> </w:t>
      </w:r>
      <w:r w:rsidR="00F523B4">
        <w:rPr>
          <w:rFonts w:hint="eastAsia"/>
          <w:kern w:val="0"/>
          <w:szCs w:val="21"/>
        </w:rPr>
        <w:t>将样品</w:t>
      </w:r>
      <w:proofErr w:type="gramStart"/>
      <w:r w:rsidR="00F523B4">
        <w:rPr>
          <w:rFonts w:hint="eastAsia"/>
          <w:kern w:val="0"/>
          <w:szCs w:val="21"/>
        </w:rPr>
        <w:t>台转移</w:t>
      </w:r>
      <w:proofErr w:type="gramEnd"/>
      <w:r w:rsidR="00F523B4">
        <w:rPr>
          <w:rFonts w:hint="eastAsia"/>
          <w:kern w:val="0"/>
          <w:szCs w:val="21"/>
        </w:rPr>
        <w:t>至微小压缩试验机内物镜下并固定，根据样品特性设置合适的加载压力和加载速率，</w:t>
      </w:r>
      <w:r w:rsidR="00F523B4">
        <w:rPr>
          <w:kern w:val="0"/>
          <w:szCs w:val="21"/>
        </w:rPr>
        <w:t>加载速率以</w:t>
      </w:r>
      <w:r w:rsidR="00F523B4">
        <w:rPr>
          <w:rFonts w:hint="eastAsia"/>
          <w:kern w:val="0"/>
          <w:szCs w:val="21"/>
        </w:rPr>
        <w:t>不大于</w:t>
      </w:r>
      <w:r w:rsidR="00F523B4">
        <w:rPr>
          <w:kern w:val="0"/>
          <w:szCs w:val="21"/>
        </w:rPr>
        <w:t>0.</w:t>
      </w:r>
      <w:r w:rsidR="00F523B4">
        <w:rPr>
          <w:rFonts w:hint="eastAsia"/>
          <w:kern w:val="0"/>
          <w:szCs w:val="21"/>
        </w:rPr>
        <w:t>1</w:t>
      </w:r>
      <w:r w:rsidR="00F523B4">
        <w:rPr>
          <w:kern w:val="0"/>
          <w:szCs w:val="21"/>
        </w:rPr>
        <w:t xml:space="preserve">d </w:t>
      </w:r>
      <w:proofErr w:type="spellStart"/>
      <w:r w:rsidR="00F523B4">
        <w:rPr>
          <w:kern w:val="0"/>
          <w:szCs w:val="21"/>
        </w:rPr>
        <w:t>μm</w:t>
      </w:r>
      <w:proofErr w:type="spellEnd"/>
      <w:r w:rsidR="00F523B4">
        <w:rPr>
          <w:kern w:val="0"/>
          <w:szCs w:val="21"/>
        </w:rPr>
        <w:t>/s</w:t>
      </w:r>
      <w:r w:rsidR="00F523B4">
        <w:rPr>
          <w:kern w:val="0"/>
          <w:szCs w:val="21"/>
        </w:rPr>
        <w:t>为宜</w:t>
      </w:r>
      <w:r w:rsidR="00F523B4">
        <w:rPr>
          <w:rFonts w:hint="eastAsia"/>
          <w:kern w:val="0"/>
          <w:szCs w:val="21"/>
        </w:rPr>
        <w:t>。调整样品台位置，观察平面压头视区内的颗粒，使单独一个颗粒位于平面压头视区中心，微调样品台高度，使目标颗粒边缘清晰，如图</w:t>
      </w:r>
      <w:r w:rsidR="00F523B4">
        <w:rPr>
          <w:rFonts w:hint="eastAsia"/>
          <w:kern w:val="0"/>
          <w:szCs w:val="21"/>
        </w:rPr>
        <w:t>x</w:t>
      </w:r>
      <w:r w:rsidR="00F523B4">
        <w:rPr>
          <w:rFonts w:hint="eastAsia"/>
          <w:kern w:val="0"/>
          <w:szCs w:val="21"/>
        </w:rPr>
        <w:t>所示量取颗粒粒径。再次微调样品台高度，使目标颗粒距离物镜向下移动至顶点成为焦点。移动</w:t>
      </w:r>
      <w:proofErr w:type="gramStart"/>
      <w:r w:rsidR="00F523B4">
        <w:rPr>
          <w:rFonts w:hint="eastAsia"/>
          <w:kern w:val="0"/>
          <w:szCs w:val="21"/>
        </w:rPr>
        <w:t>样品台至平面</w:t>
      </w:r>
      <w:proofErr w:type="gramEnd"/>
      <w:r w:rsidR="00F523B4">
        <w:rPr>
          <w:rFonts w:hint="eastAsia"/>
          <w:kern w:val="0"/>
          <w:szCs w:val="21"/>
        </w:rPr>
        <w:t>压头下，测试并获得试验力与压缩位移曲线，得到粉末抗压强度。</w:t>
      </w:r>
    </w:p>
    <w:p w14:paraId="3E8FA6DF" w14:textId="0C2381C2" w:rsidR="00AF11C8" w:rsidRDefault="00D338C1" w:rsidP="002D5885">
      <w:pPr>
        <w:autoSpaceDE w:val="0"/>
        <w:autoSpaceDN w:val="0"/>
        <w:adjustRightInd w:val="0"/>
        <w:spacing w:beforeLines="50" w:before="156" w:afterLines="50" w:after="156"/>
        <w:jc w:val="left"/>
        <w:rPr>
          <w:kern w:val="0"/>
          <w:szCs w:val="21"/>
        </w:rPr>
      </w:pPr>
      <w:r>
        <w:rPr>
          <w:rFonts w:ascii="黑体" w:eastAsia="黑体" w:hAnsi="黑体"/>
          <w:kern w:val="0"/>
          <w:szCs w:val="21"/>
        </w:rPr>
        <w:t>9</w:t>
      </w:r>
      <w:r w:rsidR="00CF4AEB">
        <w:rPr>
          <w:rFonts w:ascii="黑体" w:eastAsia="黑体" w:hAnsi="黑体"/>
          <w:kern w:val="0"/>
          <w:szCs w:val="21"/>
        </w:rPr>
        <w:t>.6</w:t>
      </w:r>
      <w:r w:rsidR="00CF1752">
        <w:rPr>
          <w:rFonts w:ascii="黑体" w:eastAsia="黑体" w:hAnsi="黑体"/>
          <w:kern w:val="0"/>
          <w:szCs w:val="21"/>
        </w:rPr>
        <w:t xml:space="preserve"> </w:t>
      </w:r>
      <w:r w:rsidR="000261F5" w:rsidRPr="00CF1752">
        <w:rPr>
          <w:rFonts w:hint="eastAsia"/>
          <w:kern w:val="0"/>
          <w:szCs w:val="21"/>
        </w:rPr>
        <w:t>选择有代表性目标粒径试样进行测试，颗粒数不少于</w:t>
      </w:r>
      <w:r w:rsidR="000261F5" w:rsidRPr="00CF1752">
        <w:rPr>
          <w:rFonts w:hint="eastAsia"/>
          <w:kern w:val="0"/>
          <w:szCs w:val="21"/>
        </w:rPr>
        <w:t>5</w:t>
      </w:r>
      <w:r w:rsidR="000261F5" w:rsidRPr="00CF1752">
        <w:rPr>
          <w:rFonts w:hint="eastAsia"/>
          <w:kern w:val="0"/>
          <w:szCs w:val="21"/>
        </w:rPr>
        <w:t>个。也可按照实际需求选择待测颗粒。</w:t>
      </w:r>
    </w:p>
    <w:p w14:paraId="0567E02B" w14:textId="457AA334" w:rsidR="00AF11C8" w:rsidRPr="001527B2" w:rsidRDefault="00D338C1" w:rsidP="001527B2">
      <w:pPr>
        <w:pStyle w:val="aff2"/>
        <w:numPr>
          <w:ilvl w:val="1"/>
          <w:numId w:val="0"/>
        </w:numPr>
        <w:spacing w:beforeLines="100" w:before="312" w:afterLines="100" w:after="312"/>
        <w:rPr>
          <w:rFonts w:hAnsi="黑体" w:cs="黑体"/>
          <w:color w:val="000000"/>
          <w:szCs w:val="22"/>
        </w:rPr>
      </w:pPr>
      <w:r>
        <w:rPr>
          <w:rFonts w:hAnsi="黑体" w:cs="黑体"/>
          <w:color w:val="000000"/>
          <w:szCs w:val="22"/>
        </w:rPr>
        <w:t>10</w:t>
      </w:r>
      <w:r w:rsidRPr="001527B2">
        <w:rPr>
          <w:rFonts w:hAnsi="黑体" w:cs="黑体" w:hint="eastAsia"/>
          <w:color w:val="000000"/>
          <w:szCs w:val="22"/>
        </w:rPr>
        <w:t xml:space="preserve">  </w:t>
      </w:r>
      <w:r w:rsidR="0066073B" w:rsidRPr="001527B2">
        <w:rPr>
          <w:rFonts w:hAnsi="黑体" w:cs="黑体" w:hint="eastAsia"/>
          <w:color w:val="000000"/>
          <w:szCs w:val="22"/>
        </w:rPr>
        <w:t>试验</w:t>
      </w:r>
      <w:r w:rsidR="009546F3" w:rsidRPr="001527B2">
        <w:rPr>
          <w:rFonts w:hAnsi="黑体" w:cs="黑体" w:hint="eastAsia"/>
          <w:color w:val="000000"/>
          <w:szCs w:val="22"/>
        </w:rPr>
        <w:t>结果计算及</w:t>
      </w:r>
      <w:r w:rsidR="0066073B" w:rsidRPr="001527B2">
        <w:rPr>
          <w:rFonts w:hAnsi="黑体" w:cs="黑体" w:hint="eastAsia"/>
          <w:color w:val="000000"/>
          <w:szCs w:val="22"/>
        </w:rPr>
        <w:t>数据处理</w:t>
      </w:r>
    </w:p>
    <w:p w14:paraId="6D3AA4EE" w14:textId="0CD3DFA1" w:rsidR="009546F3" w:rsidRPr="00390255" w:rsidRDefault="00D338C1" w:rsidP="009546F3">
      <w:pPr>
        <w:autoSpaceDE w:val="0"/>
        <w:autoSpaceDN w:val="0"/>
        <w:adjustRightInd w:val="0"/>
        <w:spacing w:beforeLines="50" w:before="156" w:afterLines="50" w:after="156"/>
        <w:jc w:val="left"/>
        <w:rPr>
          <w:kern w:val="0"/>
          <w:szCs w:val="21"/>
        </w:rPr>
      </w:pPr>
      <w:r>
        <w:rPr>
          <w:rFonts w:ascii="黑体" w:eastAsia="黑体" w:hAnsi="黑体"/>
          <w:kern w:val="0"/>
          <w:szCs w:val="21"/>
        </w:rPr>
        <w:t>10</w:t>
      </w:r>
      <w:r w:rsidR="0066073B" w:rsidRPr="009546F3">
        <w:rPr>
          <w:rFonts w:ascii="黑体" w:eastAsia="黑体" w:hAnsi="黑体" w:hint="eastAsia"/>
          <w:kern w:val="0"/>
          <w:szCs w:val="21"/>
        </w:rPr>
        <w:t xml:space="preserve">.1 </w:t>
      </w:r>
      <w:r w:rsidR="009546F3">
        <w:rPr>
          <w:rFonts w:hAnsi="宋体" w:hint="eastAsia"/>
          <w:kern w:val="0"/>
          <w:szCs w:val="21"/>
        </w:rPr>
        <w:t>按照</w:t>
      </w:r>
      <w:r w:rsidR="009546F3" w:rsidRPr="00390255">
        <w:rPr>
          <w:rFonts w:hAnsi="宋体" w:hint="eastAsia"/>
          <w:kern w:val="0"/>
          <w:szCs w:val="21"/>
        </w:rPr>
        <w:t>以下公式计算粉末颗粒抗压强度</w:t>
      </w:r>
      <w:r w:rsidR="009546F3" w:rsidRPr="00390255">
        <w:rPr>
          <w:rFonts w:hint="eastAsia"/>
          <w:szCs w:val="21"/>
        </w:rPr>
        <w:t>。</w:t>
      </w:r>
    </w:p>
    <w:p w14:paraId="7DD636CB" w14:textId="2CBE7986" w:rsidR="009546F3" w:rsidRPr="00390255" w:rsidRDefault="00F523B4" w:rsidP="00850A06">
      <w:pPr>
        <w:autoSpaceDE w:val="0"/>
        <w:autoSpaceDN w:val="0"/>
        <w:adjustRightInd w:val="0"/>
        <w:spacing w:beforeLines="50" w:before="156" w:afterLines="50" w:after="156"/>
        <w:ind w:firstLineChars="200" w:firstLine="420"/>
        <w:jc w:val="center"/>
        <w:rPr>
          <w:kern w:val="0"/>
          <w:szCs w:val="21"/>
        </w:rPr>
      </w:pPr>
      <m:oMathPara>
        <m:oMath>
          <m:r>
            <w:rPr>
              <w:rFonts w:ascii="Cambria Math" w:eastAsia="黑体" w:hAnsi="Cambria Math"/>
              <w:szCs w:val="21"/>
            </w:rPr>
            <m:t>C</m:t>
          </m:r>
          <m:r>
            <w:rPr>
              <w:rFonts w:ascii="Cambria Math" w:eastAsia="黑体" w:hAnsi="Cambria Math" w:hint="eastAsia"/>
              <w:szCs w:val="21"/>
            </w:rPr>
            <m:t>s</m:t>
          </m:r>
          <m:r>
            <w:rPr>
              <w:rFonts w:ascii="Cambria Math" w:hAnsi="Cambria Math"/>
              <w:kern w:val="0"/>
              <w:szCs w:val="21"/>
              <w:vertAlign w:val="subscript"/>
            </w:rPr>
            <m:t>=2.48×</m:t>
          </m:r>
          <m:f>
            <m:fPr>
              <m:ctrlPr>
                <w:rPr>
                  <w:rFonts w:ascii="Cambria Math" w:hAnsi="Cambria Math"/>
                  <w:i/>
                  <w:kern w:val="0"/>
                  <w:szCs w:val="21"/>
                  <w:vertAlign w:val="subscript"/>
                </w:rPr>
              </m:ctrlPr>
            </m:fPr>
            <m:num>
              <m:sSub>
                <m:sSubPr>
                  <m:ctrlPr>
                    <w:rPr>
                      <w:rFonts w:ascii="Cambria Math" w:hAnsi="Cambria Math"/>
                      <w:i/>
                      <w:kern w:val="0"/>
                      <w:szCs w:val="21"/>
                      <w:vertAlign w:val="subscript"/>
                    </w:rPr>
                  </m:ctrlPr>
                </m:sSubPr>
                <m:e>
                  <m:r>
                    <w:rPr>
                      <w:rFonts w:ascii="Cambria Math" w:hAnsi="Cambria Math"/>
                      <w:kern w:val="0"/>
                      <w:szCs w:val="21"/>
                      <w:vertAlign w:val="subscript"/>
                    </w:rPr>
                    <m:t>P</m:t>
                  </m:r>
                </m:e>
                <m:sub>
                  <m:r>
                    <w:rPr>
                      <w:rFonts w:ascii="Cambria Math" w:hAnsi="Cambria Math"/>
                      <w:kern w:val="0"/>
                      <w:szCs w:val="21"/>
                      <w:vertAlign w:val="subscript"/>
                    </w:rPr>
                    <m:t>yk</m:t>
                  </m:r>
                </m:sub>
              </m:sSub>
            </m:num>
            <m:den>
              <m:r>
                <w:rPr>
                  <w:rFonts w:ascii="Cambria Math" w:hAnsi="Cambria Math"/>
                  <w:kern w:val="0"/>
                  <w:szCs w:val="21"/>
                  <w:vertAlign w:val="subscript"/>
                </w:rPr>
                <m:t>π•</m:t>
              </m:r>
              <m:sSup>
                <m:sSupPr>
                  <m:ctrlPr>
                    <w:rPr>
                      <w:rFonts w:ascii="Cambria Math" w:hAnsi="Cambria Math"/>
                      <w:i/>
                      <w:kern w:val="0"/>
                      <w:szCs w:val="21"/>
                      <w:vertAlign w:val="subscript"/>
                    </w:rPr>
                  </m:ctrlPr>
                </m:sSupPr>
                <m:e>
                  <m:r>
                    <w:rPr>
                      <w:rFonts w:ascii="Cambria Math" w:hAnsi="Cambria Math"/>
                      <w:kern w:val="0"/>
                      <w:szCs w:val="21"/>
                      <w:vertAlign w:val="subscript"/>
                    </w:rPr>
                    <m:t>d</m:t>
                  </m:r>
                </m:e>
                <m:sup>
                  <m:r>
                    <w:rPr>
                      <w:rFonts w:ascii="Cambria Math" w:hAnsi="Cambria Math"/>
                      <w:kern w:val="0"/>
                      <w:szCs w:val="21"/>
                      <w:vertAlign w:val="subscript"/>
                    </w:rPr>
                    <m:t>2</m:t>
                  </m:r>
                </m:sup>
              </m:sSup>
            </m:den>
          </m:f>
        </m:oMath>
      </m:oMathPara>
    </w:p>
    <w:p w14:paraId="30D4F6FB" w14:textId="18EBB91D" w:rsidR="00850A06" w:rsidRDefault="00850A06" w:rsidP="009546F3">
      <w:pPr>
        <w:pStyle w:val="af8"/>
        <w:spacing w:beforeLines="50" w:before="156" w:afterLines="50" w:after="156"/>
        <w:ind w:firstLineChars="0" w:firstLine="0"/>
        <w:rPr>
          <w:szCs w:val="21"/>
        </w:rPr>
      </w:pPr>
      <w:r>
        <w:rPr>
          <w:rFonts w:hint="eastAsia"/>
          <w:szCs w:val="21"/>
        </w:rPr>
        <w:t>式</w:t>
      </w:r>
      <w:r w:rsidR="009546F3" w:rsidRPr="00390255">
        <w:rPr>
          <w:szCs w:val="21"/>
        </w:rPr>
        <w:t>中，</w:t>
      </w:r>
    </w:p>
    <w:p w14:paraId="64D34DE0" w14:textId="61D450E8" w:rsidR="006C2C85" w:rsidRDefault="00F523B4" w:rsidP="006C2C85">
      <w:pPr>
        <w:pStyle w:val="af8"/>
        <w:spacing w:beforeLines="50" w:before="156" w:afterLines="50" w:after="156"/>
        <w:ind w:firstLine="420"/>
        <w:rPr>
          <w:rFonts w:ascii="Times New Roman"/>
          <w:szCs w:val="21"/>
        </w:rPr>
      </w:pPr>
      <w:r>
        <w:rPr>
          <w:rFonts w:ascii="Times New Roman"/>
          <w:i/>
          <w:iCs/>
          <w:szCs w:val="21"/>
        </w:rPr>
        <w:t>C</w:t>
      </w:r>
      <w:r>
        <w:rPr>
          <w:rFonts w:ascii="Times New Roman" w:hint="eastAsia"/>
          <w:i/>
          <w:iCs/>
          <w:szCs w:val="21"/>
        </w:rPr>
        <w:t>s</w:t>
      </w:r>
      <w:r w:rsidR="00850A06" w:rsidRPr="006C2C85">
        <w:rPr>
          <w:rFonts w:ascii="Times New Roman" w:hint="eastAsia"/>
          <w:szCs w:val="21"/>
        </w:rPr>
        <w:t>为</w:t>
      </w:r>
      <w:r w:rsidR="009546F3" w:rsidRPr="00390255">
        <w:rPr>
          <w:rFonts w:hint="eastAsia"/>
          <w:szCs w:val="21"/>
        </w:rPr>
        <w:t>抗压强度</w:t>
      </w:r>
      <w:r w:rsidR="006C2C85">
        <w:rPr>
          <w:rFonts w:hint="eastAsia"/>
          <w:szCs w:val="21"/>
        </w:rPr>
        <w:t>，</w:t>
      </w:r>
      <w:r w:rsidR="009546F3" w:rsidRPr="00850A06">
        <w:rPr>
          <w:rFonts w:ascii="Times New Roman"/>
          <w:szCs w:val="21"/>
        </w:rPr>
        <w:t>单位为</w:t>
      </w:r>
      <w:r w:rsidR="002E2C79">
        <w:rPr>
          <w:rFonts w:ascii="Times New Roman" w:hint="eastAsia"/>
          <w:szCs w:val="21"/>
        </w:rPr>
        <w:t>兆帕（</w:t>
      </w:r>
      <w:r w:rsidR="009546F3" w:rsidRPr="00850A06">
        <w:rPr>
          <w:rFonts w:ascii="Times New Roman"/>
          <w:szCs w:val="21"/>
        </w:rPr>
        <w:t>MPa</w:t>
      </w:r>
      <w:r w:rsidR="002E2C79">
        <w:rPr>
          <w:rFonts w:ascii="Times New Roman" w:hint="eastAsia"/>
          <w:szCs w:val="21"/>
        </w:rPr>
        <w:t>）</w:t>
      </w:r>
      <w:r w:rsidR="006C2C85">
        <w:rPr>
          <w:rFonts w:ascii="Times New Roman" w:hint="eastAsia"/>
          <w:szCs w:val="21"/>
        </w:rPr>
        <w:t>；</w:t>
      </w:r>
    </w:p>
    <w:p w14:paraId="06B85FE7" w14:textId="50FB4EBA" w:rsidR="006C2C85" w:rsidRDefault="00F523B4" w:rsidP="006C2C85">
      <w:pPr>
        <w:pStyle w:val="af8"/>
        <w:spacing w:beforeLines="50" w:before="156" w:afterLines="50" w:after="156"/>
        <w:ind w:firstLine="420"/>
        <w:rPr>
          <w:rFonts w:ascii="Times New Roman"/>
          <w:szCs w:val="21"/>
        </w:rPr>
      </w:pPr>
      <w:proofErr w:type="spellStart"/>
      <w:r>
        <w:rPr>
          <w:rFonts w:ascii="Times New Roman"/>
          <w:i/>
          <w:iCs/>
          <w:szCs w:val="21"/>
        </w:rPr>
        <w:t>P</w:t>
      </w:r>
      <w:r w:rsidRPr="00E12145">
        <w:rPr>
          <w:rFonts w:ascii="Times New Roman"/>
          <w:i/>
          <w:iCs/>
          <w:szCs w:val="21"/>
          <w:vertAlign w:val="subscript"/>
        </w:rPr>
        <w:t>yk</w:t>
      </w:r>
      <w:proofErr w:type="spellEnd"/>
      <w:r w:rsidR="006C2C85">
        <w:rPr>
          <w:rFonts w:ascii="Times New Roman" w:hint="eastAsia"/>
          <w:szCs w:val="21"/>
        </w:rPr>
        <w:t>为</w:t>
      </w:r>
      <w:r w:rsidR="009546F3" w:rsidRPr="00850A06">
        <w:rPr>
          <w:rFonts w:ascii="Times New Roman"/>
          <w:szCs w:val="21"/>
        </w:rPr>
        <w:t>压</w:t>
      </w:r>
      <w:proofErr w:type="gramStart"/>
      <w:r w:rsidR="009546F3" w:rsidRPr="00850A06">
        <w:rPr>
          <w:rFonts w:ascii="Times New Roman"/>
          <w:szCs w:val="21"/>
        </w:rPr>
        <w:t>溃力单位</w:t>
      </w:r>
      <w:proofErr w:type="gramEnd"/>
      <w:r w:rsidR="009546F3" w:rsidRPr="00850A06">
        <w:rPr>
          <w:rFonts w:ascii="Times New Roman"/>
          <w:szCs w:val="21"/>
        </w:rPr>
        <w:t>为</w:t>
      </w:r>
      <w:r w:rsidR="002E2C79">
        <w:rPr>
          <w:rFonts w:ascii="Times New Roman" w:hint="eastAsia"/>
          <w:szCs w:val="21"/>
        </w:rPr>
        <w:t>牛（</w:t>
      </w:r>
      <w:r w:rsidR="009546F3" w:rsidRPr="00850A06">
        <w:rPr>
          <w:rFonts w:ascii="Times New Roman"/>
          <w:szCs w:val="21"/>
        </w:rPr>
        <w:t>N</w:t>
      </w:r>
      <w:r w:rsidR="002E2C79">
        <w:rPr>
          <w:rFonts w:ascii="Times New Roman" w:hint="eastAsia"/>
          <w:szCs w:val="21"/>
        </w:rPr>
        <w:t>）</w:t>
      </w:r>
      <w:r w:rsidR="006C2C85">
        <w:rPr>
          <w:rFonts w:ascii="Times New Roman" w:hint="eastAsia"/>
          <w:szCs w:val="21"/>
        </w:rPr>
        <w:t>；</w:t>
      </w:r>
    </w:p>
    <w:p w14:paraId="2A9A0FA3" w14:textId="56188BBC" w:rsidR="009546F3" w:rsidRPr="009546F3" w:rsidRDefault="006C2C85" w:rsidP="006E4333">
      <w:pPr>
        <w:pStyle w:val="af8"/>
        <w:spacing w:beforeLines="50" w:before="156" w:afterLines="50" w:after="156"/>
        <w:ind w:firstLine="420"/>
        <w:rPr>
          <w:szCs w:val="21"/>
        </w:rPr>
      </w:pPr>
      <w:r w:rsidRPr="00E12145">
        <w:rPr>
          <w:rFonts w:ascii="Times New Roman"/>
          <w:i/>
          <w:iCs/>
          <w:szCs w:val="21"/>
        </w:rPr>
        <w:t>d</w:t>
      </w:r>
      <w:r>
        <w:rPr>
          <w:rFonts w:ascii="Times New Roman" w:hint="eastAsia"/>
          <w:szCs w:val="21"/>
        </w:rPr>
        <w:t>为</w:t>
      </w:r>
      <w:r w:rsidR="009546F3" w:rsidRPr="00850A06">
        <w:rPr>
          <w:rFonts w:ascii="Times New Roman"/>
          <w:szCs w:val="21"/>
        </w:rPr>
        <w:t>颗粒粒径单位为</w:t>
      </w:r>
      <w:r w:rsidR="000261F5">
        <w:rPr>
          <w:rFonts w:ascii="Times New Roman" w:hint="eastAsia"/>
          <w:szCs w:val="21"/>
        </w:rPr>
        <w:t>毫</w:t>
      </w:r>
      <w:r w:rsidR="002E2C79">
        <w:rPr>
          <w:rFonts w:ascii="Times New Roman" w:hint="eastAsia"/>
          <w:szCs w:val="21"/>
        </w:rPr>
        <w:t>米（</w:t>
      </w:r>
      <w:r w:rsidR="009546F3" w:rsidRPr="00850A06">
        <w:rPr>
          <w:rFonts w:ascii="Times New Roman"/>
          <w:szCs w:val="21"/>
        </w:rPr>
        <w:t>m</w:t>
      </w:r>
      <w:r w:rsidR="000261F5">
        <w:rPr>
          <w:rFonts w:ascii="Times New Roman"/>
          <w:szCs w:val="21"/>
        </w:rPr>
        <w:t>m</w:t>
      </w:r>
      <w:r w:rsidR="002E2C79">
        <w:rPr>
          <w:rFonts w:ascii="Times New Roman" w:hint="eastAsia"/>
          <w:szCs w:val="21"/>
        </w:rPr>
        <w:t>）</w:t>
      </w:r>
      <w:r w:rsidR="009546F3">
        <w:rPr>
          <w:szCs w:val="21"/>
        </w:rPr>
        <w:t>。</w:t>
      </w:r>
    </w:p>
    <w:p w14:paraId="54C5C088" w14:textId="3736DFE2" w:rsidR="00AF11C8" w:rsidRPr="002E2C79" w:rsidRDefault="00D338C1">
      <w:pPr>
        <w:autoSpaceDE w:val="0"/>
        <w:autoSpaceDN w:val="0"/>
        <w:adjustRightInd w:val="0"/>
        <w:spacing w:beforeLines="50" w:before="156" w:afterLines="50" w:after="156"/>
        <w:rPr>
          <w:kern w:val="0"/>
          <w:szCs w:val="21"/>
        </w:rPr>
      </w:pPr>
      <w:r>
        <w:rPr>
          <w:rFonts w:ascii="黑体" w:eastAsia="黑体" w:hAnsi="黑体"/>
          <w:kern w:val="0"/>
          <w:szCs w:val="21"/>
        </w:rPr>
        <w:t>10</w:t>
      </w:r>
      <w:r w:rsidR="006C2C85" w:rsidRPr="006E4333">
        <w:rPr>
          <w:rFonts w:ascii="黑体" w:eastAsia="黑体" w:hAnsi="黑体"/>
          <w:kern w:val="0"/>
          <w:szCs w:val="21"/>
        </w:rPr>
        <w:t>.2</w:t>
      </w:r>
      <w:r w:rsidR="006C2C85">
        <w:rPr>
          <w:kern w:val="0"/>
          <w:szCs w:val="21"/>
        </w:rPr>
        <w:t xml:space="preserve"> </w:t>
      </w:r>
      <w:commentRangeStart w:id="10"/>
      <w:r w:rsidR="0088540B" w:rsidRPr="002D5885">
        <w:rPr>
          <w:rFonts w:hint="eastAsia"/>
          <w:kern w:val="0"/>
          <w:szCs w:val="21"/>
        </w:rPr>
        <w:t>将离散度大的结果去</w:t>
      </w:r>
      <w:commentRangeEnd w:id="10"/>
      <w:r w:rsidR="003F5554" w:rsidRPr="001A62B9">
        <w:rPr>
          <w:rStyle w:val="af2"/>
        </w:rPr>
        <w:commentReference w:id="10"/>
      </w:r>
      <w:r w:rsidR="0088540B" w:rsidRPr="002D5885">
        <w:rPr>
          <w:rFonts w:hint="eastAsia"/>
          <w:kern w:val="0"/>
          <w:szCs w:val="21"/>
        </w:rPr>
        <w:t>掉，剩余的计算</w:t>
      </w:r>
      <w:r w:rsidR="0066073B" w:rsidRPr="002D5885">
        <w:rPr>
          <w:rFonts w:hint="eastAsia"/>
          <w:kern w:val="0"/>
          <w:szCs w:val="21"/>
        </w:rPr>
        <w:t>平均值。</w:t>
      </w:r>
      <w:r w:rsidR="003103D1" w:rsidRPr="001A62B9">
        <w:rPr>
          <w:rFonts w:hint="eastAsia"/>
          <w:kern w:val="0"/>
          <w:szCs w:val="21"/>
        </w:rPr>
        <w:t>测试结果</w:t>
      </w:r>
      <w:r w:rsidR="009546F3" w:rsidRPr="001A62B9">
        <w:rPr>
          <w:rFonts w:hint="eastAsia"/>
          <w:szCs w:val="21"/>
        </w:rPr>
        <w:t>按</w:t>
      </w:r>
      <w:r w:rsidR="009546F3" w:rsidRPr="001A62B9">
        <w:rPr>
          <w:rFonts w:hint="eastAsia"/>
          <w:szCs w:val="21"/>
        </w:rPr>
        <w:t>GB/T 8170</w:t>
      </w:r>
      <w:r w:rsidR="009546F3" w:rsidRPr="001A62B9">
        <w:rPr>
          <w:rFonts w:hint="eastAsia"/>
          <w:szCs w:val="21"/>
        </w:rPr>
        <w:t>的规定</w:t>
      </w:r>
      <w:r w:rsidR="005F6724" w:rsidRPr="002D5885">
        <w:rPr>
          <w:rFonts w:hint="eastAsia"/>
          <w:kern w:val="0"/>
          <w:szCs w:val="21"/>
        </w:rPr>
        <w:t>修约</w:t>
      </w:r>
      <w:r w:rsidR="003103D1" w:rsidRPr="002D5885">
        <w:rPr>
          <w:rFonts w:hint="eastAsia"/>
          <w:kern w:val="0"/>
          <w:szCs w:val="21"/>
        </w:rPr>
        <w:t>到</w:t>
      </w:r>
      <w:r w:rsidR="00156704" w:rsidRPr="002D5885">
        <w:rPr>
          <w:kern w:val="0"/>
          <w:szCs w:val="21"/>
        </w:rPr>
        <w:t>1</w:t>
      </w:r>
      <w:r w:rsidR="0066073B" w:rsidRPr="002D5885">
        <w:rPr>
          <w:rFonts w:hint="eastAsia"/>
          <w:kern w:val="0"/>
          <w:szCs w:val="21"/>
        </w:rPr>
        <w:t>。</w:t>
      </w:r>
    </w:p>
    <w:p w14:paraId="41781086" w14:textId="249BE8CC" w:rsidR="00AF11C8" w:rsidRPr="001527B2" w:rsidRDefault="00D338C1" w:rsidP="001527B2">
      <w:pPr>
        <w:pStyle w:val="aff2"/>
        <w:numPr>
          <w:ilvl w:val="1"/>
          <w:numId w:val="0"/>
        </w:numPr>
        <w:spacing w:beforeLines="100" w:before="312" w:afterLines="100" w:after="312"/>
        <w:rPr>
          <w:rFonts w:hAnsi="黑体" w:cs="黑体"/>
          <w:color w:val="000000"/>
          <w:szCs w:val="22"/>
        </w:rPr>
      </w:pPr>
      <w:r>
        <w:rPr>
          <w:rFonts w:hAnsi="黑体" w:cs="黑体"/>
          <w:color w:val="000000"/>
          <w:szCs w:val="22"/>
        </w:rPr>
        <w:t>11</w:t>
      </w:r>
      <w:r w:rsidRPr="001527B2">
        <w:rPr>
          <w:rFonts w:hAnsi="黑体" w:cs="黑体" w:hint="eastAsia"/>
          <w:color w:val="000000"/>
          <w:szCs w:val="22"/>
        </w:rPr>
        <w:t xml:space="preserve">  </w:t>
      </w:r>
      <w:r w:rsidR="0066073B" w:rsidRPr="001527B2">
        <w:rPr>
          <w:rFonts w:hAnsi="黑体" w:cs="黑体" w:hint="eastAsia"/>
          <w:color w:val="000000"/>
          <w:szCs w:val="22"/>
        </w:rPr>
        <w:t>试验报告</w:t>
      </w:r>
    </w:p>
    <w:p w14:paraId="361ECCD5" w14:textId="77777777" w:rsidR="00AF11C8" w:rsidRDefault="0066073B">
      <w:pPr>
        <w:pStyle w:val="af8"/>
        <w:ind w:firstLine="420"/>
        <w:rPr>
          <w:rFonts w:ascii="Times New Roman"/>
        </w:rPr>
      </w:pPr>
      <w:r>
        <w:rPr>
          <w:rFonts w:ascii="Times New Roman" w:hint="eastAsia"/>
        </w:rPr>
        <w:t>试验</w:t>
      </w:r>
      <w:r>
        <w:rPr>
          <w:rFonts w:ascii="Times New Roman"/>
        </w:rPr>
        <w:t>报告应包括以下内容：</w:t>
      </w:r>
    </w:p>
    <w:p w14:paraId="56A4CD49" w14:textId="644AF077" w:rsidR="00AF11C8" w:rsidRDefault="0066073B">
      <w:pPr>
        <w:pStyle w:val="af8"/>
        <w:numPr>
          <w:ilvl w:val="0"/>
          <w:numId w:val="1"/>
        </w:numPr>
        <w:ind w:firstLineChars="0"/>
        <w:rPr>
          <w:rFonts w:ascii="Times New Roman"/>
        </w:rPr>
      </w:pPr>
      <w:r>
        <w:rPr>
          <w:rFonts w:ascii="Times New Roman"/>
        </w:rPr>
        <w:t>样品名称及</w:t>
      </w:r>
      <w:r w:rsidR="003103D1">
        <w:rPr>
          <w:rFonts w:ascii="Times New Roman" w:hint="eastAsia"/>
        </w:rPr>
        <w:t>编号</w:t>
      </w:r>
      <w:r>
        <w:rPr>
          <w:rFonts w:ascii="Times New Roman"/>
        </w:rPr>
        <w:t>；</w:t>
      </w:r>
    </w:p>
    <w:p w14:paraId="7C321728" w14:textId="77777777" w:rsidR="003103D1" w:rsidRDefault="003103D1">
      <w:pPr>
        <w:pStyle w:val="af8"/>
        <w:numPr>
          <w:ilvl w:val="0"/>
          <w:numId w:val="1"/>
        </w:numPr>
        <w:ind w:firstLineChars="0"/>
        <w:rPr>
          <w:rFonts w:ascii="Times New Roman"/>
        </w:rPr>
      </w:pPr>
      <w:r>
        <w:rPr>
          <w:rFonts w:ascii="Times New Roman" w:hint="eastAsia"/>
        </w:rPr>
        <w:lastRenderedPageBreak/>
        <w:t>试验条件；</w:t>
      </w:r>
    </w:p>
    <w:p w14:paraId="0B64556B" w14:textId="2A759717" w:rsidR="00AF11C8" w:rsidRDefault="0066073B">
      <w:pPr>
        <w:pStyle w:val="af8"/>
        <w:numPr>
          <w:ilvl w:val="0"/>
          <w:numId w:val="1"/>
        </w:numPr>
        <w:ind w:firstLineChars="0"/>
        <w:rPr>
          <w:rFonts w:ascii="Times New Roman"/>
        </w:rPr>
      </w:pPr>
      <w:r>
        <w:rPr>
          <w:rFonts w:ascii="Times New Roman" w:hint="eastAsia"/>
        </w:rPr>
        <w:t>试验</w:t>
      </w:r>
      <w:r>
        <w:rPr>
          <w:rFonts w:ascii="Times New Roman"/>
        </w:rPr>
        <w:t>结果；</w:t>
      </w:r>
    </w:p>
    <w:p w14:paraId="232DB2EE" w14:textId="77777777" w:rsidR="00AF11C8" w:rsidRDefault="0066073B">
      <w:pPr>
        <w:pStyle w:val="af8"/>
        <w:numPr>
          <w:ilvl w:val="0"/>
          <w:numId w:val="1"/>
        </w:numPr>
        <w:ind w:firstLineChars="0"/>
        <w:rPr>
          <w:rFonts w:ascii="Times New Roman"/>
        </w:rPr>
      </w:pPr>
      <w:r>
        <w:rPr>
          <w:rFonts w:ascii="Times New Roman" w:hint="eastAsia"/>
        </w:rPr>
        <w:t>试验</w:t>
      </w:r>
      <w:r>
        <w:rPr>
          <w:rFonts w:ascii="Times New Roman"/>
        </w:rPr>
        <w:t>日期</w:t>
      </w:r>
      <w:r>
        <w:rPr>
          <w:rFonts w:ascii="Times New Roman" w:hint="eastAsia"/>
        </w:rPr>
        <w:t>和测试人员</w:t>
      </w:r>
      <w:r>
        <w:rPr>
          <w:rFonts w:ascii="Times New Roman"/>
        </w:rPr>
        <w:t>；</w:t>
      </w:r>
    </w:p>
    <w:p w14:paraId="2B360BC2" w14:textId="77777777" w:rsidR="00AF11C8" w:rsidRDefault="0066073B">
      <w:pPr>
        <w:pStyle w:val="af8"/>
        <w:numPr>
          <w:ilvl w:val="0"/>
          <w:numId w:val="1"/>
        </w:numPr>
        <w:ind w:firstLineChars="0"/>
        <w:rPr>
          <w:rFonts w:ascii="Times New Roman"/>
        </w:rPr>
      </w:pPr>
      <w:r>
        <w:rPr>
          <w:rFonts w:ascii="Times New Roman"/>
        </w:rPr>
        <w:t>本</w:t>
      </w:r>
      <w:r>
        <w:rPr>
          <w:rFonts w:ascii="Times New Roman" w:hint="eastAsia"/>
        </w:rPr>
        <w:t>文件</w:t>
      </w:r>
      <w:r>
        <w:rPr>
          <w:rFonts w:ascii="Times New Roman"/>
        </w:rPr>
        <w:t>没有规定的各种操作；</w:t>
      </w:r>
    </w:p>
    <w:p w14:paraId="536DED43" w14:textId="77777777" w:rsidR="00AF11C8" w:rsidRDefault="0066073B">
      <w:pPr>
        <w:pStyle w:val="af8"/>
        <w:numPr>
          <w:ilvl w:val="0"/>
          <w:numId w:val="1"/>
        </w:numPr>
        <w:ind w:firstLineChars="0"/>
        <w:rPr>
          <w:rFonts w:ascii="Times New Roman"/>
        </w:rPr>
      </w:pPr>
      <w:r>
        <w:rPr>
          <w:rFonts w:ascii="Times New Roman"/>
        </w:rPr>
        <w:t>可能影响</w:t>
      </w:r>
      <w:r>
        <w:rPr>
          <w:rFonts w:ascii="Times New Roman" w:hint="eastAsia"/>
        </w:rPr>
        <w:t>试验</w:t>
      </w:r>
      <w:r>
        <w:rPr>
          <w:rFonts w:ascii="Times New Roman"/>
        </w:rPr>
        <w:t>结果的情况；</w:t>
      </w:r>
    </w:p>
    <w:p w14:paraId="2EF93727" w14:textId="02E78923" w:rsidR="001818C0" w:rsidRPr="009869B1" w:rsidRDefault="0066073B" w:rsidP="009869B1">
      <w:pPr>
        <w:pStyle w:val="af8"/>
        <w:numPr>
          <w:ilvl w:val="0"/>
          <w:numId w:val="1"/>
        </w:numPr>
        <w:ind w:firstLineChars="0"/>
        <w:rPr>
          <w:rFonts w:ascii="Times New Roman"/>
        </w:rPr>
      </w:pPr>
      <w:r>
        <w:rPr>
          <w:rFonts w:ascii="Times New Roman"/>
        </w:rPr>
        <w:t>本</w:t>
      </w:r>
      <w:r>
        <w:rPr>
          <w:rFonts w:ascii="Times New Roman" w:hint="eastAsia"/>
        </w:rPr>
        <w:t>文件</w:t>
      </w:r>
      <w:r>
        <w:rPr>
          <w:rFonts w:ascii="Times New Roman"/>
        </w:rPr>
        <w:t>编号。</w:t>
      </w:r>
      <w:bookmarkEnd w:id="5"/>
    </w:p>
    <w:p w14:paraId="1D2C6653" w14:textId="1A73F82D" w:rsidR="001818C0" w:rsidRPr="009869B1" w:rsidRDefault="00D338C1" w:rsidP="001527B2">
      <w:pPr>
        <w:pStyle w:val="aff2"/>
        <w:numPr>
          <w:ilvl w:val="1"/>
          <w:numId w:val="0"/>
        </w:numPr>
        <w:spacing w:beforeLines="100" w:before="312" w:afterLines="100" w:after="312"/>
        <w:rPr>
          <w:rFonts w:hAnsi="宋体"/>
          <w:bCs/>
          <w:kern w:val="2"/>
        </w:rPr>
      </w:pPr>
      <w:r>
        <w:rPr>
          <w:rFonts w:hAnsi="黑体" w:cs="黑体"/>
          <w:color w:val="000000"/>
          <w:szCs w:val="22"/>
        </w:rPr>
        <w:t>12</w:t>
      </w:r>
      <w:r w:rsidRPr="001527B2">
        <w:rPr>
          <w:rFonts w:hAnsi="黑体" w:cs="黑体"/>
          <w:color w:val="000000"/>
          <w:szCs w:val="22"/>
        </w:rPr>
        <w:t xml:space="preserve"> </w:t>
      </w:r>
      <w:r w:rsidR="001818C0" w:rsidRPr="001527B2">
        <w:rPr>
          <w:rFonts w:hAnsi="黑体" w:cs="黑体" w:hint="eastAsia"/>
          <w:color w:val="000000"/>
          <w:szCs w:val="22"/>
        </w:rPr>
        <w:t>参考文献</w:t>
      </w:r>
    </w:p>
    <w:p w14:paraId="5772DDA1" w14:textId="49FA4663" w:rsidR="00AF11C8" w:rsidRPr="003103D1" w:rsidRDefault="007020DF" w:rsidP="001818C0">
      <w:pPr>
        <w:pStyle w:val="af8"/>
        <w:ind w:firstLineChars="0"/>
        <w:rPr>
          <w:szCs w:val="21"/>
        </w:rPr>
      </w:pPr>
      <w:r w:rsidRPr="00B3163D">
        <w:rPr>
          <w:rFonts w:ascii="Times New Roman"/>
          <w:noProof/>
          <w:sz w:val="20"/>
        </w:rPr>
        <mc:AlternateContent>
          <mc:Choice Requires="wps">
            <w:drawing>
              <wp:anchor distT="0" distB="0" distL="114300" distR="114300" simplePos="0" relativeHeight="251668480" behindDoc="0" locked="0" layoutInCell="1" allowOverlap="1" wp14:anchorId="6653F72A" wp14:editId="4BEBCC91">
                <wp:simplePos x="0" y="0"/>
                <wp:positionH relativeFrom="column">
                  <wp:posOffset>2205990</wp:posOffset>
                </wp:positionH>
                <wp:positionV relativeFrom="paragraph">
                  <wp:posOffset>454660</wp:posOffset>
                </wp:positionV>
                <wp:extent cx="1524000" cy="635"/>
                <wp:effectExtent l="10795" t="12700" r="8255" b="1524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F1BD" id="Line 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35.8pt" to="293.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b6sAEAAEsDAAAOAAAAZHJzL2Uyb0RvYy54bWysU02P0zAQvSPxHyzfadLCLihquocuy2WB&#10;Srv8gKntJBaOx5pxm/bfY3vT8nVD5GB5vp7fvJms706jE0dDbNG3crmopTBeoba+b+W354c3H6Tg&#10;CF6DQ29aeTYs7zavX62n0JgVDui0IZFAPDdTaOUQY2iqitVgRuAFBuNTsEMaISaT+koTTAl9dNWq&#10;rm+rCUkHQmWYk/f+JSg3Bb/rjIpfu45NFK6ViVssJ5Vzn89qs4amJwiDVTMN+AcWI1ifHr1C3UME&#10;cSD7F9RoFSFjFxcKxwq7zipTekjdLOs/unkaIJjSSxKHw1Um/n+w6stx63eUqauTfwqPqL6z8Lgd&#10;wPemEHg+hzS4ZZaqmgI315JscNiR2E+fUaccOEQsKpw6GjNk6k+citjnq9jmFIVKzuXN6l1dp5mo&#10;FLt9e1PwobmUBuL4yeAo8qWVzvqsBDRwfOSYqUBzSclujw/WuTJN58WU4FfvE3gOMTqrc7QY1O+3&#10;jsQR8kKUb374tzTCg9cFbTCgP873CNa93NPrzs96ZAnyvnGzR33e0UWnNLFCc96uvBK/2qX65z+w&#10;+QEAAP//AwBQSwMEFAAGAAgAAAAhAHoE2oXeAAAACQEAAA8AAABkcnMvZG93bnJldi54bWxMj8FO&#10;wzAMhu9IvENkJG4s3RhrVZpOCDRNoF22IXH1GtMUGqdrsq28PekJjv796ffnYjnYVpyp941jBdNJ&#10;AoK4crrhWsH7fnWXgfABWWPrmBT8kIdleX1VYK7dhbd03oVaxBL2OSowIXS5lL4yZNFPXEccd5+u&#10;txji2NdS93iJ5baVsyRZSIsNxwsGO3o2VH3vTlYBvqy34SObvaXNq9l87VfHtcmOSt3eDE+PIAIN&#10;4Q+GUT+qQxmdDu7E2otWwf08nUdUQTpdgIjAQzYGhzFIQZaF/P9B+QsAAP//AwBQSwECLQAUAAYA&#10;CAAAACEAtoM4kv4AAADhAQAAEwAAAAAAAAAAAAAAAAAAAAAAW0NvbnRlbnRfVHlwZXNdLnhtbFBL&#10;AQItABQABgAIAAAAIQA4/SH/1gAAAJQBAAALAAAAAAAAAAAAAAAAAC8BAABfcmVscy8ucmVsc1BL&#10;AQItABQABgAIAAAAIQDix5b6sAEAAEsDAAAOAAAAAAAAAAAAAAAAAC4CAABkcnMvZTJvRG9jLnht&#10;bFBLAQItABQABgAIAAAAIQB6BNqF3gAAAAkBAAAPAAAAAAAAAAAAAAAAAAoEAABkcnMvZG93bnJl&#10;di54bWxQSwUGAAAAAAQABADzAAAAFQUAAAAA&#10;" strokeweight="1pt"/>
            </w:pict>
          </mc:Fallback>
        </mc:AlternateContent>
      </w:r>
      <w:r w:rsidR="001818C0" w:rsidRPr="00E12145">
        <w:rPr>
          <w:rFonts w:ascii="Times New Roman"/>
          <w:szCs w:val="21"/>
        </w:rPr>
        <w:t xml:space="preserve">JIS R 1639-5 </w:t>
      </w:r>
      <w:r w:rsidR="001818C0" w:rsidRPr="00E12145">
        <w:rPr>
          <w:rFonts w:ascii="Times New Roman"/>
          <w:szCs w:val="21"/>
        </w:rPr>
        <w:t>精细陶瓷颗粒特性的试验方法</w:t>
      </w:r>
      <w:r w:rsidR="001818C0" w:rsidRPr="00E12145">
        <w:rPr>
          <w:rFonts w:ascii="Times New Roman"/>
          <w:szCs w:val="21"/>
        </w:rPr>
        <w:t xml:space="preserve"> </w:t>
      </w:r>
      <w:r w:rsidR="001818C0" w:rsidRPr="00E12145">
        <w:rPr>
          <w:rFonts w:ascii="Times New Roman"/>
          <w:szCs w:val="21"/>
        </w:rPr>
        <w:t>第</w:t>
      </w:r>
      <w:r w:rsidR="001818C0" w:rsidRPr="00E12145">
        <w:rPr>
          <w:rFonts w:ascii="Times New Roman"/>
          <w:szCs w:val="21"/>
        </w:rPr>
        <w:t>5</w:t>
      </w:r>
      <w:r w:rsidR="001818C0" w:rsidRPr="00E12145">
        <w:rPr>
          <w:rFonts w:ascii="Times New Roman"/>
          <w:szCs w:val="21"/>
        </w:rPr>
        <w:t>部分：单一颗粒的抗压强度</w:t>
      </w:r>
      <w:r w:rsidR="001818C0" w:rsidRPr="00E12145">
        <w:rPr>
          <w:rFonts w:ascii="Times New Roman"/>
          <w:szCs w:val="21"/>
        </w:rPr>
        <w:t xml:space="preserve"> </w:t>
      </w:r>
      <w:r w:rsidR="003103D1">
        <w:rPr>
          <w:rFonts w:hint="eastAsia"/>
          <w:szCs w:val="21"/>
        </w:rPr>
        <w:t>。</w:t>
      </w:r>
    </w:p>
    <w:sectPr w:rsidR="00AF11C8" w:rsidRPr="003103D1">
      <w:footerReference w:type="default" r:id="rId24"/>
      <w:pgSz w:w="11907" w:h="16839"/>
      <w:pgMar w:top="1418" w:right="1134" w:bottom="1134" w:left="1418" w:header="1418" w:footer="851"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庞 小肖" w:date="2022-10-09T08:44:00Z" w:initials="庞">
    <w:p w14:paraId="78543716" w14:textId="3D21034C" w:rsidR="00767C28" w:rsidRDefault="00767C28">
      <w:pPr>
        <w:pStyle w:val="a4"/>
      </w:pPr>
      <w:r>
        <w:rPr>
          <w:rStyle w:val="af2"/>
        </w:rPr>
        <w:annotationRef/>
      </w:r>
      <w:r>
        <w:rPr>
          <w:rFonts w:hint="eastAsia"/>
        </w:rPr>
        <w:t>问题点：</w:t>
      </w:r>
      <w:r w:rsidR="003F5554">
        <w:rPr>
          <w:rFonts w:hint="eastAsia"/>
        </w:rPr>
        <w:t>明确范围？各单位设备可测量最大粒径？</w:t>
      </w:r>
    </w:p>
  </w:comment>
  <w:comment w:id="9" w:author="庞 小肖" w:date="2022-10-10T15:31:00Z" w:initials="庞">
    <w:p w14:paraId="7EE08433" w14:textId="5D3F5B53" w:rsidR="003F5554" w:rsidRDefault="003F5554">
      <w:pPr>
        <w:pStyle w:val="a4"/>
      </w:pPr>
      <w:r>
        <w:rPr>
          <w:rStyle w:val="af2"/>
        </w:rPr>
        <w:annotationRef/>
      </w:r>
      <w:r>
        <w:rPr>
          <w:rFonts w:hint="eastAsia"/>
        </w:rPr>
        <w:t>表格及论述是否正确？</w:t>
      </w:r>
    </w:p>
  </w:comment>
  <w:comment w:id="10" w:author="庞 小肖" w:date="2022-10-10T15:34:00Z" w:initials="庞">
    <w:p w14:paraId="1BBCD1EA" w14:textId="76ADA5C6" w:rsidR="003F5554" w:rsidRDefault="003F5554">
      <w:pPr>
        <w:pStyle w:val="a4"/>
      </w:pPr>
      <w:r>
        <w:rPr>
          <w:rStyle w:val="af2"/>
        </w:rPr>
        <w:annotationRef/>
      </w:r>
      <w:r>
        <w:rPr>
          <w:rFonts w:hint="eastAsia"/>
        </w:rPr>
        <w:t>离散度</w:t>
      </w:r>
      <w:r>
        <w:rPr>
          <w:rFonts w:hint="eastAsia"/>
        </w:rPr>
        <w:t>大如何界定？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43716" w15:done="0"/>
  <w15:commentEx w15:paraId="7EE08433" w15:done="0"/>
  <w15:commentEx w15:paraId="1BBCD1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D0874" w16cex:dateUtc="2022-10-09T00:44:00Z"/>
  <w16cex:commentExtensible w16cex:durableId="26EEB953" w16cex:dateUtc="2022-10-10T07:31:00Z"/>
  <w16cex:commentExtensible w16cex:durableId="26EEBA14" w16cex:dateUtc="2022-10-10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43716" w16cid:durableId="26ED0874"/>
  <w16cid:commentId w16cid:paraId="7EE08433" w16cid:durableId="26EEB953"/>
  <w16cid:commentId w16cid:paraId="1BBCD1EA" w16cid:durableId="26EEBA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27C7" w14:textId="77777777" w:rsidR="00827B80" w:rsidRDefault="00827B80">
      <w:r>
        <w:separator/>
      </w:r>
    </w:p>
  </w:endnote>
  <w:endnote w:type="continuationSeparator" w:id="0">
    <w:p w14:paraId="719C7E4C" w14:textId="77777777" w:rsidR="00827B80" w:rsidRDefault="0082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BCBF" w14:textId="77777777" w:rsidR="00AF11C8" w:rsidRDefault="0066073B">
    <w:pPr>
      <w:pStyle w:val="afff4"/>
      <w:rPr>
        <w:rStyle w:val="af1"/>
      </w:rPr>
    </w:pPr>
    <w:r>
      <w:fldChar w:fldCharType="begin"/>
    </w:r>
    <w:r>
      <w:rPr>
        <w:rStyle w:val="af1"/>
      </w:rPr>
      <w:instrText xml:space="preserve">PAGE  </w:instrText>
    </w:r>
    <w:r>
      <w:fldChar w:fldCharType="separate"/>
    </w:r>
    <w:r>
      <w:rPr>
        <w:rStyle w:val="af1"/>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7F4" w14:textId="77777777" w:rsidR="00AF11C8" w:rsidRDefault="0066073B">
    <w:pPr>
      <w:pStyle w:val="a9"/>
      <w:ind w:right="210"/>
    </w:pPr>
    <w:r>
      <w:fldChar w:fldCharType="begin"/>
    </w:r>
    <w:r>
      <w:instrText>PAGE   \* MERGEFORMAT</w:instrText>
    </w:r>
    <w:r>
      <w:fldChar w:fldCharType="separate"/>
    </w:r>
    <w:r>
      <w:rPr>
        <w:lang w:val="zh-CN"/>
      </w:rPr>
      <w:t>II</w:t>
    </w:r>
    <w:r>
      <w:rPr>
        <w:lang w:val="zh-CN"/>
      </w:rPr>
      <w:fldChar w:fldCharType="end"/>
    </w:r>
  </w:p>
  <w:p w14:paraId="78CA6806" w14:textId="77777777" w:rsidR="00AF11C8" w:rsidRDefault="00AF11C8">
    <w:pPr>
      <w:pStyle w:val="affb"/>
      <w:rPr>
        <w:rStyle w:val="a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3FAA" w14:textId="77777777" w:rsidR="00AF11C8" w:rsidRDefault="00AF11C8">
    <w:pPr>
      <w:pStyle w:val="a9"/>
      <w:ind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6682" w14:textId="77777777" w:rsidR="00AF11C8" w:rsidRDefault="0066073B">
    <w:pPr>
      <w:pStyle w:val="a9"/>
      <w:ind w:right="210"/>
      <w:rPr>
        <w:rStyle w:val="af1"/>
      </w:rPr>
    </w:pPr>
    <w:r>
      <w:rPr>
        <w:rStyle w:val="af1"/>
        <w:rFonts w:ascii="宋体" w:hAnsi="宋体" w:hint="eastAsia"/>
      </w:rPr>
      <w:t>Ⅰ</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5C48" w14:textId="77777777" w:rsidR="00AF11C8" w:rsidRDefault="0066073B">
    <w:pPr>
      <w:pStyle w:val="a9"/>
      <w:ind w:right="210"/>
    </w:pPr>
    <w:r>
      <w:fldChar w:fldCharType="begin"/>
    </w:r>
    <w:r>
      <w:instrText>PAGE   \* MERGEFORMAT</w:instrText>
    </w:r>
    <w:r>
      <w:fldChar w:fldCharType="separate"/>
    </w:r>
    <w:r>
      <w:rPr>
        <w:lang w:val="zh-CN"/>
      </w:rPr>
      <w:t>4</w:t>
    </w:r>
    <w:r>
      <w:rPr>
        <w:lang w:val="zh-CN"/>
      </w:rPr>
      <w:fldChar w:fldCharType="end"/>
    </w:r>
  </w:p>
  <w:p w14:paraId="3260EE34" w14:textId="77777777" w:rsidR="00AF11C8" w:rsidRDefault="00AF11C8">
    <w:pPr>
      <w:pStyle w:val="a9"/>
      <w:ind w:right="210"/>
      <w:rPr>
        <w:rStyle w:val="a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E9E9" w14:textId="77777777" w:rsidR="00827B80" w:rsidRDefault="00827B80">
      <w:r>
        <w:separator/>
      </w:r>
    </w:p>
  </w:footnote>
  <w:footnote w:type="continuationSeparator" w:id="0">
    <w:p w14:paraId="45F18DCA" w14:textId="77777777" w:rsidR="00827B80" w:rsidRDefault="0082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EBC" w14:textId="77777777" w:rsidR="00AF11C8" w:rsidRDefault="0066073B">
    <w:pPr>
      <w:pStyle w:val="affc"/>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21AB" w14:textId="77777777" w:rsidR="00AF11C8" w:rsidRDefault="0066073B">
    <w:pPr>
      <w:pStyle w:val="affd"/>
    </w:pPr>
    <w:r>
      <w:rPr>
        <w:rFonts w:ascii="黑体" w:eastAsia="黑体" w:hAnsi="黑体" w:cs="黑体" w:hint="eastAsia"/>
      </w:rPr>
      <w:t>GB/T ××××—20×</w:t>
    </w:r>
    <w:bookmarkStart w:id="1" w:name="OLE_LINK20"/>
    <w:bookmarkStart w:id="2" w:name="OLE_LINK19"/>
    <w:r>
      <w:rPr>
        <w:rFonts w:ascii="黑体" w:eastAsia="黑体" w:hAnsi="黑体" w:cs="黑体" w:hint="eastAsia"/>
      </w:rPr>
      <w:t>×</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19BB" w14:textId="77777777" w:rsidR="00AF11C8" w:rsidRDefault="0066073B">
    <w:pPr>
      <w:pStyle w:val="afff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B4761B9"/>
    <w:multiLevelType w:val="hybridMultilevel"/>
    <w:tmpl w:val="423EC9CC"/>
    <w:lvl w:ilvl="0" w:tplc="B32E9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E45ABB"/>
    <w:multiLevelType w:val="hybridMultilevel"/>
    <w:tmpl w:val="D938C092"/>
    <w:lvl w:ilvl="0" w:tplc="EB606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5117900">
    <w:abstractNumId w:val="0"/>
  </w:num>
  <w:num w:numId="2" w16cid:durableId="9720566">
    <w:abstractNumId w:val="2"/>
  </w:num>
  <w:num w:numId="3" w16cid:durableId="12836104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庞 小肖">
    <w15:presenceInfo w15:providerId="Windows Live" w15:userId="064a53a61d222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16"/>
    <w:rsid w:val="000068DF"/>
    <w:rsid w:val="000125A0"/>
    <w:rsid w:val="00012CFC"/>
    <w:rsid w:val="00012F9C"/>
    <w:rsid w:val="00013A6A"/>
    <w:rsid w:val="00013BDF"/>
    <w:rsid w:val="00016667"/>
    <w:rsid w:val="00021D65"/>
    <w:rsid w:val="00025511"/>
    <w:rsid w:val="000261F5"/>
    <w:rsid w:val="000335B8"/>
    <w:rsid w:val="000356D7"/>
    <w:rsid w:val="0004164E"/>
    <w:rsid w:val="00042523"/>
    <w:rsid w:val="00042D43"/>
    <w:rsid w:val="00043578"/>
    <w:rsid w:val="00044B64"/>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B49"/>
    <w:rsid w:val="00066E21"/>
    <w:rsid w:val="000711C4"/>
    <w:rsid w:val="0007419A"/>
    <w:rsid w:val="000757C9"/>
    <w:rsid w:val="000758BF"/>
    <w:rsid w:val="00077A1A"/>
    <w:rsid w:val="00077A85"/>
    <w:rsid w:val="00077BDE"/>
    <w:rsid w:val="0008138E"/>
    <w:rsid w:val="00085CCF"/>
    <w:rsid w:val="000876B6"/>
    <w:rsid w:val="00095560"/>
    <w:rsid w:val="000975C5"/>
    <w:rsid w:val="000A0360"/>
    <w:rsid w:val="000A1BAC"/>
    <w:rsid w:val="000A207C"/>
    <w:rsid w:val="000A297D"/>
    <w:rsid w:val="000A2B58"/>
    <w:rsid w:val="000A34B1"/>
    <w:rsid w:val="000A444F"/>
    <w:rsid w:val="000A78CE"/>
    <w:rsid w:val="000A7D96"/>
    <w:rsid w:val="000B0449"/>
    <w:rsid w:val="000B0472"/>
    <w:rsid w:val="000B13F8"/>
    <w:rsid w:val="000B4727"/>
    <w:rsid w:val="000B5961"/>
    <w:rsid w:val="000B653C"/>
    <w:rsid w:val="000B7073"/>
    <w:rsid w:val="000C024F"/>
    <w:rsid w:val="000C0C77"/>
    <w:rsid w:val="000C1E06"/>
    <w:rsid w:val="000C2701"/>
    <w:rsid w:val="000C2B5D"/>
    <w:rsid w:val="000C3DDB"/>
    <w:rsid w:val="000C54DA"/>
    <w:rsid w:val="000C573A"/>
    <w:rsid w:val="000C7112"/>
    <w:rsid w:val="000C7DCC"/>
    <w:rsid w:val="000D1220"/>
    <w:rsid w:val="000D2401"/>
    <w:rsid w:val="000D29A9"/>
    <w:rsid w:val="000D2C49"/>
    <w:rsid w:val="000D3BF7"/>
    <w:rsid w:val="000E1B93"/>
    <w:rsid w:val="000E3575"/>
    <w:rsid w:val="000E6163"/>
    <w:rsid w:val="000E6895"/>
    <w:rsid w:val="000F1835"/>
    <w:rsid w:val="000F2502"/>
    <w:rsid w:val="000F4F28"/>
    <w:rsid w:val="000F793D"/>
    <w:rsid w:val="00101AFB"/>
    <w:rsid w:val="00101FF1"/>
    <w:rsid w:val="0010676A"/>
    <w:rsid w:val="00111094"/>
    <w:rsid w:val="0011227A"/>
    <w:rsid w:val="00113561"/>
    <w:rsid w:val="00113B5C"/>
    <w:rsid w:val="00116EAC"/>
    <w:rsid w:val="00117F4D"/>
    <w:rsid w:val="0012022E"/>
    <w:rsid w:val="00120AF9"/>
    <w:rsid w:val="00124018"/>
    <w:rsid w:val="00126960"/>
    <w:rsid w:val="00127A3F"/>
    <w:rsid w:val="001303FB"/>
    <w:rsid w:val="00133268"/>
    <w:rsid w:val="00133D73"/>
    <w:rsid w:val="00136066"/>
    <w:rsid w:val="001373AD"/>
    <w:rsid w:val="00137C04"/>
    <w:rsid w:val="001432A4"/>
    <w:rsid w:val="001448E2"/>
    <w:rsid w:val="00144B03"/>
    <w:rsid w:val="00147163"/>
    <w:rsid w:val="00147C75"/>
    <w:rsid w:val="0015264E"/>
    <w:rsid w:val="001527B2"/>
    <w:rsid w:val="00153025"/>
    <w:rsid w:val="0015328B"/>
    <w:rsid w:val="00153797"/>
    <w:rsid w:val="001552B5"/>
    <w:rsid w:val="00155B4A"/>
    <w:rsid w:val="00156704"/>
    <w:rsid w:val="00163643"/>
    <w:rsid w:val="0016375D"/>
    <w:rsid w:val="00165987"/>
    <w:rsid w:val="00172A27"/>
    <w:rsid w:val="001754DB"/>
    <w:rsid w:val="00176172"/>
    <w:rsid w:val="00180C2C"/>
    <w:rsid w:val="001818C0"/>
    <w:rsid w:val="00183C31"/>
    <w:rsid w:val="00185B43"/>
    <w:rsid w:val="00186520"/>
    <w:rsid w:val="001872AA"/>
    <w:rsid w:val="0019102A"/>
    <w:rsid w:val="00196F81"/>
    <w:rsid w:val="001A0269"/>
    <w:rsid w:val="001A1A68"/>
    <w:rsid w:val="001A2B37"/>
    <w:rsid w:val="001A32D3"/>
    <w:rsid w:val="001A3329"/>
    <w:rsid w:val="001A62B9"/>
    <w:rsid w:val="001B0FEE"/>
    <w:rsid w:val="001B140C"/>
    <w:rsid w:val="001B2E32"/>
    <w:rsid w:val="001B3700"/>
    <w:rsid w:val="001C0D02"/>
    <w:rsid w:val="001C1308"/>
    <w:rsid w:val="001C40DF"/>
    <w:rsid w:val="001C4333"/>
    <w:rsid w:val="001C591F"/>
    <w:rsid w:val="001C5FA3"/>
    <w:rsid w:val="001C7710"/>
    <w:rsid w:val="001D138E"/>
    <w:rsid w:val="001D2F1D"/>
    <w:rsid w:val="001D4E82"/>
    <w:rsid w:val="001D4EBD"/>
    <w:rsid w:val="001E639A"/>
    <w:rsid w:val="001E70B7"/>
    <w:rsid w:val="001E75F9"/>
    <w:rsid w:val="001F13A1"/>
    <w:rsid w:val="001F1EFC"/>
    <w:rsid w:val="001F2140"/>
    <w:rsid w:val="001F4009"/>
    <w:rsid w:val="001F5782"/>
    <w:rsid w:val="001F6922"/>
    <w:rsid w:val="001F6FEF"/>
    <w:rsid w:val="00200A1B"/>
    <w:rsid w:val="00202DD9"/>
    <w:rsid w:val="002031B4"/>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448"/>
    <w:rsid w:val="00226D90"/>
    <w:rsid w:val="002313A8"/>
    <w:rsid w:val="00234554"/>
    <w:rsid w:val="00235753"/>
    <w:rsid w:val="0023673B"/>
    <w:rsid w:val="0024088A"/>
    <w:rsid w:val="002414CE"/>
    <w:rsid w:val="00242F36"/>
    <w:rsid w:val="002441BB"/>
    <w:rsid w:val="00244621"/>
    <w:rsid w:val="002449B1"/>
    <w:rsid w:val="00245C26"/>
    <w:rsid w:val="00247FA2"/>
    <w:rsid w:val="00250008"/>
    <w:rsid w:val="00250CF1"/>
    <w:rsid w:val="00250DB1"/>
    <w:rsid w:val="002556C3"/>
    <w:rsid w:val="00260FB5"/>
    <w:rsid w:val="0026202C"/>
    <w:rsid w:val="00262598"/>
    <w:rsid w:val="00263D34"/>
    <w:rsid w:val="00271D3F"/>
    <w:rsid w:val="00271DDF"/>
    <w:rsid w:val="0027241A"/>
    <w:rsid w:val="00272574"/>
    <w:rsid w:val="002737BD"/>
    <w:rsid w:val="0027421B"/>
    <w:rsid w:val="0027421E"/>
    <w:rsid w:val="00275B4A"/>
    <w:rsid w:val="00276DCD"/>
    <w:rsid w:val="002772B9"/>
    <w:rsid w:val="00281C99"/>
    <w:rsid w:val="0028227D"/>
    <w:rsid w:val="002830CB"/>
    <w:rsid w:val="00284C95"/>
    <w:rsid w:val="00286364"/>
    <w:rsid w:val="0028645A"/>
    <w:rsid w:val="0028745D"/>
    <w:rsid w:val="00287709"/>
    <w:rsid w:val="002914C6"/>
    <w:rsid w:val="0029152B"/>
    <w:rsid w:val="00291B13"/>
    <w:rsid w:val="00291C54"/>
    <w:rsid w:val="00292636"/>
    <w:rsid w:val="00293CC4"/>
    <w:rsid w:val="00294493"/>
    <w:rsid w:val="002A1259"/>
    <w:rsid w:val="002A1408"/>
    <w:rsid w:val="002A2527"/>
    <w:rsid w:val="002A2A8F"/>
    <w:rsid w:val="002A2AB5"/>
    <w:rsid w:val="002A5083"/>
    <w:rsid w:val="002B1FE4"/>
    <w:rsid w:val="002B2AEE"/>
    <w:rsid w:val="002B545C"/>
    <w:rsid w:val="002B6AEA"/>
    <w:rsid w:val="002C117B"/>
    <w:rsid w:val="002C1459"/>
    <w:rsid w:val="002C41B6"/>
    <w:rsid w:val="002C5D4A"/>
    <w:rsid w:val="002C7697"/>
    <w:rsid w:val="002D17D3"/>
    <w:rsid w:val="002D53C6"/>
    <w:rsid w:val="002D5885"/>
    <w:rsid w:val="002D5A7F"/>
    <w:rsid w:val="002D7735"/>
    <w:rsid w:val="002E0D4D"/>
    <w:rsid w:val="002E2C79"/>
    <w:rsid w:val="002E337A"/>
    <w:rsid w:val="002E44BA"/>
    <w:rsid w:val="002E44C3"/>
    <w:rsid w:val="002E6DD3"/>
    <w:rsid w:val="002E713B"/>
    <w:rsid w:val="002E7802"/>
    <w:rsid w:val="002F4895"/>
    <w:rsid w:val="002F557D"/>
    <w:rsid w:val="002F661E"/>
    <w:rsid w:val="002F69A1"/>
    <w:rsid w:val="002F6A47"/>
    <w:rsid w:val="002F77C9"/>
    <w:rsid w:val="002F799C"/>
    <w:rsid w:val="003010F2"/>
    <w:rsid w:val="00301608"/>
    <w:rsid w:val="003018BF"/>
    <w:rsid w:val="003023C1"/>
    <w:rsid w:val="00302D9E"/>
    <w:rsid w:val="003037BA"/>
    <w:rsid w:val="00304C71"/>
    <w:rsid w:val="003100E4"/>
    <w:rsid w:val="003103D1"/>
    <w:rsid w:val="00313F0B"/>
    <w:rsid w:val="0031555F"/>
    <w:rsid w:val="00317190"/>
    <w:rsid w:val="00320568"/>
    <w:rsid w:val="003207B9"/>
    <w:rsid w:val="00321EBE"/>
    <w:rsid w:val="00322161"/>
    <w:rsid w:val="00323573"/>
    <w:rsid w:val="00326E5A"/>
    <w:rsid w:val="00330AD4"/>
    <w:rsid w:val="00331A2D"/>
    <w:rsid w:val="003325BF"/>
    <w:rsid w:val="003334E7"/>
    <w:rsid w:val="00333746"/>
    <w:rsid w:val="00336A67"/>
    <w:rsid w:val="00337EDC"/>
    <w:rsid w:val="00342328"/>
    <w:rsid w:val="00343604"/>
    <w:rsid w:val="00346095"/>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3A2D"/>
    <w:rsid w:val="003845AD"/>
    <w:rsid w:val="00384E58"/>
    <w:rsid w:val="00390255"/>
    <w:rsid w:val="00390988"/>
    <w:rsid w:val="003919B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256"/>
    <w:rsid w:val="003D3CBA"/>
    <w:rsid w:val="003D3F72"/>
    <w:rsid w:val="003D3F98"/>
    <w:rsid w:val="003D69C3"/>
    <w:rsid w:val="003D7BD0"/>
    <w:rsid w:val="003E0D74"/>
    <w:rsid w:val="003E51D1"/>
    <w:rsid w:val="003E5E83"/>
    <w:rsid w:val="003E7204"/>
    <w:rsid w:val="003F08E7"/>
    <w:rsid w:val="003F183F"/>
    <w:rsid w:val="003F1CBC"/>
    <w:rsid w:val="003F27E0"/>
    <w:rsid w:val="003F31FE"/>
    <w:rsid w:val="003F3212"/>
    <w:rsid w:val="003F3690"/>
    <w:rsid w:val="003F4590"/>
    <w:rsid w:val="003F51CA"/>
    <w:rsid w:val="003F5554"/>
    <w:rsid w:val="003F56EF"/>
    <w:rsid w:val="003F58F9"/>
    <w:rsid w:val="00400B0B"/>
    <w:rsid w:val="00402886"/>
    <w:rsid w:val="0040463D"/>
    <w:rsid w:val="004062BF"/>
    <w:rsid w:val="00406F44"/>
    <w:rsid w:val="00411EA1"/>
    <w:rsid w:val="0041247F"/>
    <w:rsid w:val="00414DE2"/>
    <w:rsid w:val="0041797B"/>
    <w:rsid w:val="00421DD9"/>
    <w:rsid w:val="004228E4"/>
    <w:rsid w:val="00422B67"/>
    <w:rsid w:val="00424D2A"/>
    <w:rsid w:val="00426179"/>
    <w:rsid w:val="004302CD"/>
    <w:rsid w:val="004314AB"/>
    <w:rsid w:val="00432672"/>
    <w:rsid w:val="0043398B"/>
    <w:rsid w:val="00434917"/>
    <w:rsid w:val="00435BFD"/>
    <w:rsid w:val="00437F75"/>
    <w:rsid w:val="00440DAA"/>
    <w:rsid w:val="0044112E"/>
    <w:rsid w:val="004419F7"/>
    <w:rsid w:val="00442D9C"/>
    <w:rsid w:val="004430B8"/>
    <w:rsid w:val="00443C64"/>
    <w:rsid w:val="00445153"/>
    <w:rsid w:val="004464C7"/>
    <w:rsid w:val="00446C5D"/>
    <w:rsid w:val="00447EF0"/>
    <w:rsid w:val="00452B15"/>
    <w:rsid w:val="0045321A"/>
    <w:rsid w:val="004555BE"/>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04E9"/>
    <w:rsid w:val="00491122"/>
    <w:rsid w:val="00491E86"/>
    <w:rsid w:val="00492E8C"/>
    <w:rsid w:val="00494038"/>
    <w:rsid w:val="00494087"/>
    <w:rsid w:val="0049434D"/>
    <w:rsid w:val="004960EB"/>
    <w:rsid w:val="00496D28"/>
    <w:rsid w:val="004A027F"/>
    <w:rsid w:val="004A1191"/>
    <w:rsid w:val="004A14EB"/>
    <w:rsid w:val="004A4F02"/>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2E6E"/>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43C"/>
    <w:rsid w:val="004E3F8C"/>
    <w:rsid w:val="004E7BC0"/>
    <w:rsid w:val="004F0101"/>
    <w:rsid w:val="004F127C"/>
    <w:rsid w:val="004F1649"/>
    <w:rsid w:val="004F1AC2"/>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2ECE"/>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3E8F"/>
    <w:rsid w:val="00535E1C"/>
    <w:rsid w:val="005373F1"/>
    <w:rsid w:val="005379BA"/>
    <w:rsid w:val="00543A07"/>
    <w:rsid w:val="005469FD"/>
    <w:rsid w:val="00546C61"/>
    <w:rsid w:val="00547BA4"/>
    <w:rsid w:val="00547E93"/>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4EF5"/>
    <w:rsid w:val="005852B1"/>
    <w:rsid w:val="00585492"/>
    <w:rsid w:val="0058574D"/>
    <w:rsid w:val="00587BC2"/>
    <w:rsid w:val="00590966"/>
    <w:rsid w:val="005945F2"/>
    <w:rsid w:val="00595B54"/>
    <w:rsid w:val="00595D91"/>
    <w:rsid w:val="00596471"/>
    <w:rsid w:val="005A0D45"/>
    <w:rsid w:val="005A0EAA"/>
    <w:rsid w:val="005A12AE"/>
    <w:rsid w:val="005A1792"/>
    <w:rsid w:val="005A3A95"/>
    <w:rsid w:val="005A4245"/>
    <w:rsid w:val="005A56C4"/>
    <w:rsid w:val="005A5EFE"/>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1914"/>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24"/>
    <w:rsid w:val="005F67B2"/>
    <w:rsid w:val="005F6BA7"/>
    <w:rsid w:val="0060154D"/>
    <w:rsid w:val="00602700"/>
    <w:rsid w:val="00602DEF"/>
    <w:rsid w:val="006034CC"/>
    <w:rsid w:val="0060576B"/>
    <w:rsid w:val="00606907"/>
    <w:rsid w:val="00606F97"/>
    <w:rsid w:val="00607556"/>
    <w:rsid w:val="0060787C"/>
    <w:rsid w:val="00610685"/>
    <w:rsid w:val="00611C2E"/>
    <w:rsid w:val="00611F75"/>
    <w:rsid w:val="0061338C"/>
    <w:rsid w:val="00617697"/>
    <w:rsid w:val="00620022"/>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1B42"/>
    <w:rsid w:val="00655EA1"/>
    <w:rsid w:val="006561F6"/>
    <w:rsid w:val="00656928"/>
    <w:rsid w:val="00660250"/>
    <w:rsid w:val="0066073B"/>
    <w:rsid w:val="00660C44"/>
    <w:rsid w:val="00661911"/>
    <w:rsid w:val="006635C6"/>
    <w:rsid w:val="00664B63"/>
    <w:rsid w:val="0066594C"/>
    <w:rsid w:val="00666242"/>
    <w:rsid w:val="00670AC2"/>
    <w:rsid w:val="00671D1D"/>
    <w:rsid w:val="006743A5"/>
    <w:rsid w:val="00675C75"/>
    <w:rsid w:val="00676186"/>
    <w:rsid w:val="006768E5"/>
    <w:rsid w:val="00680AF3"/>
    <w:rsid w:val="00680F7E"/>
    <w:rsid w:val="006818EF"/>
    <w:rsid w:val="006821A5"/>
    <w:rsid w:val="00683871"/>
    <w:rsid w:val="00683956"/>
    <w:rsid w:val="00684230"/>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047D"/>
    <w:rsid w:val="006C1167"/>
    <w:rsid w:val="006C1AC9"/>
    <w:rsid w:val="006C2C85"/>
    <w:rsid w:val="006C446F"/>
    <w:rsid w:val="006C6DFC"/>
    <w:rsid w:val="006D0444"/>
    <w:rsid w:val="006D2C34"/>
    <w:rsid w:val="006D3977"/>
    <w:rsid w:val="006D4170"/>
    <w:rsid w:val="006D4FD8"/>
    <w:rsid w:val="006D5B5F"/>
    <w:rsid w:val="006D67C3"/>
    <w:rsid w:val="006D7602"/>
    <w:rsid w:val="006D7890"/>
    <w:rsid w:val="006D7A48"/>
    <w:rsid w:val="006E0A43"/>
    <w:rsid w:val="006E1094"/>
    <w:rsid w:val="006E1280"/>
    <w:rsid w:val="006E3BC8"/>
    <w:rsid w:val="006E4333"/>
    <w:rsid w:val="006E44C9"/>
    <w:rsid w:val="006E4B2D"/>
    <w:rsid w:val="006E5FD1"/>
    <w:rsid w:val="006E77EB"/>
    <w:rsid w:val="006F33E4"/>
    <w:rsid w:val="006F460A"/>
    <w:rsid w:val="006F5584"/>
    <w:rsid w:val="006F56B5"/>
    <w:rsid w:val="006F7F63"/>
    <w:rsid w:val="007002BD"/>
    <w:rsid w:val="007019A1"/>
    <w:rsid w:val="007020DF"/>
    <w:rsid w:val="00702592"/>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37DA4"/>
    <w:rsid w:val="00740777"/>
    <w:rsid w:val="00740D80"/>
    <w:rsid w:val="00740F46"/>
    <w:rsid w:val="007416B7"/>
    <w:rsid w:val="007434F5"/>
    <w:rsid w:val="0074525B"/>
    <w:rsid w:val="007460C7"/>
    <w:rsid w:val="0074688B"/>
    <w:rsid w:val="00751DE2"/>
    <w:rsid w:val="0075416B"/>
    <w:rsid w:val="00756519"/>
    <w:rsid w:val="007574BE"/>
    <w:rsid w:val="00757BB6"/>
    <w:rsid w:val="00760345"/>
    <w:rsid w:val="0076396F"/>
    <w:rsid w:val="00765381"/>
    <w:rsid w:val="00767C28"/>
    <w:rsid w:val="00770A32"/>
    <w:rsid w:val="00773095"/>
    <w:rsid w:val="007736DE"/>
    <w:rsid w:val="00773D2A"/>
    <w:rsid w:val="00774F07"/>
    <w:rsid w:val="00775546"/>
    <w:rsid w:val="00777966"/>
    <w:rsid w:val="00780408"/>
    <w:rsid w:val="007807F3"/>
    <w:rsid w:val="00780999"/>
    <w:rsid w:val="0078290B"/>
    <w:rsid w:val="00786905"/>
    <w:rsid w:val="00786DFF"/>
    <w:rsid w:val="007876EB"/>
    <w:rsid w:val="0079189F"/>
    <w:rsid w:val="00791E8B"/>
    <w:rsid w:val="00793307"/>
    <w:rsid w:val="00793333"/>
    <w:rsid w:val="00793365"/>
    <w:rsid w:val="0079683D"/>
    <w:rsid w:val="007A03D2"/>
    <w:rsid w:val="007A2BE6"/>
    <w:rsid w:val="007A3866"/>
    <w:rsid w:val="007A5238"/>
    <w:rsid w:val="007A669F"/>
    <w:rsid w:val="007A699F"/>
    <w:rsid w:val="007A72F1"/>
    <w:rsid w:val="007B31C8"/>
    <w:rsid w:val="007B4197"/>
    <w:rsid w:val="007B4917"/>
    <w:rsid w:val="007B764E"/>
    <w:rsid w:val="007C0F12"/>
    <w:rsid w:val="007C2F0D"/>
    <w:rsid w:val="007C4D8F"/>
    <w:rsid w:val="007C55F1"/>
    <w:rsid w:val="007C77F1"/>
    <w:rsid w:val="007C7D1D"/>
    <w:rsid w:val="007D2FDE"/>
    <w:rsid w:val="007D4402"/>
    <w:rsid w:val="007D4F28"/>
    <w:rsid w:val="007D52D0"/>
    <w:rsid w:val="007D6945"/>
    <w:rsid w:val="007D6BAC"/>
    <w:rsid w:val="007E0199"/>
    <w:rsid w:val="007E1E92"/>
    <w:rsid w:val="007E538E"/>
    <w:rsid w:val="007F1E8C"/>
    <w:rsid w:val="007F26CB"/>
    <w:rsid w:val="007F32C9"/>
    <w:rsid w:val="007F5ECB"/>
    <w:rsid w:val="007F5FE1"/>
    <w:rsid w:val="007F69BF"/>
    <w:rsid w:val="007F6AD8"/>
    <w:rsid w:val="00801083"/>
    <w:rsid w:val="008026BE"/>
    <w:rsid w:val="00806782"/>
    <w:rsid w:val="00814DF5"/>
    <w:rsid w:val="00814E20"/>
    <w:rsid w:val="0081599C"/>
    <w:rsid w:val="00816536"/>
    <w:rsid w:val="0081668E"/>
    <w:rsid w:val="00816A40"/>
    <w:rsid w:val="008172DB"/>
    <w:rsid w:val="00817B12"/>
    <w:rsid w:val="008206F3"/>
    <w:rsid w:val="00822835"/>
    <w:rsid w:val="00824FD0"/>
    <w:rsid w:val="008257F1"/>
    <w:rsid w:val="00826174"/>
    <w:rsid w:val="00826857"/>
    <w:rsid w:val="00826F0D"/>
    <w:rsid w:val="00827B80"/>
    <w:rsid w:val="00830207"/>
    <w:rsid w:val="00830EA5"/>
    <w:rsid w:val="00840C56"/>
    <w:rsid w:val="00843D81"/>
    <w:rsid w:val="00843F61"/>
    <w:rsid w:val="00850A06"/>
    <w:rsid w:val="0085544B"/>
    <w:rsid w:val="0085580A"/>
    <w:rsid w:val="00856A41"/>
    <w:rsid w:val="00861DAB"/>
    <w:rsid w:val="00862AD0"/>
    <w:rsid w:val="008634F7"/>
    <w:rsid w:val="0086390A"/>
    <w:rsid w:val="0086690C"/>
    <w:rsid w:val="0086699E"/>
    <w:rsid w:val="00866D3B"/>
    <w:rsid w:val="0087465C"/>
    <w:rsid w:val="00874768"/>
    <w:rsid w:val="0087478F"/>
    <w:rsid w:val="00874C7B"/>
    <w:rsid w:val="00875671"/>
    <w:rsid w:val="00875778"/>
    <w:rsid w:val="00876E6B"/>
    <w:rsid w:val="0088114C"/>
    <w:rsid w:val="008816AB"/>
    <w:rsid w:val="0088540B"/>
    <w:rsid w:val="00887EDF"/>
    <w:rsid w:val="00890513"/>
    <w:rsid w:val="00891B40"/>
    <w:rsid w:val="0089252E"/>
    <w:rsid w:val="00892DDD"/>
    <w:rsid w:val="00893087"/>
    <w:rsid w:val="008948BC"/>
    <w:rsid w:val="00895311"/>
    <w:rsid w:val="00895847"/>
    <w:rsid w:val="008A093A"/>
    <w:rsid w:val="008A2A85"/>
    <w:rsid w:val="008A3344"/>
    <w:rsid w:val="008A3F76"/>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384"/>
    <w:rsid w:val="008C678C"/>
    <w:rsid w:val="008C6FA0"/>
    <w:rsid w:val="008C7B27"/>
    <w:rsid w:val="008D108C"/>
    <w:rsid w:val="008D1925"/>
    <w:rsid w:val="008D1A89"/>
    <w:rsid w:val="008D3B4A"/>
    <w:rsid w:val="008D502D"/>
    <w:rsid w:val="008D6F77"/>
    <w:rsid w:val="008D779E"/>
    <w:rsid w:val="008E0089"/>
    <w:rsid w:val="008E1244"/>
    <w:rsid w:val="008E194F"/>
    <w:rsid w:val="008E22AC"/>
    <w:rsid w:val="008E353D"/>
    <w:rsid w:val="008E3744"/>
    <w:rsid w:val="008E38E2"/>
    <w:rsid w:val="008E40BF"/>
    <w:rsid w:val="008E470A"/>
    <w:rsid w:val="008E5D41"/>
    <w:rsid w:val="008E5E37"/>
    <w:rsid w:val="008E6524"/>
    <w:rsid w:val="008E7BAE"/>
    <w:rsid w:val="008F3044"/>
    <w:rsid w:val="008F3C31"/>
    <w:rsid w:val="00900839"/>
    <w:rsid w:val="00902AF5"/>
    <w:rsid w:val="00902D3F"/>
    <w:rsid w:val="0090431F"/>
    <w:rsid w:val="00904D8D"/>
    <w:rsid w:val="0090663C"/>
    <w:rsid w:val="00907A67"/>
    <w:rsid w:val="00910D93"/>
    <w:rsid w:val="00911596"/>
    <w:rsid w:val="0091228D"/>
    <w:rsid w:val="00912DCA"/>
    <w:rsid w:val="00912F08"/>
    <w:rsid w:val="009147AA"/>
    <w:rsid w:val="00915166"/>
    <w:rsid w:val="00916795"/>
    <w:rsid w:val="00916928"/>
    <w:rsid w:val="00917952"/>
    <w:rsid w:val="00917B37"/>
    <w:rsid w:val="00920B80"/>
    <w:rsid w:val="00920C1E"/>
    <w:rsid w:val="00921438"/>
    <w:rsid w:val="0092164F"/>
    <w:rsid w:val="00921C85"/>
    <w:rsid w:val="009231D7"/>
    <w:rsid w:val="00923D02"/>
    <w:rsid w:val="009246DC"/>
    <w:rsid w:val="00924773"/>
    <w:rsid w:val="00924FC6"/>
    <w:rsid w:val="00927652"/>
    <w:rsid w:val="00931B8F"/>
    <w:rsid w:val="009322C3"/>
    <w:rsid w:val="00932E57"/>
    <w:rsid w:val="0093593D"/>
    <w:rsid w:val="00940192"/>
    <w:rsid w:val="009409F2"/>
    <w:rsid w:val="00941942"/>
    <w:rsid w:val="00942F3F"/>
    <w:rsid w:val="0094310E"/>
    <w:rsid w:val="0094334A"/>
    <w:rsid w:val="00946AF1"/>
    <w:rsid w:val="00950000"/>
    <w:rsid w:val="00950DF0"/>
    <w:rsid w:val="009512AF"/>
    <w:rsid w:val="0095389B"/>
    <w:rsid w:val="009546F3"/>
    <w:rsid w:val="00954BF6"/>
    <w:rsid w:val="00956BF2"/>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69B1"/>
    <w:rsid w:val="0098777F"/>
    <w:rsid w:val="009906F2"/>
    <w:rsid w:val="009908F7"/>
    <w:rsid w:val="009924B1"/>
    <w:rsid w:val="00994E46"/>
    <w:rsid w:val="00995683"/>
    <w:rsid w:val="00995DDB"/>
    <w:rsid w:val="009960C0"/>
    <w:rsid w:val="009966CE"/>
    <w:rsid w:val="00997403"/>
    <w:rsid w:val="00997C30"/>
    <w:rsid w:val="00997E28"/>
    <w:rsid w:val="009A1F81"/>
    <w:rsid w:val="009A26D4"/>
    <w:rsid w:val="009A2ADC"/>
    <w:rsid w:val="009A2DB0"/>
    <w:rsid w:val="009A47B0"/>
    <w:rsid w:val="009A5BDB"/>
    <w:rsid w:val="009A6C1A"/>
    <w:rsid w:val="009A799E"/>
    <w:rsid w:val="009B021B"/>
    <w:rsid w:val="009B0D0F"/>
    <w:rsid w:val="009B13E5"/>
    <w:rsid w:val="009B349A"/>
    <w:rsid w:val="009B3A2E"/>
    <w:rsid w:val="009B44BA"/>
    <w:rsid w:val="009B4D31"/>
    <w:rsid w:val="009B4FE7"/>
    <w:rsid w:val="009B6798"/>
    <w:rsid w:val="009B6DB0"/>
    <w:rsid w:val="009C2236"/>
    <w:rsid w:val="009C2291"/>
    <w:rsid w:val="009C3C0A"/>
    <w:rsid w:val="009C4094"/>
    <w:rsid w:val="009C63C4"/>
    <w:rsid w:val="009C77D0"/>
    <w:rsid w:val="009D0A32"/>
    <w:rsid w:val="009D1005"/>
    <w:rsid w:val="009D2429"/>
    <w:rsid w:val="009D2EB5"/>
    <w:rsid w:val="009D30FB"/>
    <w:rsid w:val="009D43BC"/>
    <w:rsid w:val="009D4C3F"/>
    <w:rsid w:val="009D65F0"/>
    <w:rsid w:val="009D7539"/>
    <w:rsid w:val="009D7778"/>
    <w:rsid w:val="009E2559"/>
    <w:rsid w:val="009E36FA"/>
    <w:rsid w:val="009E44B7"/>
    <w:rsid w:val="009E5DE1"/>
    <w:rsid w:val="009E7640"/>
    <w:rsid w:val="009E77C8"/>
    <w:rsid w:val="009F0996"/>
    <w:rsid w:val="009F2A87"/>
    <w:rsid w:val="009F4362"/>
    <w:rsid w:val="009F4F5E"/>
    <w:rsid w:val="00A018B2"/>
    <w:rsid w:val="00A01A78"/>
    <w:rsid w:val="00A01FE4"/>
    <w:rsid w:val="00A024AF"/>
    <w:rsid w:val="00A04593"/>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510BA"/>
    <w:rsid w:val="00A5246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4409"/>
    <w:rsid w:val="00A75903"/>
    <w:rsid w:val="00A75B88"/>
    <w:rsid w:val="00A80370"/>
    <w:rsid w:val="00A81DAA"/>
    <w:rsid w:val="00A823D4"/>
    <w:rsid w:val="00A82C4C"/>
    <w:rsid w:val="00A82D5E"/>
    <w:rsid w:val="00A83064"/>
    <w:rsid w:val="00A83AA0"/>
    <w:rsid w:val="00A85E2D"/>
    <w:rsid w:val="00A86387"/>
    <w:rsid w:val="00A86D41"/>
    <w:rsid w:val="00A87349"/>
    <w:rsid w:val="00A87E68"/>
    <w:rsid w:val="00A90334"/>
    <w:rsid w:val="00A924F5"/>
    <w:rsid w:val="00A93641"/>
    <w:rsid w:val="00A95B8E"/>
    <w:rsid w:val="00A96738"/>
    <w:rsid w:val="00AA0C42"/>
    <w:rsid w:val="00AA1104"/>
    <w:rsid w:val="00AA3957"/>
    <w:rsid w:val="00AA40AD"/>
    <w:rsid w:val="00AB4A0F"/>
    <w:rsid w:val="00AB60DE"/>
    <w:rsid w:val="00AB7ACC"/>
    <w:rsid w:val="00AC0015"/>
    <w:rsid w:val="00AC2C5E"/>
    <w:rsid w:val="00AC6CEB"/>
    <w:rsid w:val="00AC7D27"/>
    <w:rsid w:val="00AD146D"/>
    <w:rsid w:val="00AD1953"/>
    <w:rsid w:val="00AD1E06"/>
    <w:rsid w:val="00AD21B5"/>
    <w:rsid w:val="00AD2AB8"/>
    <w:rsid w:val="00AD4885"/>
    <w:rsid w:val="00AD6FA1"/>
    <w:rsid w:val="00AD75C9"/>
    <w:rsid w:val="00AE0846"/>
    <w:rsid w:val="00AE09C3"/>
    <w:rsid w:val="00AE1C31"/>
    <w:rsid w:val="00AE24CF"/>
    <w:rsid w:val="00AE3A00"/>
    <w:rsid w:val="00AE4B6C"/>
    <w:rsid w:val="00AE544E"/>
    <w:rsid w:val="00AE7413"/>
    <w:rsid w:val="00AF11C8"/>
    <w:rsid w:val="00AF26DD"/>
    <w:rsid w:val="00AF4A7E"/>
    <w:rsid w:val="00AF561A"/>
    <w:rsid w:val="00B013EB"/>
    <w:rsid w:val="00B01B62"/>
    <w:rsid w:val="00B01D5C"/>
    <w:rsid w:val="00B02B1B"/>
    <w:rsid w:val="00B0413F"/>
    <w:rsid w:val="00B0722D"/>
    <w:rsid w:val="00B10127"/>
    <w:rsid w:val="00B109F8"/>
    <w:rsid w:val="00B125A6"/>
    <w:rsid w:val="00B12675"/>
    <w:rsid w:val="00B12DE3"/>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163D"/>
    <w:rsid w:val="00B32A0A"/>
    <w:rsid w:val="00B32AB9"/>
    <w:rsid w:val="00B338FA"/>
    <w:rsid w:val="00B34408"/>
    <w:rsid w:val="00B34A1D"/>
    <w:rsid w:val="00B35DB0"/>
    <w:rsid w:val="00B35E5B"/>
    <w:rsid w:val="00B371CA"/>
    <w:rsid w:val="00B37645"/>
    <w:rsid w:val="00B37D2B"/>
    <w:rsid w:val="00B40A2A"/>
    <w:rsid w:val="00B47D9F"/>
    <w:rsid w:val="00B514D4"/>
    <w:rsid w:val="00B526BA"/>
    <w:rsid w:val="00B53614"/>
    <w:rsid w:val="00B54E61"/>
    <w:rsid w:val="00B57450"/>
    <w:rsid w:val="00B60972"/>
    <w:rsid w:val="00B6374C"/>
    <w:rsid w:val="00B6388D"/>
    <w:rsid w:val="00B63F86"/>
    <w:rsid w:val="00B64B85"/>
    <w:rsid w:val="00B654F9"/>
    <w:rsid w:val="00B65DB2"/>
    <w:rsid w:val="00B67A50"/>
    <w:rsid w:val="00B7052B"/>
    <w:rsid w:val="00B72492"/>
    <w:rsid w:val="00B7254A"/>
    <w:rsid w:val="00B72CB5"/>
    <w:rsid w:val="00B75672"/>
    <w:rsid w:val="00B769DD"/>
    <w:rsid w:val="00B805E0"/>
    <w:rsid w:val="00B82BD5"/>
    <w:rsid w:val="00B8399C"/>
    <w:rsid w:val="00B84525"/>
    <w:rsid w:val="00B86A7B"/>
    <w:rsid w:val="00B877F2"/>
    <w:rsid w:val="00B87BF7"/>
    <w:rsid w:val="00B87E16"/>
    <w:rsid w:val="00B94CD8"/>
    <w:rsid w:val="00BA20B2"/>
    <w:rsid w:val="00BA2599"/>
    <w:rsid w:val="00BA2B86"/>
    <w:rsid w:val="00BA3C0B"/>
    <w:rsid w:val="00BA4B47"/>
    <w:rsid w:val="00BA5923"/>
    <w:rsid w:val="00BA60EA"/>
    <w:rsid w:val="00BA719D"/>
    <w:rsid w:val="00BA729C"/>
    <w:rsid w:val="00BB1267"/>
    <w:rsid w:val="00BB5D48"/>
    <w:rsid w:val="00BB7FEE"/>
    <w:rsid w:val="00BC1A5A"/>
    <w:rsid w:val="00BC282C"/>
    <w:rsid w:val="00BC31C5"/>
    <w:rsid w:val="00BC31F1"/>
    <w:rsid w:val="00BC3954"/>
    <w:rsid w:val="00BC48FA"/>
    <w:rsid w:val="00BC6F18"/>
    <w:rsid w:val="00BD00B3"/>
    <w:rsid w:val="00BD14AF"/>
    <w:rsid w:val="00BD3FF0"/>
    <w:rsid w:val="00BD404B"/>
    <w:rsid w:val="00BD5579"/>
    <w:rsid w:val="00BE024C"/>
    <w:rsid w:val="00BE0464"/>
    <w:rsid w:val="00BE048A"/>
    <w:rsid w:val="00BE189B"/>
    <w:rsid w:val="00BE1D7A"/>
    <w:rsid w:val="00BE258F"/>
    <w:rsid w:val="00BE324B"/>
    <w:rsid w:val="00BE3532"/>
    <w:rsid w:val="00BE406C"/>
    <w:rsid w:val="00BE67A7"/>
    <w:rsid w:val="00BF2251"/>
    <w:rsid w:val="00BF23F2"/>
    <w:rsid w:val="00BF325A"/>
    <w:rsid w:val="00BF4690"/>
    <w:rsid w:val="00BF552F"/>
    <w:rsid w:val="00C0008E"/>
    <w:rsid w:val="00C014AD"/>
    <w:rsid w:val="00C06E15"/>
    <w:rsid w:val="00C0796C"/>
    <w:rsid w:val="00C07C0B"/>
    <w:rsid w:val="00C10D48"/>
    <w:rsid w:val="00C12955"/>
    <w:rsid w:val="00C15EA9"/>
    <w:rsid w:val="00C15ED4"/>
    <w:rsid w:val="00C20124"/>
    <w:rsid w:val="00C209B5"/>
    <w:rsid w:val="00C20B22"/>
    <w:rsid w:val="00C22FA0"/>
    <w:rsid w:val="00C233F8"/>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47C27"/>
    <w:rsid w:val="00C50398"/>
    <w:rsid w:val="00C506DD"/>
    <w:rsid w:val="00C50E0F"/>
    <w:rsid w:val="00C51055"/>
    <w:rsid w:val="00C52145"/>
    <w:rsid w:val="00C524EC"/>
    <w:rsid w:val="00C54C07"/>
    <w:rsid w:val="00C54E70"/>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224A"/>
    <w:rsid w:val="00C73734"/>
    <w:rsid w:val="00C73C49"/>
    <w:rsid w:val="00C75724"/>
    <w:rsid w:val="00C7614D"/>
    <w:rsid w:val="00C801C6"/>
    <w:rsid w:val="00C81E55"/>
    <w:rsid w:val="00C83187"/>
    <w:rsid w:val="00C83878"/>
    <w:rsid w:val="00C91EB4"/>
    <w:rsid w:val="00C927CF"/>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1397"/>
    <w:rsid w:val="00CF1752"/>
    <w:rsid w:val="00CF2807"/>
    <w:rsid w:val="00CF470F"/>
    <w:rsid w:val="00CF4AEB"/>
    <w:rsid w:val="00CF7472"/>
    <w:rsid w:val="00CF7BB0"/>
    <w:rsid w:val="00CF7CD7"/>
    <w:rsid w:val="00D00242"/>
    <w:rsid w:val="00D009A9"/>
    <w:rsid w:val="00D03B7D"/>
    <w:rsid w:val="00D04CF4"/>
    <w:rsid w:val="00D05AD4"/>
    <w:rsid w:val="00D06E5C"/>
    <w:rsid w:val="00D1047B"/>
    <w:rsid w:val="00D136FE"/>
    <w:rsid w:val="00D139C1"/>
    <w:rsid w:val="00D13ABD"/>
    <w:rsid w:val="00D147C2"/>
    <w:rsid w:val="00D15BC4"/>
    <w:rsid w:val="00D16EEB"/>
    <w:rsid w:val="00D1794A"/>
    <w:rsid w:val="00D21070"/>
    <w:rsid w:val="00D214EA"/>
    <w:rsid w:val="00D22CAF"/>
    <w:rsid w:val="00D26FBF"/>
    <w:rsid w:val="00D26FE8"/>
    <w:rsid w:val="00D3043B"/>
    <w:rsid w:val="00D3074E"/>
    <w:rsid w:val="00D30931"/>
    <w:rsid w:val="00D3270C"/>
    <w:rsid w:val="00D33092"/>
    <w:rsid w:val="00D331AA"/>
    <w:rsid w:val="00D338C1"/>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611"/>
    <w:rsid w:val="00D676BC"/>
    <w:rsid w:val="00D67F66"/>
    <w:rsid w:val="00D70776"/>
    <w:rsid w:val="00D769C6"/>
    <w:rsid w:val="00D76B8B"/>
    <w:rsid w:val="00D76FC9"/>
    <w:rsid w:val="00D8095A"/>
    <w:rsid w:val="00D81A52"/>
    <w:rsid w:val="00D82064"/>
    <w:rsid w:val="00D820C0"/>
    <w:rsid w:val="00D8233E"/>
    <w:rsid w:val="00D84301"/>
    <w:rsid w:val="00D90F1C"/>
    <w:rsid w:val="00D9191C"/>
    <w:rsid w:val="00D93648"/>
    <w:rsid w:val="00D954DF"/>
    <w:rsid w:val="00D955E4"/>
    <w:rsid w:val="00DA0D91"/>
    <w:rsid w:val="00DA42CD"/>
    <w:rsid w:val="00DA60C2"/>
    <w:rsid w:val="00DA6C42"/>
    <w:rsid w:val="00DA74F9"/>
    <w:rsid w:val="00DB0409"/>
    <w:rsid w:val="00DB2B32"/>
    <w:rsid w:val="00DB424B"/>
    <w:rsid w:val="00DB52F9"/>
    <w:rsid w:val="00DB5A13"/>
    <w:rsid w:val="00DB7A93"/>
    <w:rsid w:val="00DC01C5"/>
    <w:rsid w:val="00DC1B11"/>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30C5"/>
    <w:rsid w:val="00DE5148"/>
    <w:rsid w:val="00DE6A61"/>
    <w:rsid w:val="00DE786A"/>
    <w:rsid w:val="00DE7E6D"/>
    <w:rsid w:val="00DF0E9E"/>
    <w:rsid w:val="00DF1DF6"/>
    <w:rsid w:val="00DF2708"/>
    <w:rsid w:val="00DF3F1D"/>
    <w:rsid w:val="00DF46BA"/>
    <w:rsid w:val="00DF4DBB"/>
    <w:rsid w:val="00DF61E8"/>
    <w:rsid w:val="00DF6AF4"/>
    <w:rsid w:val="00E00580"/>
    <w:rsid w:val="00E02FCD"/>
    <w:rsid w:val="00E0305B"/>
    <w:rsid w:val="00E04CFF"/>
    <w:rsid w:val="00E05BD1"/>
    <w:rsid w:val="00E06B1D"/>
    <w:rsid w:val="00E072B2"/>
    <w:rsid w:val="00E07D00"/>
    <w:rsid w:val="00E102E2"/>
    <w:rsid w:val="00E10312"/>
    <w:rsid w:val="00E12145"/>
    <w:rsid w:val="00E1363F"/>
    <w:rsid w:val="00E138A4"/>
    <w:rsid w:val="00E14715"/>
    <w:rsid w:val="00E14CDA"/>
    <w:rsid w:val="00E1784A"/>
    <w:rsid w:val="00E1796D"/>
    <w:rsid w:val="00E218B4"/>
    <w:rsid w:val="00E220F9"/>
    <w:rsid w:val="00E227F2"/>
    <w:rsid w:val="00E22E5B"/>
    <w:rsid w:val="00E2370C"/>
    <w:rsid w:val="00E2523B"/>
    <w:rsid w:val="00E261D4"/>
    <w:rsid w:val="00E3353A"/>
    <w:rsid w:val="00E33A6F"/>
    <w:rsid w:val="00E33BE8"/>
    <w:rsid w:val="00E3771C"/>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6BA6"/>
    <w:rsid w:val="00E8734B"/>
    <w:rsid w:val="00E87F3E"/>
    <w:rsid w:val="00E91D76"/>
    <w:rsid w:val="00E91DBF"/>
    <w:rsid w:val="00E91EB0"/>
    <w:rsid w:val="00E92629"/>
    <w:rsid w:val="00E93BB7"/>
    <w:rsid w:val="00E94D75"/>
    <w:rsid w:val="00E97291"/>
    <w:rsid w:val="00E97437"/>
    <w:rsid w:val="00EA0597"/>
    <w:rsid w:val="00EA1D82"/>
    <w:rsid w:val="00EA4CDE"/>
    <w:rsid w:val="00EA5270"/>
    <w:rsid w:val="00EB0ADA"/>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1BFA"/>
    <w:rsid w:val="00ED2102"/>
    <w:rsid w:val="00ED2BEF"/>
    <w:rsid w:val="00ED4570"/>
    <w:rsid w:val="00ED49E4"/>
    <w:rsid w:val="00ED547A"/>
    <w:rsid w:val="00ED5FAC"/>
    <w:rsid w:val="00EE0485"/>
    <w:rsid w:val="00EE362B"/>
    <w:rsid w:val="00EE4A2E"/>
    <w:rsid w:val="00EE7FF6"/>
    <w:rsid w:val="00EF0016"/>
    <w:rsid w:val="00EF0D0C"/>
    <w:rsid w:val="00EF1115"/>
    <w:rsid w:val="00EF153D"/>
    <w:rsid w:val="00EF1E73"/>
    <w:rsid w:val="00EF1EF6"/>
    <w:rsid w:val="00EF3028"/>
    <w:rsid w:val="00F00E7E"/>
    <w:rsid w:val="00F03CB8"/>
    <w:rsid w:val="00F041DD"/>
    <w:rsid w:val="00F045CD"/>
    <w:rsid w:val="00F05608"/>
    <w:rsid w:val="00F063FB"/>
    <w:rsid w:val="00F11B7A"/>
    <w:rsid w:val="00F14EA6"/>
    <w:rsid w:val="00F15BF9"/>
    <w:rsid w:val="00F205A7"/>
    <w:rsid w:val="00F20E68"/>
    <w:rsid w:val="00F22072"/>
    <w:rsid w:val="00F220E3"/>
    <w:rsid w:val="00F22F35"/>
    <w:rsid w:val="00F23203"/>
    <w:rsid w:val="00F2497B"/>
    <w:rsid w:val="00F24D5C"/>
    <w:rsid w:val="00F25135"/>
    <w:rsid w:val="00F2634D"/>
    <w:rsid w:val="00F26BC9"/>
    <w:rsid w:val="00F26DFA"/>
    <w:rsid w:val="00F32E01"/>
    <w:rsid w:val="00F32F11"/>
    <w:rsid w:val="00F35406"/>
    <w:rsid w:val="00F36A42"/>
    <w:rsid w:val="00F4033D"/>
    <w:rsid w:val="00F41B95"/>
    <w:rsid w:val="00F46C61"/>
    <w:rsid w:val="00F470FF"/>
    <w:rsid w:val="00F47130"/>
    <w:rsid w:val="00F475E8"/>
    <w:rsid w:val="00F51235"/>
    <w:rsid w:val="00F523B4"/>
    <w:rsid w:val="00F53477"/>
    <w:rsid w:val="00F551F8"/>
    <w:rsid w:val="00F566D7"/>
    <w:rsid w:val="00F573A7"/>
    <w:rsid w:val="00F6037A"/>
    <w:rsid w:val="00F61CBD"/>
    <w:rsid w:val="00F62924"/>
    <w:rsid w:val="00F62AB7"/>
    <w:rsid w:val="00F632E1"/>
    <w:rsid w:val="00F64475"/>
    <w:rsid w:val="00F64A58"/>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4A50"/>
    <w:rsid w:val="00F957E6"/>
    <w:rsid w:val="00FA1069"/>
    <w:rsid w:val="00FA19AF"/>
    <w:rsid w:val="00FA1EFF"/>
    <w:rsid w:val="00FA4555"/>
    <w:rsid w:val="00FB08DF"/>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377D"/>
    <w:rsid w:val="00FD431F"/>
    <w:rsid w:val="00FD48CA"/>
    <w:rsid w:val="00FD548F"/>
    <w:rsid w:val="00FD5BEB"/>
    <w:rsid w:val="00FD66DC"/>
    <w:rsid w:val="00FE1D12"/>
    <w:rsid w:val="00FE282F"/>
    <w:rsid w:val="00FE2B3F"/>
    <w:rsid w:val="00FE3DC0"/>
    <w:rsid w:val="00FE43D3"/>
    <w:rsid w:val="00FE5A1E"/>
    <w:rsid w:val="00FE5A48"/>
    <w:rsid w:val="00FE6992"/>
    <w:rsid w:val="00FF5E5B"/>
    <w:rsid w:val="00FF640C"/>
    <w:rsid w:val="00FF6C41"/>
    <w:rsid w:val="01A33195"/>
    <w:rsid w:val="01DA56B5"/>
    <w:rsid w:val="02914787"/>
    <w:rsid w:val="02EE6650"/>
    <w:rsid w:val="03585BBE"/>
    <w:rsid w:val="03B83C09"/>
    <w:rsid w:val="061F1453"/>
    <w:rsid w:val="07524C4F"/>
    <w:rsid w:val="08B50C86"/>
    <w:rsid w:val="08D71AA6"/>
    <w:rsid w:val="0D0F7712"/>
    <w:rsid w:val="0D7F36B7"/>
    <w:rsid w:val="0F9D5BA1"/>
    <w:rsid w:val="1052632F"/>
    <w:rsid w:val="108D1681"/>
    <w:rsid w:val="111643AE"/>
    <w:rsid w:val="128C4A10"/>
    <w:rsid w:val="12C444B8"/>
    <w:rsid w:val="12F15B1E"/>
    <w:rsid w:val="15CF599B"/>
    <w:rsid w:val="15F63B7A"/>
    <w:rsid w:val="16CC619A"/>
    <w:rsid w:val="173B2C51"/>
    <w:rsid w:val="17A14083"/>
    <w:rsid w:val="185C12BB"/>
    <w:rsid w:val="18D3525A"/>
    <w:rsid w:val="19170701"/>
    <w:rsid w:val="1CB64818"/>
    <w:rsid w:val="1D1861C6"/>
    <w:rsid w:val="1EB762B6"/>
    <w:rsid w:val="1F073736"/>
    <w:rsid w:val="2383593C"/>
    <w:rsid w:val="24070A0E"/>
    <w:rsid w:val="24CA3585"/>
    <w:rsid w:val="274E4165"/>
    <w:rsid w:val="2840107E"/>
    <w:rsid w:val="29C052DD"/>
    <w:rsid w:val="2B995D1C"/>
    <w:rsid w:val="2BCC434F"/>
    <w:rsid w:val="2C2536F5"/>
    <w:rsid w:val="2C700477"/>
    <w:rsid w:val="2E7C23ED"/>
    <w:rsid w:val="2FFC3462"/>
    <w:rsid w:val="30F675F6"/>
    <w:rsid w:val="342B06F7"/>
    <w:rsid w:val="351E7581"/>
    <w:rsid w:val="3A395183"/>
    <w:rsid w:val="3AF26548"/>
    <w:rsid w:val="3B5327EE"/>
    <w:rsid w:val="3D6C052E"/>
    <w:rsid w:val="40713CB6"/>
    <w:rsid w:val="41343A65"/>
    <w:rsid w:val="423F2C6D"/>
    <w:rsid w:val="431A38C4"/>
    <w:rsid w:val="44466E7E"/>
    <w:rsid w:val="46257E79"/>
    <w:rsid w:val="472B7793"/>
    <w:rsid w:val="48317A52"/>
    <w:rsid w:val="49865006"/>
    <w:rsid w:val="4A6B16C0"/>
    <w:rsid w:val="52EB0437"/>
    <w:rsid w:val="5325272C"/>
    <w:rsid w:val="53452C42"/>
    <w:rsid w:val="539D505C"/>
    <w:rsid w:val="53CA6478"/>
    <w:rsid w:val="589F3BEA"/>
    <w:rsid w:val="592B67FB"/>
    <w:rsid w:val="5C1C3953"/>
    <w:rsid w:val="5C677512"/>
    <w:rsid w:val="60D4519B"/>
    <w:rsid w:val="62B557A5"/>
    <w:rsid w:val="641F7D82"/>
    <w:rsid w:val="64F84AB9"/>
    <w:rsid w:val="65831DE8"/>
    <w:rsid w:val="66C24D9D"/>
    <w:rsid w:val="698A548F"/>
    <w:rsid w:val="69AE4E2E"/>
    <w:rsid w:val="6AF80B5E"/>
    <w:rsid w:val="6C0F72A2"/>
    <w:rsid w:val="6C591948"/>
    <w:rsid w:val="6D4F7AFA"/>
    <w:rsid w:val="6DE95726"/>
    <w:rsid w:val="6E2F28C6"/>
    <w:rsid w:val="705F1B05"/>
    <w:rsid w:val="70831E1B"/>
    <w:rsid w:val="71105622"/>
    <w:rsid w:val="75D62201"/>
    <w:rsid w:val="77914D2A"/>
    <w:rsid w:val="7C7C5FFB"/>
    <w:rsid w:val="7CC63FB7"/>
    <w:rsid w:val="7DED1E32"/>
    <w:rsid w:val="7E00357D"/>
    <w:rsid w:val="7E41445B"/>
    <w:rsid w:val="7F52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46D8AA"/>
  <w15:docId w15:val="{FC816B16-70D6-484A-BA3F-F14E9CDE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qFormat/>
    <w:pPr>
      <w:jc w:val="left"/>
    </w:pPr>
  </w:style>
  <w:style w:type="paragraph" w:styleId="a5">
    <w:name w:val="Body Text"/>
    <w:basedOn w:val="a"/>
    <w:qFormat/>
    <w:pPr>
      <w:spacing w:after="120"/>
    </w:pPr>
  </w:style>
  <w:style w:type="paragraph" w:styleId="a6">
    <w:name w:val="Date"/>
    <w:basedOn w:val="a"/>
    <w:next w:val="a"/>
    <w:link w:val="a7"/>
    <w:qFormat/>
    <w:pPr>
      <w:ind w:leftChars="2500" w:left="100"/>
    </w:pPr>
  </w:style>
  <w:style w:type="paragraph" w:styleId="a8">
    <w:name w:val="Balloon Text"/>
    <w:basedOn w:val="a"/>
    <w:qFormat/>
    <w:rPr>
      <w:sz w:val="18"/>
    </w:rPr>
  </w:style>
  <w:style w:type="paragraph" w:styleId="a9">
    <w:name w:val="footer"/>
    <w:basedOn w:val="a"/>
    <w:link w:val="aa"/>
    <w:uiPriority w:val="99"/>
    <w:qFormat/>
    <w:pPr>
      <w:tabs>
        <w:tab w:val="center" w:pos="4153"/>
        <w:tab w:val="right" w:pos="8306"/>
      </w:tabs>
      <w:snapToGrid w:val="0"/>
      <w:ind w:rightChars="100" w:right="100"/>
      <w:jc w:val="right"/>
    </w:pPr>
    <w:rPr>
      <w:sz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rPr>
  </w:style>
  <w:style w:type="paragraph" w:styleId="ad">
    <w:name w:val="footnote text"/>
    <w:basedOn w:val="a"/>
    <w:qFormat/>
    <w:pPr>
      <w:snapToGrid w:val="0"/>
      <w:jc w:val="left"/>
    </w:pPr>
    <w:rPr>
      <w:sz w:val="18"/>
    </w:rPr>
  </w:style>
  <w:style w:type="paragraph" w:styleId="ae">
    <w:name w:val="annotation subject"/>
    <w:basedOn w:val="a4"/>
    <w:next w:val="a4"/>
    <w:qFormat/>
    <w:rPr>
      <w:b/>
    </w:rPr>
  </w:style>
  <w:style w:type="paragraph" w:styleId="af">
    <w:name w:val="Body Text First Indent"/>
    <w:basedOn w:val="a5"/>
    <w:qFormat/>
    <w:pPr>
      <w:adjustRightInd w:val="0"/>
      <w:spacing w:after="0"/>
      <w:jc w:val="left"/>
      <w:textAlignment w:val="baseline"/>
    </w:pPr>
    <w:rPr>
      <w:rFonts w:ascii="宋体" w:hAnsi="宋体"/>
      <w:kern w:val="0"/>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sz w:val="18"/>
    </w:rPr>
  </w:style>
  <w:style w:type="character" w:styleId="af2">
    <w:name w:val="annotation reference"/>
    <w:qFormat/>
    <w:rPr>
      <w:sz w:val="21"/>
    </w:rPr>
  </w:style>
  <w:style w:type="character" w:styleId="af3">
    <w:name w:val="footnote reference"/>
    <w:qFormat/>
    <w:rPr>
      <w:vertAlign w:val="superscript"/>
    </w:rPr>
  </w:style>
  <w:style w:type="character" w:customStyle="1" w:styleId="aa">
    <w:name w:val="页脚 字符"/>
    <w:link w:val="a9"/>
    <w:uiPriority w:val="99"/>
    <w:qFormat/>
    <w:rPr>
      <w:kern w:val="2"/>
      <w:sz w:val="18"/>
    </w:rPr>
  </w:style>
  <w:style w:type="character" w:customStyle="1" w:styleId="ac">
    <w:name w:val="页眉 字符"/>
    <w:link w:val="ab"/>
    <w:uiPriority w:val="99"/>
    <w:qFormat/>
    <w:rPr>
      <w:kern w:val="2"/>
      <w:sz w:val="18"/>
    </w:rPr>
  </w:style>
  <w:style w:type="character" w:customStyle="1" w:styleId="af4">
    <w:name w:val="发布"/>
    <w:qFormat/>
    <w:rPr>
      <w:rFonts w:ascii="黑体" w:eastAsia="黑体"/>
      <w:spacing w:val="22"/>
      <w:w w:val="100"/>
      <w:position w:val="3"/>
      <w:sz w:val="28"/>
    </w:rPr>
  </w:style>
  <w:style w:type="character" w:customStyle="1" w:styleId="a7">
    <w:name w:val="日期 字符"/>
    <w:link w:val="a6"/>
    <w:qFormat/>
    <w:rPr>
      <w:kern w:val="2"/>
      <w:sz w:val="21"/>
    </w:rPr>
  </w:style>
  <w:style w:type="character" w:customStyle="1" w:styleId="30">
    <w:name w:val="标题 3 字符"/>
    <w:link w:val="3"/>
    <w:semiHidden/>
    <w:qFormat/>
    <w:rPr>
      <w:b/>
      <w:bCs/>
      <w:kern w:val="2"/>
      <w:sz w:val="32"/>
      <w:szCs w:val="32"/>
    </w:rPr>
  </w:style>
  <w:style w:type="paragraph" w:customStyle="1" w:styleId="af5">
    <w:name w:val="实施日期"/>
    <w:basedOn w:val="af6"/>
    <w:qFormat/>
    <w:pPr>
      <w:jc w:val="right"/>
    </w:pPr>
  </w:style>
  <w:style w:type="paragraph" w:customStyle="1" w:styleId="af6">
    <w:name w:val="发布日期"/>
    <w:qFormat/>
    <w:rPr>
      <w:rFonts w:ascii="Times New Roman" w:eastAsia="黑体" w:hAnsi="Times New Roman" w:cs="Times New Roman"/>
      <w:sz w:val="28"/>
    </w:rPr>
  </w:style>
  <w:style w:type="paragraph" w:customStyle="1" w:styleId="Style37">
    <w:name w:val="_Style 37"/>
    <w:basedOn w:val="a"/>
    <w:next w:val="a5"/>
    <w:qFormat/>
    <w:pPr>
      <w:spacing w:after="120"/>
    </w:pPr>
  </w:style>
  <w:style w:type="paragraph" w:customStyle="1" w:styleId="af7">
    <w:name w:val="正文表标题"/>
    <w:next w:val="af8"/>
    <w:qFormat/>
    <w:pPr>
      <w:ind w:left="4680"/>
      <w:jc w:val="center"/>
    </w:pPr>
    <w:rPr>
      <w:rFonts w:ascii="黑体" w:eastAsia="黑体" w:hAnsi="Times New Roman" w:cs="Times New Roman"/>
      <w:sz w:val="21"/>
    </w:rPr>
  </w:style>
  <w:style w:type="paragraph" w:customStyle="1" w:styleId="af8">
    <w:name w:val="段"/>
    <w:qFormat/>
    <w:pPr>
      <w:autoSpaceDE w:val="0"/>
      <w:autoSpaceDN w:val="0"/>
      <w:ind w:firstLineChars="200" w:firstLine="200"/>
      <w:jc w:val="both"/>
    </w:pPr>
    <w:rPr>
      <w:rFonts w:ascii="宋体" w:eastAsia="宋体" w:hAnsi="Times New Roman" w:cs="Times New Roman"/>
      <w:sz w:val="21"/>
    </w:rPr>
  </w:style>
  <w:style w:type="paragraph" w:customStyle="1" w:styleId="af9">
    <w:name w:val="封面标准文稿编辑信息"/>
    <w:qFormat/>
    <w:pPr>
      <w:spacing w:before="180" w:line="180" w:lineRule="exact"/>
      <w:jc w:val="center"/>
    </w:pPr>
    <w:rPr>
      <w:rFonts w:ascii="宋体" w:eastAsia="宋体" w:hAnsi="Times New Roman" w:cs="Times New Roman"/>
      <w:sz w:val="21"/>
    </w:rPr>
  </w:style>
  <w:style w:type="paragraph" w:customStyle="1" w:styleId="afa">
    <w:name w:val="附录五级条标题"/>
    <w:basedOn w:val="afb"/>
    <w:next w:val="af8"/>
    <w:qFormat/>
    <w:pPr>
      <w:outlineLvl w:val="6"/>
    </w:pPr>
  </w:style>
  <w:style w:type="paragraph" w:customStyle="1" w:styleId="afb">
    <w:name w:val="附录四级条标题"/>
    <w:basedOn w:val="afc"/>
    <w:next w:val="af8"/>
    <w:qFormat/>
    <w:pPr>
      <w:outlineLvl w:val="5"/>
    </w:pPr>
  </w:style>
  <w:style w:type="paragraph" w:customStyle="1" w:styleId="afc">
    <w:name w:val="附录三级条标题"/>
    <w:basedOn w:val="afd"/>
    <w:next w:val="af8"/>
    <w:qFormat/>
    <w:pPr>
      <w:outlineLvl w:val="4"/>
    </w:pPr>
  </w:style>
  <w:style w:type="paragraph" w:customStyle="1" w:styleId="afd">
    <w:name w:val="附录二级条标题"/>
    <w:basedOn w:val="afe"/>
    <w:next w:val="af8"/>
    <w:qFormat/>
    <w:pPr>
      <w:outlineLvl w:val="3"/>
    </w:pPr>
  </w:style>
  <w:style w:type="paragraph" w:customStyle="1" w:styleId="afe">
    <w:name w:val="附录一级条标题"/>
    <w:basedOn w:val="aff"/>
    <w:next w:val="af8"/>
    <w:qFormat/>
    <w:pPr>
      <w:autoSpaceDN w:val="0"/>
      <w:spacing w:beforeLines="0" w:afterLines="0"/>
      <w:outlineLvl w:val="2"/>
    </w:pPr>
  </w:style>
  <w:style w:type="paragraph" w:customStyle="1" w:styleId="aff">
    <w:name w:val="附录章标题"/>
    <w:next w:val="af8"/>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0">
    <w:name w:val="二级条标题"/>
    <w:basedOn w:val="aff1"/>
    <w:next w:val="af8"/>
    <w:qFormat/>
    <w:pPr>
      <w:outlineLvl w:val="3"/>
    </w:pPr>
  </w:style>
  <w:style w:type="paragraph" w:customStyle="1" w:styleId="aff1">
    <w:name w:val="一级条标题"/>
    <w:basedOn w:val="aff2"/>
    <w:next w:val="af8"/>
    <w:qFormat/>
    <w:pPr>
      <w:spacing w:beforeLines="0" w:afterLines="0"/>
      <w:outlineLvl w:val="2"/>
    </w:pPr>
  </w:style>
  <w:style w:type="paragraph" w:customStyle="1" w:styleId="aff2">
    <w:name w:val="章标题"/>
    <w:next w:val="af8"/>
    <w:qFormat/>
    <w:pPr>
      <w:spacing w:beforeLines="50" w:afterLines="50"/>
      <w:jc w:val="both"/>
      <w:outlineLvl w:val="1"/>
    </w:pPr>
    <w:rPr>
      <w:rFonts w:ascii="黑体" w:eastAsia="黑体" w:hAnsi="Times New Roman" w:cs="Times New Roman"/>
      <w:sz w:val="21"/>
    </w:rPr>
  </w:style>
  <w:style w:type="paragraph" w:customStyle="1" w:styleId="aff3">
    <w:name w:val="封面标准文稿类别"/>
    <w:qFormat/>
    <w:pPr>
      <w:spacing w:before="440" w:line="400" w:lineRule="exact"/>
      <w:jc w:val="center"/>
    </w:pPr>
    <w:rPr>
      <w:rFonts w:ascii="宋体" w:eastAsia="宋体" w:hAnsi="Times New Roman" w:cs="Times New Roman"/>
      <w:sz w:val="24"/>
    </w:rPr>
  </w:style>
  <w:style w:type="paragraph" w:customStyle="1" w:styleId="aff4">
    <w:name w:val="封面一致性程度标识"/>
    <w:qFormat/>
    <w:pPr>
      <w:spacing w:before="440" w:line="400" w:lineRule="exact"/>
      <w:jc w:val="center"/>
    </w:pPr>
    <w:rPr>
      <w:rFonts w:ascii="宋体" w:eastAsia="宋体" w:hAnsi="Times New Roman" w:cs="Times New Roman"/>
      <w:sz w:val="28"/>
    </w:rPr>
  </w:style>
  <w:style w:type="paragraph" w:customStyle="1" w:styleId="aff5">
    <w:name w:val="目次、标准名称标题"/>
    <w:basedOn w:val="aff6"/>
    <w:next w:val="af8"/>
    <w:qFormat/>
    <w:pPr>
      <w:spacing w:line="460" w:lineRule="exact"/>
    </w:pPr>
  </w:style>
  <w:style w:type="paragraph" w:customStyle="1" w:styleId="aff6">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f7">
    <w:name w:val="三级条标题"/>
    <w:basedOn w:val="aff0"/>
    <w:next w:val="af8"/>
    <w:qFormat/>
    <w:pPr>
      <w:outlineLvl w:val="4"/>
    </w:pPr>
  </w:style>
  <w:style w:type="paragraph" w:customStyle="1" w:styleId="aff8">
    <w:name w:val="四级条标题"/>
    <w:basedOn w:val="aff7"/>
    <w:next w:val="af8"/>
    <w:qFormat/>
    <w:pPr>
      <w:outlineLvl w:val="5"/>
    </w:pPr>
  </w:style>
  <w:style w:type="paragraph" w:customStyle="1" w:styleId="aff9">
    <w:name w:val="文献分类号"/>
    <w:qFormat/>
    <w:pPr>
      <w:widowControl w:val="0"/>
      <w:textAlignment w:val="center"/>
    </w:pPr>
    <w:rPr>
      <w:rFonts w:ascii="Times New Roman" w:eastAsia="黑体" w:hAnsi="Times New Roman" w:cs="Times New Roman"/>
      <w:sz w:val="21"/>
    </w:rPr>
  </w:style>
  <w:style w:type="paragraph" w:customStyle="1" w:styleId="affa">
    <w:name w:val="五级条标题"/>
    <w:basedOn w:val="aff8"/>
    <w:next w:val="af8"/>
    <w:qFormat/>
    <w:pPr>
      <w:outlineLvl w:val="6"/>
    </w:pPr>
  </w:style>
  <w:style w:type="paragraph" w:customStyle="1" w:styleId="affb">
    <w:name w:val="标准书脚_奇数页"/>
    <w:qFormat/>
    <w:pPr>
      <w:spacing w:before="120"/>
      <w:jc w:val="right"/>
    </w:pPr>
    <w:rPr>
      <w:rFonts w:ascii="Times New Roman" w:eastAsia="宋体" w:hAnsi="Times New Roman" w:cs="Times New Roman"/>
      <w:sz w:val="18"/>
    </w:rPr>
  </w:style>
  <w:style w:type="paragraph" w:customStyle="1" w:styleId="affc">
    <w:name w:val="标准书眉_偶数页"/>
    <w:basedOn w:val="affd"/>
    <w:next w:val="a"/>
    <w:qFormat/>
    <w:pPr>
      <w:jc w:val="left"/>
    </w:pPr>
  </w:style>
  <w:style w:type="paragraph" w:customStyle="1" w:styleId="affd">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e">
    <w:name w:val="篇"/>
    <w:basedOn w:val="a"/>
    <w:next w:val="a"/>
    <w:qFormat/>
    <w:pPr>
      <w:adjustRightInd w:val="0"/>
      <w:spacing w:line="360" w:lineRule="atLeast"/>
      <w:jc w:val="center"/>
      <w:textAlignment w:val="baseline"/>
    </w:pPr>
    <w:rPr>
      <w:rFonts w:eastAsia="黑体"/>
      <w:kern w:val="0"/>
      <w:sz w:val="24"/>
    </w:rPr>
  </w:style>
  <w:style w:type="paragraph" w:customStyle="1" w:styleId="a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1">
    <w:name w:val="封面标准号1"/>
    <w:qFormat/>
    <w:pPr>
      <w:widowControl w:val="0"/>
      <w:kinsoku w:val="0"/>
      <w:overflowPunct w:val="0"/>
      <w:autoSpaceDE w:val="0"/>
      <w:autoSpaceDN w:val="0"/>
      <w:spacing w:before="100" w:beforeAutospacing="1" w:after="100" w:afterAutospacing="1"/>
      <w:jc w:val="right"/>
      <w:textAlignment w:val="center"/>
    </w:pPr>
    <w:rPr>
      <w:rFonts w:ascii="Times New Roman" w:eastAsia="宋体" w:hAnsi="Times New Roman" w:cs="Times New Roman"/>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fff0">
    <w:name w:val="封面正文"/>
    <w:qFormat/>
    <w:pPr>
      <w:jc w:val="both"/>
    </w:pPr>
    <w:rPr>
      <w:rFonts w:ascii="Times New Roman" w:eastAsia="宋体" w:hAnsi="Times New Roman" w:cs="Times New Roman"/>
    </w:rPr>
  </w:style>
  <w:style w:type="paragraph" w:customStyle="1" w:styleId="afff1">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2">
    <w:name w:val="附录标识"/>
    <w:basedOn w:val="aff6"/>
    <w:qFormat/>
    <w:pPr>
      <w:tabs>
        <w:tab w:val="left" w:pos="6405"/>
      </w:tabs>
      <w:spacing w:after="200"/>
    </w:pPr>
    <w:rPr>
      <w:sz w:val="21"/>
    </w:rPr>
  </w:style>
  <w:style w:type="paragraph" w:customStyle="1" w:styleId="afff3">
    <w:name w:val="发布部门"/>
    <w:next w:val="af8"/>
    <w:qFormat/>
    <w:pPr>
      <w:jc w:val="center"/>
    </w:pPr>
    <w:rPr>
      <w:rFonts w:ascii="宋体" w:eastAsia="宋体" w:hAnsi="Times New Roman" w:cs="Times New Roman"/>
      <w:b/>
      <w:spacing w:val="20"/>
      <w:w w:val="135"/>
      <w:sz w:val="36"/>
    </w:rPr>
  </w:style>
  <w:style w:type="paragraph" w:customStyle="1" w:styleId="afff4">
    <w:name w:val="标准书脚_偶数页"/>
    <w:qFormat/>
    <w:pPr>
      <w:spacing w:before="120"/>
    </w:pPr>
    <w:rPr>
      <w:rFonts w:ascii="Times New Roman" w:eastAsia="宋体" w:hAnsi="Times New Roman" w:cs="Times New Roman"/>
      <w:sz w:val="18"/>
    </w:rPr>
  </w:style>
  <w:style w:type="paragraph" w:customStyle="1" w:styleId="afff5">
    <w:name w:val="标准称谓"/>
    <w:next w:val="a"/>
    <w:qFormat/>
    <w:pPr>
      <w:widowControl w:val="0"/>
      <w:kinsoku w:val="0"/>
      <w:overflowPunct w:val="0"/>
      <w:autoSpaceDE w:val="0"/>
      <w:autoSpaceDN w:val="0"/>
      <w:spacing w:line="0" w:lineRule="atLeast"/>
      <w:jc w:val="distribute"/>
    </w:pPr>
    <w:rPr>
      <w:rFonts w:ascii="宋体" w:eastAsia="宋体" w:hAnsi="Times New Roman" w:cs="Times New Roman"/>
      <w:b/>
      <w:spacing w:val="20"/>
      <w:w w:val="148"/>
      <w:sz w:val="52"/>
    </w:rPr>
  </w:style>
  <w:style w:type="paragraph" w:customStyle="1" w:styleId="afff6">
    <w:name w:val="标准书眉一"/>
    <w:qFormat/>
    <w:pPr>
      <w:jc w:val="both"/>
    </w:pPr>
    <w:rPr>
      <w:rFonts w:ascii="Times New Roman" w:eastAsia="宋体" w:hAnsi="Times New Roman" w:cs="Times New Roman"/>
    </w:rPr>
  </w:style>
  <w:style w:type="character" w:styleId="afff7">
    <w:name w:val="Placeholder Text"/>
    <w:basedOn w:val="a0"/>
    <w:uiPriority w:val="99"/>
    <w:unhideWhenUsed/>
    <w:qFormat/>
    <w:rPr>
      <w:color w:val="808080"/>
    </w:rPr>
  </w:style>
  <w:style w:type="character" w:customStyle="1" w:styleId="apple-converted-space">
    <w:name w:val="apple-converted-space"/>
    <w:basedOn w:val="a0"/>
    <w:qFormat/>
  </w:style>
  <w:style w:type="paragraph" w:styleId="afff8">
    <w:name w:val="Revision"/>
    <w:hidden/>
    <w:uiPriority w:val="99"/>
    <w:semiHidden/>
    <w:rsid w:val="00767C28"/>
    <w:rPr>
      <w:rFonts w:ascii="Times New Roman" w:eastAsia="宋体" w:hAnsi="Times New Roman" w:cs="Times New Roman"/>
      <w:kern w:val="2"/>
      <w:sz w:val="21"/>
    </w:rPr>
  </w:style>
  <w:style w:type="paragraph" w:styleId="afff9">
    <w:name w:val="List Paragraph"/>
    <w:basedOn w:val="a"/>
    <w:uiPriority w:val="99"/>
    <w:rsid w:val="00BF23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31"/>
    <customShpInfo spid="_x0000_s1032"/>
    <customShpInfo spid="_x0000_s1033"/>
    <customShpInfo spid="_x0000_s1034"/>
    <customShpInfo spid="_x0000_s1035"/>
    <customShpInfo spid="_x0000_s1050"/>
    <customShpInfo spid="_x0000_s1051"/>
    <customShpInfo spid="_x0000_s1040"/>
  </customShpExts>
</s:customData>
</file>

<file path=customXml/itemProps1.xml><?xml version="1.0" encoding="utf-8"?>
<ds:datastoreItem xmlns:ds="http://schemas.openxmlformats.org/officeDocument/2006/customXml" ds:itemID="{9C6783FE-299C-43A0-B10B-5E81FEB262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327</Words>
  <Characters>1870</Characters>
  <Application>Microsoft Office Word</Application>
  <DocSecurity>0</DocSecurity>
  <Lines>15</Lines>
  <Paragraphs>4</Paragraphs>
  <ScaleCrop>false</ScaleCrop>
  <Company>mgl</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dc:creator>
  <cp:lastModifiedBy>庞 小肖</cp:lastModifiedBy>
  <cp:revision>6</cp:revision>
  <cp:lastPrinted>2020-09-30T07:27:00Z</cp:lastPrinted>
  <dcterms:created xsi:type="dcterms:W3CDTF">2022-10-28T02:15:00Z</dcterms:created>
  <dcterms:modified xsi:type="dcterms:W3CDTF">2022-10-28T05:54:00Z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065688C5CD9A4ED99A0D684E0EA5EDCA</vt:lpwstr>
  </property>
</Properties>
</file>