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4"/>
        <w:rPr>
          <w:rFonts w:eastAsia="宋体"/>
          <w:color w:val="auto"/>
          <w:highlight w:val="none"/>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Borders w:offsetFrom="page">
            <w:top w:val="none" w:sz="0" w:space="0"/>
            <w:left w:val="none" w:sz="0" w:space="0"/>
            <w:bottom w:val="none" w:sz="0" w:space="0"/>
            <w:right w:val="none" w:sz="0" w:space="0"/>
          </w:pgBorders>
          <w:pgNumType w:start="1"/>
          <w:cols w:space="720" w:num="1"/>
          <w:titlePg/>
          <w:docGrid w:type="lines" w:linePitch="312" w:charSpace="0"/>
        </w:sectPr>
      </w:pPr>
      <w:bookmarkStart w:id="0" w:name="SectionMark0"/>
      <w:r>
        <w:rPr>
          <w:rFonts w:eastAsia="宋体"/>
          <w:color w:val="auto"/>
          <w:highlight w:val="none"/>
        </w:rPr>
        <w:drawing>
          <wp:anchor distT="0" distB="0" distL="114300" distR="114300" simplePos="0" relativeHeight="251672576" behindDoc="0" locked="0" layoutInCell="1" allowOverlap="1">
            <wp:simplePos x="0" y="0"/>
            <wp:positionH relativeFrom="column">
              <wp:posOffset>3520440</wp:posOffset>
            </wp:positionH>
            <wp:positionV relativeFrom="paragraph">
              <wp:posOffset>400685</wp:posOffset>
            </wp:positionV>
            <wp:extent cx="1895475" cy="660400"/>
            <wp:effectExtent l="0" t="0" r="9525" b="635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4"/>
                    <a:stretch>
                      <a:fillRect/>
                    </a:stretch>
                  </pic:blipFill>
                  <pic:spPr>
                    <a:xfrm>
                      <a:off x="0" y="0"/>
                      <a:ext cx="1895475" cy="660400"/>
                    </a:xfrm>
                    <a:prstGeom prst="rect">
                      <a:avLst/>
                    </a:prstGeom>
                    <a:noFill/>
                    <a:ln>
                      <a:noFill/>
                    </a:ln>
                  </pic:spPr>
                </pic:pic>
              </a:graphicData>
            </a:graphic>
          </wp:anchor>
        </w:drawing>
      </w:r>
      <w:r>
        <w:rPr>
          <w:rFonts w:eastAsia="宋体"/>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-6350</wp:posOffset>
                </wp:positionH>
                <wp:positionV relativeFrom="paragraph">
                  <wp:posOffset>8824595</wp:posOffset>
                </wp:positionV>
                <wp:extent cx="6121400" cy="0"/>
                <wp:effectExtent l="0" t="0" r="0" b="0"/>
                <wp:wrapNone/>
                <wp:docPr id="8"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5pt;margin-top:694.85pt;height:0pt;width:482pt;z-index:251669504;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OdnwdgA&#10;AAAMAQAADwAAAAAAAAABACAAAAAiAAAAZHJzL2Rvd25yZXYueG1sUEsBAhQAFAAAAAgAh07iQGji&#10;VDDmAQAA3QMAAA4AAAAAAAAAAQAgAAAAJwEAAGRycy9lMm9Eb2MueG1sUEsFBgAAAAAGAAYAWQEA&#10;AH8FAAAAAA==&#10;">
                <v:fill on="f" focussize="0,0"/>
                <v:stroke weight="1pt" color="#000000" joinstyle="round"/>
                <v:imagedata o:title=""/>
                <o:lock v:ext="edit" aspectratio="f"/>
              </v:line>
            </w:pict>
          </mc:Fallback>
        </mc:AlternateContent>
      </w:r>
      <w:r>
        <w:rPr>
          <w:rFonts w:eastAsia="宋体"/>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-93980</wp:posOffset>
                </wp:positionH>
                <wp:positionV relativeFrom="paragraph">
                  <wp:posOffset>2242820</wp:posOffset>
                </wp:positionV>
                <wp:extent cx="6121400" cy="0"/>
                <wp:effectExtent l="0" t="0" r="0" b="0"/>
                <wp:wrapNone/>
                <wp:docPr id="7"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7.4pt;margin-top:176.6pt;height:0pt;width:482pt;z-index:251668480;mso-width-relative:page;mso-height-relative:page;" filled="f" stroked="t" coordsize="21600,21600" o:gfxdata="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4XTJXY&#10;AAAACwEAAA8AAAAAAAAAAQAgAAAAIgAAAGRycy9kb3ducmV2LnhtbFBLAQIUABQAAAAIAIdO4kC4&#10;gTW/5wEAANwDAAAOAAAAAAAAAAEAIAAAACcBAABkcnMvZTJvRG9jLnhtbFBLBQYAAAAABgAGAFkB&#10;AACABQAAAAA=&#10;">
                <v:fill on="f" focussize="0,0"/>
                <v:stroke color="#000000" joinstyle="round"/>
                <v:imagedata o:title=""/>
                <o:lock v:ext="edit" aspectratio="f"/>
              </v:line>
            </w:pict>
          </mc:Fallback>
        </mc:AlternateContent>
      </w:r>
      <w:r>
        <w:rPr>
          <w:rFonts w:eastAsia="宋体"/>
          <w:color w:val="auto"/>
          <w:highlight w:val="none"/>
        </w:rPr>
        <mc:AlternateContent>
          <mc:Choice Requires="wps">
            <w:drawing>
              <wp:anchor distT="0" distB="0" distL="114300" distR="114300" simplePos="0" relativeHeight="251667456" behindDoc="0" locked="1" layoutInCell="1" allowOverlap="1">
                <wp:simplePos x="0" y="0"/>
                <wp:positionH relativeFrom="margin">
                  <wp:posOffset>6350</wp:posOffset>
                </wp:positionH>
                <wp:positionV relativeFrom="margin">
                  <wp:posOffset>9026525</wp:posOffset>
                </wp:positionV>
                <wp:extent cx="6120130" cy="363220"/>
                <wp:effectExtent l="0" t="0" r="13970" b="17780"/>
                <wp:wrapNone/>
                <wp:docPr id="6"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69"/>
                              <w:rPr>
                                <w:b/>
                              </w:rPr>
                            </w:pPr>
                            <w:r>
                              <w:rPr>
                                <w:rFonts w:hint="eastAsia" w:ascii="宋体" w:eastAsia="宋体"/>
                                <w:bCs/>
                                <w:szCs w:val="36"/>
                              </w:rPr>
                              <w:t>中国</w:t>
                            </w:r>
                            <w:r>
                              <w:rPr>
                                <w:rFonts w:ascii="宋体" w:eastAsia="宋体"/>
                                <w:bCs/>
                                <w:szCs w:val="36"/>
                              </w:rPr>
                              <w:t>人民共和国</w:t>
                            </w:r>
                            <w:r>
                              <w:rPr>
                                <w:rFonts w:hint="eastAsia" w:ascii="宋体" w:eastAsia="宋体"/>
                                <w:bCs/>
                                <w:szCs w:val="36"/>
                              </w:rPr>
                              <w:t>工业和信息化部</w:t>
                            </w:r>
                            <w:r>
                              <w:rPr>
                                <w:rFonts w:hint="eastAsia" w:ascii="宋体" w:eastAsia="宋体"/>
                                <w:b/>
                                <w:sz w:val="32"/>
                              </w:rPr>
                              <w:t xml:space="preserve"> </w:t>
                            </w:r>
                            <w:r>
                              <w:rPr>
                                <w:rFonts w:hint="eastAsia" w:hAnsi="黑体"/>
                                <w:bCs/>
                                <w:spacing w:val="60"/>
                                <w:sz w:val="28"/>
                                <w:szCs w:val="28"/>
                              </w:rPr>
                              <w:t>发布</w:t>
                            </w:r>
                          </w:p>
                        </w:txbxContent>
                      </wps:txbx>
                      <wps:bodyPr wrap="square" lIns="0" tIns="0" rIns="0" bIns="0" upright="1"/>
                    </wps:wsp>
                  </a:graphicData>
                </a:graphic>
              </wp:anchor>
            </w:drawing>
          </mc:Choice>
          <mc:Fallback>
            <w:pict>
              <v:shape id="fmFrame7" o:spid="_x0000_s1026" o:spt="202" type="#_x0000_t202" style="position:absolute;left:0pt;margin-left:0.5pt;margin-top:710.75pt;height:28.6pt;width:481.9pt;mso-position-horizontal-relative:margin;mso-position-vertical-relative:margin;z-index:251667456;mso-width-relative:page;mso-height-relative:page;" fillcolor="#FFFFFF" filled="t" stroked="f" coordsize="21600,21600" o:gfxdata="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ZG5jtkAAAALAQAADwAAAAAAAAABACAAAAAiAAAAZHJzL2Rv&#10;d25yZXYueG1sUEsBAhQAFAAAAAgAh07iQDipxFzHAQAApgMAAA4AAAAAAAAAAQAgAAAAKAEAAGRy&#10;cy9lMm9Eb2MueG1sUEsFBgAAAAAGAAYAWQEAAGEFAAAAAA==&#10;">
                <v:fill on="t" focussize="0,0"/>
                <v:stroke on="f"/>
                <v:imagedata o:title=""/>
                <o:lock v:ext="edit" aspectratio="f"/>
                <v:textbox inset="0mm,0mm,0mm,0mm">
                  <w:txbxContent>
                    <w:p>
                      <w:pPr>
                        <w:pStyle w:val="69"/>
                        <w:rPr>
                          <w:b/>
                        </w:rPr>
                      </w:pPr>
                      <w:r>
                        <w:rPr>
                          <w:rFonts w:hint="eastAsia" w:ascii="宋体" w:eastAsia="宋体"/>
                          <w:bCs/>
                          <w:szCs w:val="36"/>
                        </w:rPr>
                        <w:t>中国</w:t>
                      </w:r>
                      <w:r>
                        <w:rPr>
                          <w:rFonts w:ascii="宋体" w:eastAsia="宋体"/>
                          <w:bCs/>
                          <w:szCs w:val="36"/>
                        </w:rPr>
                        <w:t>人民共和国</w:t>
                      </w:r>
                      <w:r>
                        <w:rPr>
                          <w:rFonts w:hint="eastAsia" w:ascii="宋体" w:eastAsia="宋体"/>
                          <w:bCs/>
                          <w:szCs w:val="36"/>
                        </w:rPr>
                        <w:t>工业和信息化部</w:t>
                      </w:r>
                      <w:r>
                        <w:rPr>
                          <w:rFonts w:hint="eastAsia" w:ascii="宋体" w:eastAsia="宋体"/>
                          <w:b/>
                          <w:sz w:val="32"/>
                        </w:rPr>
                        <w:t xml:space="preserve"> </w:t>
                      </w:r>
                      <w:r>
                        <w:rPr>
                          <w:rFonts w:hint="eastAsia" w:hAnsi="黑体"/>
                          <w:bCs/>
                          <w:spacing w:val="60"/>
                          <w:sz w:val="28"/>
                          <w:szCs w:val="28"/>
                        </w:rPr>
                        <w:t>发布</w:t>
                      </w: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6432" behindDoc="0" locked="1" layoutInCell="1" allowOverlap="1">
                <wp:simplePos x="0" y="0"/>
                <wp:positionH relativeFrom="margin">
                  <wp:posOffset>3823970</wp:posOffset>
                </wp:positionH>
                <wp:positionV relativeFrom="margin">
                  <wp:posOffset>8455025</wp:posOffset>
                </wp:positionV>
                <wp:extent cx="2019300" cy="312420"/>
                <wp:effectExtent l="0" t="0" r="0" b="1143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91"/>
                              <w:rPr>
                                <w:rFonts w:hint="eastAsia" w:ascii="黑体" w:hAnsi="宋体"/>
                                <w:bCs/>
                              </w:rPr>
                            </w:pPr>
                            <w:r>
                              <w:rPr>
                                <w:rFonts w:hint="eastAsia" w:ascii="黑体"/>
                                <w:bCs/>
                              </w:rPr>
                              <w:t>202</w:t>
                            </w:r>
                            <w:r>
                              <w:rPr>
                                <w:rFonts w:hint="eastAsia" w:ascii="黑体"/>
                                <w:bCs/>
                                <w:lang w:val="en-US" w:eastAsia="zh-CN"/>
                              </w:rPr>
                              <w:t>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hAnsi="宋体"/>
                                <w:bCs/>
                                <w:lang w:val="en-US" w:eastAsia="zh-CN"/>
                              </w:rPr>
                              <w:t>XX</w:t>
                            </w:r>
                            <w:r>
                              <w:rPr>
                                <w:rFonts w:hint="eastAsia" w:ascii="黑体" w:hAnsi="宋体"/>
                                <w:bCs/>
                              </w:rPr>
                              <w:t>实施</w:t>
                            </w:r>
                          </w:p>
                        </w:txbxContent>
                      </wps:txbx>
                      <wps:bodyPr wrap="square" lIns="0" tIns="0" rIns="0" bIns="0" upright="1"/>
                    </wps:wsp>
                  </a:graphicData>
                </a:graphic>
              </wp:anchor>
            </w:drawing>
          </mc:Choice>
          <mc:Fallback>
            <w:pict>
              <v:shape id="fmFrame6" o:spid="_x0000_s1026" o:spt="202" type="#_x0000_t202" style="position:absolute;left:0pt;margin-left:301.1pt;margin-top:665.75pt;height:24.6pt;width:159pt;mso-position-horizontal-relative:margin;mso-position-vertical-relative:margin;z-index:251666432;mso-width-relative:page;mso-height-relative:page;" fillcolor="#FFFFFF" filled="t" stroked="f" coordsize="21600,21600" o:gfxdata="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ABWE32QAAAA0BAAAPAAAAAAAAAAEAIAAAACIAAABkcnMv&#10;ZG93bnJldi54bWxQSwECFAAUAAAACACHTuJApkpDxskBAACmAwAADgAAAAAAAAABACAAAAAoAQAA&#10;ZHJzL2Uyb0RvYy54bWxQSwUGAAAAAAYABgBZAQAAYwUAAAAA&#10;">
                <v:fill on="t" focussize="0,0"/>
                <v:stroke on="f"/>
                <v:imagedata o:title=""/>
                <o:lock v:ext="edit" aspectratio="f"/>
                <v:textbox inset="0mm,0mm,0mm,0mm">
                  <w:txbxContent>
                    <w:p>
                      <w:pPr>
                        <w:pStyle w:val="91"/>
                        <w:rPr>
                          <w:rFonts w:hint="eastAsia" w:ascii="黑体" w:hAnsi="宋体"/>
                          <w:bCs/>
                        </w:rPr>
                      </w:pPr>
                      <w:r>
                        <w:rPr>
                          <w:rFonts w:hint="eastAsia" w:ascii="黑体"/>
                          <w:bCs/>
                        </w:rPr>
                        <w:t>202</w:t>
                      </w:r>
                      <w:r>
                        <w:rPr>
                          <w:rFonts w:hint="eastAsia" w:ascii="黑体"/>
                          <w:bCs/>
                          <w:lang w:val="en-US" w:eastAsia="zh-CN"/>
                        </w:rPr>
                        <w:t>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hAnsi="宋体"/>
                          <w:bCs/>
                          <w:lang w:val="en-US" w:eastAsia="zh-CN"/>
                        </w:rPr>
                        <w:t>XX</w:t>
                      </w:r>
                      <w:r>
                        <w:rPr>
                          <w:rFonts w:hint="eastAsia" w:ascii="黑体" w:hAnsi="宋体"/>
                          <w:bCs/>
                        </w:rPr>
                        <w:t>实施</w:t>
                      </w: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5408" behindDoc="0" locked="1" layoutInCell="1" allowOverlap="1">
                <wp:simplePos x="0" y="0"/>
                <wp:positionH relativeFrom="margin">
                  <wp:posOffset>227330</wp:posOffset>
                </wp:positionH>
                <wp:positionV relativeFrom="margin">
                  <wp:posOffset>8470265</wp:posOffset>
                </wp:positionV>
                <wp:extent cx="2019300" cy="312420"/>
                <wp:effectExtent l="0" t="0" r="0" b="1143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90"/>
                              <w:rPr>
                                <w:rFonts w:hint="eastAsia" w:ascii="黑体" w:hAnsi="宋体"/>
                                <w:bCs/>
                              </w:rPr>
                            </w:pPr>
                            <w:r>
                              <w:rPr>
                                <w:rFonts w:hint="eastAsia" w:ascii="黑体"/>
                                <w:bCs/>
                              </w:rPr>
                              <w:t>202</w:t>
                            </w:r>
                            <w:r>
                              <w:rPr>
                                <w:rFonts w:hint="eastAsia" w:ascii="黑体"/>
                                <w:bCs/>
                                <w:lang w:val="en-US" w:eastAsia="zh-CN"/>
                              </w:rPr>
                              <w:t>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bCs/>
                                <w:lang w:val="en-US" w:eastAsia="zh-CN"/>
                              </w:rPr>
                              <w:t>XX</w:t>
                            </w:r>
                            <w:r>
                              <w:rPr>
                                <w:rFonts w:hint="eastAsia" w:ascii="黑体" w:hAnsi="宋体"/>
                                <w:bCs/>
                              </w:rPr>
                              <w:t>发布</w:t>
                            </w:r>
                          </w:p>
                        </w:txbxContent>
                      </wps:txbx>
                      <wps:bodyPr wrap="square" lIns="0" tIns="0" rIns="0" bIns="0" upright="1"/>
                    </wps:wsp>
                  </a:graphicData>
                </a:graphic>
              </wp:anchor>
            </w:drawing>
          </mc:Choice>
          <mc:Fallback>
            <w:pict>
              <v:shape id="fmFrame5" o:spid="_x0000_s1026" o:spt="202" type="#_x0000_t202" style="position:absolute;left:0pt;margin-left:17.9pt;margin-top:666.95pt;height:24.6pt;width:159pt;mso-position-horizontal-relative:margin;mso-position-vertical-relative:margin;z-index:251665408;mso-width-relative:page;mso-height-relative:page;" fillcolor="#FFFFFF" filled="t" stroked="f" coordsize="21600,21600" o:gfxdata="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kHnF2QAAAAwBAAAPAAAAAAAAAAEAIAAAACIAAABkcnMv&#10;ZG93bnJldi54bWxQSwECFAAUAAAACACHTuJAKxW4TMkBAACmAwAADgAAAAAAAAABACAAAAAoAQAA&#10;ZHJzL2Uyb0RvYy54bWxQSwUGAAAAAAYABgBZAQAAYwUAAAAA&#10;">
                <v:fill on="t" focussize="0,0"/>
                <v:stroke on="f"/>
                <v:imagedata o:title=""/>
                <o:lock v:ext="edit" aspectratio="f"/>
                <v:textbox inset="0mm,0mm,0mm,0mm">
                  <w:txbxContent>
                    <w:p>
                      <w:pPr>
                        <w:pStyle w:val="90"/>
                        <w:rPr>
                          <w:rFonts w:hint="eastAsia" w:ascii="黑体" w:hAnsi="宋体"/>
                          <w:bCs/>
                        </w:rPr>
                      </w:pPr>
                      <w:r>
                        <w:rPr>
                          <w:rFonts w:hint="eastAsia" w:ascii="黑体"/>
                          <w:bCs/>
                        </w:rPr>
                        <w:t>202</w:t>
                      </w:r>
                      <w:r>
                        <w:rPr>
                          <w:rFonts w:hint="eastAsia" w:ascii="黑体"/>
                          <w:bCs/>
                          <w:lang w:val="en-US" w:eastAsia="zh-CN"/>
                        </w:rPr>
                        <w:t>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bCs/>
                          <w:lang w:val="en-US" w:eastAsia="zh-CN"/>
                        </w:rPr>
                        <w:t>XX</w:t>
                      </w:r>
                      <w:r>
                        <w:rPr>
                          <w:rFonts w:hint="eastAsia" w:ascii="黑体" w:hAnsi="宋体"/>
                          <w:bCs/>
                        </w:rPr>
                        <w:t>发布</w:t>
                      </w: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3635375</wp:posOffset>
                </wp:positionV>
                <wp:extent cx="5969000" cy="4377690"/>
                <wp:effectExtent l="0" t="0" r="12700" b="3810"/>
                <wp:wrapNone/>
                <wp:docPr id="3" name="fmFrame4"/>
                <wp:cNvGraphicFramePr/>
                <a:graphic xmlns:a="http://schemas.openxmlformats.org/drawingml/2006/main">
                  <a:graphicData uri="http://schemas.microsoft.com/office/word/2010/wordprocessingShape">
                    <wps:wsp>
                      <wps:cNvSpPr txBox="1"/>
                      <wps:spPr>
                        <a:xfrm>
                          <a:off x="0" y="0"/>
                          <a:ext cx="5969000" cy="4377690"/>
                        </a:xfrm>
                        <a:prstGeom prst="rect">
                          <a:avLst/>
                        </a:prstGeom>
                        <a:solidFill>
                          <a:srgbClr val="FFFFFF"/>
                        </a:solidFill>
                        <a:ln>
                          <a:noFill/>
                        </a:ln>
                      </wps:spPr>
                      <wps:txbx>
                        <w:txbxContent>
                          <w:p>
                            <w:pPr>
                              <w:pStyle w:val="73"/>
                              <w:rPr>
                                <w:rFonts w:hint="eastAsia"/>
                                <w:szCs w:val="52"/>
                              </w:rPr>
                            </w:pPr>
                            <w:bookmarkStart w:id="261" w:name="OLE_LINK1"/>
                            <w:r>
                              <w:rPr>
                                <w:rFonts w:hint="eastAsia"/>
                                <w:szCs w:val="52"/>
                              </w:rPr>
                              <w:t>闭路循环法</w:t>
                            </w:r>
                          </w:p>
                          <w:p>
                            <w:pPr>
                              <w:pStyle w:val="73"/>
                              <w:rPr>
                                <w:rFonts w:hint="eastAsia"/>
                                <w:szCs w:val="52"/>
                              </w:rPr>
                            </w:pPr>
                            <w:r>
                              <w:rPr>
                                <w:rFonts w:hint="eastAsia"/>
                                <w:szCs w:val="52"/>
                              </w:rPr>
                              <w:t>铝及铝合金液态测氢仪校准规范</w:t>
                            </w:r>
                            <w:bookmarkEnd w:id="261"/>
                          </w:p>
                          <w:p>
                            <w:pPr>
                              <w:pStyle w:val="73"/>
                              <w:spacing w:line="220" w:lineRule="exact"/>
                              <w:jc w:val="both"/>
                              <w:rPr>
                                <w:rFonts w:hint="eastAsia"/>
                                <w:sz w:val="32"/>
                                <w:szCs w:val="32"/>
                              </w:rPr>
                            </w:pPr>
                          </w:p>
                          <w:p>
                            <w:pPr>
                              <w:pStyle w:val="86"/>
                              <w:framePr w:w="0" w:hRule="auto" w:wrap="auto" w:vAnchor="margin" w:hAnchor="text" w:yAlign="inline"/>
                              <w:jc w:val="center"/>
                              <w:rPr>
                                <w:rFonts w:hint="eastAsia" w:ascii="黑体" w:hAnsi="黑体" w:eastAsia="黑体"/>
                                <w:color w:val="000000"/>
                                <w:szCs w:val="28"/>
                                <w:lang w:val="en-US" w:eastAsia="zh-CN"/>
                              </w:rPr>
                            </w:pPr>
                            <w:bookmarkStart w:id="262" w:name="_Toc1542"/>
                            <w:bookmarkStart w:id="263" w:name="_Toc32585"/>
                            <w:bookmarkStart w:id="264" w:name="_Toc15844"/>
                            <w:r>
                              <w:rPr>
                                <w:rFonts w:hint="eastAsia" w:ascii="黑体" w:hAnsi="黑体" w:eastAsia="黑体"/>
                                <w:color w:val="000000"/>
                                <w:szCs w:val="28"/>
                              </w:rPr>
                              <w:t>Calibration Specification for</w:t>
                            </w:r>
                            <w:bookmarkEnd w:id="262"/>
                            <w:bookmarkEnd w:id="263"/>
                            <w:bookmarkEnd w:id="264"/>
                            <w:r>
                              <w:rPr>
                                <w:rFonts w:hint="eastAsia" w:ascii="黑体" w:hAnsi="黑体" w:eastAsia="黑体"/>
                                <w:color w:val="000000"/>
                                <w:szCs w:val="28"/>
                                <w:lang w:val="en-US" w:eastAsia="zh-CN"/>
                              </w:rPr>
                              <w:t xml:space="preserve"> liquid hydrogen meter</w:t>
                            </w:r>
                          </w:p>
                          <w:p>
                            <w:pPr>
                              <w:pStyle w:val="6"/>
                              <w:ind w:firstLine="0"/>
                              <w:jc w:val="center"/>
                              <w:rPr>
                                <w:rFonts w:hint="eastAsia" w:ascii="黑体" w:hAnsi="黑体" w:eastAsia="黑体"/>
                                <w:color w:val="000000"/>
                                <w:kern w:val="0"/>
                                <w:sz w:val="28"/>
                                <w:szCs w:val="28"/>
                              </w:rPr>
                            </w:pPr>
                            <w:r>
                              <w:rPr>
                                <w:rFonts w:hint="eastAsia" w:ascii="黑体" w:hAnsi="黑体" w:eastAsia="黑体"/>
                                <w:color w:val="000000"/>
                                <w:kern w:val="0"/>
                                <w:sz w:val="28"/>
                                <w:szCs w:val="28"/>
                              </w:rPr>
                              <w:t xml:space="preserve"> of aluminum and aluminum alloy by closed cycle method</w:t>
                            </w:r>
                          </w:p>
                          <w:p>
                            <w:pPr>
                              <w:pStyle w:val="95"/>
                              <w:spacing w:line="220" w:lineRule="exact"/>
                              <w:rPr>
                                <w:rFonts w:hint="eastAsia" w:ascii="黑体" w:hAnsi="黑体" w:eastAsia="黑体" w:cs="宋体"/>
                                <w:sz w:val="28"/>
                                <w:szCs w:val="28"/>
                              </w:rPr>
                            </w:pPr>
                            <w:r>
                              <w:rPr>
                                <w:rFonts w:hint="eastAsia" w:ascii="黑体" w:hAnsi="黑体" w:eastAsia="黑体" w:cs="宋体"/>
                                <w:sz w:val="28"/>
                                <w:szCs w:val="28"/>
                              </w:rPr>
                              <w:t>（</w:t>
                            </w:r>
                            <w:r>
                              <w:rPr>
                                <w:rFonts w:hint="eastAsia" w:ascii="黑体" w:hAnsi="黑体" w:eastAsia="黑体" w:cs="宋体"/>
                                <w:sz w:val="28"/>
                                <w:szCs w:val="28"/>
                                <w:lang w:eastAsia="zh-CN"/>
                              </w:rPr>
                              <w:t>送审</w:t>
                            </w:r>
                            <w:r>
                              <w:rPr>
                                <w:rFonts w:hint="eastAsia" w:ascii="黑体" w:hAnsi="黑体" w:eastAsia="黑体" w:cs="宋体"/>
                                <w:sz w:val="28"/>
                                <w:szCs w:val="28"/>
                              </w:rPr>
                              <w:t>稿）</w:t>
                            </w:r>
                          </w:p>
                          <w:p>
                            <w:pPr>
                              <w:pStyle w:val="95"/>
                              <w:rPr>
                                <w:rFonts w:hint="eastAsia" w:ascii="黑体" w:eastAsia="黑体"/>
                                <w:sz w:val="30"/>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44.7pt;width:470pt;mso-position-horizontal-relative:margin;mso-position-vertical-relative:margin;z-index:251664384;mso-width-relative:page;mso-height-relative:page;" fillcolor="#FFFFFF" filled="t" stroked="f" coordsize="21600,21600" o:gfxdata="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b2LJnYAAAACQEAAA8AAAAAAAAAAQAgAAAAIgAAAGRycy9kb3du&#10;cmV2LnhtbFBLAQIUABQAAAAIAIdO4kBrnGgnxgEAAKcDAAAOAAAAAAAAAAEAIAAAACcBAABkcnMv&#10;ZTJvRG9jLnhtbFBLBQYAAAAABgAGAFkBAABfBQAAAAA=&#10;">
                <v:fill on="t" focussize="0,0"/>
                <v:stroke on="f"/>
                <v:imagedata o:title=""/>
                <o:lock v:ext="edit" aspectratio="f"/>
                <v:textbox inset="0mm,0mm,0mm,0mm">
                  <w:txbxContent>
                    <w:p>
                      <w:pPr>
                        <w:pStyle w:val="73"/>
                        <w:rPr>
                          <w:rFonts w:hint="eastAsia"/>
                          <w:szCs w:val="52"/>
                        </w:rPr>
                      </w:pPr>
                      <w:bookmarkStart w:id="261" w:name="OLE_LINK1"/>
                      <w:r>
                        <w:rPr>
                          <w:rFonts w:hint="eastAsia"/>
                          <w:szCs w:val="52"/>
                        </w:rPr>
                        <w:t>闭路循环法</w:t>
                      </w:r>
                    </w:p>
                    <w:p>
                      <w:pPr>
                        <w:pStyle w:val="73"/>
                        <w:rPr>
                          <w:rFonts w:hint="eastAsia"/>
                          <w:szCs w:val="52"/>
                        </w:rPr>
                      </w:pPr>
                      <w:r>
                        <w:rPr>
                          <w:rFonts w:hint="eastAsia"/>
                          <w:szCs w:val="52"/>
                        </w:rPr>
                        <w:t>铝及铝合金液态测氢仪校准规范</w:t>
                      </w:r>
                      <w:bookmarkEnd w:id="261"/>
                    </w:p>
                    <w:p>
                      <w:pPr>
                        <w:pStyle w:val="73"/>
                        <w:spacing w:line="220" w:lineRule="exact"/>
                        <w:jc w:val="both"/>
                        <w:rPr>
                          <w:rFonts w:hint="eastAsia"/>
                          <w:sz w:val="32"/>
                          <w:szCs w:val="32"/>
                        </w:rPr>
                      </w:pPr>
                    </w:p>
                    <w:p>
                      <w:pPr>
                        <w:pStyle w:val="86"/>
                        <w:framePr w:w="0" w:hRule="auto" w:wrap="auto" w:vAnchor="margin" w:hAnchor="text" w:yAlign="inline"/>
                        <w:jc w:val="center"/>
                        <w:rPr>
                          <w:rFonts w:hint="eastAsia" w:ascii="黑体" w:hAnsi="黑体" w:eastAsia="黑体"/>
                          <w:color w:val="000000"/>
                          <w:szCs w:val="28"/>
                          <w:lang w:val="en-US" w:eastAsia="zh-CN"/>
                        </w:rPr>
                      </w:pPr>
                      <w:bookmarkStart w:id="262" w:name="_Toc1542"/>
                      <w:bookmarkStart w:id="263" w:name="_Toc32585"/>
                      <w:bookmarkStart w:id="264" w:name="_Toc15844"/>
                      <w:r>
                        <w:rPr>
                          <w:rFonts w:hint="eastAsia" w:ascii="黑体" w:hAnsi="黑体" w:eastAsia="黑体"/>
                          <w:color w:val="000000"/>
                          <w:szCs w:val="28"/>
                        </w:rPr>
                        <w:t>Calibration Specification for</w:t>
                      </w:r>
                      <w:bookmarkEnd w:id="262"/>
                      <w:bookmarkEnd w:id="263"/>
                      <w:bookmarkEnd w:id="264"/>
                      <w:r>
                        <w:rPr>
                          <w:rFonts w:hint="eastAsia" w:ascii="黑体" w:hAnsi="黑体" w:eastAsia="黑体"/>
                          <w:color w:val="000000"/>
                          <w:szCs w:val="28"/>
                          <w:lang w:val="en-US" w:eastAsia="zh-CN"/>
                        </w:rPr>
                        <w:t xml:space="preserve"> liquid hydrogen meter</w:t>
                      </w:r>
                    </w:p>
                    <w:p>
                      <w:pPr>
                        <w:pStyle w:val="6"/>
                        <w:ind w:firstLine="0"/>
                        <w:jc w:val="center"/>
                        <w:rPr>
                          <w:rFonts w:hint="eastAsia" w:ascii="黑体" w:hAnsi="黑体" w:eastAsia="黑体"/>
                          <w:color w:val="000000"/>
                          <w:kern w:val="0"/>
                          <w:sz w:val="28"/>
                          <w:szCs w:val="28"/>
                        </w:rPr>
                      </w:pPr>
                      <w:r>
                        <w:rPr>
                          <w:rFonts w:hint="eastAsia" w:ascii="黑体" w:hAnsi="黑体" w:eastAsia="黑体"/>
                          <w:color w:val="000000"/>
                          <w:kern w:val="0"/>
                          <w:sz w:val="28"/>
                          <w:szCs w:val="28"/>
                        </w:rPr>
                        <w:t xml:space="preserve"> of aluminum and aluminum alloy by closed cycle method</w:t>
                      </w:r>
                    </w:p>
                    <w:p>
                      <w:pPr>
                        <w:pStyle w:val="95"/>
                        <w:spacing w:line="220" w:lineRule="exact"/>
                        <w:rPr>
                          <w:rFonts w:hint="eastAsia" w:ascii="黑体" w:hAnsi="黑体" w:eastAsia="黑体" w:cs="宋体"/>
                          <w:sz w:val="28"/>
                          <w:szCs w:val="28"/>
                        </w:rPr>
                      </w:pPr>
                      <w:r>
                        <w:rPr>
                          <w:rFonts w:hint="eastAsia" w:ascii="黑体" w:hAnsi="黑体" w:eastAsia="黑体" w:cs="宋体"/>
                          <w:sz w:val="28"/>
                          <w:szCs w:val="28"/>
                        </w:rPr>
                        <w:t>（</w:t>
                      </w:r>
                      <w:r>
                        <w:rPr>
                          <w:rFonts w:hint="eastAsia" w:ascii="黑体" w:hAnsi="黑体" w:eastAsia="黑体" w:cs="宋体"/>
                          <w:sz w:val="28"/>
                          <w:szCs w:val="28"/>
                          <w:lang w:eastAsia="zh-CN"/>
                        </w:rPr>
                        <w:t>送审</w:t>
                      </w:r>
                      <w:r>
                        <w:rPr>
                          <w:rFonts w:hint="eastAsia" w:ascii="黑体" w:hAnsi="黑体" w:eastAsia="黑体" w:cs="宋体"/>
                          <w:sz w:val="28"/>
                          <w:szCs w:val="28"/>
                        </w:rPr>
                        <w:t>稿）</w:t>
                      </w:r>
                    </w:p>
                    <w:p>
                      <w:pPr>
                        <w:pStyle w:val="95"/>
                        <w:rPr>
                          <w:rFonts w:hint="eastAsia" w:ascii="黑体" w:eastAsia="黑体"/>
                          <w:sz w:val="30"/>
                        </w:rPr>
                      </w:pP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3360" behindDoc="0" locked="1" layoutInCell="1" allowOverlap="1">
                <wp:simplePos x="0" y="0"/>
                <wp:positionH relativeFrom="margin">
                  <wp:posOffset>6350</wp:posOffset>
                </wp:positionH>
                <wp:positionV relativeFrom="margin">
                  <wp:posOffset>1887855</wp:posOffset>
                </wp:positionV>
                <wp:extent cx="6172200" cy="619125"/>
                <wp:effectExtent l="0" t="0" r="0" b="9525"/>
                <wp:wrapNone/>
                <wp:docPr id="2" name="fmFrame3"/>
                <wp:cNvGraphicFramePr/>
                <a:graphic xmlns:a="http://schemas.openxmlformats.org/drawingml/2006/main">
                  <a:graphicData uri="http://schemas.microsoft.com/office/word/2010/wordprocessingShape">
                    <wps:wsp>
                      <wps:cNvSpPr txBox="1"/>
                      <wps:spPr>
                        <a:xfrm>
                          <a:off x="0" y="0"/>
                          <a:ext cx="6172200" cy="619125"/>
                        </a:xfrm>
                        <a:prstGeom prst="rect">
                          <a:avLst/>
                        </a:prstGeom>
                        <a:solidFill>
                          <a:srgbClr val="FFFFFF"/>
                        </a:solidFill>
                        <a:ln>
                          <a:noFill/>
                        </a:ln>
                      </wps:spPr>
                      <wps:txbx>
                        <w:txbxContent>
                          <w:p>
                            <w:pPr>
                              <w:pStyle w:val="86"/>
                              <w:spacing w:before="0"/>
                              <w:jc w:val="both"/>
                              <w:rPr>
                                <w:rFonts w:hint="default" w:ascii="黑体" w:hAnsi="黑体" w:eastAsia="黑体"/>
                                <w:color w:val="000000"/>
                                <w:szCs w:val="28"/>
                                <w:lang w:val="en-US" w:eastAsia="zh-CN"/>
                              </w:rPr>
                            </w:pPr>
                            <w:r>
                              <w:rPr>
                                <w:rFonts w:hint="eastAsia"/>
                              </w:rPr>
                              <w:t xml:space="preserve">                                     </w:t>
                            </w:r>
                            <w:r>
                              <w:rPr>
                                <w:rFonts w:hint="eastAsia"/>
                                <w:sz w:val="30"/>
                                <w:szCs w:val="30"/>
                              </w:rPr>
                              <w:t xml:space="preserve"> </w:t>
                            </w:r>
                            <w:r>
                              <w:rPr>
                                <w:rFonts w:hint="eastAsia"/>
                                <w:sz w:val="30"/>
                                <w:szCs w:val="30"/>
                                <w:lang w:val="en-US" w:eastAsia="zh-CN"/>
                              </w:rPr>
                              <w:t xml:space="preserve"> </w:t>
                            </w:r>
                            <w:r>
                              <w:rPr>
                                <w:rFonts w:ascii="黑体" w:hAnsi="黑体" w:eastAsia="黑体"/>
                                <w:bCs/>
                                <w:color w:val="000000"/>
                                <w:szCs w:val="28"/>
                              </w:rPr>
                              <w:t>J</w:t>
                            </w:r>
                            <w:r>
                              <w:rPr>
                                <w:rFonts w:hint="eastAsia" w:ascii="黑体" w:hAnsi="黑体" w:eastAsia="黑体"/>
                                <w:bCs/>
                                <w:color w:val="000000"/>
                                <w:szCs w:val="28"/>
                              </w:rPr>
                              <w:t>JF（有色金属）</w:t>
                            </w:r>
                            <w:r>
                              <w:rPr>
                                <w:rFonts w:hint="eastAsia" w:ascii="黑体" w:hAnsi="黑体" w:eastAsia="黑体"/>
                                <w:bCs/>
                                <w:color w:val="000000"/>
                                <w:szCs w:val="28"/>
                                <w:lang w:val="en-US" w:eastAsia="zh-CN"/>
                              </w:rPr>
                              <w:t>XXX</w:t>
                            </w:r>
                            <w:r>
                              <w:rPr>
                                <w:rFonts w:hint="eastAsia" w:ascii="黑体" w:hAnsi="黑体" w:eastAsia="黑体"/>
                                <w:bCs/>
                                <w:color w:val="000000"/>
                                <w:szCs w:val="28"/>
                              </w:rPr>
                              <w:t>—</w:t>
                            </w:r>
                            <w:r>
                              <w:rPr>
                                <w:rFonts w:hint="eastAsia" w:ascii="黑体" w:hAnsi="黑体" w:eastAsia="黑体"/>
                                <w:bCs/>
                                <w:color w:val="000000"/>
                                <w:szCs w:val="28"/>
                                <w:lang w:val="en-US" w:eastAsia="zh-CN"/>
                              </w:rPr>
                              <w:t>XXXX</w:t>
                            </w:r>
                          </w:p>
                          <w:p>
                            <w:pPr>
                              <w:pStyle w:val="86"/>
                              <w:jc w:val="both"/>
                              <w:rPr>
                                <w:rFonts w:hint="eastAsia" w:ascii="黑体" w:eastAsia="黑体"/>
                                <w:b/>
                                <w:color w:val="000000"/>
                              </w:rPr>
                            </w:pPr>
                          </w:p>
                        </w:txbxContent>
                      </wps:txbx>
                      <wps:bodyPr wrap="square" lIns="0" tIns="0" rIns="0" bIns="0" upright="1"/>
                    </wps:wsp>
                  </a:graphicData>
                </a:graphic>
              </wp:anchor>
            </w:drawing>
          </mc:Choice>
          <mc:Fallback>
            <w:pict>
              <v:shape id="fmFrame3" o:spid="_x0000_s1026" o:spt="202" type="#_x0000_t202" style="position:absolute;left:0pt;margin-left:0.5pt;margin-top:148.65pt;height:48.75pt;width:486pt;mso-position-horizontal-relative:margin;mso-position-vertical-relative:margin;z-index:251663360;mso-width-relative:page;mso-height-relative:page;" fillcolor="#FFFFFF" filled="t" stroked="f" coordsize="21600,21600" o:gfxdata="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4R10rYAAAACQEAAA8AAAAAAAAAAQAgAAAAIgAAAGRycy9kb3du&#10;cmV2LnhtbFBLAQIUABQAAAAIAIdO4kA4bDnuxgEAAKYDAAAOAAAAAAAAAAEAIAAAACcBAABkcnMv&#10;ZTJvRG9jLnhtbFBLBQYAAAAABgAGAFkBAABfBQAAAAA=&#10;">
                <v:fill on="t" focussize="0,0"/>
                <v:stroke on="f"/>
                <v:imagedata o:title=""/>
                <o:lock v:ext="edit" aspectratio="f"/>
                <v:textbox inset="0mm,0mm,0mm,0mm">
                  <w:txbxContent>
                    <w:p>
                      <w:pPr>
                        <w:pStyle w:val="86"/>
                        <w:spacing w:before="0"/>
                        <w:jc w:val="both"/>
                        <w:rPr>
                          <w:rFonts w:hint="default" w:ascii="黑体" w:hAnsi="黑体" w:eastAsia="黑体"/>
                          <w:color w:val="000000"/>
                          <w:szCs w:val="28"/>
                          <w:lang w:val="en-US" w:eastAsia="zh-CN"/>
                        </w:rPr>
                      </w:pPr>
                      <w:r>
                        <w:rPr>
                          <w:rFonts w:hint="eastAsia"/>
                        </w:rPr>
                        <w:t xml:space="preserve">                                     </w:t>
                      </w:r>
                      <w:r>
                        <w:rPr>
                          <w:rFonts w:hint="eastAsia"/>
                          <w:sz w:val="30"/>
                          <w:szCs w:val="30"/>
                        </w:rPr>
                        <w:t xml:space="preserve"> </w:t>
                      </w:r>
                      <w:r>
                        <w:rPr>
                          <w:rFonts w:hint="eastAsia"/>
                          <w:sz w:val="30"/>
                          <w:szCs w:val="30"/>
                          <w:lang w:val="en-US" w:eastAsia="zh-CN"/>
                        </w:rPr>
                        <w:t xml:space="preserve"> </w:t>
                      </w:r>
                      <w:r>
                        <w:rPr>
                          <w:rFonts w:ascii="黑体" w:hAnsi="黑体" w:eastAsia="黑体"/>
                          <w:bCs/>
                          <w:color w:val="000000"/>
                          <w:szCs w:val="28"/>
                        </w:rPr>
                        <w:t>J</w:t>
                      </w:r>
                      <w:r>
                        <w:rPr>
                          <w:rFonts w:hint="eastAsia" w:ascii="黑体" w:hAnsi="黑体" w:eastAsia="黑体"/>
                          <w:bCs/>
                          <w:color w:val="000000"/>
                          <w:szCs w:val="28"/>
                        </w:rPr>
                        <w:t>JF（有色金属）</w:t>
                      </w:r>
                      <w:r>
                        <w:rPr>
                          <w:rFonts w:hint="eastAsia" w:ascii="黑体" w:hAnsi="黑体" w:eastAsia="黑体"/>
                          <w:bCs/>
                          <w:color w:val="000000"/>
                          <w:szCs w:val="28"/>
                          <w:lang w:val="en-US" w:eastAsia="zh-CN"/>
                        </w:rPr>
                        <w:t>XXX</w:t>
                      </w:r>
                      <w:r>
                        <w:rPr>
                          <w:rFonts w:hint="eastAsia" w:ascii="黑体" w:hAnsi="黑体" w:eastAsia="黑体"/>
                          <w:bCs/>
                          <w:color w:val="000000"/>
                          <w:szCs w:val="28"/>
                        </w:rPr>
                        <w:t>—</w:t>
                      </w:r>
                      <w:r>
                        <w:rPr>
                          <w:rFonts w:hint="eastAsia" w:ascii="黑体" w:hAnsi="黑体" w:eastAsia="黑体"/>
                          <w:bCs/>
                          <w:color w:val="000000"/>
                          <w:szCs w:val="28"/>
                          <w:lang w:val="en-US" w:eastAsia="zh-CN"/>
                        </w:rPr>
                        <w:t>XXXX</w:t>
                      </w:r>
                    </w:p>
                    <w:p>
                      <w:pPr>
                        <w:pStyle w:val="86"/>
                        <w:jc w:val="both"/>
                        <w:rPr>
                          <w:rFonts w:hint="eastAsia" w:ascii="黑体" w:eastAsia="黑体"/>
                          <w:b/>
                          <w:color w:val="000000"/>
                        </w:rPr>
                      </w:pP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2336" behindDoc="0" locked="1" layoutInCell="1" allowOverlap="1">
                <wp:simplePos x="0" y="0"/>
                <wp:positionH relativeFrom="margin">
                  <wp:posOffset>-43180</wp:posOffset>
                </wp:positionH>
                <wp:positionV relativeFrom="margin">
                  <wp:posOffset>1381125</wp:posOffset>
                </wp:positionV>
                <wp:extent cx="6158230" cy="391160"/>
                <wp:effectExtent l="0" t="0" r="13970" b="8890"/>
                <wp:wrapNone/>
                <wp:docPr id="1" name="fmFrame2"/>
                <wp:cNvGraphicFramePr/>
                <a:graphic xmlns:a="http://schemas.openxmlformats.org/drawingml/2006/main">
                  <a:graphicData uri="http://schemas.microsoft.com/office/word/2010/wordprocessingShape">
                    <wps:wsp>
                      <wps:cNvSpPr txBox="1"/>
                      <wps:spPr>
                        <a:xfrm>
                          <a:off x="0" y="0"/>
                          <a:ext cx="6158230" cy="391160"/>
                        </a:xfrm>
                        <a:prstGeom prst="rect">
                          <a:avLst/>
                        </a:prstGeom>
                        <a:solidFill>
                          <a:srgbClr val="FFFFFF"/>
                        </a:solidFill>
                        <a:ln>
                          <a:noFill/>
                        </a:ln>
                      </wps:spPr>
                      <wps:txbx>
                        <w:txbxContent>
                          <w:p>
                            <w:pPr>
                              <w:pStyle w:val="77"/>
                              <w:rPr>
                                <w:rFonts w:hint="eastAsia"/>
                                <w:snapToGrid w:val="0"/>
                                <w:spacing w:val="26"/>
                                <w:kern w:val="36"/>
                                <w:sz w:val="48"/>
                                <w:szCs w:val="18"/>
                              </w:rPr>
                            </w:pPr>
                            <w:r>
                              <w:rPr>
                                <w:rFonts w:hint="eastAsia"/>
                                <w:sz w:val="40"/>
                                <w:szCs w:val="40"/>
                              </w:rPr>
                              <w:t>中华人民共和国工业</w:t>
                            </w:r>
                            <w:r>
                              <w:rPr>
                                <w:sz w:val="40"/>
                                <w:szCs w:val="40"/>
                              </w:rPr>
                              <w:t>和信息化部</w:t>
                            </w:r>
                            <w:r>
                              <w:rPr>
                                <w:rFonts w:hint="eastAsia"/>
                                <w:sz w:val="40"/>
                                <w:szCs w:val="40"/>
                              </w:rPr>
                              <w:t>有色金属计量技术</w:t>
                            </w:r>
                            <w:r>
                              <w:rPr>
                                <w:sz w:val="40"/>
                                <w:szCs w:val="40"/>
                              </w:rPr>
                              <w:t>规范</w:t>
                            </w:r>
                          </w:p>
                          <w:p>
                            <w:pPr>
                              <w:rPr>
                                <w:sz w:val="20"/>
                                <w:szCs w:val="22"/>
                              </w:rPr>
                            </w:pPr>
                          </w:p>
                        </w:txbxContent>
                      </wps:txbx>
                      <wps:bodyPr wrap="square" lIns="0" tIns="0" rIns="0" bIns="0" upright="1"/>
                    </wps:wsp>
                  </a:graphicData>
                </a:graphic>
              </wp:anchor>
            </w:drawing>
          </mc:Choice>
          <mc:Fallback>
            <w:pict>
              <v:shape id="fmFrame2" o:spid="_x0000_s1026" o:spt="202" type="#_x0000_t202" style="position:absolute;left:0pt;margin-left:-3.4pt;margin-top:108.75pt;height:30.8pt;width:484.9pt;mso-position-horizontal-relative:margin;mso-position-vertical-relative:margin;z-index:251662336;mso-width-relative:page;mso-height-relative:page;" fillcolor="#FFFFFF" filled="t" stroked="f" coordsize="21600,21600" o:gfxdata="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f/prZAAAACgEAAA8AAAAAAAAAAQAgAAAAIgAAAGRycy9k&#10;b3ducmV2LnhtbFBLAQIUABQAAAAIAIdO4kBGr5kayAEAAKYDAAAOAAAAAAAAAAEAIAAAACgBAABk&#10;cnMvZTJvRG9jLnhtbFBLBQYAAAAABgAGAFkBAABiBQAAAAA=&#10;">
                <v:fill on="t" focussize="0,0"/>
                <v:stroke on="f"/>
                <v:imagedata o:title=""/>
                <o:lock v:ext="edit" aspectratio="f"/>
                <v:textbox inset="0mm,0mm,0mm,0mm">
                  <w:txbxContent>
                    <w:p>
                      <w:pPr>
                        <w:pStyle w:val="77"/>
                        <w:rPr>
                          <w:rFonts w:hint="eastAsia"/>
                          <w:snapToGrid w:val="0"/>
                          <w:spacing w:val="26"/>
                          <w:kern w:val="36"/>
                          <w:sz w:val="48"/>
                          <w:szCs w:val="18"/>
                        </w:rPr>
                      </w:pPr>
                      <w:r>
                        <w:rPr>
                          <w:rFonts w:hint="eastAsia"/>
                          <w:sz w:val="40"/>
                          <w:szCs w:val="40"/>
                        </w:rPr>
                        <w:t>中华人民共和国工业</w:t>
                      </w:r>
                      <w:r>
                        <w:rPr>
                          <w:sz w:val="40"/>
                          <w:szCs w:val="40"/>
                        </w:rPr>
                        <w:t>和信息化部</w:t>
                      </w:r>
                      <w:r>
                        <w:rPr>
                          <w:rFonts w:hint="eastAsia"/>
                          <w:sz w:val="40"/>
                          <w:szCs w:val="40"/>
                        </w:rPr>
                        <w:t>有色金属计量技术</w:t>
                      </w:r>
                      <w:r>
                        <w:rPr>
                          <w:sz w:val="40"/>
                          <w:szCs w:val="40"/>
                        </w:rPr>
                        <w:t>规范</w:t>
                      </w:r>
                    </w:p>
                    <w:p>
                      <w:pPr>
                        <w:rPr>
                          <w:sz w:val="20"/>
                          <w:szCs w:val="22"/>
                        </w:rPr>
                      </w:pPr>
                    </w:p>
                  </w:txbxContent>
                </v:textbox>
                <w10:anchorlock/>
              </v:shape>
            </w:pict>
          </mc:Fallback>
        </mc:AlternateContent>
      </w:r>
    </w:p>
    <w:bookmarkEnd w:id="0"/>
    <w:p>
      <w:pPr>
        <w:rPr>
          <w:rFonts w:eastAsia="宋体"/>
          <w:color w:val="auto"/>
          <w:highlight w:val="none"/>
        </w:rPr>
      </w:pPr>
      <w:bookmarkStart w:id="1" w:name="_Toc193601673"/>
      <w:bookmarkStart w:id="2" w:name="_Toc193861442"/>
      <w:bookmarkStart w:id="3" w:name="_Toc193619091"/>
      <w:bookmarkStart w:id="4" w:name="_Toc193601894"/>
      <w:bookmarkStart w:id="5" w:name="_Toc193860026"/>
      <w:bookmarkStart w:id="6" w:name="_Toc193603073"/>
      <w:bookmarkStart w:id="7" w:name="_Toc193619049"/>
      <w:bookmarkStart w:id="8" w:name="_Toc193618946"/>
      <w:bookmarkStart w:id="9" w:name="_Toc193555883"/>
      <w:bookmarkStart w:id="10" w:name="_Toc193860207"/>
      <w:bookmarkStart w:id="11" w:name="_Toc193860176"/>
      <w:bookmarkStart w:id="12" w:name="_Toc193552963"/>
      <w:bookmarkStart w:id="13" w:name="_Toc193547508"/>
      <w:bookmarkStart w:id="14" w:name="_Toc193551753"/>
      <w:r>
        <w:rPr>
          <w:rFonts w:eastAsia="宋体"/>
          <w:color w:val="auto"/>
          <w:sz w:val="30"/>
          <w:szCs w:val="30"/>
          <w:highlight w:val="none"/>
        </w:rPr>
        <mc:AlternateContent>
          <mc:Choice Requires="wps">
            <w:drawing>
              <wp:anchor distT="0" distB="0" distL="114300" distR="114300" simplePos="0" relativeHeight="251670528" behindDoc="0" locked="0" layoutInCell="1" allowOverlap="1">
                <wp:simplePos x="0" y="0"/>
                <wp:positionH relativeFrom="column">
                  <wp:posOffset>-283845</wp:posOffset>
                </wp:positionH>
                <wp:positionV relativeFrom="paragraph">
                  <wp:posOffset>-95250</wp:posOffset>
                </wp:positionV>
                <wp:extent cx="4006850" cy="2531110"/>
                <wp:effectExtent l="4445" t="4445" r="8255" b="17145"/>
                <wp:wrapNone/>
                <wp:docPr id="9" name="文本框 27"/>
                <wp:cNvGraphicFramePr/>
                <a:graphic xmlns:a="http://schemas.openxmlformats.org/drawingml/2006/main">
                  <a:graphicData uri="http://schemas.microsoft.com/office/word/2010/wordprocessingShape">
                    <wps:wsp>
                      <wps:cNvSpPr txBox="1"/>
                      <wps:spPr>
                        <a:xfrm>
                          <a:off x="0" y="0"/>
                          <a:ext cx="4006850" cy="2531110"/>
                        </a:xfrm>
                        <a:prstGeom prst="rect">
                          <a:avLst/>
                        </a:prstGeom>
                        <a:solidFill>
                          <a:srgbClr val="FFFFFF"/>
                        </a:solidFill>
                        <a:ln w="3175" cap="rnd" cmpd="sng">
                          <a:solidFill>
                            <a:srgbClr val="FFFFFF"/>
                          </a:solidFill>
                          <a:prstDash val="sysDot"/>
                          <a:miter/>
                          <a:headEnd type="none" w="med" len="med"/>
                          <a:tailEnd type="none" w="med" len="med"/>
                        </a:ln>
                      </wps:spPr>
                      <wps:txbx>
                        <w:txbxContent>
                          <w:p>
                            <w:pPr>
                              <w:pStyle w:val="72"/>
                              <w:spacing w:before="0" w:line="360" w:lineRule="exact"/>
                              <w:rPr>
                                <w:rFonts w:ascii="Franklin Gothic Medium" w:hAnsi="Franklin Gothic Medium" w:eastAsia="黑体"/>
                                <w:color w:val="000000"/>
                                <w:kern w:val="36"/>
                                <w:sz w:val="44"/>
                                <w:szCs w:val="44"/>
                              </w:rPr>
                            </w:pPr>
                          </w:p>
                          <w:p>
                            <w:pPr>
                              <w:pStyle w:val="72"/>
                              <w:keepNext w:val="0"/>
                              <w:keepLines w:val="0"/>
                              <w:pageBreakBefore w:val="0"/>
                              <w:widowControl w:val="0"/>
                              <w:wordWrap/>
                              <w:topLinePunct w:val="0"/>
                              <w:bidi w:val="0"/>
                              <w:snapToGrid/>
                              <w:spacing w:before="0" w:line="240" w:lineRule="auto"/>
                              <w:rPr>
                                <w:rFonts w:hint="eastAsia" w:ascii="Franklin Gothic Medium" w:hAnsi="Franklin Gothic Medium" w:eastAsia="黑体"/>
                                <w:color w:val="000000"/>
                                <w:kern w:val="36"/>
                                <w:sz w:val="44"/>
                                <w:szCs w:val="44"/>
                              </w:rPr>
                            </w:pPr>
                            <w:r>
                              <w:rPr>
                                <w:rFonts w:hint="eastAsia" w:ascii="Franklin Gothic Medium" w:hAnsi="Franklin Gothic Medium" w:eastAsia="黑体"/>
                                <w:color w:val="000000"/>
                                <w:kern w:val="36"/>
                                <w:sz w:val="44"/>
                                <w:szCs w:val="44"/>
                              </w:rPr>
                              <w:t>闭路循环法铝及</w:t>
                            </w:r>
                          </w:p>
                          <w:p>
                            <w:pPr>
                              <w:pStyle w:val="72"/>
                              <w:keepNext w:val="0"/>
                              <w:keepLines w:val="0"/>
                              <w:pageBreakBefore w:val="0"/>
                              <w:widowControl w:val="0"/>
                              <w:wordWrap/>
                              <w:topLinePunct w:val="0"/>
                              <w:bidi w:val="0"/>
                              <w:snapToGrid/>
                              <w:spacing w:before="0" w:line="240" w:lineRule="auto"/>
                              <w:rPr>
                                <w:rFonts w:hint="eastAsia" w:ascii="Franklin Gothic Medium" w:hAnsi="Franklin Gothic Medium" w:eastAsia="黑体"/>
                                <w:color w:val="000000"/>
                                <w:kern w:val="36"/>
                                <w:sz w:val="44"/>
                                <w:szCs w:val="44"/>
                              </w:rPr>
                            </w:pPr>
                            <w:r>
                              <w:rPr>
                                <w:rFonts w:hint="eastAsia" w:ascii="Franklin Gothic Medium" w:hAnsi="Franklin Gothic Medium" w:eastAsia="黑体"/>
                                <w:color w:val="000000"/>
                                <w:kern w:val="36"/>
                                <w:sz w:val="44"/>
                                <w:szCs w:val="44"/>
                              </w:rPr>
                              <w:t>铝合金液态测氢仪校准规范</w:t>
                            </w:r>
                          </w:p>
                          <w:p>
                            <w:pPr>
                              <w:pStyle w:val="86"/>
                              <w:keepNext w:val="0"/>
                              <w:keepLines w:val="0"/>
                              <w:pageBreakBefore w:val="0"/>
                              <w:framePr w:w="0" w:hRule="auto" w:wrap="auto" w:vAnchor="margin" w:hAnchor="text" w:yAlign="inline"/>
                              <w:widowControl w:val="0"/>
                              <w:kinsoku w:val="0"/>
                              <w:wordWrap/>
                              <w:overflowPunct w:val="0"/>
                              <w:topLinePunct w:val="0"/>
                              <w:autoSpaceDE w:val="0"/>
                              <w:autoSpaceDN w:val="0"/>
                              <w:bidi w:val="0"/>
                              <w:adjustRightInd w:val="0"/>
                              <w:snapToGrid/>
                              <w:spacing w:before="0" w:line="240" w:lineRule="auto"/>
                              <w:jc w:val="center"/>
                              <w:textAlignment w:val="center"/>
                              <w:rPr>
                                <w:rFonts w:hint="default" w:ascii="黑体" w:eastAsia="黑体"/>
                                <w:b/>
                                <w:sz w:val="28"/>
                                <w:szCs w:val="28"/>
                                <w:lang w:val="en-US"/>
                              </w:rPr>
                            </w:pPr>
                            <w:r>
                              <w:rPr>
                                <w:rFonts w:hint="eastAsia" w:ascii="黑体" w:hAnsi="黑体" w:eastAsia="黑体"/>
                                <w:color w:val="000000"/>
                                <w:sz w:val="28"/>
                                <w:szCs w:val="28"/>
                              </w:rPr>
                              <w:t>Calibration Specification for</w:t>
                            </w:r>
                            <w:r>
                              <w:rPr>
                                <w:rFonts w:hint="eastAsia" w:ascii="黑体" w:hAnsi="黑体" w:eastAsia="黑体"/>
                                <w:color w:val="000000"/>
                                <w:sz w:val="28"/>
                                <w:szCs w:val="28"/>
                                <w:lang w:val="en-US" w:eastAsia="zh-CN"/>
                              </w:rPr>
                              <w:t xml:space="preserve"> liquid hydrogen meter of aluminum and aluminum alloy by closed cycle method</w:t>
                            </w:r>
                          </w:p>
                        </w:txbxContent>
                      </wps:txbx>
                      <wps:bodyPr vert="horz" wrap="square" lIns="91440" tIns="82800" rIns="91440" bIns="82800" anchor="t" anchorCtr="0" upright="1"/>
                    </wps:wsp>
                  </a:graphicData>
                </a:graphic>
              </wp:anchor>
            </w:drawing>
          </mc:Choice>
          <mc:Fallback>
            <w:pict>
              <v:shape id="文本框 27" o:spid="_x0000_s1026" o:spt="202" type="#_x0000_t202" style="position:absolute;left:0pt;margin-left:-22.35pt;margin-top:-7.5pt;height:199.3pt;width:315.5pt;z-index:251670528;mso-width-relative:page;mso-height-relative:page;" fillcolor="#FFFFFF" filled="t" stroked="t" coordsize="21600,21600" o:gfxdata="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fFWHPdAAAACwEAAA8AAAAAAAAAAQAg&#10;AAAAIgAAAGRycy9kb3ducmV2LnhtbFBLAQIUABQAAAAIAIdO4kBCHeM9QgIAAJ8EAAAOAAAAAAAA&#10;AAEAIAAAACwBAABkcnMvZTJvRG9jLnhtbFBLBQYAAAAABgAGAFkBAADgBQAAAAA=&#10;">
                <v:fill on="t" focussize="0,0"/>
                <v:stroke weight="0.25pt" color="#FFFFFF" joinstyle="miter" dashstyle="1 1" endcap="round"/>
                <v:imagedata o:title=""/>
                <o:lock v:ext="edit" aspectratio="f"/>
                <v:textbox inset="2.54mm,2.3mm,2.54mm,2.3mm">
                  <w:txbxContent>
                    <w:p>
                      <w:pPr>
                        <w:pStyle w:val="72"/>
                        <w:spacing w:before="0" w:line="360" w:lineRule="exact"/>
                        <w:rPr>
                          <w:rFonts w:ascii="Franklin Gothic Medium" w:hAnsi="Franklin Gothic Medium" w:eastAsia="黑体"/>
                          <w:color w:val="000000"/>
                          <w:kern w:val="36"/>
                          <w:sz w:val="44"/>
                          <w:szCs w:val="44"/>
                        </w:rPr>
                      </w:pPr>
                    </w:p>
                    <w:p>
                      <w:pPr>
                        <w:pStyle w:val="72"/>
                        <w:keepNext w:val="0"/>
                        <w:keepLines w:val="0"/>
                        <w:pageBreakBefore w:val="0"/>
                        <w:widowControl w:val="0"/>
                        <w:wordWrap/>
                        <w:topLinePunct w:val="0"/>
                        <w:bidi w:val="0"/>
                        <w:snapToGrid/>
                        <w:spacing w:before="0" w:line="240" w:lineRule="auto"/>
                        <w:rPr>
                          <w:rFonts w:hint="eastAsia" w:ascii="Franklin Gothic Medium" w:hAnsi="Franklin Gothic Medium" w:eastAsia="黑体"/>
                          <w:color w:val="000000"/>
                          <w:kern w:val="36"/>
                          <w:sz w:val="44"/>
                          <w:szCs w:val="44"/>
                        </w:rPr>
                      </w:pPr>
                      <w:r>
                        <w:rPr>
                          <w:rFonts w:hint="eastAsia" w:ascii="Franklin Gothic Medium" w:hAnsi="Franklin Gothic Medium" w:eastAsia="黑体"/>
                          <w:color w:val="000000"/>
                          <w:kern w:val="36"/>
                          <w:sz w:val="44"/>
                          <w:szCs w:val="44"/>
                        </w:rPr>
                        <w:t>闭路循环法铝及</w:t>
                      </w:r>
                    </w:p>
                    <w:p>
                      <w:pPr>
                        <w:pStyle w:val="72"/>
                        <w:keepNext w:val="0"/>
                        <w:keepLines w:val="0"/>
                        <w:pageBreakBefore w:val="0"/>
                        <w:widowControl w:val="0"/>
                        <w:wordWrap/>
                        <w:topLinePunct w:val="0"/>
                        <w:bidi w:val="0"/>
                        <w:snapToGrid/>
                        <w:spacing w:before="0" w:line="240" w:lineRule="auto"/>
                        <w:rPr>
                          <w:rFonts w:hint="eastAsia" w:ascii="Franklin Gothic Medium" w:hAnsi="Franklin Gothic Medium" w:eastAsia="黑体"/>
                          <w:color w:val="000000"/>
                          <w:kern w:val="36"/>
                          <w:sz w:val="44"/>
                          <w:szCs w:val="44"/>
                        </w:rPr>
                      </w:pPr>
                      <w:r>
                        <w:rPr>
                          <w:rFonts w:hint="eastAsia" w:ascii="Franklin Gothic Medium" w:hAnsi="Franklin Gothic Medium" w:eastAsia="黑体"/>
                          <w:color w:val="000000"/>
                          <w:kern w:val="36"/>
                          <w:sz w:val="44"/>
                          <w:szCs w:val="44"/>
                        </w:rPr>
                        <w:t>铝合金液态测氢仪校准规范</w:t>
                      </w:r>
                    </w:p>
                    <w:p>
                      <w:pPr>
                        <w:pStyle w:val="86"/>
                        <w:keepNext w:val="0"/>
                        <w:keepLines w:val="0"/>
                        <w:pageBreakBefore w:val="0"/>
                        <w:framePr w:w="0" w:hRule="auto" w:wrap="auto" w:vAnchor="margin" w:hAnchor="text" w:yAlign="inline"/>
                        <w:widowControl w:val="0"/>
                        <w:kinsoku w:val="0"/>
                        <w:wordWrap/>
                        <w:overflowPunct w:val="0"/>
                        <w:topLinePunct w:val="0"/>
                        <w:autoSpaceDE w:val="0"/>
                        <w:autoSpaceDN w:val="0"/>
                        <w:bidi w:val="0"/>
                        <w:adjustRightInd w:val="0"/>
                        <w:snapToGrid/>
                        <w:spacing w:before="0" w:line="240" w:lineRule="auto"/>
                        <w:jc w:val="center"/>
                        <w:textAlignment w:val="center"/>
                        <w:rPr>
                          <w:rFonts w:hint="default" w:ascii="黑体" w:eastAsia="黑体"/>
                          <w:b/>
                          <w:sz w:val="28"/>
                          <w:szCs w:val="28"/>
                          <w:lang w:val="en-US"/>
                        </w:rPr>
                      </w:pPr>
                      <w:r>
                        <w:rPr>
                          <w:rFonts w:hint="eastAsia" w:ascii="黑体" w:hAnsi="黑体" w:eastAsia="黑体"/>
                          <w:color w:val="000000"/>
                          <w:sz w:val="28"/>
                          <w:szCs w:val="28"/>
                        </w:rPr>
                        <w:t>Calibration Specification for</w:t>
                      </w:r>
                      <w:r>
                        <w:rPr>
                          <w:rFonts w:hint="eastAsia" w:ascii="黑体" w:hAnsi="黑体" w:eastAsia="黑体"/>
                          <w:color w:val="000000"/>
                          <w:sz w:val="28"/>
                          <w:szCs w:val="28"/>
                          <w:lang w:val="en-US" w:eastAsia="zh-CN"/>
                        </w:rPr>
                        <w:t xml:space="preserve"> liquid hydrogen meter of aluminum and aluminum alloy by closed cycle method</w:t>
                      </w: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pPr>
        <w:pStyle w:val="82"/>
        <w:spacing w:before="100" w:beforeAutospacing="1" w:line="240" w:lineRule="auto"/>
        <w:ind w:firstLine="640" w:firstLineChars="200"/>
        <w:jc w:val="both"/>
        <w:outlineLvl w:val="9"/>
        <w:rPr>
          <w:rFonts w:ascii="Times New Roman" w:eastAsia="宋体"/>
          <w:color w:val="auto"/>
          <w:sz w:val="84"/>
          <w:szCs w:val="84"/>
          <w:highlight w:val="none"/>
        </w:rPr>
      </w:pPr>
      <w:r>
        <w:rPr>
          <w:rFonts w:ascii="Times New Roman" w:eastAsia="宋体"/>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3863340</wp:posOffset>
                </wp:positionH>
                <wp:positionV relativeFrom="paragraph">
                  <wp:posOffset>462280</wp:posOffset>
                </wp:positionV>
                <wp:extent cx="2011680" cy="558165"/>
                <wp:effectExtent l="6350" t="6350" r="20320" b="6985"/>
                <wp:wrapNone/>
                <wp:docPr id="12" name="文本框 56"/>
                <wp:cNvGraphicFramePr/>
                <a:graphic xmlns:a="http://schemas.openxmlformats.org/drawingml/2006/main">
                  <a:graphicData uri="http://schemas.microsoft.com/office/word/2010/wordprocessingShape">
                    <wps:wsp>
                      <wps:cNvSpPr txBox="1"/>
                      <wps:spPr>
                        <a:xfrm>
                          <a:off x="0" y="0"/>
                          <a:ext cx="2011680" cy="558165"/>
                        </a:xfrm>
                        <a:prstGeom prst="rect">
                          <a:avLst/>
                        </a:prstGeom>
                        <a:solidFill>
                          <a:srgbClr val="FFFFFF"/>
                        </a:solidFill>
                        <a:ln w="12700" cap="flat" cmpd="sng">
                          <a:solidFill>
                            <a:srgbClr val="FFFFFF"/>
                          </a:solidFill>
                          <a:prstDash val="solid"/>
                          <a:miter/>
                          <a:headEnd type="none" w="med" len="med"/>
                          <a:tailEnd type="none" w="med" len="med"/>
                        </a:ln>
                      </wps:spPr>
                      <wps:txbx>
                        <w:txbxContent>
                          <w:p>
                            <w:pPr>
                              <w:spacing w:line="320" w:lineRule="exact"/>
                              <w:jc w:val="center"/>
                              <w:textAlignment w:val="center"/>
                              <w:rPr>
                                <w:rFonts w:hint="default" w:ascii="黑体" w:hAnsi="黑体" w:eastAsia="黑体"/>
                                <w:color w:val="000000"/>
                                <w:sz w:val="28"/>
                                <w:szCs w:val="28"/>
                                <w:lang w:val="en-US" w:eastAsia="zh-CN"/>
                              </w:rPr>
                            </w:pPr>
                            <w:r>
                              <w:rPr>
                                <w:rFonts w:ascii="黑体" w:hAnsi="黑体" w:eastAsia="黑体"/>
                                <w:color w:val="000000"/>
                                <w:sz w:val="28"/>
                                <w:szCs w:val="28"/>
                              </w:rPr>
                              <w:t>J</w:t>
                            </w:r>
                            <w:r>
                              <w:rPr>
                                <w:rFonts w:hint="eastAsia" w:ascii="黑体" w:hAnsi="黑体" w:eastAsia="黑体"/>
                                <w:color w:val="000000"/>
                                <w:sz w:val="28"/>
                                <w:szCs w:val="28"/>
                              </w:rPr>
                              <w:t>JF（有色金属）</w:t>
                            </w:r>
                            <w:r>
                              <w:rPr>
                                <w:rFonts w:hint="eastAsia" w:ascii="黑体" w:hAnsi="黑体" w:eastAsia="黑体"/>
                                <w:color w:val="000000"/>
                                <w:sz w:val="28"/>
                                <w:szCs w:val="28"/>
                                <w:lang w:val="en-US" w:eastAsia="zh-CN"/>
                              </w:rPr>
                              <w:t>XXX</w:t>
                            </w:r>
                            <w:r>
                              <w:rPr>
                                <w:rFonts w:hint="eastAsia" w:ascii="黑体" w:hAnsi="黑体" w:eastAsia="黑体"/>
                                <w:color w:val="000000"/>
                                <w:sz w:val="28"/>
                                <w:szCs w:val="28"/>
                              </w:rPr>
                              <w:t>-</w:t>
                            </w:r>
                            <w:r>
                              <w:rPr>
                                <w:rFonts w:hint="eastAsia" w:ascii="黑体" w:hAnsi="黑体" w:eastAsia="黑体"/>
                                <w:color w:val="000000"/>
                                <w:sz w:val="28"/>
                                <w:szCs w:val="28"/>
                                <w:lang w:val="en-US" w:eastAsia="zh-CN"/>
                              </w:rPr>
                              <w:t>XXXX</w:t>
                            </w:r>
                          </w:p>
                        </w:txbxContent>
                      </wps:txbx>
                      <wps:bodyPr wrap="square" lIns="54000" tIns="45720" rIns="54000" bIns="45720" upright="1"/>
                    </wps:wsp>
                  </a:graphicData>
                </a:graphic>
              </wp:anchor>
            </w:drawing>
          </mc:Choice>
          <mc:Fallback>
            <w:pict>
              <v:shape id="文本框 56" o:spid="_x0000_s1026" o:spt="202" type="#_x0000_t202" style="position:absolute;left:0pt;margin-left:304.2pt;margin-top:36.4pt;height:43.95pt;width:158.4pt;z-index:251673600;mso-width-relative:page;mso-height-relative:page;" fillcolor="#FFFFFF" filled="t" stroked="t" coordsize="21600,21600" o:gfxdata="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KgMZzYAAAACgEAAA8AAAAAAAAAAQAgAAAAIgAAAGRycy9kb3ducmV2LnhtbFBLAQIUABQAAAAI&#10;AIdO4kAZnXG7JgIAAHsEAAAOAAAAAAAAAAEAIAAAACcBAABkcnMvZTJvRG9jLnhtbFBLBQYAAAAA&#10;BgAGAFkBAAC/BQAAAAA=&#10;">
                <v:fill on="t" focussize="0,0"/>
                <v:stroke weight="1pt" color="#FFFFFF" joinstyle="miter"/>
                <v:imagedata o:title=""/>
                <o:lock v:ext="edit" aspectratio="f"/>
                <v:textbox inset="1.5mm,1.27mm,1.5mm,1.27mm">
                  <w:txbxContent>
                    <w:p>
                      <w:pPr>
                        <w:spacing w:line="320" w:lineRule="exact"/>
                        <w:jc w:val="center"/>
                        <w:textAlignment w:val="center"/>
                        <w:rPr>
                          <w:rFonts w:hint="default" w:ascii="黑体" w:hAnsi="黑体" w:eastAsia="黑体"/>
                          <w:color w:val="000000"/>
                          <w:sz w:val="28"/>
                          <w:szCs w:val="28"/>
                          <w:lang w:val="en-US" w:eastAsia="zh-CN"/>
                        </w:rPr>
                      </w:pPr>
                      <w:r>
                        <w:rPr>
                          <w:rFonts w:ascii="黑体" w:hAnsi="黑体" w:eastAsia="黑体"/>
                          <w:color w:val="000000"/>
                          <w:sz w:val="28"/>
                          <w:szCs w:val="28"/>
                        </w:rPr>
                        <w:t>J</w:t>
                      </w:r>
                      <w:r>
                        <w:rPr>
                          <w:rFonts w:hint="eastAsia" w:ascii="黑体" w:hAnsi="黑体" w:eastAsia="黑体"/>
                          <w:color w:val="000000"/>
                          <w:sz w:val="28"/>
                          <w:szCs w:val="28"/>
                        </w:rPr>
                        <w:t>JF（有色金属）</w:t>
                      </w:r>
                      <w:r>
                        <w:rPr>
                          <w:rFonts w:hint="eastAsia" w:ascii="黑体" w:hAnsi="黑体" w:eastAsia="黑体"/>
                          <w:color w:val="000000"/>
                          <w:sz w:val="28"/>
                          <w:szCs w:val="28"/>
                          <w:lang w:val="en-US" w:eastAsia="zh-CN"/>
                        </w:rPr>
                        <w:t>XXX</w:t>
                      </w:r>
                      <w:r>
                        <w:rPr>
                          <w:rFonts w:hint="eastAsia" w:ascii="黑体" w:hAnsi="黑体" w:eastAsia="黑体"/>
                          <w:color w:val="000000"/>
                          <w:sz w:val="28"/>
                          <w:szCs w:val="28"/>
                        </w:rPr>
                        <w:t>-</w:t>
                      </w:r>
                      <w:r>
                        <w:rPr>
                          <w:rFonts w:hint="eastAsia" w:ascii="黑体" w:hAnsi="黑体" w:eastAsia="黑体"/>
                          <w:color w:val="000000"/>
                          <w:sz w:val="28"/>
                          <w:szCs w:val="28"/>
                          <w:lang w:val="en-US" w:eastAsia="zh-CN"/>
                        </w:rPr>
                        <w:t>XXXX</w:t>
                      </w:r>
                    </w:p>
                  </w:txbxContent>
                </v:textbox>
              </v:shape>
            </w:pict>
          </mc:Fallback>
        </mc:AlternateContent>
      </w:r>
      <w:r>
        <w:rPr>
          <w:rFonts w:ascii="Times New Roman" w:eastAsia="宋体"/>
          <w:color w:val="auto"/>
          <w:sz w:val="28"/>
          <w:szCs w:val="28"/>
          <w:highlight w:val="none"/>
        </w:rPr>
        <w:drawing>
          <wp:anchor distT="0" distB="0" distL="114300" distR="114300" simplePos="0" relativeHeight="251674624" behindDoc="1" locked="0" layoutInCell="1" allowOverlap="1">
            <wp:simplePos x="0" y="0"/>
            <wp:positionH relativeFrom="column">
              <wp:posOffset>3717290</wp:posOffset>
            </wp:positionH>
            <wp:positionV relativeFrom="paragraph">
              <wp:posOffset>342265</wp:posOffset>
            </wp:positionV>
            <wp:extent cx="2236470" cy="836295"/>
            <wp:effectExtent l="0" t="0" r="11430" b="1905"/>
            <wp:wrapSquare wrapText="bothSides"/>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25"/>
                    <a:stretch>
                      <a:fillRect/>
                    </a:stretch>
                  </pic:blipFill>
                  <pic:spPr>
                    <a:xfrm>
                      <a:off x="0" y="0"/>
                      <a:ext cx="2236470" cy="836295"/>
                    </a:xfrm>
                    <a:prstGeom prst="rect">
                      <a:avLst/>
                    </a:prstGeom>
                    <a:noFill/>
                    <a:ln>
                      <a:noFill/>
                    </a:ln>
                  </pic:spPr>
                </pic:pic>
              </a:graphicData>
            </a:graphic>
          </wp:anchor>
        </w:drawing>
      </w:r>
      <w:r>
        <w:rPr>
          <w:rFonts w:ascii="Times New Roman" w:eastAsia="宋体"/>
          <w:color w:val="auto"/>
          <w:highlight w:val="none"/>
        </w:rPr>
        <w:t xml:space="preserve">                                   </w:t>
      </w:r>
    </w:p>
    <w:bookmarkEnd w:id="12"/>
    <w:bookmarkEnd w:id="13"/>
    <w:bookmarkEnd w:id="14"/>
    <w:p>
      <w:pPr>
        <w:pStyle w:val="95"/>
        <w:spacing w:line="240" w:lineRule="auto"/>
        <w:jc w:val="both"/>
        <w:rPr>
          <w:rFonts w:ascii="Times New Roman" w:eastAsia="宋体"/>
          <w:color w:val="auto"/>
          <w:sz w:val="28"/>
          <w:szCs w:val="28"/>
          <w:highlight w:val="none"/>
        </w:rPr>
      </w:pPr>
      <w:bookmarkStart w:id="15" w:name="_Toc193603075"/>
      <w:bookmarkStart w:id="16" w:name="_Toc193601675"/>
      <w:bookmarkStart w:id="17" w:name="_Toc193601896"/>
      <w:bookmarkStart w:id="18" w:name="_Toc193555885"/>
    </w:p>
    <w:p>
      <w:pPr>
        <w:pStyle w:val="95"/>
        <w:spacing w:line="240" w:lineRule="auto"/>
        <w:jc w:val="both"/>
        <w:rPr>
          <w:rFonts w:ascii="Times New Roman" w:eastAsia="宋体"/>
          <w:color w:val="auto"/>
          <w:sz w:val="28"/>
          <w:szCs w:val="28"/>
          <w:highlight w:val="none"/>
        </w:rPr>
      </w:pPr>
      <w:r>
        <w:rPr>
          <w:rFonts w:ascii="Times New Roman" w:eastAsia="宋体"/>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278765</wp:posOffset>
                </wp:positionV>
                <wp:extent cx="5943600" cy="0"/>
                <wp:effectExtent l="0" t="0" r="0" b="0"/>
                <wp:wrapNone/>
                <wp:docPr id="10" name="直线 2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0pt;margin-top:21.95pt;height:0pt;width:468pt;z-index:251671552;mso-width-relative:page;mso-height-relative:page;" filled="f" stroked="t" coordsize="21600,21600" o:gfxdata="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zZMN1AAA&#10;AAYBAAAPAAAAAAAAAAEAIAAAACIAAABkcnMvZG93bnJldi54bWxQSwECFAAUAAAACACHTuJAknP+&#10;++kBAADdAwAADgAAAAAAAAABACAAAAAjAQAAZHJzL2Uyb0RvYy54bWxQSwUGAAAAAAYABgBZAQAA&#10;fgUAAAAA&#10;">
                <v:fill on="f" focussize="0,0"/>
                <v:stroke color="#000000" joinstyle="round"/>
                <v:imagedata o:title=""/>
                <o:lock v:ext="edit" aspectratio="f"/>
              </v:line>
            </w:pict>
          </mc:Fallback>
        </mc:AlternateContent>
      </w:r>
      <w:bookmarkEnd w:id="15"/>
      <w:bookmarkEnd w:id="16"/>
      <w:bookmarkEnd w:id="17"/>
      <w:bookmarkEnd w:id="18"/>
    </w:p>
    <w:p>
      <w:pPr>
        <w:pStyle w:val="95"/>
        <w:spacing w:line="240" w:lineRule="auto"/>
        <w:jc w:val="both"/>
        <w:rPr>
          <w:rFonts w:ascii="Times New Roman" w:eastAsia="宋体"/>
          <w:color w:val="auto"/>
          <w:sz w:val="28"/>
          <w:szCs w:val="28"/>
          <w:highlight w:val="none"/>
        </w:rPr>
      </w:pPr>
    </w:p>
    <w:p>
      <w:pPr>
        <w:pStyle w:val="43"/>
        <w:ind w:firstLine="0" w:firstLineChars="0"/>
        <w:rPr>
          <w:rFonts w:ascii="Times New Roman" w:eastAsia="宋体"/>
          <w:color w:val="auto"/>
          <w:sz w:val="24"/>
          <w:szCs w:val="24"/>
          <w:highlight w:val="none"/>
        </w:rPr>
      </w:pPr>
    </w:p>
    <w:p>
      <w:pPr>
        <w:pStyle w:val="43"/>
        <w:framePr w:w="8080" w:h="6806" w:hRule="exact" w:wrap="auto" w:vAnchor="page" w:hAnchor="page" w:x="2115" w:y="7035"/>
        <w:ind w:firstLine="0" w:firstLineChars="0"/>
        <w:rPr>
          <w:rFonts w:ascii="Times New Roman" w:eastAsia="黑体"/>
          <w:color w:val="auto"/>
          <w:sz w:val="28"/>
          <w:szCs w:val="28"/>
          <w:highlight w:val="none"/>
        </w:rPr>
      </w:pPr>
    </w:p>
    <w:p>
      <w:pPr>
        <w:pStyle w:val="73"/>
        <w:framePr w:w="8080" w:h="6806" w:hRule="exact" w:vAnchor="page" w:hAnchor="page" w:x="2115" w:y="7035"/>
        <w:adjustRightInd w:val="0"/>
        <w:snapToGrid w:val="0"/>
        <w:spacing w:line="520" w:lineRule="exact"/>
        <w:jc w:val="both"/>
        <w:rPr>
          <w:rFonts w:ascii="Times New Roman"/>
          <w:color w:val="auto"/>
          <w:sz w:val="28"/>
          <w:szCs w:val="28"/>
          <w:highlight w:val="none"/>
        </w:rPr>
      </w:pPr>
      <w:r>
        <w:rPr>
          <w:rFonts w:ascii="Times New Roman"/>
          <w:color w:val="auto"/>
          <w:spacing w:val="11"/>
          <w:sz w:val="28"/>
          <w:szCs w:val="28"/>
          <w:highlight w:val="none"/>
        </w:rPr>
        <w:t xml:space="preserve">归 口 单 </w:t>
      </w:r>
      <w:r>
        <w:rPr>
          <w:rFonts w:ascii="Times New Roman"/>
          <w:color w:val="auto"/>
          <w:spacing w:val="4"/>
          <w:sz w:val="28"/>
          <w:szCs w:val="28"/>
          <w:highlight w:val="none"/>
        </w:rPr>
        <w:t>位</w:t>
      </w:r>
      <w:r>
        <w:rPr>
          <w:rFonts w:ascii="Times New Roman"/>
          <w:color w:val="auto"/>
          <w:sz w:val="28"/>
          <w:szCs w:val="28"/>
          <w:highlight w:val="none"/>
        </w:rPr>
        <w:t>：中国有色金属工业协会</w:t>
      </w:r>
    </w:p>
    <w:p>
      <w:pPr>
        <w:pStyle w:val="73"/>
        <w:framePr w:w="8080" w:h="6806" w:hRule="exact" w:vAnchor="page" w:hAnchor="page" w:x="2115" w:y="7035"/>
        <w:adjustRightInd w:val="0"/>
        <w:snapToGrid w:val="0"/>
        <w:spacing w:line="520" w:lineRule="exact"/>
        <w:jc w:val="both"/>
        <w:rPr>
          <w:rFonts w:ascii="Times New Roman"/>
          <w:color w:val="auto"/>
          <w:sz w:val="28"/>
          <w:szCs w:val="28"/>
          <w:highlight w:val="none"/>
        </w:rPr>
      </w:pPr>
      <w:r>
        <w:rPr>
          <w:rFonts w:ascii="Times New Roman"/>
          <w:color w:val="auto"/>
          <w:sz w:val="28"/>
          <w:szCs w:val="28"/>
          <w:highlight w:val="none"/>
        </w:rPr>
        <w:t>主要起草单位：</w:t>
      </w:r>
      <w:r>
        <w:rPr>
          <w:rFonts w:hint="eastAsia" w:ascii="Times New Roman"/>
          <w:color w:val="auto"/>
          <w:sz w:val="28"/>
          <w:szCs w:val="28"/>
          <w:highlight w:val="none"/>
        </w:rPr>
        <w:t>西南铝业（集团）有限责任</w:t>
      </w:r>
      <w:r>
        <w:rPr>
          <w:rFonts w:ascii="Times New Roman"/>
          <w:color w:val="auto"/>
          <w:sz w:val="28"/>
          <w:szCs w:val="28"/>
          <w:highlight w:val="none"/>
        </w:rPr>
        <w:t>公司</w:t>
      </w:r>
    </w:p>
    <w:p>
      <w:pPr>
        <w:pStyle w:val="73"/>
        <w:framePr w:w="8080" w:h="6806" w:hRule="exact" w:vAnchor="page" w:hAnchor="page" w:x="2115" w:y="7035"/>
        <w:adjustRightInd w:val="0"/>
        <w:snapToGrid w:val="0"/>
        <w:spacing w:line="240" w:lineRule="auto"/>
        <w:jc w:val="both"/>
        <w:rPr>
          <w:rFonts w:ascii="Times New Roman" w:eastAsia="宋体"/>
          <w:color w:val="auto"/>
          <w:sz w:val="28"/>
          <w:szCs w:val="28"/>
          <w:highlight w:val="none"/>
        </w:rPr>
      </w:pPr>
    </w:p>
    <w:p>
      <w:pPr>
        <w:pStyle w:val="73"/>
        <w:framePr w:w="8080" w:h="6806" w:hRule="exact" w:vAnchor="page" w:hAnchor="page" w:x="2115" w:y="7035"/>
        <w:adjustRightInd w:val="0"/>
        <w:snapToGrid w:val="0"/>
        <w:spacing w:line="240" w:lineRule="auto"/>
        <w:jc w:val="both"/>
        <w:rPr>
          <w:rFonts w:ascii="Times New Roman" w:eastAsia="宋体"/>
          <w:color w:val="auto"/>
          <w:sz w:val="28"/>
          <w:szCs w:val="28"/>
          <w:highlight w:val="none"/>
        </w:rPr>
      </w:pPr>
      <w:r>
        <w:rPr>
          <w:rFonts w:ascii="Times New Roman" w:eastAsia="宋体"/>
          <w:color w:val="auto"/>
          <w:sz w:val="28"/>
          <w:szCs w:val="28"/>
          <w:highlight w:val="none"/>
        </w:rPr>
        <w:t xml:space="preserve">          </w:t>
      </w:r>
    </w:p>
    <w:p>
      <w:pPr>
        <w:pStyle w:val="43"/>
        <w:ind w:left="420" w:hanging="420" w:firstLineChars="0"/>
        <w:jc w:val="center"/>
        <w:rPr>
          <w:rFonts w:ascii="Times New Roman" w:eastAsia="宋体"/>
          <w:color w:val="auto"/>
          <w:sz w:val="28"/>
          <w:szCs w:val="28"/>
          <w:highlight w:val="none"/>
        </w:rPr>
      </w:pPr>
    </w:p>
    <w:p>
      <w:pPr>
        <w:pStyle w:val="43"/>
        <w:ind w:left="420" w:hanging="420" w:firstLineChars="0"/>
        <w:jc w:val="center"/>
        <w:rPr>
          <w:rFonts w:ascii="Times New Roman" w:eastAsia="宋体"/>
          <w:color w:val="auto"/>
          <w:sz w:val="28"/>
          <w:szCs w:val="28"/>
          <w:highlight w:val="none"/>
        </w:rPr>
      </w:pPr>
      <w:r>
        <w:rPr>
          <w:rFonts w:ascii="Times New Roman" w:eastAsia="宋体"/>
          <w:color w:val="auto"/>
          <w:sz w:val="28"/>
          <w:szCs w:val="28"/>
          <w:highlight w:val="none"/>
        </w:rPr>
        <w:t>本规范</w:t>
      </w:r>
      <w:r>
        <w:rPr>
          <w:rFonts w:hint="eastAsia" w:ascii="Times New Roman"/>
          <w:color w:val="auto"/>
          <w:sz w:val="28"/>
          <w:szCs w:val="28"/>
          <w:highlight w:val="none"/>
          <w:lang w:eastAsia="zh-CN"/>
        </w:rPr>
        <w:t>委托</w:t>
      </w:r>
      <w:r>
        <w:rPr>
          <w:rFonts w:ascii="Times New Roman" w:eastAsia="宋体"/>
          <w:color w:val="auto"/>
          <w:sz w:val="28"/>
          <w:szCs w:val="28"/>
          <w:highlight w:val="none"/>
        </w:rPr>
        <w:t>有色金属</w:t>
      </w:r>
      <w:r>
        <w:rPr>
          <w:rFonts w:hint="eastAsia" w:ascii="Times New Roman"/>
          <w:color w:val="auto"/>
          <w:sz w:val="28"/>
          <w:szCs w:val="28"/>
          <w:highlight w:val="none"/>
          <w:lang w:eastAsia="zh-CN"/>
        </w:rPr>
        <w:t>行业计量技术委员会</w:t>
      </w:r>
      <w:r>
        <w:rPr>
          <w:rFonts w:ascii="Times New Roman" w:eastAsia="宋体"/>
          <w:color w:val="auto"/>
          <w:sz w:val="28"/>
          <w:szCs w:val="28"/>
          <w:highlight w:val="none"/>
        </w:rPr>
        <w:t>负责解释</w:t>
      </w:r>
    </w:p>
    <w:p>
      <w:pPr>
        <w:pStyle w:val="43"/>
        <w:framePr w:w="9366" w:h="7978" w:hRule="exact" w:wrap="around" w:vAnchor="page" w:hAnchor="page" w:x="1419" w:y="2667" w:anchorLock="1"/>
        <w:ind w:firstLine="562"/>
        <w:rPr>
          <w:rFonts w:ascii="黑体" w:hAnsi="黑体" w:eastAsia="黑体"/>
          <w:color w:val="auto"/>
          <w:sz w:val="30"/>
          <w:highlight w:val="none"/>
        </w:rPr>
      </w:pPr>
      <w:bookmarkStart w:id="19" w:name="_Toc193603076"/>
      <w:bookmarkStart w:id="20" w:name="_Toc193551755"/>
      <w:bookmarkStart w:id="21" w:name="_Toc193601676"/>
      <w:bookmarkStart w:id="22" w:name="_Toc193555886"/>
      <w:bookmarkStart w:id="23" w:name="_Toc193601897"/>
      <w:bookmarkStart w:id="24" w:name="_Toc193547510"/>
      <w:bookmarkStart w:id="25" w:name="_Toc193552965"/>
      <w:r>
        <w:rPr>
          <w:rFonts w:ascii="黑体" w:hAnsi="黑体" w:eastAsia="黑体"/>
          <w:b/>
          <w:color w:val="auto"/>
          <w:sz w:val="28"/>
          <w:szCs w:val="28"/>
          <w:highlight w:val="none"/>
        </w:rPr>
        <w:t>本规范主要起草人：</w:t>
      </w:r>
      <w:bookmarkEnd w:id="19"/>
      <w:bookmarkEnd w:id="20"/>
      <w:bookmarkEnd w:id="21"/>
      <w:bookmarkEnd w:id="22"/>
      <w:bookmarkEnd w:id="23"/>
      <w:bookmarkEnd w:id="24"/>
      <w:bookmarkEnd w:id="25"/>
    </w:p>
    <w:p>
      <w:pPr>
        <w:pStyle w:val="43"/>
        <w:framePr w:w="9366" w:h="7978" w:hRule="exact" w:wrap="around" w:vAnchor="page" w:hAnchor="page" w:x="1419" w:y="2667" w:anchorLock="1"/>
        <w:ind w:left="240" w:leftChars="100" w:firstLine="198" w:firstLineChars="71"/>
        <w:rPr>
          <w:rFonts w:ascii="黑体" w:hAnsi="黑体" w:eastAsia="黑体"/>
          <w:b/>
          <w:color w:val="auto"/>
          <w:sz w:val="28"/>
          <w:highlight w:val="none"/>
        </w:rPr>
      </w:pPr>
      <w:r>
        <w:rPr>
          <w:rFonts w:hint="eastAsia" w:ascii="黑体" w:hAnsi="黑体" w:eastAsia="黑体"/>
          <w:color w:val="auto"/>
          <w:sz w:val="28"/>
          <w:highlight w:val="none"/>
          <w:lang w:val="en-US" w:eastAsia="zh-CN"/>
        </w:rPr>
        <w:t>XXX</w:t>
      </w:r>
      <w:r>
        <w:rPr>
          <w:rFonts w:ascii="黑体" w:hAnsi="黑体" w:eastAsia="黑体"/>
          <w:color w:val="auto"/>
          <w:sz w:val="28"/>
          <w:highlight w:val="none"/>
        </w:rPr>
        <w:t>（</w:t>
      </w:r>
      <w:r>
        <w:rPr>
          <w:rFonts w:hint="eastAsia" w:ascii="黑体" w:hAnsi="黑体" w:eastAsia="黑体"/>
          <w:color w:val="auto"/>
          <w:sz w:val="28"/>
          <w:highlight w:val="none"/>
          <w:lang w:val="en-US" w:eastAsia="zh-CN"/>
        </w:rPr>
        <w:t>西南铝业（集团）有限责任公司</w:t>
      </w:r>
      <w:r>
        <w:rPr>
          <w:rFonts w:ascii="黑体" w:hAnsi="黑体" w:eastAsia="黑体"/>
          <w:color w:val="auto"/>
          <w:sz w:val="28"/>
          <w:highlight w:val="none"/>
        </w:rPr>
        <w:t xml:space="preserve">）   </w:t>
      </w:r>
      <w:r>
        <w:rPr>
          <w:rFonts w:ascii="黑体" w:hAnsi="黑体" w:eastAsia="黑体"/>
          <w:b/>
          <w:color w:val="auto"/>
          <w:sz w:val="28"/>
          <w:highlight w:val="none"/>
        </w:rPr>
        <w:t xml:space="preserve">  </w:t>
      </w:r>
    </w:p>
    <w:p>
      <w:pPr>
        <w:pStyle w:val="43"/>
        <w:framePr w:w="9366" w:h="7978" w:hRule="exact" w:wrap="around" w:vAnchor="page" w:hAnchor="page" w:x="1419" w:y="2667" w:anchorLock="1"/>
        <w:ind w:left="240" w:leftChars="100" w:firstLineChars="71"/>
        <w:rPr>
          <w:rFonts w:ascii="黑体" w:hAnsi="黑体" w:eastAsia="黑体"/>
          <w:b/>
          <w:color w:val="auto"/>
          <w:sz w:val="28"/>
          <w:highlight w:val="none"/>
        </w:rPr>
      </w:pPr>
      <w:r>
        <w:rPr>
          <w:rFonts w:ascii="黑体" w:hAnsi="黑体" w:eastAsia="黑体"/>
          <w:b/>
          <w:color w:val="auto"/>
          <w:sz w:val="28"/>
          <w:highlight w:val="none"/>
        </w:rPr>
        <w:t>参加</w:t>
      </w:r>
      <w:r>
        <w:rPr>
          <w:rFonts w:ascii="黑体" w:hAnsi="黑体" w:eastAsia="黑体"/>
          <w:b/>
          <w:color w:val="auto"/>
          <w:sz w:val="28"/>
          <w:szCs w:val="28"/>
          <w:highlight w:val="none"/>
        </w:rPr>
        <w:t>起草人：</w:t>
      </w:r>
    </w:p>
    <w:p>
      <w:pPr>
        <w:pStyle w:val="73"/>
        <w:framePr w:w="9366" w:h="7978" w:hRule="exact" w:vAnchor="page" w:hAnchor="page" w:x="1419" w:y="2667"/>
        <w:adjustRightInd w:val="0"/>
        <w:snapToGrid w:val="0"/>
        <w:spacing w:line="240" w:lineRule="auto"/>
        <w:ind w:firstLine="1960" w:firstLineChars="700"/>
        <w:jc w:val="both"/>
        <w:rPr>
          <w:rFonts w:hAnsi="黑体"/>
          <w:color w:val="auto"/>
          <w:sz w:val="28"/>
          <w:szCs w:val="28"/>
          <w:highlight w:val="none"/>
        </w:rPr>
      </w:pPr>
      <w:r>
        <w:rPr>
          <w:rFonts w:hAnsi="黑体"/>
          <w:color w:val="auto"/>
          <w:sz w:val="28"/>
          <w:szCs w:val="28"/>
          <w:highlight w:val="none"/>
        </w:rPr>
        <w:t>xxx（xxx）</w:t>
      </w:r>
    </w:p>
    <w:p>
      <w:pPr>
        <w:pStyle w:val="43"/>
        <w:framePr w:w="9366" w:h="7978" w:hRule="exact" w:wrap="around" w:vAnchor="page" w:hAnchor="page" w:x="1419" w:y="2667"/>
        <w:ind w:firstLine="1960" w:firstLineChars="700"/>
        <w:rPr>
          <w:rFonts w:ascii="Times New Roman" w:eastAsia="宋体"/>
          <w:color w:val="auto"/>
          <w:sz w:val="30"/>
          <w:highlight w:val="none"/>
        </w:rPr>
      </w:pPr>
      <w:r>
        <w:rPr>
          <w:rFonts w:ascii="Times New Roman" w:eastAsia="宋体"/>
          <w:color w:val="auto"/>
          <w:sz w:val="28"/>
          <w:highlight w:val="none"/>
        </w:rPr>
        <w:tab/>
      </w:r>
    </w:p>
    <w:p>
      <w:pPr>
        <w:pStyle w:val="82"/>
        <w:spacing w:line="240" w:lineRule="auto"/>
        <w:jc w:val="both"/>
        <w:outlineLvl w:val="9"/>
        <w:rPr>
          <w:rFonts w:ascii="Times New Roman" w:eastAsia="宋体"/>
          <w:color w:val="auto"/>
          <w:highlight w:val="none"/>
        </w:rPr>
      </w:pPr>
    </w:p>
    <w:p>
      <w:pPr>
        <w:rPr>
          <w:color w:val="auto"/>
          <w:highlight w:val="none"/>
        </w:rPr>
        <w:sectPr>
          <w:headerReference r:id="rId8" w:type="default"/>
          <w:footerReference r:id="rId10" w:type="default"/>
          <w:headerReference r:id="rId9" w:type="even"/>
          <w:footerReference r:id="rId11" w:type="even"/>
          <w:pgSz w:w="11907" w:h="16839"/>
          <w:pgMar w:top="1418" w:right="1134" w:bottom="1134" w:left="1418" w:header="1247" w:footer="851" w:gutter="0"/>
          <w:pgBorders w:offsetFrom="page">
            <w:top w:val="none" w:sz="0" w:space="0"/>
            <w:left w:val="none" w:sz="0" w:space="0"/>
            <w:bottom w:val="none" w:sz="0" w:space="0"/>
            <w:right w:val="none" w:sz="0" w:space="0"/>
          </w:pgBorders>
          <w:pgNumType w:start="1"/>
          <w:cols w:space="720" w:num="1"/>
          <w:docGrid w:type="lines" w:linePitch="312" w:charSpace="0"/>
        </w:sectPr>
      </w:pPr>
    </w:p>
    <w:p>
      <w:pPr>
        <w:pStyle w:val="82"/>
        <w:spacing w:line="240" w:lineRule="auto"/>
        <w:jc w:val="both"/>
        <w:outlineLvl w:val="9"/>
        <w:rPr>
          <w:rFonts w:ascii="Times New Roman" w:eastAsia="宋体"/>
          <w:color w:val="auto"/>
          <w:highlight w:val="none"/>
        </w:rPr>
        <w:sectPr>
          <w:headerReference r:id="rId12" w:type="default"/>
          <w:footerReference r:id="rId13" w:type="default"/>
          <w:type w:val="continuous"/>
          <w:pgSz w:w="11907" w:h="16839"/>
          <w:pgMar w:top="1418" w:right="1134" w:bottom="1134" w:left="1418" w:header="1247" w:footer="851" w:gutter="0"/>
          <w:pgBorders w:offsetFrom="page">
            <w:top w:val="none" w:sz="0" w:space="0"/>
            <w:left w:val="none" w:sz="0" w:space="0"/>
            <w:bottom w:val="none" w:sz="0" w:space="0"/>
            <w:right w:val="none" w:sz="0" w:space="0"/>
          </w:pgBorders>
          <w:pgNumType w:start="1"/>
          <w:cols w:space="720" w:num="1"/>
          <w:docGrid w:type="lines" w:linePitch="312" w:charSpace="0"/>
        </w:sectPr>
      </w:pPr>
    </w:p>
    <w:p>
      <w:pPr>
        <w:jc w:val="center"/>
        <w:rPr>
          <w:rFonts w:eastAsia="宋体"/>
          <w:color w:val="auto"/>
          <w:highlight w:val="none"/>
        </w:rPr>
        <w:sectPr>
          <w:headerReference r:id="rId14" w:type="default"/>
          <w:footerReference r:id="rId15" w:type="default"/>
          <w:pgSz w:w="11907" w:h="16839"/>
          <w:pgMar w:top="1418" w:right="1134" w:bottom="1134" w:left="1418" w:header="1247" w:footer="851" w:gutter="0"/>
          <w:pgBorders w:offsetFrom="page">
            <w:top w:val="none" w:sz="0" w:space="0"/>
            <w:left w:val="none" w:sz="0" w:space="0"/>
            <w:bottom w:val="none" w:sz="0" w:space="0"/>
            <w:right w:val="none" w:sz="0" w:space="0"/>
          </w:pgBorders>
          <w:pgNumType w:fmt="upperRoman" w:start="1"/>
          <w:cols w:space="720" w:num="1"/>
          <w:docGrid w:type="lines" w:linePitch="312" w:charSpace="0"/>
        </w:sectPr>
      </w:pPr>
    </w:p>
    <w:p>
      <w:pPr>
        <w:jc w:val="center"/>
        <w:rPr>
          <w:rFonts w:ascii="黑体" w:hAnsi="黑体" w:eastAsia="黑体"/>
          <w:color w:val="auto"/>
          <w:sz w:val="44"/>
          <w:szCs w:val="44"/>
          <w:highlight w:val="none"/>
        </w:rPr>
      </w:pPr>
      <w:r>
        <w:rPr>
          <w:rFonts w:ascii="黑体" w:hAnsi="黑体" w:eastAsia="黑体"/>
          <w:color w:val="auto"/>
          <w:sz w:val="44"/>
          <w:szCs w:val="44"/>
          <w:highlight w:val="none"/>
        </w:rPr>
        <w:t>目</w:t>
      </w:r>
      <w:r>
        <w:rPr>
          <w:rFonts w:hint="eastAsia" w:ascii="黑体" w:hAnsi="黑体" w:eastAsia="黑体"/>
          <w:color w:val="auto"/>
          <w:sz w:val="44"/>
          <w:szCs w:val="44"/>
          <w:highlight w:val="none"/>
        </w:rPr>
        <w:t xml:space="preserve"> </w:t>
      </w:r>
      <w:r>
        <w:rPr>
          <w:rFonts w:ascii="黑体" w:hAnsi="黑体" w:eastAsia="黑体"/>
          <w:color w:val="auto"/>
          <w:sz w:val="44"/>
          <w:szCs w:val="44"/>
          <w:highlight w:val="none"/>
        </w:rPr>
        <w:t xml:space="preserve"> 录</w:t>
      </w:r>
    </w:p>
    <w:p>
      <w:pPr>
        <w:pStyle w:val="16"/>
        <w:bidi w:val="0"/>
        <w:rPr>
          <w:color w:val="auto"/>
          <w:highlight w:val="none"/>
        </w:rPr>
      </w:pPr>
      <w:bookmarkStart w:id="26" w:name="_Toc10757_WPSOffice_Level1"/>
      <w:r>
        <w:rPr>
          <w:rStyle w:val="30"/>
          <w:rFonts w:hint="eastAsia" w:ascii="宋体" w:hAnsi="宋体" w:eastAsia="宋体" w:cs="宋体"/>
          <w:color w:val="auto"/>
          <w:sz w:val="24"/>
          <w:szCs w:val="24"/>
          <w:highlight w:val="none"/>
        </w:rPr>
        <w:fldChar w:fldCharType="begin"/>
      </w:r>
      <w:r>
        <w:rPr>
          <w:rStyle w:val="30"/>
          <w:rFonts w:hint="eastAsia" w:ascii="宋体" w:hAnsi="宋体" w:eastAsia="宋体" w:cs="宋体"/>
          <w:color w:val="auto"/>
          <w:sz w:val="24"/>
          <w:szCs w:val="24"/>
          <w:highlight w:val="none"/>
        </w:rPr>
        <w:instrText xml:space="preserve">TOC \o "1-1" \h \u </w:instrText>
      </w:r>
      <w:r>
        <w:rPr>
          <w:rStyle w:val="30"/>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_Toc15105 </w:instrText>
      </w:r>
      <w:r>
        <w:rPr>
          <w:rFonts w:hint="eastAsia" w:ascii="宋体" w:hAnsi="宋体" w:eastAsia="宋体" w:cs="宋体"/>
          <w:color w:val="auto"/>
          <w:szCs w:val="24"/>
          <w:highlight w:val="none"/>
        </w:rPr>
        <w:fldChar w:fldCharType="separate"/>
      </w:r>
      <w:r>
        <w:rPr>
          <w:rFonts w:ascii="黑体" w:hAnsi="黑体" w:eastAsia="黑体"/>
          <w:color w:val="auto"/>
          <w:szCs w:val="44"/>
          <w:highlight w:val="none"/>
        </w:rPr>
        <w:t>引   言</w:t>
      </w:r>
      <w:r>
        <w:rPr>
          <w:color w:val="auto"/>
          <w:highlight w:val="none"/>
        </w:rPr>
        <w:tab/>
      </w:r>
      <w:r>
        <w:rPr>
          <w:color w:val="auto"/>
          <w:highlight w:val="none"/>
        </w:rPr>
        <w:fldChar w:fldCharType="begin"/>
      </w:r>
      <w:r>
        <w:rPr>
          <w:color w:val="auto"/>
          <w:highlight w:val="none"/>
        </w:rPr>
        <w:instrText xml:space="preserve"> PAGEREF _Toc15105 \h </w:instrText>
      </w:r>
      <w:r>
        <w:rPr>
          <w:color w:val="auto"/>
          <w:highlight w:val="none"/>
        </w:rPr>
        <w:fldChar w:fldCharType="separate"/>
      </w:r>
      <w:r>
        <w:rPr>
          <w:color w:val="auto"/>
          <w:highlight w:val="none"/>
        </w:rPr>
        <w:t>II</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_Toc25139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1 </w:t>
      </w:r>
      <w:r>
        <w:rPr>
          <w:rFonts w:hAnsi="黑体"/>
          <w:bCs/>
          <w:color w:val="auto"/>
          <w:szCs w:val="24"/>
          <w:highlight w:val="none"/>
        </w:rPr>
        <w:t>范围</w:t>
      </w:r>
      <w:r>
        <w:rPr>
          <w:color w:val="auto"/>
          <w:highlight w:val="none"/>
        </w:rPr>
        <w:tab/>
      </w:r>
      <w:r>
        <w:rPr>
          <w:color w:val="auto"/>
          <w:highlight w:val="none"/>
        </w:rPr>
        <w:fldChar w:fldCharType="begin"/>
      </w:r>
      <w:r>
        <w:rPr>
          <w:color w:val="auto"/>
          <w:highlight w:val="none"/>
        </w:rPr>
        <w:instrText xml:space="preserve"> PAGEREF _Toc25139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_Toc15772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2 </w:t>
      </w:r>
      <w:r>
        <w:rPr>
          <w:rFonts w:hint="eastAsia" w:hAnsi="黑体"/>
          <w:bCs/>
          <w:color w:val="auto"/>
          <w:szCs w:val="24"/>
          <w:highlight w:val="none"/>
        </w:rPr>
        <w:t>引用文件</w:t>
      </w:r>
      <w:r>
        <w:rPr>
          <w:color w:val="auto"/>
          <w:highlight w:val="none"/>
        </w:rPr>
        <w:tab/>
      </w:r>
      <w:r>
        <w:rPr>
          <w:color w:val="auto"/>
          <w:highlight w:val="none"/>
        </w:rPr>
        <w:fldChar w:fldCharType="begin"/>
      </w:r>
      <w:r>
        <w:rPr>
          <w:color w:val="auto"/>
          <w:highlight w:val="none"/>
        </w:rPr>
        <w:instrText xml:space="preserve"> PAGEREF _Toc15772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_Toc26451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3 </w:t>
      </w:r>
      <w:r>
        <w:rPr>
          <w:rFonts w:hint="eastAsia" w:hAnsi="黑体"/>
          <w:bCs/>
          <w:color w:val="auto"/>
          <w:szCs w:val="24"/>
          <w:highlight w:val="none"/>
        </w:rPr>
        <w:t>术语和计量单位</w:t>
      </w:r>
      <w:r>
        <w:rPr>
          <w:color w:val="auto"/>
          <w:highlight w:val="none"/>
        </w:rPr>
        <w:tab/>
      </w:r>
      <w:r>
        <w:rPr>
          <w:color w:val="auto"/>
          <w:highlight w:val="none"/>
        </w:rPr>
        <w:fldChar w:fldCharType="begin"/>
      </w:r>
      <w:r>
        <w:rPr>
          <w:color w:val="auto"/>
          <w:highlight w:val="none"/>
        </w:rPr>
        <w:instrText xml:space="preserve"> PAGEREF _Toc26451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_Toc27014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szCs w:val="24"/>
          <w:highlight w:val="none"/>
        </w:rPr>
        <w:t xml:space="preserve">3.1 </w:t>
      </w:r>
      <w:r>
        <w:rPr>
          <w:rFonts w:hint="eastAsia" w:ascii="宋体" w:hAnsi="宋体"/>
          <w:color w:val="auto"/>
          <w:szCs w:val="24"/>
          <w:highlight w:val="none"/>
          <w:lang w:eastAsia="zh-CN"/>
        </w:rPr>
        <w:t>术语与定义</w:t>
      </w:r>
      <w:r>
        <w:rPr>
          <w:color w:val="auto"/>
          <w:highlight w:val="none"/>
        </w:rPr>
        <w:tab/>
      </w:r>
      <w:r>
        <w:rPr>
          <w:color w:val="auto"/>
          <w:highlight w:val="none"/>
        </w:rPr>
        <w:fldChar w:fldCharType="begin"/>
      </w:r>
      <w:r>
        <w:rPr>
          <w:color w:val="auto"/>
          <w:highlight w:val="none"/>
        </w:rPr>
        <w:instrText xml:space="preserve"> PAGEREF _Toc27014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_Toc2906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rPr>
        <w:t xml:space="preserve">3.2 </w:t>
      </w:r>
      <w:r>
        <w:rPr>
          <w:rFonts w:hint="eastAsia"/>
          <w:color w:val="auto"/>
          <w:highlight w:val="none"/>
          <w:lang w:eastAsia="zh-CN"/>
        </w:rPr>
        <w:t>计量单位</w:t>
      </w:r>
      <w:r>
        <w:rPr>
          <w:color w:val="auto"/>
          <w:highlight w:val="none"/>
        </w:rPr>
        <w:tab/>
      </w:r>
      <w:r>
        <w:rPr>
          <w:color w:val="auto"/>
          <w:highlight w:val="none"/>
        </w:rPr>
        <w:fldChar w:fldCharType="begin"/>
      </w:r>
      <w:r>
        <w:rPr>
          <w:color w:val="auto"/>
          <w:highlight w:val="none"/>
        </w:rPr>
        <w:instrText xml:space="preserve"> PAGEREF _Toc2906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_Toc31051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szCs w:val="24"/>
          <w:highlight w:val="none"/>
        </w:rPr>
        <w:t xml:space="preserve">4 </w:t>
      </w:r>
      <w:r>
        <w:rPr>
          <w:rFonts w:hint="eastAsia" w:hAnsi="黑体"/>
          <w:color w:val="auto"/>
          <w:szCs w:val="24"/>
          <w:highlight w:val="none"/>
        </w:rPr>
        <w:t>概述</w:t>
      </w:r>
      <w:r>
        <w:rPr>
          <w:color w:val="auto"/>
          <w:highlight w:val="none"/>
        </w:rPr>
        <w:tab/>
      </w:r>
      <w:r>
        <w:rPr>
          <w:color w:val="auto"/>
          <w:highlight w:val="none"/>
        </w:rPr>
        <w:fldChar w:fldCharType="begin"/>
      </w:r>
      <w:r>
        <w:rPr>
          <w:color w:val="auto"/>
          <w:highlight w:val="none"/>
        </w:rPr>
        <w:instrText xml:space="preserve"> PAGEREF _Toc31051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_Toc3870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szCs w:val="24"/>
          <w:highlight w:val="none"/>
        </w:rPr>
        <w:t xml:space="preserve">5 </w:t>
      </w:r>
      <w:r>
        <w:rPr>
          <w:rFonts w:hAnsi="黑体"/>
          <w:color w:val="auto"/>
          <w:szCs w:val="24"/>
          <w:highlight w:val="none"/>
        </w:rPr>
        <w:t>计量特性</w:t>
      </w:r>
      <w:r>
        <w:rPr>
          <w:color w:val="auto"/>
          <w:highlight w:val="none"/>
        </w:rPr>
        <w:tab/>
      </w:r>
      <w:r>
        <w:rPr>
          <w:color w:val="auto"/>
          <w:highlight w:val="none"/>
        </w:rPr>
        <w:fldChar w:fldCharType="begin"/>
      </w:r>
      <w:r>
        <w:rPr>
          <w:color w:val="auto"/>
          <w:highlight w:val="none"/>
        </w:rPr>
        <w:instrText xml:space="preserve"> PAGEREF _Toc3870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_Toc24801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rPr>
        <w:t xml:space="preserve">5.1 </w:t>
      </w:r>
      <w:r>
        <w:rPr>
          <w:rFonts w:hint="eastAsia" w:ascii="宋体" w:hAnsi="宋体"/>
          <w:color w:val="auto"/>
          <w:highlight w:val="none"/>
          <w:lang w:eastAsia="zh-CN"/>
        </w:rPr>
        <w:t>气密性</w:t>
      </w:r>
      <w:r>
        <w:rPr>
          <w:color w:val="auto"/>
          <w:highlight w:val="none"/>
        </w:rPr>
        <w:tab/>
      </w:r>
      <w:r>
        <w:rPr>
          <w:color w:val="auto"/>
          <w:highlight w:val="none"/>
        </w:rPr>
        <w:fldChar w:fldCharType="begin"/>
      </w:r>
      <w:r>
        <w:rPr>
          <w:color w:val="auto"/>
          <w:highlight w:val="none"/>
        </w:rPr>
        <w:instrText xml:space="preserve"> PAGEREF _Toc24801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_Toc23382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rPr>
        <w:t xml:space="preserve">5.2 </w:t>
      </w:r>
      <w:r>
        <w:rPr>
          <w:rFonts w:hint="eastAsia" w:ascii="宋体" w:hAnsi="宋体"/>
          <w:color w:val="auto"/>
          <w:highlight w:val="none"/>
          <w:lang w:eastAsia="zh-CN"/>
        </w:rPr>
        <w:t>泵压</w:t>
      </w:r>
      <w:r>
        <w:rPr>
          <w:color w:val="auto"/>
          <w:highlight w:val="none"/>
        </w:rPr>
        <w:tab/>
      </w:r>
      <w:r>
        <w:rPr>
          <w:color w:val="auto"/>
          <w:highlight w:val="none"/>
        </w:rPr>
        <w:fldChar w:fldCharType="begin"/>
      </w:r>
      <w:r>
        <w:rPr>
          <w:color w:val="auto"/>
          <w:highlight w:val="none"/>
        </w:rPr>
        <w:instrText xml:space="preserve"> PAGEREF _Toc23382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_Toc24686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rPr>
        <w:t xml:space="preserve">5.3 </w:t>
      </w:r>
      <w:r>
        <w:rPr>
          <w:rFonts w:hint="eastAsia" w:ascii="宋体" w:hAnsi="宋体"/>
          <w:color w:val="auto"/>
          <w:highlight w:val="none"/>
          <w:lang w:eastAsia="zh-CN"/>
        </w:rPr>
        <w:t>真空度</w:t>
      </w:r>
      <w:r>
        <w:rPr>
          <w:color w:val="auto"/>
          <w:highlight w:val="none"/>
        </w:rPr>
        <w:tab/>
      </w:r>
      <w:r>
        <w:rPr>
          <w:color w:val="auto"/>
          <w:highlight w:val="none"/>
        </w:rPr>
        <w:fldChar w:fldCharType="begin"/>
      </w:r>
      <w:r>
        <w:rPr>
          <w:color w:val="auto"/>
          <w:highlight w:val="none"/>
        </w:rPr>
        <w:instrText xml:space="preserve"> PAGEREF _Toc24686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_Toc26796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rPr>
        <w:t xml:space="preserve">5.4 </w:t>
      </w:r>
      <w:r>
        <w:rPr>
          <w:rFonts w:hint="eastAsia" w:ascii="宋体" w:hAnsi="宋体"/>
          <w:color w:val="auto"/>
          <w:highlight w:val="none"/>
          <w:lang w:eastAsia="zh-CN"/>
        </w:rPr>
        <w:t>循环流量</w:t>
      </w:r>
      <w:r>
        <w:rPr>
          <w:color w:val="auto"/>
          <w:highlight w:val="none"/>
        </w:rPr>
        <w:tab/>
      </w:r>
      <w:r>
        <w:rPr>
          <w:color w:val="auto"/>
          <w:highlight w:val="none"/>
        </w:rPr>
        <w:fldChar w:fldCharType="begin"/>
      </w:r>
      <w:r>
        <w:rPr>
          <w:color w:val="auto"/>
          <w:highlight w:val="none"/>
        </w:rPr>
        <w:instrText xml:space="preserve"> PAGEREF _Toc26796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_Toc27279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rPr>
        <w:t xml:space="preserve">5.5 </w:t>
      </w:r>
      <w:r>
        <w:rPr>
          <w:rFonts w:hint="eastAsia" w:ascii="宋体" w:hAnsi="宋体"/>
          <w:color w:val="auto"/>
          <w:highlight w:val="none"/>
          <w:lang w:eastAsia="zh-CN"/>
        </w:rPr>
        <w:t>氢含量示值误差</w:t>
      </w:r>
      <w:r>
        <w:rPr>
          <w:color w:val="auto"/>
          <w:highlight w:val="none"/>
        </w:rPr>
        <w:tab/>
      </w:r>
      <w:r>
        <w:rPr>
          <w:color w:val="auto"/>
          <w:highlight w:val="none"/>
        </w:rPr>
        <w:fldChar w:fldCharType="begin"/>
      </w:r>
      <w:r>
        <w:rPr>
          <w:color w:val="auto"/>
          <w:highlight w:val="none"/>
        </w:rPr>
        <w:instrText xml:space="preserve"> PAGEREF _Toc27279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_Toc12674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rPr>
        <w:t xml:space="preserve">5.6 </w:t>
      </w:r>
      <w:r>
        <w:rPr>
          <w:rFonts w:hint="eastAsia" w:ascii="宋体" w:hAnsi="宋体"/>
          <w:color w:val="auto"/>
          <w:highlight w:val="none"/>
          <w:lang w:eastAsia="zh-CN"/>
        </w:rPr>
        <w:t>氢含量示值重复性</w:t>
      </w:r>
      <w:r>
        <w:rPr>
          <w:color w:val="auto"/>
          <w:highlight w:val="none"/>
        </w:rPr>
        <w:tab/>
      </w:r>
      <w:r>
        <w:rPr>
          <w:color w:val="auto"/>
          <w:highlight w:val="none"/>
        </w:rPr>
        <w:fldChar w:fldCharType="begin"/>
      </w:r>
      <w:r>
        <w:rPr>
          <w:color w:val="auto"/>
          <w:highlight w:val="none"/>
        </w:rPr>
        <w:instrText xml:space="preserve"> PAGEREF _Toc12674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_Toc24968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rPr>
        <w:t xml:space="preserve">5.7 </w:t>
      </w:r>
      <w:r>
        <w:rPr>
          <w:rFonts w:hint="eastAsia" w:ascii="宋体" w:hAnsi="宋体"/>
          <w:color w:val="auto"/>
          <w:highlight w:val="none"/>
          <w:lang w:eastAsia="zh-CN"/>
        </w:rPr>
        <w:t>温度示值误差</w:t>
      </w:r>
      <w:r>
        <w:rPr>
          <w:color w:val="auto"/>
          <w:highlight w:val="none"/>
        </w:rPr>
        <w:tab/>
      </w:r>
      <w:r>
        <w:rPr>
          <w:color w:val="auto"/>
          <w:highlight w:val="none"/>
        </w:rPr>
        <w:fldChar w:fldCharType="begin"/>
      </w:r>
      <w:r>
        <w:rPr>
          <w:color w:val="auto"/>
          <w:highlight w:val="none"/>
        </w:rPr>
        <w:instrText xml:space="preserve"> PAGEREF _Toc24968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_Toc17094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6 </w:t>
      </w:r>
      <w:r>
        <w:rPr>
          <w:rFonts w:hAnsi="黑体"/>
          <w:bCs/>
          <w:color w:val="auto"/>
          <w:szCs w:val="24"/>
          <w:highlight w:val="none"/>
        </w:rPr>
        <w:t>校准条件</w:t>
      </w:r>
      <w:r>
        <w:rPr>
          <w:color w:val="auto"/>
          <w:highlight w:val="none"/>
        </w:rPr>
        <w:tab/>
      </w:r>
      <w:r>
        <w:rPr>
          <w:color w:val="auto"/>
          <w:highlight w:val="none"/>
        </w:rPr>
        <w:fldChar w:fldCharType="begin"/>
      </w:r>
      <w:r>
        <w:rPr>
          <w:color w:val="auto"/>
          <w:highlight w:val="none"/>
        </w:rPr>
        <w:instrText xml:space="preserve"> PAGEREF _Toc17094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_Toc2885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szCs w:val="22"/>
          <w:highlight w:val="none"/>
        </w:rPr>
        <w:t xml:space="preserve">6.1 </w:t>
      </w:r>
      <w:r>
        <w:rPr>
          <w:rFonts w:ascii="Times New Roman" w:hAnsi="Times New Roman"/>
          <w:color w:val="auto"/>
          <w:szCs w:val="22"/>
          <w:highlight w:val="none"/>
        </w:rPr>
        <w:t>环境条件</w:t>
      </w:r>
      <w:r>
        <w:rPr>
          <w:color w:val="auto"/>
          <w:highlight w:val="none"/>
        </w:rPr>
        <w:tab/>
      </w:r>
      <w:r>
        <w:rPr>
          <w:color w:val="auto"/>
          <w:highlight w:val="none"/>
        </w:rPr>
        <w:fldChar w:fldCharType="begin"/>
      </w:r>
      <w:r>
        <w:rPr>
          <w:color w:val="auto"/>
          <w:highlight w:val="none"/>
        </w:rPr>
        <w:instrText xml:space="preserve"> PAGEREF _Toc2885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_Toc27790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szCs w:val="22"/>
          <w:highlight w:val="none"/>
        </w:rPr>
        <w:t xml:space="preserve">6.2 </w:t>
      </w:r>
      <w:r>
        <w:rPr>
          <w:rFonts w:ascii="宋体" w:hAnsi="宋体"/>
          <w:color w:val="auto"/>
          <w:szCs w:val="22"/>
          <w:highlight w:val="none"/>
        </w:rPr>
        <w:t>校准用标准器</w:t>
      </w:r>
      <w:r>
        <w:rPr>
          <w:rFonts w:hint="eastAsia" w:ascii="宋体" w:hAnsi="宋体"/>
          <w:color w:val="auto"/>
          <w:szCs w:val="22"/>
          <w:highlight w:val="none"/>
        </w:rPr>
        <w:t>及其他设备</w:t>
      </w:r>
      <w:r>
        <w:rPr>
          <w:color w:val="auto"/>
          <w:highlight w:val="none"/>
        </w:rPr>
        <w:tab/>
      </w:r>
      <w:r>
        <w:rPr>
          <w:color w:val="auto"/>
          <w:highlight w:val="none"/>
        </w:rPr>
        <w:fldChar w:fldCharType="begin"/>
      </w:r>
      <w:r>
        <w:rPr>
          <w:color w:val="auto"/>
          <w:highlight w:val="none"/>
        </w:rPr>
        <w:instrText xml:space="preserve"> PAGEREF _Toc27790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_Toc23062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7 </w:t>
      </w:r>
      <w:r>
        <w:rPr>
          <w:rFonts w:hAnsi="黑体"/>
          <w:bCs/>
          <w:color w:val="auto"/>
          <w:szCs w:val="24"/>
          <w:highlight w:val="none"/>
        </w:rPr>
        <w:t>校准项目和校准方法</w:t>
      </w:r>
      <w:r>
        <w:rPr>
          <w:color w:val="auto"/>
          <w:highlight w:val="none"/>
        </w:rPr>
        <w:tab/>
      </w:r>
      <w:r>
        <w:rPr>
          <w:color w:val="auto"/>
          <w:highlight w:val="none"/>
        </w:rPr>
        <w:fldChar w:fldCharType="begin"/>
      </w:r>
      <w:r>
        <w:rPr>
          <w:color w:val="auto"/>
          <w:highlight w:val="none"/>
        </w:rPr>
        <w:instrText xml:space="preserve"> PAGEREF _Toc23062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_Toc22599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szCs w:val="24"/>
          <w:highlight w:val="none"/>
        </w:rPr>
        <w:t xml:space="preserve">7.1 </w:t>
      </w:r>
      <w:r>
        <w:rPr>
          <w:rFonts w:hint="eastAsia" w:ascii="宋体" w:hAnsi="宋体"/>
          <w:color w:val="auto"/>
          <w:szCs w:val="24"/>
          <w:highlight w:val="none"/>
          <w:lang w:eastAsia="zh-CN"/>
        </w:rPr>
        <w:t>检查与</w:t>
      </w:r>
      <w:r>
        <w:rPr>
          <w:rFonts w:ascii="宋体" w:hAnsi="宋体"/>
          <w:color w:val="auto"/>
          <w:szCs w:val="24"/>
          <w:highlight w:val="none"/>
        </w:rPr>
        <w:t>校准项目</w:t>
      </w:r>
      <w:r>
        <w:rPr>
          <w:color w:val="auto"/>
          <w:highlight w:val="none"/>
        </w:rPr>
        <w:tab/>
      </w:r>
      <w:r>
        <w:rPr>
          <w:color w:val="auto"/>
          <w:highlight w:val="none"/>
        </w:rPr>
        <w:fldChar w:fldCharType="begin"/>
      </w:r>
      <w:r>
        <w:rPr>
          <w:color w:val="auto"/>
          <w:highlight w:val="none"/>
        </w:rPr>
        <w:instrText xml:space="preserve"> PAGEREF _Toc22599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_Toc22661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szCs w:val="24"/>
          <w:highlight w:val="none"/>
        </w:rPr>
        <w:t xml:space="preserve">7.2 </w:t>
      </w:r>
      <w:r>
        <w:rPr>
          <w:rFonts w:hint="eastAsia" w:ascii="宋体" w:hAnsi="宋体"/>
          <w:color w:val="auto"/>
          <w:szCs w:val="24"/>
          <w:highlight w:val="none"/>
          <w:lang w:eastAsia="zh-CN"/>
        </w:rPr>
        <w:t>校准方法</w:t>
      </w:r>
      <w:r>
        <w:rPr>
          <w:color w:val="auto"/>
          <w:highlight w:val="none"/>
        </w:rPr>
        <w:tab/>
      </w:r>
      <w:r>
        <w:rPr>
          <w:color w:val="auto"/>
          <w:highlight w:val="none"/>
        </w:rPr>
        <w:fldChar w:fldCharType="begin"/>
      </w:r>
      <w:r>
        <w:rPr>
          <w:color w:val="auto"/>
          <w:highlight w:val="none"/>
        </w:rPr>
        <w:instrText xml:space="preserve"> PAGEREF _Toc22661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_Toc14791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8 </w:t>
      </w:r>
      <w:r>
        <w:rPr>
          <w:rFonts w:hAnsi="黑体"/>
          <w:bCs/>
          <w:color w:val="auto"/>
          <w:szCs w:val="24"/>
          <w:highlight w:val="none"/>
        </w:rPr>
        <w:t>校准结果表达</w:t>
      </w:r>
      <w:r>
        <w:rPr>
          <w:color w:val="auto"/>
          <w:highlight w:val="none"/>
        </w:rPr>
        <w:tab/>
      </w:r>
      <w:r>
        <w:rPr>
          <w:color w:val="auto"/>
          <w:highlight w:val="none"/>
        </w:rPr>
        <w:fldChar w:fldCharType="begin"/>
      </w:r>
      <w:r>
        <w:rPr>
          <w:color w:val="auto"/>
          <w:highlight w:val="none"/>
        </w:rPr>
        <w:instrText xml:space="preserve"> PAGEREF _Toc14791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_Toc14530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9 </w:t>
      </w:r>
      <w:r>
        <w:rPr>
          <w:rFonts w:hAnsi="黑体"/>
          <w:bCs/>
          <w:color w:val="auto"/>
          <w:szCs w:val="24"/>
          <w:highlight w:val="none"/>
        </w:rPr>
        <w:t>复校</w:t>
      </w:r>
      <w:r>
        <w:rPr>
          <w:rFonts w:hint="eastAsia" w:hAnsi="黑体"/>
          <w:bCs/>
          <w:color w:val="auto"/>
          <w:szCs w:val="24"/>
          <w:highlight w:val="none"/>
        </w:rPr>
        <w:t>时间间隔</w:t>
      </w:r>
      <w:r>
        <w:rPr>
          <w:color w:val="auto"/>
          <w:highlight w:val="none"/>
        </w:rPr>
        <w:tab/>
      </w:r>
      <w:r>
        <w:rPr>
          <w:color w:val="auto"/>
          <w:highlight w:val="none"/>
        </w:rPr>
        <w:fldChar w:fldCharType="begin"/>
      </w:r>
      <w:r>
        <w:rPr>
          <w:color w:val="auto"/>
          <w:highlight w:val="none"/>
        </w:rPr>
        <w:instrText xml:space="preserve"> PAGEREF _Toc14530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_Toc14718 </w:instrText>
      </w:r>
      <w:r>
        <w:rPr>
          <w:rFonts w:hint="eastAsia" w:ascii="宋体" w:hAnsi="宋体" w:eastAsia="宋体" w:cs="宋体"/>
          <w:color w:val="auto"/>
          <w:szCs w:val="24"/>
          <w:highlight w:val="none"/>
        </w:rPr>
        <w:fldChar w:fldCharType="separate"/>
      </w:r>
      <w:r>
        <w:rPr>
          <w:rFonts w:ascii="黑体" w:hAnsi="黑体" w:eastAsia="黑体"/>
          <w:color w:val="auto"/>
          <w:szCs w:val="28"/>
          <w:highlight w:val="none"/>
        </w:rPr>
        <w:t>附录A</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_Toc19568 </w:instrText>
      </w:r>
      <w:r>
        <w:rPr>
          <w:rFonts w:hint="eastAsia" w:ascii="宋体" w:hAnsi="宋体" w:eastAsia="宋体" w:cs="宋体"/>
          <w:color w:val="auto"/>
          <w:szCs w:val="24"/>
          <w:highlight w:val="none"/>
        </w:rPr>
        <w:fldChar w:fldCharType="separate"/>
      </w:r>
      <w:r>
        <w:rPr>
          <w:rFonts w:hint="eastAsia" w:ascii="黑体" w:eastAsia="黑体"/>
          <w:color w:val="auto"/>
          <w:szCs w:val="28"/>
          <w:highlight w:val="none"/>
        </w:rPr>
        <w:t>铝</w:t>
      </w:r>
      <w:r>
        <w:rPr>
          <w:rFonts w:hint="eastAsia" w:ascii="黑体" w:eastAsia="黑体"/>
          <w:color w:val="auto"/>
          <w:szCs w:val="28"/>
          <w:highlight w:val="none"/>
          <w:lang w:eastAsia="zh-CN"/>
        </w:rPr>
        <w:t>及</w:t>
      </w:r>
      <w:r>
        <w:rPr>
          <w:rFonts w:hint="eastAsia" w:ascii="黑体" w:hAnsi="黑体" w:eastAsia="黑体"/>
          <w:color w:val="auto"/>
          <w:szCs w:val="28"/>
          <w:highlight w:val="none"/>
          <w:lang w:eastAsia="zh-CN"/>
        </w:rPr>
        <w:t>铝合金</w:t>
      </w:r>
      <w:r>
        <w:rPr>
          <w:rFonts w:hint="eastAsia" w:ascii="黑体" w:eastAsia="黑体"/>
          <w:color w:val="auto"/>
          <w:szCs w:val="28"/>
          <w:highlight w:val="none"/>
          <w:lang w:eastAsia="zh-CN"/>
        </w:rPr>
        <w:t>液态</w:t>
      </w:r>
      <w:r>
        <w:rPr>
          <w:rFonts w:hint="eastAsia" w:ascii="黑体" w:eastAsia="黑体"/>
          <w:color w:val="auto"/>
          <w:szCs w:val="28"/>
          <w:highlight w:val="none"/>
        </w:rPr>
        <w:t>测氢仪校准记录</w:t>
      </w:r>
      <w:r>
        <w:rPr>
          <w:color w:val="auto"/>
          <w:highlight w:val="none"/>
        </w:rPr>
        <w:tab/>
      </w:r>
      <w:r>
        <w:rPr>
          <w:color w:val="auto"/>
          <w:highlight w:val="none"/>
        </w:rPr>
        <w:fldChar w:fldCharType="begin"/>
      </w:r>
      <w:r>
        <w:rPr>
          <w:color w:val="auto"/>
          <w:highlight w:val="none"/>
        </w:rPr>
        <w:instrText xml:space="preserve"> PAGEREF _Toc19568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_Toc27032 </w:instrText>
      </w:r>
      <w:r>
        <w:rPr>
          <w:rFonts w:hint="eastAsia" w:ascii="宋体" w:hAnsi="宋体" w:eastAsia="宋体" w:cs="宋体"/>
          <w:color w:val="auto"/>
          <w:szCs w:val="24"/>
          <w:highlight w:val="none"/>
        </w:rPr>
        <w:fldChar w:fldCharType="separate"/>
      </w:r>
      <w:r>
        <w:rPr>
          <w:rFonts w:ascii="黑体" w:hAnsi="黑体" w:eastAsia="黑体"/>
          <w:color w:val="auto"/>
          <w:szCs w:val="28"/>
          <w:highlight w:val="none"/>
        </w:rPr>
        <w:t>附录B</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_Toc4057 </w:instrText>
      </w:r>
      <w:r>
        <w:rPr>
          <w:rFonts w:hint="eastAsia" w:ascii="宋体" w:hAnsi="宋体" w:eastAsia="宋体" w:cs="宋体"/>
          <w:color w:val="auto"/>
          <w:szCs w:val="24"/>
          <w:highlight w:val="none"/>
        </w:rPr>
        <w:fldChar w:fldCharType="separate"/>
      </w:r>
      <w:r>
        <w:rPr>
          <w:rFonts w:hint="eastAsia" w:ascii="黑体" w:hAnsi="黑体" w:eastAsia="黑体"/>
          <w:color w:val="auto"/>
          <w:szCs w:val="28"/>
          <w:highlight w:val="none"/>
          <w:lang w:eastAsia="zh-CN"/>
        </w:rPr>
        <w:t>铝及铝合金液态测氢仪</w:t>
      </w:r>
      <w:r>
        <w:rPr>
          <w:rFonts w:hint="eastAsia" w:ascii="黑体" w:hAnsi="黑体" w:eastAsia="黑体"/>
          <w:color w:val="auto"/>
          <w:szCs w:val="28"/>
          <w:highlight w:val="none"/>
        </w:rPr>
        <w:t>校</w:t>
      </w:r>
      <w:r>
        <w:rPr>
          <w:rFonts w:ascii="黑体" w:hAnsi="黑体" w:eastAsia="黑体"/>
          <w:color w:val="auto"/>
          <w:szCs w:val="28"/>
          <w:highlight w:val="none"/>
        </w:rPr>
        <w:t>准证书</w:t>
      </w:r>
      <w:r>
        <w:rPr>
          <w:rFonts w:hint="eastAsia" w:ascii="黑体" w:hAnsi="黑体" w:eastAsia="黑体"/>
          <w:color w:val="auto"/>
          <w:szCs w:val="28"/>
          <w:highlight w:val="none"/>
        </w:rPr>
        <w:t>内页</w:t>
      </w:r>
      <w:r>
        <w:rPr>
          <w:rFonts w:ascii="黑体" w:hAnsi="黑体" w:eastAsia="黑体"/>
          <w:color w:val="auto"/>
          <w:szCs w:val="28"/>
          <w:highlight w:val="none"/>
        </w:rPr>
        <w:t>参考格式</w:t>
      </w:r>
      <w:r>
        <w:rPr>
          <w:color w:val="auto"/>
          <w:highlight w:val="none"/>
        </w:rPr>
        <w:tab/>
      </w:r>
      <w:r>
        <w:rPr>
          <w:color w:val="auto"/>
          <w:highlight w:val="none"/>
        </w:rPr>
        <w:fldChar w:fldCharType="begin"/>
      </w:r>
      <w:r>
        <w:rPr>
          <w:color w:val="auto"/>
          <w:highlight w:val="none"/>
        </w:rPr>
        <w:instrText xml:space="preserve"> PAGEREF _Toc4057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_Toc25812 </w:instrText>
      </w:r>
      <w:r>
        <w:rPr>
          <w:rFonts w:hint="eastAsia" w:ascii="宋体" w:hAnsi="宋体" w:eastAsia="宋体" w:cs="宋体"/>
          <w:color w:val="auto"/>
          <w:szCs w:val="24"/>
          <w:highlight w:val="none"/>
        </w:rPr>
        <w:fldChar w:fldCharType="separate"/>
      </w:r>
      <w:r>
        <w:rPr>
          <w:rFonts w:ascii="黑体" w:hAnsi="黑体" w:eastAsia="黑体"/>
          <w:color w:val="auto"/>
          <w:szCs w:val="28"/>
          <w:highlight w:val="none"/>
        </w:rPr>
        <w:t>附录</w:t>
      </w:r>
      <w:r>
        <w:rPr>
          <w:rFonts w:hint="eastAsia" w:ascii="黑体" w:hAnsi="黑体" w:eastAsia="黑体"/>
          <w:color w:val="auto"/>
          <w:szCs w:val="28"/>
          <w:highlight w:val="none"/>
          <w:lang w:val="en-US" w:eastAsia="zh-CN"/>
        </w:rPr>
        <w:t>C</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_Toc3035 </w:instrText>
      </w:r>
      <w:r>
        <w:rPr>
          <w:rFonts w:hint="eastAsia" w:ascii="宋体" w:hAnsi="宋体" w:eastAsia="宋体" w:cs="宋体"/>
          <w:color w:val="auto"/>
          <w:szCs w:val="24"/>
          <w:highlight w:val="none"/>
        </w:rPr>
        <w:fldChar w:fldCharType="separate"/>
      </w:r>
      <w:r>
        <w:rPr>
          <w:rFonts w:hint="eastAsia" w:ascii="黑体" w:hAnsi="黑体" w:eastAsia="黑体"/>
          <w:color w:val="auto"/>
          <w:szCs w:val="28"/>
          <w:highlight w:val="none"/>
          <w:lang w:eastAsia="zh-CN"/>
        </w:rPr>
        <w:t>标准气体及其要求</w:t>
      </w:r>
      <w:r>
        <w:rPr>
          <w:color w:val="auto"/>
          <w:highlight w:val="none"/>
        </w:rPr>
        <w:tab/>
      </w:r>
      <w:r>
        <w:rPr>
          <w:color w:val="auto"/>
          <w:highlight w:val="none"/>
        </w:rPr>
        <w:fldChar w:fldCharType="begin"/>
      </w:r>
      <w:r>
        <w:rPr>
          <w:color w:val="auto"/>
          <w:highlight w:val="none"/>
        </w:rPr>
        <w:instrText xml:space="preserve"> PAGEREF _Toc3035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_Toc27985 </w:instrText>
      </w:r>
      <w:r>
        <w:rPr>
          <w:rFonts w:hint="eastAsia" w:ascii="宋体" w:hAnsi="宋体" w:eastAsia="宋体" w:cs="宋体"/>
          <w:color w:val="auto"/>
          <w:szCs w:val="24"/>
          <w:highlight w:val="none"/>
        </w:rPr>
        <w:fldChar w:fldCharType="separate"/>
      </w:r>
      <w:r>
        <w:rPr>
          <w:rFonts w:ascii="黑体" w:hAnsi="黑体" w:eastAsia="黑体"/>
          <w:color w:val="auto"/>
          <w:szCs w:val="28"/>
          <w:highlight w:val="none"/>
        </w:rPr>
        <w:t>附录</w:t>
      </w:r>
      <w:r>
        <w:rPr>
          <w:rFonts w:hint="eastAsia" w:ascii="黑体" w:hAnsi="黑体" w:eastAsia="黑体"/>
          <w:color w:val="auto"/>
          <w:szCs w:val="28"/>
          <w:highlight w:val="none"/>
          <w:lang w:val="en-US" w:eastAsia="zh-CN"/>
        </w:rPr>
        <w:t>D</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_Toc11263 </w:instrText>
      </w:r>
      <w:r>
        <w:rPr>
          <w:rFonts w:hint="eastAsia" w:ascii="宋体" w:hAnsi="宋体" w:eastAsia="宋体" w:cs="宋体"/>
          <w:color w:val="auto"/>
          <w:szCs w:val="24"/>
          <w:highlight w:val="none"/>
        </w:rPr>
        <w:fldChar w:fldCharType="separate"/>
      </w:r>
      <w:r>
        <w:rPr>
          <w:rFonts w:hint="eastAsia" w:ascii="黑体" w:hAnsi="黑体" w:eastAsia="黑体"/>
          <w:bCs/>
          <w:color w:val="auto"/>
          <w:szCs w:val="28"/>
          <w:highlight w:val="none"/>
          <w:lang w:eastAsia="zh-CN"/>
        </w:rPr>
        <w:t>液态测氢仪氢含量示值误差测量</w:t>
      </w:r>
      <w:r>
        <w:rPr>
          <w:rFonts w:hint="eastAsia" w:ascii="黑体" w:hAnsi="黑体" w:eastAsia="黑体"/>
          <w:bCs/>
          <w:color w:val="auto"/>
          <w:szCs w:val="28"/>
          <w:highlight w:val="none"/>
        </w:rPr>
        <w:t>结果的不确定度评定报告</w:t>
      </w:r>
      <w:r>
        <w:rPr>
          <w:rFonts w:hint="eastAsia" w:ascii="黑体" w:hAnsi="黑体" w:eastAsia="黑体"/>
          <w:bCs/>
          <w:color w:val="auto"/>
          <w:szCs w:val="28"/>
          <w:highlight w:val="none"/>
          <w:lang w:eastAsia="zh-CN"/>
        </w:rPr>
        <w:t>举例</w:t>
      </w:r>
      <w:r>
        <w:rPr>
          <w:color w:val="auto"/>
          <w:highlight w:val="none"/>
        </w:rPr>
        <w:tab/>
      </w:r>
      <w:r>
        <w:rPr>
          <w:color w:val="auto"/>
          <w:highlight w:val="none"/>
        </w:rPr>
        <w:fldChar w:fldCharType="begin"/>
      </w:r>
      <w:r>
        <w:rPr>
          <w:color w:val="auto"/>
          <w:highlight w:val="none"/>
        </w:rPr>
        <w:instrText xml:space="preserve"> PAGEREF _Toc11263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_Toc21167 </w:instrText>
      </w:r>
      <w:r>
        <w:rPr>
          <w:rFonts w:hint="eastAsia" w:ascii="宋体" w:hAnsi="宋体" w:eastAsia="宋体" w:cs="宋体"/>
          <w:color w:val="auto"/>
          <w:szCs w:val="24"/>
          <w:highlight w:val="none"/>
        </w:rPr>
        <w:fldChar w:fldCharType="separate"/>
      </w:r>
      <w:r>
        <w:rPr>
          <w:rFonts w:ascii="黑体" w:hAnsi="黑体" w:eastAsia="黑体"/>
          <w:color w:val="auto"/>
          <w:szCs w:val="28"/>
          <w:highlight w:val="none"/>
        </w:rPr>
        <w:t>附录E</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_Toc21156 </w:instrText>
      </w:r>
      <w:r>
        <w:rPr>
          <w:rFonts w:hint="eastAsia" w:ascii="宋体" w:hAnsi="宋体" w:eastAsia="宋体" w:cs="宋体"/>
          <w:color w:val="auto"/>
          <w:szCs w:val="24"/>
          <w:highlight w:val="none"/>
        </w:rPr>
        <w:fldChar w:fldCharType="separate"/>
      </w:r>
      <w:r>
        <w:rPr>
          <w:rFonts w:hint="eastAsia" w:ascii="黑体" w:hAnsi="黑体" w:eastAsia="黑体"/>
          <w:bCs/>
          <w:color w:val="auto"/>
          <w:szCs w:val="28"/>
          <w:highlight w:val="none"/>
          <w:lang w:eastAsia="zh-CN"/>
        </w:rPr>
        <w:t>液态测氢仪温度</w:t>
      </w:r>
      <w:r>
        <w:rPr>
          <w:rFonts w:hint="eastAsia" w:ascii="黑体" w:hAnsi="黑体" w:eastAsia="黑体"/>
          <w:bCs/>
          <w:color w:val="auto"/>
          <w:szCs w:val="28"/>
          <w:highlight w:val="none"/>
        </w:rPr>
        <w:t>示值误差测量结果的不确定度评定举例</w:t>
      </w:r>
      <w:r>
        <w:rPr>
          <w:color w:val="auto"/>
          <w:highlight w:val="none"/>
        </w:rPr>
        <w:tab/>
      </w:r>
      <w:r>
        <w:rPr>
          <w:color w:val="auto"/>
          <w:highlight w:val="none"/>
        </w:rPr>
        <w:fldChar w:fldCharType="begin"/>
      </w:r>
      <w:r>
        <w:rPr>
          <w:color w:val="auto"/>
          <w:highlight w:val="none"/>
        </w:rPr>
        <w:instrText xml:space="preserve"> PAGEREF _Toc21156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4"/>
          <w:highlight w:val="none"/>
        </w:rPr>
        <w:fldChar w:fldCharType="end"/>
      </w:r>
    </w:p>
    <w:p>
      <w:pPr>
        <w:spacing w:line="240" w:lineRule="auto"/>
        <w:rPr>
          <w:rFonts w:hint="eastAsia"/>
          <w:color w:val="auto"/>
          <w:szCs w:val="44"/>
          <w:highlight w:val="none"/>
        </w:rPr>
      </w:pPr>
      <w:r>
        <w:rPr>
          <w:rFonts w:hint="eastAsia" w:ascii="宋体" w:hAnsi="宋体" w:eastAsia="宋体" w:cs="宋体"/>
          <w:color w:val="auto"/>
          <w:szCs w:val="24"/>
          <w:highlight w:val="none"/>
        </w:rPr>
        <w:fldChar w:fldCharType="end"/>
      </w:r>
    </w:p>
    <w:p>
      <w:pPr>
        <w:spacing w:line="240" w:lineRule="auto"/>
        <w:rPr>
          <w:rFonts w:hint="eastAsia"/>
          <w:color w:val="auto"/>
          <w:szCs w:val="44"/>
          <w:highlight w:val="none"/>
        </w:rPr>
      </w:pPr>
    </w:p>
    <w:p>
      <w:pPr>
        <w:spacing w:line="240" w:lineRule="auto"/>
        <w:rPr>
          <w:rFonts w:hint="eastAsia"/>
          <w:color w:val="auto"/>
          <w:szCs w:val="44"/>
          <w:highlight w:val="none"/>
        </w:rPr>
      </w:pPr>
      <w:r>
        <w:rPr>
          <w:rFonts w:hint="eastAsia"/>
          <w:color w:val="auto"/>
          <w:szCs w:val="44"/>
          <w:highlight w:val="none"/>
        </w:rPr>
        <w:br w:type="page"/>
      </w:r>
    </w:p>
    <w:p>
      <w:pPr>
        <w:jc w:val="center"/>
        <w:outlineLvl w:val="0"/>
        <w:rPr>
          <w:rFonts w:ascii="黑体" w:hAnsi="黑体" w:eastAsia="黑体"/>
          <w:color w:val="auto"/>
          <w:sz w:val="44"/>
          <w:szCs w:val="44"/>
          <w:highlight w:val="none"/>
        </w:rPr>
      </w:pPr>
      <w:bookmarkStart w:id="27" w:name="_Toc15105"/>
      <w:bookmarkStart w:id="28" w:name="_Toc20236"/>
      <w:bookmarkStart w:id="29" w:name="_Toc12273"/>
      <w:bookmarkStart w:id="30" w:name="_Toc26233"/>
      <w:r>
        <w:rPr>
          <w:rStyle w:val="30"/>
          <w:rFonts w:ascii="黑体" w:hAnsi="黑体" w:eastAsia="黑体"/>
          <w:color w:val="auto"/>
          <w:sz w:val="44"/>
          <w:szCs w:val="44"/>
          <w:highlight w:val="none"/>
        </w:rPr>
        <w:t>引   言</w:t>
      </w:r>
      <w:bookmarkEnd w:id="26"/>
      <w:bookmarkEnd w:id="27"/>
      <w:bookmarkEnd w:id="28"/>
      <w:bookmarkEnd w:id="29"/>
      <w:bookmarkEnd w:id="30"/>
    </w:p>
    <w:p>
      <w:pPr>
        <w:rPr>
          <w:rFonts w:ascii="宋体" w:hAnsi="宋体" w:eastAsia="宋体"/>
          <w:color w:val="auto"/>
          <w:highlight w:val="none"/>
        </w:rPr>
      </w:pPr>
    </w:p>
    <w:p>
      <w:pPr>
        <w:pStyle w:val="43"/>
        <w:spacing w:line="360" w:lineRule="auto"/>
        <w:ind w:firstLine="480"/>
        <w:rPr>
          <w:rFonts w:hAnsi="宋体" w:eastAsia="宋体"/>
          <w:color w:val="auto"/>
          <w:sz w:val="24"/>
          <w:szCs w:val="24"/>
          <w:highlight w:val="none"/>
        </w:rPr>
      </w:pPr>
      <w:r>
        <w:rPr>
          <w:rFonts w:hAnsi="宋体" w:eastAsia="宋体"/>
          <w:color w:val="auto"/>
          <w:sz w:val="24"/>
          <w:szCs w:val="24"/>
          <w:highlight w:val="none"/>
        </w:rPr>
        <w:t>本规范依据国家计量技术规范</w:t>
      </w:r>
      <w:r>
        <w:rPr>
          <w:rFonts w:hint="default" w:ascii="Times New Roman" w:hAnsi="Times New Roman" w:eastAsia="宋体" w:cs="Times New Roman"/>
          <w:color w:val="auto"/>
          <w:sz w:val="24"/>
          <w:szCs w:val="24"/>
          <w:highlight w:val="none"/>
        </w:rPr>
        <w:t>JJF 1071—2010</w:t>
      </w:r>
      <w:r>
        <w:rPr>
          <w:rFonts w:hAnsi="宋体" w:eastAsia="宋体"/>
          <w:color w:val="auto"/>
          <w:sz w:val="24"/>
          <w:szCs w:val="24"/>
          <w:highlight w:val="none"/>
        </w:rPr>
        <w:t>《国家计量校准规范编写规则》、</w:t>
      </w:r>
      <w:r>
        <w:rPr>
          <w:rFonts w:hint="default" w:ascii="Times New Roman" w:hAnsi="Times New Roman" w:eastAsia="宋体" w:cs="Times New Roman"/>
          <w:color w:val="auto"/>
          <w:sz w:val="24"/>
          <w:szCs w:val="24"/>
          <w:highlight w:val="none"/>
        </w:rPr>
        <w:t>JJF 1001-2011</w:t>
      </w:r>
      <w:r>
        <w:rPr>
          <w:rFonts w:hAnsi="宋体" w:eastAsia="宋体"/>
          <w:color w:val="auto"/>
          <w:sz w:val="24"/>
          <w:szCs w:val="24"/>
          <w:highlight w:val="none"/>
        </w:rPr>
        <w:t>《通用计量术语及定义》和</w:t>
      </w:r>
      <w:r>
        <w:rPr>
          <w:rFonts w:hint="default" w:ascii="Times New Roman" w:hAnsi="Times New Roman" w:eastAsia="宋体" w:cs="Times New Roman"/>
          <w:color w:val="auto"/>
          <w:sz w:val="24"/>
          <w:szCs w:val="24"/>
          <w:highlight w:val="none"/>
        </w:rPr>
        <w:t>JJF 1059.1-2012</w:t>
      </w:r>
      <w:r>
        <w:rPr>
          <w:rFonts w:hAnsi="宋体" w:eastAsia="宋体"/>
          <w:color w:val="auto"/>
          <w:sz w:val="24"/>
          <w:szCs w:val="24"/>
          <w:highlight w:val="none"/>
        </w:rPr>
        <w:t>《测量不确定度评定与表示》编制。</w:t>
      </w:r>
    </w:p>
    <w:p>
      <w:pPr>
        <w:pStyle w:val="43"/>
        <w:spacing w:line="360" w:lineRule="auto"/>
        <w:ind w:firstLine="480"/>
        <w:rPr>
          <w:rFonts w:hint="eastAsia" w:hAnsi="宋体" w:eastAsia="宋体"/>
          <w:color w:val="auto"/>
          <w:sz w:val="24"/>
          <w:szCs w:val="24"/>
          <w:highlight w:val="none"/>
        </w:rPr>
      </w:pPr>
      <w:r>
        <w:rPr>
          <w:rFonts w:hint="eastAsia" w:hAnsi="宋体" w:eastAsia="宋体"/>
          <w:color w:val="auto"/>
          <w:sz w:val="24"/>
          <w:szCs w:val="24"/>
          <w:highlight w:val="none"/>
        </w:rPr>
        <w:t>本规范参</w:t>
      </w:r>
      <w:r>
        <w:rPr>
          <w:rFonts w:hint="eastAsia"/>
          <w:color w:val="auto"/>
          <w:sz w:val="24"/>
          <w:szCs w:val="24"/>
          <w:highlight w:val="none"/>
          <w:lang w:eastAsia="zh-CN"/>
        </w:rPr>
        <w:t>考</w:t>
      </w:r>
      <w:r>
        <w:rPr>
          <w:rFonts w:hint="eastAsia" w:hAnsi="宋体" w:eastAsia="宋体"/>
          <w:color w:val="auto"/>
          <w:sz w:val="24"/>
          <w:szCs w:val="24"/>
          <w:highlight w:val="none"/>
        </w:rPr>
        <w:t>了</w:t>
      </w:r>
      <w:r>
        <w:rPr>
          <w:rFonts w:hint="eastAsia" w:ascii="Times New Roman" w:hAnsi="Times New Roman" w:eastAsia="宋体" w:cs="Times New Roman"/>
          <w:color w:val="auto"/>
          <w:sz w:val="24"/>
          <w:szCs w:val="24"/>
          <w:highlight w:val="none"/>
        </w:rPr>
        <w:t>JJF</w:t>
      </w:r>
      <w:bookmarkStart w:id="265" w:name="_GoBack"/>
      <w:bookmarkEnd w:id="265"/>
      <w:r>
        <w:rPr>
          <w:rFonts w:hint="eastAsia" w:ascii="Times New Roman" w:hAnsi="Times New Roman" w:eastAsia="宋体" w:cs="Times New Roman"/>
          <w:color w:val="auto"/>
          <w:sz w:val="24"/>
          <w:szCs w:val="24"/>
          <w:highlight w:val="none"/>
        </w:rPr>
        <w:t>1664-2017</w:t>
      </w:r>
      <w:r>
        <w:rPr>
          <w:rFonts w:hint="eastAsia" w:hAnsi="宋体" w:eastAsia="宋体"/>
          <w:color w:val="auto"/>
          <w:sz w:val="24"/>
          <w:szCs w:val="24"/>
          <w:highlight w:val="none"/>
        </w:rPr>
        <w:t>《温度显示仪校准规范》、</w:t>
      </w:r>
      <w:r>
        <w:rPr>
          <w:rFonts w:hint="eastAsia" w:ascii="Times New Roman" w:hAnsi="Times New Roman" w:eastAsia="宋体" w:cs="Times New Roman"/>
          <w:color w:val="auto"/>
          <w:sz w:val="24"/>
          <w:szCs w:val="24"/>
          <w:highlight w:val="none"/>
        </w:rPr>
        <w:t>YS/T 600-2009</w:t>
      </w:r>
      <w:r>
        <w:rPr>
          <w:rFonts w:hint="eastAsia" w:hAnsi="宋体" w:eastAsia="宋体"/>
          <w:color w:val="auto"/>
          <w:sz w:val="24"/>
          <w:szCs w:val="24"/>
          <w:highlight w:val="none"/>
        </w:rPr>
        <w:t>《铝及铝合金液态测氢方法 闭路循环法》的</w:t>
      </w:r>
      <w:r>
        <w:rPr>
          <w:rFonts w:hint="eastAsia"/>
          <w:color w:val="auto"/>
          <w:sz w:val="24"/>
          <w:szCs w:val="24"/>
          <w:highlight w:val="none"/>
          <w:lang w:eastAsia="zh-CN"/>
        </w:rPr>
        <w:t>技术</w:t>
      </w:r>
      <w:r>
        <w:rPr>
          <w:rFonts w:hint="eastAsia" w:hAnsi="宋体" w:eastAsia="宋体"/>
          <w:color w:val="auto"/>
          <w:sz w:val="24"/>
          <w:szCs w:val="24"/>
          <w:highlight w:val="none"/>
        </w:rPr>
        <w:t>内容。</w:t>
      </w:r>
    </w:p>
    <w:p>
      <w:pPr>
        <w:rPr>
          <w:rFonts w:hint="eastAsia" w:ascii="宋体" w:hAnsi="宋体" w:eastAsia="宋体"/>
          <w:color w:val="auto"/>
          <w:sz w:val="24"/>
          <w:highlight w:val="none"/>
        </w:rPr>
        <w:sectPr>
          <w:footerReference r:id="rId16" w:type="default"/>
          <w:type w:val="continuous"/>
          <w:pgSz w:w="11907" w:h="16839"/>
          <w:pgMar w:top="1418" w:right="1134" w:bottom="1134" w:left="1418" w:header="1247" w:footer="851" w:gutter="0"/>
          <w:pgBorders w:offsetFrom="page">
            <w:top w:val="none" w:sz="0" w:space="0"/>
            <w:left w:val="none" w:sz="0" w:space="0"/>
            <w:bottom w:val="none" w:sz="0" w:space="0"/>
            <w:right w:val="none" w:sz="0" w:space="0"/>
          </w:pgBorders>
          <w:pgNumType w:fmt="upperRoman"/>
          <w:cols w:space="720" w:num="1"/>
          <w:docGrid w:type="lines" w:linePitch="312" w:charSpace="0"/>
        </w:sectPr>
      </w:pPr>
      <w:r>
        <w:rPr>
          <w:rFonts w:ascii="宋体" w:hAnsi="宋体" w:eastAsia="宋体"/>
          <w:color w:val="auto"/>
          <w:sz w:val="24"/>
          <w:highlight w:val="none"/>
        </w:rPr>
        <w:t xml:space="preserve">    </w:t>
      </w:r>
      <w:bookmarkStart w:id="31" w:name="_Toc10952"/>
      <w:bookmarkStart w:id="32" w:name="_Toc26394"/>
      <w:bookmarkStart w:id="33" w:name="_Toc20132"/>
      <w:r>
        <w:rPr>
          <w:rFonts w:ascii="宋体" w:hAnsi="宋体" w:eastAsia="宋体"/>
          <w:color w:val="auto"/>
          <w:sz w:val="24"/>
          <w:highlight w:val="none"/>
        </w:rPr>
        <w:t>本规范</w:t>
      </w:r>
      <w:r>
        <w:rPr>
          <w:rFonts w:hint="eastAsia" w:ascii="宋体" w:hAnsi="宋体"/>
          <w:color w:val="auto"/>
          <w:sz w:val="24"/>
          <w:highlight w:val="none"/>
          <w:lang w:eastAsia="zh-CN"/>
        </w:rPr>
        <w:t>为</w:t>
      </w:r>
      <w:r>
        <w:rPr>
          <w:rFonts w:ascii="宋体" w:hAnsi="宋体" w:eastAsia="宋体"/>
          <w:color w:val="auto"/>
          <w:sz w:val="24"/>
          <w:highlight w:val="none"/>
        </w:rPr>
        <w:t>首次</w:t>
      </w:r>
      <w:r>
        <w:rPr>
          <w:rFonts w:hint="eastAsia" w:ascii="宋体" w:hAnsi="宋体"/>
          <w:color w:val="auto"/>
          <w:sz w:val="24"/>
          <w:highlight w:val="none"/>
          <w:lang w:eastAsia="zh-CN"/>
        </w:rPr>
        <w:t>发布</w:t>
      </w:r>
      <w:r>
        <w:rPr>
          <w:rFonts w:ascii="宋体" w:hAnsi="宋体" w:eastAsia="宋体"/>
          <w:color w:val="auto"/>
          <w:sz w:val="24"/>
          <w:highlight w:val="none"/>
        </w:rPr>
        <w:t>。</w:t>
      </w:r>
      <w:bookmarkEnd w:id="31"/>
      <w:bookmarkEnd w:id="32"/>
      <w:bookmarkEnd w:id="33"/>
    </w:p>
    <w:p>
      <w:pPr>
        <w:rPr>
          <w:rFonts w:eastAsia="宋体"/>
          <w:color w:val="auto"/>
          <w:sz w:val="24"/>
          <w:highlight w:val="none"/>
        </w:rPr>
      </w:pPr>
    </w:p>
    <w:p>
      <w:pPr>
        <w:rPr>
          <w:rFonts w:eastAsia="宋体"/>
          <w:color w:val="auto"/>
          <w:highlight w:val="none"/>
        </w:rPr>
      </w:pPr>
    </w:p>
    <w:p>
      <w:pPr>
        <w:rPr>
          <w:rFonts w:eastAsia="宋体"/>
          <w:color w:val="auto"/>
          <w:highlight w:val="none"/>
        </w:rPr>
        <w:sectPr>
          <w:footerReference r:id="rId17" w:type="default"/>
          <w:type w:val="continuous"/>
          <w:pgSz w:w="11907" w:h="16839"/>
          <w:pgMar w:top="1418" w:right="1134" w:bottom="1134" w:left="1418" w:header="1247" w:footer="851" w:gutter="0"/>
          <w:pgBorders w:offsetFrom="page">
            <w:top w:val="none" w:sz="0" w:space="0"/>
            <w:left w:val="none" w:sz="0" w:space="0"/>
            <w:bottom w:val="none" w:sz="0" w:space="0"/>
            <w:right w:val="none" w:sz="0" w:space="0"/>
          </w:pgBorders>
          <w:pgNumType w:fmt="upperRoman"/>
          <w:cols w:space="720" w:num="1"/>
          <w:docGrid w:type="lines" w:linePitch="312" w:charSpace="0"/>
        </w:sectPr>
      </w:pPr>
    </w:p>
    <w:p>
      <w:pPr>
        <w:rPr>
          <w:rFonts w:eastAsia="宋体"/>
          <w:b/>
          <w:bCs/>
          <w:color w:val="auto"/>
          <w:sz w:val="44"/>
          <w:szCs w:val="44"/>
          <w:highlight w:val="none"/>
        </w:rPr>
      </w:pPr>
      <w:bookmarkStart w:id="34" w:name="_Toc23784633"/>
      <w:bookmarkStart w:id="35" w:name="_Toc23785207"/>
      <w:bookmarkStart w:id="36" w:name="_Toc23785527"/>
      <w:bookmarkStart w:id="37" w:name="_Toc23784535"/>
      <w:bookmarkStart w:id="38" w:name="_Toc193619050"/>
      <w:bookmarkStart w:id="39" w:name="_Toc193618947"/>
      <w:bookmarkStart w:id="40" w:name="_Toc193619092"/>
    </w:p>
    <w:bookmarkEnd w:id="34"/>
    <w:bookmarkEnd w:id="35"/>
    <w:bookmarkEnd w:id="36"/>
    <w:bookmarkEnd w:id="37"/>
    <w:p>
      <w:pPr>
        <w:bidi w:val="0"/>
        <w:jc w:val="center"/>
        <w:rPr>
          <w:rFonts w:ascii="黑体" w:hAnsi="黑体" w:eastAsia="黑体"/>
          <w:color w:val="auto"/>
          <w:szCs w:val="32"/>
          <w:highlight w:val="none"/>
        </w:rPr>
      </w:pPr>
      <w:bookmarkStart w:id="41" w:name="_Toc5838"/>
      <w:bookmarkStart w:id="42" w:name="_Toc23236"/>
      <w:bookmarkStart w:id="43" w:name="_Toc20879"/>
      <w:bookmarkStart w:id="44" w:name="_Toc1978"/>
      <w:bookmarkStart w:id="45" w:name="_Toc2836"/>
      <w:bookmarkStart w:id="46" w:name="_Toc18706"/>
      <w:r>
        <w:rPr>
          <w:rFonts w:hint="eastAsia" w:ascii="黑体" w:hAnsi="黑体" w:eastAsia="黑体" w:cs="黑体"/>
          <w:color w:val="auto"/>
          <w:sz w:val="32"/>
          <w:szCs w:val="32"/>
          <w:highlight w:val="none"/>
        </w:rPr>
        <w:t>闭路循环法铝及铝合金液态测氢仪校准规范</w:t>
      </w:r>
      <w:bookmarkEnd w:id="41"/>
      <w:bookmarkEnd w:id="42"/>
      <w:bookmarkEnd w:id="43"/>
      <w:bookmarkEnd w:id="44"/>
      <w:bookmarkEnd w:id="45"/>
      <w:bookmarkEnd w:id="46"/>
    </w:p>
    <w:p>
      <w:pPr>
        <w:rPr>
          <w:rFonts w:eastAsia="宋体"/>
          <w:color w:val="auto"/>
          <w:highlight w:val="none"/>
        </w:rPr>
      </w:pPr>
    </w:p>
    <w:p>
      <w:pPr>
        <w:pStyle w:val="42"/>
        <w:spacing w:before="0" w:beforeLines="0" w:after="0" w:afterLines="0" w:line="360" w:lineRule="auto"/>
        <w:ind w:left="272" w:hanging="272"/>
        <w:outlineLvl w:val="0"/>
        <w:rPr>
          <w:rFonts w:hAnsi="黑体"/>
          <w:bCs/>
          <w:color w:val="auto"/>
          <w:sz w:val="24"/>
          <w:szCs w:val="24"/>
          <w:highlight w:val="none"/>
        </w:rPr>
      </w:pPr>
      <w:bookmarkStart w:id="47" w:name="_Toc23785528"/>
      <w:bookmarkStart w:id="48" w:name="_Toc193860177"/>
      <w:bookmarkStart w:id="49" w:name="_Toc23784536"/>
      <w:bookmarkStart w:id="50" w:name="_Toc193860208"/>
      <w:bookmarkStart w:id="51" w:name="_Toc416"/>
      <w:bookmarkStart w:id="52" w:name="_Toc23784634"/>
      <w:bookmarkStart w:id="53" w:name="_Toc6679_WPSOffice_Level1"/>
      <w:bookmarkStart w:id="54" w:name="_Toc193860027"/>
      <w:r>
        <w:rPr>
          <w:rFonts w:hint="eastAsia" w:hAnsi="黑体"/>
          <w:bCs/>
          <w:color w:val="auto"/>
          <w:sz w:val="24"/>
          <w:szCs w:val="24"/>
          <w:highlight w:val="none"/>
        </w:rPr>
        <w:t xml:space="preserve"> </w:t>
      </w:r>
      <w:bookmarkStart w:id="55" w:name="_Toc23662"/>
      <w:bookmarkStart w:id="56" w:name="_Toc28688"/>
      <w:bookmarkStart w:id="57" w:name="_Toc25139"/>
      <w:bookmarkStart w:id="58" w:name="_Toc8567"/>
      <w:r>
        <w:rPr>
          <w:rFonts w:hAnsi="黑体"/>
          <w:bCs/>
          <w:color w:val="auto"/>
          <w:sz w:val="24"/>
          <w:szCs w:val="24"/>
          <w:highlight w:val="none"/>
        </w:rPr>
        <w:t>范围</w:t>
      </w:r>
      <w:bookmarkEnd w:id="38"/>
      <w:bookmarkEnd w:id="39"/>
      <w:bookmarkEnd w:id="40"/>
      <w:bookmarkEnd w:id="47"/>
      <w:bookmarkEnd w:id="48"/>
      <w:bookmarkEnd w:id="49"/>
      <w:bookmarkEnd w:id="50"/>
      <w:bookmarkEnd w:id="51"/>
      <w:bookmarkEnd w:id="52"/>
      <w:bookmarkEnd w:id="53"/>
      <w:bookmarkEnd w:id="54"/>
      <w:bookmarkEnd w:id="55"/>
      <w:bookmarkEnd w:id="56"/>
      <w:bookmarkEnd w:id="57"/>
      <w:bookmarkEnd w:id="58"/>
    </w:p>
    <w:p>
      <w:pPr>
        <w:pStyle w:val="43"/>
        <w:spacing w:line="360" w:lineRule="auto"/>
        <w:ind w:firstLine="480"/>
        <w:rPr>
          <w:rFonts w:hAnsi="宋体" w:eastAsia="宋体"/>
          <w:color w:val="auto"/>
          <w:kern w:val="2"/>
          <w:sz w:val="24"/>
          <w:highlight w:val="none"/>
        </w:rPr>
      </w:pPr>
      <w:r>
        <w:rPr>
          <w:rFonts w:hint="eastAsia" w:hAnsi="宋体" w:eastAsia="宋体"/>
          <w:color w:val="auto"/>
          <w:kern w:val="2"/>
          <w:sz w:val="24"/>
          <w:highlight w:val="none"/>
        </w:rPr>
        <w:t>本规范适用于</w:t>
      </w:r>
      <w:r>
        <w:rPr>
          <w:rFonts w:hint="eastAsia" w:hAnsi="宋体" w:eastAsia="宋体"/>
          <w:color w:val="auto"/>
          <w:kern w:val="2"/>
          <w:sz w:val="24"/>
          <w:highlight w:val="none"/>
          <w:lang w:eastAsia="zh-CN"/>
        </w:rPr>
        <w:t>采用闭路循环法的铝及铝合金液态测氢仪</w:t>
      </w:r>
      <w:r>
        <w:rPr>
          <w:rFonts w:hAnsi="宋体" w:eastAsia="宋体"/>
          <w:color w:val="auto"/>
          <w:kern w:val="2"/>
          <w:sz w:val="24"/>
          <w:highlight w:val="none"/>
        </w:rPr>
        <w:t>的校准。</w:t>
      </w:r>
    </w:p>
    <w:p>
      <w:pPr>
        <w:pStyle w:val="42"/>
        <w:spacing w:before="0" w:beforeLines="0" w:after="0" w:afterLines="0" w:line="360" w:lineRule="auto"/>
        <w:ind w:left="272" w:hanging="272"/>
        <w:outlineLvl w:val="0"/>
        <w:rPr>
          <w:rFonts w:hint="eastAsia" w:hAnsi="黑体"/>
          <w:bCs/>
          <w:color w:val="auto"/>
          <w:sz w:val="24"/>
          <w:szCs w:val="24"/>
          <w:highlight w:val="none"/>
        </w:rPr>
      </w:pPr>
      <w:r>
        <w:rPr>
          <w:rFonts w:hint="eastAsia" w:hAnsi="黑体"/>
          <w:bCs/>
          <w:color w:val="auto"/>
          <w:sz w:val="24"/>
          <w:szCs w:val="24"/>
          <w:highlight w:val="none"/>
        </w:rPr>
        <w:t xml:space="preserve"> </w:t>
      </w:r>
      <w:bookmarkStart w:id="59" w:name="_Toc73"/>
      <w:bookmarkStart w:id="60" w:name="_Toc6158"/>
      <w:bookmarkStart w:id="61" w:name="_Toc15772"/>
      <w:bookmarkStart w:id="62" w:name="_Toc17158"/>
      <w:r>
        <w:rPr>
          <w:rFonts w:hint="eastAsia" w:hAnsi="黑体"/>
          <w:bCs/>
          <w:color w:val="auto"/>
          <w:sz w:val="24"/>
          <w:szCs w:val="24"/>
          <w:highlight w:val="none"/>
        </w:rPr>
        <w:t>引用文件</w:t>
      </w:r>
      <w:bookmarkEnd w:id="59"/>
      <w:bookmarkEnd w:id="60"/>
      <w:bookmarkEnd w:id="61"/>
      <w:bookmarkEnd w:id="62"/>
    </w:p>
    <w:p>
      <w:pPr>
        <w:pStyle w:val="6"/>
        <w:ind w:firstLine="482"/>
        <w:rPr>
          <w:rFonts w:hint="eastAsia" w:ascii="宋体" w:hAnsi="宋体" w:eastAsia="宋体"/>
          <w:color w:val="auto"/>
          <w:sz w:val="24"/>
          <w:highlight w:val="none"/>
          <w:lang w:eastAsia="zh-CN"/>
        </w:rPr>
      </w:pPr>
      <w:r>
        <w:rPr>
          <w:rFonts w:ascii="宋体" w:hAnsi="宋体"/>
          <w:color w:val="auto"/>
          <w:sz w:val="24"/>
          <w:highlight w:val="none"/>
        </w:rPr>
        <w:t>本规范</w:t>
      </w:r>
      <w:r>
        <w:rPr>
          <w:rFonts w:hint="eastAsia" w:ascii="宋体" w:hAnsi="宋体"/>
          <w:color w:val="auto"/>
          <w:sz w:val="24"/>
          <w:highlight w:val="none"/>
          <w:lang w:eastAsia="zh-CN"/>
        </w:rPr>
        <w:t>没有</w:t>
      </w:r>
      <w:r>
        <w:rPr>
          <w:rFonts w:ascii="宋体" w:hAnsi="宋体"/>
          <w:color w:val="auto"/>
          <w:sz w:val="24"/>
          <w:highlight w:val="none"/>
        </w:rPr>
        <w:t>引用文件</w:t>
      </w:r>
      <w:r>
        <w:rPr>
          <w:rFonts w:hint="eastAsia" w:ascii="宋体" w:hAnsi="宋体"/>
          <w:color w:val="auto"/>
          <w:sz w:val="24"/>
          <w:highlight w:val="none"/>
          <w:lang w:eastAsia="zh-CN"/>
        </w:rPr>
        <w:t>。</w:t>
      </w:r>
    </w:p>
    <w:p>
      <w:pPr>
        <w:pStyle w:val="42"/>
        <w:spacing w:before="0" w:beforeLines="0" w:after="0" w:afterLines="0" w:line="360" w:lineRule="auto"/>
        <w:ind w:left="272" w:hanging="272"/>
        <w:outlineLvl w:val="0"/>
        <w:rPr>
          <w:rFonts w:hAnsi="黑体"/>
          <w:bCs/>
          <w:color w:val="auto"/>
          <w:sz w:val="24"/>
          <w:szCs w:val="24"/>
          <w:highlight w:val="none"/>
        </w:rPr>
      </w:pPr>
      <w:bookmarkStart w:id="63" w:name="_Toc23785539"/>
      <w:bookmarkStart w:id="64" w:name="_Toc23784547"/>
      <w:bookmarkStart w:id="65" w:name="_Toc193619056"/>
      <w:bookmarkStart w:id="66" w:name="_Toc27992"/>
      <w:bookmarkStart w:id="67" w:name="_Toc3994"/>
      <w:bookmarkStart w:id="68" w:name="_Toc193619098"/>
      <w:bookmarkStart w:id="69" w:name="_Toc193860212"/>
      <w:bookmarkStart w:id="70" w:name="_Toc2124_WPSOffice_Level1"/>
      <w:bookmarkStart w:id="71" w:name="_Toc193860031"/>
      <w:bookmarkStart w:id="72" w:name="_Toc193618953"/>
      <w:bookmarkStart w:id="73" w:name="_Toc23784645"/>
      <w:bookmarkStart w:id="74" w:name="_Toc193860181"/>
      <w:r>
        <w:rPr>
          <w:rFonts w:hint="eastAsia" w:hAnsi="黑体"/>
          <w:bCs/>
          <w:color w:val="auto"/>
          <w:sz w:val="24"/>
          <w:szCs w:val="24"/>
          <w:highlight w:val="none"/>
        </w:rPr>
        <w:t xml:space="preserve"> </w:t>
      </w:r>
      <w:bookmarkStart w:id="75" w:name="_Toc17234"/>
      <w:bookmarkStart w:id="76" w:name="_Toc30001"/>
      <w:bookmarkStart w:id="77" w:name="_Toc26451"/>
      <w:bookmarkStart w:id="78" w:name="_Toc13222"/>
      <w:r>
        <w:rPr>
          <w:rFonts w:hint="eastAsia" w:hAnsi="黑体"/>
          <w:bCs/>
          <w:color w:val="auto"/>
          <w:sz w:val="24"/>
          <w:szCs w:val="24"/>
          <w:highlight w:val="none"/>
        </w:rPr>
        <w:t>术语和计量单位</w:t>
      </w:r>
      <w:bookmarkEnd w:id="75"/>
      <w:bookmarkEnd w:id="76"/>
      <w:bookmarkEnd w:id="77"/>
      <w:bookmarkEnd w:id="78"/>
    </w:p>
    <w:p>
      <w:pPr>
        <w:pStyle w:val="43"/>
        <w:spacing w:line="360" w:lineRule="auto"/>
        <w:ind w:firstLine="480"/>
        <w:rPr>
          <w:rFonts w:hint="eastAsia" w:hAnsi="宋体" w:eastAsia="宋体"/>
          <w:color w:val="auto"/>
          <w:sz w:val="24"/>
          <w:szCs w:val="24"/>
          <w:highlight w:val="none"/>
          <w:lang w:eastAsia="zh-CN"/>
        </w:rPr>
      </w:pPr>
      <w:r>
        <w:rPr>
          <w:rFonts w:hint="eastAsia" w:hAnsi="宋体" w:eastAsia="宋体"/>
          <w:color w:val="auto"/>
          <w:sz w:val="24"/>
          <w:szCs w:val="24"/>
          <w:highlight w:val="none"/>
        </w:rPr>
        <w:t>下列术语和定义适用于本规范</w:t>
      </w:r>
      <w:bookmarkStart w:id="79" w:name="_Toc19427"/>
      <w:r>
        <w:rPr>
          <w:rFonts w:hint="eastAsia"/>
          <w:color w:val="auto"/>
          <w:sz w:val="24"/>
          <w:szCs w:val="24"/>
          <w:highlight w:val="none"/>
          <w:lang w:eastAsia="zh-CN"/>
        </w:rPr>
        <w:t>。</w:t>
      </w:r>
    </w:p>
    <w:p>
      <w:pPr>
        <w:pStyle w:val="51"/>
        <w:spacing w:before="120" w:after="120" w:line="360" w:lineRule="auto"/>
        <w:outlineLvl w:val="1"/>
        <w:rPr>
          <w:rFonts w:ascii="宋体" w:hAnsi="宋体"/>
          <w:color w:val="auto"/>
          <w:szCs w:val="24"/>
          <w:highlight w:val="none"/>
        </w:rPr>
      </w:pPr>
      <w:bookmarkStart w:id="80" w:name="_Toc27014"/>
      <w:r>
        <w:rPr>
          <w:rFonts w:hint="eastAsia" w:ascii="宋体" w:hAnsi="宋体"/>
          <w:color w:val="auto"/>
          <w:szCs w:val="24"/>
          <w:highlight w:val="none"/>
          <w:lang w:eastAsia="zh-CN"/>
        </w:rPr>
        <w:t>术语</w:t>
      </w:r>
      <w:bookmarkEnd w:id="80"/>
    </w:p>
    <w:p>
      <w:pPr>
        <w:pStyle w:val="50"/>
        <w:bidi w:val="0"/>
        <w:ind w:left="640" w:leftChars="0" w:hanging="640" w:firstLineChars="0"/>
        <w:rPr>
          <w:color w:val="auto"/>
          <w:highlight w:val="none"/>
        </w:rPr>
      </w:pPr>
      <w:r>
        <w:rPr>
          <w:rFonts w:hint="eastAsia"/>
          <w:color w:val="auto"/>
          <w:highlight w:val="none"/>
          <w:lang w:eastAsia="zh-CN"/>
        </w:rPr>
        <w:t>气密性</w:t>
      </w:r>
      <w:r>
        <w:rPr>
          <w:rFonts w:hint="eastAsia"/>
          <w:color w:val="auto"/>
          <w:highlight w:val="none"/>
        </w:rPr>
        <w:t xml:space="preserve"> </w:t>
      </w:r>
      <w:r>
        <w:rPr>
          <w:rFonts w:hint="eastAsia" w:ascii="Times New Roman" w:hAnsi="Times New Roman" w:eastAsia="宋体" w:cs="Times New Roman"/>
          <w:color w:val="auto"/>
          <w:sz w:val="24"/>
          <w:szCs w:val="24"/>
          <w:highlight w:val="none"/>
          <w:lang w:val="en-US" w:eastAsia="zh-CN" w:bidi="ar-SA"/>
        </w:rPr>
        <w:t>gas tightness</w:t>
      </w:r>
      <w:r>
        <w:rPr>
          <w:rFonts w:hint="eastAsia"/>
          <w:color w:val="auto"/>
          <w:highlight w:val="none"/>
        </w:rPr>
        <w:t xml:space="preserve"> </w:t>
      </w:r>
      <w:r>
        <w:rPr>
          <w:rFonts w:hint="eastAsia"/>
          <w:color w:val="auto"/>
          <w:highlight w:val="none"/>
          <w:lang w:val="en-US" w:eastAsia="zh-CN"/>
        </w:rPr>
        <w:t xml:space="preserve"> </w:t>
      </w:r>
    </w:p>
    <w:p>
      <w:pPr>
        <w:pStyle w:val="43"/>
        <w:spacing w:line="360" w:lineRule="auto"/>
        <w:ind w:firstLine="480"/>
        <w:rPr>
          <w:rFonts w:hint="eastAsia" w:hAnsi="宋体" w:eastAsia="宋体"/>
          <w:color w:val="auto"/>
          <w:sz w:val="24"/>
          <w:szCs w:val="24"/>
          <w:highlight w:val="none"/>
          <w:lang w:eastAsia="zh-CN"/>
        </w:rPr>
      </w:pPr>
      <w:r>
        <w:rPr>
          <w:rFonts w:hint="eastAsia" w:hAnsi="宋体" w:eastAsia="宋体"/>
          <w:color w:val="auto"/>
          <w:sz w:val="24"/>
          <w:szCs w:val="24"/>
          <w:highlight w:val="none"/>
          <w:lang w:eastAsia="zh-CN"/>
        </w:rPr>
        <w:t>测氢仪工作循环气路的密闭性能。</w:t>
      </w:r>
    </w:p>
    <w:p>
      <w:pPr>
        <w:pStyle w:val="50"/>
        <w:bidi w:val="0"/>
        <w:ind w:left="640" w:leftChars="0" w:hanging="640" w:firstLineChars="0"/>
        <w:rPr>
          <w:rFonts w:ascii="宋体" w:hAnsi="宋体"/>
          <w:color w:val="auto"/>
          <w:szCs w:val="24"/>
          <w:highlight w:val="none"/>
        </w:rPr>
      </w:pPr>
      <w:r>
        <w:rPr>
          <w:rFonts w:hint="eastAsia" w:ascii="宋体" w:hAnsi="宋体"/>
          <w:color w:val="auto"/>
          <w:szCs w:val="24"/>
          <w:highlight w:val="none"/>
          <w:lang w:eastAsia="zh-CN"/>
        </w:rPr>
        <w:t>泵压</w:t>
      </w:r>
      <w:r>
        <w:rPr>
          <w:rFonts w:hint="eastAsia" w:ascii="宋体" w:hAnsi="宋体"/>
          <w:color w:val="auto"/>
          <w:szCs w:val="24"/>
          <w:highlight w:val="none"/>
        </w:rPr>
        <w:t xml:space="preserve"> </w:t>
      </w:r>
      <w:r>
        <w:rPr>
          <w:rFonts w:hint="eastAsia" w:ascii="Times New Roman" w:hAnsi="Times New Roman" w:eastAsia="宋体" w:cs="Times New Roman"/>
          <w:color w:val="auto"/>
          <w:sz w:val="24"/>
          <w:szCs w:val="24"/>
          <w:highlight w:val="none"/>
          <w:lang w:val="en-US" w:eastAsia="zh-CN" w:bidi="ar-SA"/>
        </w:rPr>
        <w:t>pump pressure</w:t>
      </w:r>
    </w:p>
    <w:p>
      <w:pPr>
        <w:pStyle w:val="43"/>
        <w:spacing w:line="360" w:lineRule="auto"/>
        <w:ind w:firstLine="480"/>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测氢仪气路循环泵打压能力</w:t>
      </w:r>
      <w:r>
        <w:rPr>
          <w:rFonts w:hint="eastAsia" w:hAnsi="宋体" w:eastAsia="宋体" w:cs="宋体"/>
          <w:color w:val="auto"/>
          <w:sz w:val="24"/>
          <w:szCs w:val="24"/>
          <w:highlight w:val="none"/>
        </w:rPr>
        <w:t>。</w:t>
      </w:r>
    </w:p>
    <w:p>
      <w:pPr>
        <w:pStyle w:val="50"/>
        <w:bidi w:val="0"/>
        <w:ind w:left="640" w:leftChars="0" w:hanging="640" w:firstLineChars="0"/>
        <w:rPr>
          <w:rFonts w:hint="eastAsia" w:hAnsi="宋体" w:eastAsia="宋体" w:cs="宋体"/>
          <w:color w:val="auto"/>
          <w:sz w:val="24"/>
          <w:szCs w:val="24"/>
          <w:highlight w:val="none"/>
        </w:rPr>
      </w:pPr>
      <w:r>
        <w:rPr>
          <w:rFonts w:hint="eastAsia" w:hAnsi="宋体" w:cs="宋体"/>
          <w:color w:val="auto"/>
          <w:sz w:val="24"/>
          <w:szCs w:val="24"/>
          <w:highlight w:val="none"/>
          <w:lang w:eastAsia="zh-CN"/>
        </w:rPr>
        <w:t>真空度</w:t>
      </w:r>
      <w:r>
        <w:rPr>
          <w:rFonts w:hint="eastAsia" w:hAnsi="宋体" w:cs="宋体"/>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bidi="ar-SA"/>
        </w:rPr>
        <w:t>vacuum</w:t>
      </w:r>
    </w:p>
    <w:p>
      <w:pPr>
        <w:pStyle w:val="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测氢仪气路循环泵抽真空能力。</w:t>
      </w:r>
    </w:p>
    <w:p>
      <w:pPr>
        <w:pStyle w:val="50"/>
        <w:bidi w:val="0"/>
        <w:ind w:left="640" w:leftChars="0" w:hanging="640" w:firstLineChars="0"/>
        <w:rPr>
          <w:rFonts w:hint="eastAsia" w:hAnsi="宋体" w:eastAsia="宋体" w:cs="宋体"/>
          <w:color w:val="auto"/>
          <w:sz w:val="24"/>
          <w:szCs w:val="24"/>
          <w:highlight w:val="none"/>
        </w:rPr>
      </w:pPr>
      <w:r>
        <w:rPr>
          <w:rFonts w:hint="eastAsia" w:hAnsi="宋体" w:cs="宋体"/>
          <w:color w:val="auto"/>
          <w:sz w:val="24"/>
          <w:szCs w:val="24"/>
          <w:highlight w:val="none"/>
          <w:lang w:eastAsia="zh-CN"/>
        </w:rPr>
        <w:t>循环流量</w:t>
      </w:r>
      <w:r>
        <w:rPr>
          <w:rFonts w:hint="eastAsia" w:hAnsi="宋体" w:cs="宋体"/>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bidi="ar-SA"/>
        </w:rPr>
        <w:t>Circulating flow Rate</w:t>
      </w:r>
      <w:r>
        <w:rPr>
          <w:rFonts w:hint="eastAsia" w:hAnsi="宋体" w:cs="宋体"/>
          <w:color w:val="auto"/>
          <w:sz w:val="24"/>
          <w:szCs w:val="24"/>
          <w:highlight w:val="none"/>
          <w:lang w:val="en-US" w:eastAsia="zh-CN"/>
        </w:rPr>
        <w:t xml:space="preserve">  </w:t>
      </w:r>
    </w:p>
    <w:p>
      <w:pPr>
        <w:pStyle w:val="4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测氢仪工作循环气路中密闭气体在气路中的循环流动能力。</w:t>
      </w:r>
    </w:p>
    <w:p>
      <w:pPr>
        <w:pStyle w:val="50"/>
        <w:bidi w:val="0"/>
        <w:ind w:left="640" w:leftChars="0" w:hanging="640" w:firstLineChars="0"/>
        <w:rPr>
          <w:rFonts w:hint="eastAsia"/>
          <w:color w:val="auto"/>
          <w:highlight w:val="none"/>
        </w:rPr>
      </w:pPr>
      <w:r>
        <w:rPr>
          <w:rFonts w:hint="eastAsia"/>
          <w:color w:val="auto"/>
          <w:highlight w:val="none"/>
          <w:lang w:eastAsia="zh-CN"/>
        </w:rPr>
        <w:t>吹洗</w:t>
      </w:r>
      <w:r>
        <w:rPr>
          <w:rFonts w:hint="eastAsia"/>
          <w:color w:val="auto"/>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bidi="ar-SA"/>
        </w:rPr>
        <w:t>Purge</w:t>
      </w:r>
    </w:p>
    <w:p>
      <w:pPr>
        <w:pStyle w:val="43"/>
        <w:rPr>
          <w:rFonts w:hint="eastAsia"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启动测氢仪内置气源，使气源内的气体</w:t>
      </w:r>
      <w:r>
        <w:rPr>
          <w:rFonts w:hint="eastAsia" w:hAnsi="宋体" w:eastAsia="宋体" w:cs="宋体"/>
          <w:color w:val="auto"/>
          <w:sz w:val="24"/>
          <w:szCs w:val="24"/>
          <w:highlight w:val="none"/>
          <w:lang w:eastAsia="zh-CN"/>
        </w:rPr>
        <w:t>充满整个工作气路。</w:t>
      </w:r>
    </w:p>
    <w:p>
      <w:pPr>
        <w:pStyle w:val="51"/>
        <w:spacing w:before="120" w:after="120" w:line="360" w:lineRule="auto"/>
        <w:outlineLvl w:val="1"/>
        <w:rPr>
          <w:rFonts w:hint="eastAsia"/>
          <w:color w:val="auto"/>
          <w:highlight w:val="none"/>
        </w:rPr>
      </w:pPr>
      <w:bookmarkStart w:id="81" w:name="_Toc2906"/>
      <w:r>
        <w:rPr>
          <w:rFonts w:hint="eastAsia"/>
          <w:color w:val="auto"/>
          <w:highlight w:val="none"/>
          <w:lang w:eastAsia="zh-CN"/>
        </w:rPr>
        <w:t>计量单位</w:t>
      </w:r>
      <w:bookmarkEnd w:id="81"/>
    </w:p>
    <w:p>
      <w:pPr>
        <w:pStyle w:val="4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液态</w:t>
      </w:r>
      <w:r>
        <w:rPr>
          <w:rFonts w:hint="eastAsia" w:ascii="宋体" w:hAnsi="宋体" w:eastAsia="宋体" w:cs="宋体"/>
          <w:color w:val="auto"/>
          <w:kern w:val="0"/>
          <w:sz w:val="24"/>
          <w:szCs w:val="24"/>
          <w:highlight w:val="none"/>
          <w:lang w:val="en-US" w:eastAsia="zh-CN" w:bidi="ar-SA"/>
        </w:rPr>
        <w:t>测氢仪测量结果为氢含量，氢含量的</w:t>
      </w:r>
      <w:r>
        <w:rPr>
          <w:rFonts w:hint="eastAsia" w:hAnsi="宋体" w:eastAsia="宋体" w:cs="宋体"/>
          <w:color w:val="auto"/>
          <w:kern w:val="0"/>
          <w:sz w:val="24"/>
          <w:szCs w:val="24"/>
          <w:highlight w:val="none"/>
          <w:lang w:val="en-US" w:eastAsia="zh-CN" w:bidi="ar-SA"/>
        </w:rPr>
        <w:t>计量</w:t>
      </w:r>
      <w:r>
        <w:rPr>
          <w:rFonts w:hint="eastAsia" w:ascii="宋体" w:hAnsi="宋体" w:eastAsia="宋体" w:cs="宋体"/>
          <w:color w:val="auto"/>
          <w:kern w:val="0"/>
          <w:sz w:val="24"/>
          <w:szCs w:val="24"/>
          <w:highlight w:val="none"/>
          <w:lang w:val="en-US" w:eastAsia="zh-CN" w:bidi="ar-SA"/>
        </w:rPr>
        <w:t>单位</w:t>
      </w:r>
      <w:r>
        <w:rPr>
          <w:rFonts w:hint="eastAsia" w:hAnsi="宋体" w:eastAsia="宋体" w:cs="宋体"/>
          <w:color w:val="auto"/>
          <w:kern w:val="0"/>
          <w:sz w:val="24"/>
          <w:szCs w:val="24"/>
          <w:highlight w:val="none"/>
          <w:lang w:val="en-US" w:eastAsia="zh-CN" w:bidi="ar-SA"/>
        </w:rPr>
        <w:t>为</w:t>
      </w:r>
      <w:r>
        <w:rPr>
          <w:rFonts w:hint="eastAsia" w:ascii="宋体" w:hAnsi="宋体" w:eastAsia="宋体" w:cs="宋体"/>
          <w:color w:val="auto"/>
          <w:kern w:val="0"/>
          <w:sz w:val="24"/>
          <w:szCs w:val="24"/>
          <w:highlight w:val="none"/>
          <w:lang w:val="en-US" w:eastAsia="zh-CN" w:bidi="ar-SA"/>
        </w:rPr>
        <w:t>“</w:t>
      </w:r>
      <w:r>
        <w:rPr>
          <w:rFonts w:hint="eastAsia" w:ascii="Times New Roman" w:hAnsi="Times New Roman" w:eastAsia="宋体" w:cs="Times New Roman"/>
          <w:color w:val="auto"/>
          <w:sz w:val="24"/>
          <w:szCs w:val="24"/>
          <w:highlight w:val="none"/>
          <w:lang w:val="en-US" w:eastAsia="zh-CN" w:bidi="ar-SA"/>
        </w:rPr>
        <w:t>mL/100g</w:t>
      </w:r>
      <w:r>
        <w:rPr>
          <w:rFonts w:hint="eastAsia" w:ascii="宋体" w:hAnsi="宋体" w:eastAsia="宋体" w:cs="宋体"/>
          <w:color w:val="auto"/>
          <w:kern w:val="0"/>
          <w:sz w:val="24"/>
          <w:szCs w:val="24"/>
          <w:highlight w:val="none"/>
          <w:lang w:val="en-US" w:eastAsia="zh-CN" w:bidi="ar-SA"/>
        </w:rPr>
        <w:t>”，表示100克铝内</w:t>
      </w:r>
      <w:r>
        <w:rPr>
          <w:rFonts w:hint="eastAsia" w:hAnsi="宋体" w:eastAsia="宋体" w:cs="宋体"/>
          <w:color w:val="auto"/>
          <w:kern w:val="0"/>
          <w:sz w:val="24"/>
          <w:szCs w:val="24"/>
          <w:highlight w:val="none"/>
          <w:lang w:val="en-US" w:eastAsia="zh-CN" w:bidi="ar-SA"/>
        </w:rPr>
        <w:t>溶</w:t>
      </w:r>
      <w:r>
        <w:rPr>
          <w:rFonts w:hint="eastAsia" w:ascii="宋体" w:hAnsi="宋体" w:eastAsia="宋体" w:cs="宋体"/>
          <w:color w:val="auto"/>
          <w:kern w:val="0"/>
          <w:sz w:val="24"/>
          <w:szCs w:val="24"/>
          <w:highlight w:val="none"/>
          <w:lang w:val="en-US" w:eastAsia="zh-CN" w:bidi="ar-SA"/>
        </w:rPr>
        <w:t>解的氢气体积。</w:t>
      </w:r>
    </w:p>
    <w:bookmarkEnd w:id="79"/>
    <w:p>
      <w:pPr>
        <w:pStyle w:val="42"/>
        <w:spacing w:before="120" w:after="120" w:line="360" w:lineRule="auto"/>
        <w:outlineLvl w:val="0"/>
        <w:rPr>
          <w:rFonts w:hAnsi="黑体"/>
          <w:color w:val="auto"/>
          <w:sz w:val="24"/>
          <w:szCs w:val="24"/>
          <w:highlight w:val="none"/>
        </w:rPr>
      </w:pPr>
      <w:r>
        <w:rPr>
          <w:rFonts w:hint="eastAsia" w:hAnsi="黑体"/>
          <w:color w:val="auto"/>
          <w:sz w:val="24"/>
          <w:szCs w:val="24"/>
          <w:highlight w:val="none"/>
        </w:rPr>
        <w:t xml:space="preserve"> </w:t>
      </w:r>
      <w:bookmarkStart w:id="82" w:name="_Toc11481"/>
      <w:bookmarkStart w:id="83" w:name="_Toc31051"/>
      <w:bookmarkStart w:id="84" w:name="_Toc20610"/>
      <w:bookmarkStart w:id="85" w:name="_Toc26906"/>
      <w:r>
        <w:rPr>
          <w:rFonts w:hint="eastAsia" w:hAnsi="黑体"/>
          <w:color w:val="auto"/>
          <w:sz w:val="24"/>
          <w:szCs w:val="24"/>
          <w:highlight w:val="none"/>
        </w:rPr>
        <w:t>概述</w:t>
      </w:r>
      <w:bookmarkEnd w:id="82"/>
      <w:bookmarkEnd w:id="83"/>
      <w:bookmarkEnd w:id="84"/>
      <w:bookmarkEnd w:id="85"/>
    </w:p>
    <w:p>
      <w:pPr>
        <w:pStyle w:val="43"/>
        <w:bidi w:val="0"/>
        <w:spacing w:line="360" w:lineRule="auto"/>
        <w:jc w:val="left"/>
        <w:rPr>
          <w:rFonts w:hint="eastAsia"/>
          <w:color w:val="auto"/>
          <w:highlight w:val="none"/>
          <w:lang w:val="en-US" w:eastAsia="zh-CN"/>
        </w:rPr>
      </w:pPr>
      <w:r>
        <w:rPr>
          <w:rFonts w:hint="eastAsia"/>
          <w:color w:val="auto"/>
          <w:highlight w:val="none"/>
        </w:rPr>
        <w:t>闭路循环法铝及铝合金液态测氢仪</w:t>
      </w:r>
      <w:r>
        <w:rPr>
          <w:rFonts w:hint="eastAsia"/>
          <w:color w:val="auto"/>
          <w:highlight w:val="none"/>
          <w:lang w:eastAsia="zh-CN"/>
        </w:rPr>
        <w:t>主要用于测量铝及铝合金熔液内氢气含量，如图</w:t>
      </w:r>
      <w:r>
        <w:rPr>
          <w:rFonts w:hint="eastAsia"/>
          <w:color w:val="auto"/>
          <w:highlight w:val="none"/>
          <w:lang w:val="en-US" w:eastAsia="zh-CN"/>
        </w:rPr>
        <w:t>1所示，测氢仪与测氢探头、热电偶组成氢含量检测系统。系统工作时，测氢探头与热电偶浸入铝液，测氢仪</w:t>
      </w:r>
      <w:r>
        <w:rPr>
          <w:rFonts w:hint="eastAsia"/>
          <w:color w:val="auto"/>
          <w:highlight w:val="none"/>
          <w:lang w:eastAsia="zh-CN"/>
        </w:rPr>
        <w:t>通过循环系统促使循环气体在测氢探头与测氢仪间循环，循环气体在流经测氢探头时，铝熔液中的氢气向循环气体内扩散，直到铝熔液内的氢分压与循环气体内的氢分压达到平衡，测氢仪根据循环气体热导率的变化检测出铝熔液内的氢分压，再根据</w:t>
      </w:r>
      <w:r>
        <w:rPr>
          <w:rFonts w:hint="eastAsia" w:ascii="Times New Roman" w:hAnsi="Times New Roman" w:eastAsia="宋体" w:cs="Times New Roman"/>
          <w:color w:val="auto"/>
          <w:sz w:val="24"/>
          <w:szCs w:val="24"/>
          <w:highlight w:val="none"/>
          <w:lang w:val="en-US" w:eastAsia="zh-CN" w:bidi="ar-SA"/>
        </w:rPr>
        <w:t>Sivert</w:t>
      </w:r>
      <w:r>
        <w:rPr>
          <w:rFonts w:hint="eastAsia"/>
          <w:color w:val="auto"/>
          <w:highlight w:val="none"/>
          <w:lang w:val="en-US" w:eastAsia="zh-CN"/>
        </w:rPr>
        <w:t>定律计算出铝熔液内的氢含量。</w:t>
      </w:r>
    </w:p>
    <w:p>
      <w:pPr>
        <w:pStyle w:val="43"/>
        <w:bidi w:val="0"/>
        <w:jc w:val="center"/>
        <w:rPr>
          <w:color w:val="auto"/>
          <w:highlight w:val="none"/>
        </w:rPr>
      </w:pPr>
      <w:r>
        <w:drawing>
          <wp:inline distT="0" distB="0" distL="114300" distR="114300">
            <wp:extent cx="3315335" cy="2636520"/>
            <wp:effectExtent l="0" t="0" r="18415" b="11430"/>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26"/>
                    <a:stretch>
                      <a:fillRect/>
                    </a:stretch>
                  </pic:blipFill>
                  <pic:spPr>
                    <a:xfrm>
                      <a:off x="0" y="0"/>
                      <a:ext cx="3315335" cy="2636520"/>
                    </a:xfrm>
                    <a:prstGeom prst="rect">
                      <a:avLst/>
                    </a:prstGeom>
                    <a:noFill/>
                    <a:ln>
                      <a:noFill/>
                    </a:ln>
                  </pic:spPr>
                </pic:pic>
              </a:graphicData>
            </a:graphic>
          </wp:inline>
        </w:drawing>
      </w:r>
    </w:p>
    <w:p>
      <w:pPr>
        <w:pStyle w:val="43"/>
        <w:bidi w:val="0"/>
        <w:jc w:val="center"/>
        <w:rPr>
          <w:rStyle w:val="45"/>
          <w:rFonts w:hint="eastAsia"/>
          <w:color w:val="auto"/>
          <w:highlight w:val="none"/>
          <w:lang w:val="en-US" w:eastAsia="zh-CN"/>
        </w:rPr>
      </w:pPr>
      <w:r>
        <w:rPr>
          <w:rStyle w:val="45"/>
          <w:rFonts w:hint="eastAsia"/>
          <w:color w:val="auto"/>
          <w:highlight w:val="none"/>
          <w:lang w:val="en-US" w:eastAsia="zh-CN"/>
        </w:rPr>
        <w:t>图1：测氢仪工作示意图</w:t>
      </w:r>
    </w:p>
    <w:p>
      <w:pPr>
        <w:pStyle w:val="43"/>
        <w:numPr>
          <w:ilvl w:val="0"/>
          <w:numId w:val="0"/>
        </w:numPr>
        <w:bidi w:val="0"/>
        <w:ind w:leftChars="200"/>
        <w:jc w:val="left"/>
        <w:rPr>
          <w:rStyle w:val="45"/>
          <w:rFonts w:hint="eastAsia"/>
          <w:color w:val="auto"/>
          <w:highlight w:val="none"/>
          <w:lang w:val="en-US" w:eastAsia="zh-CN"/>
        </w:rPr>
      </w:pPr>
      <w:r>
        <w:rPr>
          <w:rStyle w:val="45"/>
          <w:rFonts w:hint="eastAsia"/>
          <w:color w:val="auto"/>
          <w:highlight w:val="none"/>
          <w:lang w:val="en-US" w:eastAsia="zh-CN"/>
        </w:rPr>
        <w:t>1-测氢仪；    2-仪器气体入口；    3-仪器气体出口；    4-仪器热电偶插座；</w:t>
      </w:r>
    </w:p>
    <w:p>
      <w:pPr>
        <w:pStyle w:val="43"/>
        <w:numPr>
          <w:ilvl w:val="0"/>
          <w:numId w:val="0"/>
        </w:numPr>
        <w:bidi w:val="0"/>
        <w:ind w:leftChars="200"/>
        <w:jc w:val="left"/>
        <w:rPr>
          <w:rStyle w:val="45"/>
          <w:rFonts w:hint="default" w:eastAsia="宋体"/>
          <w:color w:val="auto"/>
          <w:highlight w:val="none"/>
          <w:lang w:val="en-US" w:eastAsia="zh-CN"/>
        </w:rPr>
      </w:pPr>
      <w:r>
        <w:rPr>
          <w:rStyle w:val="45"/>
          <w:rFonts w:hint="eastAsia"/>
          <w:color w:val="auto"/>
          <w:highlight w:val="none"/>
          <w:lang w:val="en-US" w:eastAsia="zh-CN"/>
        </w:rPr>
        <w:t>5-测氢探头；  6-热电偶；          7-铝熔液</w:t>
      </w:r>
    </w:p>
    <w:p>
      <w:pPr>
        <w:pStyle w:val="42"/>
        <w:spacing w:before="120" w:after="120" w:line="360" w:lineRule="auto"/>
        <w:jc w:val="left"/>
        <w:outlineLvl w:val="0"/>
        <w:rPr>
          <w:rFonts w:hint="eastAsia" w:hAnsi="黑体"/>
          <w:color w:val="auto"/>
          <w:sz w:val="24"/>
          <w:szCs w:val="24"/>
          <w:highlight w:val="none"/>
        </w:rPr>
      </w:pPr>
      <w:r>
        <w:rPr>
          <w:rFonts w:hint="eastAsia" w:hAnsi="黑体"/>
          <w:color w:val="auto"/>
          <w:sz w:val="24"/>
          <w:szCs w:val="24"/>
          <w:highlight w:val="none"/>
        </w:rPr>
        <w:t xml:space="preserve"> </w:t>
      </w:r>
      <w:bookmarkStart w:id="86" w:name="_Toc21085"/>
      <w:bookmarkStart w:id="87" w:name="_Toc19020"/>
      <w:bookmarkStart w:id="88" w:name="_Toc3870"/>
      <w:bookmarkStart w:id="89" w:name="_Toc26635"/>
      <w:r>
        <w:rPr>
          <w:rFonts w:hAnsi="黑体"/>
          <w:color w:val="auto"/>
          <w:sz w:val="24"/>
          <w:szCs w:val="24"/>
          <w:highlight w:val="none"/>
        </w:rPr>
        <w:t>计量特性</w:t>
      </w:r>
      <w:bookmarkEnd w:id="63"/>
      <w:bookmarkEnd w:id="64"/>
      <w:bookmarkEnd w:id="65"/>
      <w:bookmarkEnd w:id="66"/>
      <w:bookmarkEnd w:id="67"/>
      <w:bookmarkEnd w:id="68"/>
      <w:bookmarkEnd w:id="69"/>
      <w:bookmarkEnd w:id="70"/>
      <w:bookmarkEnd w:id="71"/>
      <w:bookmarkEnd w:id="72"/>
      <w:bookmarkEnd w:id="73"/>
      <w:bookmarkEnd w:id="74"/>
      <w:bookmarkEnd w:id="86"/>
      <w:bookmarkEnd w:id="87"/>
      <w:bookmarkEnd w:id="88"/>
      <w:bookmarkEnd w:id="89"/>
    </w:p>
    <w:p>
      <w:pPr>
        <w:pStyle w:val="51"/>
        <w:spacing w:before="120" w:after="120" w:line="360" w:lineRule="auto"/>
        <w:outlineLvl w:val="1"/>
        <w:rPr>
          <w:rFonts w:ascii="宋体" w:hAnsi="宋体"/>
          <w:color w:val="auto"/>
          <w:highlight w:val="none"/>
        </w:rPr>
      </w:pPr>
      <w:bookmarkStart w:id="90" w:name="_Toc24801"/>
      <w:bookmarkStart w:id="91" w:name="_Toc29420"/>
      <w:bookmarkStart w:id="92" w:name="_Toc18011"/>
      <w:bookmarkStart w:id="93" w:name="_Toc22300"/>
      <w:bookmarkStart w:id="94" w:name="_Toc5783"/>
      <w:bookmarkStart w:id="95" w:name="_Toc7084"/>
      <w:bookmarkStart w:id="96" w:name="_Toc99355902"/>
      <w:r>
        <w:rPr>
          <w:rFonts w:hint="eastAsia" w:ascii="宋体" w:hAnsi="宋体"/>
          <w:color w:val="auto"/>
          <w:highlight w:val="none"/>
          <w:lang w:eastAsia="zh-CN"/>
        </w:rPr>
        <w:t>气密性</w:t>
      </w:r>
      <w:bookmarkEnd w:id="90"/>
    </w:p>
    <w:p>
      <w:pPr>
        <w:pStyle w:val="43"/>
        <w:rPr>
          <w:rFonts w:hint="eastAsia" w:eastAsia="宋体"/>
          <w:color w:val="auto"/>
          <w:highlight w:val="none"/>
          <w:lang w:val="en-US" w:eastAsia="zh-CN"/>
        </w:rPr>
      </w:pPr>
      <w:r>
        <w:rPr>
          <w:rFonts w:hint="eastAsia"/>
          <w:color w:val="auto"/>
          <w:highlight w:val="none"/>
        </w:rPr>
        <w:t>5分钟内最大压降不超过</w:t>
      </w:r>
      <w:r>
        <w:rPr>
          <w:rFonts w:hint="eastAsia"/>
          <w:color w:val="auto"/>
          <w:highlight w:val="none"/>
          <w:lang w:eastAsia="zh-CN"/>
        </w:rPr>
        <w:t>试验压力的</w:t>
      </w:r>
      <w:r>
        <w:rPr>
          <w:rFonts w:hint="eastAsia"/>
          <w:color w:val="auto"/>
          <w:highlight w:val="none"/>
          <w:lang w:val="en-US" w:eastAsia="zh-CN"/>
        </w:rPr>
        <w:t>1%。</w:t>
      </w:r>
    </w:p>
    <w:p>
      <w:pPr>
        <w:pStyle w:val="51"/>
        <w:spacing w:before="120" w:after="120" w:line="360" w:lineRule="auto"/>
        <w:outlineLvl w:val="1"/>
        <w:rPr>
          <w:rFonts w:ascii="宋体" w:hAnsi="宋体"/>
          <w:color w:val="auto"/>
          <w:highlight w:val="none"/>
        </w:rPr>
      </w:pPr>
      <w:bookmarkStart w:id="97" w:name="_Toc23382"/>
      <w:r>
        <w:rPr>
          <w:rFonts w:hint="eastAsia" w:ascii="宋体" w:hAnsi="宋体"/>
          <w:color w:val="auto"/>
          <w:highlight w:val="none"/>
          <w:lang w:eastAsia="zh-CN"/>
        </w:rPr>
        <w:t>泵压</w:t>
      </w:r>
      <w:bookmarkEnd w:id="97"/>
    </w:p>
    <w:p>
      <w:pPr>
        <w:pStyle w:val="43"/>
        <w:bidi w:val="0"/>
        <w:rPr>
          <w:rFonts w:hint="default" w:eastAsia="宋体"/>
          <w:color w:val="auto"/>
          <w:highlight w:val="none"/>
          <w:lang w:val="en-US" w:eastAsia="zh-CN"/>
        </w:rPr>
      </w:pPr>
      <w:r>
        <w:rPr>
          <w:rFonts w:hint="eastAsia"/>
          <w:color w:val="auto"/>
          <w:highlight w:val="none"/>
          <w:lang w:eastAsia="zh-CN"/>
        </w:rPr>
        <w:t>不小于</w:t>
      </w:r>
      <w:r>
        <w:rPr>
          <w:rFonts w:hint="eastAsia" w:ascii="Times New Roman" w:hAnsi="Times New Roman" w:eastAsia="宋体" w:cs="Times New Roman"/>
          <w:color w:val="auto"/>
          <w:sz w:val="24"/>
          <w:szCs w:val="24"/>
          <w:highlight w:val="none"/>
          <w:lang w:val="en-US" w:eastAsia="zh-CN" w:bidi="ar-SA"/>
        </w:rPr>
        <w:t>10kPa</w:t>
      </w:r>
      <w:r>
        <w:rPr>
          <w:rFonts w:hint="eastAsia"/>
          <w:color w:val="auto"/>
          <w:highlight w:val="none"/>
          <w:lang w:val="en-US" w:eastAsia="zh-CN"/>
        </w:rPr>
        <w:t>。</w:t>
      </w:r>
    </w:p>
    <w:p>
      <w:pPr>
        <w:pStyle w:val="51"/>
        <w:spacing w:before="120" w:after="120" w:line="360" w:lineRule="auto"/>
        <w:outlineLvl w:val="1"/>
        <w:rPr>
          <w:rFonts w:ascii="宋体" w:hAnsi="宋体"/>
          <w:color w:val="auto"/>
          <w:highlight w:val="none"/>
        </w:rPr>
      </w:pPr>
      <w:bookmarkStart w:id="98" w:name="_Toc24686"/>
      <w:r>
        <w:rPr>
          <w:rFonts w:hint="eastAsia" w:ascii="宋体" w:hAnsi="宋体"/>
          <w:color w:val="auto"/>
          <w:highlight w:val="none"/>
          <w:lang w:eastAsia="zh-CN"/>
        </w:rPr>
        <w:t>真空度</w:t>
      </w:r>
      <w:bookmarkEnd w:id="98"/>
    </w:p>
    <w:p>
      <w:pPr>
        <w:pStyle w:val="43"/>
        <w:rPr>
          <w:color w:val="auto"/>
          <w:highlight w:val="none"/>
        </w:rPr>
      </w:pPr>
      <w:r>
        <w:rPr>
          <w:rFonts w:hint="eastAsia"/>
          <w:color w:val="auto"/>
          <w:highlight w:val="none"/>
          <w:lang w:val="en-US" w:eastAsia="zh-CN"/>
        </w:rPr>
        <w:t>不大于</w:t>
      </w:r>
      <w:r>
        <w:rPr>
          <w:rFonts w:hint="eastAsia" w:ascii="Times New Roman" w:hAnsi="Times New Roman" w:eastAsia="宋体" w:cs="Times New Roman"/>
          <w:color w:val="auto"/>
          <w:sz w:val="24"/>
          <w:szCs w:val="24"/>
          <w:highlight w:val="none"/>
          <w:lang w:val="en-US" w:eastAsia="zh-CN" w:bidi="ar-SA"/>
        </w:rPr>
        <w:t>-10kPa</w:t>
      </w:r>
      <w:r>
        <w:rPr>
          <w:rFonts w:hint="eastAsia"/>
          <w:color w:val="auto"/>
          <w:highlight w:val="none"/>
          <w:lang w:val="en-US" w:eastAsia="zh-CN"/>
        </w:rPr>
        <w:t>。</w:t>
      </w:r>
    </w:p>
    <w:p>
      <w:pPr>
        <w:pStyle w:val="51"/>
        <w:spacing w:before="120" w:after="120" w:line="360" w:lineRule="auto"/>
        <w:outlineLvl w:val="1"/>
        <w:rPr>
          <w:rFonts w:ascii="宋体" w:hAnsi="宋体"/>
          <w:color w:val="auto"/>
          <w:highlight w:val="none"/>
        </w:rPr>
      </w:pPr>
      <w:bookmarkStart w:id="99" w:name="_Toc26796"/>
      <w:r>
        <w:rPr>
          <w:rFonts w:hint="eastAsia" w:ascii="宋体" w:hAnsi="宋体"/>
          <w:color w:val="auto"/>
          <w:highlight w:val="none"/>
          <w:lang w:eastAsia="zh-CN"/>
        </w:rPr>
        <w:t>循环流量</w:t>
      </w:r>
      <w:bookmarkEnd w:id="99"/>
    </w:p>
    <w:p>
      <w:pPr>
        <w:pStyle w:val="43"/>
        <w:bidi w:val="0"/>
        <w:rPr>
          <w:rFonts w:hint="eastAsia" w:eastAsia="宋体"/>
          <w:color w:val="auto"/>
          <w:highlight w:val="none"/>
          <w:lang w:val="en-US" w:eastAsia="zh-CN"/>
        </w:rPr>
      </w:pPr>
      <w:r>
        <w:rPr>
          <w:rFonts w:hint="eastAsia" w:cs="宋体"/>
          <w:color w:val="auto"/>
          <w:highlight w:val="none"/>
          <w:lang w:eastAsia="zh-CN"/>
        </w:rPr>
        <w:t>不小于</w:t>
      </w:r>
      <w:r>
        <w:rPr>
          <w:rFonts w:hint="eastAsia" w:ascii="Times New Roman" w:hAnsi="Times New Roman" w:eastAsia="宋体" w:cs="Times New Roman"/>
          <w:color w:val="auto"/>
          <w:sz w:val="24"/>
          <w:szCs w:val="24"/>
          <w:highlight w:val="none"/>
          <w:lang w:val="en-US" w:eastAsia="zh-CN" w:bidi="ar-SA"/>
        </w:rPr>
        <w:t>30mL/min</w:t>
      </w:r>
      <w:r>
        <w:rPr>
          <w:rFonts w:hint="eastAsia" w:ascii="Times New Roman" w:hAnsi="Times New Roman" w:cs="Times New Roman"/>
          <w:color w:val="auto"/>
          <w:sz w:val="24"/>
          <w:szCs w:val="24"/>
          <w:highlight w:val="none"/>
          <w:lang w:val="en-US" w:eastAsia="zh-CN" w:bidi="ar-SA"/>
        </w:rPr>
        <w:t>。</w:t>
      </w:r>
    </w:p>
    <w:p>
      <w:pPr>
        <w:pStyle w:val="51"/>
        <w:spacing w:before="120" w:after="120" w:line="360" w:lineRule="auto"/>
        <w:outlineLvl w:val="1"/>
        <w:rPr>
          <w:rFonts w:ascii="宋体" w:hAnsi="宋体"/>
          <w:color w:val="auto"/>
          <w:highlight w:val="none"/>
        </w:rPr>
      </w:pPr>
      <w:bookmarkStart w:id="100" w:name="_Toc27279"/>
      <w:r>
        <w:rPr>
          <w:rFonts w:hint="eastAsia" w:ascii="宋体" w:hAnsi="宋体"/>
          <w:color w:val="auto"/>
          <w:highlight w:val="none"/>
          <w:lang w:eastAsia="zh-CN"/>
        </w:rPr>
        <w:t>氢含量示值误差</w:t>
      </w:r>
      <w:bookmarkEnd w:id="100"/>
    </w:p>
    <w:p>
      <w:pPr>
        <w:pStyle w:val="43"/>
        <w:rPr>
          <w:rFonts w:hint="eastAsia" w:eastAsia="宋体"/>
          <w:color w:val="auto"/>
          <w:highlight w:val="none"/>
          <w:lang w:eastAsia="zh-CN"/>
        </w:rPr>
      </w:pPr>
      <w:r>
        <w:rPr>
          <w:rFonts w:hint="eastAsia"/>
          <w:color w:val="auto"/>
          <w:highlight w:val="none"/>
          <w:lang w:eastAsia="zh-CN"/>
        </w:rPr>
        <w:t>最大允许误差：</w:t>
      </w:r>
      <w:r>
        <w:rPr>
          <w:rFonts w:hint="eastAsia" w:ascii="Times New Roman" w:hAnsi="Times New Roman" w:eastAsia="宋体" w:cs="Times New Roman"/>
          <w:color w:val="auto"/>
          <w:sz w:val="24"/>
          <w:szCs w:val="24"/>
          <w:highlight w:val="none"/>
          <w:lang w:val="en-US" w:eastAsia="zh-CN" w:bidi="ar-SA"/>
        </w:rPr>
        <w:t>±0.01 mL/100g</w:t>
      </w:r>
      <w:r>
        <w:rPr>
          <w:rFonts w:hint="eastAsia" w:eastAsia="宋体"/>
          <w:color w:val="auto"/>
          <w:highlight w:val="none"/>
          <w:lang w:eastAsia="zh-CN"/>
        </w:rPr>
        <w:t>，或读数的</w:t>
      </w:r>
      <w:r>
        <w:rPr>
          <w:rFonts w:hint="eastAsia" w:ascii="Times New Roman" w:hAnsi="Times New Roman" w:eastAsia="宋体" w:cs="Times New Roman"/>
          <w:color w:val="auto"/>
          <w:sz w:val="24"/>
          <w:szCs w:val="24"/>
          <w:highlight w:val="none"/>
          <w:lang w:val="en-US" w:eastAsia="zh-CN" w:bidi="ar-SA"/>
        </w:rPr>
        <w:t>±5%</w:t>
      </w:r>
      <w:r>
        <w:rPr>
          <w:rFonts w:hint="eastAsia" w:eastAsia="宋体"/>
          <w:color w:val="auto"/>
          <w:highlight w:val="none"/>
          <w:lang w:eastAsia="zh-CN"/>
        </w:rPr>
        <w:t>，取二者中大</w:t>
      </w:r>
      <w:r>
        <w:rPr>
          <w:rFonts w:hint="eastAsia"/>
          <w:color w:val="auto"/>
          <w:highlight w:val="none"/>
          <w:lang w:eastAsia="zh-CN"/>
        </w:rPr>
        <w:t>值。</w:t>
      </w:r>
    </w:p>
    <w:p>
      <w:pPr>
        <w:pStyle w:val="51"/>
        <w:spacing w:before="120" w:after="120" w:line="360" w:lineRule="auto"/>
        <w:outlineLvl w:val="1"/>
        <w:rPr>
          <w:rFonts w:ascii="宋体" w:hAnsi="宋体"/>
          <w:color w:val="auto"/>
          <w:highlight w:val="none"/>
        </w:rPr>
      </w:pPr>
      <w:bookmarkStart w:id="101" w:name="_Toc12674"/>
      <w:r>
        <w:rPr>
          <w:rFonts w:hint="eastAsia" w:ascii="宋体" w:hAnsi="宋体"/>
          <w:color w:val="auto"/>
          <w:highlight w:val="none"/>
          <w:lang w:eastAsia="zh-CN"/>
        </w:rPr>
        <w:t>氢含量示值重复性</w:t>
      </w:r>
      <w:bookmarkEnd w:id="101"/>
    </w:p>
    <w:p>
      <w:pPr>
        <w:pStyle w:val="43"/>
        <w:spacing w:line="360" w:lineRule="auto"/>
        <w:rPr>
          <w:rFonts w:hint="default"/>
          <w:color w:val="auto"/>
          <w:highlight w:val="none"/>
          <w:lang w:val="en-US"/>
        </w:rPr>
      </w:pPr>
      <w:r>
        <w:rPr>
          <w:rFonts w:hint="eastAsia"/>
          <w:color w:val="auto"/>
          <w:highlight w:val="none"/>
          <w:lang w:val="en-US" w:eastAsia="zh-CN"/>
        </w:rPr>
        <w:t>氢含量示值重复性以单次测量的标准偏差</w:t>
      </w:r>
      <w:r>
        <w:rPr>
          <w:rFonts w:hint="eastAsia" w:ascii="Times New Roman" w:hAnsi="Times New Roman" w:eastAsia="宋体" w:cs="Times New Roman"/>
          <w:color w:val="auto"/>
          <w:sz w:val="24"/>
          <w:szCs w:val="24"/>
          <w:highlight w:val="none"/>
          <w:lang w:val="en-US" w:eastAsia="zh-CN" w:bidi="ar-SA"/>
        </w:rPr>
        <w:t>s</w:t>
      </w:r>
      <w:r>
        <w:rPr>
          <w:rFonts w:hint="eastAsia"/>
          <w:color w:val="auto"/>
          <w:highlight w:val="none"/>
          <w:lang w:val="en-US" w:eastAsia="zh-CN"/>
        </w:rPr>
        <w:t>来表示，</w:t>
      </w:r>
      <w:r>
        <w:rPr>
          <w:rFonts w:hint="eastAsia" w:ascii="Times New Roman" w:hAnsi="Times New Roman" w:eastAsia="宋体" w:cs="Times New Roman"/>
          <w:color w:val="auto"/>
          <w:sz w:val="24"/>
          <w:szCs w:val="24"/>
          <w:highlight w:val="none"/>
          <w:lang w:val="en-US" w:eastAsia="zh-CN" w:bidi="ar-SA"/>
        </w:rPr>
        <w:t>s</w:t>
      </w:r>
      <w:r>
        <w:rPr>
          <w:rFonts w:hint="eastAsia"/>
          <w:color w:val="auto"/>
          <w:highlight w:val="none"/>
          <w:lang w:val="en-US" w:eastAsia="zh-CN"/>
        </w:rPr>
        <w:t>不大于</w:t>
      </w:r>
      <w:r>
        <w:rPr>
          <w:rFonts w:hint="eastAsia" w:ascii="Times New Roman" w:hAnsi="Times New Roman" w:eastAsia="宋体" w:cs="Times New Roman"/>
          <w:color w:val="auto"/>
          <w:sz w:val="24"/>
          <w:szCs w:val="24"/>
          <w:highlight w:val="none"/>
          <w:lang w:val="en-US" w:eastAsia="zh-CN" w:bidi="ar-SA"/>
        </w:rPr>
        <w:t>0.005mL/100g</w:t>
      </w:r>
      <w:r>
        <w:rPr>
          <w:rFonts w:hint="eastAsia"/>
          <w:color w:val="auto"/>
          <w:highlight w:val="none"/>
          <w:lang w:val="en-US" w:eastAsia="zh-CN"/>
        </w:rPr>
        <w:t>,或读数的2.5%，取二者中大值。</w:t>
      </w:r>
    </w:p>
    <w:p>
      <w:pPr>
        <w:pStyle w:val="51"/>
        <w:spacing w:before="120" w:after="120" w:line="360" w:lineRule="auto"/>
        <w:outlineLvl w:val="1"/>
        <w:rPr>
          <w:rFonts w:ascii="宋体" w:hAnsi="宋体"/>
          <w:color w:val="auto"/>
          <w:highlight w:val="none"/>
        </w:rPr>
      </w:pPr>
      <w:bookmarkStart w:id="102" w:name="_Toc24968"/>
      <w:r>
        <w:rPr>
          <w:rFonts w:hint="eastAsia" w:ascii="宋体" w:hAnsi="宋体"/>
          <w:color w:val="auto"/>
          <w:highlight w:val="none"/>
          <w:lang w:eastAsia="zh-CN"/>
        </w:rPr>
        <w:t>温度示值误差</w:t>
      </w:r>
      <w:bookmarkEnd w:id="102"/>
    </w:p>
    <w:p>
      <w:pPr>
        <w:pStyle w:val="43"/>
        <w:spacing w:line="360" w:lineRule="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bidi="ar-SA"/>
        </w:rPr>
        <w:t>（600～800）</w:t>
      </w:r>
      <w:r>
        <w:rPr>
          <w:rFonts w:hint="eastAsia" w:ascii="宋体" w:hAnsi="宋体" w:eastAsia="宋体" w:cs="宋体"/>
          <w:color w:val="auto"/>
          <w:sz w:val="24"/>
          <w:szCs w:val="24"/>
          <w:highlight w:val="none"/>
          <w:lang w:val="en-US" w:eastAsia="zh-CN"/>
        </w:rPr>
        <w:t>℃测量范围内，最大允许误差</w:t>
      </w:r>
      <w:r>
        <w:rPr>
          <w:rFonts w:hint="eastAsia" w:hAnsi="宋体" w:eastAsia="宋体" w:cs="宋体"/>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rPr>
        <w:t>℃。</w:t>
      </w:r>
    </w:p>
    <w:bookmarkEnd w:id="91"/>
    <w:bookmarkEnd w:id="92"/>
    <w:bookmarkEnd w:id="93"/>
    <w:bookmarkEnd w:id="94"/>
    <w:bookmarkEnd w:id="95"/>
    <w:bookmarkEnd w:id="96"/>
    <w:p>
      <w:pPr>
        <w:pStyle w:val="42"/>
        <w:spacing w:before="0" w:beforeLines="0" w:after="0" w:afterLines="0" w:line="360" w:lineRule="auto"/>
        <w:ind w:left="272" w:hanging="272"/>
        <w:outlineLvl w:val="0"/>
        <w:rPr>
          <w:rFonts w:hAnsi="黑体"/>
          <w:bCs/>
          <w:color w:val="auto"/>
          <w:sz w:val="24"/>
          <w:szCs w:val="24"/>
          <w:highlight w:val="none"/>
        </w:rPr>
      </w:pPr>
      <w:bookmarkStart w:id="103" w:name="_Toc31834"/>
      <w:r>
        <w:rPr>
          <w:rFonts w:hint="eastAsia" w:hAnsi="黑体"/>
          <w:bCs/>
          <w:color w:val="auto"/>
          <w:sz w:val="24"/>
          <w:szCs w:val="24"/>
          <w:highlight w:val="none"/>
        </w:rPr>
        <w:t xml:space="preserve"> </w:t>
      </w:r>
      <w:bookmarkStart w:id="104" w:name="_Toc25264"/>
      <w:bookmarkStart w:id="105" w:name="_Toc22525"/>
      <w:bookmarkStart w:id="106" w:name="_Toc104"/>
      <w:bookmarkStart w:id="107" w:name="_Toc17094"/>
      <w:r>
        <w:rPr>
          <w:rFonts w:hAnsi="黑体"/>
          <w:bCs/>
          <w:color w:val="auto"/>
          <w:sz w:val="24"/>
          <w:szCs w:val="24"/>
          <w:highlight w:val="none"/>
        </w:rPr>
        <w:t>校准条件</w:t>
      </w:r>
      <w:bookmarkEnd w:id="103"/>
      <w:bookmarkEnd w:id="104"/>
      <w:bookmarkEnd w:id="105"/>
      <w:bookmarkEnd w:id="106"/>
      <w:bookmarkEnd w:id="107"/>
    </w:p>
    <w:p>
      <w:pPr>
        <w:pStyle w:val="51"/>
        <w:spacing w:before="120" w:after="120" w:line="360" w:lineRule="auto"/>
        <w:ind w:left="0" w:firstLine="0"/>
        <w:outlineLvl w:val="1"/>
        <w:rPr>
          <w:rFonts w:ascii="Times New Roman" w:hAnsi="Times New Roman"/>
          <w:color w:val="auto"/>
          <w:szCs w:val="22"/>
          <w:highlight w:val="none"/>
        </w:rPr>
      </w:pPr>
      <w:bookmarkStart w:id="108" w:name="_Toc32245"/>
      <w:bookmarkStart w:id="109" w:name="_Toc23784660"/>
      <w:bookmarkStart w:id="110" w:name="_Toc193860183"/>
      <w:bookmarkStart w:id="111" w:name="_Toc8066_WPSOffice_Level2"/>
      <w:bookmarkStart w:id="112" w:name="_Toc23784561"/>
      <w:bookmarkStart w:id="113" w:name="_Toc23785558"/>
      <w:bookmarkStart w:id="114" w:name="_Toc193860033"/>
      <w:bookmarkStart w:id="115" w:name="_Toc193860214"/>
      <w:bookmarkStart w:id="116" w:name="_Toc17404"/>
      <w:r>
        <w:rPr>
          <w:rFonts w:hint="eastAsia" w:ascii="Times New Roman" w:hAnsi="Times New Roman"/>
          <w:color w:val="auto"/>
          <w:szCs w:val="22"/>
          <w:highlight w:val="none"/>
        </w:rPr>
        <w:t xml:space="preserve"> </w:t>
      </w:r>
      <w:bookmarkStart w:id="117" w:name="_Toc30710"/>
      <w:bookmarkStart w:id="118" w:name="_Toc10250"/>
      <w:bookmarkStart w:id="119" w:name="_Toc99355907"/>
      <w:bookmarkStart w:id="120" w:name="_Toc2885"/>
      <w:bookmarkStart w:id="121" w:name="_Toc16082"/>
      <w:bookmarkStart w:id="122" w:name="_Toc19335"/>
      <w:r>
        <w:rPr>
          <w:rFonts w:ascii="Times New Roman" w:hAnsi="Times New Roman"/>
          <w:color w:val="auto"/>
          <w:szCs w:val="22"/>
          <w:highlight w:val="none"/>
        </w:rPr>
        <w:t>环境条件</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Start w:id="123" w:name="_Toc23784563"/>
      <w:bookmarkStart w:id="124" w:name="_Toc20581_WPSOffice_Level2"/>
      <w:bookmarkStart w:id="125" w:name="_Toc23785560"/>
      <w:bookmarkStart w:id="126" w:name="_Toc23784662"/>
    </w:p>
    <w:p>
      <w:pPr>
        <w:pStyle w:val="43"/>
        <w:numPr>
          <w:ilvl w:val="2"/>
          <w:numId w:val="1"/>
        </w:numPr>
        <w:spacing w:line="360" w:lineRule="auto"/>
        <w:ind w:left="0" w:firstLine="0" w:firstLineChars="0"/>
        <w:rPr>
          <w:rFonts w:hAnsi="宋体" w:eastAsia="宋体"/>
          <w:color w:val="auto"/>
          <w:sz w:val="24"/>
          <w:highlight w:val="none"/>
          <w:lang w:bidi="en-US"/>
        </w:rPr>
      </w:pPr>
      <w:r>
        <w:rPr>
          <w:rFonts w:hint="eastAsia" w:eastAsia="宋体"/>
          <w:color w:val="auto"/>
          <w:sz w:val="24"/>
          <w:highlight w:val="none"/>
          <w:lang w:val="zh-TW" w:bidi="zh-TW"/>
        </w:rPr>
        <w:t xml:space="preserve"> </w:t>
      </w:r>
      <w:r>
        <w:rPr>
          <w:rFonts w:hAnsi="宋体" w:eastAsia="宋体"/>
          <w:color w:val="auto"/>
          <w:sz w:val="24"/>
          <w:highlight w:val="none"/>
          <w:lang w:val="zh-TW" w:eastAsia="zh-TW" w:bidi="zh-TW"/>
        </w:rPr>
        <w:t>温度</w:t>
      </w:r>
      <w:r>
        <w:rPr>
          <w:rFonts w:hint="eastAsia" w:hAnsi="宋体" w:eastAsia="宋体"/>
          <w:color w:val="auto"/>
          <w:sz w:val="24"/>
          <w:highlight w:val="none"/>
          <w:lang w:val="zh-TW" w:eastAsia="zh-TW" w:bidi="zh-TW"/>
        </w:rPr>
        <w:t>：</w:t>
      </w:r>
      <w:r>
        <w:rPr>
          <w:rFonts w:hAnsi="宋体" w:eastAsia="宋体"/>
          <w:color w:val="auto"/>
          <w:sz w:val="24"/>
          <w:highlight w:val="none"/>
          <w:lang w:val="zh-TW" w:eastAsia="zh-TW" w:bidi="zh-TW"/>
        </w:rPr>
        <w:t>(</w:t>
      </w:r>
      <w:r>
        <w:rPr>
          <w:rFonts w:hAnsi="宋体" w:eastAsia="宋体"/>
          <w:color w:val="auto"/>
          <w:sz w:val="24"/>
          <w:highlight w:val="none"/>
          <w:lang w:bidi="en-US"/>
        </w:rPr>
        <w:t>15</w:t>
      </w:r>
      <w:r>
        <w:rPr>
          <w:rFonts w:hint="eastAsia" w:hAnsi="宋体" w:eastAsia="宋体"/>
          <w:color w:val="auto"/>
          <w:sz w:val="24"/>
          <w:highlight w:val="none"/>
          <w:lang w:bidi="en-US"/>
        </w:rPr>
        <w:t>～</w:t>
      </w:r>
      <w:r>
        <w:rPr>
          <w:rFonts w:hint="eastAsia"/>
          <w:color w:val="auto"/>
          <w:sz w:val="24"/>
          <w:highlight w:val="none"/>
          <w:lang w:val="en-US" w:eastAsia="zh-CN" w:bidi="en-US"/>
        </w:rPr>
        <w:t>2</w:t>
      </w:r>
      <w:r>
        <w:rPr>
          <w:rFonts w:hAnsi="宋体" w:eastAsia="宋体"/>
          <w:color w:val="auto"/>
          <w:sz w:val="24"/>
          <w:highlight w:val="none"/>
          <w:lang w:bidi="en-US"/>
        </w:rPr>
        <w:t>5</w:t>
      </w:r>
      <w:r>
        <w:rPr>
          <w:rFonts w:hint="eastAsia" w:hAnsi="宋体" w:eastAsia="宋体"/>
          <w:color w:val="auto"/>
          <w:sz w:val="24"/>
          <w:highlight w:val="none"/>
          <w:lang w:bidi="en-US"/>
        </w:rPr>
        <w:t>)</w:t>
      </w:r>
      <w:r>
        <w:rPr>
          <w:rFonts w:hAnsi="宋体" w:eastAsia="宋体"/>
          <w:color w:val="auto"/>
          <w:kern w:val="2"/>
          <w:sz w:val="24"/>
          <w:highlight w:val="none"/>
        </w:rPr>
        <w:t xml:space="preserve"> ℃</w:t>
      </w:r>
      <w:r>
        <w:rPr>
          <w:rFonts w:hAnsi="宋体" w:eastAsia="宋体"/>
          <w:color w:val="auto"/>
          <w:sz w:val="24"/>
          <w:highlight w:val="none"/>
          <w:lang w:bidi="en-US"/>
        </w:rPr>
        <w:t>，</w:t>
      </w:r>
      <w:r>
        <w:rPr>
          <w:rFonts w:hint="eastAsia"/>
          <w:color w:val="auto"/>
          <w:sz w:val="24"/>
          <w:highlight w:val="none"/>
        </w:rPr>
        <w:t>环境</w:t>
      </w:r>
      <w:r>
        <w:rPr>
          <w:color w:val="auto"/>
          <w:sz w:val="24"/>
          <w:highlight w:val="none"/>
        </w:rPr>
        <w:t>温度波动不超过1℃/10min。</w:t>
      </w:r>
    </w:p>
    <w:p>
      <w:pPr>
        <w:pStyle w:val="43"/>
        <w:numPr>
          <w:ilvl w:val="2"/>
          <w:numId w:val="1"/>
        </w:numPr>
        <w:spacing w:line="360" w:lineRule="auto"/>
        <w:ind w:firstLineChars="0"/>
        <w:rPr>
          <w:rFonts w:hAnsi="宋体" w:eastAsia="宋体"/>
          <w:color w:val="auto"/>
          <w:sz w:val="24"/>
          <w:highlight w:val="none"/>
          <w:lang w:val="zh-TW" w:eastAsia="zh-TW" w:bidi="zh-TW"/>
        </w:rPr>
      </w:pPr>
      <w:r>
        <w:rPr>
          <w:rFonts w:hint="eastAsia" w:hAnsi="宋体" w:eastAsia="宋体"/>
          <w:color w:val="auto"/>
          <w:sz w:val="24"/>
          <w:highlight w:val="none"/>
          <w:lang w:val="zh-TW" w:bidi="zh-TW"/>
        </w:rPr>
        <w:t xml:space="preserve"> </w:t>
      </w:r>
      <w:r>
        <w:rPr>
          <w:rFonts w:hint="eastAsia" w:hAnsi="宋体" w:eastAsia="宋体"/>
          <w:color w:val="auto"/>
          <w:sz w:val="24"/>
          <w:highlight w:val="none"/>
          <w:lang w:val="zh-TW" w:eastAsia="zh-TW" w:bidi="zh-TW"/>
        </w:rPr>
        <w:t>相对湿度</w:t>
      </w:r>
      <w:r>
        <w:rPr>
          <w:rFonts w:hAnsi="宋体" w:eastAsia="宋体"/>
          <w:color w:val="auto"/>
          <w:sz w:val="24"/>
          <w:highlight w:val="none"/>
          <w:lang w:val="zh-TW" w:eastAsia="zh-TW" w:bidi="zh-TW"/>
        </w:rPr>
        <w:t>：不大于</w:t>
      </w:r>
      <w:r>
        <w:rPr>
          <w:rFonts w:hAnsi="宋体" w:eastAsia="宋体"/>
          <w:color w:val="auto"/>
          <w:sz w:val="24"/>
          <w:highlight w:val="none"/>
          <w:lang w:bidi="en-US"/>
        </w:rPr>
        <w:t>85%</w:t>
      </w:r>
      <w:r>
        <w:rPr>
          <w:rFonts w:hint="eastAsia" w:hAnsi="宋体" w:eastAsia="宋体" w:cs="宋体"/>
          <w:color w:val="auto"/>
          <w:sz w:val="24"/>
          <w:highlight w:val="none"/>
          <w:lang w:bidi="en-US"/>
        </w:rPr>
        <w:t>。</w:t>
      </w:r>
    </w:p>
    <w:p>
      <w:pPr>
        <w:pStyle w:val="43"/>
        <w:numPr>
          <w:ilvl w:val="2"/>
          <w:numId w:val="1"/>
        </w:numPr>
        <w:spacing w:line="360" w:lineRule="auto"/>
        <w:ind w:left="0" w:firstLine="0" w:firstLineChars="0"/>
        <w:rPr>
          <w:rFonts w:hAnsi="宋体" w:eastAsia="宋体"/>
          <w:color w:val="auto"/>
          <w:sz w:val="24"/>
          <w:highlight w:val="none"/>
          <w:lang w:val="zh-TW" w:eastAsia="zh-TW" w:bidi="zh-TW"/>
        </w:rPr>
      </w:pPr>
      <w:r>
        <w:rPr>
          <w:rFonts w:hint="eastAsia" w:hAnsi="宋体" w:eastAsia="宋体"/>
          <w:color w:val="auto"/>
          <w:sz w:val="24"/>
          <w:highlight w:val="none"/>
          <w:lang w:val="zh-TW" w:eastAsia="zh-TW" w:bidi="zh-TW"/>
        </w:rPr>
        <w:t xml:space="preserve"> 电源</w:t>
      </w:r>
      <w:r>
        <w:rPr>
          <w:rFonts w:hint="eastAsia" w:hAnsi="宋体" w:eastAsia="宋体"/>
          <w:color w:val="auto"/>
          <w:sz w:val="24"/>
          <w:highlight w:val="none"/>
          <w:lang w:bidi="en-US"/>
        </w:rPr>
        <w:t>：满足产品说明书的要求。</w:t>
      </w:r>
    </w:p>
    <w:p>
      <w:pPr>
        <w:pStyle w:val="51"/>
        <w:spacing w:before="120" w:after="120" w:line="360" w:lineRule="auto"/>
        <w:ind w:left="0" w:firstLine="0"/>
        <w:outlineLvl w:val="1"/>
        <w:rPr>
          <w:rFonts w:ascii="宋体" w:hAnsi="宋体"/>
          <w:color w:val="auto"/>
          <w:szCs w:val="22"/>
          <w:highlight w:val="none"/>
        </w:rPr>
      </w:pPr>
      <w:bookmarkStart w:id="127" w:name="_Toc27378"/>
      <w:r>
        <w:rPr>
          <w:rFonts w:hint="eastAsia" w:ascii="宋体" w:hAnsi="宋体"/>
          <w:color w:val="auto"/>
          <w:szCs w:val="22"/>
          <w:highlight w:val="none"/>
        </w:rPr>
        <w:t xml:space="preserve"> </w:t>
      </w:r>
      <w:bookmarkStart w:id="128" w:name="_Toc99355908"/>
      <w:bookmarkStart w:id="129" w:name="_Toc27790"/>
      <w:bookmarkStart w:id="130" w:name="_Toc10994"/>
      <w:bookmarkStart w:id="131" w:name="_Toc12000"/>
      <w:bookmarkStart w:id="132" w:name="_Toc23610"/>
      <w:bookmarkStart w:id="133" w:name="_Toc9618"/>
      <w:r>
        <w:rPr>
          <w:rFonts w:ascii="宋体" w:hAnsi="宋体"/>
          <w:color w:val="auto"/>
          <w:szCs w:val="22"/>
          <w:highlight w:val="none"/>
        </w:rPr>
        <w:t>校准用标准器</w:t>
      </w:r>
      <w:bookmarkEnd w:id="123"/>
      <w:bookmarkEnd w:id="124"/>
      <w:bookmarkEnd w:id="125"/>
      <w:bookmarkEnd w:id="126"/>
      <w:bookmarkEnd w:id="127"/>
      <w:r>
        <w:rPr>
          <w:rFonts w:hint="eastAsia" w:ascii="宋体" w:hAnsi="宋体"/>
          <w:color w:val="auto"/>
          <w:szCs w:val="22"/>
          <w:highlight w:val="none"/>
        </w:rPr>
        <w:t>及其他设备</w:t>
      </w:r>
      <w:bookmarkEnd w:id="128"/>
      <w:bookmarkEnd w:id="129"/>
      <w:bookmarkEnd w:id="130"/>
      <w:bookmarkEnd w:id="131"/>
      <w:bookmarkEnd w:id="132"/>
      <w:bookmarkEnd w:id="133"/>
    </w:p>
    <w:p>
      <w:pPr>
        <w:pStyle w:val="43"/>
        <w:spacing w:line="360" w:lineRule="auto"/>
        <w:rPr>
          <w:rFonts w:ascii="宋体" w:hAnsi="宋体" w:eastAsia="PMingLiU"/>
          <w:color w:val="auto"/>
          <w:sz w:val="24"/>
          <w:highlight w:val="none"/>
          <w:lang w:val="zh-TW" w:eastAsia="zh-TW" w:bidi="zh-TW"/>
        </w:rPr>
      </w:pPr>
      <w:r>
        <w:rPr>
          <w:rFonts w:hint="eastAsia" w:ascii="宋体" w:hAnsi="宋体" w:eastAsia="宋体"/>
          <w:color w:val="auto"/>
          <w:sz w:val="24"/>
          <w:highlight w:val="none"/>
          <w:lang w:val="zh-TW" w:bidi="zh-TW"/>
        </w:rPr>
        <w:t xml:space="preserve"> </w:t>
      </w:r>
      <w:r>
        <w:rPr>
          <w:rFonts w:hint="eastAsia" w:ascii="宋体" w:hAnsi="宋体" w:eastAsia="宋体"/>
          <w:color w:val="auto"/>
          <w:sz w:val="24"/>
          <w:highlight w:val="none"/>
          <w:lang w:val="zh-TW" w:eastAsia="zh-TW" w:bidi="zh-TW"/>
        </w:rPr>
        <w:t>校准用标准器及其他设备的</w:t>
      </w:r>
      <w:r>
        <w:rPr>
          <w:rFonts w:ascii="宋体" w:hAnsi="宋体" w:eastAsia="宋体"/>
          <w:color w:val="auto"/>
          <w:sz w:val="24"/>
          <w:highlight w:val="none"/>
          <w:lang w:val="zh-TW" w:eastAsia="zh-TW" w:bidi="zh-TW"/>
        </w:rPr>
        <w:t>技术指标见表</w:t>
      </w:r>
      <w:r>
        <w:rPr>
          <w:rFonts w:ascii="宋体" w:hAnsi="宋体" w:eastAsia="宋体"/>
          <w:color w:val="auto"/>
          <w:sz w:val="24"/>
          <w:highlight w:val="none"/>
          <w:lang w:bidi="zh-TW"/>
        </w:rPr>
        <w:t>1</w:t>
      </w:r>
      <w:r>
        <w:rPr>
          <w:rFonts w:ascii="宋体" w:hAnsi="宋体" w:eastAsia="宋体"/>
          <w:color w:val="auto"/>
          <w:sz w:val="24"/>
          <w:highlight w:val="none"/>
          <w:lang w:val="zh-TW" w:eastAsia="zh-TW" w:bidi="zh-TW"/>
        </w:rPr>
        <w:t>。</w:t>
      </w:r>
    </w:p>
    <w:p>
      <w:pPr>
        <w:spacing w:after="80" w:line="360" w:lineRule="auto"/>
        <w:jc w:val="center"/>
        <w:rPr>
          <w:rStyle w:val="44"/>
          <w:color w:val="auto"/>
          <w:highlight w:val="none"/>
          <w:lang w:val="zh-TW" w:eastAsia="zh-TW"/>
        </w:rPr>
      </w:pPr>
      <w:r>
        <w:rPr>
          <w:rStyle w:val="44"/>
          <w:color w:val="auto"/>
          <w:highlight w:val="none"/>
          <w:lang w:val="zh-TW" w:eastAsia="zh-TW"/>
        </w:rPr>
        <w:t>表</w:t>
      </w:r>
      <w:r>
        <w:rPr>
          <w:rStyle w:val="44"/>
          <w:color w:val="auto"/>
          <w:highlight w:val="none"/>
        </w:rPr>
        <w:t>1</w:t>
      </w:r>
      <w:r>
        <w:rPr>
          <w:rStyle w:val="44"/>
          <w:rFonts w:hint="eastAsia" w:eastAsia="黑体"/>
          <w:color w:val="auto"/>
          <w:highlight w:val="none"/>
          <w:lang w:val="en-US" w:eastAsia="zh-CN"/>
        </w:rPr>
        <w:t xml:space="preserve"> </w:t>
      </w:r>
      <w:r>
        <w:rPr>
          <w:rStyle w:val="44"/>
          <w:color w:val="auto"/>
          <w:highlight w:val="none"/>
        </w:rPr>
        <w:t xml:space="preserve"> </w:t>
      </w:r>
      <w:r>
        <w:rPr>
          <w:rStyle w:val="44"/>
          <w:color w:val="auto"/>
          <w:highlight w:val="none"/>
          <w:lang w:val="zh-TW" w:eastAsia="zh-TW"/>
        </w:rPr>
        <w:t>测量标准技术要求</w:t>
      </w:r>
    </w:p>
    <w:tbl>
      <w:tblPr>
        <w:tblStyle w:val="24"/>
        <w:tblW w:w="9463"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732"/>
        <w:gridCol w:w="2509"/>
        <w:gridCol w:w="320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40" w:type="dxa"/>
            <w:noWrap w:val="0"/>
            <w:vAlign w:val="center"/>
          </w:tcPr>
          <w:p>
            <w:pPr>
              <w:pStyle w:val="43"/>
              <w:widowControl w:val="0"/>
              <w:spacing w:line="240" w:lineRule="auto"/>
              <w:ind w:firstLine="0" w:firstLineChars="0"/>
              <w:jc w:val="center"/>
              <w:rPr>
                <w:rStyle w:val="45"/>
                <w:rFonts w:hint="eastAsia"/>
                <w:color w:val="auto"/>
                <w:highlight w:val="none"/>
              </w:rPr>
            </w:pPr>
            <w:r>
              <w:rPr>
                <w:rStyle w:val="45"/>
                <w:rFonts w:hint="eastAsia"/>
                <w:color w:val="auto"/>
                <w:highlight w:val="none"/>
              </w:rPr>
              <w:t>序号</w:t>
            </w:r>
          </w:p>
        </w:tc>
        <w:tc>
          <w:tcPr>
            <w:tcW w:w="1732" w:type="dxa"/>
            <w:noWrap w:val="0"/>
            <w:vAlign w:val="center"/>
          </w:tcPr>
          <w:p>
            <w:pPr>
              <w:pStyle w:val="43"/>
              <w:widowControl w:val="0"/>
              <w:spacing w:line="240" w:lineRule="auto"/>
              <w:ind w:firstLine="0" w:firstLineChars="0"/>
              <w:jc w:val="center"/>
              <w:rPr>
                <w:rStyle w:val="45"/>
                <w:rFonts w:hint="eastAsia" w:eastAsia="宋体"/>
                <w:color w:val="auto"/>
                <w:highlight w:val="none"/>
                <w:lang w:eastAsia="zh-CN"/>
              </w:rPr>
            </w:pPr>
            <w:r>
              <w:rPr>
                <w:rStyle w:val="45"/>
                <w:rFonts w:hint="eastAsia"/>
                <w:color w:val="auto"/>
                <w:highlight w:val="none"/>
                <w:lang w:eastAsia="zh-CN"/>
              </w:rPr>
              <w:t>测量标准</w:t>
            </w:r>
          </w:p>
        </w:tc>
        <w:tc>
          <w:tcPr>
            <w:tcW w:w="2509" w:type="dxa"/>
            <w:noWrap w:val="0"/>
            <w:vAlign w:val="center"/>
          </w:tcPr>
          <w:p>
            <w:pPr>
              <w:pStyle w:val="43"/>
              <w:widowControl w:val="0"/>
              <w:spacing w:line="240" w:lineRule="auto"/>
              <w:ind w:firstLine="0" w:firstLineChars="0"/>
              <w:jc w:val="center"/>
              <w:rPr>
                <w:rStyle w:val="45"/>
                <w:rFonts w:hint="eastAsia"/>
                <w:color w:val="auto"/>
                <w:highlight w:val="none"/>
              </w:rPr>
            </w:pPr>
            <w:r>
              <w:rPr>
                <w:rStyle w:val="45"/>
                <w:rFonts w:hint="eastAsia"/>
                <w:color w:val="auto"/>
                <w:highlight w:val="none"/>
              </w:rPr>
              <w:t>技术要求</w:t>
            </w:r>
          </w:p>
        </w:tc>
        <w:tc>
          <w:tcPr>
            <w:tcW w:w="3202" w:type="dxa"/>
            <w:noWrap w:val="0"/>
            <w:vAlign w:val="center"/>
          </w:tcPr>
          <w:p>
            <w:pPr>
              <w:pStyle w:val="43"/>
              <w:widowControl w:val="0"/>
              <w:spacing w:line="240" w:lineRule="auto"/>
              <w:ind w:firstLine="0" w:firstLineChars="0"/>
              <w:jc w:val="center"/>
              <w:rPr>
                <w:rStyle w:val="45"/>
                <w:rFonts w:hint="eastAsia"/>
                <w:color w:val="auto"/>
                <w:highlight w:val="none"/>
              </w:rPr>
            </w:pPr>
            <w:r>
              <w:rPr>
                <w:rStyle w:val="45"/>
                <w:rFonts w:hint="eastAsia"/>
                <w:color w:val="auto"/>
                <w:highlight w:val="none"/>
              </w:rPr>
              <w:t>用途</w:t>
            </w:r>
          </w:p>
        </w:tc>
        <w:tc>
          <w:tcPr>
            <w:tcW w:w="1380" w:type="dxa"/>
            <w:noWrap w:val="0"/>
            <w:vAlign w:val="center"/>
          </w:tcPr>
          <w:p>
            <w:pPr>
              <w:pStyle w:val="43"/>
              <w:widowControl w:val="0"/>
              <w:spacing w:line="240" w:lineRule="auto"/>
              <w:ind w:firstLine="0" w:firstLineChars="0"/>
              <w:jc w:val="center"/>
              <w:rPr>
                <w:rStyle w:val="45"/>
                <w:rFonts w:hint="eastAsia"/>
                <w:color w:val="auto"/>
                <w:highlight w:val="none"/>
              </w:rPr>
            </w:pPr>
            <w:r>
              <w:rPr>
                <w:rStyle w:val="45"/>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noWrap w:val="0"/>
            <w:vAlign w:val="center"/>
          </w:tcPr>
          <w:p>
            <w:pPr>
              <w:pStyle w:val="43"/>
              <w:widowControl w:val="0"/>
              <w:spacing w:line="240" w:lineRule="auto"/>
              <w:ind w:firstLine="0" w:firstLineChars="0"/>
              <w:jc w:val="center"/>
              <w:rPr>
                <w:rStyle w:val="45"/>
                <w:rFonts w:hint="eastAsia"/>
                <w:color w:val="auto"/>
                <w:highlight w:val="none"/>
              </w:rPr>
            </w:pPr>
            <w:r>
              <w:rPr>
                <w:rStyle w:val="45"/>
                <w:rFonts w:hint="eastAsia"/>
                <w:color w:val="auto"/>
                <w:highlight w:val="none"/>
              </w:rPr>
              <w:t>1</w:t>
            </w:r>
          </w:p>
        </w:tc>
        <w:tc>
          <w:tcPr>
            <w:tcW w:w="1732" w:type="dxa"/>
            <w:noWrap w:val="0"/>
            <w:vAlign w:val="center"/>
          </w:tcPr>
          <w:p>
            <w:pPr>
              <w:pStyle w:val="43"/>
              <w:widowControl w:val="0"/>
              <w:spacing w:line="240" w:lineRule="auto"/>
              <w:ind w:firstLine="0" w:firstLineChars="0"/>
              <w:jc w:val="center"/>
              <w:rPr>
                <w:rStyle w:val="45"/>
                <w:rFonts w:hint="eastAsia"/>
                <w:color w:val="auto"/>
                <w:highlight w:val="none"/>
              </w:rPr>
            </w:pPr>
            <w:r>
              <w:rPr>
                <w:rStyle w:val="45"/>
                <w:rFonts w:hint="eastAsia"/>
                <w:color w:val="auto"/>
                <w:highlight w:val="none"/>
              </w:rPr>
              <w:t>标准气体</w:t>
            </w:r>
          </w:p>
        </w:tc>
        <w:tc>
          <w:tcPr>
            <w:tcW w:w="2509" w:type="dxa"/>
            <w:noWrap w:val="0"/>
            <w:vAlign w:val="center"/>
          </w:tcPr>
          <w:p>
            <w:pPr>
              <w:pStyle w:val="43"/>
              <w:widowControl w:val="0"/>
              <w:spacing w:line="240" w:lineRule="auto"/>
              <w:ind w:firstLine="0" w:firstLineChars="0"/>
              <w:jc w:val="center"/>
              <w:rPr>
                <w:rStyle w:val="45"/>
                <w:rFonts w:hint="default"/>
                <w:color w:val="auto"/>
                <w:highlight w:val="none"/>
                <w:lang w:val="en-US" w:eastAsia="zh-CN"/>
              </w:rPr>
            </w:pPr>
            <w:r>
              <w:rPr>
                <w:rStyle w:val="45"/>
                <w:rFonts w:hint="eastAsia"/>
                <w:color w:val="auto"/>
                <w:highlight w:val="none"/>
                <w:lang w:eastAsia="zh-CN"/>
              </w:rPr>
              <w:t>见附录</w:t>
            </w:r>
            <w:r>
              <w:rPr>
                <w:rStyle w:val="45"/>
                <w:rFonts w:hint="eastAsia"/>
                <w:color w:val="auto"/>
                <w:highlight w:val="none"/>
                <w:lang w:val="en-US" w:eastAsia="zh-CN"/>
              </w:rPr>
              <w:t>C</w:t>
            </w:r>
          </w:p>
        </w:tc>
        <w:tc>
          <w:tcPr>
            <w:tcW w:w="3202" w:type="dxa"/>
            <w:noWrap w:val="0"/>
            <w:vAlign w:val="center"/>
          </w:tcPr>
          <w:p>
            <w:pPr>
              <w:pStyle w:val="43"/>
              <w:widowControl w:val="0"/>
              <w:spacing w:line="240" w:lineRule="auto"/>
              <w:ind w:firstLine="0" w:firstLineChars="0"/>
              <w:jc w:val="center"/>
              <w:rPr>
                <w:rStyle w:val="45"/>
                <w:rFonts w:hint="eastAsia" w:eastAsia="宋体"/>
                <w:color w:val="auto"/>
                <w:highlight w:val="none"/>
                <w:lang w:eastAsia="zh-CN"/>
              </w:rPr>
            </w:pPr>
            <w:r>
              <w:rPr>
                <w:rStyle w:val="45"/>
                <w:rFonts w:hint="eastAsia"/>
                <w:color w:val="auto"/>
                <w:highlight w:val="none"/>
              </w:rPr>
              <w:t>用于校准仪器的氢</w:t>
            </w:r>
            <w:r>
              <w:rPr>
                <w:rStyle w:val="45"/>
                <w:rFonts w:hint="eastAsia"/>
                <w:color w:val="auto"/>
                <w:highlight w:val="none"/>
                <w:lang w:eastAsia="zh-CN"/>
              </w:rPr>
              <w:t>含量</w:t>
            </w:r>
            <w:r>
              <w:rPr>
                <w:rStyle w:val="45"/>
                <w:rFonts w:hint="eastAsia"/>
                <w:color w:val="auto"/>
                <w:highlight w:val="none"/>
              </w:rPr>
              <w:t>示值误差</w:t>
            </w:r>
            <w:r>
              <w:rPr>
                <w:rStyle w:val="45"/>
                <w:rFonts w:hint="eastAsia"/>
                <w:color w:val="auto"/>
                <w:highlight w:val="none"/>
                <w:lang w:eastAsia="zh-CN"/>
              </w:rPr>
              <w:t>、氢含量示值重复性。</w:t>
            </w:r>
          </w:p>
        </w:tc>
        <w:tc>
          <w:tcPr>
            <w:tcW w:w="1380" w:type="dxa"/>
            <w:noWrap w:val="0"/>
            <w:vAlign w:val="center"/>
          </w:tcPr>
          <w:p>
            <w:pPr>
              <w:pStyle w:val="43"/>
              <w:widowControl w:val="0"/>
              <w:spacing w:line="240" w:lineRule="auto"/>
              <w:ind w:firstLine="0" w:firstLineChars="0"/>
              <w:jc w:val="center"/>
              <w:rPr>
                <w:rStyle w:val="45"/>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noWrap w:val="0"/>
            <w:vAlign w:val="center"/>
          </w:tcPr>
          <w:p>
            <w:pPr>
              <w:pStyle w:val="43"/>
              <w:widowControl w:val="0"/>
              <w:spacing w:line="240" w:lineRule="auto"/>
              <w:ind w:firstLine="0" w:firstLineChars="0"/>
              <w:jc w:val="center"/>
              <w:rPr>
                <w:rStyle w:val="45"/>
                <w:rFonts w:hint="eastAsia"/>
                <w:color w:val="auto"/>
                <w:highlight w:val="none"/>
                <w:lang w:eastAsia="zh-CN"/>
              </w:rPr>
            </w:pPr>
            <w:r>
              <w:rPr>
                <w:rStyle w:val="45"/>
                <w:rFonts w:hint="eastAsia"/>
                <w:color w:val="auto"/>
                <w:highlight w:val="none"/>
                <w:lang w:val="en-US" w:eastAsia="zh-CN"/>
              </w:rPr>
              <w:t>2</w:t>
            </w:r>
          </w:p>
        </w:tc>
        <w:tc>
          <w:tcPr>
            <w:tcW w:w="1732" w:type="dxa"/>
            <w:noWrap w:val="0"/>
            <w:vAlign w:val="center"/>
          </w:tcPr>
          <w:p>
            <w:pPr>
              <w:pStyle w:val="43"/>
              <w:widowControl w:val="0"/>
              <w:spacing w:line="240" w:lineRule="auto"/>
              <w:ind w:firstLine="0" w:firstLineChars="0"/>
              <w:jc w:val="center"/>
              <w:rPr>
                <w:rStyle w:val="45"/>
                <w:rFonts w:hint="eastAsia"/>
                <w:color w:val="auto"/>
                <w:highlight w:val="none"/>
              </w:rPr>
            </w:pPr>
            <w:r>
              <w:rPr>
                <w:rStyle w:val="45"/>
                <w:rFonts w:hint="eastAsia"/>
                <w:color w:val="auto"/>
                <w:highlight w:val="none"/>
              </w:rPr>
              <w:t>标准直流电压源或温度校准仪</w:t>
            </w:r>
          </w:p>
        </w:tc>
        <w:tc>
          <w:tcPr>
            <w:tcW w:w="2509" w:type="dxa"/>
            <w:noWrap w:val="0"/>
            <w:vAlign w:val="center"/>
          </w:tcPr>
          <w:p>
            <w:pPr>
              <w:pStyle w:val="43"/>
              <w:widowControl w:val="0"/>
              <w:spacing w:line="240" w:lineRule="auto"/>
              <w:ind w:firstLine="0" w:firstLineChars="0"/>
              <w:jc w:val="center"/>
              <w:rPr>
                <w:rStyle w:val="45"/>
                <w:rFonts w:hint="eastAsia"/>
                <w:color w:val="auto"/>
                <w:highlight w:val="none"/>
              </w:rPr>
            </w:pPr>
            <w:r>
              <w:rPr>
                <w:rStyle w:val="45"/>
                <w:rFonts w:hint="eastAsia"/>
                <w:color w:val="auto"/>
                <w:highlight w:val="none"/>
              </w:rPr>
              <w:t>不低于0.05级</w:t>
            </w:r>
          </w:p>
        </w:tc>
        <w:tc>
          <w:tcPr>
            <w:tcW w:w="3202" w:type="dxa"/>
            <w:noWrap w:val="0"/>
            <w:vAlign w:val="center"/>
          </w:tcPr>
          <w:p>
            <w:pPr>
              <w:pStyle w:val="43"/>
              <w:widowControl w:val="0"/>
              <w:spacing w:line="240" w:lineRule="auto"/>
              <w:ind w:firstLine="0" w:firstLineChars="0"/>
              <w:jc w:val="center"/>
              <w:rPr>
                <w:rStyle w:val="45"/>
                <w:rFonts w:hint="eastAsia"/>
                <w:color w:val="auto"/>
                <w:highlight w:val="none"/>
              </w:rPr>
            </w:pPr>
            <w:r>
              <w:rPr>
                <w:rStyle w:val="45"/>
                <w:rFonts w:hint="eastAsia"/>
                <w:color w:val="auto"/>
                <w:highlight w:val="none"/>
              </w:rPr>
              <w:t>模拟热电偶的输出，为仪器提供热电偶的输入</w:t>
            </w:r>
            <w:r>
              <w:rPr>
                <w:rStyle w:val="45"/>
                <w:rFonts w:hint="eastAsia"/>
                <w:color w:val="auto"/>
                <w:highlight w:val="none"/>
                <w:lang w:eastAsia="zh-CN"/>
              </w:rPr>
              <w:t>，用于校准仪器温度示值误差</w:t>
            </w:r>
            <w:r>
              <w:rPr>
                <w:rStyle w:val="45"/>
                <w:rFonts w:hint="eastAsia"/>
                <w:color w:val="auto"/>
                <w:highlight w:val="none"/>
              </w:rPr>
              <w:t>。</w:t>
            </w:r>
          </w:p>
        </w:tc>
        <w:tc>
          <w:tcPr>
            <w:tcW w:w="1380" w:type="dxa"/>
            <w:noWrap w:val="0"/>
            <w:vAlign w:val="center"/>
          </w:tcPr>
          <w:p>
            <w:pPr>
              <w:pStyle w:val="43"/>
              <w:widowControl w:val="0"/>
              <w:spacing w:line="240" w:lineRule="auto"/>
              <w:ind w:firstLine="0" w:firstLineChars="0"/>
              <w:jc w:val="center"/>
              <w:rPr>
                <w:rStyle w:val="45"/>
                <w:rFonts w:hint="eastAsia"/>
                <w:color w:val="auto"/>
                <w:highlight w:val="none"/>
              </w:rPr>
            </w:pPr>
            <w:r>
              <w:rPr>
                <w:rStyle w:val="45"/>
                <w:rFonts w:hint="eastAsia"/>
                <w:color w:val="auto"/>
                <w:highlight w:val="none"/>
              </w:rPr>
              <w:t>输出阻抗不大于100Ω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noWrap w:val="0"/>
            <w:vAlign w:val="center"/>
          </w:tcPr>
          <w:p>
            <w:pPr>
              <w:pStyle w:val="43"/>
              <w:widowControl w:val="0"/>
              <w:spacing w:line="240" w:lineRule="auto"/>
              <w:ind w:firstLine="0" w:firstLineChars="0"/>
              <w:jc w:val="center"/>
              <w:rPr>
                <w:rStyle w:val="45"/>
                <w:rFonts w:hint="eastAsia"/>
                <w:color w:val="auto"/>
                <w:highlight w:val="none"/>
                <w:lang w:eastAsia="zh-CN"/>
              </w:rPr>
            </w:pPr>
            <w:r>
              <w:rPr>
                <w:rStyle w:val="45"/>
                <w:rFonts w:hint="eastAsia"/>
                <w:color w:val="auto"/>
                <w:highlight w:val="none"/>
                <w:lang w:val="en-US" w:eastAsia="zh-CN"/>
              </w:rPr>
              <w:t>3</w:t>
            </w:r>
          </w:p>
        </w:tc>
        <w:tc>
          <w:tcPr>
            <w:tcW w:w="1732" w:type="dxa"/>
            <w:noWrap w:val="0"/>
            <w:vAlign w:val="center"/>
          </w:tcPr>
          <w:p>
            <w:pPr>
              <w:pStyle w:val="43"/>
              <w:widowControl w:val="0"/>
              <w:spacing w:line="240" w:lineRule="auto"/>
              <w:ind w:firstLine="0" w:firstLineChars="0"/>
              <w:jc w:val="center"/>
              <w:rPr>
                <w:rStyle w:val="45"/>
                <w:rFonts w:hint="eastAsia"/>
                <w:color w:val="auto"/>
                <w:highlight w:val="none"/>
                <w:lang w:eastAsia="zh-CN"/>
              </w:rPr>
            </w:pPr>
            <w:r>
              <w:rPr>
                <w:rStyle w:val="45"/>
                <w:rFonts w:hint="eastAsia"/>
                <w:color w:val="auto"/>
                <w:highlight w:val="none"/>
                <w:lang w:eastAsia="zh-CN"/>
              </w:rPr>
              <w:t>数字</w:t>
            </w:r>
            <w:r>
              <w:rPr>
                <w:rStyle w:val="45"/>
                <w:rFonts w:hint="eastAsia"/>
                <w:color w:val="auto"/>
                <w:highlight w:val="none"/>
              </w:rPr>
              <w:t>压力</w:t>
            </w:r>
            <w:r>
              <w:rPr>
                <w:rStyle w:val="45"/>
                <w:rFonts w:hint="eastAsia"/>
                <w:color w:val="auto"/>
                <w:highlight w:val="none"/>
                <w:lang w:eastAsia="zh-CN"/>
              </w:rPr>
              <w:t>计</w:t>
            </w:r>
          </w:p>
        </w:tc>
        <w:tc>
          <w:tcPr>
            <w:tcW w:w="2509" w:type="dxa"/>
            <w:noWrap w:val="0"/>
            <w:vAlign w:val="center"/>
          </w:tcPr>
          <w:p>
            <w:pPr>
              <w:pStyle w:val="43"/>
              <w:widowControl w:val="0"/>
              <w:spacing w:line="240" w:lineRule="auto"/>
              <w:ind w:firstLine="0" w:firstLineChars="0"/>
              <w:jc w:val="center"/>
              <w:rPr>
                <w:rStyle w:val="45"/>
                <w:rFonts w:hint="default" w:eastAsia="宋体"/>
                <w:color w:val="auto"/>
                <w:highlight w:val="none"/>
                <w:lang w:val="en-US" w:eastAsia="zh-CN"/>
              </w:rPr>
            </w:pPr>
            <w:r>
              <w:rPr>
                <w:rStyle w:val="45"/>
                <w:rFonts w:hint="eastAsia"/>
                <w:color w:val="auto"/>
                <w:highlight w:val="none"/>
              </w:rPr>
              <w:t>（-</w:t>
            </w:r>
            <w:r>
              <w:rPr>
                <w:rStyle w:val="45"/>
                <w:rFonts w:hint="eastAsia"/>
                <w:color w:val="auto"/>
                <w:highlight w:val="none"/>
                <w:lang w:val="en-US" w:eastAsia="zh-CN"/>
              </w:rPr>
              <w:t>100</w:t>
            </w:r>
            <w:r>
              <w:rPr>
                <w:rStyle w:val="45"/>
                <w:rFonts w:hint="eastAsia"/>
                <w:color w:val="auto"/>
                <w:highlight w:val="none"/>
              </w:rPr>
              <w:t>～</w:t>
            </w:r>
            <w:r>
              <w:rPr>
                <w:rStyle w:val="45"/>
                <w:rFonts w:hint="eastAsia"/>
                <w:color w:val="auto"/>
                <w:highlight w:val="none"/>
                <w:lang w:val="en-US" w:eastAsia="zh-CN"/>
              </w:rPr>
              <w:t>100</w:t>
            </w:r>
            <w:r>
              <w:rPr>
                <w:rStyle w:val="45"/>
                <w:rFonts w:hint="eastAsia"/>
                <w:color w:val="auto"/>
                <w:highlight w:val="none"/>
              </w:rPr>
              <w:t>）</w:t>
            </w:r>
            <w:r>
              <w:rPr>
                <w:rStyle w:val="45"/>
                <w:rFonts w:hint="eastAsia"/>
                <w:color w:val="auto"/>
                <w:highlight w:val="none"/>
                <w:lang w:val="en-US" w:eastAsia="zh-CN"/>
              </w:rPr>
              <w:t>k</w:t>
            </w:r>
            <w:r>
              <w:rPr>
                <w:rStyle w:val="45"/>
                <w:rFonts w:hint="eastAsia"/>
                <w:color w:val="auto"/>
                <w:highlight w:val="none"/>
              </w:rPr>
              <w:t>Pa,</w:t>
            </w:r>
            <w:r>
              <w:rPr>
                <w:rStyle w:val="45"/>
                <w:rFonts w:hint="eastAsia"/>
                <w:color w:val="auto"/>
                <w:highlight w:val="none"/>
                <w:lang w:val="en-US" w:eastAsia="zh-CN"/>
              </w:rPr>
              <w:t>0.05</w:t>
            </w:r>
            <w:r>
              <w:rPr>
                <w:rStyle w:val="45"/>
                <w:rFonts w:hint="eastAsia"/>
                <w:color w:val="auto"/>
                <w:highlight w:val="none"/>
              </w:rPr>
              <w:t>级</w:t>
            </w:r>
            <w:r>
              <w:rPr>
                <w:rStyle w:val="45"/>
                <w:rFonts w:hint="eastAsia"/>
                <w:color w:val="auto"/>
                <w:highlight w:val="none"/>
                <w:lang w:eastAsia="zh-CN"/>
              </w:rPr>
              <w:t>，分辨率不大于</w:t>
            </w:r>
            <w:r>
              <w:rPr>
                <w:rStyle w:val="45"/>
                <w:rFonts w:hint="eastAsia"/>
                <w:color w:val="auto"/>
                <w:highlight w:val="none"/>
                <w:lang w:val="en-US" w:eastAsia="zh-CN"/>
              </w:rPr>
              <w:t>0.1kPa</w:t>
            </w:r>
          </w:p>
        </w:tc>
        <w:tc>
          <w:tcPr>
            <w:tcW w:w="3202" w:type="dxa"/>
            <w:noWrap w:val="0"/>
            <w:vAlign w:val="center"/>
          </w:tcPr>
          <w:p>
            <w:pPr>
              <w:pStyle w:val="43"/>
              <w:widowControl w:val="0"/>
              <w:spacing w:line="240" w:lineRule="auto"/>
              <w:ind w:firstLine="0" w:firstLineChars="0"/>
              <w:jc w:val="center"/>
              <w:rPr>
                <w:rStyle w:val="45"/>
                <w:rFonts w:hint="eastAsia"/>
                <w:color w:val="auto"/>
                <w:highlight w:val="none"/>
                <w:lang w:eastAsia="zh-CN"/>
              </w:rPr>
            </w:pPr>
            <w:r>
              <w:rPr>
                <w:rStyle w:val="45"/>
                <w:rFonts w:hint="eastAsia"/>
                <w:color w:val="auto"/>
                <w:highlight w:val="none"/>
              </w:rPr>
              <w:t>用于检查仪器的气密性</w:t>
            </w:r>
            <w:r>
              <w:rPr>
                <w:rStyle w:val="45"/>
                <w:rFonts w:hint="eastAsia"/>
                <w:color w:val="auto"/>
                <w:highlight w:val="none"/>
                <w:lang w:eastAsia="zh-CN"/>
              </w:rPr>
              <w:t>。</w:t>
            </w:r>
          </w:p>
        </w:tc>
        <w:tc>
          <w:tcPr>
            <w:tcW w:w="1380" w:type="dxa"/>
            <w:noWrap w:val="0"/>
            <w:vAlign w:val="center"/>
          </w:tcPr>
          <w:p>
            <w:pPr>
              <w:pStyle w:val="43"/>
              <w:widowControl w:val="0"/>
              <w:spacing w:line="240" w:lineRule="auto"/>
              <w:ind w:firstLine="0" w:firstLineChars="0"/>
              <w:jc w:val="center"/>
              <w:rPr>
                <w:rStyle w:val="45"/>
                <w:rFonts w:hint="default"/>
                <w:color w:val="auto"/>
                <w:highlight w:val="none"/>
                <w:lang w:val="en-US" w:eastAsia="zh-CN"/>
              </w:rPr>
            </w:pPr>
            <w:r>
              <w:rPr>
                <w:rStyle w:val="45"/>
                <w:rFonts w:hint="eastAsia"/>
                <w:color w:val="auto"/>
                <w:highlight w:val="none"/>
                <w:lang w:val="en-US" w:eastAsia="zh-CN"/>
              </w:rPr>
              <w:t>也可用U形压力计替代，水位高度须达到4.5m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noWrap w:val="0"/>
            <w:vAlign w:val="center"/>
          </w:tcPr>
          <w:p>
            <w:pPr>
              <w:pStyle w:val="43"/>
              <w:widowControl w:val="0"/>
              <w:spacing w:line="240" w:lineRule="auto"/>
              <w:ind w:firstLine="0" w:firstLineChars="0"/>
              <w:jc w:val="center"/>
              <w:rPr>
                <w:rStyle w:val="45"/>
                <w:rFonts w:hint="default"/>
                <w:color w:val="auto"/>
                <w:highlight w:val="none"/>
                <w:lang w:val="en-US" w:eastAsia="zh-CN"/>
              </w:rPr>
            </w:pPr>
            <w:r>
              <w:rPr>
                <w:rStyle w:val="45"/>
                <w:rFonts w:hint="eastAsia"/>
                <w:color w:val="auto"/>
                <w:highlight w:val="none"/>
                <w:lang w:val="en-US" w:eastAsia="zh-CN"/>
              </w:rPr>
              <w:t>4</w:t>
            </w:r>
          </w:p>
        </w:tc>
        <w:tc>
          <w:tcPr>
            <w:tcW w:w="1732" w:type="dxa"/>
            <w:noWrap w:val="0"/>
            <w:vAlign w:val="center"/>
          </w:tcPr>
          <w:p>
            <w:pPr>
              <w:pStyle w:val="43"/>
              <w:widowControl w:val="0"/>
              <w:spacing w:line="240" w:lineRule="auto"/>
              <w:ind w:firstLine="0" w:firstLineChars="0"/>
              <w:jc w:val="center"/>
              <w:rPr>
                <w:rStyle w:val="45"/>
                <w:rFonts w:hint="eastAsia"/>
                <w:color w:val="auto"/>
                <w:highlight w:val="none"/>
                <w:lang w:eastAsia="zh-CN"/>
              </w:rPr>
            </w:pPr>
            <w:r>
              <w:rPr>
                <w:rStyle w:val="45"/>
                <w:rFonts w:hint="eastAsia"/>
                <w:color w:val="auto"/>
                <w:highlight w:val="none"/>
                <w:lang w:eastAsia="zh-CN"/>
              </w:rPr>
              <w:t>压力表</w:t>
            </w:r>
          </w:p>
        </w:tc>
        <w:tc>
          <w:tcPr>
            <w:tcW w:w="2509" w:type="dxa"/>
            <w:noWrap w:val="0"/>
            <w:vAlign w:val="center"/>
          </w:tcPr>
          <w:p>
            <w:pPr>
              <w:pStyle w:val="43"/>
              <w:widowControl w:val="0"/>
              <w:spacing w:line="240" w:lineRule="auto"/>
              <w:ind w:firstLine="0" w:firstLineChars="0"/>
              <w:jc w:val="center"/>
              <w:rPr>
                <w:rStyle w:val="45"/>
                <w:rFonts w:hint="default"/>
                <w:color w:val="auto"/>
                <w:highlight w:val="none"/>
                <w:lang w:val="en-US" w:eastAsia="zh-CN"/>
              </w:rPr>
            </w:pPr>
            <w:r>
              <w:rPr>
                <w:rStyle w:val="45"/>
                <w:rFonts w:hint="eastAsia"/>
                <w:color w:val="auto"/>
                <w:highlight w:val="none"/>
              </w:rPr>
              <w:t>（-</w:t>
            </w:r>
            <w:r>
              <w:rPr>
                <w:rStyle w:val="45"/>
                <w:rFonts w:hint="eastAsia"/>
                <w:color w:val="auto"/>
                <w:highlight w:val="none"/>
                <w:lang w:val="en-US" w:eastAsia="zh-CN"/>
              </w:rPr>
              <w:t>100</w:t>
            </w:r>
            <w:r>
              <w:rPr>
                <w:rStyle w:val="45"/>
                <w:rFonts w:hint="eastAsia"/>
                <w:color w:val="auto"/>
                <w:highlight w:val="none"/>
              </w:rPr>
              <w:t>～</w:t>
            </w:r>
            <w:r>
              <w:rPr>
                <w:rStyle w:val="45"/>
                <w:rFonts w:hint="eastAsia"/>
                <w:color w:val="auto"/>
                <w:highlight w:val="none"/>
                <w:lang w:val="en-US" w:eastAsia="zh-CN"/>
              </w:rPr>
              <w:t>100</w:t>
            </w:r>
            <w:r>
              <w:rPr>
                <w:rStyle w:val="45"/>
                <w:rFonts w:hint="eastAsia"/>
                <w:color w:val="auto"/>
                <w:highlight w:val="none"/>
              </w:rPr>
              <w:t>）</w:t>
            </w:r>
            <w:r>
              <w:rPr>
                <w:rStyle w:val="45"/>
                <w:rFonts w:hint="eastAsia"/>
                <w:color w:val="auto"/>
                <w:highlight w:val="none"/>
                <w:lang w:val="en-US" w:eastAsia="zh-CN"/>
              </w:rPr>
              <w:t>k</w:t>
            </w:r>
            <w:r>
              <w:rPr>
                <w:rStyle w:val="45"/>
                <w:rFonts w:hint="eastAsia"/>
                <w:color w:val="auto"/>
                <w:highlight w:val="none"/>
              </w:rPr>
              <w:t>Pa</w:t>
            </w:r>
            <w:r>
              <w:rPr>
                <w:rStyle w:val="45"/>
                <w:rFonts w:hint="eastAsia"/>
                <w:color w:val="auto"/>
                <w:highlight w:val="none"/>
                <w:lang w:eastAsia="zh-CN"/>
              </w:rPr>
              <w:t>，</w:t>
            </w:r>
            <w:r>
              <w:rPr>
                <w:rStyle w:val="45"/>
                <w:rFonts w:hint="eastAsia"/>
                <w:color w:val="auto"/>
                <w:highlight w:val="none"/>
                <w:lang w:val="en-US" w:eastAsia="zh-CN"/>
              </w:rPr>
              <w:t>1.6级</w:t>
            </w:r>
          </w:p>
        </w:tc>
        <w:tc>
          <w:tcPr>
            <w:tcW w:w="3202" w:type="dxa"/>
            <w:noWrap w:val="0"/>
            <w:vAlign w:val="center"/>
          </w:tcPr>
          <w:p>
            <w:pPr>
              <w:pStyle w:val="43"/>
              <w:widowControl w:val="0"/>
              <w:spacing w:line="240" w:lineRule="auto"/>
              <w:ind w:firstLine="0" w:firstLineChars="0"/>
              <w:jc w:val="center"/>
              <w:rPr>
                <w:rStyle w:val="45"/>
                <w:rFonts w:hint="eastAsia" w:eastAsia="宋体"/>
                <w:color w:val="auto"/>
                <w:highlight w:val="none"/>
                <w:lang w:eastAsia="zh-CN"/>
              </w:rPr>
            </w:pPr>
            <w:r>
              <w:rPr>
                <w:rStyle w:val="45"/>
                <w:rFonts w:hint="eastAsia"/>
                <w:color w:val="auto"/>
                <w:highlight w:val="none"/>
              </w:rPr>
              <w:t>用于检查仪器的真空、泵压等</w:t>
            </w:r>
            <w:r>
              <w:rPr>
                <w:rStyle w:val="45"/>
                <w:rFonts w:hint="eastAsia"/>
                <w:color w:val="auto"/>
                <w:highlight w:val="none"/>
                <w:lang w:eastAsia="zh-CN"/>
              </w:rPr>
              <w:t>。</w:t>
            </w:r>
          </w:p>
        </w:tc>
        <w:tc>
          <w:tcPr>
            <w:tcW w:w="1380" w:type="dxa"/>
            <w:noWrap w:val="0"/>
            <w:vAlign w:val="center"/>
          </w:tcPr>
          <w:p>
            <w:pPr>
              <w:pStyle w:val="43"/>
              <w:widowControl w:val="0"/>
              <w:spacing w:line="240" w:lineRule="auto"/>
              <w:ind w:firstLine="0" w:firstLineChars="0"/>
              <w:jc w:val="center"/>
              <w:rPr>
                <w:rStyle w:val="45"/>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40" w:type="dxa"/>
            <w:noWrap w:val="0"/>
            <w:vAlign w:val="center"/>
          </w:tcPr>
          <w:p>
            <w:pPr>
              <w:pStyle w:val="43"/>
              <w:widowControl w:val="0"/>
              <w:spacing w:line="240" w:lineRule="auto"/>
              <w:ind w:firstLine="0" w:firstLineChars="0"/>
              <w:jc w:val="center"/>
              <w:rPr>
                <w:rStyle w:val="45"/>
                <w:rFonts w:hint="eastAsia"/>
                <w:color w:val="auto"/>
                <w:highlight w:val="none"/>
                <w:lang w:eastAsia="zh-CN"/>
              </w:rPr>
            </w:pPr>
            <w:r>
              <w:rPr>
                <w:rStyle w:val="45"/>
                <w:rFonts w:hint="eastAsia"/>
                <w:color w:val="auto"/>
                <w:highlight w:val="none"/>
                <w:lang w:val="en-US" w:eastAsia="zh-CN"/>
              </w:rPr>
              <w:t>5</w:t>
            </w:r>
          </w:p>
        </w:tc>
        <w:tc>
          <w:tcPr>
            <w:tcW w:w="1732" w:type="dxa"/>
            <w:noWrap w:val="0"/>
            <w:vAlign w:val="center"/>
          </w:tcPr>
          <w:p>
            <w:pPr>
              <w:pStyle w:val="43"/>
              <w:widowControl w:val="0"/>
              <w:spacing w:line="240" w:lineRule="auto"/>
              <w:ind w:firstLine="0" w:firstLineChars="0"/>
              <w:jc w:val="center"/>
              <w:rPr>
                <w:rStyle w:val="45"/>
                <w:rFonts w:hint="eastAsia"/>
                <w:color w:val="auto"/>
                <w:highlight w:val="none"/>
              </w:rPr>
            </w:pPr>
            <w:r>
              <w:rPr>
                <w:rStyle w:val="45"/>
                <w:rFonts w:hint="eastAsia"/>
                <w:color w:val="auto"/>
                <w:highlight w:val="none"/>
              </w:rPr>
              <w:t>流量计</w:t>
            </w:r>
          </w:p>
        </w:tc>
        <w:tc>
          <w:tcPr>
            <w:tcW w:w="2509" w:type="dxa"/>
            <w:noWrap w:val="0"/>
            <w:vAlign w:val="center"/>
          </w:tcPr>
          <w:p>
            <w:pPr>
              <w:pStyle w:val="43"/>
              <w:widowControl w:val="0"/>
              <w:spacing w:line="240" w:lineRule="auto"/>
              <w:ind w:firstLine="0" w:firstLineChars="0"/>
              <w:jc w:val="center"/>
              <w:rPr>
                <w:rStyle w:val="45"/>
                <w:rFonts w:hint="eastAsia"/>
                <w:color w:val="auto"/>
                <w:highlight w:val="none"/>
              </w:rPr>
            </w:pPr>
            <w:r>
              <w:rPr>
                <w:rStyle w:val="45"/>
                <w:rFonts w:hint="eastAsia"/>
                <w:color w:val="auto"/>
                <w:highlight w:val="none"/>
              </w:rPr>
              <w:t>(0～250)</w:t>
            </w:r>
            <w:r>
              <w:rPr>
                <w:rStyle w:val="45"/>
                <w:rFonts w:hint="eastAsia"/>
                <w:color w:val="auto"/>
                <w:highlight w:val="none"/>
                <w:lang w:eastAsia="zh-CN"/>
              </w:rPr>
              <w:t>mL</w:t>
            </w:r>
            <w:r>
              <w:rPr>
                <w:rStyle w:val="45"/>
                <w:rFonts w:hint="eastAsia"/>
                <w:color w:val="auto"/>
                <w:highlight w:val="none"/>
              </w:rPr>
              <w:t>/min，4级</w:t>
            </w:r>
          </w:p>
        </w:tc>
        <w:tc>
          <w:tcPr>
            <w:tcW w:w="3202" w:type="dxa"/>
            <w:noWrap w:val="0"/>
            <w:vAlign w:val="center"/>
          </w:tcPr>
          <w:p>
            <w:pPr>
              <w:pStyle w:val="43"/>
              <w:widowControl w:val="0"/>
              <w:spacing w:line="240" w:lineRule="auto"/>
              <w:ind w:firstLine="0" w:firstLineChars="0"/>
              <w:jc w:val="center"/>
              <w:rPr>
                <w:rStyle w:val="45"/>
                <w:rFonts w:hint="eastAsia" w:eastAsia="宋体"/>
                <w:color w:val="auto"/>
                <w:highlight w:val="none"/>
                <w:lang w:eastAsia="zh-CN"/>
              </w:rPr>
            </w:pPr>
            <w:r>
              <w:rPr>
                <w:rStyle w:val="45"/>
                <w:rFonts w:hint="eastAsia"/>
                <w:color w:val="auto"/>
                <w:highlight w:val="none"/>
              </w:rPr>
              <w:t>用于检查仪器的循环流量</w:t>
            </w:r>
            <w:r>
              <w:rPr>
                <w:rStyle w:val="45"/>
                <w:rFonts w:hint="eastAsia"/>
                <w:color w:val="auto"/>
                <w:highlight w:val="none"/>
                <w:lang w:eastAsia="zh-CN"/>
              </w:rPr>
              <w:t>。</w:t>
            </w:r>
          </w:p>
        </w:tc>
        <w:tc>
          <w:tcPr>
            <w:tcW w:w="1380" w:type="dxa"/>
            <w:noWrap w:val="0"/>
            <w:vAlign w:val="center"/>
          </w:tcPr>
          <w:p>
            <w:pPr>
              <w:pStyle w:val="43"/>
              <w:widowControl w:val="0"/>
              <w:spacing w:line="240" w:lineRule="auto"/>
              <w:ind w:firstLine="0" w:firstLineChars="0"/>
              <w:jc w:val="center"/>
              <w:rPr>
                <w:rStyle w:val="45"/>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noWrap w:val="0"/>
            <w:vAlign w:val="center"/>
          </w:tcPr>
          <w:p>
            <w:pPr>
              <w:pStyle w:val="43"/>
              <w:widowControl w:val="0"/>
              <w:spacing w:line="240" w:lineRule="auto"/>
              <w:ind w:firstLine="0" w:firstLineChars="0"/>
              <w:jc w:val="center"/>
              <w:rPr>
                <w:rStyle w:val="45"/>
                <w:rFonts w:hint="eastAsia"/>
                <w:color w:val="auto"/>
                <w:highlight w:val="none"/>
                <w:lang w:eastAsia="zh-CN"/>
              </w:rPr>
            </w:pPr>
            <w:r>
              <w:rPr>
                <w:rStyle w:val="45"/>
                <w:rFonts w:hint="eastAsia"/>
                <w:color w:val="auto"/>
                <w:highlight w:val="none"/>
                <w:lang w:val="en-US" w:eastAsia="zh-CN"/>
              </w:rPr>
              <w:t>6</w:t>
            </w:r>
          </w:p>
        </w:tc>
        <w:tc>
          <w:tcPr>
            <w:tcW w:w="1732" w:type="dxa"/>
            <w:noWrap w:val="0"/>
            <w:vAlign w:val="center"/>
          </w:tcPr>
          <w:p>
            <w:pPr>
              <w:pStyle w:val="43"/>
              <w:widowControl w:val="0"/>
              <w:spacing w:line="240" w:lineRule="auto"/>
              <w:ind w:firstLine="0" w:firstLineChars="0"/>
              <w:jc w:val="center"/>
              <w:rPr>
                <w:rStyle w:val="45"/>
                <w:rFonts w:hint="eastAsia"/>
                <w:color w:val="auto"/>
                <w:highlight w:val="none"/>
              </w:rPr>
            </w:pPr>
            <w:r>
              <w:rPr>
                <w:rStyle w:val="45"/>
                <w:rFonts w:hint="eastAsia"/>
                <w:color w:val="auto"/>
                <w:highlight w:val="none"/>
              </w:rPr>
              <w:t>补偿导线</w:t>
            </w:r>
          </w:p>
        </w:tc>
        <w:tc>
          <w:tcPr>
            <w:tcW w:w="2509" w:type="dxa"/>
            <w:noWrap w:val="0"/>
            <w:vAlign w:val="center"/>
          </w:tcPr>
          <w:p>
            <w:pPr>
              <w:pStyle w:val="43"/>
              <w:widowControl w:val="0"/>
              <w:spacing w:line="240" w:lineRule="auto"/>
              <w:ind w:firstLine="0" w:firstLineChars="0"/>
              <w:jc w:val="center"/>
              <w:rPr>
                <w:rStyle w:val="45"/>
                <w:rFonts w:hint="eastAsia"/>
                <w:color w:val="auto"/>
                <w:highlight w:val="none"/>
              </w:rPr>
            </w:pPr>
            <w:r>
              <w:rPr>
                <w:rStyle w:val="45"/>
                <w:rFonts w:hint="eastAsia"/>
                <w:color w:val="auto"/>
                <w:highlight w:val="none"/>
              </w:rPr>
              <w:t>K型热电偶补偿导线，应有经校准后20℃的修正值。</w:t>
            </w:r>
          </w:p>
        </w:tc>
        <w:tc>
          <w:tcPr>
            <w:tcW w:w="3202" w:type="dxa"/>
            <w:noWrap w:val="0"/>
            <w:vAlign w:val="center"/>
          </w:tcPr>
          <w:p>
            <w:pPr>
              <w:pStyle w:val="43"/>
              <w:widowControl w:val="0"/>
              <w:spacing w:line="240" w:lineRule="auto"/>
              <w:ind w:firstLine="0" w:firstLineChars="0"/>
              <w:jc w:val="center"/>
              <w:rPr>
                <w:rStyle w:val="45"/>
                <w:rFonts w:hint="eastAsia"/>
                <w:color w:val="auto"/>
                <w:highlight w:val="none"/>
              </w:rPr>
            </w:pPr>
            <w:r>
              <w:rPr>
                <w:rStyle w:val="45"/>
                <w:rFonts w:hint="eastAsia"/>
                <w:color w:val="auto"/>
                <w:highlight w:val="none"/>
              </w:rPr>
              <w:t>校准具有参考端温度自动补偿功能的测温仪器时用的专用连线。</w:t>
            </w:r>
          </w:p>
        </w:tc>
        <w:tc>
          <w:tcPr>
            <w:tcW w:w="1380" w:type="dxa"/>
            <w:noWrap w:val="0"/>
            <w:vAlign w:val="center"/>
          </w:tcPr>
          <w:p>
            <w:pPr>
              <w:pStyle w:val="43"/>
              <w:widowControl w:val="0"/>
              <w:spacing w:line="240" w:lineRule="auto"/>
              <w:ind w:firstLine="0" w:firstLineChars="0"/>
              <w:jc w:val="center"/>
              <w:rPr>
                <w:rStyle w:val="45"/>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40" w:type="dxa"/>
            <w:noWrap w:val="0"/>
            <w:vAlign w:val="center"/>
          </w:tcPr>
          <w:p>
            <w:pPr>
              <w:pStyle w:val="43"/>
              <w:spacing w:line="240" w:lineRule="auto"/>
              <w:ind w:firstLine="0" w:firstLineChars="0"/>
              <w:jc w:val="center"/>
              <w:rPr>
                <w:rStyle w:val="45"/>
                <w:rFonts w:hint="eastAsia"/>
                <w:color w:val="auto"/>
                <w:highlight w:val="none"/>
                <w:lang w:eastAsia="zh-CN"/>
              </w:rPr>
            </w:pPr>
            <w:r>
              <w:rPr>
                <w:rStyle w:val="45"/>
                <w:rFonts w:hint="eastAsia"/>
                <w:color w:val="auto"/>
                <w:highlight w:val="none"/>
                <w:lang w:val="en-US" w:eastAsia="zh-CN"/>
              </w:rPr>
              <w:t>7</w:t>
            </w:r>
          </w:p>
        </w:tc>
        <w:tc>
          <w:tcPr>
            <w:tcW w:w="1732" w:type="dxa"/>
            <w:noWrap w:val="0"/>
            <w:vAlign w:val="center"/>
          </w:tcPr>
          <w:p>
            <w:pPr>
              <w:pStyle w:val="43"/>
              <w:spacing w:line="240" w:lineRule="auto"/>
              <w:ind w:firstLine="0" w:firstLineChars="0"/>
              <w:jc w:val="center"/>
              <w:rPr>
                <w:rStyle w:val="45"/>
                <w:rFonts w:hint="eastAsia"/>
                <w:color w:val="auto"/>
                <w:highlight w:val="none"/>
              </w:rPr>
            </w:pPr>
            <w:r>
              <w:rPr>
                <w:rStyle w:val="45"/>
                <w:rFonts w:hint="eastAsia"/>
                <w:color w:val="auto"/>
                <w:highlight w:val="none"/>
              </w:rPr>
              <w:t>零度恒温器</w:t>
            </w:r>
          </w:p>
        </w:tc>
        <w:tc>
          <w:tcPr>
            <w:tcW w:w="2509" w:type="dxa"/>
            <w:noWrap w:val="0"/>
            <w:vAlign w:val="center"/>
          </w:tcPr>
          <w:p>
            <w:pPr>
              <w:pStyle w:val="43"/>
              <w:spacing w:line="240" w:lineRule="auto"/>
              <w:ind w:firstLine="0" w:firstLineChars="0"/>
              <w:jc w:val="center"/>
              <w:rPr>
                <w:rStyle w:val="45"/>
                <w:rFonts w:hint="eastAsia"/>
                <w:color w:val="auto"/>
                <w:highlight w:val="none"/>
              </w:rPr>
            </w:pPr>
            <w:r>
              <w:rPr>
                <w:rStyle w:val="45"/>
                <w:rFonts w:hint="eastAsia"/>
                <w:color w:val="auto"/>
                <w:highlight w:val="none"/>
              </w:rPr>
              <w:t>恒温器深度应不小于200mm,工作区域温度变化为(0±0.1)℃。</w:t>
            </w:r>
          </w:p>
        </w:tc>
        <w:tc>
          <w:tcPr>
            <w:tcW w:w="3202" w:type="dxa"/>
            <w:noWrap w:val="0"/>
            <w:vAlign w:val="center"/>
          </w:tcPr>
          <w:p>
            <w:pPr>
              <w:pStyle w:val="43"/>
              <w:spacing w:line="240" w:lineRule="auto"/>
              <w:ind w:firstLine="0" w:firstLineChars="0"/>
              <w:jc w:val="center"/>
              <w:rPr>
                <w:rStyle w:val="45"/>
                <w:rFonts w:hint="eastAsia" w:eastAsia="宋体"/>
                <w:color w:val="auto"/>
                <w:highlight w:val="none"/>
                <w:lang w:eastAsia="zh-CN"/>
              </w:rPr>
            </w:pPr>
            <w:r>
              <w:rPr>
                <w:rStyle w:val="45"/>
                <w:rFonts w:hint="eastAsia"/>
                <w:color w:val="auto"/>
                <w:highlight w:val="none"/>
                <w:lang w:eastAsia="zh-CN"/>
              </w:rPr>
              <w:t>用于校准仪器的温度示值误差。</w:t>
            </w:r>
          </w:p>
        </w:tc>
        <w:tc>
          <w:tcPr>
            <w:tcW w:w="1380" w:type="dxa"/>
            <w:noWrap w:val="0"/>
            <w:vAlign w:val="center"/>
          </w:tcPr>
          <w:p>
            <w:pPr>
              <w:pStyle w:val="43"/>
              <w:spacing w:line="240" w:lineRule="auto"/>
              <w:ind w:firstLine="0" w:firstLineChars="0"/>
              <w:jc w:val="center"/>
              <w:rPr>
                <w:rStyle w:val="45"/>
                <w:rFonts w:hint="eastAsia"/>
                <w:color w:val="auto"/>
                <w:highlight w:val="none"/>
              </w:rPr>
            </w:pPr>
            <w:r>
              <w:rPr>
                <w:rStyle w:val="45"/>
                <w:rFonts w:hint="eastAsia"/>
                <w:color w:val="auto"/>
                <w:highlight w:val="none"/>
              </w:rPr>
              <w:t>零度恒温器可用冰点槽代替</w:t>
            </w:r>
          </w:p>
        </w:tc>
      </w:tr>
    </w:tbl>
    <w:p>
      <w:pPr>
        <w:spacing w:after="80" w:line="360" w:lineRule="auto"/>
        <w:jc w:val="center"/>
        <w:rPr>
          <w:rFonts w:ascii="黑体" w:hAnsi="黑体" w:eastAsia="黑体"/>
          <w:color w:val="auto"/>
          <w:szCs w:val="21"/>
          <w:highlight w:val="none"/>
          <w:lang w:val="zh-TW" w:eastAsia="zh-TW" w:bidi="zh-TW"/>
        </w:rPr>
      </w:pPr>
    </w:p>
    <w:p>
      <w:pPr>
        <w:pStyle w:val="42"/>
        <w:spacing w:before="0" w:beforeLines="0" w:after="0" w:afterLines="0" w:line="360" w:lineRule="auto"/>
        <w:ind w:left="272" w:hanging="272"/>
        <w:outlineLvl w:val="0"/>
        <w:rPr>
          <w:rFonts w:hAnsi="黑体"/>
          <w:bCs/>
          <w:color w:val="auto"/>
          <w:sz w:val="24"/>
          <w:szCs w:val="24"/>
          <w:highlight w:val="none"/>
        </w:rPr>
      </w:pPr>
      <w:bookmarkStart w:id="134" w:name="_Toc193860185"/>
      <w:bookmarkStart w:id="135" w:name="_Toc193619058"/>
      <w:bookmarkStart w:id="136" w:name="_Toc193619100"/>
      <w:bookmarkStart w:id="137" w:name="_Toc5198"/>
      <w:bookmarkStart w:id="138" w:name="_Toc23785566"/>
      <w:bookmarkStart w:id="139" w:name="_Toc23784668"/>
      <w:bookmarkStart w:id="140" w:name="_Toc27992_WPSOffice_Level1"/>
      <w:bookmarkStart w:id="141" w:name="_Toc193860216"/>
      <w:bookmarkStart w:id="142" w:name="_Toc23784569"/>
      <w:bookmarkStart w:id="143" w:name="_Toc29120"/>
      <w:bookmarkStart w:id="144" w:name="_Toc193860035"/>
      <w:bookmarkStart w:id="145" w:name="_Toc193618955"/>
      <w:r>
        <w:rPr>
          <w:rFonts w:hint="eastAsia" w:hAnsi="黑体"/>
          <w:bCs/>
          <w:color w:val="auto"/>
          <w:sz w:val="24"/>
          <w:szCs w:val="24"/>
          <w:highlight w:val="none"/>
        </w:rPr>
        <w:t xml:space="preserve"> </w:t>
      </w:r>
      <w:bookmarkStart w:id="146" w:name="_Toc26894"/>
      <w:bookmarkStart w:id="147" w:name="_Toc8362"/>
      <w:bookmarkStart w:id="148" w:name="_Toc23062"/>
      <w:bookmarkStart w:id="149" w:name="_Toc13626"/>
      <w:r>
        <w:rPr>
          <w:rFonts w:hAnsi="黑体"/>
          <w:bCs/>
          <w:color w:val="auto"/>
          <w:sz w:val="24"/>
          <w:szCs w:val="24"/>
          <w:highlight w:val="none"/>
        </w:rPr>
        <w:t>校准项目和校准方法</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pStyle w:val="51"/>
        <w:spacing w:before="120" w:after="120" w:line="360" w:lineRule="auto"/>
        <w:outlineLvl w:val="1"/>
        <w:rPr>
          <w:rFonts w:ascii="宋体" w:hAnsi="宋体"/>
          <w:color w:val="auto"/>
          <w:szCs w:val="24"/>
          <w:highlight w:val="none"/>
        </w:rPr>
      </w:pPr>
      <w:bookmarkStart w:id="150" w:name="_Toc23784669"/>
      <w:bookmarkStart w:id="151" w:name="_Toc16602_WPSOffice_Level2"/>
      <w:bookmarkStart w:id="152" w:name="_Toc2454"/>
      <w:bookmarkStart w:id="153" w:name="_Toc23961"/>
      <w:bookmarkStart w:id="154" w:name="_Toc23785567"/>
      <w:bookmarkStart w:id="155" w:name="_Toc23784570"/>
      <w:r>
        <w:rPr>
          <w:rFonts w:hint="eastAsia" w:ascii="宋体" w:hAnsi="宋体"/>
          <w:color w:val="auto"/>
          <w:szCs w:val="24"/>
          <w:highlight w:val="none"/>
        </w:rPr>
        <w:t xml:space="preserve"> </w:t>
      </w:r>
      <w:bookmarkStart w:id="156" w:name="_Toc22745"/>
      <w:bookmarkStart w:id="157" w:name="_Toc29706"/>
      <w:bookmarkStart w:id="158" w:name="_Toc99355910"/>
      <w:bookmarkStart w:id="159" w:name="_Toc22599"/>
      <w:bookmarkStart w:id="160" w:name="_Toc22399"/>
      <w:bookmarkStart w:id="161" w:name="_Toc24148"/>
      <w:r>
        <w:rPr>
          <w:rFonts w:hint="eastAsia" w:ascii="宋体" w:hAnsi="宋体"/>
          <w:color w:val="auto"/>
          <w:szCs w:val="24"/>
          <w:highlight w:val="none"/>
          <w:lang w:eastAsia="zh-CN"/>
        </w:rPr>
        <w:t>检查与</w:t>
      </w:r>
      <w:r>
        <w:rPr>
          <w:rFonts w:ascii="宋体" w:hAnsi="宋体"/>
          <w:color w:val="auto"/>
          <w:szCs w:val="24"/>
          <w:highlight w:val="none"/>
        </w:rPr>
        <w:t>校准项目</w:t>
      </w:r>
      <w:bookmarkEnd w:id="150"/>
      <w:bookmarkEnd w:id="151"/>
      <w:bookmarkEnd w:id="152"/>
      <w:bookmarkEnd w:id="153"/>
      <w:bookmarkEnd w:id="154"/>
      <w:bookmarkEnd w:id="155"/>
      <w:bookmarkEnd w:id="156"/>
      <w:bookmarkEnd w:id="157"/>
      <w:bookmarkEnd w:id="158"/>
      <w:bookmarkEnd w:id="159"/>
      <w:bookmarkEnd w:id="160"/>
      <w:bookmarkEnd w:id="161"/>
    </w:p>
    <w:p>
      <w:pPr>
        <w:pStyle w:val="43"/>
        <w:bidi w:val="0"/>
        <w:spacing w:line="360" w:lineRule="auto"/>
        <w:rPr>
          <w:rFonts w:hint="eastAsia" w:eastAsia="宋体"/>
          <w:color w:val="auto"/>
          <w:highlight w:val="none"/>
          <w:lang w:eastAsia="zh-CN"/>
        </w:rPr>
      </w:pPr>
      <w:r>
        <w:rPr>
          <w:rFonts w:hint="eastAsia"/>
          <w:color w:val="auto"/>
          <w:highlight w:val="none"/>
          <w:lang w:val="en-US" w:eastAsia="zh-CN"/>
        </w:rPr>
        <w:t>a）功能性</w:t>
      </w:r>
      <w:r>
        <w:rPr>
          <w:rFonts w:hint="eastAsia"/>
          <w:color w:val="auto"/>
          <w:highlight w:val="none"/>
          <w:lang w:eastAsia="zh-CN"/>
        </w:rPr>
        <w:t>检查项目：</w:t>
      </w:r>
      <w:r>
        <w:rPr>
          <w:rFonts w:hint="eastAsia"/>
          <w:color w:val="auto"/>
          <w:highlight w:val="none"/>
        </w:rPr>
        <w:t>外观与功能、气密性、真空、泵压、循环流量。</w:t>
      </w:r>
    </w:p>
    <w:p>
      <w:pPr>
        <w:pStyle w:val="43"/>
        <w:bidi w:val="0"/>
        <w:spacing w:line="360" w:lineRule="auto"/>
        <w:rPr>
          <w:rFonts w:hint="eastAsia"/>
          <w:color w:val="auto"/>
          <w:highlight w:val="none"/>
        </w:rPr>
      </w:pPr>
      <w:r>
        <w:rPr>
          <w:rFonts w:hint="eastAsia"/>
          <w:color w:val="auto"/>
          <w:highlight w:val="none"/>
          <w:lang w:val="en-US" w:eastAsia="zh-CN"/>
        </w:rPr>
        <w:t>b）</w:t>
      </w:r>
      <w:r>
        <w:rPr>
          <w:rFonts w:hint="eastAsia"/>
          <w:color w:val="auto"/>
          <w:highlight w:val="none"/>
          <w:lang w:eastAsia="zh-CN"/>
        </w:rPr>
        <w:t>校准项目：</w:t>
      </w:r>
      <w:r>
        <w:rPr>
          <w:rFonts w:hint="eastAsia"/>
          <w:color w:val="auto"/>
          <w:highlight w:val="none"/>
        </w:rPr>
        <w:t>氢</w:t>
      </w:r>
      <w:r>
        <w:rPr>
          <w:rFonts w:hint="eastAsia"/>
          <w:color w:val="auto"/>
          <w:highlight w:val="none"/>
          <w:lang w:eastAsia="zh-CN"/>
        </w:rPr>
        <w:t>含量</w:t>
      </w:r>
      <w:r>
        <w:rPr>
          <w:rFonts w:hint="eastAsia"/>
          <w:color w:val="auto"/>
          <w:highlight w:val="none"/>
        </w:rPr>
        <w:t>示值误差</w:t>
      </w:r>
      <w:r>
        <w:rPr>
          <w:rFonts w:hint="eastAsia"/>
          <w:color w:val="auto"/>
          <w:highlight w:val="none"/>
          <w:lang w:eastAsia="zh-CN"/>
        </w:rPr>
        <w:t>、</w:t>
      </w:r>
      <w:r>
        <w:rPr>
          <w:rFonts w:hint="eastAsia"/>
          <w:color w:val="auto"/>
          <w:highlight w:val="none"/>
        </w:rPr>
        <w:t>氢</w:t>
      </w:r>
      <w:r>
        <w:rPr>
          <w:rFonts w:hint="eastAsia"/>
          <w:color w:val="auto"/>
          <w:highlight w:val="none"/>
          <w:lang w:eastAsia="zh-CN"/>
        </w:rPr>
        <w:t>含量</w:t>
      </w:r>
      <w:r>
        <w:rPr>
          <w:rFonts w:hint="eastAsia"/>
          <w:color w:val="auto"/>
          <w:highlight w:val="none"/>
        </w:rPr>
        <w:t>示值</w:t>
      </w:r>
      <w:r>
        <w:rPr>
          <w:rFonts w:hint="eastAsia"/>
          <w:color w:val="auto"/>
          <w:highlight w:val="none"/>
          <w:lang w:eastAsia="zh-CN"/>
        </w:rPr>
        <w:t>重复性、</w:t>
      </w:r>
      <w:r>
        <w:rPr>
          <w:rFonts w:hint="eastAsia"/>
          <w:color w:val="auto"/>
          <w:highlight w:val="none"/>
        </w:rPr>
        <w:t>温度示值误差</w:t>
      </w:r>
      <w:r>
        <w:rPr>
          <w:rFonts w:hint="eastAsia"/>
          <w:color w:val="auto"/>
          <w:highlight w:val="none"/>
          <w:lang w:eastAsia="zh-CN"/>
        </w:rPr>
        <w:t>。</w:t>
      </w:r>
    </w:p>
    <w:p>
      <w:pPr>
        <w:pStyle w:val="51"/>
        <w:spacing w:before="120" w:after="120" w:line="360" w:lineRule="auto"/>
        <w:outlineLvl w:val="1"/>
        <w:rPr>
          <w:rFonts w:ascii="宋体" w:hAnsi="宋体"/>
          <w:color w:val="auto"/>
          <w:szCs w:val="24"/>
          <w:highlight w:val="none"/>
        </w:rPr>
      </w:pPr>
      <w:bookmarkStart w:id="162" w:name="_Toc18482"/>
      <w:r>
        <w:rPr>
          <w:rFonts w:hint="eastAsia" w:ascii="宋体" w:hAnsi="宋体"/>
          <w:color w:val="auto"/>
          <w:szCs w:val="24"/>
          <w:highlight w:val="none"/>
        </w:rPr>
        <w:t xml:space="preserve"> </w:t>
      </w:r>
      <w:bookmarkEnd w:id="162"/>
      <w:bookmarkStart w:id="163" w:name="_Toc22661"/>
      <w:bookmarkStart w:id="164" w:name="_Toc25094"/>
      <w:bookmarkStart w:id="165" w:name="_Toc12117"/>
      <w:bookmarkStart w:id="166" w:name="_Toc99355911"/>
      <w:bookmarkStart w:id="167" w:name="_Toc23167"/>
      <w:bookmarkStart w:id="168" w:name="_Toc2694"/>
      <w:r>
        <w:rPr>
          <w:rFonts w:hint="eastAsia" w:ascii="宋体" w:hAnsi="宋体"/>
          <w:color w:val="auto"/>
          <w:szCs w:val="24"/>
          <w:highlight w:val="none"/>
          <w:lang w:eastAsia="zh-CN"/>
        </w:rPr>
        <w:t>校准方法</w:t>
      </w:r>
      <w:bookmarkEnd w:id="163"/>
    </w:p>
    <w:p>
      <w:pPr>
        <w:pStyle w:val="50"/>
        <w:bidi w:val="0"/>
        <w:ind w:left="720" w:leftChars="0" w:hanging="709" w:firstLineChars="0"/>
        <w:rPr>
          <w:color w:val="auto"/>
          <w:highlight w:val="none"/>
        </w:rPr>
      </w:pPr>
      <w:r>
        <w:rPr>
          <w:rFonts w:hint="eastAsia"/>
          <w:color w:val="auto"/>
          <w:highlight w:val="none"/>
          <w:lang w:eastAsia="zh-CN"/>
        </w:rPr>
        <w:t>准备工作</w:t>
      </w:r>
    </w:p>
    <w:p>
      <w:pPr>
        <w:pStyle w:val="43"/>
        <w:bidi w:val="0"/>
        <w:rPr>
          <w:rFonts w:hint="eastAsia" w:ascii="宋体" w:hAnsi="宋体" w:eastAsia="宋体"/>
          <w:color w:val="auto"/>
          <w:szCs w:val="24"/>
          <w:highlight w:val="none"/>
          <w:lang w:val="en-US" w:eastAsia="zh-CN"/>
        </w:rPr>
      </w:pPr>
      <w:r>
        <w:rPr>
          <w:rFonts w:hint="eastAsia" w:ascii="宋体" w:hAnsi="宋体"/>
          <w:color w:val="auto"/>
          <w:szCs w:val="24"/>
          <w:highlight w:val="none"/>
          <w:lang w:val="en-US" w:eastAsia="zh-CN"/>
        </w:rPr>
        <w:t>在测氢仪的内置气瓶内充上足量的载气，载气纯度不低于99.995%。</w:t>
      </w:r>
    </w:p>
    <w:p>
      <w:pPr>
        <w:pStyle w:val="50"/>
        <w:bidi w:val="0"/>
        <w:ind w:left="720" w:leftChars="0" w:hanging="709" w:firstLineChars="0"/>
        <w:rPr>
          <w:color w:val="auto"/>
          <w:highlight w:val="none"/>
        </w:rPr>
      </w:pPr>
      <w:r>
        <w:rPr>
          <w:rFonts w:hint="eastAsia"/>
          <w:color w:val="auto"/>
          <w:highlight w:val="none"/>
          <w:lang w:val="en-US" w:eastAsia="zh-CN"/>
        </w:rPr>
        <w:t xml:space="preserve"> </w:t>
      </w:r>
      <w:r>
        <w:rPr>
          <w:rFonts w:hint="eastAsia"/>
          <w:color w:val="auto"/>
          <w:highlight w:val="none"/>
        </w:rPr>
        <w:t>外观与功能</w:t>
      </w:r>
      <w:bookmarkEnd w:id="164"/>
      <w:bookmarkEnd w:id="165"/>
      <w:bookmarkEnd w:id="166"/>
      <w:bookmarkEnd w:id="167"/>
      <w:bookmarkEnd w:id="168"/>
    </w:p>
    <w:p>
      <w:pPr>
        <w:pStyle w:val="43"/>
        <w:bidi w:val="0"/>
        <w:spacing w:line="360" w:lineRule="auto"/>
        <w:rPr>
          <w:rFonts w:hint="eastAsia"/>
          <w:color w:val="auto"/>
          <w:highlight w:val="none"/>
        </w:rPr>
      </w:pPr>
      <w:r>
        <w:rPr>
          <w:rFonts w:hint="eastAsia"/>
          <w:color w:val="auto"/>
          <w:highlight w:val="none"/>
        </w:rPr>
        <w:t>被校测氢仪外形结构完好，外露件等不应损坏或脱落，各开关、按键、显示器等部件不应有影响正常工作的机械碰伤</w:t>
      </w:r>
      <w:r>
        <w:rPr>
          <w:rFonts w:hint="eastAsia"/>
          <w:color w:val="auto"/>
          <w:highlight w:val="none"/>
          <w:lang w:eastAsia="zh-CN"/>
        </w:rPr>
        <w:t>，打印功能正常</w:t>
      </w:r>
      <w:r>
        <w:rPr>
          <w:rFonts w:hint="eastAsia"/>
          <w:color w:val="auto"/>
          <w:highlight w:val="none"/>
        </w:rPr>
        <w:t>。</w:t>
      </w:r>
    </w:p>
    <w:p>
      <w:pPr>
        <w:pStyle w:val="50"/>
        <w:bidi w:val="0"/>
        <w:ind w:left="720" w:leftChars="0" w:hanging="709" w:firstLineChars="0"/>
        <w:rPr>
          <w:rFonts w:ascii="宋体" w:hAnsi="宋体"/>
          <w:color w:val="auto"/>
          <w:szCs w:val="24"/>
          <w:highlight w:val="none"/>
        </w:rPr>
      </w:pPr>
      <w:r>
        <w:rPr>
          <w:rFonts w:ascii="宋体" w:hAnsi="宋体"/>
          <w:color w:val="auto"/>
          <w:szCs w:val="24"/>
          <w:highlight w:val="none"/>
        </w:rPr>
        <w:t xml:space="preserve"> </w:t>
      </w:r>
      <w:bookmarkStart w:id="169" w:name="_Toc32113"/>
      <w:bookmarkStart w:id="170" w:name="_Toc4098"/>
      <w:bookmarkStart w:id="171" w:name="_Toc99355912"/>
      <w:bookmarkStart w:id="172" w:name="_Toc30743"/>
      <w:bookmarkStart w:id="173" w:name="_Toc16464"/>
      <w:r>
        <w:rPr>
          <w:rFonts w:hint="eastAsia" w:ascii="宋体" w:hAnsi="宋体"/>
          <w:color w:val="auto"/>
          <w:szCs w:val="24"/>
          <w:highlight w:val="none"/>
        </w:rPr>
        <w:t>气密性</w:t>
      </w:r>
      <w:bookmarkEnd w:id="169"/>
      <w:bookmarkEnd w:id="170"/>
      <w:bookmarkEnd w:id="171"/>
      <w:bookmarkEnd w:id="172"/>
      <w:bookmarkEnd w:id="173"/>
    </w:p>
    <w:p>
      <w:pPr>
        <w:pStyle w:val="43"/>
        <w:bidi w:val="0"/>
        <w:spacing w:line="360" w:lineRule="auto"/>
        <w:rPr>
          <w:rFonts w:hint="eastAsia"/>
          <w:color w:val="auto"/>
          <w:highlight w:val="none"/>
        </w:rPr>
      </w:pPr>
      <w:r>
        <w:rPr>
          <w:rFonts w:hint="eastAsia"/>
          <w:color w:val="auto"/>
          <w:highlight w:val="none"/>
        </w:rPr>
        <w:t>将</w:t>
      </w:r>
      <w:r>
        <w:rPr>
          <w:rFonts w:hint="eastAsia"/>
          <w:color w:val="auto"/>
          <w:highlight w:val="none"/>
          <w:lang w:eastAsia="zh-CN"/>
        </w:rPr>
        <w:t>数字压力计</w:t>
      </w:r>
      <w:r>
        <w:rPr>
          <w:rFonts w:hint="eastAsia"/>
          <w:color w:val="auto"/>
          <w:highlight w:val="none"/>
        </w:rPr>
        <w:t>连接在仪器的</w:t>
      </w:r>
      <w:r>
        <w:rPr>
          <w:rFonts w:hint="eastAsia"/>
          <w:color w:val="auto"/>
          <w:highlight w:val="none"/>
          <w:lang w:eastAsia="zh-CN"/>
        </w:rPr>
        <w:t>气路</w:t>
      </w:r>
      <w:r>
        <w:rPr>
          <w:rFonts w:hint="eastAsia"/>
          <w:color w:val="auto"/>
          <w:highlight w:val="none"/>
        </w:rPr>
        <w:t>入口处，</w:t>
      </w:r>
      <w:r>
        <w:rPr>
          <w:rFonts w:hint="eastAsia"/>
          <w:color w:val="auto"/>
          <w:highlight w:val="none"/>
          <w:lang w:eastAsia="zh-CN"/>
        </w:rPr>
        <w:t>气路</w:t>
      </w:r>
      <w:r>
        <w:rPr>
          <w:rFonts w:hint="eastAsia"/>
          <w:color w:val="auto"/>
          <w:highlight w:val="none"/>
        </w:rPr>
        <w:t>出口用堵头堵住。打开仪器电源，</w:t>
      </w:r>
      <w:r>
        <w:rPr>
          <w:rFonts w:hint="eastAsia"/>
          <w:color w:val="auto"/>
          <w:highlight w:val="none"/>
          <w:lang w:eastAsia="zh-CN"/>
        </w:rPr>
        <w:t>打开仪器内置气瓶阀门，启动仪器的</w:t>
      </w:r>
      <w:r>
        <w:rPr>
          <w:rFonts w:hint="eastAsia"/>
          <w:color w:val="auto"/>
          <w:highlight w:val="none"/>
        </w:rPr>
        <w:t>“吹洗”</w:t>
      </w:r>
      <w:r>
        <w:rPr>
          <w:rFonts w:hint="eastAsia"/>
          <w:color w:val="auto"/>
          <w:highlight w:val="none"/>
          <w:lang w:eastAsia="zh-CN"/>
        </w:rPr>
        <w:t>功能</w:t>
      </w:r>
      <w:r>
        <w:rPr>
          <w:rFonts w:hint="eastAsia"/>
          <w:color w:val="auto"/>
          <w:highlight w:val="none"/>
        </w:rPr>
        <w:t>，</w:t>
      </w:r>
      <w:r>
        <w:rPr>
          <w:rFonts w:hint="eastAsia"/>
          <w:color w:val="auto"/>
          <w:highlight w:val="none"/>
          <w:lang w:eastAsia="zh-CN"/>
        </w:rPr>
        <w:t>使气瓶内的气体充满仪器整个气路</w:t>
      </w:r>
      <w:r>
        <w:rPr>
          <w:rFonts w:hint="eastAsia"/>
          <w:color w:val="auto"/>
          <w:highlight w:val="none"/>
          <w:lang w:val="en-US" w:eastAsia="zh-CN"/>
        </w:rPr>
        <w:t>,试验气压不低于35kPa</w:t>
      </w:r>
      <w:r>
        <w:rPr>
          <w:rFonts w:hint="eastAsia"/>
          <w:color w:val="auto"/>
          <w:highlight w:val="none"/>
        </w:rPr>
        <w:t>。</w:t>
      </w:r>
      <w:r>
        <w:rPr>
          <w:rFonts w:hint="eastAsia"/>
          <w:color w:val="auto"/>
          <w:highlight w:val="none"/>
          <w:lang w:eastAsia="zh-CN"/>
        </w:rPr>
        <w:t>然后关闭仪器“吹洗”功能</w:t>
      </w:r>
      <w:r>
        <w:rPr>
          <w:rFonts w:hint="eastAsia"/>
          <w:color w:val="auto"/>
          <w:highlight w:val="none"/>
        </w:rPr>
        <w:t>，记下</w:t>
      </w:r>
      <w:r>
        <w:rPr>
          <w:rFonts w:hint="eastAsia"/>
          <w:color w:val="auto"/>
          <w:highlight w:val="none"/>
          <w:lang w:eastAsia="zh-CN"/>
        </w:rPr>
        <w:t>这时数字</w:t>
      </w:r>
      <w:r>
        <w:rPr>
          <w:rFonts w:hint="eastAsia"/>
          <w:color w:val="auto"/>
          <w:highlight w:val="none"/>
        </w:rPr>
        <w:t>压力</w:t>
      </w:r>
      <w:r>
        <w:rPr>
          <w:rFonts w:hint="eastAsia"/>
          <w:color w:val="auto"/>
          <w:highlight w:val="none"/>
          <w:lang w:eastAsia="zh-CN"/>
        </w:rPr>
        <w:t>计</w:t>
      </w:r>
      <w:r>
        <w:rPr>
          <w:rFonts w:hint="eastAsia"/>
          <w:color w:val="auto"/>
          <w:highlight w:val="none"/>
        </w:rPr>
        <w:t>上的压力读数，</w:t>
      </w:r>
      <w:r>
        <w:rPr>
          <w:rFonts w:hint="eastAsia"/>
          <w:color w:val="auto"/>
          <w:highlight w:val="none"/>
          <w:lang w:val="en-US" w:eastAsia="zh-CN"/>
        </w:rPr>
        <w:t>5分钟后再次对数字压力计进行读数，计算并记录两次压力读数的差值</w:t>
      </w:r>
      <w:r>
        <w:rPr>
          <w:rFonts w:hint="eastAsia"/>
          <w:color w:val="auto"/>
          <w:highlight w:val="none"/>
        </w:rPr>
        <w:t>。</w:t>
      </w:r>
    </w:p>
    <w:p>
      <w:pPr>
        <w:pStyle w:val="50"/>
        <w:bidi w:val="0"/>
        <w:ind w:left="720" w:leftChars="0" w:hanging="709" w:firstLineChars="0"/>
        <w:rPr>
          <w:rFonts w:ascii="宋体" w:hAnsi="宋体"/>
          <w:color w:val="auto"/>
          <w:szCs w:val="24"/>
          <w:highlight w:val="none"/>
        </w:rPr>
      </w:pPr>
      <w:r>
        <w:rPr>
          <w:rFonts w:hint="eastAsia" w:ascii="宋体" w:hAnsi="宋体"/>
          <w:color w:val="auto"/>
          <w:szCs w:val="24"/>
          <w:highlight w:val="none"/>
        </w:rPr>
        <w:t xml:space="preserve"> 泵压</w:t>
      </w:r>
    </w:p>
    <w:p>
      <w:pPr>
        <w:pStyle w:val="43"/>
        <w:bidi w:val="0"/>
        <w:spacing w:line="360" w:lineRule="auto"/>
        <w:rPr>
          <w:color w:val="auto"/>
          <w:highlight w:val="none"/>
        </w:rPr>
      </w:pPr>
      <w:r>
        <w:rPr>
          <w:rFonts w:hint="eastAsia"/>
          <w:color w:val="auto"/>
          <w:highlight w:val="none"/>
        </w:rPr>
        <w:t xml:space="preserve"> </w:t>
      </w:r>
      <w:bookmarkStart w:id="174" w:name="_Toc27894"/>
      <w:bookmarkStart w:id="175" w:name="_Toc2370"/>
      <w:bookmarkStart w:id="176" w:name="_Toc1087"/>
      <w:bookmarkStart w:id="177" w:name="_Toc27477"/>
      <w:bookmarkStart w:id="178" w:name="_Toc99355914"/>
      <w:r>
        <w:rPr>
          <w:rFonts w:hint="eastAsia"/>
          <w:color w:val="auto"/>
          <w:highlight w:val="none"/>
          <w:lang w:val="en-US" w:eastAsia="zh-CN"/>
        </w:rPr>
        <w:t>操作仪器启动循环泵，将压力表连接在仪器的出口，</w:t>
      </w:r>
      <w:r>
        <w:rPr>
          <w:rFonts w:hint="eastAsia"/>
          <w:color w:val="auto"/>
          <w:highlight w:val="none"/>
          <w:lang w:eastAsia="zh-CN"/>
        </w:rPr>
        <w:t>确保连接处不漏气，</w:t>
      </w:r>
      <w:r>
        <w:rPr>
          <w:rFonts w:hint="eastAsia"/>
          <w:color w:val="auto"/>
          <w:highlight w:val="none"/>
          <w:lang w:val="en-US" w:eastAsia="zh-CN"/>
        </w:rPr>
        <w:t>入口通大气，此时压力表的指针应向正方向转动，指针在转动的过程中不左右摆动，当指针不再转动时，记录下这时压力表指示的压力值，再操作仪器停止循环泵。</w:t>
      </w:r>
      <w:bookmarkEnd w:id="174"/>
      <w:bookmarkEnd w:id="175"/>
      <w:bookmarkEnd w:id="176"/>
      <w:bookmarkEnd w:id="177"/>
      <w:bookmarkEnd w:id="178"/>
    </w:p>
    <w:p>
      <w:pPr>
        <w:pStyle w:val="50"/>
        <w:bidi w:val="0"/>
        <w:ind w:left="720" w:leftChars="0" w:hanging="709" w:firstLineChars="0"/>
        <w:rPr>
          <w:rFonts w:hint="eastAsia" w:ascii="宋体" w:hAnsi="宋体"/>
          <w:color w:val="auto"/>
          <w:szCs w:val="24"/>
          <w:highlight w:val="none"/>
        </w:rPr>
      </w:pPr>
      <w:r>
        <w:rPr>
          <w:rFonts w:hint="eastAsia" w:ascii="宋体" w:hAnsi="宋体"/>
          <w:color w:val="auto"/>
          <w:szCs w:val="24"/>
          <w:highlight w:val="none"/>
        </w:rPr>
        <w:t xml:space="preserve"> 真空</w:t>
      </w:r>
      <w:r>
        <w:rPr>
          <w:rFonts w:hint="eastAsia" w:ascii="宋体" w:hAnsi="宋体"/>
          <w:color w:val="auto"/>
          <w:szCs w:val="24"/>
          <w:highlight w:val="none"/>
          <w:lang w:eastAsia="zh-CN"/>
        </w:rPr>
        <w:t>度</w:t>
      </w:r>
    </w:p>
    <w:p>
      <w:pPr>
        <w:pStyle w:val="43"/>
        <w:bidi w:val="0"/>
        <w:spacing w:line="360" w:lineRule="auto"/>
        <w:rPr>
          <w:color w:val="auto"/>
          <w:highlight w:val="none"/>
        </w:rPr>
      </w:pPr>
      <w:r>
        <w:rPr>
          <w:rFonts w:hint="eastAsia"/>
          <w:color w:val="auto"/>
          <w:highlight w:val="none"/>
          <w:lang w:eastAsia="zh-CN"/>
        </w:rPr>
        <w:t>操作仪器</w:t>
      </w:r>
      <w:r>
        <w:rPr>
          <w:rFonts w:hint="eastAsia"/>
          <w:color w:val="auto"/>
          <w:highlight w:val="none"/>
        </w:rPr>
        <w:t>启动循环泵，将压力表连接在仪器的入口，</w:t>
      </w:r>
      <w:r>
        <w:rPr>
          <w:rFonts w:hint="eastAsia"/>
          <w:color w:val="auto"/>
          <w:highlight w:val="none"/>
          <w:lang w:eastAsia="zh-CN"/>
        </w:rPr>
        <w:t>确保连接处不漏气，</w:t>
      </w:r>
      <w:r>
        <w:rPr>
          <w:rFonts w:hint="eastAsia"/>
          <w:color w:val="auto"/>
          <w:highlight w:val="none"/>
        </w:rPr>
        <w:t>出口通大气，此时压力表的指针应向负方向转动，指针在转动的过程中不左右摆动，当指针不再转动时，记录下这时压力表指示的压力值，再操作仪器停止循环泵。</w:t>
      </w:r>
    </w:p>
    <w:p>
      <w:pPr>
        <w:pStyle w:val="50"/>
        <w:bidi w:val="0"/>
        <w:ind w:left="720" w:leftChars="0" w:hanging="709" w:firstLineChars="0"/>
        <w:rPr>
          <w:rFonts w:ascii="宋体" w:hAnsi="宋体"/>
          <w:color w:val="auto"/>
          <w:szCs w:val="24"/>
          <w:highlight w:val="none"/>
        </w:rPr>
      </w:pPr>
      <w:r>
        <w:rPr>
          <w:rFonts w:hint="eastAsia" w:ascii="宋体" w:hAnsi="宋体"/>
          <w:color w:val="auto"/>
          <w:szCs w:val="24"/>
          <w:highlight w:val="none"/>
        </w:rPr>
        <w:t xml:space="preserve"> 循环流量</w:t>
      </w:r>
    </w:p>
    <w:p>
      <w:pPr>
        <w:pStyle w:val="43"/>
        <w:bidi w:val="0"/>
        <w:spacing w:line="360" w:lineRule="auto"/>
        <w:rPr>
          <w:rFonts w:hint="eastAsia" w:cs="Times New Roman"/>
          <w:color w:val="auto"/>
          <w:highlight w:val="none"/>
        </w:rPr>
      </w:pPr>
      <w:r>
        <w:rPr>
          <w:rFonts w:hint="eastAsia" w:cs="Times New Roman"/>
          <w:color w:val="auto"/>
          <w:highlight w:val="none"/>
        </w:rPr>
        <w:t>操作仪器启动循环泵，用胶管将玻璃转子流量计与仪器串连起来，</w:t>
      </w:r>
      <w:r>
        <w:rPr>
          <w:rFonts w:hint="eastAsia" w:cs="Times New Roman"/>
          <w:color w:val="auto"/>
          <w:highlight w:val="none"/>
          <w:lang w:eastAsia="zh-CN"/>
        </w:rPr>
        <w:t>流量计的入口与仪器的出口相连，流量计的出口与仪器的入口相连，</w:t>
      </w:r>
      <w:r>
        <w:rPr>
          <w:rFonts w:hint="eastAsia" w:cs="Times New Roman"/>
          <w:color w:val="auto"/>
          <w:highlight w:val="none"/>
        </w:rPr>
        <w:t>将转子流量计的调节旋钮调到最大，观察浮子的跳动情况，</w:t>
      </w:r>
      <w:r>
        <w:rPr>
          <w:rFonts w:hint="eastAsia" w:cs="Times New Roman"/>
          <w:color w:val="auto"/>
          <w:highlight w:val="none"/>
          <w:lang w:eastAsia="zh-CN"/>
        </w:rPr>
        <w:t>记录下</w:t>
      </w:r>
      <w:r>
        <w:rPr>
          <w:rFonts w:hint="eastAsia" w:cs="Times New Roman"/>
          <w:color w:val="auto"/>
          <w:highlight w:val="none"/>
        </w:rPr>
        <w:t>转子流量计</w:t>
      </w:r>
      <w:r>
        <w:rPr>
          <w:rFonts w:hint="eastAsia" w:cs="Times New Roman"/>
          <w:color w:val="auto"/>
          <w:highlight w:val="none"/>
          <w:lang w:eastAsia="zh-CN"/>
        </w:rPr>
        <w:t>的</w:t>
      </w:r>
      <w:r>
        <w:rPr>
          <w:rFonts w:hint="eastAsia" w:cs="Times New Roman"/>
          <w:color w:val="auto"/>
          <w:highlight w:val="none"/>
        </w:rPr>
        <w:t>指示流量。</w:t>
      </w:r>
    </w:p>
    <w:p>
      <w:pPr>
        <w:pStyle w:val="50"/>
        <w:bidi w:val="0"/>
        <w:ind w:left="720" w:leftChars="0" w:hanging="709" w:firstLineChars="0"/>
        <w:rPr>
          <w:rFonts w:hint="eastAsia" w:ascii="宋体" w:hAnsi="宋体"/>
          <w:color w:val="auto"/>
          <w:szCs w:val="24"/>
          <w:highlight w:val="none"/>
        </w:rPr>
      </w:pPr>
      <w:r>
        <w:rPr>
          <w:rFonts w:hint="eastAsia" w:ascii="宋体" w:hAnsi="宋体"/>
          <w:color w:val="auto"/>
          <w:szCs w:val="24"/>
          <w:highlight w:val="none"/>
        </w:rPr>
        <w:t xml:space="preserve"> </w:t>
      </w:r>
      <w:r>
        <w:rPr>
          <w:rFonts w:hint="eastAsia" w:ascii="宋体" w:hAnsi="宋体"/>
          <w:color w:val="auto"/>
          <w:szCs w:val="24"/>
          <w:highlight w:val="none"/>
          <w:lang w:eastAsia="zh-CN"/>
        </w:rPr>
        <w:t>氢含</w:t>
      </w:r>
      <w:r>
        <w:rPr>
          <w:rFonts w:hint="eastAsia" w:ascii="宋体" w:hAnsi="宋体"/>
          <w:color w:val="auto"/>
          <w:szCs w:val="24"/>
          <w:highlight w:val="none"/>
        </w:rPr>
        <w:t>量</w:t>
      </w:r>
      <w:r>
        <w:rPr>
          <w:rFonts w:hint="eastAsia" w:ascii="宋体" w:hAnsi="宋体"/>
          <w:color w:val="auto"/>
          <w:szCs w:val="24"/>
          <w:highlight w:val="none"/>
          <w:lang w:eastAsia="zh-CN"/>
        </w:rPr>
        <w:t>示值误差</w:t>
      </w:r>
    </w:p>
    <w:p>
      <w:pPr>
        <w:pStyle w:val="49"/>
        <w:numPr>
          <w:ilvl w:val="4"/>
          <w:numId w:val="0"/>
        </w:numPr>
        <w:bidi w:val="0"/>
        <w:ind w:leftChars="0"/>
        <w:rPr>
          <w:rFonts w:hint="eastAsia"/>
          <w:color w:val="auto"/>
          <w:highlight w:val="none"/>
          <w:lang w:val="en-US" w:eastAsia="zh-CN"/>
        </w:rPr>
      </w:pPr>
      <w:r>
        <w:rPr>
          <w:rFonts w:hint="eastAsia"/>
          <w:color w:val="auto"/>
          <w:highlight w:val="none"/>
          <w:lang w:val="en-US" w:eastAsia="zh-CN"/>
        </w:rPr>
        <w:t>7.2.7.1 准备工作</w:t>
      </w:r>
    </w:p>
    <w:p>
      <w:pPr>
        <w:pStyle w:val="50"/>
        <w:numPr>
          <w:ilvl w:val="2"/>
          <w:numId w:val="0"/>
        </w:numPr>
        <w:tabs>
          <w:tab w:val="left" w:pos="1213"/>
          <w:tab w:val="clear" w:pos="420"/>
          <w:tab w:val="clear" w:pos="3260"/>
        </w:tabs>
        <w:bidi w:val="0"/>
        <w:spacing w:line="360" w:lineRule="auto"/>
        <w:ind w:left="11" w:leftChars="0" w:firstLine="468" w:firstLineChars="195"/>
        <w:rPr>
          <w:rFonts w:hint="eastAsia"/>
          <w:color w:val="auto"/>
          <w:highlight w:val="none"/>
        </w:rPr>
      </w:pPr>
      <w:r>
        <w:rPr>
          <w:rFonts w:hint="eastAsia"/>
          <w:color w:val="auto"/>
          <w:highlight w:val="none"/>
          <w:lang w:val="en-US" w:eastAsia="zh-CN"/>
        </w:rPr>
        <w:t>1)</w:t>
      </w:r>
      <w:r>
        <w:rPr>
          <w:rFonts w:hint="eastAsia"/>
          <w:color w:val="auto"/>
          <w:highlight w:val="none"/>
        </w:rPr>
        <w:t>通电预热</w:t>
      </w:r>
    </w:p>
    <w:p>
      <w:pPr>
        <w:pStyle w:val="43"/>
        <w:bidi w:val="0"/>
        <w:spacing w:line="360" w:lineRule="auto"/>
        <w:rPr>
          <w:rFonts w:hint="eastAsia"/>
          <w:color w:val="auto"/>
          <w:highlight w:val="none"/>
        </w:rPr>
      </w:pPr>
      <w:r>
        <w:rPr>
          <w:rFonts w:hint="eastAsia"/>
          <w:color w:val="auto"/>
          <w:highlight w:val="none"/>
          <w:lang w:eastAsia="zh-CN"/>
        </w:rPr>
        <w:t>仪器</w:t>
      </w:r>
      <w:r>
        <w:rPr>
          <w:rFonts w:hint="eastAsia"/>
          <w:color w:val="auto"/>
          <w:highlight w:val="none"/>
        </w:rPr>
        <w:t>在校准环境静置</w:t>
      </w:r>
      <w:r>
        <w:rPr>
          <w:rFonts w:hint="eastAsia"/>
          <w:color w:val="auto"/>
          <w:highlight w:val="none"/>
          <w:lang w:val="en-US" w:eastAsia="zh-CN"/>
        </w:rPr>
        <w:t>4</w:t>
      </w:r>
      <w:r>
        <w:rPr>
          <w:rFonts w:hint="eastAsia"/>
          <w:color w:val="auto"/>
          <w:highlight w:val="none"/>
        </w:rPr>
        <w:t>小时后，校准前仪表应通电预热，预热时间按</w:t>
      </w:r>
      <w:r>
        <w:rPr>
          <w:rFonts w:hint="eastAsia"/>
          <w:color w:val="auto"/>
          <w:highlight w:val="none"/>
          <w:lang w:eastAsia="zh-CN"/>
        </w:rPr>
        <w:t>仪器</w:t>
      </w:r>
      <w:r>
        <w:rPr>
          <w:rFonts w:hint="eastAsia"/>
          <w:color w:val="auto"/>
          <w:highlight w:val="none"/>
        </w:rPr>
        <w:t>说明书中的规定确定，一般不少于</w:t>
      </w:r>
      <w:r>
        <w:rPr>
          <w:rFonts w:hint="eastAsia"/>
          <w:color w:val="auto"/>
          <w:highlight w:val="none"/>
          <w:lang w:val="en-US" w:eastAsia="zh-CN"/>
        </w:rPr>
        <w:t>30</w:t>
      </w:r>
      <w:r>
        <w:rPr>
          <w:rFonts w:hint="eastAsia"/>
          <w:color w:val="auto"/>
          <w:highlight w:val="none"/>
        </w:rPr>
        <w:t>min。</w:t>
      </w:r>
    </w:p>
    <w:p>
      <w:pPr>
        <w:pStyle w:val="43"/>
        <w:spacing w:line="360" w:lineRule="auto"/>
        <w:rPr>
          <w:rFonts w:hint="eastAsia" w:eastAsia="宋体"/>
          <w:color w:val="auto"/>
          <w:highlight w:val="none"/>
          <w:lang w:val="en-US" w:eastAsia="zh-CN"/>
        </w:rPr>
      </w:pPr>
      <w:r>
        <w:rPr>
          <w:rFonts w:hint="eastAsia"/>
          <w:color w:val="auto"/>
          <w:highlight w:val="none"/>
          <w:lang w:val="en-US" w:eastAsia="zh-CN"/>
        </w:rPr>
        <w:t>2)仪器设置</w:t>
      </w:r>
    </w:p>
    <w:p>
      <w:pPr>
        <w:pStyle w:val="43"/>
        <w:spacing w:line="360" w:lineRule="auto"/>
        <w:rPr>
          <w:rFonts w:hint="eastAsia"/>
          <w:color w:val="auto"/>
          <w:highlight w:val="none"/>
          <w:lang w:val="en-US" w:eastAsia="zh-CN"/>
        </w:rPr>
      </w:pPr>
      <w:r>
        <w:rPr>
          <w:rFonts w:hint="eastAsia"/>
          <w:color w:val="auto"/>
          <w:highlight w:val="none"/>
          <w:lang w:eastAsia="zh-CN"/>
        </w:rPr>
        <w:t>在测氢仪校准前将合金修正系数调为</w:t>
      </w:r>
      <w:r>
        <w:rPr>
          <w:rFonts w:hint="eastAsia"/>
          <w:color w:val="auto"/>
          <w:highlight w:val="none"/>
          <w:lang w:val="en-US" w:eastAsia="zh-CN"/>
        </w:rPr>
        <w:t>1.00,仪表显示温度设为700</w:t>
      </w:r>
      <w:r>
        <w:rPr>
          <w:rFonts w:hint="eastAsia" w:ascii="宋体" w:hAnsi="宋体" w:eastAsia="宋体" w:cs="宋体"/>
          <w:color w:val="auto"/>
          <w:highlight w:val="none"/>
          <w:lang w:val="en-US" w:eastAsia="zh-CN"/>
        </w:rPr>
        <w:t>℃</w:t>
      </w:r>
      <w:r>
        <w:rPr>
          <w:rFonts w:hint="eastAsia" w:cs="宋体"/>
          <w:color w:val="auto"/>
          <w:highlight w:val="none"/>
          <w:lang w:val="en-US" w:eastAsia="zh-CN"/>
        </w:rPr>
        <w:t>，</w:t>
      </w:r>
      <w:r>
        <w:rPr>
          <w:rFonts w:hint="eastAsia"/>
          <w:color w:val="auto"/>
          <w:highlight w:val="none"/>
          <w:lang w:val="en-US" w:eastAsia="zh-CN"/>
        </w:rPr>
        <w:t>设置仪器为单次测量，测量时间至少为3min。</w:t>
      </w:r>
    </w:p>
    <w:p>
      <w:pPr>
        <w:pStyle w:val="43"/>
        <w:spacing w:line="360" w:lineRule="auto"/>
        <w:rPr>
          <w:rFonts w:hint="eastAsia" w:eastAsia="宋体"/>
          <w:color w:val="auto"/>
          <w:highlight w:val="none"/>
          <w:lang w:val="en-US" w:eastAsia="zh-CN"/>
        </w:rPr>
      </w:pPr>
      <w:r>
        <w:rPr>
          <w:rFonts w:hint="eastAsia"/>
          <w:color w:val="auto"/>
          <w:highlight w:val="none"/>
          <w:lang w:val="en-US" w:eastAsia="zh-CN"/>
        </w:rPr>
        <w:t>3)校准点选择</w:t>
      </w:r>
    </w:p>
    <w:p>
      <w:pPr>
        <w:pStyle w:val="43"/>
        <w:spacing w:line="360" w:lineRule="auto"/>
        <w:rPr>
          <w:rFonts w:hint="eastAsia" w:cs="宋体"/>
          <w:color w:val="auto"/>
          <w:highlight w:val="none"/>
          <w:lang w:val="en-US" w:eastAsia="zh-CN"/>
        </w:rPr>
      </w:pPr>
      <w:r>
        <w:rPr>
          <w:rFonts w:hint="eastAsia"/>
          <w:color w:val="auto"/>
          <w:highlight w:val="none"/>
          <w:lang w:eastAsia="zh-CN"/>
        </w:rPr>
        <w:t>测氢仪</w:t>
      </w:r>
      <w:r>
        <w:rPr>
          <w:rFonts w:hint="eastAsia"/>
          <w:color w:val="auto"/>
          <w:highlight w:val="none"/>
        </w:rPr>
        <w:t>的校准点一般不少于</w:t>
      </w:r>
      <w:r>
        <w:rPr>
          <w:rFonts w:hint="eastAsia"/>
          <w:color w:val="auto"/>
          <w:highlight w:val="none"/>
          <w:lang w:val="en-US" w:eastAsia="zh-CN"/>
        </w:rPr>
        <w:t>4</w:t>
      </w:r>
      <w:r>
        <w:rPr>
          <w:rFonts w:hint="eastAsia"/>
          <w:color w:val="auto"/>
          <w:highlight w:val="none"/>
        </w:rPr>
        <w:t>个，包括</w:t>
      </w:r>
      <w:r>
        <w:rPr>
          <w:rFonts w:hint="eastAsia"/>
          <w:color w:val="auto"/>
          <w:highlight w:val="none"/>
          <w:lang w:eastAsia="zh-CN"/>
        </w:rPr>
        <w:t>氢气组份分别为</w:t>
      </w:r>
      <w:r>
        <w:rPr>
          <w:rFonts w:hint="eastAsia"/>
          <w:color w:val="auto"/>
          <w:highlight w:val="none"/>
          <w:lang w:val="en-US" w:eastAsia="zh-CN"/>
        </w:rPr>
        <w:t>1%，4%，9%，20%的标准气体，各组份标准气体在700</w:t>
      </w:r>
      <w:r>
        <w:rPr>
          <w:rFonts w:hint="eastAsia" w:ascii="宋体" w:hAnsi="宋体" w:eastAsia="宋体" w:cs="宋体"/>
          <w:color w:val="auto"/>
          <w:highlight w:val="none"/>
          <w:lang w:val="en-US" w:eastAsia="zh-CN"/>
        </w:rPr>
        <w:t>℃</w:t>
      </w:r>
      <w:r>
        <w:rPr>
          <w:rFonts w:hint="eastAsia" w:cs="宋体"/>
          <w:color w:val="auto"/>
          <w:highlight w:val="none"/>
          <w:lang w:val="en-US" w:eastAsia="zh-CN"/>
        </w:rPr>
        <w:t>时对应的氢含量见表2：</w:t>
      </w:r>
    </w:p>
    <w:p>
      <w:pPr>
        <w:pStyle w:val="43"/>
        <w:jc w:val="center"/>
        <w:rPr>
          <w:rStyle w:val="44"/>
          <w:rFonts w:hint="default"/>
          <w:color w:val="auto"/>
          <w:highlight w:val="none"/>
          <w:lang w:val="en-US" w:eastAsia="zh-CN"/>
        </w:rPr>
      </w:pPr>
      <w:r>
        <w:rPr>
          <w:rStyle w:val="44"/>
          <w:rFonts w:hint="eastAsia"/>
          <w:color w:val="auto"/>
          <w:highlight w:val="none"/>
          <w:lang w:val="en-US" w:eastAsia="zh-CN"/>
        </w:rPr>
        <w:t>表2：标准气体、氢含量对应表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7"/>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Align w:val="center"/>
          </w:tcPr>
          <w:p>
            <w:pPr>
              <w:pStyle w:val="43"/>
              <w:widowControl w:val="0"/>
              <w:spacing w:line="240" w:lineRule="auto"/>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标准气体</w:t>
            </w:r>
          </w:p>
        </w:tc>
        <w:tc>
          <w:tcPr>
            <w:tcW w:w="1547" w:type="dxa"/>
            <w:vAlign w:val="center"/>
          </w:tcPr>
          <w:p>
            <w:pPr>
              <w:pStyle w:val="43"/>
              <w:widowControl w:val="0"/>
              <w:spacing w:line="240" w:lineRule="auto"/>
              <w:ind w:left="0" w:leftChars="0" w:firstLine="0" w:firstLineChars="0"/>
              <w:jc w:val="center"/>
              <w:rPr>
                <w:rStyle w:val="45"/>
                <w:rFonts w:hint="default"/>
                <w:color w:val="auto"/>
                <w:highlight w:val="none"/>
                <w:lang w:val="en-US" w:eastAsia="zh-CN"/>
              </w:rPr>
            </w:pPr>
            <w:r>
              <w:rPr>
                <w:rStyle w:val="45"/>
                <w:rFonts w:hint="eastAsia"/>
                <w:color w:val="auto"/>
                <w:highlight w:val="none"/>
                <w:lang w:val="en-US" w:eastAsia="zh-CN"/>
              </w:rPr>
              <w:t>1%H</w:t>
            </w:r>
            <w:r>
              <w:rPr>
                <w:rStyle w:val="45"/>
                <w:rFonts w:hint="eastAsia"/>
                <w:color w:val="auto"/>
                <w:highlight w:val="none"/>
                <w:vertAlign w:val="subscript"/>
                <w:lang w:val="en-US" w:eastAsia="zh-CN"/>
              </w:rPr>
              <w:t>2</w:t>
            </w:r>
            <w:r>
              <w:rPr>
                <w:rStyle w:val="45"/>
                <w:rFonts w:hint="eastAsia"/>
                <w:color w:val="auto"/>
                <w:highlight w:val="none"/>
                <w:lang w:val="en-US" w:eastAsia="zh-CN"/>
              </w:rPr>
              <w:t>,余气N</w:t>
            </w:r>
            <w:r>
              <w:rPr>
                <w:rStyle w:val="45"/>
                <w:rFonts w:hint="eastAsia"/>
                <w:color w:val="auto"/>
                <w:highlight w:val="none"/>
                <w:vertAlign w:val="subscript"/>
                <w:lang w:val="en-US" w:eastAsia="zh-CN"/>
              </w:rPr>
              <w:t>2</w:t>
            </w:r>
          </w:p>
        </w:tc>
        <w:tc>
          <w:tcPr>
            <w:tcW w:w="1548" w:type="dxa"/>
            <w:vAlign w:val="center"/>
          </w:tcPr>
          <w:p>
            <w:pPr>
              <w:pStyle w:val="43"/>
              <w:widowControl w:val="0"/>
              <w:spacing w:line="240" w:lineRule="auto"/>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4%H</w:t>
            </w:r>
            <w:r>
              <w:rPr>
                <w:rStyle w:val="45"/>
                <w:rFonts w:hint="eastAsia"/>
                <w:color w:val="auto"/>
                <w:highlight w:val="none"/>
                <w:vertAlign w:val="subscript"/>
                <w:lang w:val="en-US" w:eastAsia="zh-CN"/>
              </w:rPr>
              <w:t>2</w:t>
            </w:r>
            <w:r>
              <w:rPr>
                <w:rStyle w:val="45"/>
                <w:rFonts w:hint="eastAsia"/>
                <w:color w:val="auto"/>
                <w:highlight w:val="none"/>
                <w:lang w:val="en-US" w:eastAsia="zh-CN"/>
              </w:rPr>
              <w:t>,余气N</w:t>
            </w:r>
            <w:r>
              <w:rPr>
                <w:rStyle w:val="45"/>
                <w:rFonts w:hint="eastAsia"/>
                <w:color w:val="auto"/>
                <w:highlight w:val="none"/>
                <w:vertAlign w:val="subscript"/>
                <w:lang w:val="en-US" w:eastAsia="zh-CN"/>
              </w:rPr>
              <w:t>2</w:t>
            </w:r>
          </w:p>
        </w:tc>
        <w:tc>
          <w:tcPr>
            <w:tcW w:w="1548" w:type="dxa"/>
            <w:vAlign w:val="center"/>
          </w:tcPr>
          <w:p>
            <w:pPr>
              <w:pStyle w:val="43"/>
              <w:widowControl w:val="0"/>
              <w:spacing w:line="240" w:lineRule="auto"/>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9%H</w:t>
            </w:r>
            <w:r>
              <w:rPr>
                <w:rStyle w:val="45"/>
                <w:rFonts w:hint="eastAsia"/>
                <w:color w:val="auto"/>
                <w:highlight w:val="none"/>
                <w:vertAlign w:val="subscript"/>
                <w:lang w:val="en-US" w:eastAsia="zh-CN"/>
              </w:rPr>
              <w:t>2</w:t>
            </w:r>
            <w:r>
              <w:rPr>
                <w:rStyle w:val="45"/>
                <w:rFonts w:hint="eastAsia"/>
                <w:color w:val="auto"/>
                <w:highlight w:val="none"/>
                <w:lang w:val="en-US" w:eastAsia="zh-CN"/>
              </w:rPr>
              <w:t>,余气N</w:t>
            </w:r>
            <w:r>
              <w:rPr>
                <w:rStyle w:val="45"/>
                <w:rFonts w:hint="eastAsia"/>
                <w:color w:val="auto"/>
                <w:highlight w:val="none"/>
                <w:vertAlign w:val="subscript"/>
                <w:lang w:val="en-US" w:eastAsia="zh-CN"/>
              </w:rPr>
              <w:t>2</w:t>
            </w:r>
          </w:p>
        </w:tc>
        <w:tc>
          <w:tcPr>
            <w:tcW w:w="1548" w:type="dxa"/>
            <w:vAlign w:val="center"/>
          </w:tcPr>
          <w:p>
            <w:pPr>
              <w:pStyle w:val="43"/>
              <w:widowControl w:val="0"/>
              <w:spacing w:line="240" w:lineRule="auto"/>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20%H</w:t>
            </w:r>
            <w:r>
              <w:rPr>
                <w:rStyle w:val="45"/>
                <w:rFonts w:hint="eastAsia"/>
                <w:color w:val="auto"/>
                <w:highlight w:val="none"/>
                <w:vertAlign w:val="subscript"/>
                <w:lang w:val="en-US" w:eastAsia="zh-CN"/>
              </w:rPr>
              <w:t>2</w:t>
            </w:r>
            <w:r>
              <w:rPr>
                <w:rStyle w:val="45"/>
                <w:rFonts w:hint="eastAsia"/>
                <w:color w:val="auto"/>
                <w:highlight w:val="none"/>
                <w:lang w:val="en-US" w:eastAsia="zh-CN"/>
              </w:rPr>
              <w:t>,余气N</w:t>
            </w:r>
            <w:r>
              <w:rPr>
                <w:rStyle w:val="45"/>
                <w:rFonts w:hint="eastAsia"/>
                <w:color w:val="auto"/>
                <w:highlight w:val="none"/>
                <w:vertAlign w:val="sub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Align w:val="center"/>
          </w:tcPr>
          <w:p>
            <w:pPr>
              <w:pStyle w:val="43"/>
              <w:widowControl w:val="0"/>
              <w:spacing w:line="240" w:lineRule="auto"/>
              <w:ind w:left="0" w:leftChars="0" w:firstLine="0" w:firstLineChars="0"/>
              <w:jc w:val="center"/>
              <w:rPr>
                <w:rStyle w:val="45"/>
                <w:rFonts w:hint="default"/>
                <w:color w:val="auto"/>
                <w:highlight w:val="none"/>
                <w:lang w:val="en-US" w:eastAsia="zh-CN"/>
              </w:rPr>
            </w:pPr>
            <w:r>
              <w:rPr>
                <w:rStyle w:val="45"/>
                <w:rFonts w:hint="eastAsia"/>
                <w:color w:val="auto"/>
                <w:highlight w:val="none"/>
                <w:lang w:val="en-US" w:eastAsia="zh-CN"/>
              </w:rPr>
              <w:t>氢含量mL/100g</w:t>
            </w:r>
          </w:p>
        </w:tc>
        <w:tc>
          <w:tcPr>
            <w:tcW w:w="1547" w:type="dxa"/>
            <w:vAlign w:val="center"/>
          </w:tcPr>
          <w:p>
            <w:pPr>
              <w:pStyle w:val="43"/>
              <w:widowControl w:val="0"/>
              <w:spacing w:line="240" w:lineRule="auto"/>
              <w:ind w:left="0" w:leftChars="0" w:firstLine="0" w:firstLineChars="0"/>
              <w:jc w:val="center"/>
              <w:rPr>
                <w:rStyle w:val="45"/>
                <w:rFonts w:hint="default"/>
                <w:color w:val="auto"/>
                <w:highlight w:val="none"/>
                <w:lang w:val="en-US" w:eastAsia="zh-CN"/>
              </w:rPr>
            </w:pPr>
            <w:r>
              <w:rPr>
                <w:rStyle w:val="45"/>
                <w:rFonts w:hint="eastAsia"/>
                <w:color w:val="auto"/>
                <w:highlight w:val="none"/>
                <w:lang w:val="en-US" w:eastAsia="zh-CN"/>
              </w:rPr>
              <w:t>0.092</w:t>
            </w:r>
          </w:p>
        </w:tc>
        <w:tc>
          <w:tcPr>
            <w:tcW w:w="1548" w:type="dxa"/>
            <w:vAlign w:val="center"/>
          </w:tcPr>
          <w:p>
            <w:pPr>
              <w:pStyle w:val="43"/>
              <w:widowControl w:val="0"/>
              <w:spacing w:line="240" w:lineRule="auto"/>
              <w:ind w:left="0" w:leftChars="0" w:firstLine="0" w:firstLineChars="0"/>
              <w:jc w:val="center"/>
              <w:rPr>
                <w:rStyle w:val="45"/>
                <w:rFonts w:hint="default"/>
                <w:color w:val="auto"/>
                <w:highlight w:val="none"/>
                <w:lang w:val="en-US" w:eastAsia="zh-CN"/>
              </w:rPr>
            </w:pPr>
            <w:r>
              <w:rPr>
                <w:rStyle w:val="45"/>
                <w:rFonts w:hint="eastAsia"/>
                <w:color w:val="auto"/>
                <w:highlight w:val="none"/>
                <w:lang w:val="en-US" w:eastAsia="zh-CN"/>
              </w:rPr>
              <w:t>0.184</w:t>
            </w:r>
          </w:p>
        </w:tc>
        <w:tc>
          <w:tcPr>
            <w:tcW w:w="1548" w:type="dxa"/>
            <w:vAlign w:val="center"/>
          </w:tcPr>
          <w:p>
            <w:pPr>
              <w:pStyle w:val="43"/>
              <w:widowControl w:val="0"/>
              <w:spacing w:line="240" w:lineRule="auto"/>
              <w:ind w:left="0" w:leftChars="0" w:firstLine="0" w:firstLineChars="0"/>
              <w:jc w:val="center"/>
              <w:rPr>
                <w:rStyle w:val="45"/>
                <w:rFonts w:hint="default"/>
                <w:color w:val="auto"/>
                <w:highlight w:val="none"/>
                <w:lang w:val="en-US" w:eastAsia="zh-CN"/>
              </w:rPr>
            </w:pPr>
            <w:r>
              <w:rPr>
                <w:rStyle w:val="45"/>
                <w:rFonts w:hint="eastAsia"/>
                <w:color w:val="auto"/>
                <w:highlight w:val="none"/>
                <w:lang w:val="en-US" w:eastAsia="zh-CN"/>
              </w:rPr>
              <w:t>0.276</w:t>
            </w:r>
          </w:p>
        </w:tc>
        <w:tc>
          <w:tcPr>
            <w:tcW w:w="1548" w:type="dxa"/>
            <w:vAlign w:val="center"/>
          </w:tcPr>
          <w:p>
            <w:pPr>
              <w:pStyle w:val="43"/>
              <w:widowControl w:val="0"/>
              <w:spacing w:line="240" w:lineRule="auto"/>
              <w:ind w:left="0" w:leftChars="0" w:firstLine="0" w:firstLineChars="0"/>
              <w:jc w:val="center"/>
              <w:rPr>
                <w:rStyle w:val="45"/>
                <w:rFonts w:hint="default"/>
                <w:color w:val="auto"/>
                <w:highlight w:val="none"/>
                <w:lang w:val="en-US" w:eastAsia="zh-CN"/>
              </w:rPr>
            </w:pPr>
            <w:r>
              <w:rPr>
                <w:rStyle w:val="45"/>
                <w:rFonts w:hint="eastAsia"/>
                <w:color w:val="auto"/>
                <w:highlight w:val="none"/>
                <w:lang w:val="en-US" w:eastAsia="zh-CN"/>
              </w:rPr>
              <w:t>0.411</w:t>
            </w:r>
          </w:p>
        </w:tc>
      </w:tr>
    </w:tbl>
    <w:p>
      <w:pPr>
        <w:pStyle w:val="43"/>
        <w:rPr>
          <w:rFonts w:hint="eastAsia" w:cs="宋体"/>
          <w:color w:val="auto"/>
          <w:highlight w:val="none"/>
          <w:lang w:val="en-US" w:eastAsia="zh-CN"/>
        </w:rPr>
      </w:pPr>
    </w:p>
    <w:p>
      <w:pPr>
        <w:pStyle w:val="43"/>
        <w:rPr>
          <w:rFonts w:hint="eastAsia"/>
          <w:color w:val="auto"/>
          <w:highlight w:val="none"/>
          <w:lang w:val="en-US" w:eastAsia="zh-CN"/>
        </w:rPr>
      </w:pPr>
      <w:r>
        <w:rPr>
          <w:rFonts w:hint="eastAsia"/>
          <w:color w:val="auto"/>
          <w:highlight w:val="none"/>
          <w:lang w:val="en-US" w:eastAsia="zh-CN"/>
        </w:rPr>
        <w:t>若使用其它组份的标准气体，其对应的氢含量使用公式(1)计算：</w:t>
      </w:r>
    </w:p>
    <w:p>
      <w:pPr>
        <w:pStyle w:val="43"/>
        <w:jc w:val="right"/>
        <w:rPr>
          <w:rFonts w:hint="default" w:hAnsi="Cambria Math" w:eastAsia="宋体"/>
          <w:i w:val="0"/>
          <w:color w:val="auto"/>
          <w:sz w:val="24"/>
          <w:highlight w:val="none"/>
          <w:lang w:val="en-US" w:eastAsia="zh-CN" w:bidi="ar-SA"/>
        </w:rPr>
      </w:pPr>
      <m:oMath>
        <m:sSub>
          <m:sSubPr>
            <m:ctrlPr>
              <w:rPr>
                <w:rFonts w:hint="default" w:ascii="Cambria Math" w:hAnsi="Cambria Math"/>
                <w:color w:val="auto"/>
                <w:sz w:val="24"/>
                <w:highlight w:val="none"/>
                <w:lang w:val="en-US" w:eastAsia="zh-CN" w:bidi="ar-SA"/>
              </w:rPr>
            </m:ctrlPr>
          </m:sSubPr>
          <m:e>
            <m:r>
              <m:rPr/>
              <w:rPr>
                <w:rFonts w:hint="default" w:ascii="Cambria Math" w:hAnsi="Cambria Math"/>
                <w:color w:val="auto"/>
                <w:sz w:val="24"/>
                <w:highlight w:val="none"/>
                <w:lang w:val="en-US" w:eastAsia="zh-CN" w:bidi="ar-SA"/>
              </w:rPr>
              <m:t>C</m:t>
            </m:r>
            <m:ctrlPr>
              <w:rPr>
                <w:rFonts w:hint="default" w:ascii="Cambria Math" w:hAnsi="Cambria Math"/>
                <w:color w:val="auto"/>
                <w:sz w:val="24"/>
                <w:highlight w:val="none"/>
                <w:lang w:val="en-US" w:eastAsia="zh-CN" w:bidi="ar-SA"/>
              </w:rPr>
            </m:ctrlPr>
          </m:e>
          <m:sub>
            <m:r>
              <m:rPr/>
              <w:rPr>
                <w:rFonts w:hint="default" w:ascii="Cambria Math" w:hAnsi="Cambria Math"/>
                <w:color w:val="auto"/>
                <w:sz w:val="24"/>
                <w:highlight w:val="none"/>
                <w:lang w:val="en-US" w:eastAsia="zh-CN" w:bidi="ar-SA"/>
              </w:rPr>
              <m:t>H</m:t>
            </m:r>
            <m:ctrlPr>
              <w:rPr>
                <w:rFonts w:hint="default" w:ascii="Cambria Math" w:hAnsi="Cambria Math"/>
                <w:color w:val="auto"/>
                <w:sz w:val="24"/>
                <w:highlight w:val="none"/>
                <w:lang w:val="en-US" w:eastAsia="zh-CN" w:bidi="ar-SA"/>
              </w:rPr>
            </m:ctrlPr>
          </m:sub>
        </m:sSub>
        <m:r>
          <m:rPr>
            <m:sty m:val="p"/>
          </m:rPr>
          <w:rPr>
            <w:rFonts w:hint="default" w:ascii="Cambria Math" w:hAnsi="Cambria Math"/>
            <w:color w:val="auto"/>
            <w:sz w:val="24"/>
            <w:highlight w:val="none"/>
            <w:lang w:val="en-US" w:eastAsia="zh-CN" w:bidi="ar-SA"/>
          </w:rPr>
          <m:t>=0.92</m:t>
        </m:r>
        <m:r>
          <m:rPr>
            <m:sty m:val="p"/>
          </m:rPr>
          <w:rPr>
            <w:rFonts w:ascii="Cambria Math" w:hAnsi="Cambria Math"/>
            <w:color w:val="auto"/>
            <w:sz w:val="24"/>
            <w:highlight w:val="none"/>
            <w:lang w:val="en-US" w:bidi="ar-SA"/>
          </w:rPr>
          <m:t>×</m:t>
        </m:r>
        <m:rad>
          <m:radPr>
            <m:degHide m:val="1"/>
            <m:ctrlPr>
              <w:rPr>
                <w:rFonts w:ascii="Cambria Math" w:hAnsi="Cambria Math"/>
                <w:color w:val="auto"/>
                <w:sz w:val="24"/>
                <w:highlight w:val="none"/>
                <w:lang w:val="en-US" w:bidi="ar-SA"/>
              </w:rPr>
            </m:ctrlPr>
          </m:radPr>
          <m:deg>
            <m:ctrlPr>
              <w:rPr>
                <w:rFonts w:ascii="Cambria Math" w:hAnsi="Cambria Math"/>
                <w:color w:val="auto"/>
                <w:sz w:val="24"/>
                <w:highlight w:val="none"/>
                <w:lang w:val="en-US" w:bidi="ar-SA"/>
              </w:rPr>
            </m:ctrlPr>
          </m:deg>
          <m:e>
            <m:sSub>
              <m:sSubPr>
                <m:ctrlPr>
                  <w:rPr>
                    <w:rFonts w:ascii="Cambria Math" w:hAnsi="Cambria Math"/>
                    <w:color w:val="auto"/>
                    <w:sz w:val="24"/>
                    <w:highlight w:val="none"/>
                    <w:lang w:val="en-US" w:bidi="ar-SA"/>
                  </w:rPr>
                </m:ctrlPr>
              </m:sSubPr>
              <m:e>
                <m:r>
                  <m:rPr/>
                  <w:rPr>
                    <w:rFonts w:hint="default" w:ascii="Cambria Math" w:hAnsi="Cambria Math"/>
                    <w:color w:val="auto"/>
                    <w:sz w:val="24"/>
                    <w:highlight w:val="none"/>
                    <w:lang w:val="en-US" w:eastAsia="zh-CN" w:bidi="ar-SA"/>
                  </w:rPr>
                  <m:t>P</m:t>
                </m:r>
                <m:ctrlPr>
                  <w:rPr>
                    <w:rFonts w:ascii="Cambria Math" w:hAnsi="Cambria Math"/>
                    <w:color w:val="auto"/>
                    <w:sz w:val="24"/>
                    <w:highlight w:val="none"/>
                    <w:lang w:val="en-US" w:bidi="ar-SA"/>
                  </w:rPr>
                </m:ctrlPr>
              </m:e>
              <m:sub>
                <m:r>
                  <m:rPr/>
                  <w:rPr>
                    <w:rFonts w:hint="default" w:ascii="Cambria Math" w:hAnsi="Cambria Math"/>
                    <w:color w:val="auto"/>
                    <w:sz w:val="24"/>
                    <w:highlight w:val="none"/>
                    <w:lang w:val="en-US" w:eastAsia="zh-CN" w:bidi="ar-SA"/>
                  </w:rPr>
                  <m:t>H</m:t>
                </m:r>
                <m:ctrlPr>
                  <w:rPr>
                    <w:rFonts w:ascii="Cambria Math" w:hAnsi="Cambria Math"/>
                    <w:color w:val="auto"/>
                    <w:sz w:val="24"/>
                    <w:highlight w:val="none"/>
                    <w:lang w:val="en-US" w:bidi="ar-SA"/>
                  </w:rPr>
                </m:ctrlPr>
              </m:sub>
            </m:sSub>
            <m:ctrlPr>
              <w:rPr>
                <w:rFonts w:ascii="Cambria Math" w:hAnsi="Cambria Math"/>
                <w:color w:val="auto"/>
                <w:sz w:val="24"/>
                <w:highlight w:val="none"/>
                <w:lang w:val="en-US" w:bidi="ar-SA"/>
              </w:rPr>
            </m:ctrlPr>
          </m:e>
        </m:rad>
      </m:oMath>
      <w:r>
        <w:rPr>
          <w:rFonts w:hint="eastAsia" w:hAnsi="Cambria Math"/>
          <w:i w:val="0"/>
          <w:color w:val="auto"/>
          <w:sz w:val="24"/>
          <w:highlight w:val="none"/>
          <w:lang w:val="en-US" w:eastAsia="zh-CN" w:bidi="ar-SA"/>
        </w:rPr>
        <w:t xml:space="preserve">                         (1)</w:t>
      </w:r>
    </w:p>
    <w:p>
      <w:pPr>
        <w:pStyle w:val="43"/>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注1：其中：</w:t>
      </w:r>
      <m:oMath>
        <m:sSub>
          <m:sSubPr>
            <m:ctrlPr>
              <w:rPr>
                <w:rFonts w:hint="eastAsia" w:ascii="Cambria Math" w:hAnsi="Cambria Math" w:eastAsia="仿宋" w:cs="仿宋"/>
                <w:color w:val="auto"/>
                <w:sz w:val="21"/>
                <w:szCs w:val="21"/>
                <w:highlight w:val="none"/>
                <w:lang w:val="en-US"/>
              </w:rPr>
            </m:ctrlPr>
          </m:sSubPr>
          <m:e>
            <m:r>
              <m:rPr/>
              <w:rPr>
                <w:rFonts w:hint="default" w:ascii="Cambria Math" w:hAnsi="Cambria Math" w:eastAsia="仿宋" w:cs="仿宋"/>
                <w:color w:val="auto"/>
                <w:sz w:val="21"/>
                <w:szCs w:val="21"/>
                <w:highlight w:val="none"/>
                <w:lang w:val="en-US" w:eastAsia="zh-CN"/>
              </w:rPr>
              <m:t>P</m:t>
            </m:r>
            <m:ctrlPr>
              <w:rPr>
                <w:rFonts w:hint="eastAsia" w:ascii="Cambria Math" w:hAnsi="Cambria Math" w:eastAsia="仿宋" w:cs="仿宋"/>
                <w:color w:val="auto"/>
                <w:sz w:val="21"/>
                <w:szCs w:val="21"/>
                <w:highlight w:val="none"/>
                <w:lang w:val="en-US"/>
              </w:rPr>
            </m:ctrlPr>
          </m:e>
          <m:sub>
            <m:r>
              <m:rPr/>
              <w:rPr>
                <w:rFonts w:hint="default" w:ascii="Cambria Math" w:hAnsi="Cambria Math" w:eastAsia="仿宋" w:cs="仿宋"/>
                <w:color w:val="auto"/>
                <w:sz w:val="21"/>
                <w:szCs w:val="21"/>
                <w:highlight w:val="none"/>
                <w:lang w:val="en-US" w:eastAsia="zh-CN"/>
              </w:rPr>
              <m:t>H</m:t>
            </m:r>
            <m:ctrlPr>
              <w:rPr>
                <w:rFonts w:hint="eastAsia" w:ascii="Cambria Math" w:hAnsi="Cambria Math" w:eastAsia="仿宋" w:cs="仿宋"/>
                <w:color w:val="auto"/>
                <w:sz w:val="21"/>
                <w:szCs w:val="21"/>
                <w:highlight w:val="none"/>
                <w:lang w:val="en-US"/>
              </w:rPr>
            </m:ctrlPr>
          </m:sub>
        </m:sSub>
      </m:oMath>
      <w:r>
        <w:rPr>
          <w:rFonts w:hint="eastAsia" w:ascii="仿宋" w:hAnsi="仿宋" w:eastAsia="仿宋" w:cs="仿宋"/>
          <w:color w:val="auto"/>
          <w:sz w:val="21"/>
          <w:szCs w:val="21"/>
          <w:highlight w:val="none"/>
          <w:lang w:val="en-US" w:eastAsia="zh-CN"/>
        </w:rPr>
        <w:t>为各标准气体释放到仪器中后，氢组份对应的氢分压。比如：2%的氮中氢标准气体降压释放到测氢仪中，其对应的氢分压为0.02个标准大气压，计算后其在700℃时对应的氢含量为0.130mL/100g。</w:t>
      </w:r>
    </w:p>
    <w:p>
      <w:pPr>
        <w:pStyle w:val="43"/>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注2：若测氢仪使用氩气作为载气，使用的标准气体应为氩中氢标准气体，9%的氩中氢标准气体，建议使用高纯氮气替代，其对应的氢含量为0.284mL/100g。</w:t>
      </w:r>
    </w:p>
    <w:p>
      <w:pPr>
        <w:pStyle w:val="43"/>
        <w:jc w:val="center"/>
        <w:rPr>
          <w:rFonts w:hint="eastAsia"/>
          <w:color w:val="auto"/>
          <w:highlight w:val="none"/>
          <w:lang w:val="en-US" w:eastAsia="zh-CN"/>
        </w:rPr>
      </w:pPr>
      <w:r>
        <w:rPr>
          <w:color w:val="auto"/>
          <w:highlight w:val="none"/>
        </w:rPr>
        <w:drawing>
          <wp:inline distT="0" distB="0" distL="114300" distR="114300">
            <wp:extent cx="4164965" cy="2240280"/>
            <wp:effectExtent l="0" t="0" r="6985" b="7620"/>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pic:cNvPicPr>
                  </pic:nvPicPr>
                  <pic:blipFill>
                    <a:blip r:embed="rId27"/>
                    <a:stretch>
                      <a:fillRect/>
                    </a:stretch>
                  </pic:blipFill>
                  <pic:spPr>
                    <a:xfrm>
                      <a:off x="0" y="0"/>
                      <a:ext cx="4164965" cy="2240280"/>
                    </a:xfrm>
                    <a:prstGeom prst="rect">
                      <a:avLst/>
                    </a:prstGeom>
                    <a:noFill/>
                    <a:ln>
                      <a:noFill/>
                    </a:ln>
                  </pic:spPr>
                </pic:pic>
              </a:graphicData>
            </a:graphic>
          </wp:inline>
        </w:drawing>
      </w:r>
    </w:p>
    <w:p>
      <w:pPr>
        <w:pStyle w:val="43"/>
        <w:jc w:val="center"/>
        <w:rPr>
          <w:rStyle w:val="45"/>
          <w:rFonts w:hint="default"/>
          <w:color w:val="auto"/>
          <w:highlight w:val="none"/>
          <w:lang w:val="en-US" w:eastAsia="zh-CN"/>
        </w:rPr>
      </w:pPr>
      <w:r>
        <w:rPr>
          <w:rStyle w:val="45"/>
          <w:rFonts w:hint="eastAsia"/>
          <w:color w:val="auto"/>
          <w:highlight w:val="none"/>
          <w:lang w:val="en-US" w:eastAsia="zh-CN"/>
        </w:rPr>
        <w:t>图2 氢含量示值误差校准前标准气体连接图</w:t>
      </w:r>
    </w:p>
    <w:p>
      <w:pPr>
        <w:pStyle w:val="50"/>
        <w:numPr>
          <w:ilvl w:val="2"/>
          <w:numId w:val="0"/>
        </w:numPr>
        <w:tabs>
          <w:tab w:val="left" w:pos="1213"/>
          <w:tab w:val="clear" w:pos="420"/>
          <w:tab w:val="clear" w:pos="3260"/>
        </w:tabs>
        <w:bidi w:val="0"/>
        <w:spacing w:line="360" w:lineRule="auto"/>
        <w:ind w:left="11" w:leftChars="0"/>
        <w:rPr>
          <w:rFonts w:hint="eastAsia"/>
          <w:color w:val="auto"/>
          <w:highlight w:val="none"/>
          <w:lang w:val="en-US" w:eastAsia="zh-CN"/>
        </w:rPr>
      </w:pPr>
      <w:r>
        <w:rPr>
          <w:rFonts w:hint="eastAsia"/>
          <w:color w:val="auto"/>
          <w:highlight w:val="none"/>
          <w:lang w:val="en-US" w:eastAsia="zh-CN"/>
        </w:rPr>
        <w:t>7.2.7.2 如图2，连接好1%的标准气体、气体减压器、流量计，打开标准气体瓶上阀门，调节气体减压器的输出压力为(30</w:t>
      </w:r>
      <w:r>
        <w:rPr>
          <w:rFonts w:hint="eastAsia" w:ascii="仿宋" w:hAnsi="仿宋" w:eastAsia="仿宋" w:cs="仿宋"/>
          <w:color w:val="auto"/>
          <w:highlight w:val="none"/>
          <w:lang w:val="en-US" w:eastAsia="zh-CN"/>
        </w:rPr>
        <w:t>～</w:t>
      </w:r>
      <w:r>
        <w:rPr>
          <w:rFonts w:hint="eastAsia"/>
          <w:color w:val="auto"/>
          <w:highlight w:val="none"/>
          <w:lang w:val="en-US" w:eastAsia="zh-CN"/>
        </w:rPr>
        <w:t>35)kPa,调节流量计的流量为(65</w:t>
      </w:r>
      <w:r>
        <w:rPr>
          <w:rFonts w:hint="default" w:ascii="Times New Roman" w:hAnsi="Times New Roman" w:cs="Times New Roman"/>
          <w:color w:val="auto"/>
          <w:highlight w:val="none"/>
          <w:lang w:val="en-US" w:eastAsia="zh-CN"/>
        </w:rPr>
        <w:t>±</w:t>
      </w:r>
      <w:r>
        <w:rPr>
          <w:rFonts w:hint="eastAsia"/>
          <w:color w:val="auto"/>
          <w:highlight w:val="none"/>
          <w:lang w:val="en-US" w:eastAsia="zh-CN"/>
        </w:rPr>
        <w:t>5)mL/min。</w:t>
      </w:r>
    </w:p>
    <w:p>
      <w:pPr>
        <w:pStyle w:val="43"/>
        <w:spacing w:line="360" w:lineRule="auto"/>
        <w:ind w:left="0" w:leftChars="0" w:firstLine="0" w:firstLineChars="0"/>
        <w:rPr>
          <w:rFonts w:hint="eastAsia"/>
          <w:color w:val="auto"/>
          <w:highlight w:val="none"/>
          <w:lang w:val="en-US" w:eastAsia="zh-CN"/>
        </w:rPr>
      </w:pPr>
      <w:r>
        <w:rPr>
          <w:rFonts w:hint="eastAsia"/>
          <w:color w:val="auto"/>
          <w:highlight w:val="none"/>
          <w:lang w:val="en-US" w:eastAsia="zh-CN"/>
        </w:rPr>
        <w:t>7.2.7.3 启动测氢仪自动测量功能，待测氢仪的循环泵启动，进入采样环节，迅速将流量计的出口连接气管连接到测氢仪的入口，如图3所示，</w:t>
      </w:r>
      <w:r>
        <w:rPr>
          <w:rFonts w:hint="eastAsia"/>
          <w:color w:val="auto"/>
          <w:highlight w:val="none"/>
          <w:lang w:eastAsia="zh-CN"/>
        </w:rPr>
        <w:t>确保连接处不漏气，</w:t>
      </w:r>
      <w:r>
        <w:rPr>
          <w:rFonts w:hint="eastAsia"/>
          <w:color w:val="auto"/>
          <w:highlight w:val="none"/>
          <w:lang w:val="en-US" w:eastAsia="zh-CN"/>
        </w:rPr>
        <w:t>测氢仪对标准气体进行采样。</w:t>
      </w:r>
    </w:p>
    <w:p>
      <w:pPr>
        <w:spacing w:beforeLines="0" w:afterLines="0"/>
        <w:jc w:val="center"/>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测氢仪</w:t>
      </w:r>
      <w:r>
        <w:rPr>
          <w:color w:val="auto"/>
          <w:highlight w:val="none"/>
        </w:rPr>
        <w:drawing>
          <wp:inline distT="0" distB="0" distL="114300" distR="114300">
            <wp:extent cx="3869690" cy="1836420"/>
            <wp:effectExtent l="0" t="0" r="16510" b="11430"/>
            <wp:docPr id="6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6"/>
                    <pic:cNvPicPr>
                      <a:picLocks noChangeAspect="1"/>
                    </pic:cNvPicPr>
                  </pic:nvPicPr>
                  <pic:blipFill>
                    <a:blip r:embed="rId28"/>
                    <a:stretch>
                      <a:fillRect/>
                    </a:stretch>
                  </pic:blipFill>
                  <pic:spPr>
                    <a:xfrm>
                      <a:off x="0" y="0"/>
                      <a:ext cx="3869690" cy="1836420"/>
                    </a:xfrm>
                    <a:prstGeom prst="rect">
                      <a:avLst/>
                    </a:prstGeom>
                    <a:noFill/>
                    <a:ln>
                      <a:noFill/>
                    </a:ln>
                  </pic:spPr>
                </pic:pic>
              </a:graphicData>
            </a:graphic>
          </wp:inline>
        </w:drawing>
      </w:r>
    </w:p>
    <w:p>
      <w:pPr>
        <w:pStyle w:val="43"/>
        <w:spacing w:line="360" w:lineRule="auto"/>
        <w:ind w:left="0" w:leftChars="0" w:firstLine="0" w:firstLineChars="0"/>
        <w:jc w:val="center"/>
        <w:rPr>
          <w:rFonts w:hint="default" w:eastAsia="宋体"/>
          <w:color w:val="auto"/>
          <w:highlight w:val="none"/>
          <w:lang w:val="en-US" w:eastAsia="zh-CN"/>
        </w:rPr>
      </w:pPr>
      <w:r>
        <w:rPr>
          <w:rFonts w:hint="eastAsia"/>
          <w:color w:val="auto"/>
          <w:highlight w:val="none"/>
          <w:lang w:eastAsia="zh-CN"/>
        </w:rPr>
        <w:t>图</w:t>
      </w:r>
      <w:r>
        <w:rPr>
          <w:rFonts w:hint="eastAsia"/>
          <w:color w:val="auto"/>
          <w:highlight w:val="none"/>
          <w:lang w:val="en-US" w:eastAsia="zh-CN"/>
        </w:rPr>
        <w:t>3 氢含量示值误差校准时标准气体接入图</w:t>
      </w:r>
    </w:p>
    <w:p>
      <w:pPr>
        <w:pStyle w:val="43"/>
        <w:spacing w:line="360" w:lineRule="auto"/>
        <w:ind w:left="0" w:leftChars="0" w:firstLine="0" w:firstLineChars="0"/>
        <w:rPr>
          <w:rFonts w:hint="eastAsia"/>
          <w:color w:val="auto"/>
          <w:highlight w:val="none"/>
          <w:lang w:val="en-US" w:eastAsia="zh-CN"/>
        </w:rPr>
      </w:pPr>
      <w:r>
        <w:rPr>
          <w:rFonts w:hint="eastAsia"/>
          <w:color w:val="auto"/>
          <w:highlight w:val="none"/>
          <w:lang w:val="en-US" w:eastAsia="zh-CN"/>
        </w:rPr>
        <w:t>7.2.7.4 待测氢仪循环泵停止运转，马上将流量计出口连接气管从测氢仪的入口端拔出，如图2所示，得到测氢仪显示的氢含量</w:t>
      </w:r>
      <m:oMath>
        <m:sSub>
          <m:sSubPr>
            <m:ctrlPr>
              <w:rPr>
                <w:rFonts w:hint="eastAsia" w:ascii="Cambria Math" w:hAnsi="Cambria Math" w:eastAsia="仿宋" w:cs="仿宋"/>
                <w:i w:val="0"/>
                <w:iCs/>
                <w:color w:val="auto"/>
                <w:sz w:val="21"/>
                <w:szCs w:val="21"/>
                <w:highlight w:val="none"/>
                <w:lang w:val="en-US" w:bidi="ar-SA"/>
              </w:rPr>
            </m:ctrlPr>
          </m:sSubPr>
          <m:e>
            <m:r>
              <m:rPr>
                <m:sty m:val="p"/>
              </m:rPr>
              <w:rPr>
                <w:rFonts w:hint="default" w:ascii="Cambria Math" w:hAnsi="Cambria Math" w:eastAsia="仿宋" w:cs="仿宋"/>
                <w:color w:val="auto"/>
                <w:sz w:val="21"/>
                <w:szCs w:val="21"/>
                <w:highlight w:val="none"/>
                <w:lang w:val="en-US" w:eastAsia="zh-CN" w:bidi="ar-SA"/>
              </w:rPr>
              <m:t>C</m:t>
            </m:r>
            <m:ctrlPr>
              <w:rPr>
                <w:rFonts w:hint="eastAsia" w:ascii="Cambria Math" w:hAnsi="Cambria Math" w:eastAsia="仿宋" w:cs="仿宋"/>
                <w:i w:val="0"/>
                <w:iCs/>
                <w:color w:val="auto"/>
                <w:sz w:val="21"/>
                <w:szCs w:val="21"/>
                <w:highlight w:val="none"/>
                <w:lang w:val="en-US" w:bidi="ar-SA"/>
              </w:rPr>
            </m:ctrlPr>
          </m:e>
          <m:sub>
            <m:r>
              <m:rPr>
                <m:sty m:val="p"/>
              </m:rPr>
              <w:rPr>
                <w:rFonts w:hint="eastAsia" w:ascii="Cambria Math" w:hAnsi="Cambria Math" w:eastAsia="仿宋" w:cs="仿宋"/>
                <w:color w:val="auto"/>
                <w:sz w:val="21"/>
                <w:szCs w:val="21"/>
                <w:highlight w:val="none"/>
                <w:lang w:val="en-US" w:eastAsia="zh-CN" w:bidi="ar-SA"/>
              </w:rPr>
              <m:t>H</m:t>
            </m:r>
            <m:r>
              <m:rPr>
                <m:sty m:val="p"/>
              </m:rPr>
              <w:rPr>
                <w:rFonts w:hint="default" w:ascii="Cambria Math" w:hAnsi="Cambria Math" w:eastAsia="仿宋" w:cs="仿宋"/>
                <w:color w:val="auto"/>
                <w:sz w:val="21"/>
                <w:szCs w:val="21"/>
                <w:highlight w:val="none"/>
                <w:lang w:val="en-US" w:eastAsia="zh-CN" w:bidi="ar-SA"/>
              </w:rPr>
              <m:t>i</m:t>
            </m:r>
            <m:ctrlPr>
              <w:rPr>
                <w:rFonts w:hint="eastAsia" w:ascii="Cambria Math" w:hAnsi="Cambria Math" w:eastAsia="仿宋" w:cs="仿宋"/>
                <w:i w:val="0"/>
                <w:iCs/>
                <w:color w:val="auto"/>
                <w:sz w:val="21"/>
                <w:szCs w:val="21"/>
                <w:highlight w:val="none"/>
                <w:lang w:val="en-US" w:bidi="ar-SA"/>
              </w:rPr>
            </m:ctrlPr>
          </m:sub>
        </m:sSub>
      </m:oMath>
      <w:r>
        <w:rPr>
          <w:rFonts w:hint="eastAsia"/>
          <w:color w:val="auto"/>
          <w:highlight w:val="none"/>
          <w:lang w:val="en-US" w:eastAsia="zh-CN"/>
        </w:rPr>
        <w:t>，记录下该数值，重复7.2.7.2</w:t>
      </w:r>
      <w:r>
        <w:rPr>
          <w:rFonts w:hint="eastAsia" w:ascii="仿宋" w:hAnsi="仿宋" w:eastAsia="仿宋" w:cs="仿宋"/>
          <w:color w:val="auto"/>
          <w:highlight w:val="none"/>
          <w:lang w:val="en-US" w:eastAsia="zh-CN"/>
        </w:rPr>
        <w:t>～</w:t>
      </w:r>
      <w:r>
        <w:rPr>
          <w:rFonts w:hint="eastAsia"/>
          <w:color w:val="auto"/>
          <w:highlight w:val="none"/>
          <w:lang w:val="en-US" w:eastAsia="zh-CN"/>
        </w:rPr>
        <w:t>7.2.7.4测量3次，并计算其平均值。</w:t>
      </w:r>
    </w:p>
    <w:p>
      <w:pPr>
        <w:pStyle w:val="43"/>
        <w:spacing w:line="360" w:lineRule="auto"/>
        <w:ind w:left="0" w:leftChars="0" w:firstLine="0" w:firstLineChars="0"/>
        <w:rPr>
          <w:rFonts w:hint="eastAsia" w:eastAsia="宋体"/>
          <w:color w:val="auto"/>
          <w:highlight w:val="none"/>
          <w:lang w:val="en-US" w:eastAsia="zh-CN"/>
        </w:rPr>
      </w:pPr>
      <w:r>
        <w:rPr>
          <w:rFonts w:hint="eastAsia"/>
          <w:color w:val="auto"/>
          <w:highlight w:val="none"/>
          <w:lang w:val="en-US" w:eastAsia="zh-CN"/>
        </w:rPr>
        <w:t>7.2.7.5 关闭1%标准气体的阀门，将气体减压器取下，安装在下一组需测量的标准气体瓶上，重复7.2.7.2</w:t>
      </w:r>
      <w:r>
        <w:rPr>
          <w:rFonts w:hint="eastAsia" w:ascii="仿宋" w:hAnsi="仿宋" w:eastAsia="仿宋" w:cs="仿宋"/>
          <w:color w:val="auto"/>
          <w:highlight w:val="none"/>
          <w:lang w:val="en-US" w:eastAsia="zh-CN"/>
        </w:rPr>
        <w:t>～</w:t>
      </w:r>
      <w:r>
        <w:rPr>
          <w:rFonts w:hint="eastAsia"/>
          <w:color w:val="auto"/>
          <w:highlight w:val="none"/>
          <w:lang w:val="en-US" w:eastAsia="zh-CN"/>
        </w:rPr>
        <w:t>7.2.7.4，得到测氢仪测量各标准气体的氢含量示值。</w:t>
      </w:r>
    </w:p>
    <w:p>
      <w:pPr>
        <w:pStyle w:val="43"/>
        <w:spacing w:line="360" w:lineRule="auto"/>
        <w:ind w:left="0" w:leftChars="0" w:firstLine="478" w:firstLineChars="22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注：对各标准气体的测量最好按氢组份含量从低到高进行测量。</w:t>
      </w:r>
    </w:p>
    <w:p>
      <w:pPr>
        <w:pStyle w:val="43"/>
        <w:spacing w:line="360" w:lineRule="auto"/>
        <w:ind w:left="0" w:leftChars="0" w:firstLine="0" w:firstLineChars="0"/>
        <w:rPr>
          <w:rFonts w:hint="eastAsia" w:hAnsi="宋体"/>
          <w:color w:val="auto"/>
          <w:highlight w:val="none"/>
        </w:rPr>
      </w:pPr>
      <w:r>
        <w:rPr>
          <w:rFonts w:hint="eastAsia"/>
          <w:color w:val="auto"/>
          <w:highlight w:val="none"/>
          <w:lang w:val="en-US" w:eastAsia="zh-CN"/>
        </w:rPr>
        <w:t xml:space="preserve">7.2.7.6 </w:t>
      </w:r>
      <w:r>
        <w:rPr>
          <w:rFonts w:hint="eastAsia" w:hAnsi="宋体"/>
          <w:color w:val="auto"/>
          <w:highlight w:val="none"/>
        </w:rPr>
        <w:t>如式（</w:t>
      </w:r>
      <w:r>
        <w:rPr>
          <w:rFonts w:hint="eastAsia"/>
          <w:color w:val="auto"/>
          <w:highlight w:val="none"/>
          <w:lang w:val="en-US" w:eastAsia="zh-CN"/>
        </w:rPr>
        <w:t>2</w:t>
      </w:r>
      <w:r>
        <w:rPr>
          <w:rFonts w:hint="eastAsia" w:hAnsi="宋体"/>
          <w:color w:val="auto"/>
          <w:highlight w:val="none"/>
        </w:rPr>
        <w:t>）所示</w:t>
      </w:r>
      <w:r>
        <w:rPr>
          <w:rFonts w:hint="eastAsia"/>
          <w:color w:val="auto"/>
          <w:highlight w:val="none"/>
          <w:lang w:eastAsia="zh-CN"/>
        </w:rPr>
        <w:t>计算氢含量示值误差</w:t>
      </w:r>
      <w:r>
        <w:rPr>
          <w:rFonts w:hint="eastAsia" w:hAnsi="宋体"/>
          <w:color w:val="auto"/>
          <w:highlight w:val="none"/>
        </w:rPr>
        <w:t>：</w:t>
      </w:r>
    </w:p>
    <w:p>
      <w:pPr>
        <w:pStyle w:val="43"/>
        <w:ind w:firstLine="420"/>
        <w:jc w:val="right"/>
        <w:rPr>
          <w:rFonts w:hint="eastAsia" w:hAnsi="宋体" w:cs="宋体"/>
          <w:color w:val="auto"/>
          <w:highlight w:val="none"/>
        </w:rPr>
      </w:pPr>
      <m:oMath>
        <m:sSub>
          <m:sSubPr>
            <m:ctrlPr>
              <w:rPr>
                <w:rFonts w:ascii="Cambria Math" w:hAnsi="Cambria Math"/>
                <w:color w:val="auto"/>
                <w:highlight w:val="none"/>
              </w:rPr>
            </m:ctrlPr>
          </m:sSubPr>
          <m:e>
            <m:r>
              <m:rPr/>
              <w:rPr>
                <w:rFonts w:ascii="Cambria Math" w:hAnsi="Cambria Math"/>
                <w:color w:val="auto"/>
                <w:highlight w:val="none"/>
              </w:rPr>
              <m:t>∆</m:t>
            </m:r>
            <m:ctrlPr>
              <w:rPr>
                <w:rFonts w:ascii="Cambria Math" w:hAnsi="Cambria Math"/>
                <w:color w:val="auto"/>
                <w:highlight w:val="none"/>
              </w:rPr>
            </m:ctrlPr>
          </m:e>
          <m:sub>
            <m:sSub>
              <m:sSubPr>
                <m:ctrlPr>
                  <w:rPr>
                    <w:rFonts w:ascii="Cambria Math" w:hAnsi="Cambria Math"/>
                    <w:i/>
                    <w:iCs/>
                    <w:color w:val="auto"/>
                    <w:highlight w:val="none"/>
                  </w:rPr>
                </m:ctrlPr>
              </m:sSubPr>
              <m:e>
                <m:r>
                  <m:rPr/>
                  <w:rPr>
                    <w:rFonts w:hint="default" w:ascii="Cambria Math" w:hAnsi="Cambria Math"/>
                    <w:color w:val="auto"/>
                    <w:highlight w:val="none"/>
                    <w:lang w:val="en-US" w:eastAsia="zh-CN"/>
                  </w:rPr>
                  <m:t>C</m:t>
                </m:r>
                <m:ctrlPr>
                  <w:rPr>
                    <w:rFonts w:ascii="Cambria Math" w:hAnsi="Cambria Math"/>
                    <w:i/>
                    <w:iCs/>
                    <w:color w:val="auto"/>
                    <w:highlight w:val="none"/>
                  </w:rPr>
                </m:ctrlPr>
              </m:e>
              <m:sub>
                <m:r>
                  <m:rPr/>
                  <w:rPr>
                    <w:rFonts w:hint="default" w:ascii="Cambria Math" w:hAnsi="Cambria Math"/>
                    <w:color w:val="auto"/>
                    <w:highlight w:val="none"/>
                    <w:lang w:val="en-US" w:eastAsia="zh-CN"/>
                  </w:rPr>
                  <m:t>Hi</m:t>
                </m:r>
                <m:ctrlPr>
                  <w:rPr>
                    <w:rFonts w:ascii="Cambria Math" w:hAnsi="Cambria Math"/>
                    <w:i/>
                    <w:iCs/>
                    <w:color w:val="auto"/>
                    <w:highlight w:val="none"/>
                  </w:rPr>
                </m:ctrlPr>
              </m:sub>
            </m:sSub>
            <m:ctrlPr>
              <w:rPr>
                <w:rFonts w:ascii="Cambria Math" w:hAnsi="Cambria Math"/>
                <w:color w:val="auto"/>
                <w:highlight w:val="none"/>
              </w:rPr>
            </m:ctrlPr>
          </m:sub>
        </m:sSub>
        <m:r>
          <m:rPr>
            <m:sty m:val="p"/>
          </m:rPr>
          <w:rPr>
            <w:rFonts w:hint="default" w:ascii="Cambria Math" w:hAnsi="Cambria Math"/>
            <w:color w:val="auto"/>
            <w:highlight w:val="none"/>
            <w:lang w:val="en-US" w:eastAsia="zh-CN"/>
          </w:rPr>
          <m:t>=</m:t>
        </m:r>
        <m:acc>
          <m:accPr>
            <m:chr m:val="̅"/>
            <m:ctrlPr>
              <w:rPr>
                <w:rFonts w:hint="default" w:ascii="Cambria Math" w:hAnsi="Cambria Math"/>
                <w:i/>
                <w:iCs/>
                <w:color w:val="auto"/>
                <w:highlight w:val="none"/>
                <w:lang w:val="en-US" w:eastAsia="zh-CN"/>
              </w:rPr>
            </m:ctrlPr>
          </m:accPr>
          <m:e>
            <m:sSub>
              <m:sSubPr>
                <m:ctrlPr>
                  <w:rPr>
                    <w:rFonts w:hint="default" w:ascii="Cambria Math" w:hAnsi="Cambria Math"/>
                    <w:i/>
                    <w:iCs/>
                    <w:color w:val="auto"/>
                    <w:highlight w:val="none"/>
                    <w:lang w:val="en-US" w:eastAsia="zh-CN"/>
                  </w:rPr>
                </m:ctrlPr>
              </m:sSubPr>
              <m:e>
                <m:r>
                  <m:rPr/>
                  <w:rPr>
                    <w:rFonts w:hint="default" w:ascii="Cambria Math" w:hAnsi="Cambria Math"/>
                    <w:color w:val="auto"/>
                    <w:highlight w:val="none"/>
                    <w:lang w:val="en-US" w:eastAsia="zh-CN"/>
                  </w:rPr>
                  <m:t>C</m:t>
                </m:r>
                <m:ctrlPr>
                  <w:rPr>
                    <w:rFonts w:hint="default" w:ascii="Cambria Math" w:hAnsi="Cambria Math"/>
                    <w:i/>
                    <w:iCs/>
                    <w:color w:val="auto"/>
                    <w:highlight w:val="none"/>
                    <w:lang w:val="en-US" w:eastAsia="zh-CN"/>
                  </w:rPr>
                </m:ctrlPr>
              </m:e>
              <m:sub>
                <m:r>
                  <m:rPr/>
                  <w:rPr>
                    <w:rFonts w:hint="default" w:ascii="Cambria Math" w:hAnsi="Cambria Math"/>
                    <w:color w:val="auto"/>
                    <w:highlight w:val="none"/>
                    <w:lang w:val="en-US" w:eastAsia="zh-CN"/>
                  </w:rPr>
                  <m:t>Hi</m:t>
                </m:r>
                <m:ctrlPr>
                  <w:rPr>
                    <w:rFonts w:hint="default" w:ascii="Cambria Math" w:hAnsi="Cambria Math"/>
                    <w:i/>
                    <w:iCs/>
                    <w:color w:val="auto"/>
                    <w:highlight w:val="none"/>
                    <w:lang w:val="en-US" w:eastAsia="zh-CN"/>
                  </w:rPr>
                </m:ctrlPr>
              </m:sub>
            </m:sSub>
            <m:ctrlPr>
              <w:rPr>
                <w:rFonts w:hint="default" w:ascii="Cambria Math" w:hAnsi="Cambria Math"/>
                <w:i/>
                <w:iCs/>
                <w:color w:val="auto"/>
                <w:highlight w:val="none"/>
                <w:lang w:val="en-US" w:eastAsia="zh-CN"/>
              </w:rPr>
            </m:ctrlPr>
          </m:e>
        </m:acc>
        <m:r>
          <m:rPr>
            <m:sty m:val="p"/>
          </m:rPr>
          <w:rPr>
            <w:rFonts w:hint="default" w:ascii="Cambria Math" w:hAnsi="Cambria Math"/>
            <w:color w:val="auto"/>
            <w:highlight w:val="none"/>
            <w:lang w:val="en-US" w:eastAsia="zh-CN"/>
          </w:rPr>
          <m:t>−</m:t>
        </m:r>
        <m:sSub>
          <m:sSubPr>
            <m:ctrlPr>
              <w:rPr>
                <w:rFonts w:hint="default" w:ascii="Cambria Math" w:hAnsi="Cambria Math"/>
                <w:color w:val="auto"/>
                <w:highlight w:val="none"/>
                <w:lang w:val="en-US" w:eastAsia="zh-CN"/>
              </w:rPr>
            </m:ctrlPr>
          </m:sSubPr>
          <m:e>
            <m:r>
              <m:rPr/>
              <w:rPr>
                <w:rFonts w:hint="default" w:ascii="Cambria Math" w:hAnsi="Cambria Math"/>
                <w:color w:val="auto"/>
                <w:highlight w:val="none"/>
                <w:lang w:val="en-US" w:eastAsia="zh-CN"/>
              </w:rPr>
              <m:t>C</m:t>
            </m:r>
            <m:ctrlPr>
              <w:rPr>
                <w:rFonts w:hint="default" w:ascii="Cambria Math" w:hAnsi="Cambria Math"/>
                <w:color w:val="auto"/>
                <w:highlight w:val="none"/>
                <w:lang w:val="en-US" w:eastAsia="zh-CN"/>
              </w:rPr>
            </m:ctrlPr>
          </m:e>
          <m:sub>
            <m:r>
              <m:rPr/>
              <w:rPr>
                <w:rFonts w:hint="default" w:ascii="Cambria Math" w:hAnsi="Cambria Math"/>
                <w:color w:val="auto"/>
                <w:highlight w:val="none"/>
                <w:lang w:val="en-US" w:eastAsia="zh-CN"/>
              </w:rPr>
              <m:t>HS</m:t>
            </m:r>
            <m:ctrlPr>
              <w:rPr>
                <w:rFonts w:hint="default" w:ascii="Cambria Math" w:hAnsi="Cambria Math"/>
                <w:color w:val="auto"/>
                <w:highlight w:val="none"/>
                <w:lang w:val="en-US" w:eastAsia="zh-CN"/>
              </w:rPr>
            </m:ctrlPr>
          </m:sub>
        </m:sSub>
      </m:oMath>
      <w:r>
        <w:rPr>
          <w:rFonts w:hint="eastAsia" w:hAnsi="宋体" w:cs="宋体"/>
          <w:color w:val="auto"/>
          <w:highlight w:val="none"/>
        </w:rPr>
        <w:t xml:space="preserve">             </w:t>
      </w:r>
      <w:r>
        <w:rPr>
          <w:rFonts w:hint="eastAsia" w:cs="宋体"/>
          <w:color w:val="auto"/>
          <w:highlight w:val="none"/>
          <w:lang w:val="en-US" w:eastAsia="zh-CN"/>
        </w:rPr>
        <w:t xml:space="preserve">          </w:t>
      </w:r>
      <w:r>
        <w:rPr>
          <w:rFonts w:hint="eastAsia" w:hAnsi="宋体" w:cs="宋体"/>
          <w:color w:val="auto"/>
          <w:highlight w:val="none"/>
        </w:rPr>
        <w:t xml:space="preserve">  （</w:t>
      </w:r>
      <w:r>
        <w:rPr>
          <w:rFonts w:hint="eastAsia" w:cs="宋体"/>
          <w:color w:val="auto"/>
          <w:highlight w:val="none"/>
          <w:lang w:val="en-US" w:eastAsia="zh-CN"/>
        </w:rPr>
        <w:t>2</w:t>
      </w:r>
      <w:r>
        <w:rPr>
          <w:rFonts w:hint="eastAsia" w:hAnsi="宋体" w:cs="宋体"/>
          <w:color w:val="auto"/>
          <w:highlight w:val="none"/>
        </w:rPr>
        <w:t>）</w:t>
      </w:r>
    </w:p>
    <w:p>
      <w:pPr>
        <w:pStyle w:val="43"/>
        <w:spacing w:line="360" w:lineRule="auto"/>
        <w:ind w:firstLine="420"/>
        <w:rPr>
          <w:rFonts w:hint="eastAsia" w:hAnsi="宋体" w:cs="宋体"/>
          <w:color w:val="auto"/>
          <w:highlight w:val="none"/>
        </w:rPr>
      </w:pPr>
      <w:r>
        <w:rPr>
          <w:rFonts w:hint="eastAsia" w:hAnsi="宋体"/>
          <w:color w:val="auto"/>
          <w:highlight w:val="none"/>
        </w:rPr>
        <w:t>式中：</w:t>
      </w:r>
      <m:oMath>
        <m:sSub>
          <m:sSubPr>
            <m:ctrlPr>
              <w:rPr>
                <w:rFonts w:hint="eastAsia" w:ascii="Cambria Math" w:hAnsi="Cambria Math" w:eastAsia="仿宋" w:cs="仿宋"/>
                <w:i/>
                <w:iCs w:val="0"/>
                <w:color w:val="auto"/>
                <w:sz w:val="21"/>
                <w:szCs w:val="21"/>
                <w:highlight w:val="none"/>
                <w:lang w:val="en-US" w:bidi="ar-SA"/>
              </w:rPr>
            </m:ctrlPr>
          </m:sSubPr>
          <m:e>
            <m:r>
              <m:rPr/>
              <w:rPr>
                <w:rFonts w:ascii="Cambria Math" w:hAnsi="Cambria Math" w:cs="仿宋"/>
                <w:color w:val="auto"/>
                <w:sz w:val="21"/>
                <w:szCs w:val="21"/>
                <w:highlight w:val="none"/>
                <w:lang w:val="en-US" w:bidi="ar-SA"/>
              </w:rPr>
              <m:t>∆</m:t>
            </m:r>
            <m:ctrlPr>
              <w:rPr>
                <w:rFonts w:hint="eastAsia" w:ascii="Cambria Math" w:hAnsi="Cambria Math" w:eastAsia="仿宋" w:cs="仿宋"/>
                <w:i/>
                <w:iCs w:val="0"/>
                <w:color w:val="auto"/>
                <w:sz w:val="21"/>
                <w:szCs w:val="21"/>
                <w:highlight w:val="none"/>
                <w:lang w:val="en-US" w:bidi="ar-SA"/>
              </w:rPr>
            </m:ctrlPr>
          </m:e>
          <m:sub>
            <m:sSub>
              <m:sSubPr>
                <m:ctrlPr>
                  <w:rPr>
                    <w:rFonts w:hint="eastAsia" w:ascii="Cambria Math" w:hAnsi="Cambria Math" w:eastAsia="仿宋" w:cs="仿宋"/>
                    <w:i/>
                    <w:iCs w:val="0"/>
                    <w:color w:val="auto"/>
                    <w:sz w:val="21"/>
                    <w:szCs w:val="21"/>
                    <w:highlight w:val="none"/>
                    <w:lang w:val="en-US" w:bidi="ar-SA"/>
                  </w:rPr>
                </m:ctrlPr>
              </m:sSubPr>
              <m:e>
                <m:r>
                  <m:rPr/>
                  <w:rPr>
                    <w:rFonts w:hint="default" w:ascii="Cambria Math" w:hAnsi="Cambria Math" w:eastAsia="仿宋" w:cs="仿宋"/>
                    <w:color w:val="auto"/>
                    <w:sz w:val="21"/>
                    <w:szCs w:val="21"/>
                    <w:highlight w:val="none"/>
                    <w:lang w:val="en-US" w:eastAsia="zh-CN" w:bidi="ar-SA"/>
                  </w:rPr>
                  <m:t>C</m:t>
                </m:r>
                <m:ctrlPr>
                  <w:rPr>
                    <w:rFonts w:hint="eastAsia" w:ascii="Cambria Math" w:hAnsi="Cambria Math" w:eastAsia="仿宋" w:cs="仿宋"/>
                    <w:i/>
                    <w:iCs w:val="0"/>
                    <w:color w:val="auto"/>
                    <w:sz w:val="21"/>
                    <w:szCs w:val="21"/>
                    <w:highlight w:val="none"/>
                    <w:lang w:val="en-US" w:bidi="ar-SA"/>
                  </w:rPr>
                </m:ctrlPr>
              </m:e>
              <m:sub>
                <m:r>
                  <m:rPr/>
                  <w:rPr>
                    <w:rFonts w:hint="default" w:ascii="Cambria Math" w:hAnsi="Cambria Math" w:eastAsia="仿宋" w:cs="仿宋"/>
                    <w:color w:val="auto"/>
                    <w:sz w:val="21"/>
                    <w:szCs w:val="21"/>
                    <w:highlight w:val="none"/>
                    <w:lang w:val="en-US" w:eastAsia="zh-CN" w:bidi="ar-SA"/>
                  </w:rPr>
                  <m:t>Hi</m:t>
                </m:r>
                <m:ctrlPr>
                  <w:rPr>
                    <w:rFonts w:hint="eastAsia" w:ascii="Cambria Math" w:hAnsi="Cambria Math" w:eastAsia="仿宋" w:cs="仿宋"/>
                    <w:i/>
                    <w:iCs w:val="0"/>
                    <w:color w:val="auto"/>
                    <w:sz w:val="21"/>
                    <w:szCs w:val="21"/>
                    <w:highlight w:val="none"/>
                    <w:lang w:val="en-US" w:bidi="ar-SA"/>
                  </w:rPr>
                </m:ctrlPr>
              </m:sub>
            </m:sSub>
            <m:ctrlPr>
              <w:rPr>
                <w:rFonts w:hint="eastAsia" w:ascii="Cambria Math" w:hAnsi="Cambria Math" w:eastAsia="仿宋" w:cs="仿宋"/>
                <w:i/>
                <w:iCs w:val="0"/>
                <w:color w:val="auto"/>
                <w:sz w:val="21"/>
                <w:szCs w:val="21"/>
                <w:highlight w:val="none"/>
                <w:lang w:val="en-US" w:bidi="ar-SA"/>
              </w:rPr>
            </m:ctrlPr>
          </m:sub>
        </m:sSub>
      </m:oMath>
      <w:r>
        <w:rPr>
          <w:rFonts w:hint="eastAsia" w:hAnsi="宋体" w:cs="宋体"/>
          <w:color w:val="auto"/>
          <w:highlight w:val="none"/>
        </w:rPr>
        <w:t>—</w:t>
      </w:r>
      <w:r>
        <w:rPr>
          <w:rFonts w:hint="eastAsia" w:cs="宋体"/>
          <w:color w:val="auto"/>
          <w:highlight w:val="none"/>
          <w:lang w:eastAsia="zh-CN"/>
        </w:rPr>
        <w:t>第</w:t>
      </w:r>
      <w:r>
        <w:rPr>
          <w:rFonts w:hint="eastAsia" w:cs="宋体"/>
          <w:color w:val="auto"/>
          <w:highlight w:val="none"/>
          <w:lang w:val="en-US" w:eastAsia="zh-CN"/>
        </w:rPr>
        <w:t>i</w:t>
      </w:r>
      <w:r>
        <w:rPr>
          <w:rFonts w:hint="eastAsia" w:hAnsi="宋体" w:cs="宋体"/>
          <w:color w:val="auto"/>
          <w:highlight w:val="none"/>
        </w:rPr>
        <w:t>校准点氢</w:t>
      </w:r>
      <w:r>
        <w:rPr>
          <w:rFonts w:hint="eastAsia" w:cs="宋体"/>
          <w:color w:val="auto"/>
          <w:highlight w:val="none"/>
          <w:lang w:eastAsia="zh-CN"/>
        </w:rPr>
        <w:t>含量</w:t>
      </w:r>
      <w:r>
        <w:rPr>
          <w:rFonts w:hint="eastAsia" w:hAnsi="宋体" w:cs="宋体"/>
          <w:color w:val="auto"/>
          <w:highlight w:val="none"/>
        </w:rPr>
        <w:t>示值</w:t>
      </w:r>
      <w:r>
        <w:rPr>
          <w:rFonts w:hint="eastAsia" w:cs="宋体"/>
          <w:color w:val="auto"/>
          <w:highlight w:val="none"/>
          <w:lang w:eastAsia="zh-CN"/>
        </w:rPr>
        <w:t>绝对</w:t>
      </w:r>
      <w:r>
        <w:rPr>
          <w:rFonts w:hint="eastAsia" w:hAnsi="宋体" w:cs="宋体"/>
          <w:color w:val="auto"/>
          <w:highlight w:val="none"/>
        </w:rPr>
        <w:t>误差，</w:t>
      </w:r>
      <w:r>
        <w:rPr>
          <w:rFonts w:hint="eastAsia" w:cs="宋体"/>
          <w:color w:val="auto"/>
          <w:highlight w:val="none"/>
          <w:lang w:val="en-US" w:eastAsia="zh-CN"/>
        </w:rPr>
        <w:t>mL/100g</w:t>
      </w:r>
      <w:r>
        <w:rPr>
          <w:rFonts w:hint="eastAsia" w:hAnsi="宋体" w:cs="宋体"/>
          <w:color w:val="auto"/>
          <w:highlight w:val="none"/>
        </w:rPr>
        <w:t>；</w:t>
      </w:r>
    </w:p>
    <w:p>
      <w:pPr>
        <w:pStyle w:val="43"/>
        <w:spacing w:line="360" w:lineRule="auto"/>
        <w:ind w:firstLine="0" w:firstLineChars="0"/>
        <w:rPr>
          <w:rFonts w:hint="eastAsia" w:hAnsi="宋体" w:cs="宋体"/>
          <w:color w:val="auto"/>
          <w:highlight w:val="none"/>
        </w:rPr>
      </w:pPr>
      <w:r>
        <w:rPr>
          <w:rFonts w:hint="eastAsia" w:hAnsi="宋体" w:cs="宋体"/>
          <w:color w:val="auto"/>
          <w:highlight w:val="none"/>
        </w:rPr>
        <w:t xml:space="preserve">          </w:t>
      </w:r>
      <m:oMath>
        <m:acc>
          <m:accPr>
            <m:chr m:val="̅"/>
            <m:ctrlPr>
              <w:rPr>
                <w:rFonts w:hint="default" w:ascii="Cambria Math" w:hAnsi="Cambria Math"/>
                <w:i/>
                <w:iCs/>
                <w:color w:val="auto"/>
                <w:highlight w:val="none"/>
                <w:lang w:val="en-US" w:eastAsia="zh-CN"/>
              </w:rPr>
            </m:ctrlPr>
          </m:accPr>
          <m:e>
            <m:sSub>
              <m:sSubPr>
                <m:ctrlPr>
                  <w:rPr>
                    <w:rFonts w:hint="default" w:ascii="Cambria Math" w:hAnsi="Cambria Math"/>
                    <w:i/>
                    <w:iCs/>
                    <w:color w:val="auto"/>
                    <w:highlight w:val="none"/>
                    <w:lang w:val="en-US" w:eastAsia="zh-CN"/>
                  </w:rPr>
                </m:ctrlPr>
              </m:sSubPr>
              <m:e>
                <m:r>
                  <m:rPr/>
                  <w:rPr>
                    <w:rFonts w:hint="default" w:ascii="Cambria Math" w:hAnsi="Cambria Math"/>
                    <w:color w:val="auto"/>
                    <w:highlight w:val="none"/>
                    <w:lang w:val="en-US" w:eastAsia="zh-CN"/>
                  </w:rPr>
                  <m:t>C</m:t>
                </m:r>
                <m:ctrlPr>
                  <w:rPr>
                    <w:rFonts w:hint="default" w:ascii="Cambria Math" w:hAnsi="Cambria Math"/>
                    <w:i/>
                    <w:iCs/>
                    <w:color w:val="auto"/>
                    <w:highlight w:val="none"/>
                    <w:lang w:val="en-US" w:eastAsia="zh-CN"/>
                  </w:rPr>
                </m:ctrlPr>
              </m:e>
              <m:sub>
                <m:r>
                  <m:rPr/>
                  <w:rPr>
                    <w:rFonts w:hint="default" w:ascii="Cambria Math" w:hAnsi="Cambria Math"/>
                    <w:color w:val="auto"/>
                    <w:highlight w:val="none"/>
                    <w:lang w:val="en-US" w:eastAsia="zh-CN"/>
                  </w:rPr>
                  <m:t>Hi</m:t>
                </m:r>
                <m:ctrlPr>
                  <w:rPr>
                    <w:rFonts w:hint="default" w:ascii="Cambria Math" w:hAnsi="Cambria Math"/>
                    <w:i/>
                    <w:iCs/>
                    <w:color w:val="auto"/>
                    <w:highlight w:val="none"/>
                    <w:lang w:val="en-US" w:eastAsia="zh-CN"/>
                  </w:rPr>
                </m:ctrlPr>
              </m:sub>
            </m:sSub>
            <m:ctrlPr>
              <w:rPr>
                <w:rFonts w:hint="default" w:ascii="Cambria Math" w:hAnsi="Cambria Math"/>
                <w:i/>
                <w:iCs/>
                <w:color w:val="auto"/>
                <w:highlight w:val="none"/>
                <w:lang w:val="en-US" w:eastAsia="zh-CN"/>
              </w:rPr>
            </m:ctrlPr>
          </m:e>
        </m:acc>
      </m:oMath>
      <w:r>
        <w:rPr>
          <w:rFonts w:hint="eastAsia" w:hAnsi="宋体" w:cs="宋体"/>
          <w:color w:val="auto"/>
          <w:highlight w:val="none"/>
        </w:rPr>
        <w:t>—</w:t>
      </w:r>
      <w:r>
        <w:rPr>
          <w:rFonts w:hint="eastAsia" w:cs="宋体"/>
          <w:color w:val="auto"/>
          <w:highlight w:val="none"/>
          <w:lang w:eastAsia="zh-CN"/>
        </w:rPr>
        <w:t>第</w:t>
      </w:r>
      <w:r>
        <w:rPr>
          <w:rFonts w:hint="eastAsia" w:cs="宋体"/>
          <w:color w:val="auto"/>
          <w:highlight w:val="none"/>
          <w:lang w:val="en-US" w:eastAsia="zh-CN"/>
        </w:rPr>
        <w:t>i校准点，</w:t>
      </w:r>
      <w:r>
        <w:rPr>
          <w:rFonts w:hint="eastAsia" w:hAnsi="宋体" w:cs="宋体"/>
          <w:color w:val="auto"/>
          <w:highlight w:val="none"/>
        </w:rPr>
        <w:t>氢</w:t>
      </w:r>
      <w:r>
        <w:rPr>
          <w:rFonts w:hint="eastAsia" w:cs="宋体"/>
          <w:color w:val="auto"/>
          <w:highlight w:val="none"/>
          <w:lang w:eastAsia="zh-CN"/>
        </w:rPr>
        <w:t>含量</w:t>
      </w:r>
      <w:r>
        <w:rPr>
          <w:rFonts w:hint="eastAsia" w:hAnsi="宋体" w:cs="宋体"/>
          <w:color w:val="auto"/>
          <w:highlight w:val="none"/>
        </w:rPr>
        <w:t>示值</w:t>
      </w:r>
      <w:r>
        <w:rPr>
          <w:rFonts w:hint="eastAsia" w:cs="宋体"/>
          <w:color w:val="auto"/>
          <w:highlight w:val="none"/>
          <w:lang w:eastAsia="zh-CN"/>
        </w:rPr>
        <w:t>平均值</w:t>
      </w:r>
      <w:r>
        <w:rPr>
          <w:rFonts w:hint="eastAsia" w:hAnsi="宋体" w:cs="宋体"/>
          <w:color w:val="auto"/>
          <w:highlight w:val="none"/>
        </w:rPr>
        <w:t>，</w:t>
      </w:r>
      <w:r>
        <w:rPr>
          <w:rFonts w:hint="eastAsia" w:cs="宋体"/>
          <w:color w:val="auto"/>
          <w:highlight w:val="none"/>
          <w:lang w:val="en-US" w:eastAsia="zh-CN"/>
        </w:rPr>
        <w:t>mL/100g</w:t>
      </w:r>
      <w:r>
        <w:rPr>
          <w:rFonts w:hint="eastAsia" w:hAnsi="宋体" w:cs="宋体"/>
          <w:color w:val="auto"/>
          <w:highlight w:val="none"/>
        </w:rPr>
        <w:t>；</w:t>
      </w:r>
    </w:p>
    <w:p>
      <w:pPr>
        <w:pStyle w:val="43"/>
        <w:spacing w:line="360" w:lineRule="auto"/>
        <w:ind w:firstLine="0" w:firstLineChars="0"/>
        <w:rPr>
          <w:rFonts w:hint="eastAsia" w:hAnsi="宋体" w:cs="宋体"/>
          <w:color w:val="auto"/>
          <w:highlight w:val="none"/>
        </w:rPr>
      </w:pPr>
      <w:r>
        <w:rPr>
          <w:rFonts w:hint="eastAsia" w:hAnsi="宋体" w:cs="宋体"/>
          <w:color w:val="auto"/>
          <w:highlight w:val="none"/>
        </w:rPr>
        <w:t xml:space="preserve">          </w:t>
      </w:r>
      <m:oMath>
        <m:sSub>
          <m:sSubPr>
            <m:ctrlPr>
              <w:rPr>
                <w:rFonts w:hint="default" w:ascii="Cambria Math" w:hAnsi="Cambria Math"/>
                <w:i/>
                <w:iCs/>
                <w:color w:val="auto"/>
                <w:highlight w:val="none"/>
                <w:lang w:val="en-US" w:eastAsia="zh-CN"/>
              </w:rPr>
            </m:ctrlPr>
          </m:sSubPr>
          <m:e>
            <m:r>
              <m:rPr/>
              <w:rPr>
                <w:rFonts w:hint="default" w:ascii="Cambria Math" w:hAnsi="Cambria Math"/>
                <w:color w:val="auto"/>
                <w:highlight w:val="none"/>
                <w:lang w:val="en-US" w:eastAsia="zh-CN"/>
              </w:rPr>
              <m:t>C</m:t>
            </m:r>
            <m:ctrlPr>
              <w:rPr>
                <w:rFonts w:hint="default" w:ascii="Cambria Math" w:hAnsi="Cambria Math"/>
                <w:i/>
                <w:iCs/>
                <w:color w:val="auto"/>
                <w:highlight w:val="none"/>
                <w:lang w:val="en-US" w:eastAsia="zh-CN"/>
              </w:rPr>
            </m:ctrlPr>
          </m:e>
          <m:sub>
            <m:r>
              <m:rPr/>
              <w:rPr>
                <w:rFonts w:hint="default" w:ascii="Cambria Math" w:hAnsi="Cambria Math"/>
                <w:color w:val="auto"/>
                <w:highlight w:val="none"/>
                <w:lang w:val="en-US" w:eastAsia="zh-CN"/>
              </w:rPr>
              <m:t>HS</m:t>
            </m:r>
            <m:ctrlPr>
              <w:rPr>
                <w:rFonts w:hint="default" w:ascii="Cambria Math" w:hAnsi="Cambria Math"/>
                <w:i/>
                <w:iCs/>
                <w:color w:val="auto"/>
                <w:highlight w:val="none"/>
                <w:lang w:val="en-US" w:eastAsia="zh-CN"/>
              </w:rPr>
            </m:ctrlPr>
          </m:sub>
        </m:sSub>
      </m:oMath>
      <w:r>
        <w:rPr>
          <w:rFonts w:hint="eastAsia" w:hAnsi="宋体" w:cs="宋体"/>
          <w:color w:val="auto"/>
          <w:highlight w:val="none"/>
        </w:rPr>
        <w:t>—</w:t>
      </w:r>
      <w:r>
        <w:rPr>
          <w:rFonts w:hint="eastAsia" w:cs="宋体"/>
          <w:color w:val="auto"/>
          <w:highlight w:val="none"/>
          <w:lang w:eastAsia="zh-CN"/>
        </w:rPr>
        <w:t>第</w:t>
      </w:r>
      <w:r>
        <w:rPr>
          <w:rFonts w:hint="eastAsia" w:cs="宋体"/>
          <w:color w:val="auto"/>
          <w:highlight w:val="none"/>
          <w:lang w:val="en-US" w:eastAsia="zh-CN"/>
        </w:rPr>
        <w:t>i校准点，</w:t>
      </w:r>
      <w:r>
        <w:rPr>
          <w:rFonts w:hint="eastAsia" w:hAnsi="宋体" w:cs="宋体"/>
          <w:color w:val="auto"/>
          <w:highlight w:val="none"/>
        </w:rPr>
        <w:t>标准气体</w:t>
      </w:r>
      <w:r>
        <w:rPr>
          <w:rFonts w:hint="eastAsia" w:cs="宋体"/>
          <w:color w:val="auto"/>
          <w:highlight w:val="none"/>
          <w:lang w:eastAsia="zh-CN"/>
        </w:rPr>
        <w:t>对应</w:t>
      </w:r>
      <w:r>
        <w:rPr>
          <w:rFonts w:hint="eastAsia" w:hAnsi="宋体" w:cs="宋体"/>
          <w:color w:val="auto"/>
          <w:highlight w:val="none"/>
        </w:rPr>
        <w:t>的氢含量，</w:t>
      </w:r>
      <w:r>
        <w:rPr>
          <w:rFonts w:hint="eastAsia" w:cs="宋体"/>
          <w:color w:val="auto"/>
          <w:highlight w:val="none"/>
          <w:lang w:val="en-US" w:eastAsia="zh-CN"/>
        </w:rPr>
        <w:t>mL/100g</w:t>
      </w:r>
      <w:r>
        <w:rPr>
          <w:rFonts w:hint="eastAsia" w:hAnsi="宋体" w:cs="宋体"/>
          <w:color w:val="auto"/>
          <w:highlight w:val="none"/>
        </w:rPr>
        <w:t>。</w:t>
      </w:r>
    </w:p>
    <w:p>
      <w:pPr>
        <w:pStyle w:val="50"/>
        <w:bidi w:val="0"/>
        <w:ind w:left="720" w:leftChars="0" w:hanging="709" w:firstLineChars="0"/>
        <w:rPr>
          <w:rFonts w:ascii="宋体" w:hAnsi="宋体"/>
          <w:color w:val="auto"/>
          <w:szCs w:val="24"/>
          <w:highlight w:val="none"/>
        </w:rPr>
      </w:pPr>
      <w:r>
        <w:rPr>
          <w:rFonts w:hint="eastAsia" w:ascii="宋体" w:hAnsi="宋体"/>
          <w:color w:val="auto"/>
          <w:szCs w:val="24"/>
          <w:highlight w:val="none"/>
          <w:lang w:eastAsia="zh-CN"/>
        </w:rPr>
        <w:t>氢含量示值重复性校准</w:t>
      </w:r>
    </w:p>
    <w:p>
      <w:pPr>
        <w:pStyle w:val="43"/>
        <w:spacing w:line="360" w:lineRule="auto"/>
        <w:rPr>
          <w:rFonts w:hint="eastAsia"/>
          <w:color w:val="auto"/>
          <w:highlight w:val="none"/>
          <w:lang w:val="en-US" w:eastAsia="zh-CN"/>
        </w:rPr>
      </w:pPr>
      <w:r>
        <w:rPr>
          <w:rFonts w:hint="eastAsia"/>
          <w:color w:val="auto"/>
          <w:highlight w:val="none"/>
          <w:lang w:val="en-US" w:eastAsia="zh-CN"/>
        </w:rPr>
        <w:t>通入浓度为9%氢组份的标准气体，按7.2.7.2</w:t>
      </w:r>
      <w:r>
        <w:rPr>
          <w:rFonts w:hint="eastAsia" w:ascii="仿宋" w:hAnsi="仿宋" w:eastAsia="仿宋" w:cs="仿宋"/>
          <w:color w:val="auto"/>
          <w:highlight w:val="none"/>
          <w:lang w:val="en-US" w:eastAsia="zh-CN"/>
        </w:rPr>
        <w:t>～</w:t>
      </w:r>
      <w:r>
        <w:rPr>
          <w:rFonts w:hint="eastAsia"/>
          <w:color w:val="auto"/>
          <w:highlight w:val="none"/>
          <w:lang w:val="en-US" w:eastAsia="zh-CN"/>
        </w:rPr>
        <w:t>7.2.7.4步骤，重复测量6次，重复性以单次测量的标准偏差</w:t>
      </w:r>
      <w:r>
        <w:rPr>
          <w:rFonts w:hint="eastAsia" w:ascii="Times New Roman" w:hAnsi="Times New Roman" w:eastAsia="宋体" w:cs="Times New Roman"/>
          <w:color w:val="auto"/>
          <w:sz w:val="24"/>
          <w:szCs w:val="24"/>
          <w:highlight w:val="none"/>
          <w:lang w:val="en-US" w:eastAsia="zh-CN" w:bidi="ar-SA"/>
        </w:rPr>
        <w:t>s</w:t>
      </w:r>
      <w:r>
        <w:rPr>
          <w:rFonts w:hint="eastAsia"/>
          <w:color w:val="auto"/>
          <w:highlight w:val="none"/>
          <w:lang w:val="en-US" w:eastAsia="zh-CN"/>
        </w:rPr>
        <w:t>来表示，按式(3)来计算氢含量示值重复性。</w:t>
      </w:r>
    </w:p>
    <w:p>
      <w:pPr>
        <w:pStyle w:val="43"/>
        <w:jc w:val="right"/>
        <w:rPr>
          <w:rFonts w:hint="default" w:hAnsi="Cambria Math"/>
          <w:i w:val="0"/>
          <w:color w:val="auto"/>
          <w:sz w:val="24"/>
          <w:highlight w:val="none"/>
          <w:lang w:val="en-US" w:eastAsia="zh-CN" w:bidi="ar-SA"/>
        </w:rPr>
      </w:pPr>
      <m:oMath>
        <m:r>
          <m:rPr/>
          <w:rPr>
            <w:rFonts w:hint="default" w:ascii="Cambria Math" w:hAnsi="Cambria Math"/>
            <w:color w:val="auto"/>
            <w:sz w:val="24"/>
            <w:highlight w:val="none"/>
            <w:lang w:val="en-US" w:eastAsia="zh-CN" w:bidi="ar-SA"/>
          </w:rPr>
          <m:t>s</m:t>
        </m:r>
        <m:r>
          <m:rPr>
            <m:sty m:val="p"/>
          </m:rPr>
          <w:rPr>
            <w:rFonts w:hint="default" w:ascii="Cambria Math" w:hAnsi="Cambria Math"/>
            <w:color w:val="auto"/>
            <w:sz w:val="24"/>
            <w:highlight w:val="none"/>
            <w:lang w:val="en-US" w:eastAsia="zh-CN" w:bidi="ar-SA"/>
          </w:rPr>
          <m:t>=</m:t>
        </m:r>
        <m:rad>
          <m:radPr>
            <m:degHide m:val="1"/>
            <m:ctrlPr>
              <w:rPr>
                <w:rFonts w:hint="default" w:ascii="Cambria Math" w:hAnsi="Cambria Math"/>
                <w:color w:val="auto"/>
                <w:sz w:val="24"/>
                <w:highlight w:val="none"/>
                <w:lang w:val="en-US" w:eastAsia="zh-CN" w:bidi="ar-SA"/>
              </w:rPr>
            </m:ctrlPr>
          </m:radPr>
          <m:deg>
            <m:ctrlPr>
              <w:rPr>
                <w:rFonts w:hint="default" w:ascii="Cambria Math" w:hAnsi="Cambria Math"/>
                <w:color w:val="auto"/>
                <w:sz w:val="24"/>
                <w:highlight w:val="none"/>
                <w:lang w:val="en-US" w:eastAsia="zh-CN" w:bidi="ar-SA"/>
              </w:rPr>
            </m:ctrlPr>
          </m:deg>
          <m:e>
            <m:f>
              <m:fPr>
                <m:ctrlPr>
                  <w:rPr>
                    <w:rFonts w:hint="default" w:ascii="Cambria Math" w:hAnsi="Cambria Math"/>
                    <w:color w:val="auto"/>
                    <w:sz w:val="24"/>
                    <w:highlight w:val="none"/>
                    <w:lang w:val="en-US" w:eastAsia="zh-CN" w:bidi="ar-SA"/>
                  </w:rPr>
                </m:ctrlPr>
              </m:fPr>
              <m:num>
                <m:nary>
                  <m:naryPr>
                    <m:chr m:val="∑"/>
                    <m:limLoc m:val="undOvr"/>
                    <m:ctrlPr>
                      <w:rPr>
                        <w:rFonts w:hint="default" w:ascii="Cambria Math" w:hAnsi="Cambria Math"/>
                        <w:color w:val="auto"/>
                        <w:sz w:val="24"/>
                        <w:highlight w:val="none"/>
                        <w:lang w:val="en-US" w:eastAsia="zh-CN" w:bidi="ar-SA"/>
                      </w:rPr>
                    </m:ctrlPr>
                  </m:naryPr>
                  <m:sub>
                    <m:r>
                      <m:rPr>
                        <m:sty m:val="p"/>
                      </m:rPr>
                      <w:rPr>
                        <w:rFonts w:hint="default" w:ascii="Cambria Math" w:hAnsi="Cambria Math"/>
                        <w:color w:val="auto"/>
                        <w:sz w:val="24"/>
                        <w:highlight w:val="none"/>
                        <w:lang w:val="en-US" w:eastAsia="zh-CN" w:bidi="ar-SA"/>
                      </w:rPr>
                      <m:t>i=1</m:t>
                    </m:r>
                    <m:ctrlPr>
                      <w:rPr>
                        <w:rFonts w:hint="default" w:ascii="Cambria Math" w:hAnsi="Cambria Math"/>
                        <w:color w:val="auto"/>
                        <w:sz w:val="24"/>
                        <w:highlight w:val="none"/>
                        <w:lang w:val="en-US" w:eastAsia="zh-CN" w:bidi="ar-SA"/>
                      </w:rPr>
                    </m:ctrlPr>
                  </m:sub>
                  <m:sup>
                    <m:r>
                      <m:rPr>
                        <m:sty m:val="p"/>
                      </m:rPr>
                      <w:rPr>
                        <w:rFonts w:hint="default" w:ascii="Cambria Math" w:hAnsi="Cambria Math"/>
                        <w:color w:val="auto"/>
                        <w:sz w:val="24"/>
                        <w:highlight w:val="none"/>
                        <w:lang w:val="en-US" w:eastAsia="zh-CN" w:bidi="ar-SA"/>
                      </w:rPr>
                      <m:t>6</m:t>
                    </m:r>
                    <m:ctrlPr>
                      <w:rPr>
                        <w:rFonts w:hint="default" w:ascii="Cambria Math" w:hAnsi="Cambria Math"/>
                        <w:color w:val="auto"/>
                        <w:sz w:val="24"/>
                        <w:highlight w:val="none"/>
                        <w:lang w:val="en-US" w:eastAsia="zh-CN" w:bidi="ar-SA"/>
                      </w:rPr>
                    </m:ctrlPr>
                  </m:sup>
                  <m:e>
                    <m:sSup>
                      <m:sSupPr>
                        <m:ctrlPr>
                          <w:rPr>
                            <w:rFonts w:hint="default" w:ascii="Cambria Math" w:hAnsi="Cambria Math"/>
                            <w:color w:val="auto"/>
                            <w:sz w:val="24"/>
                            <w:highlight w:val="none"/>
                            <w:lang w:val="en-US" w:eastAsia="zh-CN" w:bidi="ar-SA"/>
                          </w:rPr>
                        </m:ctrlPr>
                      </m:sSupPr>
                      <m:e>
                        <m:r>
                          <m:rPr>
                            <m:sty m:val="p"/>
                          </m:rPr>
                          <w:rPr>
                            <w:rFonts w:hint="default" w:ascii="Cambria Math" w:hAnsi="Cambria Math"/>
                            <w:color w:val="auto"/>
                            <w:sz w:val="24"/>
                            <w:highlight w:val="none"/>
                            <w:lang w:val="en-US" w:eastAsia="zh-CN" w:bidi="ar-SA"/>
                          </w:rPr>
                          <m:t>（</m:t>
                        </m:r>
                        <m:sSub>
                          <m:sSubPr>
                            <m:ctrlPr>
                              <w:rPr>
                                <w:rFonts w:hint="default" w:ascii="Cambria Math" w:hAnsi="Cambria Math"/>
                                <w:i/>
                                <w:iCs/>
                                <w:color w:val="auto"/>
                                <w:sz w:val="24"/>
                                <w:highlight w:val="none"/>
                                <w:lang w:val="en-US" w:eastAsia="zh-CN" w:bidi="ar-SA"/>
                              </w:rPr>
                            </m:ctrlPr>
                          </m:sSubPr>
                          <m:e>
                            <m:r>
                              <m:rPr/>
                              <w:rPr>
                                <w:rFonts w:hint="default" w:ascii="Cambria Math" w:hAnsi="Cambria Math"/>
                                <w:color w:val="auto"/>
                                <w:sz w:val="24"/>
                                <w:highlight w:val="none"/>
                                <w:lang w:val="en-US" w:eastAsia="zh-CN" w:bidi="ar-SA"/>
                              </w:rPr>
                              <m:t>C</m:t>
                            </m:r>
                            <m:ctrlPr>
                              <w:rPr>
                                <w:rFonts w:hint="default" w:ascii="Cambria Math" w:hAnsi="Cambria Math"/>
                                <w:i/>
                                <w:iCs/>
                                <w:color w:val="auto"/>
                                <w:sz w:val="24"/>
                                <w:highlight w:val="none"/>
                                <w:lang w:val="en-US" w:eastAsia="zh-CN" w:bidi="ar-SA"/>
                              </w:rPr>
                            </m:ctrlPr>
                          </m:e>
                          <m:sub>
                            <m:r>
                              <m:rPr/>
                              <w:rPr>
                                <w:rFonts w:hint="default" w:ascii="Cambria Math" w:hAnsi="Cambria Math"/>
                                <w:color w:val="auto"/>
                                <w:sz w:val="24"/>
                                <w:highlight w:val="none"/>
                                <w:lang w:val="en-US" w:eastAsia="zh-CN" w:bidi="ar-SA"/>
                              </w:rPr>
                              <m:t>Hi</m:t>
                            </m:r>
                            <m:ctrlPr>
                              <w:rPr>
                                <w:rFonts w:hint="default" w:ascii="Cambria Math" w:hAnsi="Cambria Math"/>
                                <w:i/>
                                <w:iCs/>
                                <w:color w:val="auto"/>
                                <w:sz w:val="24"/>
                                <w:highlight w:val="none"/>
                                <w:lang w:val="en-US" w:eastAsia="zh-CN" w:bidi="ar-SA"/>
                              </w:rPr>
                            </m:ctrlPr>
                          </m:sub>
                        </m:sSub>
                        <m:r>
                          <m:rPr>
                            <m:sty m:val="p"/>
                          </m:rPr>
                          <w:rPr>
                            <w:rFonts w:hint="default" w:ascii="Cambria Math" w:hAnsi="Cambria Math"/>
                            <w:color w:val="auto"/>
                            <w:sz w:val="24"/>
                            <w:highlight w:val="none"/>
                            <w:lang w:val="en-US" w:eastAsia="zh-CN" w:bidi="ar-SA"/>
                          </w:rPr>
                          <m:t>−</m:t>
                        </m:r>
                        <m:bar>
                          <m:barPr>
                            <m:pos m:val="top"/>
                            <m:ctrlPr>
                              <w:rPr>
                                <w:rFonts w:hint="default" w:ascii="Cambria Math" w:hAnsi="Cambria Math"/>
                                <w:i w:val="0"/>
                                <w:color w:val="auto"/>
                                <w:sz w:val="24"/>
                                <w:highlight w:val="none"/>
                                <w:lang w:val="en-US" w:eastAsia="zh-CN" w:bidi="ar-SA"/>
                              </w:rPr>
                            </m:ctrlPr>
                          </m:barPr>
                          <m:e>
                            <m:sSub>
                              <m:sSubPr>
                                <m:ctrlPr>
                                  <w:rPr>
                                    <w:rFonts w:hint="default" w:ascii="Cambria Math" w:hAnsi="Cambria Math"/>
                                    <w:i/>
                                    <w:iCs/>
                                    <w:color w:val="auto"/>
                                    <w:sz w:val="24"/>
                                    <w:highlight w:val="none"/>
                                    <w:lang w:val="en-US" w:eastAsia="zh-CN" w:bidi="ar-SA"/>
                                  </w:rPr>
                                </m:ctrlPr>
                              </m:sSubPr>
                              <m:e>
                                <m:r>
                                  <m:rPr/>
                                  <w:rPr>
                                    <w:rFonts w:hint="default" w:ascii="Cambria Math" w:hAnsi="Cambria Math"/>
                                    <w:color w:val="auto"/>
                                    <w:sz w:val="24"/>
                                    <w:highlight w:val="none"/>
                                    <w:lang w:val="en-US" w:eastAsia="zh-CN" w:bidi="ar-SA"/>
                                  </w:rPr>
                                  <m:t>C</m:t>
                                </m:r>
                                <m:ctrlPr>
                                  <w:rPr>
                                    <w:rFonts w:hint="default" w:ascii="Cambria Math" w:hAnsi="Cambria Math"/>
                                    <w:i/>
                                    <w:iCs/>
                                    <w:color w:val="auto"/>
                                    <w:sz w:val="24"/>
                                    <w:highlight w:val="none"/>
                                    <w:lang w:val="en-US" w:eastAsia="zh-CN" w:bidi="ar-SA"/>
                                  </w:rPr>
                                </m:ctrlPr>
                              </m:e>
                              <m:sub>
                                <m:r>
                                  <m:rPr/>
                                  <w:rPr>
                                    <w:rFonts w:hint="default" w:ascii="Cambria Math" w:hAnsi="Cambria Math"/>
                                    <w:color w:val="auto"/>
                                    <w:sz w:val="24"/>
                                    <w:highlight w:val="none"/>
                                    <w:lang w:val="en-US" w:eastAsia="zh-CN" w:bidi="ar-SA"/>
                                  </w:rPr>
                                  <m:t>H</m:t>
                                </m:r>
                                <m:ctrlPr>
                                  <w:rPr>
                                    <w:rFonts w:hint="default" w:ascii="Cambria Math" w:hAnsi="Cambria Math"/>
                                    <w:i/>
                                    <w:iCs/>
                                    <w:color w:val="auto"/>
                                    <w:sz w:val="24"/>
                                    <w:highlight w:val="none"/>
                                    <w:lang w:val="en-US" w:eastAsia="zh-CN" w:bidi="ar-SA"/>
                                  </w:rPr>
                                </m:ctrlPr>
                              </m:sub>
                            </m:sSub>
                            <m:ctrlPr>
                              <w:rPr>
                                <w:rFonts w:hint="default" w:ascii="Cambria Math" w:hAnsi="Cambria Math"/>
                                <w:i w:val="0"/>
                                <w:color w:val="auto"/>
                                <w:sz w:val="24"/>
                                <w:highlight w:val="none"/>
                                <w:lang w:val="en-US" w:eastAsia="zh-CN" w:bidi="ar-SA"/>
                              </w:rPr>
                            </m:ctrlPr>
                          </m:e>
                        </m:bar>
                        <m:r>
                          <m:rPr>
                            <m:sty m:val="p"/>
                          </m:rPr>
                          <w:rPr>
                            <w:rFonts w:hint="default" w:ascii="Cambria Math" w:hAnsi="Cambria Math"/>
                            <w:color w:val="auto"/>
                            <w:sz w:val="24"/>
                            <w:highlight w:val="none"/>
                            <w:lang w:val="en-US" w:eastAsia="zh-CN" w:bidi="ar-SA"/>
                          </w:rPr>
                          <m:t>）</m:t>
                        </m:r>
                        <m:ctrlPr>
                          <w:rPr>
                            <w:rFonts w:hint="default" w:ascii="Cambria Math" w:hAnsi="Cambria Math"/>
                            <w:color w:val="auto"/>
                            <w:sz w:val="24"/>
                            <w:highlight w:val="none"/>
                            <w:lang w:val="en-US" w:eastAsia="zh-CN" w:bidi="ar-SA"/>
                          </w:rPr>
                        </m:ctrlPr>
                      </m:e>
                      <m:sup>
                        <m:r>
                          <m:rPr>
                            <m:sty m:val="p"/>
                          </m:rPr>
                          <w:rPr>
                            <w:rFonts w:hint="default" w:ascii="Cambria Math" w:hAnsi="Cambria Math"/>
                            <w:color w:val="auto"/>
                            <w:sz w:val="24"/>
                            <w:highlight w:val="none"/>
                            <w:lang w:val="en-US" w:eastAsia="zh-CN" w:bidi="ar-SA"/>
                          </w:rPr>
                          <m:t>2</m:t>
                        </m:r>
                        <m:ctrlPr>
                          <w:rPr>
                            <w:rFonts w:hint="default" w:ascii="Cambria Math" w:hAnsi="Cambria Math"/>
                            <w:color w:val="auto"/>
                            <w:sz w:val="24"/>
                            <w:highlight w:val="none"/>
                            <w:lang w:val="en-US" w:eastAsia="zh-CN" w:bidi="ar-SA"/>
                          </w:rPr>
                        </m:ctrlPr>
                      </m:sup>
                    </m:sSup>
                    <m:ctrlPr>
                      <w:rPr>
                        <w:rFonts w:hint="default" w:ascii="Cambria Math" w:hAnsi="Cambria Math"/>
                        <w:color w:val="auto"/>
                        <w:sz w:val="24"/>
                        <w:highlight w:val="none"/>
                        <w:lang w:val="en-US" w:eastAsia="zh-CN" w:bidi="ar-SA"/>
                      </w:rPr>
                    </m:ctrlPr>
                  </m:e>
                </m:nary>
                <m:ctrlPr>
                  <w:rPr>
                    <w:rFonts w:hint="default" w:ascii="Cambria Math" w:hAnsi="Cambria Math"/>
                    <w:color w:val="auto"/>
                    <w:sz w:val="24"/>
                    <w:highlight w:val="none"/>
                    <w:lang w:val="en-US" w:eastAsia="zh-CN" w:bidi="ar-SA"/>
                  </w:rPr>
                </m:ctrlPr>
              </m:num>
              <m:den>
                <m:r>
                  <m:rPr>
                    <m:sty m:val="p"/>
                  </m:rPr>
                  <w:rPr>
                    <w:rFonts w:hint="default" w:ascii="Cambria Math" w:hAnsi="Cambria Math"/>
                    <w:color w:val="auto"/>
                    <w:sz w:val="24"/>
                    <w:highlight w:val="none"/>
                    <w:lang w:val="en-US" w:eastAsia="zh-CN" w:bidi="ar-SA"/>
                  </w:rPr>
                  <m:t>6−1</m:t>
                </m:r>
                <m:ctrlPr>
                  <w:rPr>
                    <w:rFonts w:hint="default" w:ascii="Cambria Math" w:hAnsi="Cambria Math"/>
                    <w:color w:val="auto"/>
                    <w:sz w:val="24"/>
                    <w:highlight w:val="none"/>
                    <w:lang w:val="en-US" w:eastAsia="zh-CN" w:bidi="ar-SA"/>
                  </w:rPr>
                </m:ctrlPr>
              </m:den>
            </m:f>
            <m:ctrlPr>
              <w:rPr>
                <w:rFonts w:hint="default" w:ascii="Cambria Math" w:hAnsi="Cambria Math"/>
                <w:color w:val="auto"/>
                <w:sz w:val="24"/>
                <w:highlight w:val="none"/>
                <w:lang w:val="en-US" w:eastAsia="zh-CN" w:bidi="ar-SA"/>
              </w:rPr>
            </m:ctrlPr>
          </m:e>
        </m:rad>
      </m:oMath>
      <w:r>
        <w:rPr>
          <w:rFonts w:hint="eastAsia" w:hAnsi="Cambria Math"/>
          <w:i w:val="0"/>
          <w:color w:val="auto"/>
          <w:sz w:val="24"/>
          <w:highlight w:val="none"/>
          <w:lang w:val="en-US" w:eastAsia="zh-CN" w:bidi="ar-SA"/>
        </w:rPr>
        <w:t xml:space="preserve">  </w:t>
      </w:r>
      <w:r>
        <w:rPr>
          <w:rFonts w:hint="eastAsia" w:hAnsi="宋体" w:cs="宋体"/>
          <w:color w:val="auto"/>
          <w:highlight w:val="none"/>
        </w:rPr>
        <w:t xml:space="preserve">        </w:t>
      </w:r>
      <w:r>
        <w:rPr>
          <w:rFonts w:hint="eastAsia" w:cs="宋体"/>
          <w:color w:val="auto"/>
          <w:highlight w:val="none"/>
          <w:lang w:val="en-US" w:eastAsia="zh-CN"/>
        </w:rPr>
        <w:t xml:space="preserve">  </w:t>
      </w:r>
      <w:r>
        <w:rPr>
          <w:rFonts w:hint="eastAsia" w:hAnsi="宋体" w:cs="宋体"/>
          <w:color w:val="auto"/>
          <w:highlight w:val="none"/>
        </w:rPr>
        <w:t xml:space="preserve">     </w:t>
      </w:r>
      <w:r>
        <w:rPr>
          <w:rFonts w:hint="eastAsia" w:cs="宋体"/>
          <w:color w:val="auto"/>
          <w:highlight w:val="none"/>
          <w:lang w:val="en-US" w:eastAsia="zh-CN"/>
        </w:rPr>
        <w:t xml:space="preserve">    </w:t>
      </w:r>
      <w:r>
        <w:rPr>
          <w:rFonts w:hint="eastAsia" w:hAnsi="宋体" w:cs="宋体"/>
          <w:color w:val="auto"/>
          <w:highlight w:val="none"/>
        </w:rPr>
        <w:t xml:space="preserve"> （</w:t>
      </w:r>
      <w:r>
        <w:rPr>
          <w:rFonts w:hint="eastAsia" w:cs="宋体"/>
          <w:color w:val="auto"/>
          <w:highlight w:val="none"/>
          <w:lang w:val="en-US" w:eastAsia="zh-CN"/>
        </w:rPr>
        <w:t>3</w:t>
      </w:r>
      <w:r>
        <w:rPr>
          <w:rFonts w:hint="eastAsia" w:hAnsi="宋体" w:cs="宋体"/>
          <w:color w:val="auto"/>
          <w:highlight w:val="none"/>
        </w:rPr>
        <w:t>）</w:t>
      </w:r>
    </w:p>
    <w:p>
      <w:pPr>
        <w:pStyle w:val="43"/>
        <w:spacing w:line="360" w:lineRule="auto"/>
        <w:ind w:firstLine="420"/>
        <w:rPr>
          <w:rFonts w:hint="eastAsia" w:hAnsi="宋体" w:cs="宋体"/>
          <w:color w:val="auto"/>
          <w:highlight w:val="none"/>
        </w:rPr>
      </w:pPr>
      <w:r>
        <w:rPr>
          <w:rFonts w:hint="eastAsia" w:hAnsi="宋体"/>
          <w:color w:val="auto"/>
          <w:highlight w:val="none"/>
        </w:rPr>
        <w:t>式中：</w:t>
      </w:r>
      <m:oMath>
        <m:acc>
          <m:accPr>
            <m:chr m:val="̅"/>
            <m:ctrlPr>
              <w:rPr>
                <w:rFonts w:hint="default" w:ascii="Cambria Math" w:hAnsi="Cambria Math"/>
                <w:i/>
                <w:iCs/>
                <w:color w:val="auto"/>
                <w:highlight w:val="none"/>
                <w:lang w:val="en-US" w:eastAsia="zh-CN"/>
              </w:rPr>
            </m:ctrlPr>
          </m:accPr>
          <m:e>
            <m:sSub>
              <m:sSubPr>
                <m:ctrlPr>
                  <w:rPr>
                    <w:rFonts w:hint="default" w:ascii="Cambria Math" w:hAnsi="Cambria Math"/>
                    <w:i/>
                    <w:iCs/>
                    <w:color w:val="auto"/>
                    <w:highlight w:val="none"/>
                    <w:lang w:val="en-US" w:eastAsia="zh-CN"/>
                  </w:rPr>
                </m:ctrlPr>
              </m:sSubPr>
              <m:e>
                <m:r>
                  <m:rPr/>
                  <w:rPr>
                    <w:rFonts w:hint="default" w:ascii="Cambria Math" w:hAnsi="Cambria Math"/>
                    <w:color w:val="auto"/>
                    <w:highlight w:val="none"/>
                    <w:lang w:val="en-US" w:eastAsia="zh-CN"/>
                  </w:rPr>
                  <m:t>C</m:t>
                </m:r>
                <m:ctrlPr>
                  <w:rPr>
                    <w:rFonts w:hint="default" w:ascii="Cambria Math" w:hAnsi="Cambria Math"/>
                    <w:i/>
                    <w:iCs/>
                    <w:color w:val="auto"/>
                    <w:highlight w:val="none"/>
                    <w:lang w:val="en-US" w:eastAsia="zh-CN"/>
                  </w:rPr>
                </m:ctrlPr>
              </m:e>
              <m:sub>
                <m:r>
                  <m:rPr/>
                  <w:rPr>
                    <w:rFonts w:hint="default" w:ascii="Cambria Math" w:hAnsi="Cambria Math"/>
                    <w:color w:val="auto"/>
                    <w:highlight w:val="none"/>
                    <w:lang w:val="en-US" w:eastAsia="zh-CN"/>
                  </w:rPr>
                  <m:t>H</m:t>
                </m:r>
                <m:ctrlPr>
                  <w:rPr>
                    <w:rFonts w:hint="default" w:ascii="Cambria Math" w:hAnsi="Cambria Math"/>
                    <w:i/>
                    <w:iCs/>
                    <w:color w:val="auto"/>
                    <w:highlight w:val="none"/>
                    <w:lang w:val="en-US" w:eastAsia="zh-CN"/>
                  </w:rPr>
                </m:ctrlPr>
              </m:sub>
            </m:sSub>
            <m:ctrlPr>
              <w:rPr>
                <w:rFonts w:hint="default" w:ascii="Cambria Math" w:hAnsi="Cambria Math"/>
                <w:i/>
                <w:iCs/>
                <w:color w:val="auto"/>
                <w:highlight w:val="none"/>
                <w:lang w:val="en-US" w:eastAsia="zh-CN"/>
              </w:rPr>
            </m:ctrlPr>
          </m:e>
        </m:acc>
      </m:oMath>
      <w:r>
        <w:rPr>
          <w:rFonts w:hint="eastAsia" w:hAnsi="宋体" w:cs="宋体"/>
          <w:color w:val="auto"/>
          <w:highlight w:val="none"/>
        </w:rPr>
        <w:t>—</w:t>
      </w:r>
      <w:r>
        <w:rPr>
          <w:rFonts w:hint="eastAsia" w:cs="宋体"/>
          <w:color w:val="auto"/>
          <w:highlight w:val="none"/>
          <w:lang w:eastAsia="zh-CN"/>
        </w:rPr>
        <w:t>仪器</w:t>
      </w:r>
      <w:r>
        <w:rPr>
          <w:rFonts w:hint="eastAsia" w:cs="宋体"/>
          <w:color w:val="auto"/>
          <w:highlight w:val="none"/>
          <w:lang w:val="en-US" w:eastAsia="zh-CN"/>
        </w:rPr>
        <w:t>6次</w:t>
      </w:r>
      <w:r>
        <w:rPr>
          <w:rFonts w:hint="eastAsia" w:hAnsi="宋体" w:cs="宋体"/>
          <w:color w:val="auto"/>
          <w:highlight w:val="none"/>
        </w:rPr>
        <w:t>氢</w:t>
      </w:r>
      <w:r>
        <w:rPr>
          <w:rFonts w:hint="eastAsia" w:cs="宋体"/>
          <w:color w:val="auto"/>
          <w:highlight w:val="none"/>
          <w:lang w:eastAsia="zh-CN"/>
        </w:rPr>
        <w:t>含量</w:t>
      </w:r>
      <w:r>
        <w:rPr>
          <w:rFonts w:hint="eastAsia" w:hAnsi="宋体" w:cs="宋体"/>
          <w:color w:val="auto"/>
          <w:highlight w:val="none"/>
        </w:rPr>
        <w:t>示值</w:t>
      </w:r>
      <w:r>
        <w:rPr>
          <w:rFonts w:hint="eastAsia" w:cs="宋体"/>
          <w:color w:val="auto"/>
          <w:highlight w:val="none"/>
          <w:lang w:eastAsia="zh-CN"/>
        </w:rPr>
        <w:t>平均值</w:t>
      </w:r>
      <w:r>
        <w:rPr>
          <w:rFonts w:hint="eastAsia" w:hAnsi="宋体" w:cs="宋体"/>
          <w:color w:val="auto"/>
          <w:highlight w:val="none"/>
        </w:rPr>
        <w:t>，</w:t>
      </w:r>
      <w:r>
        <w:rPr>
          <w:rFonts w:hint="eastAsia" w:cs="宋体"/>
          <w:color w:val="auto"/>
          <w:highlight w:val="none"/>
          <w:lang w:val="en-US" w:eastAsia="zh-CN"/>
        </w:rPr>
        <w:t>mL/100g</w:t>
      </w:r>
      <w:r>
        <w:rPr>
          <w:rFonts w:hint="eastAsia" w:hAnsi="宋体" w:cs="宋体"/>
          <w:color w:val="auto"/>
          <w:highlight w:val="none"/>
        </w:rPr>
        <w:t>；</w:t>
      </w:r>
    </w:p>
    <w:p>
      <w:pPr>
        <w:pStyle w:val="43"/>
        <w:spacing w:line="360" w:lineRule="auto"/>
        <w:ind w:firstLine="0" w:firstLineChars="0"/>
        <w:rPr>
          <w:rFonts w:hint="eastAsia" w:hAnsi="宋体" w:cs="宋体"/>
          <w:color w:val="auto"/>
          <w:highlight w:val="none"/>
        </w:rPr>
      </w:pPr>
      <w:r>
        <w:rPr>
          <w:rFonts w:hint="eastAsia" w:hAnsi="宋体" w:cs="宋体"/>
          <w:color w:val="auto"/>
          <w:highlight w:val="none"/>
        </w:rPr>
        <w:t xml:space="preserve">          </w:t>
      </w:r>
      <m:oMath>
        <m:sSub>
          <m:sSubPr>
            <m:ctrlPr>
              <w:rPr>
                <w:rFonts w:hint="default" w:ascii="Cambria Math" w:hAnsi="Cambria Math"/>
                <w:i/>
                <w:iCs/>
                <w:color w:val="auto"/>
                <w:highlight w:val="none"/>
                <w:lang w:val="en-US" w:eastAsia="zh-CN"/>
              </w:rPr>
            </m:ctrlPr>
          </m:sSubPr>
          <m:e>
            <m:r>
              <m:rPr/>
              <w:rPr>
                <w:rFonts w:hint="default" w:ascii="Cambria Math" w:hAnsi="Cambria Math"/>
                <w:color w:val="auto"/>
                <w:highlight w:val="none"/>
                <w:lang w:val="en-US" w:eastAsia="zh-CN"/>
              </w:rPr>
              <m:t>C</m:t>
            </m:r>
            <m:ctrlPr>
              <w:rPr>
                <w:rFonts w:hint="default" w:ascii="Cambria Math" w:hAnsi="Cambria Math"/>
                <w:i/>
                <w:iCs/>
                <w:color w:val="auto"/>
                <w:highlight w:val="none"/>
                <w:lang w:val="en-US" w:eastAsia="zh-CN"/>
              </w:rPr>
            </m:ctrlPr>
          </m:e>
          <m:sub>
            <m:r>
              <m:rPr/>
              <w:rPr>
                <w:rFonts w:hint="default" w:ascii="Cambria Math" w:hAnsi="Cambria Math"/>
                <w:color w:val="auto"/>
                <w:highlight w:val="none"/>
                <w:lang w:val="en-US" w:eastAsia="zh-CN"/>
              </w:rPr>
              <m:t>Hi</m:t>
            </m:r>
            <m:ctrlPr>
              <w:rPr>
                <w:rFonts w:hint="default" w:ascii="Cambria Math" w:hAnsi="Cambria Math"/>
                <w:i/>
                <w:iCs/>
                <w:color w:val="auto"/>
                <w:highlight w:val="none"/>
                <w:lang w:val="en-US" w:eastAsia="zh-CN"/>
              </w:rPr>
            </m:ctrlPr>
          </m:sub>
        </m:sSub>
      </m:oMath>
      <w:r>
        <w:rPr>
          <w:rFonts w:hint="eastAsia" w:hAnsi="宋体" w:cs="宋体"/>
          <w:color w:val="auto"/>
          <w:highlight w:val="none"/>
        </w:rPr>
        <w:t>—</w:t>
      </w:r>
      <w:r>
        <w:rPr>
          <w:rFonts w:hint="eastAsia" w:cs="宋体"/>
          <w:color w:val="auto"/>
          <w:highlight w:val="none"/>
          <w:lang w:eastAsia="zh-CN"/>
        </w:rPr>
        <w:t>第</w:t>
      </w:r>
      <w:r>
        <w:rPr>
          <w:rFonts w:hint="eastAsia" w:cs="宋体"/>
          <w:color w:val="auto"/>
          <w:highlight w:val="none"/>
          <w:lang w:val="en-US" w:eastAsia="zh-CN"/>
        </w:rPr>
        <w:t>i次仪器</w:t>
      </w:r>
      <w:r>
        <w:rPr>
          <w:rFonts w:hint="eastAsia" w:hAnsi="宋体" w:cs="宋体"/>
          <w:color w:val="auto"/>
          <w:highlight w:val="none"/>
        </w:rPr>
        <w:t>氢含量</w:t>
      </w:r>
      <w:r>
        <w:rPr>
          <w:rFonts w:hint="eastAsia" w:cs="宋体"/>
          <w:color w:val="auto"/>
          <w:highlight w:val="none"/>
          <w:lang w:eastAsia="zh-CN"/>
        </w:rPr>
        <w:t>示值</w:t>
      </w:r>
      <w:r>
        <w:rPr>
          <w:rFonts w:hint="eastAsia" w:hAnsi="宋体" w:cs="宋体"/>
          <w:color w:val="auto"/>
          <w:highlight w:val="none"/>
        </w:rPr>
        <w:t>，</w:t>
      </w:r>
      <w:r>
        <w:rPr>
          <w:rFonts w:hint="eastAsia" w:cs="宋体"/>
          <w:color w:val="auto"/>
          <w:highlight w:val="none"/>
          <w:lang w:val="en-US" w:eastAsia="zh-CN"/>
        </w:rPr>
        <w:t>mL/100g</w:t>
      </w:r>
      <w:r>
        <w:rPr>
          <w:rFonts w:hint="eastAsia" w:hAnsi="宋体" w:cs="宋体"/>
          <w:color w:val="auto"/>
          <w:highlight w:val="none"/>
        </w:rPr>
        <w:t>。</w:t>
      </w:r>
    </w:p>
    <w:p>
      <w:pPr>
        <w:pStyle w:val="50"/>
        <w:bidi w:val="0"/>
        <w:ind w:left="720" w:leftChars="0" w:hanging="709" w:firstLineChars="0"/>
        <w:rPr>
          <w:rFonts w:ascii="宋体" w:hAnsi="宋体"/>
          <w:color w:val="auto"/>
          <w:szCs w:val="24"/>
          <w:highlight w:val="none"/>
        </w:rPr>
      </w:pPr>
      <w:r>
        <w:rPr>
          <w:rFonts w:hint="eastAsia" w:ascii="宋体" w:hAnsi="宋体"/>
          <w:color w:val="auto"/>
          <w:szCs w:val="24"/>
          <w:highlight w:val="none"/>
        </w:rPr>
        <w:t xml:space="preserve"> 温度示值误差</w:t>
      </w:r>
    </w:p>
    <w:p>
      <w:pPr>
        <w:pStyle w:val="50"/>
        <w:numPr>
          <w:ilvl w:val="2"/>
          <w:numId w:val="0"/>
        </w:numPr>
        <w:bidi w:val="0"/>
        <w:ind w:leftChars="0"/>
        <w:rPr>
          <w:rFonts w:hint="eastAsia"/>
          <w:color w:val="auto"/>
          <w:highlight w:val="none"/>
        </w:rPr>
      </w:pPr>
      <w:r>
        <w:rPr>
          <w:rFonts w:hint="eastAsia"/>
          <w:color w:val="auto"/>
          <w:highlight w:val="none"/>
          <w:lang w:val="en-US" w:eastAsia="zh-CN"/>
        </w:rPr>
        <w:t>7.2.8.1</w:t>
      </w:r>
      <w:r>
        <w:rPr>
          <w:rFonts w:hint="eastAsia"/>
          <w:color w:val="auto"/>
          <w:highlight w:val="none"/>
        </w:rPr>
        <w:t>通电预热</w:t>
      </w:r>
    </w:p>
    <w:p>
      <w:pPr>
        <w:pStyle w:val="43"/>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仪器接通电源,预热30min后，开始温度测量示值误差校准</w:t>
      </w:r>
      <w:r>
        <w:rPr>
          <w:rFonts w:hint="eastAsia" w:cs="宋体"/>
          <w:color w:val="auto"/>
          <w:sz w:val="24"/>
          <w:szCs w:val="24"/>
          <w:highlight w:val="none"/>
          <w:lang w:eastAsia="zh-CN"/>
        </w:rPr>
        <w:t>。</w:t>
      </w:r>
    </w:p>
    <w:p>
      <w:pPr>
        <w:pStyle w:val="50"/>
        <w:numPr>
          <w:ilvl w:val="2"/>
          <w:numId w:val="0"/>
        </w:numPr>
        <w:bidi w:val="0"/>
        <w:ind w:leftChars="0"/>
        <w:rPr>
          <w:rFonts w:hint="eastAsia" w:hAnsi="宋体"/>
          <w:color w:val="auto"/>
          <w:highlight w:val="none"/>
        </w:rPr>
      </w:pPr>
      <w:r>
        <w:rPr>
          <w:rFonts w:hint="eastAsia" w:hAnsi="宋体"/>
          <w:color w:val="auto"/>
          <w:highlight w:val="none"/>
          <w:lang w:val="en-US" w:eastAsia="zh-CN"/>
        </w:rPr>
        <w:t>7.2.8.2</w:t>
      </w:r>
      <w:r>
        <w:rPr>
          <w:rFonts w:hint="eastAsia" w:hAnsi="宋体"/>
          <w:color w:val="auto"/>
          <w:highlight w:val="none"/>
        </w:rPr>
        <w:t>校准点选择</w:t>
      </w:r>
    </w:p>
    <w:p>
      <w:pPr>
        <w:pStyle w:val="43"/>
        <w:ind w:firstLine="420"/>
        <w:jc w:val="left"/>
        <w:rPr>
          <w:rFonts w:hint="eastAsia" w:hAnsi="宋体"/>
          <w:color w:val="auto"/>
          <w:highlight w:val="none"/>
        </w:rPr>
      </w:pPr>
      <w:r>
        <w:rPr>
          <w:rFonts w:hint="eastAsia" w:hAnsi="宋体"/>
          <w:color w:val="auto"/>
          <w:highlight w:val="none"/>
        </w:rPr>
        <w:t>对650</w:t>
      </w:r>
      <w:r>
        <w:rPr>
          <w:rFonts w:hint="eastAsia" w:hAnsi="宋体" w:cs="宋体"/>
          <w:color w:val="auto"/>
          <w:highlight w:val="none"/>
        </w:rPr>
        <w:t>℃</w:t>
      </w:r>
      <w:r>
        <w:rPr>
          <w:rFonts w:hint="eastAsia" w:hAnsi="宋体"/>
          <w:color w:val="auto"/>
          <w:highlight w:val="none"/>
        </w:rPr>
        <w:t>、7</w:t>
      </w:r>
      <w:r>
        <w:rPr>
          <w:rFonts w:hint="eastAsia" w:hAnsi="宋体" w:eastAsia="宋体"/>
          <w:color w:val="auto"/>
          <w:highlight w:val="none"/>
        </w:rPr>
        <w:t>0</w:t>
      </w:r>
      <w:r>
        <w:rPr>
          <w:rFonts w:hint="eastAsia" w:hAnsi="宋体"/>
          <w:color w:val="auto"/>
          <w:highlight w:val="none"/>
        </w:rPr>
        <w:t>0</w:t>
      </w:r>
      <w:r>
        <w:rPr>
          <w:rFonts w:hint="eastAsia" w:hAnsi="宋体" w:cs="宋体"/>
          <w:color w:val="auto"/>
          <w:highlight w:val="none"/>
        </w:rPr>
        <w:t>℃</w:t>
      </w:r>
      <w:r>
        <w:rPr>
          <w:rFonts w:hint="eastAsia" w:hAnsi="宋体"/>
          <w:color w:val="auto"/>
          <w:highlight w:val="none"/>
        </w:rPr>
        <w:t>、</w:t>
      </w:r>
      <w:r>
        <w:rPr>
          <w:rFonts w:hint="eastAsia" w:hAnsi="宋体" w:eastAsia="宋体"/>
          <w:color w:val="auto"/>
          <w:highlight w:val="none"/>
          <w:lang w:val="en-US" w:eastAsia="zh-CN"/>
        </w:rPr>
        <w:t>75</w:t>
      </w:r>
      <w:r>
        <w:rPr>
          <w:rFonts w:hint="eastAsia" w:hAnsi="宋体"/>
          <w:color w:val="auto"/>
          <w:highlight w:val="none"/>
        </w:rPr>
        <w:t>0</w:t>
      </w:r>
      <w:r>
        <w:rPr>
          <w:rFonts w:hint="eastAsia" w:hAnsi="宋体" w:cs="宋体"/>
          <w:color w:val="auto"/>
          <w:highlight w:val="none"/>
        </w:rPr>
        <w:t>℃三个温度点进行校准。</w:t>
      </w:r>
    </w:p>
    <w:p>
      <w:pPr>
        <w:pStyle w:val="50"/>
        <w:numPr>
          <w:ilvl w:val="2"/>
          <w:numId w:val="0"/>
        </w:numPr>
        <w:bidi w:val="0"/>
        <w:ind w:leftChars="0"/>
        <w:rPr>
          <w:rFonts w:hint="eastAsia" w:hAnsi="宋体"/>
          <w:color w:val="auto"/>
          <w:highlight w:val="none"/>
        </w:rPr>
      </w:pPr>
      <w:r>
        <w:rPr>
          <w:rFonts w:hint="eastAsia" w:hAnsi="宋体"/>
          <w:color w:val="auto"/>
          <w:highlight w:val="none"/>
          <w:lang w:val="en-US" w:eastAsia="zh-CN"/>
        </w:rPr>
        <w:t>7.2.8.3</w:t>
      </w:r>
      <w:r>
        <w:rPr>
          <w:rFonts w:hint="eastAsia" w:hAnsi="宋体"/>
          <w:color w:val="auto"/>
          <w:highlight w:val="none"/>
        </w:rPr>
        <w:t>校准过程</w:t>
      </w:r>
    </w:p>
    <w:p>
      <w:pPr>
        <w:pStyle w:val="43"/>
        <w:ind w:firstLine="420"/>
        <w:rPr>
          <w:rFonts w:hint="eastAsia" w:hAnsi="宋体" w:eastAsia="宋体"/>
          <w:strike/>
          <w:dstrike w:val="0"/>
          <w:color w:val="auto"/>
          <w:highlight w:val="none"/>
          <w:lang w:eastAsia="zh-CN"/>
        </w:rPr>
      </w:pPr>
      <w:r>
        <w:rPr>
          <w:rFonts w:hint="eastAsia" w:hAnsi="宋体"/>
          <w:strike w:val="0"/>
          <w:dstrike w:val="0"/>
          <w:color w:val="auto"/>
          <w:highlight w:val="none"/>
        </w:rPr>
        <w:t>温度校准时的接线如图</w:t>
      </w:r>
      <w:r>
        <w:rPr>
          <w:rFonts w:hint="eastAsia"/>
          <w:strike w:val="0"/>
          <w:dstrike w:val="0"/>
          <w:color w:val="auto"/>
          <w:highlight w:val="none"/>
          <w:lang w:val="en-US" w:eastAsia="zh-CN"/>
        </w:rPr>
        <w:t>4</w:t>
      </w:r>
      <w:r>
        <w:rPr>
          <w:rFonts w:hint="eastAsia" w:hAnsi="宋体" w:eastAsia="宋体"/>
          <w:strike w:val="0"/>
          <w:dstrike w:val="0"/>
          <w:color w:val="auto"/>
          <w:highlight w:val="none"/>
        </w:rPr>
        <w:t>、图</w:t>
      </w:r>
      <w:r>
        <w:rPr>
          <w:rFonts w:hint="eastAsia"/>
          <w:strike w:val="0"/>
          <w:dstrike w:val="0"/>
          <w:color w:val="auto"/>
          <w:highlight w:val="none"/>
          <w:lang w:val="en-US" w:eastAsia="zh-CN"/>
        </w:rPr>
        <w:t>5</w:t>
      </w:r>
      <w:r>
        <w:rPr>
          <w:rFonts w:hint="eastAsia" w:hAnsi="宋体"/>
          <w:strike w:val="0"/>
          <w:dstrike w:val="0"/>
          <w:color w:val="auto"/>
          <w:highlight w:val="none"/>
        </w:rPr>
        <w:t>所示</w:t>
      </w:r>
      <w:r>
        <w:rPr>
          <w:rFonts w:hint="eastAsia"/>
          <w:strike w:val="0"/>
          <w:dstrike w:val="0"/>
          <w:color w:val="auto"/>
          <w:highlight w:val="none"/>
          <w:lang w:eastAsia="zh-CN"/>
        </w:rPr>
        <w:t>。</w:t>
      </w:r>
    </w:p>
    <w:p>
      <w:pPr>
        <w:pStyle w:val="43"/>
        <w:ind w:left="0" w:leftChars="0" w:firstLine="0" w:firstLineChars="0"/>
        <w:jc w:val="center"/>
        <w:rPr>
          <w:rFonts w:hint="eastAsia" w:hAnsi="宋体"/>
          <w:color w:val="auto"/>
          <w:highlight w:val="none"/>
        </w:rPr>
      </w:pPr>
      <w:r>
        <w:rPr>
          <w:color w:val="auto"/>
          <w:sz w:val="24"/>
          <w:highlight w:val="none"/>
        </w:rPr>
        <mc:AlternateContent>
          <mc:Choice Requires="wpc">
            <w:drawing>
              <wp:inline distT="0" distB="0" distL="114300" distR="114300">
                <wp:extent cx="5756275" cy="1663700"/>
                <wp:effectExtent l="0" t="0" r="0" b="31750"/>
                <wp:docPr id="40"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文本框 14"/>
                        <wps:cNvSpPr txBox="1"/>
                        <wps:spPr>
                          <a:xfrm>
                            <a:off x="343281" y="297433"/>
                            <a:ext cx="1370695" cy="8915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ascii="华文仿宋" w:hAnsi="华文仿宋" w:eastAsia="华文仿宋"/>
                                </w:rPr>
                              </w:pPr>
                            </w:p>
                            <w:p>
                              <w:pPr>
                                <w:jc w:val="center"/>
                                <w:rPr>
                                  <w:rFonts w:hint="eastAsia" w:ascii="华文仿宋" w:hAnsi="华文仿宋" w:eastAsia="华文仿宋"/>
                                </w:rPr>
                              </w:pPr>
                              <w:r>
                                <w:rPr>
                                  <w:rFonts w:hint="eastAsia" w:ascii="华文仿宋" w:hAnsi="华文仿宋" w:eastAsia="华文仿宋"/>
                                </w:rPr>
                                <w:t>标准</w:t>
                              </w:r>
                            </w:p>
                            <w:p>
                              <w:pPr>
                                <w:jc w:val="center"/>
                                <w:rPr>
                                  <w:rFonts w:hint="eastAsia" w:ascii="华文仿宋" w:hAnsi="华文仿宋" w:eastAsia="华文仿宋"/>
                                </w:rPr>
                              </w:pPr>
                              <w:r>
                                <w:rPr>
                                  <w:rFonts w:hint="eastAsia" w:ascii="华文仿宋" w:hAnsi="华文仿宋" w:eastAsia="华文仿宋"/>
                                </w:rPr>
                                <w:t>直流电压源</w:t>
                              </w:r>
                            </w:p>
                            <w:p>
                              <w:pPr>
                                <w:jc w:val="center"/>
                                <w:rPr>
                                  <w:rFonts w:hint="eastAsia" w:ascii="华文仿宋" w:hAnsi="华文仿宋" w:eastAsia="华文仿宋"/>
                                </w:rPr>
                              </w:pPr>
                            </w:p>
                          </w:txbxContent>
                        </wps:txbx>
                        <wps:bodyPr upright="1"/>
                      </wps:wsp>
                      <wps:wsp>
                        <wps:cNvPr id="15" name="文本框 15"/>
                        <wps:cNvSpPr txBox="1"/>
                        <wps:spPr>
                          <a:xfrm>
                            <a:off x="3886200" y="297433"/>
                            <a:ext cx="1714786" cy="8915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ascii="华文仿宋" w:hAnsi="华文仿宋" w:eastAsia="华文仿宋"/>
                                </w:rPr>
                              </w:pPr>
                              <w:r>
                                <w:rPr>
                                  <w:rFonts w:hint="eastAsia" w:ascii="华文仿宋" w:hAnsi="华文仿宋" w:eastAsia="华文仿宋"/>
                                </w:rPr>
                                <w:t xml:space="preserve">  </w:t>
                              </w:r>
                            </w:p>
                            <w:p>
                              <w:pPr>
                                <w:jc w:val="center"/>
                                <w:rPr>
                                  <w:rFonts w:hint="eastAsia" w:ascii="华文仿宋" w:hAnsi="华文仿宋" w:eastAsia="华文仿宋"/>
                                  <w:lang w:eastAsia="zh-CN"/>
                                </w:rPr>
                              </w:pPr>
                              <w:r>
                                <w:rPr>
                                  <w:rFonts w:hint="eastAsia" w:ascii="华文仿宋" w:hAnsi="华文仿宋" w:eastAsia="华文仿宋"/>
                                  <w:lang w:eastAsia="zh-CN"/>
                                </w:rPr>
                                <w:t>测氢仪</w:t>
                              </w:r>
                            </w:p>
                            <w:p>
                              <w:pPr>
                                <w:jc w:val="center"/>
                              </w:pPr>
                            </w:p>
                          </w:txbxContent>
                        </wps:txbx>
                        <wps:bodyPr upright="1"/>
                      </wps:wsp>
                      <wps:wsp>
                        <wps:cNvPr id="16" name="文本框 16"/>
                        <wps:cNvSpPr txBox="1"/>
                        <wps:spPr>
                          <a:xfrm>
                            <a:off x="1943100" y="0"/>
                            <a:ext cx="685752" cy="297433"/>
                          </a:xfrm>
                          <a:prstGeom prst="rect">
                            <a:avLst/>
                          </a:prstGeom>
                          <a:noFill/>
                          <a:ln>
                            <a:noFill/>
                          </a:ln>
                        </wps:spPr>
                        <wps:txbx>
                          <w:txbxContent>
                            <w:p>
                              <w:pPr>
                                <w:rPr>
                                  <w:rFonts w:hint="eastAsia" w:ascii="华文仿宋" w:hAnsi="华文仿宋" w:eastAsia="华文仿宋"/>
                                </w:rPr>
                              </w:pPr>
                              <w:r>
                                <w:rPr>
                                  <w:rFonts w:hint="eastAsia" w:ascii="华文仿宋" w:hAnsi="华文仿宋" w:eastAsia="华文仿宋"/>
                                </w:rPr>
                                <w:t>铜导线</w:t>
                              </w:r>
                            </w:p>
                            <w:p/>
                          </w:txbxContent>
                        </wps:txbx>
                        <wps:bodyPr upright="1"/>
                      </wps:wsp>
                      <wps:wsp>
                        <wps:cNvPr id="19" name="直接连接符 19"/>
                        <wps:cNvCnPr/>
                        <wps:spPr>
                          <a:xfrm flipH="1">
                            <a:off x="1943100" y="297433"/>
                            <a:ext cx="228314" cy="592468"/>
                          </a:xfrm>
                          <a:prstGeom prst="line">
                            <a:avLst/>
                          </a:prstGeom>
                          <a:ln w="9525" cap="flat" cmpd="sng">
                            <a:solidFill>
                              <a:srgbClr val="000000"/>
                            </a:solidFill>
                            <a:prstDash val="solid"/>
                            <a:headEnd type="none" w="med" len="med"/>
                            <a:tailEnd type="none" w="med" len="med"/>
                          </a:ln>
                        </wps:spPr>
                        <wps:bodyPr upright="1"/>
                      </wps:wsp>
                      <wps:wsp>
                        <wps:cNvPr id="20" name="直接连接符 20"/>
                        <wps:cNvCnPr/>
                        <wps:spPr>
                          <a:xfrm>
                            <a:off x="2171414" y="297433"/>
                            <a:ext cx="114967" cy="296634"/>
                          </a:xfrm>
                          <a:prstGeom prst="line">
                            <a:avLst/>
                          </a:prstGeom>
                          <a:ln w="9525" cap="flat" cmpd="sng">
                            <a:solidFill>
                              <a:srgbClr val="000000"/>
                            </a:solidFill>
                            <a:prstDash val="solid"/>
                            <a:headEnd type="none" w="med" len="med"/>
                            <a:tailEnd type="none" w="med" len="med"/>
                          </a:ln>
                        </wps:spPr>
                        <wps:bodyPr upright="1"/>
                      </wps:wsp>
                      <wps:wsp>
                        <wps:cNvPr id="21" name="文本框 21"/>
                        <wps:cNvSpPr txBox="1"/>
                        <wps:spPr>
                          <a:xfrm>
                            <a:off x="3657886" y="396578"/>
                            <a:ext cx="228314" cy="294235"/>
                          </a:xfrm>
                          <a:prstGeom prst="rect">
                            <a:avLst/>
                          </a:prstGeom>
                          <a:noFill/>
                          <a:ln>
                            <a:noFill/>
                          </a:ln>
                        </wps:spPr>
                        <wps:txbx>
                          <w:txbxContent>
                            <w:p>
                              <w:pPr>
                                <w:rPr>
                                  <w:rFonts w:hint="eastAsia"/>
                                </w:rPr>
                              </w:pPr>
                              <w:r>
                                <w:rPr>
                                  <w:rFonts w:hint="eastAsia"/>
                                </w:rPr>
                                <w:t>+</w:t>
                              </w:r>
                            </w:p>
                          </w:txbxContent>
                        </wps:txbx>
                        <wps:bodyPr upright="1"/>
                      </wps:wsp>
                      <wps:wsp>
                        <wps:cNvPr id="23" name="文本框 23"/>
                        <wps:cNvSpPr txBox="1"/>
                        <wps:spPr>
                          <a:xfrm>
                            <a:off x="1714786" y="396578"/>
                            <a:ext cx="227505" cy="295834"/>
                          </a:xfrm>
                          <a:prstGeom prst="rect">
                            <a:avLst/>
                          </a:prstGeom>
                          <a:noFill/>
                          <a:ln>
                            <a:noFill/>
                          </a:ln>
                        </wps:spPr>
                        <wps:txbx>
                          <w:txbxContent>
                            <w:p>
                              <w:pPr>
                                <w:rPr>
                                  <w:rFonts w:hint="eastAsia"/>
                                </w:rPr>
                              </w:pPr>
                              <w:r>
                                <w:rPr>
                                  <w:rFonts w:hint="eastAsia"/>
                                </w:rPr>
                                <w:t>+</w:t>
                              </w:r>
                            </w:p>
                          </w:txbxContent>
                        </wps:txbx>
                        <wps:bodyPr upright="1"/>
                      </wps:wsp>
                      <wps:wsp>
                        <wps:cNvPr id="24" name="文本框 24"/>
                        <wps:cNvSpPr txBox="1"/>
                        <wps:spPr>
                          <a:xfrm>
                            <a:off x="2400538" y="396578"/>
                            <a:ext cx="685752" cy="889101"/>
                          </a:xfrm>
                          <a:prstGeom prst="rect">
                            <a:avLst/>
                          </a:prstGeom>
                          <a:solidFill>
                            <a:srgbClr val="FFFFFF"/>
                          </a:solidFill>
                          <a:ln w="19050" cap="flat" cmpd="sng">
                            <a:solidFill>
                              <a:srgbClr val="000000"/>
                            </a:solidFill>
                            <a:prstDash val="solid"/>
                            <a:miter/>
                            <a:headEnd type="none" w="med" len="med"/>
                            <a:tailEnd type="none" w="med" len="med"/>
                          </a:ln>
                        </wps:spPr>
                        <wps:txbx>
                          <w:txbxContent>
                            <w:p/>
                          </w:txbxContent>
                        </wps:txbx>
                        <wps:bodyPr upright="1"/>
                      </wps:wsp>
                      <wps:wsp>
                        <wps:cNvPr id="25" name="直接连接符 25"/>
                        <wps:cNvCnPr/>
                        <wps:spPr>
                          <a:xfrm flipV="1">
                            <a:off x="1714786" y="594067"/>
                            <a:ext cx="914067" cy="800"/>
                          </a:xfrm>
                          <a:prstGeom prst="line">
                            <a:avLst/>
                          </a:prstGeom>
                          <a:ln w="12700" cap="flat" cmpd="sng">
                            <a:solidFill>
                              <a:srgbClr val="000000"/>
                            </a:solidFill>
                            <a:prstDash val="solid"/>
                            <a:headEnd type="none" w="med" len="med"/>
                            <a:tailEnd type="none" w="med" len="med"/>
                          </a:ln>
                        </wps:spPr>
                        <wps:bodyPr upright="1"/>
                      </wps:wsp>
                      <wps:wsp>
                        <wps:cNvPr id="26" name="直接连接符 26"/>
                        <wps:cNvCnPr/>
                        <wps:spPr>
                          <a:xfrm flipV="1">
                            <a:off x="1714786" y="891500"/>
                            <a:ext cx="914067" cy="800"/>
                          </a:xfrm>
                          <a:prstGeom prst="line">
                            <a:avLst/>
                          </a:prstGeom>
                          <a:ln w="12700" cap="flat" cmpd="sng">
                            <a:solidFill>
                              <a:srgbClr val="000000"/>
                            </a:solidFill>
                            <a:prstDash val="solid"/>
                            <a:headEnd type="none" w="med" len="med"/>
                            <a:tailEnd type="none" w="med" len="med"/>
                          </a:ln>
                        </wps:spPr>
                        <wps:bodyPr upright="1"/>
                      </wps:wsp>
                      <wps:wsp>
                        <wps:cNvPr id="27" name="直接连接符 27"/>
                        <wps:cNvCnPr/>
                        <wps:spPr>
                          <a:xfrm>
                            <a:off x="2857167" y="594067"/>
                            <a:ext cx="1029033" cy="800"/>
                          </a:xfrm>
                          <a:prstGeom prst="line">
                            <a:avLst/>
                          </a:prstGeom>
                          <a:ln w="12700" cap="flat" cmpd="sng">
                            <a:solidFill>
                              <a:srgbClr val="000000"/>
                            </a:solidFill>
                            <a:prstDash val="solid"/>
                            <a:headEnd type="none" w="med" len="med"/>
                            <a:tailEnd type="none" w="med" len="med"/>
                          </a:ln>
                        </wps:spPr>
                        <wps:bodyPr upright="1"/>
                      </wps:wsp>
                      <wps:wsp>
                        <wps:cNvPr id="28" name="直接连接符 28"/>
                        <wps:cNvCnPr/>
                        <wps:spPr>
                          <a:xfrm flipV="1">
                            <a:off x="2857167" y="891500"/>
                            <a:ext cx="1029033" cy="3998"/>
                          </a:xfrm>
                          <a:prstGeom prst="line">
                            <a:avLst/>
                          </a:prstGeom>
                          <a:ln w="12700" cap="flat" cmpd="sng">
                            <a:solidFill>
                              <a:srgbClr val="000000"/>
                            </a:solidFill>
                            <a:prstDash val="solid"/>
                            <a:headEnd type="none" w="med" len="med"/>
                            <a:tailEnd type="none" w="med" len="med"/>
                          </a:ln>
                        </wps:spPr>
                        <wps:bodyPr upright="1"/>
                      </wps:wsp>
                      <wps:wsp>
                        <wps:cNvPr id="29" name="直接连接符 29"/>
                        <wps:cNvCnPr/>
                        <wps:spPr>
                          <a:xfrm>
                            <a:off x="2628852" y="594067"/>
                            <a:ext cx="114157" cy="297433"/>
                          </a:xfrm>
                          <a:prstGeom prst="line">
                            <a:avLst/>
                          </a:prstGeom>
                          <a:ln w="12700" cap="flat" cmpd="sng">
                            <a:solidFill>
                              <a:srgbClr val="000000"/>
                            </a:solidFill>
                            <a:prstDash val="solid"/>
                            <a:headEnd type="none" w="med" len="med"/>
                            <a:tailEnd type="none" w="med" len="med"/>
                          </a:ln>
                        </wps:spPr>
                        <wps:bodyPr upright="1"/>
                      </wps:wsp>
                      <wps:wsp>
                        <wps:cNvPr id="30" name="直接连接符 30"/>
                        <wps:cNvCnPr/>
                        <wps:spPr>
                          <a:xfrm>
                            <a:off x="2628852" y="891500"/>
                            <a:ext cx="114157" cy="198289"/>
                          </a:xfrm>
                          <a:prstGeom prst="line">
                            <a:avLst/>
                          </a:prstGeom>
                          <a:ln w="12700" cap="flat" cmpd="sng">
                            <a:solidFill>
                              <a:srgbClr val="000000"/>
                            </a:solidFill>
                            <a:prstDash val="solid"/>
                            <a:headEnd type="none" w="med" len="med"/>
                            <a:tailEnd type="none" w="med" len="med"/>
                          </a:ln>
                        </wps:spPr>
                        <wps:bodyPr upright="1"/>
                      </wps:wsp>
                      <wps:wsp>
                        <wps:cNvPr id="31" name="直接连接符 31"/>
                        <wps:cNvCnPr/>
                        <wps:spPr>
                          <a:xfrm flipH="1">
                            <a:off x="2743010" y="594067"/>
                            <a:ext cx="114157" cy="297433"/>
                          </a:xfrm>
                          <a:prstGeom prst="line">
                            <a:avLst/>
                          </a:prstGeom>
                          <a:ln w="12700" cap="flat" cmpd="sng">
                            <a:solidFill>
                              <a:srgbClr val="000000"/>
                            </a:solidFill>
                            <a:prstDash val="solid"/>
                            <a:headEnd type="none" w="med" len="med"/>
                            <a:tailEnd type="none" w="med" len="med"/>
                          </a:ln>
                        </wps:spPr>
                        <wps:bodyPr upright="1"/>
                      </wps:wsp>
                      <wps:wsp>
                        <wps:cNvPr id="32" name="直接连接符 32"/>
                        <wps:cNvCnPr/>
                        <wps:spPr>
                          <a:xfrm flipV="1">
                            <a:off x="2743010" y="891500"/>
                            <a:ext cx="114157" cy="198289"/>
                          </a:xfrm>
                          <a:prstGeom prst="line">
                            <a:avLst/>
                          </a:prstGeom>
                          <a:ln w="12700" cap="flat" cmpd="sng">
                            <a:solidFill>
                              <a:srgbClr val="000000"/>
                            </a:solidFill>
                            <a:prstDash val="solid"/>
                            <a:headEnd type="none" w="med" len="med"/>
                            <a:tailEnd type="none" w="med" len="med"/>
                          </a:ln>
                        </wps:spPr>
                        <wps:bodyPr upright="1"/>
                      </wps:wsp>
                      <wps:wsp>
                        <wps:cNvPr id="33" name="文本框 33"/>
                        <wps:cNvSpPr txBox="1"/>
                        <wps:spPr>
                          <a:xfrm>
                            <a:off x="1714786" y="1386422"/>
                            <a:ext cx="914067" cy="298233"/>
                          </a:xfrm>
                          <a:prstGeom prst="rect">
                            <a:avLst/>
                          </a:prstGeom>
                          <a:solidFill>
                            <a:srgbClr val="FFFFFF"/>
                          </a:solidFill>
                          <a:ln>
                            <a:noFill/>
                          </a:ln>
                        </wps:spPr>
                        <wps:txbx>
                          <w:txbxContent>
                            <w:p>
                              <w:pPr>
                                <w:rPr>
                                  <w:rFonts w:hint="eastAsia" w:ascii="华文仿宋" w:hAnsi="华文仿宋" w:eastAsia="华文仿宋"/>
                                </w:rPr>
                              </w:pPr>
                              <w:r>
                                <w:rPr>
                                  <w:rFonts w:hint="eastAsia" w:ascii="华文仿宋" w:hAnsi="华文仿宋" w:eastAsia="华文仿宋"/>
                                </w:rPr>
                                <w:t>0℃恒温槽</w:t>
                              </w:r>
                            </w:p>
                          </w:txbxContent>
                        </wps:txbx>
                        <wps:bodyPr upright="1"/>
                      </wps:wsp>
                      <wps:wsp>
                        <wps:cNvPr id="34" name="文本框 34"/>
                        <wps:cNvSpPr txBox="1"/>
                        <wps:spPr>
                          <a:xfrm>
                            <a:off x="3086291" y="0"/>
                            <a:ext cx="799100" cy="297433"/>
                          </a:xfrm>
                          <a:prstGeom prst="rect">
                            <a:avLst/>
                          </a:prstGeom>
                          <a:solidFill>
                            <a:srgbClr val="FFFFFF"/>
                          </a:solidFill>
                          <a:ln>
                            <a:noFill/>
                          </a:ln>
                        </wps:spPr>
                        <wps:txbx>
                          <w:txbxContent>
                            <w:p>
                              <w:pPr>
                                <w:rPr>
                                  <w:rFonts w:hint="eastAsia" w:ascii="华文仿宋" w:hAnsi="华文仿宋" w:eastAsia="华文仿宋"/>
                                </w:rPr>
                              </w:pPr>
                              <w:r>
                                <w:rPr>
                                  <w:rFonts w:hint="eastAsia" w:ascii="华文仿宋" w:hAnsi="华文仿宋" w:eastAsia="华文仿宋"/>
                                </w:rPr>
                                <w:t>补偿导线</w:t>
                              </w:r>
                            </w:p>
                            <w:p/>
                          </w:txbxContent>
                        </wps:txbx>
                        <wps:bodyPr upright="1"/>
                      </wps:wsp>
                      <wps:wsp>
                        <wps:cNvPr id="35" name="直接连接符 35"/>
                        <wps:cNvCnPr/>
                        <wps:spPr>
                          <a:xfrm flipH="1">
                            <a:off x="3428762" y="297433"/>
                            <a:ext cx="114157" cy="296634"/>
                          </a:xfrm>
                          <a:prstGeom prst="line">
                            <a:avLst/>
                          </a:prstGeom>
                          <a:ln w="9525" cap="flat" cmpd="sng">
                            <a:solidFill>
                              <a:srgbClr val="000000"/>
                            </a:solidFill>
                            <a:prstDash val="solid"/>
                            <a:headEnd type="none" w="med" len="med"/>
                            <a:tailEnd type="none" w="med" len="med"/>
                          </a:ln>
                        </wps:spPr>
                        <wps:bodyPr upright="1"/>
                      </wps:wsp>
                      <wps:wsp>
                        <wps:cNvPr id="36" name="直接连接符 36"/>
                        <wps:cNvCnPr/>
                        <wps:spPr>
                          <a:xfrm>
                            <a:off x="3542919" y="297433"/>
                            <a:ext cx="810" cy="594067"/>
                          </a:xfrm>
                          <a:prstGeom prst="line">
                            <a:avLst/>
                          </a:prstGeom>
                          <a:ln w="9525" cap="flat" cmpd="sng">
                            <a:solidFill>
                              <a:srgbClr val="000000"/>
                            </a:solidFill>
                            <a:prstDash val="solid"/>
                            <a:headEnd type="none" w="med" len="med"/>
                            <a:tailEnd type="none" w="med" len="med"/>
                          </a:ln>
                        </wps:spPr>
                        <wps:bodyPr upright="1"/>
                      </wps:wsp>
                      <wps:wsp>
                        <wps:cNvPr id="37" name="直接连接符 37"/>
                        <wps:cNvCnPr/>
                        <wps:spPr>
                          <a:xfrm flipV="1">
                            <a:off x="2286381" y="1089789"/>
                            <a:ext cx="228314" cy="297433"/>
                          </a:xfrm>
                          <a:prstGeom prst="line">
                            <a:avLst/>
                          </a:prstGeom>
                          <a:ln w="9525" cap="flat" cmpd="sng">
                            <a:solidFill>
                              <a:srgbClr val="000000"/>
                            </a:solidFill>
                            <a:prstDash val="solid"/>
                            <a:headEnd type="none" w="med" len="med"/>
                            <a:tailEnd type="none" w="med" len="med"/>
                          </a:ln>
                        </wps:spPr>
                        <wps:bodyPr upright="1"/>
                      </wps:wsp>
                      <wps:wsp>
                        <wps:cNvPr id="38" name="文本框 38"/>
                        <wps:cNvSpPr txBox="1"/>
                        <wps:spPr>
                          <a:xfrm>
                            <a:off x="2514695" y="990644"/>
                            <a:ext cx="456629" cy="297433"/>
                          </a:xfrm>
                          <a:prstGeom prst="rect">
                            <a:avLst/>
                          </a:prstGeom>
                          <a:noFill/>
                          <a:ln>
                            <a:noFill/>
                          </a:ln>
                        </wps:spPr>
                        <wps:txbx>
                          <w:txbxContent>
                            <w:p>
                              <w:pPr>
                                <w:rPr>
                                  <w:rFonts w:hint="eastAsia" w:ascii="华文仿宋" w:hAnsi="华文仿宋" w:eastAsia="华文仿宋"/>
                                </w:rPr>
                              </w:pPr>
                              <w:r>
                                <w:rPr>
                                  <w:rFonts w:hint="eastAsia" w:ascii="华文仿宋" w:hAnsi="华文仿宋" w:eastAsia="华文仿宋"/>
                                </w:rPr>
                                <w:t>0℃</w:t>
                              </w:r>
                            </w:p>
                          </w:txbxContent>
                        </wps:txbx>
                        <wps:bodyPr upright="1"/>
                      </wps:wsp>
                      <wps:wsp>
                        <wps:cNvPr id="39" name="文本框 39"/>
                        <wps:cNvSpPr txBox="1"/>
                        <wps:spPr>
                          <a:xfrm>
                            <a:off x="4000357" y="396578"/>
                            <a:ext cx="229124" cy="692412"/>
                          </a:xfrm>
                          <a:prstGeom prst="rect">
                            <a:avLst/>
                          </a:prstGeom>
                          <a:solidFill>
                            <a:srgbClr val="FFFFFF"/>
                          </a:solidFill>
                          <a:ln>
                            <a:noFill/>
                          </a:ln>
                        </wps:spPr>
                        <wps:txbx>
                          <w:txbxContent>
                            <w:p>
                              <w:pPr>
                                <w:jc w:val="center"/>
                                <w:rPr>
                                  <w:rFonts w:hint="eastAsia" w:ascii="华文仿宋" w:hAnsi="华文仿宋" w:eastAsia="华文仿宋"/>
                                  <w:sz w:val="18"/>
                                  <w:szCs w:val="18"/>
                                </w:rPr>
                              </w:pPr>
                              <w:r>
                                <w:rPr>
                                  <w:rFonts w:hint="eastAsia" w:ascii="华文仿宋" w:hAnsi="华文仿宋" w:eastAsia="华文仿宋"/>
                                  <w:sz w:val="21"/>
                                  <w:szCs w:val="21"/>
                                </w:rPr>
                                <w:t>输入端</w:t>
                              </w:r>
                            </w:p>
                          </w:txbxContent>
                        </wps:txbx>
                        <wps:bodyPr upright="1"/>
                      </wps:wsp>
                    </wpc:wpc>
                  </a:graphicData>
                </a:graphic>
              </wp:inline>
            </w:drawing>
          </mc:Choice>
          <mc:Fallback>
            <w:pict>
              <v:group id="_x0000_s1026" o:spid="_x0000_s1026" o:spt="203" style="height:131pt;width:453.25pt;" coordsize="5756275,1663700" editas="canvas" o:gfxdata="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">
                <o:lock v:ext="edit" aspectratio="f"/>
                <v:shape id="_x0000_s1026" o:spid="_x0000_s1026" style="position:absolute;left:0;top:0;height:1663700;width:5756275;" filled="f" stroked="f" coordsize="21600,21600" o:gfxdata="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">
                  <v:fill on="f" focussize="0,0"/>
                  <v:stroke on="f"/>
                  <v:imagedata o:title=""/>
                  <o:lock v:ext="edit" aspectratio="t"/>
                </v:shape>
                <v:shape id="_x0000_s1026" o:spid="_x0000_s1026" o:spt="202" type="#_x0000_t202" style="position:absolute;left:343281;top:297433;height:891500;width:1370695;" fillcolor="#FFFFFF" filled="t" stroked="t" coordsize="21600,21600" o:gfxdata="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VUwlvTAAAABQEAAA8AAAAA&#10;AAAAAQAgAAAAIgAAAGRycy9kb3ducmV2LnhtbFBLAQIUABQAAAAIAIdO4kB4O2kFGQIAAEMEAAAO&#10;AAAAAAAAAAEAIAAAACIBAABkcnMvZTJvRG9jLnhtbFBLBQYAAAAABgAGAFkBAACtBQAAAAA=&#10;">
                  <v:fill on="t" focussize="0,0"/>
                  <v:stroke weight="1.5pt" color="#000000" joinstyle="miter"/>
                  <v:imagedata o:title=""/>
                  <o:lock v:ext="edit" aspectratio="f"/>
                  <v:textbox>
                    <w:txbxContent>
                      <w:p>
                        <w:pPr>
                          <w:jc w:val="center"/>
                          <w:rPr>
                            <w:rFonts w:hint="eastAsia" w:ascii="华文仿宋" w:hAnsi="华文仿宋" w:eastAsia="华文仿宋"/>
                          </w:rPr>
                        </w:pPr>
                      </w:p>
                      <w:p>
                        <w:pPr>
                          <w:jc w:val="center"/>
                          <w:rPr>
                            <w:rFonts w:hint="eastAsia" w:ascii="华文仿宋" w:hAnsi="华文仿宋" w:eastAsia="华文仿宋"/>
                          </w:rPr>
                        </w:pPr>
                        <w:r>
                          <w:rPr>
                            <w:rFonts w:hint="eastAsia" w:ascii="华文仿宋" w:hAnsi="华文仿宋" w:eastAsia="华文仿宋"/>
                          </w:rPr>
                          <w:t>标准</w:t>
                        </w:r>
                      </w:p>
                      <w:p>
                        <w:pPr>
                          <w:jc w:val="center"/>
                          <w:rPr>
                            <w:rFonts w:hint="eastAsia" w:ascii="华文仿宋" w:hAnsi="华文仿宋" w:eastAsia="华文仿宋"/>
                          </w:rPr>
                        </w:pPr>
                        <w:r>
                          <w:rPr>
                            <w:rFonts w:hint="eastAsia" w:ascii="华文仿宋" w:hAnsi="华文仿宋" w:eastAsia="华文仿宋"/>
                          </w:rPr>
                          <w:t>直流电压源</w:t>
                        </w:r>
                      </w:p>
                      <w:p>
                        <w:pPr>
                          <w:jc w:val="center"/>
                          <w:rPr>
                            <w:rFonts w:hint="eastAsia" w:ascii="华文仿宋" w:hAnsi="华文仿宋" w:eastAsia="华文仿宋"/>
                          </w:rPr>
                        </w:pPr>
                      </w:p>
                    </w:txbxContent>
                  </v:textbox>
                </v:shape>
                <v:shape id="_x0000_s1026" o:spid="_x0000_s1026" o:spt="202" type="#_x0000_t202" style="position:absolute;left:3886200;top:297433;height:891500;width:1714786;" fillcolor="#FFFFFF" filled="t" stroked="t" coordsize="21600,21600" o:gfxdata="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VUwlvTAAAABQEAAA8AAAAAAAAA&#10;AQAgAAAAIgAAAGRycy9kb3ducmV2LnhtbFBLAQIUABQAAAAIAIdO4kDuceuuFgIAAEQEAAAOAAAA&#10;AAAAAAEAIAAAACIBAABkcnMvZTJvRG9jLnhtbFBLBQYAAAAABgAGAFkBAACqBQAAAAA=&#10;">
                  <v:fill on="t" focussize="0,0"/>
                  <v:stroke weight="1.5pt" color="#000000" joinstyle="miter"/>
                  <v:imagedata o:title=""/>
                  <o:lock v:ext="edit" aspectratio="f"/>
                  <v:textbox>
                    <w:txbxContent>
                      <w:p>
                        <w:pPr>
                          <w:jc w:val="center"/>
                          <w:rPr>
                            <w:rFonts w:hint="eastAsia" w:ascii="华文仿宋" w:hAnsi="华文仿宋" w:eastAsia="华文仿宋"/>
                          </w:rPr>
                        </w:pPr>
                        <w:r>
                          <w:rPr>
                            <w:rFonts w:hint="eastAsia" w:ascii="华文仿宋" w:hAnsi="华文仿宋" w:eastAsia="华文仿宋"/>
                          </w:rPr>
                          <w:t xml:space="preserve">  </w:t>
                        </w:r>
                      </w:p>
                      <w:p>
                        <w:pPr>
                          <w:jc w:val="center"/>
                          <w:rPr>
                            <w:rFonts w:hint="eastAsia" w:ascii="华文仿宋" w:hAnsi="华文仿宋" w:eastAsia="华文仿宋"/>
                            <w:lang w:eastAsia="zh-CN"/>
                          </w:rPr>
                        </w:pPr>
                        <w:r>
                          <w:rPr>
                            <w:rFonts w:hint="eastAsia" w:ascii="华文仿宋" w:hAnsi="华文仿宋" w:eastAsia="华文仿宋"/>
                            <w:lang w:eastAsia="zh-CN"/>
                          </w:rPr>
                          <w:t>测氢仪</w:t>
                        </w:r>
                      </w:p>
                      <w:p>
                        <w:pPr>
                          <w:jc w:val="center"/>
                        </w:pPr>
                      </w:p>
                    </w:txbxContent>
                  </v:textbox>
                </v:shape>
                <v:shape id="_x0000_s1026" o:spid="_x0000_s1026" o:spt="202" type="#_x0000_t202" style="position:absolute;left:1943100;top:0;height:297433;width:685752;" filled="f" stroked="f" coordsize="21600,21600" o:gfxdata="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SyNIm&#10;1AAAAAUBAAAPAAAAAAAAAAEAIAAAACIAAABkcnMvZG93bnJldi54bWxQSwECFAAUAAAACACHTuJA&#10;7Dym2rMBAABVAwAADgAAAAAAAAABACAAAAAjAQAAZHJzL2Uyb0RvYy54bWxQSwUGAAAAAAYABgBZ&#10;AQAASAUAAAAA&#10;">
                  <v:fill on="f" focussize="0,0"/>
                  <v:stroke on="f"/>
                  <v:imagedata o:title=""/>
                  <o:lock v:ext="edit" aspectratio="f"/>
                  <v:textbox>
                    <w:txbxContent>
                      <w:p>
                        <w:pPr>
                          <w:rPr>
                            <w:rFonts w:hint="eastAsia" w:ascii="华文仿宋" w:hAnsi="华文仿宋" w:eastAsia="华文仿宋"/>
                          </w:rPr>
                        </w:pPr>
                        <w:r>
                          <w:rPr>
                            <w:rFonts w:hint="eastAsia" w:ascii="华文仿宋" w:hAnsi="华文仿宋" w:eastAsia="华文仿宋"/>
                          </w:rPr>
                          <w:t>铜导线</w:t>
                        </w:r>
                      </w:p>
                      <w:p/>
                    </w:txbxContent>
                  </v:textbox>
                </v:shape>
                <v:line id="_x0000_s1026" o:spid="_x0000_s1026" o:spt="20" style="position:absolute;left:1943100;top:297433;flip:x;height:592468;width:228314;" filled="f" stroked="t" coordsize="21600,21600" o:gfxdata="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JZo11AAAAAUBAAAPAAAAAAAAAAEAIAAAACIA&#10;AABkcnMvZG93bnJldi54bWxQSwECFAAUAAAACACHTuJAI9mZFA0CAAD/AwAADgAAAAAAAAABACAA&#10;AAAjAQAAZHJzL2Uyb0RvYy54bWxQSwUGAAAAAAYABgBZAQAAogUAAAAA&#10;">
                  <v:fill on="f" focussize="0,0"/>
                  <v:stroke color="#000000" joinstyle="round"/>
                  <v:imagedata o:title=""/>
                  <o:lock v:ext="edit" aspectratio="f"/>
                </v:line>
                <v:line id="_x0000_s1026" o:spid="_x0000_s1026" o:spt="20" style="position:absolute;left:2171414;top:297433;height:296634;width:114967;" filled="f" stroked="t" coordsize="21600,21600" o:gfxdata="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E5Wb1AAAAAUBAAAPAAAAAAAAAAEAIAAAACIAAABkcnMvZG93&#10;bnJldi54bWxQSwECFAAUAAAACACHTuJA850OzQQCAAD1AwAADgAAAAAAAAABACAAAAAjAQAAZHJz&#10;L2Uyb0RvYy54bWxQSwUGAAAAAAYABgBZAQAAmQUAAAAA&#10;">
                  <v:fill on="f" focussize="0,0"/>
                  <v:stroke color="#000000" joinstyle="round"/>
                  <v:imagedata o:title=""/>
                  <o:lock v:ext="edit" aspectratio="f"/>
                </v:line>
                <v:shape id="_x0000_s1026" o:spid="_x0000_s1026" o:spt="202" type="#_x0000_t202" style="position:absolute;left:3657886;top:396578;height:294235;width:228314;" filled="f" stroked="f" coordsize="21600,21600" o:gfxdata="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sjSJtQAAAAFAQAADwAAAAAAAAABACAAAAAiAAAAZHJzL2Rvd25yZXYueG1sUEsBAhQAFAAAAAgA&#10;h07iQBmjbpe3AQAAWgMAAA4AAAAAAAAAAQAgAAAAIwEAAGRycy9lMm9Eb2MueG1sUEsFBgAAAAAG&#10;AAYAWQEAAEwFAAAAAA==&#10;">
                  <v:fill on="f" focussize="0,0"/>
                  <v:stroke on="f"/>
                  <v:imagedata o:title=""/>
                  <o:lock v:ext="edit" aspectratio="f"/>
                  <v:textbox>
                    <w:txbxContent>
                      <w:p>
                        <w:pPr>
                          <w:rPr>
                            <w:rFonts w:hint="eastAsia"/>
                          </w:rPr>
                        </w:pPr>
                        <w:r>
                          <w:rPr>
                            <w:rFonts w:hint="eastAsia"/>
                          </w:rPr>
                          <w:t>+</w:t>
                        </w:r>
                      </w:p>
                    </w:txbxContent>
                  </v:textbox>
                </v:shape>
                <v:shape id="_x0000_s1026" o:spid="_x0000_s1026" o:spt="202" type="#_x0000_t202" style="position:absolute;left:1714786;top:396578;height:295834;width:227505;" filled="f" stroked="f" coordsize="21600,21600" o:gfxdata="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sjSJtQAAAAFAQAADwAAAAAAAAABACAAAAAiAAAAZHJzL2Rvd25yZXYueG1sUEsBAhQAFAAA&#10;AAgAh07iQJkDtyu6AQAAWgMAAA4AAAAAAAAAAQAgAAAAIwEAAGRycy9lMm9Eb2MueG1sUEsFBgAA&#10;AAAGAAYAWQEAAE8FAAAAAA==&#10;">
                  <v:fill on="f" focussize="0,0"/>
                  <v:stroke on="f"/>
                  <v:imagedata o:title=""/>
                  <o:lock v:ext="edit" aspectratio="f"/>
                  <v:textbox>
                    <w:txbxContent>
                      <w:p>
                        <w:pPr>
                          <w:rPr>
                            <w:rFonts w:hint="eastAsia"/>
                          </w:rPr>
                        </w:pPr>
                        <w:r>
                          <w:rPr>
                            <w:rFonts w:hint="eastAsia"/>
                          </w:rPr>
                          <w:t>+</w:t>
                        </w:r>
                      </w:p>
                    </w:txbxContent>
                  </v:textbox>
                </v:shape>
                <v:shape id="_x0000_s1026" o:spid="_x0000_s1026" o:spt="202" type="#_x0000_t202" style="position:absolute;left:2400538;top:396578;height:889101;width:685752;" fillcolor="#FFFFFF" filled="t" stroked="t" coordsize="21600,21600" o:gfxdata="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VMJb0wAAAAUBAAAPAAAA&#10;AAAAAAEAIAAAACIAAABkcnMvZG93bnJldi54bWxQSwECFAAUAAAACACHTuJA8nEwfhoCAABDBAAA&#10;DgAAAAAAAAABACAAAAAiAQAAZHJzL2Uyb0RvYy54bWxQSwUGAAAAAAYABgBZAQAArgUAAAAA&#10;">
                  <v:fill on="t" focussize="0,0"/>
                  <v:stroke weight="1.5pt" color="#000000" joinstyle="miter"/>
                  <v:imagedata o:title=""/>
                  <o:lock v:ext="edit" aspectratio="f"/>
                  <v:textbox>
                    <w:txbxContent>
                      <w:p/>
                    </w:txbxContent>
                  </v:textbox>
                </v:shape>
                <v:line id="_x0000_s1026" o:spid="_x0000_s1026" o:spt="20" style="position:absolute;left:1714786;top:594067;flip:y;height:800;width:914067;" filled="f" stroked="t" coordsize="21600,21600" o:gfxdata="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6kcS1gAAAAUBAAAPAAAAAAAAAAEAIAAAACIA&#10;AABkcnMvZG93bnJldi54bWxQSwECFAAUAAAACACHTuJAbb4ftwsCAAD9AwAADgAAAAAAAAABACAA&#10;AAAlAQAAZHJzL2Uyb0RvYy54bWxQSwUGAAAAAAYABgBZAQAAogUAAAAA&#10;">
                  <v:fill on="f" focussize="0,0"/>
                  <v:stroke weight="1pt" color="#000000" joinstyle="round"/>
                  <v:imagedata o:title=""/>
                  <o:lock v:ext="edit" aspectratio="f"/>
                </v:line>
                <v:line id="_x0000_s1026" o:spid="_x0000_s1026" o:spt="20" style="position:absolute;left:1714786;top:891500;flip:y;height:800;width:914067;" filled="f" stroked="t" coordsize="21600,21600" o:gfxdata="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nqRxLWAAAABQEAAA8AAAAAAAAAAQAgAAAAIgAA&#10;AGRycy9kb3ducmV2LnhtbFBLAQIUABQAAAAIAIdO4kBILTszCgIAAP0DAAAOAAAAAAAAAAEAIAAA&#10;ACUBAABkcnMvZTJvRG9jLnhtbFBLBQYAAAAABgAGAFkBAAChBQAAAAA=&#10;">
                  <v:fill on="f" focussize="0,0"/>
                  <v:stroke weight="1pt" color="#000000" joinstyle="round"/>
                  <v:imagedata o:title=""/>
                  <o:lock v:ext="edit" aspectratio="f"/>
                </v:line>
                <v:line id="_x0000_s1026" o:spid="_x0000_s1026" o:spt="20" style="position:absolute;left:2857167;top:594067;height:800;width:1029033;" filled="f" stroked="t" coordsize="21600,21600" o:gfxdata="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5ihz1gAAAAUBAAAPAAAAAAAAAAEAIAAAACIAAABkcnMv&#10;ZG93bnJldi54bWxQSwECFAAUAAAACACHTuJAM+mGnQUCAAD0AwAADgAAAAAAAAABACAAAAAlAQAA&#10;ZHJzL2Uyb0RvYy54bWxQSwUGAAAAAAYABgBZAQAAnAUAAAAA&#10;">
                  <v:fill on="f" focussize="0,0"/>
                  <v:stroke weight="1pt" color="#000000" joinstyle="round"/>
                  <v:imagedata o:title=""/>
                  <o:lock v:ext="edit" aspectratio="f"/>
                </v:line>
                <v:line id="_x0000_s1026" o:spid="_x0000_s1026" o:spt="20" style="position:absolute;left:2857167;top:891500;flip:y;height:3998;width:1029033;" filled="f" stroked="t" coordsize="21600,21600" o:gfxdata="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Z6kcS1gAAAAUBAAAPAAAAAAAAAAEAIAAA&#10;ACIAAABkcnMvZG93bnJldi54bWxQSwECFAAUAAAACACHTuJA14HJ9Q4CAAD/AwAADgAAAAAAAAAB&#10;ACAAAAAlAQAAZHJzL2Uyb0RvYy54bWxQSwUGAAAAAAYABgBZAQAApQUAAAAA&#10;">
                  <v:fill on="f" focussize="0,0"/>
                  <v:stroke weight="1pt" color="#000000" joinstyle="round"/>
                  <v:imagedata o:title=""/>
                  <o:lock v:ext="edit" aspectratio="f"/>
                </v:line>
                <v:line id="_x0000_s1026" o:spid="_x0000_s1026" o:spt="20" style="position:absolute;left:2628852;top:594067;height:297433;width:114157;" filled="f" stroked="t" coordsize="21600,21600" o:gfxdata="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eYoc9YAAAAFAQAADwAAAAAAAAABACAAAAAiAAAAZHJz&#10;L2Rvd25yZXYueG1sUEsBAhQAFAAAAAgAh07iQDSYVZkGAgAA9gMAAA4AAAAAAAAAAQAgAAAAJQEA&#10;AGRycy9lMm9Eb2MueG1sUEsFBgAAAAAGAAYAWQEAAJ0FAAAAAA==&#10;">
                  <v:fill on="f" focussize="0,0"/>
                  <v:stroke weight="1pt" color="#000000" joinstyle="round"/>
                  <v:imagedata o:title=""/>
                  <o:lock v:ext="edit" aspectratio="f"/>
                </v:line>
                <v:line id="_x0000_s1026" o:spid="_x0000_s1026" o:spt="20" style="position:absolute;left:2628852;top:891500;height:198289;width:114157;" filled="f" stroked="t" coordsize="21600,21600" o:gfxdata="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5ihz1gAAAAUBAAAPAAAAAAAAAAEAIAAAACIAAABkcnMv&#10;ZG93bnJldi54bWxQSwECFAAUAAAACACHTuJAYYbF6gUCAAD2AwAADgAAAAAAAAABACAAAAAlAQAA&#10;ZHJzL2Uyb0RvYy54bWxQSwUGAAAAAAYABgBZAQAAnAUAAAAA&#10;">
                  <v:fill on="f" focussize="0,0"/>
                  <v:stroke weight="1pt" color="#000000" joinstyle="round"/>
                  <v:imagedata o:title=""/>
                  <o:lock v:ext="edit" aspectratio="f"/>
                </v:line>
                <v:line id="_x0000_s1026" o:spid="_x0000_s1026" o:spt="20" style="position:absolute;left:2743010;top:594067;flip:x;height:297433;width:114157;" filled="f" stroked="t" coordsize="21600,21600" o:gfxdata="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nqRxLWAAAABQEAAA8AAAAAAAAAAQAgAAAA&#10;IgAAAGRycy9kb3ducmV2LnhtbFBLAQIUABQAAAAIAIdO4kCi/rq6DQIAAAAEAAAOAAAAAAAAAAEA&#10;IAAAACUBAABkcnMvZTJvRG9jLnhtbFBLBQYAAAAABgAGAFkBAACkBQAAAAA=&#10;">
                  <v:fill on="f" focussize="0,0"/>
                  <v:stroke weight="1pt" color="#000000" joinstyle="round"/>
                  <v:imagedata o:title=""/>
                  <o:lock v:ext="edit" aspectratio="f"/>
                </v:line>
                <v:line id="_x0000_s1026" o:spid="_x0000_s1026" o:spt="20" style="position:absolute;left:2743010;top:891500;flip:y;height:198289;width:114157;" filled="f" stroked="t" coordsize="21600,21600" o:gfxdata="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epHEtYAAAAFAQAADwAAAAAAAAABACAAAAAi&#10;AAAAZHJzL2Rvd25yZXYueG1sUEsBAhQAFAAAAAgAh07iQOx/8p4MAgAAAAQAAA4AAAAAAAAAAQAg&#10;AAAAJQEAAGRycy9lMm9Eb2MueG1sUEsFBgAAAAAGAAYAWQEAAKMFAAAAAA==&#10;">
                  <v:fill on="f" focussize="0,0"/>
                  <v:stroke weight="1pt" color="#000000" joinstyle="round"/>
                  <v:imagedata o:title=""/>
                  <o:lock v:ext="edit" aspectratio="f"/>
                </v:line>
                <v:shape id="_x0000_s1026" o:spid="_x0000_s1026" o:spt="202" type="#_x0000_t202" style="position:absolute;left:1714786;top:1386422;height:298233;width:914067;" fillcolor="#FFFFFF" filled="t" stroked="f" coordsize="21600,21600" o:gfxdata="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7DJrNQAAAAFAQAADwAAAAAAAAABACAAAAAiAAAAZHJz&#10;L2Rvd25yZXYueG1sUEsBAhQAFAAAAAgAh07iQFEZJWbPAQAAhAMAAA4AAAAAAAAAAQAgAAAAIwEA&#10;AGRycy9lMm9Eb2MueG1sUEsFBgAAAAAGAAYAWQEAAGQFAAAAAA==&#10;">
                  <v:fill on="t" focussize="0,0"/>
                  <v:stroke on="f"/>
                  <v:imagedata o:title=""/>
                  <o:lock v:ext="edit" aspectratio="f"/>
                  <v:textbox>
                    <w:txbxContent>
                      <w:p>
                        <w:pPr>
                          <w:rPr>
                            <w:rFonts w:hint="eastAsia" w:ascii="华文仿宋" w:hAnsi="华文仿宋" w:eastAsia="华文仿宋"/>
                          </w:rPr>
                        </w:pPr>
                        <w:r>
                          <w:rPr>
                            <w:rFonts w:hint="eastAsia" w:ascii="华文仿宋" w:hAnsi="华文仿宋" w:eastAsia="华文仿宋"/>
                          </w:rPr>
                          <w:t>0℃恒温槽</w:t>
                        </w:r>
                      </w:p>
                    </w:txbxContent>
                  </v:textbox>
                </v:shape>
                <v:shape id="_x0000_s1026" o:spid="_x0000_s1026" o:spt="202" type="#_x0000_t202" style="position:absolute;left:3086291;top:0;height:297433;width:799100;" fillcolor="#FFFFFF" filled="t" stroked="f" coordsize="21600,21600" o:gfxdata="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wyazUAAAABQEAAA8AAAAAAAAAAQAgAAAAIgAAAGRycy9kb3ducmV2&#10;LnhtbFBLAQIUABQAAAAIAIdO4kAAs59wxwEAAH4DAAAOAAAAAAAAAAEAIAAAACMBAABkcnMvZTJv&#10;RG9jLnhtbFBLBQYAAAAABgAGAFkBAABcBQAAAAA=&#10;">
                  <v:fill on="t" focussize="0,0"/>
                  <v:stroke on="f"/>
                  <v:imagedata o:title=""/>
                  <o:lock v:ext="edit" aspectratio="f"/>
                  <v:textbox>
                    <w:txbxContent>
                      <w:p>
                        <w:pPr>
                          <w:rPr>
                            <w:rFonts w:hint="eastAsia" w:ascii="华文仿宋" w:hAnsi="华文仿宋" w:eastAsia="华文仿宋"/>
                          </w:rPr>
                        </w:pPr>
                        <w:r>
                          <w:rPr>
                            <w:rFonts w:hint="eastAsia" w:ascii="华文仿宋" w:hAnsi="华文仿宋" w:eastAsia="华文仿宋"/>
                          </w:rPr>
                          <w:t>补偿导线</w:t>
                        </w:r>
                      </w:p>
                      <w:p/>
                    </w:txbxContent>
                  </v:textbox>
                </v:shape>
                <v:line id="_x0000_s1026" o:spid="_x0000_s1026" o:spt="20" style="position:absolute;left:3428762;top:297433;flip:x;height:296634;width:114157;" filled="f" stroked="t" coordsize="21600,21600" o:gfxdata="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JZo11AAAAAUBAAAPAAAAAAAAAAEAIAAAACIA&#10;AABkcnMvZG93bnJldi54bWxQSwECFAAUAAAACACHTuJAHpHR8w0CAAD/AwAADgAAAAAAAAABACAA&#10;AAAjAQAAZHJzL2Uyb0RvYy54bWxQSwUGAAAAAAYABgBZAQAAogUAAAAA&#10;">
                  <v:fill on="f" focussize="0,0"/>
                  <v:stroke color="#000000" joinstyle="round"/>
                  <v:imagedata o:title=""/>
                  <o:lock v:ext="edit" aspectratio="f"/>
                </v:line>
                <v:line id="_x0000_s1026" o:spid="_x0000_s1026" o:spt="20" style="position:absolute;left:3542919;top:297433;height:594067;width:810;" filled="f" stroked="t" coordsize="21600,21600" o:gfxdata="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E5Wb1AAAAAUBAAAPAAAAAAAAAAEAIAAAACIAAABkcnMvZG93&#10;bnJldi54bWxQSwECFAAUAAAACACHTuJAvjryowQCAADyAwAADgAAAAAAAAABACAAAAAjAQAAZHJz&#10;L2Uyb0RvYy54bWxQSwUGAAAAAAYABgBZAQAAmQUAAAAA&#10;">
                  <v:fill on="f" focussize="0,0"/>
                  <v:stroke color="#000000" joinstyle="round"/>
                  <v:imagedata o:title=""/>
                  <o:lock v:ext="edit" aspectratio="f"/>
                </v:line>
                <v:line id="_x0000_s1026" o:spid="_x0000_s1026" o:spt="20" style="position:absolute;left:2286381;top:1089789;flip:y;height:297433;width:228314;" filled="f" stroked="t" coordsize="21600,21600" o:gfxdata="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JZo11AAAAAUBAAAPAAAAAAAAAAEAIAAAACIA&#10;AABkcnMvZG93bnJldi54bWxQSwECFAAUAAAACACHTuJAHCZBsA0CAAAABAAADgAAAAAAAAABACAA&#10;AAAjAQAAZHJzL2Uyb0RvYy54bWxQSwUGAAAAAAYABgBZAQAAogUAAAAA&#10;">
                  <v:fill on="f" focussize="0,0"/>
                  <v:stroke color="#000000" joinstyle="round"/>
                  <v:imagedata o:title=""/>
                  <o:lock v:ext="edit" aspectratio="f"/>
                </v:line>
                <v:shape id="_x0000_s1026" o:spid="_x0000_s1026" o:spt="202" type="#_x0000_t202" style="position:absolute;left:2514695;top:990644;height:297433;width:456629;" filled="f" stroked="f" coordsize="21600,21600" o:gfxdata="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yNIm1AAAAAUBAAAPAAAAAAAAAAEAIAAAACIAAABkcnMvZG93bnJldi54bWxQSwECFAAUAAAA&#10;CACHTuJAqUxDILkBAABaAwAADgAAAAAAAAABACAAAAAjAQAAZHJzL2Uyb0RvYy54bWxQSwUGAAAA&#10;AAYABgBZAQAATgUAAAAA&#10;">
                  <v:fill on="f" focussize="0,0"/>
                  <v:stroke on="f"/>
                  <v:imagedata o:title=""/>
                  <o:lock v:ext="edit" aspectratio="f"/>
                  <v:textbox>
                    <w:txbxContent>
                      <w:p>
                        <w:pPr>
                          <w:rPr>
                            <w:rFonts w:hint="eastAsia" w:ascii="华文仿宋" w:hAnsi="华文仿宋" w:eastAsia="华文仿宋"/>
                          </w:rPr>
                        </w:pPr>
                        <w:r>
                          <w:rPr>
                            <w:rFonts w:hint="eastAsia" w:ascii="华文仿宋" w:hAnsi="华文仿宋" w:eastAsia="华文仿宋"/>
                          </w:rPr>
                          <w:t>0℃</w:t>
                        </w:r>
                      </w:p>
                    </w:txbxContent>
                  </v:textbox>
                </v:shape>
                <v:shape id="_x0000_s1026" o:spid="_x0000_s1026" o:spt="202" type="#_x0000_t202" style="position:absolute;left:4000357;top:396578;height:692412;width:229124;" fillcolor="#FFFFFF" filled="t" stroked="f" coordsize="21600,21600" o:gfxdata="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wyazUAAAABQEAAA8AAAAAAAAAAQAgAAAAIgAAAGRycy9k&#10;b3ducmV2LnhtbFBLAQIUABQAAAAIAIdO4kC2yLN+zQEAAIMDAAAOAAAAAAAAAAEAIAAAACMBAABk&#10;cnMvZTJvRG9jLnhtbFBLBQYAAAAABgAGAFkBAABiBQAAAAA=&#10;">
                  <v:fill on="t" focussize="0,0"/>
                  <v:stroke on="f"/>
                  <v:imagedata o:title=""/>
                  <o:lock v:ext="edit" aspectratio="f"/>
                  <v:textbox>
                    <w:txbxContent>
                      <w:p>
                        <w:pPr>
                          <w:jc w:val="center"/>
                          <w:rPr>
                            <w:rFonts w:hint="eastAsia" w:ascii="华文仿宋" w:hAnsi="华文仿宋" w:eastAsia="华文仿宋"/>
                            <w:sz w:val="18"/>
                            <w:szCs w:val="18"/>
                          </w:rPr>
                        </w:pPr>
                        <w:r>
                          <w:rPr>
                            <w:rFonts w:hint="eastAsia" w:ascii="华文仿宋" w:hAnsi="华文仿宋" w:eastAsia="华文仿宋"/>
                            <w:sz w:val="21"/>
                            <w:szCs w:val="21"/>
                          </w:rPr>
                          <w:t>输入端</w:t>
                        </w:r>
                      </w:p>
                    </w:txbxContent>
                  </v:textbox>
                </v:shape>
                <w10:wrap type="none"/>
                <w10:anchorlock/>
              </v:group>
            </w:pict>
          </mc:Fallback>
        </mc:AlternateContent>
      </w:r>
    </w:p>
    <w:p>
      <w:pPr>
        <w:pStyle w:val="43"/>
        <w:ind w:firstLine="420"/>
        <w:jc w:val="center"/>
        <w:rPr>
          <w:rFonts w:hint="eastAsia" w:hAnsi="宋体"/>
          <w:color w:val="auto"/>
          <w:highlight w:val="none"/>
        </w:rPr>
      </w:pPr>
      <w:r>
        <w:rPr>
          <w:rFonts w:hint="eastAsia" w:hAnsi="宋体" w:eastAsia="宋体"/>
          <w:color w:val="auto"/>
          <w:highlight w:val="none"/>
        </w:rPr>
        <w:t>图</w:t>
      </w:r>
      <w:r>
        <w:rPr>
          <w:rFonts w:hint="eastAsia"/>
          <w:color w:val="auto"/>
          <w:highlight w:val="none"/>
          <w:lang w:val="en-US" w:eastAsia="zh-CN"/>
        </w:rPr>
        <w:t>4</w:t>
      </w:r>
      <w:r>
        <w:rPr>
          <w:rFonts w:hint="eastAsia" w:hAnsi="宋体" w:eastAsia="宋体"/>
          <w:color w:val="auto"/>
          <w:highlight w:val="none"/>
        </w:rPr>
        <w:t>:</w:t>
      </w:r>
      <w:r>
        <w:rPr>
          <w:rFonts w:hint="eastAsia"/>
          <w:color w:val="auto"/>
          <w:highlight w:val="none"/>
          <w:lang w:eastAsia="zh-CN"/>
        </w:rPr>
        <w:t>标准器用标准直流电压源的</w:t>
      </w:r>
      <w:r>
        <w:rPr>
          <w:rFonts w:hint="eastAsia" w:hAnsi="宋体"/>
          <w:color w:val="auto"/>
          <w:highlight w:val="none"/>
        </w:rPr>
        <w:t>温度示值误差校准连接图</w:t>
      </w:r>
    </w:p>
    <w:p>
      <w:pPr>
        <w:pStyle w:val="43"/>
        <w:ind w:firstLine="0" w:firstLineChars="0"/>
        <w:jc w:val="center"/>
        <w:rPr>
          <w:rFonts w:hint="eastAsia" w:hAnsi="宋体"/>
          <w:color w:val="auto"/>
          <w:highlight w:val="none"/>
        </w:rPr>
      </w:pPr>
    </w:p>
    <w:p>
      <w:pPr>
        <w:pStyle w:val="43"/>
        <w:ind w:firstLine="0" w:firstLineChars="0"/>
        <w:jc w:val="center"/>
        <w:rPr>
          <w:rFonts w:hint="eastAsia" w:hAnsi="宋体"/>
          <w:color w:val="auto"/>
          <w:highlight w:val="none"/>
        </w:rPr>
      </w:pPr>
      <w:r>
        <w:rPr>
          <w:rFonts w:ascii="华文仿宋" w:hAnsi="华文仿宋" w:eastAsia="华文仿宋"/>
          <w:color w:val="auto"/>
          <w:szCs w:val="21"/>
          <w:highlight w:val="none"/>
        </w:rPr>
        <mc:AlternateContent>
          <mc:Choice Requires="wpc">
            <w:drawing>
              <wp:inline distT="0" distB="0" distL="114300" distR="114300">
                <wp:extent cx="4572000" cy="1089660"/>
                <wp:effectExtent l="0" t="0" r="0" b="0"/>
                <wp:docPr id="62" name="画布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 name="文本框 41"/>
                        <wps:cNvSpPr txBox="1"/>
                        <wps:spPr>
                          <a:xfrm>
                            <a:off x="228276" y="99205"/>
                            <a:ext cx="1257948" cy="89124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ascii="华文仿宋" w:hAnsi="华文仿宋" w:eastAsia="华文仿宋"/>
                                </w:rPr>
                              </w:pPr>
                            </w:p>
                            <w:p>
                              <w:pPr>
                                <w:jc w:val="center"/>
                                <w:rPr>
                                  <w:rFonts w:hint="eastAsia" w:ascii="华文仿宋" w:hAnsi="华文仿宋" w:eastAsia="华文仿宋"/>
                                </w:rPr>
                              </w:pPr>
                              <w:r>
                                <w:rPr>
                                  <w:rFonts w:hint="eastAsia" w:ascii="华文仿宋" w:hAnsi="华文仿宋" w:eastAsia="华文仿宋"/>
                                </w:rPr>
                                <w:t>温度校准仪</w:t>
                              </w:r>
                            </w:p>
                            <w:p>
                              <w:pPr>
                                <w:jc w:val="center"/>
                                <w:rPr>
                                  <w:rFonts w:hint="eastAsia" w:ascii="华文仿宋" w:hAnsi="华文仿宋" w:eastAsia="华文仿宋"/>
                                </w:rPr>
                              </w:pPr>
                              <w:r>
                                <w:rPr>
                                  <w:rFonts w:hint="eastAsia" w:ascii="华文仿宋" w:hAnsi="华文仿宋" w:eastAsia="华文仿宋"/>
                                </w:rPr>
                                <w:t>（模拟热电偶）</w:t>
                              </w:r>
                            </w:p>
                          </w:txbxContent>
                        </wps:txbx>
                        <wps:bodyPr upright="1"/>
                      </wps:wsp>
                      <wps:wsp>
                        <wps:cNvPr id="42" name="文本框 42"/>
                        <wps:cNvSpPr txBox="1"/>
                        <wps:spPr>
                          <a:xfrm>
                            <a:off x="2743362" y="99205"/>
                            <a:ext cx="1714500" cy="89044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ascii="华文仿宋" w:hAnsi="华文仿宋" w:eastAsia="华文仿宋"/>
                                </w:rPr>
                              </w:pPr>
                              <w:r>
                                <w:rPr>
                                  <w:rFonts w:hint="eastAsia" w:ascii="华文仿宋" w:hAnsi="华文仿宋" w:eastAsia="华文仿宋"/>
                                </w:rPr>
                                <w:t xml:space="preserve">   </w:t>
                              </w:r>
                            </w:p>
                            <w:p>
                              <w:pPr>
                                <w:jc w:val="center"/>
                                <w:rPr>
                                  <w:rFonts w:hint="eastAsia" w:ascii="华文仿宋" w:hAnsi="华文仿宋" w:eastAsia="华文仿宋"/>
                                  <w:lang w:eastAsia="zh-CN"/>
                                </w:rPr>
                              </w:pPr>
                              <w:r>
                                <w:rPr>
                                  <w:rFonts w:hint="eastAsia" w:ascii="华文仿宋" w:hAnsi="华文仿宋" w:eastAsia="华文仿宋"/>
                                </w:rPr>
                                <w:t xml:space="preserve"> </w:t>
                              </w:r>
                              <w:r>
                                <w:rPr>
                                  <w:rFonts w:hint="eastAsia" w:ascii="华文仿宋" w:hAnsi="华文仿宋" w:eastAsia="华文仿宋"/>
                                  <w:lang w:eastAsia="zh-CN"/>
                                </w:rPr>
                                <w:t>测氢仪</w:t>
                              </w:r>
                            </w:p>
                            <w:p/>
                          </w:txbxContent>
                        </wps:txbx>
                        <wps:bodyPr upright="1"/>
                      </wps:wsp>
                      <wps:wsp>
                        <wps:cNvPr id="43" name="直接连接符 43"/>
                        <wps:cNvCnPr/>
                        <wps:spPr>
                          <a:xfrm>
                            <a:off x="1486224" y="396022"/>
                            <a:ext cx="1257138" cy="800"/>
                          </a:xfrm>
                          <a:prstGeom prst="line">
                            <a:avLst/>
                          </a:prstGeom>
                          <a:ln w="12700" cap="flat" cmpd="sng">
                            <a:solidFill>
                              <a:srgbClr val="000000"/>
                            </a:solidFill>
                            <a:prstDash val="solid"/>
                            <a:headEnd type="none" w="med" len="med"/>
                            <a:tailEnd type="none" w="med" len="med"/>
                          </a:ln>
                        </wps:spPr>
                        <wps:bodyPr upright="1"/>
                      </wps:wsp>
                      <wps:wsp>
                        <wps:cNvPr id="44" name="直接连接符 44"/>
                        <wps:cNvCnPr/>
                        <wps:spPr>
                          <a:xfrm>
                            <a:off x="1486224" y="693638"/>
                            <a:ext cx="1257138" cy="800"/>
                          </a:xfrm>
                          <a:prstGeom prst="line">
                            <a:avLst/>
                          </a:prstGeom>
                          <a:ln w="12700" cap="flat" cmpd="sng">
                            <a:solidFill>
                              <a:srgbClr val="000000"/>
                            </a:solidFill>
                            <a:prstDash val="solid"/>
                            <a:headEnd type="none" w="med" len="med"/>
                            <a:tailEnd type="none" w="med" len="med"/>
                          </a:ln>
                        </wps:spPr>
                        <wps:bodyPr upright="1"/>
                      </wps:wsp>
                      <wps:wsp>
                        <wps:cNvPr id="45" name="文本框 45"/>
                        <wps:cNvSpPr txBox="1"/>
                        <wps:spPr>
                          <a:xfrm>
                            <a:off x="1829448" y="0"/>
                            <a:ext cx="799776" cy="297616"/>
                          </a:xfrm>
                          <a:prstGeom prst="rect">
                            <a:avLst/>
                          </a:prstGeom>
                          <a:noFill/>
                          <a:ln>
                            <a:noFill/>
                          </a:ln>
                        </wps:spPr>
                        <wps:txbx>
                          <w:txbxContent>
                            <w:p>
                              <w:pPr>
                                <w:rPr>
                                  <w:rFonts w:hint="eastAsia" w:ascii="华文仿宋" w:hAnsi="华文仿宋" w:eastAsia="华文仿宋"/>
                                </w:rPr>
                              </w:pPr>
                              <w:r>
                                <w:rPr>
                                  <w:rFonts w:hint="eastAsia" w:ascii="华文仿宋" w:hAnsi="华文仿宋" w:eastAsia="华文仿宋"/>
                                </w:rPr>
                                <w:t>补偿导线</w:t>
                              </w:r>
                            </w:p>
                          </w:txbxContent>
                        </wps:txbx>
                        <wps:bodyPr upright="1"/>
                      </wps:wsp>
                      <wps:wsp>
                        <wps:cNvPr id="46" name="直接连接符 46"/>
                        <wps:cNvCnPr/>
                        <wps:spPr>
                          <a:xfrm>
                            <a:off x="2057724" y="198411"/>
                            <a:ext cx="1619" cy="495227"/>
                          </a:xfrm>
                          <a:prstGeom prst="line">
                            <a:avLst/>
                          </a:prstGeom>
                          <a:ln w="9525" cap="flat" cmpd="sng">
                            <a:solidFill>
                              <a:srgbClr val="000000"/>
                            </a:solidFill>
                            <a:prstDash val="solid"/>
                            <a:headEnd type="none" w="med" len="med"/>
                            <a:tailEnd type="none" w="med" len="med"/>
                          </a:ln>
                        </wps:spPr>
                        <wps:bodyPr upright="1"/>
                      </wps:wsp>
                      <wps:wsp>
                        <wps:cNvPr id="47" name="直接连接符 47"/>
                        <wps:cNvCnPr/>
                        <wps:spPr>
                          <a:xfrm>
                            <a:off x="2057724" y="198411"/>
                            <a:ext cx="113329" cy="197611"/>
                          </a:xfrm>
                          <a:prstGeom prst="line">
                            <a:avLst/>
                          </a:prstGeom>
                          <a:ln w="9525" cap="flat" cmpd="sng">
                            <a:solidFill>
                              <a:srgbClr val="000000"/>
                            </a:solidFill>
                            <a:prstDash val="solid"/>
                            <a:headEnd type="none" w="med" len="med"/>
                            <a:tailEnd type="none" w="med" len="med"/>
                          </a:ln>
                        </wps:spPr>
                        <wps:bodyPr upright="1"/>
                      </wps:wsp>
                      <wps:wsp>
                        <wps:cNvPr id="48" name="文本框 48"/>
                        <wps:cNvSpPr txBox="1"/>
                        <wps:spPr>
                          <a:xfrm>
                            <a:off x="2400948" y="198411"/>
                            <a:ext cx="227467" cy="296016"/>
                          </a:xfrm>
                          <a:prstGeom prst="rect">
                            <a:avLst/>
                          </a:prstGeom>
                          <a:noFill/>
                          <a:ln>
                            <a:noFill/>
                          </a:ln>
                        </wps:spPr>
                        <wps:txbx>
                          <w:txbxContent>
                            <w:p>
                              <w:pPr>
                                <w:rPr>
                                  <w:rFonts w:hint="eastAsia"/>
                                </w:rPr>
                              </w:pPr>
                              <w:r>
                                <w:rPr>
                                  <w:rFonts w:hint="eastAsia"/>
                                </w:rPr>
                                <w:t>+</w:t>
                              </w:r>
                            </w:p>
                          </w:txbxContent>
                        </wps:txbx>
                        <wps:bodyPr upright="1"/>
                      </wps:wsp>
                      <wps:wsp>
                        <wps:cNvPr id="60" name="文本框 60"/>
                        <wps:cNvSpPr txBox="1"/>
                        <wps:spPr>
                          <a:xfrm>
                            <a:off x="1486224" y="198411"/>
                            <a:ext cx="229086" cy="296016"/>
                          </a:xfrm>
                          <a:prstGeom prst="rect">
                            <a:avLst/>
                          </a:prstGeom>
                          <a:noFill/>
                          <a:ln>
                            <a:noFill/>
                          </a:ln>
                        </wps:spPr>
                        <wps:txbx>
                          <w:txbxContent>
                            <w:p>
                              <w:pPr>
                                <w:rPr>
                                  <w:rFonts w:hint="eastAsia"/>
                                </w:rPr>
                              </w:pPr>
                              <w:r>
                                <w:rPr>
                                  <w:rFonts w:hint="eastAsia"/>
                                </w:rPr>
                                <w:t>+</w:t>
                              </w:r>
                            </w:p>
                          </w:txbxContent>
                        </wps:txbx>
                        <wps:bodyPr upright="1"/>
                      </wps:wsp>
                      <wps:wsp>
                        <wps:cNvPr id="61" name="文本框 61"/>
                        <wps:cNvSpPr txBox="1"/>
                        <wps:spPr>
                          <a:xfrm>
                            <a:off x="2857500" y="198411"/>
                            <a:ext cx="229086" cy="695238"/>
                          </a:xfrm>
                          <a:prstGeom prst="rect">
                            <a:avLst/>
                          </a:prstGeom>
                          <a:solidFill>
                            <a:srgbClr val="FFFFFF"/>
                          </a:solidFill>
                          <a:ln>
                            <a:noFill/>
                          </a:ln>
                        </wps:spPr>
                        <wps:txbx>
                          <w:txbxContent>
                            <w:p>
                              <w:pPr>
                                <w:jc w:val="center"/>
                                <w:rPr>
                                  <w:rFonts w:hint="eastAsia" w:ascii="华文仿宋" w:hAnsi="华文仿宋" w:eastAsia="华文仿宋"/>
                                  <w:sz w:val="18"/>
                                  <w:szCs w:val="18"/>
                                </w:rPr>
                              </w:pPr>
                              <w:r>
                                <w:rPr>
                                  <w:rFonts w:hint="eastAsia" w:ascii="华文仿宋" w:hAnsi="华文仿宋" w:eastAsia="华文仿宋"/>
                                  <w:sz w:val="21"/>
                                  <w:szCs w:val="21"/>
                                </w:rPr>
                                <w:t>输入端</w:t>
                              </w:r>
                            </w:p>
                          </w:txbxContent>
                        </wps:txbx>
                        <wps:bodyPr upright="1"/>
                      </wps:wsp>
                    </wpc:wpc>
                  </a:graphicData>
                </a:graphic>
              </wp:inline>
            </w:drawing>
          </mc:Choice>
          <mc:Fallback>
            <w:pict>
              <v:group id="_x0000_s1026" o:spid="_x0000_s1026" o:spt="203" style="height:85.8pt;width:360pt;" coordsize="4572000,1089660" editas="canvas" o:gfxdata="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">
                <o:lock v:ext="edit" aspectratio="f"/>
                <v:shape id="_x0000_s1026" o:spid="_x0000_s1026" style="position:absolute;left:0;top:0;height:1089660;width:4572000;" filled="f" stroked="f" coordsize="21600,21600" o:gfxdata="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B3VNHP1QAAAAUBAAAPAAAAAAAAAAEAIAAAACIAAABkcnMvZG93bnJldi54bWxQSwECFAAUAAAA&#10;CACHTuJAB4+CYPIDAADBFQAADgAAAAAAAAABACAAAAAkAQAAZHJzL2Uyb0RvYy54bWxQSwUGAAAA&#10;AAYABgBZAQAAiAcAAAAA&#10;">
                  <v:fill on="f" focussize="0,0"/>
                  <v:stroke on="f"/>
                  <v:imagedata o:title=""/>
                  <o:lock v:ext="edit" aspectratio="t"/>
                </v:shape>
                <v:shape id="_x0000_s1026" o:spid="_x0000_s1026" o:spt="202" type="#_x0000_t202" style="position:absolute;left:228276;top:99205;height:891249;width:1257948;" fillcolor="#FFFFFF" filled="t" stroked="t" coordsize="21600,21600" o:gfxdata="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Be4cNIAAAAFAQAADwAAAAAAAAAB&#10;ACAAAAAiAAAAZHJzL2Rvd25yZXYueG1sUEsBAhQAFAAAAAgAh07iQD8EfOkWAgAAQgQAAA4AAAAA&#10;AAAAAQAgAAAAIQEAAGRycy9lMm9Eb2MueG1sUEsFBgAAAAAGAAYAWQEAAKkFAAAAAA==&#10;">
                  <v:fill on="t" focussize="0,0"/>
                  <v:stroke weight="1.5pt" color="#000000" joinstyle="miter"/>
                  <v:imagedata o:title=""/>
                  <o:lock v:ext="edit" aspectratio="f"/>
                  <v:textbox>
                    <w:txbxContent>
                      <w:p>
                        <w:pPr>
                          <w:jc w:val="center"/>
                          <w:rPr>
                            <w:rFonts w:hint="eastAsia" w:ascii="华文仿宋" w:hAnsi="华文仿宋" w:eastAsia="华文仿宋"/>
                          </w:rPr>
                        </w:pPr>
                      </w:p>
                      <w:p>
                        <w:pPr>
                          <w:jc w:val="center"/>
                          <w:rPr>
                            <w:rFonts w:hint="eastAsia" w:ascii="华文仿宋" w:hAnsi="华文仿宋" w:eastAsia="华文仿宋"/>
                          </w:rPr>
                        </w:pPr>
                        <w:r>
                          <w:rPr>
                            <w:rFonts w:hint="eastAsia" w:ascii="华文仿宋" w:hAnsi="华文仿宋" w:eastAsia="华文仿宋"/>
                          </w:rPr>
                          <w:t>温度校准仪</w:t>
                        </w:r>
                      </w:p>
                      <w:p>
                        <w:pPr>
                          <w:jc w:val="center"/>
                          <w:rPr>
                            <w:rFonts w:hint="eastAsia" w:ascii="华文仿宋" w:hAnsi="华文仿宋" w:eastAsia="华文仿宋"/>
                          </w:rPr>
                        </w:pPr>
                        <w:r>
                          <w:rPr>
                            <w:rFonts w:hint="eastAsia" w:ascii="华文仿宋" w:hAnsi="华文仿宋" w:eastAsia="华文仿宋"/>
                          </w:rPr>
                          <w:t>（模拟热电偶）</w:t>
                        </w:r>
                      </w:p>
                    </w:txbxContent>
                  </v:textbox>
                </v:shape>
                <v:shape id="_x0000_s1026" o:spid="_x0000_s1026" o:spt="202" type="#_x0000_t202" style="position:absolute;left:2743362;top:99205;height:890449;width:1714500;" fillcolor="#FFFFFF" filled="t" stroked="t" coordsize="21600,21600" o:gfxdata="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Be4cNIAAAAFAQAADwAAAAAAAAAB&#10;ACAAAAAiAAAAZHJzL2Rvd25yZXYueG1sUEsBAhQAFAAAAAgAh07iQD+iQgkWAgAAQwQAAA4AAAAA&#10;AAAAAQAgAAAAIQEAAGRycy9lMm9Eb2MueG1sUEsFBgAAAAAGAAYAWQEAAKkFAAAAAA==&#10;">
                  <v:fill on="t" focussize="0,0"/>
                  <v:stroke weight="1.5pt" color="#000000" joinstyle="miter"/>
                  <v:imagedata o:title=""/>
                  <o:lock v:ext="edit" aspectratio="f"/>
                  <v:textbox>
                    <w:txbxContent>
                      <w:p>
                        <w:pPr>
                          <w:jc w:val="center"/>
                          <w:rPr>
                            <w:rFonts w:hint="eastAsia" w:ascii="华文仿宋" w:hAnsi="华文仿宋" w:eastAsia="华文仿宋"/>
                          </w:rPr>
                        </w:pPr>
                        <w:r>
                          <w:rPr>
                            <w:rFonts w:hint="eastAsia" w:ascii="华文仿宋" w:hAnsi="华文仿宋" w:eastAsia="华文仿宋"/>
                          </w:rPr>
                          <w:t xml:space="preserve">   </w:t>
                        </w:r>
                      </w:p>
                      <w:p>
                        <w:pPr>
                          <w:jc w:val="center"/>
                          <w:rPr>
                            <w:rFonts w:hint="eastAsia" w:ascii="华文仿宋" w:hAnsi="华文仿宋" w:eastAsia="华文仿宋"/>
                            <w:lang w:eastAsia="zh-CN"/>
                          </w:rPr>
                        </w:pPr>
                        <w:r>
                          <w:rPr>
                            <w:rFonts w:hint="eastAsia" w:ascii="华文仿宋" w:hAnsi="华文仿宋" w:eastAsia="华文仿宋"/>
                          </w:rPr>
                          <w:t xml:space="preserve"> </w:t>
                        </w:r>
                        <w:r>
                          <w:rPr>
                            <w:rFonts w:hint="eastAsia" w:ascii="华文仿宋" w:hAnsi="华文仿宋" w:eastAsia="华文仿宋"/>
                            <w:lang w:eastAsia="zh-CN"/>
                          </w:rPr>
                          <w:t>测氢仪</w:t>
                        </w:r>
                      </w:p>
                      <w:p/>
                    </w:txbxContent>
                  </v:textbox>
                </v:shape>
                <v:line id="_x0000_s1026" o:spid="_x0000_s1026" o:spt="20" style="position:absolute;left:1486224;top:396022;height:800;width:1257138;" filled="f" stroked="t" coordsize="21600,21600" o:gfxdata="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SlUljUAAAABQEAAA8AAAAAAAAAAQAgAAAAIgAAAGRycy9k&#10;b3ducmV2LnhtbFBLAQIUABQAAAAIAIdO4kBQzcJHBgIAAPQDAAAOAAAAAAAAAAEAIAAAACMBAABk&#10;cnMvZTJvRG9jLnhtbFBLBQYAAAAABgAGAFkBAACbBQAAAAA=&#10;">
                  <v:fill on="f" focussize="0,0"/>
                  <v:stroke weight="1pt" color="#000000" joinstyle="round"/>
                  <v:imagedata o:title=""/>
                  <o:lock v:ext="edit" aspectratio="f"/>
                </v:line>
                <v:line id="_x0000_s1026" o:spid="_x0000_s1026" o:spt="20" style="position:absolute;left:1486224;top:693638;height:800;width:1257138;" filled="f" stroked="t" coordsize="21600,21600" o:gfxdata="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KVSWNQAAAAFAQAADwAAAAAAAAABACAAAAAiAAAAZHJzL2Rv&#10;d25yZXYueG1sUEsBAhQAFAAAAAgAh07iQKwpg9YFAgAA9AMAAA4AAAAAAAAAAQAgAAAAIwEAAGRy&#10;cy9lMm9Eb2MueG1sUEsFBgAAAAAGAAYAWQEAAJoFAAAAAA==&#10;">
                  <v:fill on="f" focussize="0,0"/>
                  <v:stroke weight="1pt" color="#000000" joinstyle="round"/>
                  <v:imagedata o:title=""/>
                  <o:lock v:ext="edit" aspectratio="f"/>
                </v:line>
                <v:shape id="_x0000_s1026" o:spid="_x0000_s1026" o:spt="202" type="#_x0000_t202" style="position:absolute;left:1829448;top:0;height:297616;width:799776;" filled="f" stroked="f" coordsize="21600,21600" o:gfxdata="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4uoDdIA&#10;AAAFAQAADwAAAAAAAAABACAAAAAiAAAAZHJzL2Rvd25yZXYueG1sUEsBAhQAFAAAAAgAh07iQASM&#10;msOzAQAAVQMAAA4AAAAAAAAAAQAgAAAAIQEAAGRycy9lMm9Eb2MueG1sUEsFBgAAAAAGAAYAWQEA&#10;AEYFAAAAAA==&#10;">
                  <v:fill on="f" focussize="0,0"/>
                  <v:stroke on="f"/>
                  <v:imagedata o:title=""/>
                  <o:lock v:ext="edit" aspectratio="f"/>
                  <v:textbox>
                    <w:txbxContent>
                      <w:p>
                        <w:pPr>
                          <w:rPr>
                            <w:rFonts w:hint="eastAsia" w:ascii="华文仿宋" w:hAnsi="华文仿宋" w:eastAsia="华文仿宋"/>
                          </w:rPr>
                        </w:pPr>
                        <w:r>
                          <w:rPr>
                            <w:rFonts w:hint="eastAsia" w:ascii="华文仿宋" w:hAnsi="华文仿宋" w:eastAsia="华文仿宋"/>
                          </w:rPr>
                          <w:t>补偿导线</w:t>
                        </w:r>
                      </w:p>
                    </w:txbxContent>
                  </v:textbox>
                </v:shape>
                <v:line id="_x0000_s1026" o:spid="_x0000_s1026" o:spt="20" style="position:absolute;left:2057724;top:198411;height:495227;width:1619;" filled="f" stroked="t" coordsize="21600,21600" o:gfxdata="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VDvsNMAAAAFAQAADwAAAAAAAAABACAAAAAiAAAAZHJzL2Rvd25y&#10;ZXYueG1sUEsBAhQAFAAAAAgAh07iQGTxnRADAgAA8wMAAA4AAAAAAAAAAQAgAAAAIgEAAGRycy9l&#10;Mm9Eb2MueG1sUEsFBgAAAAAGAAYAWQEAAJcFAAAAAA==&#10;">
                  <v:fill on="f" focussize="0,0"/>
                  <v:stroke color="#000000" joinstyle="round"/>
                  <v:imagedata o:title=""/>
                  <o:lock v:ext="edit" aspectratio="f"/>
                </v:line>
                <v:line id="_x0000_s1026" o:spid="_x0000_s1026" o:spt="20" style="position:absolute;left:2057724;top:198411;height:197611;width:113329;" filled="f" stroked="t" coordsize="21600,21600" o:gfxdata="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Q77DTAAAABQEAAA8AAAAAAAAAAQAgAAAAIgAAAGRycy9k&#10;b3ducmV2LnhtbFBLAQIUABQAAAAIAIdO4kDLfST+BwIAAPUDAAAOAAAAAAAAAAEAIAAAACIBAABk&#10;cnMvZTJvRG9jLnhtbFBLBQYAAAAABgAGAFkBAACbBQAAAAA=&#10;">
                  <v:fill on="f" focussize="0,0"/>
                  <v:stroke color="#000000" joinstyle="round"/>
                  <v:imagedata o:title=""/>
                  <o:lock v:ext="edit" aspectratio="f"/>
                </v:line>
                <v:shape id="_x0000_s1026" o:spid="_x0000_s1026" o:spt="202" type="#_x0000_t202" style="position:absolute;left:2400948;top:198411;height:296016;width:227467;" filled="f" stroked="f" coordsize="21600,21600" o:gfxdata="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uL&#10;qA3SAAAABQEAAA8AAAAAAAAAAQAgAAAAIgAAAGRycy9kb3ducmV2LnhtbFBLAQIUABQAAAAIAIdO&#10;4kCIre95twEAAFoDAAAOAAAAAAAAAAEAIAAAACEBAABkcnMvZTJvRG9jLnhtbFBLBQYAAAAABgAG&#10;AFkBAABKBQAAAAA=&#10;">
                  <v:fill on="f" focussize="0,0"/>
                  <v:stroke on="f"/>
                  <v:imagedata o:title=""/>
                  <o:lock v:ext="edit" aspectratio="f"/>
                  <v:textbox>
                    <w:txbxContent>
                      <w:p>
                        <w:pPr>
                          <w:rPr>
                            <w:rFonts w:hint="eastAsia"/>
                          </w:rPr>
                        </w:pPr>
                        <w:r>
                          <w:rPr>
                            <w:rFonts w:hint="eastAsia"/>
                          </w:rPr>
                          <w:t>+</w:t>
                        </w:r>
                      </w:p>
                    </w:txbxContent>
                  </v:textbox>
                </v:shape>
                <v:shape id="_x0000_s1026" o:spid="_x0000_s1026" o:spt="202" type="#_x0000_t202" style="position:absolute;left:1486224;top:198411;height:296016;width:229086;" filled="f" stroked="f" coordsize="21600,21600" o:gfxdata="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uL&#10;qA3SAAAABQEAAA8AAAAAAAAAAQAgAAAAIgAAAGRycy9kb3ducmV2LnhtbFBLAQIUABQAAAAIAIdO&#10;4kCHbw+StwEAAFoDAAAOAAAAAAAAAAEAIAAAACEBAABkcnMvZTJvRG9jLnhtbFBLBQYAAAAABgAG&#10;AFkBAABKBQAAAAA=&#10;">
                  <v:fill on="f" focussize="0,0"/>
                  <v:stroke on="f"/>
                  <v:imagedata o:title=""/>
                  <o:lock v:ext="edit" aspectratio="f"/>
                  <v:textbox>
                    <w:txbxContent>
                      <w:p>
                        <w:pPr>
                          <w:rPr>
                            <w:rFonts w:hint="eastAsia"/>
                          </w:rPr>
                        </w:pPr>
                        <w:r>
                          <w:rPr>
                            <w:rFonts w:hint="eastAsia"/>
                          </w:rPr>
                          <w:t>+</w:t>
                        </w:r>
                      </w:p>
                    </w:txbxContent>
                  </v:textbox>
                </v:shape>
                <v:shape id="_x0000_s1026" o:spid="_x0000_s1026" o:spt="202" type="#_x0000_t202" style="position:absolute;left:2857500;top:198411;height:695238;width:229086;" fillcolor="#FFFFFF" filled="t" stroked="f" coordsize="21600,21600" o:gfxdata="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m87OH0wAAAAUBAAAPAAAAAAAAAAEAIAAAACIAAABkcnMvZG93&#10;bnJldi54bWxQSwECFAAUAAAACACHTuJAB/3FW8wBAACDAwAADgAAAAAAAAABACAAAAAiAQAAZHJz&#10;L2Uyb0RvYy54bWxQSwUGAAAAAAYABgBZAQAAYAUAAAAA&#10;">
                  <v:fill on="t" focussize="0,0"/>
                  <v:stroke on="f"/>
                  <v:imagedata o:title=""/>
                  <o:lock v:ext="edit" aspectratio="f"/>
                  <v:textbox>
                    <w:txbxContent>
                      <w:p>
                        <w:pPr>
                          <w:jc w:val="center"/>
                          <w:rPr>
                            <w:rFonts w:hint="eastAsia" w:ascii="华文仿宋" w:hAnsi="华文仿宋" w:eastAsia="华文仿宋"/>
                            <w:sz w:val="18"/>
                            <w:szCs w:val="18"/>
                          </w:rPr>
                        </w:pPr>
                        <w:r>
                          <w:rPr>
                            <w:rFonts w:hint="eastAsia" w:ascii="华文仿宋" w:hAnsi="华文仿宋" w:eastAsia="华文仿宋"/>
                            <w:sz w:val="21"/>
                            <w:szCs w:val="21"/>
                          </w:rPr>
                          <w:t>输入端</w:t>
                        </w:r>
                      </w:p>
                    </w:txbxContent>
                  </v:textbox>
                </v:shape>
                <w10:wrap type="none"/>
                <w10:anchorlock/>
              </v:group>
            </w:pict>
          </mc:Fallback>
        </mc:AlternateContent>
      </w:r>
    </w:p>
    <w:p>
      <w:pPr>
        <w:pStyle w:val="43"/>
        <w:ind w:firstLine="0" w:firstLineChars="0"/>
        <w:jc w:val="center"/>
        <w:rPr>
          <w:rFonts w:hint="eastAsia" w:hAnsi="宋体"/>
          <w:color w:val="auto"/>
          <w:highlight w:val="none"/>
        </w:rPr>
      </w:pPr>
      <w:r>
        <w:rPr>
          <w:rFonts w:hint="eastAsia" w:hAnsi="宋体"/>
          <w:color w:val="auto"/>
          <w:highlight w:val="none"/>
        </w:rPr>
        <w:t>图</w:t>
      </w:r>
      <w:r>
        <w:rPr>
          <w:rFonts w:hint="eastAsia"/>
          <w:color w:val="auto"/>
          <w:highlight w:val="none"/>
          <w:lang w:val="en-US" w:eastAsia="zh-CN"/>
        </w:rPr>
        <w:t>5</w:t>
      </w:r>
      <w:r>
        <w:rPr>
          <w:rFonts w:hint="eastAsia" w:hAnsi="宋体"/>
          <w:color w:val="auto"/>
          <w:highlight w:val="none"/>
        </w:rPr>
        <w:t>：</w:t>
      </w:r>
      <w:r>
        <w:rPr>
          <w:rFonts w:hint="eastAsia"/>
          <w:color w:val="auto"/>
          <w:highlight w:val="none"/>
          <w:lang w:eastAsia="zh-CN"/>
        </w:rPr>
        <w:t>标准器用温度校准仪的温度示值误差</w:t>
      </w:r>
      <w:r>
        <w:rPr>
          <w:rFonts w:hint="eastAsia" w:hAnsi="宋体"/>
          <w:color w:val="auto"/>
          <w:highlight w:val="none"/>
        </w:rPr>
        <w:t>校准连接图</w:t>
      </w:r>
    </w:p>
    <w:p>
      <w:pPr>
        <w:pStyle w:val="43"/>
        <w:bidi w:val="0"/>
        <w:spacing w:line="360" w:lineRule="auto"/>
        <w:rPr>
          <w:rFonts w:hint="eastAsia" w:eastAsia="宋体"/>
          <w:color w:val="auto"/>
          <w:highlight w:val="none"/>
          <w:lang w:val="en-US" w:eastAsia="zh-CN"/>
        </w:rPr>
      </w:pPr>
      <w:r>
        <w:rPr>
          <w:rFonts w:hint="eastAsia"/>
          <w:color w:val="auto"/>
          <w:highlight w:val="none"/>
          <w:lang w:val="en-US" w:eastAsia="zh-CN"/>
        </w:rPr>
        <w:t>a)使用标准直流电压源作为标准器</w:t>
      </w:r>
    </w:p>
    <w:p>
      <w:pPr>
        <w:pStyle w:val="43"/>
        <w:bidi w:val="0"/>
        <w:spacing w:line="360" w:lineRule="auto"/>
        <w:rPr>
          <w:color w:val="auto"/>
          <w:highlight w:val="none"/>
          <w:lang w:val="zh-CN"/>
        </w:rPr>
      </w:pPr>
      <w:r>
        <w:rPr>
          <w:rFonts w:hint="eastAsia"/>
          <w:color w:val="auto"/>
          <w:highlight w:val="none"/>
          <w:lang w:val="zh-CN"/>
        </w:rPr>
        <w:t>如图</w:t>
      </w:r>
      <w:r>
        <w:rPr>
          <w:rFonts w:hint="eastAsia"/>
          <w:color w:val="auto"/>
          <w:highlight w:val="none"/>
          <w:lang w:val="en-US" w:eastAsia="zh-CN"/>
        </w:rPr>
        <w:t>4接线。</w:t>
      </w:r>
      <w:r>
        <w:rPr>
          <w:color w:val="auto"/>
          <w:highlight w:val="none"/>
          <w:lang w:val="zh-CN"/>
        </w:rPr>
        <w:t>温度信号的输入值依据相应的分度表。首先输入下限值温度对应的</w:t>
      </w:r>
      <w:r>
        <w:rPr>
          <w:rFonts w:hint="eastAsia"/>
          <w:color w:val="auto"/>
          <w:highlight w:val="none"/>
          <w:lang w:val="zh-CN"/>
        </w:rPr>
        <w:t>电势</w:t>
      </w:r>
      <w:r>
        <w:rPr>
          <w:color w:val="auto"/>
          <w:highlight w:val="none"/>
          <w:lang w:val="zh-CN"/>
        </w:rPr>
        <w:t>值，读取</w:t>
      </w:r>
      <w:r>
        <w:rPr>
          <w:rFonts w:hint="eastAsia"/>
          <w:color w:val="auto"/>
          <w:highlight w:val="none"/>
          <w:lang w:val="zh-CN"/>
        </w:rPr>
        <w:t>测氢</w:t>
      </w:r>
      <w:r>
        <w:rPr>
          <w:color w:val="auto"/>
          <w:highlight w:val="none"/>
          <w:lang w:val="zh-CN"/>
        </w:rPr>
        <w:t>仪的温度示值；然后开始增大输</w:t>
      </w:r>
      <w:r>
        <w:rPr>
          <w:rFonts w:hint="eastAsia"/>
          <w:color w:val="auto"/>
          <w:highlight w:val="none"/>
          <w:lang w:val="zh-CN"/>
        </w:rPr>
        <w:t>入</w:t>
      </w:r>
      <w:r>
        <w:rPr>
          <w:color w:val="auto"/>
          <w:highlight w:val="none"/>
          <w:lang w:val="zh-CN"/>
        </w:rPr>
        <w:t>信号（上行程时），分别输入各校准点温度所对应的</w:t>
      </w:r>
      <w:r>
        <w:rPr>
          <w:rFonts w:hint="eastAsia"/>
          <w:color w:val="auto"/>
          <w:highlight w:val="none"/>
          <w:lang w:val="zh-CN"/>
        </w:rPr>
        <w:t>电势值</w:t>
      </w:r>
      <w:r>
        <w:rPr>
          <w:color w:val="auto"/>
          <w:highlight w:val="none"/>
          <w:lang w:val="zh-CN"/>
        </w:rPr>
        <w:t>，并读取</w:t>
      </w:r>
      <w:r>
        <w:rPr>
          <w:rFonts w:hint="eastAsia"/>
          <w:color w:val="auto"/>
          <w:highlight w:val="none"/>
          <w:lang w:val="zh-CN"/>
        </w:rPr>
        <w:t>测氢仪</w:t>
      </w:r>
      <w:r>
        <w:rPr>
          <w:color w:val="auto"/>
          <w:highlight w:val="none"/>
          <w:lang w:val="zh-CN"/>
        </w:rPr>
        <w:t>的</w:t>
      </w:r>
      <w:r>
        <w:rPr>
          <w:rFonts w:hint="eastAsia"/>
          <w:color w:val="auto"/>
          <w:highlight w:val="none"/>
          <w:lang w:val="zh-CN"/>
        </w:rPr>
        <w:t>温度</w:t>
      </w:r>
      <w:r>
        <w:rPr>
          <w:color w:val="auto"/>
          <w:highlight w:val="none"/>
          <w:lang w:val="zh-CN"/>
        </w:rPr>
        <w:t>示值，直至上限；在输入上限温度信号并读取</w:t>
      </w:r>
      <w:r>
        <w:rPr>
          <w:rFonts w:hint="eastAsia"/>
          <w:color w:val="auto"/>
          <w:highlight w:val="none"/>
          <w:lang w:val="zh-CN"/>
        </w:rPr>
        <w:t>测氢</w:t>
      </w:r>
      <w:r>
        <w:rPr>
          <w:color w:val="auto"/>
          <w:highlight w:val="none"/>
          <w:lang w:val="zh-CN"/>
        </w:rPr>
        <w:t>仪示值后减小输入信号（下行程时），分别输入各校准点温度所对应的</w:t>
      </w:r>
      <w:r>
        <w:rPr>
          <w:rFonts w:hint="eastAsia"/>
          <w:color w:val="auto"/>
          <w:highlight w:val="none"/>
          <w:lang w:val="zh-CN"/>
        </w:rPr>
        <w:t>电势值</w:t>
      </w:r>
      <w:r>
        <w:rPr>
          <w:color w:val="auto"/>
          <w:highlight w:val="none"/>
          <w:lang w:val="zh-CN"/>
        </w:rPr>
        <w:t>，并读取</w:t>
      </w:r>
      <w:r>
        <w:rPr>
          <w:rFonts w:hint="eastAsia"/>
          <w:color w:val="auto"/>
          <w:highlight w:val="none"/>
          <w:lang w:val="zh-CN"/>
        </w:rPr>
        <w:t>测氢</w:t>
      </w:r>
      <w:r>
        <w:rPr>
          <w:color w:val="auto"/>
          <w:highlight w:val="none"/>
          <w:lang w:val="zh-CN"/>
        </w:rPr>
        <w:t>仪的</w:t>
      </w:r>
      <w:r>
        <w:rPr>
          <w:rFonts w:hint="eastAsia"/>
          <w:color w:val="auto"/>
          <w:highlight w:val="none"/>
          <w:lang w:val="zh-CN"/>
        </w:rPr>
        <w:t>温度</w:t>
      </w:r>
      <w:r>
        <w:rPr>
          <w:color w:val="auto"/>
          <w:highlight w:val="none"/>
          <w:lang w:val="zh-CN"/>
        </w:rPr>
        <w:t>示值，直至下限。用同样的方法重复测量一次。</w:t>
      </w:r>
    </w:p>
    <w:p>
      <w:pPr>
        <w:pStyle w:val="43"/>
        <w:bidi w:val="0"/>
        <w:spacing w:line="360" w:lineRule="auto"/>
        <w:rPr>
          <w:color w:val="auto"/>
          <w:highlight w:val="none"/>
          <w:lang w:val="zh-CN"/>
        </w:rPr>
      </w:pPr>
      <w:r>
        <w:rPr>
          <w:rFonts w:hint="eastAsia" w:ascii="宋体" w:hAnsi="宋体"/>
          <w:color w:val="auto"/>
          <w:sz w:val="24"/>
          <w:highlight w:val="none"/>
        </w:rPr>
        <w:t>校准时</w:t>
      </w:r>
      <w:r>
        <w:rPr>
          <w:rFonts w:hint="eastAsia"/>
          <w:color w:val="auto"/>
          <w:highlight w:val="none"/>
          <w:lang w:val="zh-CN"/>
        </w:rPr>
        <w:t>标准直流电压源输出</w:t>
      </w:r>
      <w:r>
        <w:rPr>
          <w:color w:val="auto"/>
          <w:highlight w:val="none"/>
          <w:lang w:val="zh-CN"/>
        </w:rPr>
        <w:t>的</w:t>
      </w:r>
      <w:r>
        <w:rPr>
          <w:rFonts w:hint="eastAsia"/>
          <w:color w:val="auto"/>
          <w:highlight w:val="none"/>
          <w:lang w:val="zh-CN"/>
        </w:rPr>
        <w:t>电势值</w:t>
      </w:r>
      <w:r>
        <w:rPr>
          <w:color w:val="auto"/>
          <w:highlight w:val="none"/>
          <w:lang w:val="zh-CN"/>
        </w:rPr>
        <w:t>应是被校点温度对应的标称电势值减去补偿导线修正值。</w:t>
      </w:r>
    </w:p>
    <w:p>
      <w:pPr>
        <w:pStyle w:val="43"/>
        <w:spacing w:line="360" w:lineRule="auto"/>
        <w:ind w:firstLine="420"/>
        <w:rPr>
          <w:rFonts w:hint="eastAsia" w:hAnsi="宋体"/>
          <w:color w:val="auto"/>
          <w:highlight w:val="none"/>
        </w:rPr>
      </w:pPr>
      <w:r>
        <w:rPr>
          <w:color w:val="auto"/>
          <w:highlight w:val="none"/>
          <w:lang w:val="zh-CN" w:bidi="zh-CN"/>
        </w:rPr>
        <w:t>取两个循环读数的平均值计算示值误差。因此，每个校准点有4个仪</w:t>
      </w:r>
      <w:r>
        <w:rPr>
          <w:rFonts w:hint="eastAsia"/>
          <w:color w:val="auto"/>
          <w:highlight w:val="none"/>
          <w:lang w:val="zh-CN" w:bidi="zh-CN"/>
        </w:rPr>
        <w:t>器</w:t>
      </w:r>
      <w:r>
        <w:rPr>
          <w:color w:val="auto"/>
          <w:highlight w:val="none"/>
          <w:lang w:val="zh-CN" w:bidi="zh-CN"/>
        </w:rPr>
        <w:t>示值，取4个仪</w:t>
      </w:r>
      <w:r>
        <w:rPr>
          <w:rFonts w:hint="eastAsia"/>
          <w:color w:val="auto"/>
          <w:highlight w:val="none"/>
          <w:lang w:val="zh-CN" w:bidi="zh-CN"/>
        </w:rPr>
        <w:t>器</w:t>
      </w:r>
      <w:r>
        <w:rPr>
          <w:color w:val="auto"/>
          <w:highlight w:val="none"/>
          <w:lang w:val="zh-CN" w:bidi="zh-CN"/>
        </w:rPr>
        <w:t>示值的平均值与校准点温度之差作</w:t>
      </w:r>
      <w:r>
        <w:rPr>
          <w:rFonts w:hint="eastAsia" w:eastAsia="宋体"/>
          <w:color w:val="auto"/>
          <w:highlight w:val="none"/>
          <w:lang w:bidi="en-US"/>
        </w:rPr>
        <w:t>为</w:t>
      </w:r>
      <w:r>
        <w:rPr>
          <w:color w:val="auto"/>
          <w:highlight w:val="none"/>
          <w:lang w:val="zh-CN" w:bidi="zh-CN"/>
        </w:rPr>
        <w:t>该校准点的示值误差</w:t>
      </w:r>
      <w:r>
        <w:rPr>
          <w:rFonts w:hint="eastAsia"/>
          <w:color w:val="auto"/>
          <w:highlight w:val="none"/>
          <w:lang w:val="zh-CN" w:bidi="zh-CN"/>
        </w:rPr>
        <w:t>，</w:t>
      </w:r>
      <w:r>
        <w:rPr>
          <w:rFonts w:hint="eastAsia" w:hAnsi="宋体"/>
          <w:color w:val="auto"/>
          <w:highlight w:val="none"/>
        </w:rPr>
        <w:t>如式（</w:t>
      </w:r>
      <w:r>
        <w:rPr>
          <w:rFonts w:hint="eastAsia"/>
          <w:color w:val="auto"/>
          <w:highlight w:val="none"/>
          <w:lang w:val="en-US" w:eastAsia="zh-CN"/>
        </w:rPr>
        <w:t>4</w:t>
      </w:r>
      <w:r>
        <w:rPr>
          <w:rFonts w:hint="eastAsia" w:hAnsi="宋体"/>
          <w:color w:val="auto"/>
          <w:highlight w:val="none"/>
        </w:rPr>
        <w:t>）：</w:t>
      </w:r>
    </w:p>
    <w:p>
      <w:pPr>
        <w:pStyle w:val="43"/>
        <w:spacing w:line="360" w:lineRule="auto"/>
        <w:ind w:firstLine="0" w:firstLineChars="0"/>
        <w:jc w:val="right"/>
        <w:rPr>
          <w:rFonts w:hint="eastAsia" w:hAnsi="宋体"/>
          <w:color w:val="auto"/>
          <w:highlight w:val="none"/>
        </w:rPr>
      </w:pPr>
      <w:r>
        <w:rPr>
          <w:rFonts w:hint="eastAsia" w:hAnsi="宋体"/>
          <w:color w:val="auto"/>
          <w:position w:val="-12"/>
          <w:highlight w:val="none"/>
        </w:rPr>
        <w:object>
          <v:shape id="_x0000_i1025" o:spt="75" type="#_x0000_t75" style="height:18pt;width:54pt;" o:ole="t" filled="f" o:preferrelative="t" stroked="f" coordsize="21600,21600">
            <v:path/>
            <v:fill on="f" focussize="0,0"/>
            <v:stroke on="f"/>
            <v:imagedata r:id="rId30" o:title=""/>
            <o:lock v:ext="edit" aspectratio="t"/>
            <w10:wrap type="none"/>
            <w10:anchorlock/>
          </v:shape>
          <o:OLEObject Type="Embed" ProgID="Equation.KSEE3" ShapeID="_x0000_i1025" DrawAspect="Content" ObjectID="_1468075725" r:id="rId29">
            <o:LockedField>false</o:LockedField>
          </o:OLEObject>
        </w:object>
      </w:r>
      <w:r>
        <w:rPr>
          <w:rFonts w:hint="eastAsia" w:hAnsi="宋体"/>
          <w:color w:val="auto"/>
          <w:highlight w:val="none"/>
        </w:rPr>
        <w:t xml:space="preserve">      </w:t>
      </w:r>
      <w:r>
        <w:rPr>
          <w:rFonts w:hint="eastAsia"/>
          <w:color w:val="auto"/>
          <w:highlight w:val="none"/>
          <w:lang w:val="en-US" w:eastAsia="zh-CN"/>
        </w:rPr>
        <w:t xml:space="preserve">       </w:t>
      </w:r>
      <w:r>
        <w:rPr>
          <w:rFonts w:hint="eastAsia" w:hAnsi="宋体"/>
          <w:color w:val="auto"/>
          <w:highlight w:val="none"/>
        </w:rPr>
        <w:t xml:space="preserve">                （</w:t>
      </w:r>
      <w:r>
        <w:rPr>
          <w:rFonts w:hint="eastAsia"/>
          <w:color w:val="auto"/>
          <w:highlight w:val="none"/>
          <w:lang w:val="en-US" w:eastAsia="zh-CN"/>
        </w:rPr>
        <w:t>4</w:t>
      </w:r>
      <w:r>
        <w:rPr>
          <w:rFonts w:hint="eastAsia" w:hAnsi="宋体"/>
          <w:color w:val="auto"/>
          <w:highlight w:val="none"/>
        </w:rPr>
        <w:t>）</w:t>
      </w:r>
    </w:p>
    <w:p>
      <w:pPr>
        <w:pStyle w:val="43"/>
        <w:spacing w:line="360" w:lineRule="auto"/>
        <w:ind w:firstLine="420"/>
        <w:jc w:val="left"/>
        <w:rPr>
          <w:rFonts w:hint="eastAsia" w:hAnsi="宋体" w:cs="宋体"/>
          <w:color w:val="auto"/>
          <w:highlight w:val="none"/>
        </w:rPr>
      </w:pPr>
      <w:r>
        <w:rPr>
          <w:rFonts w:hint="eastAsia" w:hAnsi="宋体"/>
          <w:color w:val="auto"/>
          <w:highlight w:val="none"/>
        </w:rPr>
        <w:t>式中：</w:t>
      </w:r>
      <w:r>
        <w:rPr>
          <w:rFonts w:hint="eastAsia" w:hAnsi="宋体"/>
          <w:i/>
          <w:iCs/>
          <w:color w:val="auto"/>
          <w:position w:val="-12"/>
          <w:highlight w:val="none"/>
        </w:rPr>
        <w:object>
          <v:shape id="_x0000_i1026" o:spt="75" type="#_x0000_t75" style="height:18pt;width:13.95pt;" o:ole="t" filled="f" o:preferrelative="t" stroked="f" coordsize="21600,21600">
            <v:path/>
            <v:fill on="f" focussize="0,0"/>
            <v:stroke on="f"/>
            <v:imagedata r:id="rId32" o:title=""/>
            <o:lock v:ext="edit" aspectratio="t"/>
            <w10:wrap type="none"/>
            <w10:anchorlock/>
          </v:shape>
          <o:OLEObject Type="Embed" ProgID="Equation.KSEE3" ShapeID="_x0000_i1026" DrawAspect="Content" ObjectID="_1468075726" r:id="rId31">
            <o:LockedField>false</o:LockedField>
          </o:OLEObject>
        </w:object>
      </w:r>
      <w:r>
        <w:rPr>
          <w:rFonts w:hint="eastAsia" w:hAnsi="宋体" w:cs="宋体"/>
          <w:color w:val="auto"/>
          <w:highlight w:val="none"/>
        </w:rPr>
        <w:t>—</w:t>
      </w:r>
      <w:r>
        <w:rPr>
          <w:rFonts w:hint="eastAsia" w:hAnsi="宋体"/>
          <w:color w:val="auto"/>
          <w:highlight w:val="none"/>
        </w:rPr>
        <w:t>各被校点的示值误差，</w:t>
      </w:r>
      <w:r>
        <w:rPr>
          <w:rFonts w:hint="eastAsia" w:hAnsi="宋体" w:cs="宋体"/>
          <w:color w:val="auto"/>
          <w:highlight w:val="none"/>
        </w:rPr>
        <w:t>℃；</w:t>
      </w:r>
    </w:p>
    <w:p>
      <w:pPr>
        <w:pStyle w:val="43"/>
        <w:spacing w:line="360" w:lineRule="auto"/>
        <w:ind w:firstLine="420"/>
        <w:jc w:val="left"/>
        <w:rPr>
          <w:rFonts w:hint="eastAsia" w:hAnsi="宋体" w:cs="宋体"/>
          <w:color w:val="auto"/>
          <w:highlight w:val="none"/>
        </w:rPr>
      </w:pPr>
      <w:r>
        <w:rPr>
          <w:rFonts w:hint="eastAsia" w:hAnsi="宋体" w:cs="宋体"/>
          <w:color w:val="auto"/>
          <w:highlight w:val="none"/>
        </w:rPr>
        <w:t xml:space="preserve">      </w:t>
      </w:r>
      <w:r>
        <w:rPr>
          <w:rFonts w:hint="eastAsia" w:hAnsi="宋体" w:cs="宋体"/>
          <w:color w:val="auto"/>
          <w:position w:val="-12"/>
          <w:highlight w:val="none"/>
        </w:rPr>
        <w:object>
          <v:shape id="_x0000_i1027" o:spt="75" type="#_x0000_t75" style="height:18pt;width:12pt;" o:ole="t" filled="f" o:preferrelative="t" stroked="f" coordsize="21600,21600">
            <v:path/>
            <v:fill on="f" focussize="0,0"/>
            <v:stroke on="f"/>
            <v:imagedata r:id="rId34" o:title=""/>
            <o:lock v:ext="edit" aspectratio="t"/>
            <w10:wrap type="none"/>
            <w10:anchorlock/>
          </v:shape>
          <o:OLEObject Type="Embed" ProgID="Equation.KSEE3" ShapeID="_x0000_i1027" DrawAspect="Content" ObjectID="_1468075727" r:id="rId33">
            <o:LockedField>false</o:LockedField>
          </o:OLEObject>
        </w:object>
      </w:r>
      <w:r>
        <w:rPr>
          <w:rFonts w:hint="eastAsia" w:hAnsi="宋体" w:cs="宋体"/>
          <w:color w:val="auto"/>
          <w:highlight w:val="none"/>
        </w:rPr>
        <w:t>—测氢仪温度示值的平均值，℃；</w:t>
      </w:r>
    </w:p>
    <w:p>
      <w:pPr>
        <w:pStyle w:val="43"/>
        <w:spacing w:line="360" w:lineRule="auto"/>
        <w:ind w:firstLine="420"/>
        <w:jc w:val="left"/>
        <w:rPr>
          <w:rFonts w:hint="eastAsia" w:hAnsi="宋体" w:cs="宋体"/>
          <w:color w:val="auto"/>
          <w:highlight w:val="none"/>
        </w:rPr>
      </w:pPr>
      <w:r>
        <w:rPr>
          <w:rFonts w:hint="eastAsia" w:hAnsi="宋体" w:cs="宋体"/>
          <w:color w:val="auto"/>
          <w:highlight w:val="none"/>
        </w:rPr>
        <w:t xml:space="preserve">      </w:t>
      </w:r>
      <w:r>
        <w:rPr>
          <w:rFonts w:hint="eastAsia" w:hAnsi="宋体" w:cs="宋体"/>
          <w:color w:val="auto"/>
          <w:position w:val="-12"/>
          <w:highlight w:val="none"/>
        </w:rPr>
        <w:object>
          <v:shape id="_x0000_i1028" o:spt="75" type="#_x0000_t75" style="height:18pt;width:10pt;" o:ole="t" filled="f" o:preferrelative="t" stroked="f" coordsize="21600,21600">
            <v:path/>
            <v:fill on="f" focussize="0,0"/>
            <v:stroke on="f"/>
            <v:imagedata r:id="rId36" o:title=""/>
            <o:lock v:ext="edit" aspectratio="t"/>
            <w10:wrap type="none"/>
            <w10:anchorlock/>
          </v:shape>
          <o:OLEObject Type="Embed" ProgID="Equation.KSEE3" ShapeID="_x0000_i1028" DrawAspect="Content" ObjectID="_1468075728" r:id="rId35">
            <o:LockedField>false</o:LockedField>
          </o:OLEObject>
        </w:object>
      </w:r>
      <w:r>
        <w:rPr>
          <w:rFonts w:hint="eastAsia" w:hAnsi="宋体" w:cs="宋体"/>
          <w:color w:val="auto"/>
          <w:highlight w:val="none"/>
        </w:rPr>
        <w:t>—被校点温度值，℃。</w:t>
      </w:r>
    </w:p>
    <w:p>
      <w:pPr>
        <w:pStyle w:val="43"/>
        <w:spacing w:line="360" w:lineRule="auto"/>
        <w:ind w:firstLine="42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注：按图</w:t>
      </w:r>
      <w:r>
        <w:rPr>
          <w:rFonts w:hint="eastAsia" w:ascii="仿宋" w:hAnsi="仿宋" w:eastAsia="仿宋" w:cs="仿宋"/>
          <w:color w:val="auto"/>
          <w:sz w:val="21"/>
          <w:szCs w:val="21"/>
          <w:highlight w:val="none"/>
          <w:lang w:val="en-US"/>
        </w:rPr>
        <w:t>4</w:t>
      </w:r>
      <w:r>
        <w:rPr>
          <w:rFonts w:hint="eastAsia" w:ascii="仿宋" w:hAnsi="仿宋" w:eastAsia="仿宋" w:cs="仿宋"/>
          <w:color w:val="auto"/>
          <w:sz w:val="21"/>
          <w:szCs w:val="21"/>
          <w:highlight w:val="none"/>
          <w:lang w:val="zh-CN"/>
        </w:rPr>
        <w:t>接线时，示值误差的计算公式应为</w:t>
      </w:r>
      <w:r>
        <w:rPr>
          <w:rFonts w:hint="eastAsia" w:ascii="仿宋" w:hAnsi="仿宋" w:eastAsia="仿宋" w:cs="仿宋"/>
          <w:color w:val="auto"/>
          <w:position w:val="-30"/>
          <w:sz w:val="21"/>
          <w:szCs w:val="21"/>
          <w:highlight w:val="none"/>
        </w:rPr>
        <w:object>
          <v:shape id="_x0000_i1029" o:spt="75" type="#_x0000_t75" style="height:34pt;width:85.95pt;" o:ole="t" filled="f" o:preferrelative="t" stroked="f" coordsize="21600,21600">
            <v:path/>
            <v:fill on="f" focussize="0,0"/>
            <v:stroke on="f"/>
            <v:imagedata r:id="rId38" o:title=""/>
            <o:lock v:ext="edit" aspectratio="t"/>
            <w10:wrap type="none"/>
            <w10:anchorlock/>
          </v:shape>
          <o:OLEObject Type="Embed" ProgID="Equation.KSEE3" ShapeID="_x0000_i1029" DrawAspect="Content" ObjectID="_1468075729" r:id="rId37">
            <o:LockedField>false</o:LockedField>
          </o:OLEObject>
        </w:object>
      </w:r>
      <w:r>
        <w:rPr>
          <w:rFonts w:hint="eastAsia" w:ascii="仿宋" w:hAnsi="仿宋" w:eastAsia="仿宋" w:cs="仿宋"/>
          <w:color w:val="auto"/>
          <w:sz w:val="21"/>
          <w:szCs w:val="21"/>
          <w:highlight w:val="none"/>
          <w:lang w:val="zh-CN"/>
        </w:rPr>
        <w:t>。其中</w:t>
      </w:r>
      <w:r>
        <w:rPr>
          <w:rFonts w:hint="eastAsia" w:ascii="仿宋" w:hAnsi="仿宋" w:eastAsia="仿宋" w:cs="仿宋"/>
          <w:color w:val="auto"/>
          <w:spacing w:val="0"/>
          <w:position w:val="-12"/>
          <w:sz w:val="21"/>
          <w:szCs w:val="21"/>
          <w:highlight w:val="none"/>
          <w:lang w:val="zh-CN" w:bidi="zh-CN"/>
        </w:rPr>
        <w:object>
          <v:shape id="_x0000_i1030" o:spt="75" type="#_x0000_t75" style="height:18pt;width:13pt;" o:ole="t" filled="f" o:preferrelative="t" stroked="f" coordsize="21600,21600">
            <v:path/>
            <v:fill on="f" focussize="0,0"/>
            <v:stroke on="f"/>
            <v:imagedata r:id="rId40" o:title=""/>
            <o:lock v:ext="edit" aspectratio="t"/>
            <w10:wrap type="none"/>
            <w10:anchorlock/>
          </v:shape>
          <o:OLEObject Type="Embed" ProgID="Equation.KSEE3" ShapeID="_x0000_i1030" DrawAspect="Content" ObjectID="_1468075730" r:id="rId39">
            <o:LockedField>false</o:LockedField>
          </o:OLEObject>
        </w:object>
      </w:r>
      <w:r>
        <w:rPr>
          <w:rFonts w:hint="eastAsia" w:ascii="仿宋" w:hAnsi="仿宋" w:eastAsia="仿宋" w:cs="仿宋"/>
          <w:color w:val="auto"/>
          <w:sz w:val="21"/>
          <w:szCs w:val="21"/>
          <w:highlight w:val="none"/>
          <w:lang w:val="zh-CN"/>
        </w:rPr>
        <w:t>为各被校点温度的微分电势，e为补偿导线修正值。由于操作时标准直流电压源的</w:t>
      </w:r>
      <w:r>
        <w:rPr>
          <w:rFonts w:hint="eastAsia" w:ascii="仿宋" w:hAnsi="仿宋" w:eastAsia="仿宋" w:cs="仿宋"/>
          <w:color w:val="auto"/>
          <w:sz w:val="21"/>
          <w:szCs w:val="21"/>
          <w:highlight w:val="none"/>
          <w:lang w:val="zh-CN" w:bidi="zh-CN"/>
        </w:rPr>
        <w:t>输</w:t>
      </w:r>
      <w:r>
        <w:rPr>
          <w:rFonts w:hint="eastAsia" w:ascii="仿宋" w:hAnsi="仿宋" w:eastAsia="仿宋" w:cs="仿宋"/>
          <w:color w:val="auto"/>
          <w:sz w:val="21"/>
          <w:szCs w:val="21"/>
          <w:highlight w:val="none"/>
          <w:lang w:val="zh-CN" w:eastAsia="zh-CN" w:bidi="zh-CN"/>
        </w:rPr>
        <w:t>出</w:t>
      </w:r>
      <w:r>
        <w:rPr>
          <w:rFonts w:hint="eastAsia" w:ascii="仿宋" w:hAnsi="仿宋" w:eastAsia="仿宋" w:cs="仿宋"/>
          <w:color w:val="auto"/>
          <w:sz w:val="21"/>
          <w:szCs w:val="21"/>
          <w:highlight w:val="none"/>
          <w:lang w:val="zh-CN"/>
        </w:rPr>
        <w:t>信号为被校点温度对应的标称电势值减去补偿导线修正值，从而同样得到式</w:t>
      </w:r>
      <w:r>
        <w:rPr>
          <w:rFonts w:hint="eastAsia" w:ascii="仿宋" w:hAnsi="仿宋" w:eastAsia="仿宋" w:cs="仿宋"/>
          <w:color w:val="auto"/>
          <w:sz w:val="21"/>
          <w:szCs w:val="21"/>
          <w:highlight w:val="none"/>
          <w:lang w:eastAsia="en-US"/>
        </w:rPr>
        <w:t>（</w:t>
      </w:r>
      <w:r>
        <w:rPr>
          <w:rFonts w:hint="eastAsia" w:ascii="仿宋" w:hAnsi="仿宋" w:eastAsia="仿宋" w:cs="仿宋"/>
          <w:color w:val="auto"/>
          <w:sz w:val="21"/>
          <w:szCs w:val="21"/>
          <w:highlight w:val="none"/>
          <w:lang w:val="en-US" w:eastAsia="en-US"/>
        </w:rPr>
        <w:t>4</w:t>
      </w:r>
      <w:r>
        <w:rPr>
          <w:rFonts w:hint="eastAsia" w:ascii="仿宋" w:hAnsi="仿宋" w:eastAsia="仿宋" w:cs="仿宋"/>
          <w:color w:val="auto"/>
          <w:sz w:val="21"/>
          <w:szCs w:val="21"/>
          <w:highlight w:val="none"/>
          <w:lang w:eastAsia="en-US"/>
        </w:rPr>
        <w:t>）</w:t>
      </w:r>
      <w:r>
        <w:rPr>
          <w:rFonts w:hint="eastAsia" w:ascii="仿宋" w:hAnsi="仿宋" w:eastAsia="仿宋" w:cs="仿宋"/>
          <w:color w:val="auto"/>
          <w:sz w:val="21"/>
          <w:szCs w:val="21"/>
          <w:highlight w:val="none"/>
          <w:lang w:val="zh-CN"/>
        </w:rPr>
        <w:t>的示值误差计算公式。</w:t>
      </w:r>
    </w:p>
    <w:p>
      <w:pPr>
        <w:pStyle w:val="43"/>
        <w:bidi w:val="0"/>
        <w:spacing w:line="360" w:lineRule="auto"/>
        <w:rPr>
          <w:rFonts w:hint="eastAsia"/>
          <w:color w:val="auto"/>
          <w:highlight w:val="none"/>
          <w:lang w:val="en-US" w:eastAsia="zh-CN"/>
        </w:rPr>
      </w:pPr>
      <w:r>
        <w:rPr>
          <w:rFonts w:hint="eastAsia"/>
          <w:color w:val="auto"/>
          <w:highlight w:val="none"/>
          <w:lang w:val="en-US" w:eastAsia="zh-CN"/>
        </w:rPr>
        <w:t>b）使用温度校准仪作为标准器</w:t>
      </w:r>
    </w:p>
    <w:p>
      <w:pPr>
        <w:pStyle w:val="43"/>
        <w:bidi w:val="0"/>
        <w:spacing w:line="360" w:lineRule="auto"/>
        <w:rPr>
          <w:rFonts w:hint="eastAsia" w:eastAsia="宋体"/>
          <w:color w:val="auto"/>
          <w:highlight w:val="none"/>
          <w:lang w:val="en-US" w:eastAsia="zh-CN"/>
        </w:rPr>
      </w:pPr>
      <w:r>
        <w:rPr>
          <w:rFonts w:hint="eastAsia"/>
          <w:color w:val="auto"/>
          <w:highlight w:val="none"/>
          <w:lang w:val="zh-CN"/>
        </w:rPr>
        <w:t>如图</w:t>
      </w:r>
      <w:r>
        <w:rPr>
          <w:rFonts w:hint="eastAsia"/>
          <w:color w:val="auto"/>
          <w:highlight w:val="none"/>
          <w:lang w:val="en-US" w:eastAsia="zh-CN"/>
        </w:rPr>
        <w:t>5接线。</w:t>
      </w:r>
      <w:r>
        <w:rPr>
          <w:color w:val="auto"/>
          <w:highlight w:val="none"/>
          <w:lang w:val="zh-CN"/>
        </w:rPr>
        <w:t>首先</w:t>
      </w:r>
      <w:r>
        <w:rPr>
          <w:rFonts w:hint="eastAsia"/>
          <w:color w:val="auto"/>
          <w:highlight w:val="none"/>
          <w:lang w:val="zh-CN"/>
        </w:rPr>
        <w:t>在温度校准仪上</w:t>
      </w:r>
      <w:r>
        <w:rPr>
          <w:color w:val="auto"/>
          <w:highlight w:val="none"/>
          <w:lang w:val="zh-CN"/>
        </w:rPr>
        <w:t>输入下限值温度</w:t>
      </w:r>
      <w:r>
        <w:rPr>
          <w:rFonts w:hint="eastAsia"/>
          <w:color w:val="auto"/>
          <w:highlight w:val="none"/>
          <w:lang w:val="zh-CN"/>
        </w:rPr>
        <w:t>值</w:t>
      </w:r>
      <w:r>
        <w:rPr>
          <w:color w:val="auto"/>
          <w:highlight w:val="none"/>
          <w:lang w:val="zh-CN"/>
        </w:rPr>
        <w:t>，读取</w:t>
      </w:r>
      <w:r>
        <w:rPr>
          <w:rFonts w:hint="eastAsia"/>
          <w:color w:val="auto"/>
          <w:highlight w:val="none"/>
          <w:lang w:val="zh-CN"/>
        </w:rPr>
        <w:t>测氢</w:t>
      </w:r>
      <w:r>
        <w:rPr>
          <w:color w:val="auto"/>
          <w:highlight w:val="none"/>
          <w:lang w:val="zh-CN"/>
        </w:rPr>
        <w:t>仪的温度示值；然后开始增大输</w:t>
      </w:r>
      <w:r>
        <w:rPr>
          <w:rFonts w:hint="eastAsia"/>
          <w:color w:val="auto"/>
          <w:highlight w:val="none"/>
          <w:lang w:val="zh-CN"/>
        </w:rPr>
        <w:t>入温度</w:t>
      </w:r>
      <w:r>
        <w:rPr>
          <w:color w:val="auto"/>
          <w:highlight w:val="none"/>
          <w:lang w:val="zh-CN"/>
        </w:rPr>
        <w:t>（上行程时），分别输入各校准点温度</w:t>
      </w:r>
      <w:r>
        <w:rPr>
          <w:rFonts w:hint="eastAsia"/>
          <w:color w:val="auto"/>
          <w:highlight w:val="none"/>
          <w:lang w:val="zh-CN"/>
        </w:rPr>
        <w:t>值</w:t>
      </w:r>
      <w:r>
        <w:rPr>
          <w:color w:val="auto"/>
          <w:highlight w:val="none"/>
          <w:lang w:val="zh-CN"/>
        </w:rPr>
        <w:t>，并读取仪表的</w:t>
      </w:r>
      <w:r>
        <w:rPr>
          <w:rFonts w:hint="eastAsia"/>
          <w:color w:val="auto"/>
          <w:highlight w:val="none"/>
          <w:lang w:val="zh-CN"/>
        </w:rPr>
        <w:t>温度</w:t>
      </w:r>
      <w:r>
        <w:rPr>
          <w:color w:val="auto"/>
          <w:highlight w:val="none"/>
          <w:lang w:val="zh-CN"/>
        </w:rPr>
        <w:t>示值，直至上限；在输入上限温度</w:t>
      </w:r>
      <w:r>
        <w:rPr>
          <w:rFonts w:hint="eastAsia"/>
          <w:color w:val="auto"/>
          <w:highlight w:val="none"/>
          <w:lang w:val="zh-CN"/>
        </w:rPr>
        <w:t>值</w:t>
      </w:r>
      <w:r>
        <w:rPr>
          <w:color w:val="auto"/>
          <w:highlight w:val="none"/>
          <w:lang w:val="zh-CN"/>
        </w:rPr>
        <w:t>并读取</w:t>
      </w:r>
      <w:r>
        <w:rPr>
          <w:rFonts w:hint="eastAsia"/>
          <w:color w:val="auto"/>
          <w:highlight w:val="none"/>
          <w:lang w:val="zh-CN"/>
        </w:rPr>
        <w:t>测氢</w:t>
      </w:r>
      <w:r>
        <w:rPr>
          <w:color w:val="auto"/>
          <w:highlight w:val="none"/>
          <w:lang w:val="zh-CN"/>
        </w:rPr>
        <w:t>仪示值后减小输入</w:t>
      </w:r>
      <w:r>
        <w:rPr>
          <w:rFonts w:hint="eastAsia"/>
          <w:color w:val="auto"/>
          <w:highlight w:val="none"/>
          <w:lang w:val="zh-CN"/>
        </w:rPr>
        <w:t>温度</w:t>
      </w:r>
      <w:r>
        <w:rPr>
          <w:color w:val="auto"/>
          <w:highlight w:val="none"/>
          <w:lang w:val="zh-CN"/>
        </w:rPr>
        <w:t>（下行程时），分别输入各校准点温度</w:t>
      </w:r>
      <w:r>
        <w:rPr>
          <w:rFonts w:hint="eastAsia"/>
          <w:color w:val="auto"/>
          <w:highlight w:val="none"/>
          <w:lang w:val="zh-CN"/>
        </w:rPr>
        <w:t>值</w:t>
      </w:r>
      <w:r>
        <w:rPr>
          <w:color w:val="auto"/>
          <w:highlight w:val="none"/>
          <w:lang w:val="zh-CN"/>
        </w:rPr>
        <w:t>，并读取</w:t>
      </w:r>
      <w:r>
        <w:rPr>
          <w:rFonts w:hint="eastAsia"/>
          <w:color w:val="auto"/>
          <w:highlight w:val="none"/>
          <w:lang w:val="zh-CN"/>
        </w:rPr>
        <w:t>测氢</w:t>
      </w:r>
      <w:r>
        <w:rPr>
          <w:color w:val="auto"/>
          <w:highlight w:val="none"/>
          <w:lang w:val="zh-CN"/>
        </w:rPr>
        <w:t>仪的</w:t>
      </w:r>
      <w:r>
        <w:rPr>
          <w:rFonts w:hint="eastAsia"/>
          <w:color w:val="auto"/>
          <w:highlight w:val="none"/>
          <w:lang w:val="zh-CN"/>
        </w:rPr>
        <w:t>温度</w:t>
      </w:r>
      <w:r>
        <w:rPr>
          <w:color w:val="auto"/>
          <w:highlight w:val="none"/>
          <w:lang w:val="zh-CN"/>
        </w:rPr>
        <w:t>示值，直至下限。用同样的方法重复测量一次。</w:t>
      </w:r>
      <w:r>
        <w:rPr>
          <w:rFonts w:hint="eastAsia" w:hAnsi="宋体"/>
          <w:color w:val="auto"/>
          <w:highlight w:val="none"/>
        </w:rPr>
        <w:t>如式（</w:t>
      </w:r>
      <w:r>
        <w:rPr>
          <w:rFonts w:hint="eastAsia"/>
          <w:color w:val="auto"/>
          <w:highlight w:val="none"/>
          <w:lang w:val="en-US" w:eastAsia="zh-CN"/>
        </w:rPr>
        <w:t>4</w:t>
      </w:r>
      <w:r>
        <w:rPr>
          <w:rFonts w:hint="eastAsia" w:hAnsi="宋体"/>
          <w:color w:val="auto"/>
          <w:highlight w:val="none"/>
        </w:rPr>
        <w:t>）</w:t>
      </w:r>
      <w:r>
        <w:rPr>
          <w:rFonts w:hint="eastAsia"/>
          <w:color w:val="auto"/>
          <w:highlight w:val="none"/>
          <w:lang w:eastAsia="zh-CN"/>
        </w:rPr>
        <w:t>计算示值误差。</w:t>
      </w:r>
    </w:p>
    <w:p>
      <w:pPr>
        <w:pStyle w:val="42"/>
        <w:spacing w:before="0" w:beforeLines="0" w:after="0" w:afterLines="0" w:line="360" w:lineRule="auto"/>
        <w:ind w:left="272" w:hanging="272"/>
        <w:outlineLvl w:val="0"/>
        <w:rPr>
          <w:rFonts w:hAnsi="黑体"/>
          <w:bCs/>
          <w:color w:val="auto"/>
          <w:sz w:val="24"/>
          <w:szCs w:val="24"/>
          <w:highlight w:val="none"/>
        </w:rPr>
      </w:pPr>
      <w:bookmarkStart w:id="179" w:name="_Toc193860188"/>
      <w:bookmarkStart w:id="180" w:name="_Toc193619059"/>
      <w:bookmarkStart w:id="181" w:name="_Toc193619101"/>
      <w:bookmarkStart w:id="182" w:name="_Toc193618956"/>
      <w:bookmarkStart w:id="183" w:name="_Toc193860038"/>
      <w:bookmarkStart w:id="184" w:name="_Toc193860219"/>
      <w:bookmarkStart w:id="185" w:name="_Toc31728"/>
      <w:bookmarkStart w:id="186" w:name="_Toc23784681"/>
      <w:bookmarkStart w:id="187" w:name="_Toc24685_WPSOffice_Level1"/>
      <w:bookmarkStart w:id="188" w:name="_Toc23784582"/>
      <w:bookmarkStart w:id="189" w:name="_Toc23785579"/>
      <w:bookmarkStart w:id="190" w:name="_Toc4816"/>
      <w:r>
        <w:rPr>
          <w:rFonts w:hint="eastAsia" w:hAnsi="黑体"/>
          <w:bCs/>
          <w:color w:val="auto"/>
          <w:sz w:val="24"/>
          <w:szCs w:val="24"/>
          <w:highlight w:val="none"/>
        </w:rPr>
        <w:t xml:space="preserve"> </w:t>
      </w:r>
      <w:bookmarkStart w:id="191" w:name="_Toc14791"/>
      <w:bookmarkStart w:id="192" w:name="_Toc17657"/>
      <w:bookmarkStart w:id="193" w:name="_Toc21474"/>
      <w:bookmarkStart w:id="194" w:name="_Toc21497"/>
      <w:r>
        <w:rPr>
          <w:rFonts w:hAnsi="黑体"/>
          <w:bCs/>
          <w:color w:val="auto"/>
          <w:sz w:val="24"/>
          <w:szCs w:val="24"/>
          <w:highlight w:val="none"/>
        </w:rPr>
        <w:t>校准结果</w:t>
      </w:r>
      <w:bookmarkEnd w:id="179"/>
      <w:bookmarkEnd w:id="180"/>
      <w:bookmarkEnd w:id="181"/>
      <w:bookmarkEnd w:id="182"/>
      <w:bookmarkEnd w:id="183"/>
      <w:bookmarkEnd w:id="184"/>
      <w:r>
        <w:rPr>
          <w:rFonts w:hAnsi="黑体"/>
          <w:bCs/>
          <w:color w:val="auto"/>
          <w:sz w:val="24"/>
          <w:szCs w:val="24"/>
          <w:highlight w:val="none"/>
        </w:rPr>
        <w:t>表达</w:t>
      </w:r>
      <w:bookmarkEnd w:id="185"/>
      <w:bookmarkEnd w:id="186"/>
      <w:bookmarkEnd w:id="187"/>
      <w:bookmarkEnd w:id="188"/>
      <w:bookmarkEnd w:id="189"/>
      <w:bookmarkEnd w:id="190"/>
      <w:bookmarkEnd w:id="191"/>
      <w:bookmarkEnd w:id="192"/>
      <w:bookmarkEnd w:id="193"/>
      <w:bookmarkEnd w:id="194"/>
    </w:p>
    <w:p>
      <w:pPr>
        <w:pStyle w:val="43"/>
        <w:bidi w:val="0"/>
        <w:rPr>
          <w:color w:val="auto"/>
          <w:highlight w:val="none"/>
        </w:rPr>
      </w:pPr>
      <w:r>
        <w:rPr>
          <w:color w:val="auto"/>
          <w:highlight w:val="none"/>
        </w:rPr>
        <w:t>经校准的</w:t>
      </w:r>
      <w:r>
        <w:rPr>
          <w:rFonts w:hint="eastAsia"/>
          <w:color w:val="auto"/>
          <w:highlight w:val="none"/>
          <w:lang w:eastAsia="zh-CN"/>
        </w:rPr>
        <w:t>测氢仪</w:t>
      </w:r>
      <w:r>
        <w:rPr>
          <w:color w:val="auto"/>
          <w:highlight w:val="none"/>
        </w:rPr>
        <w:t>出具校准证书，校准结果应在校准证书上反应。校准证书应至少包括以下信息：</w:t>
      </w:r>
    </w:p>
    <w:p>
      <w:pPr>
        <w:pStyle w:val="43"/>
        <w:numPr>
          <w:ilvl w:val="0"/>
          <w:numId w:val="5"/>
        </w:numPr>
        <w:bidi w:val="0"/>
        <w:ind w:left="720" w:leftChars="0" w:hanging="425" w:firstLineChars="0"/>
        <w:rPr>
          <w:color w:val="auto"/>
          <w:highlight w:val="none"/>
        </w:rPr>
      </w:pPr>
      <w:r>
        <w:rPr>
          <w:color w:val="auto"/>
          <w:highlight w:val="none"/>
        </w:rPr>
        <w:t>标题</w:t>
      </w:r>
      <w:r>
        <w:rPr>
          <w:rFonts w:hint="eastAsia"/>
          <w:color w:val="auto"/>
          <w:highlight w:val="none"/>
        </w:rPr>
        <w:t>，如</w:t>
      </w:r>
      <w:r>
        <w:rPr>
          <w:color w:val="auto"/>
          <w:highlight w:val="none"/>
        </w:rPr>
        <w:t>“校准证书”；</w:t>
      </w:r>
    </w:p>
    <w:p>
      <w:pPr>
        <w:pStyle w:val="43"/>
        <w:numPr>
          <w:ilvl w:val="0"/>
          <w:numId w:val="5"/>
        </w:numPr>
        <w:bidi w:val="0"/>
        <w:ind w:left="720" w:leftChars="0" w:hanging="425" w:firstLineChars="0"/>
        <w:rPr>
          <w:color w:val="auto"/>
          <w:highlight w:val="none"/>
        </w:rPr>
      </w:pPr>
      <w:r>
        <w:rPr>
          <w:color w:val="auto"/>
          <w:highlight w:val="none"/>
        </w:rPr>
        <w:t>实验室名称和地址；</w:t>
      </w:r>
    </w:p>
    <w:p>
      <w:pPr>
        <w:pStyle w:val="43"/>
        <w:numPr>
          <w:ilvl w:val="0"/>
          <w:numId w:val="5"/>
        </w:numPr>
        <w:bidi w:val="0"/>
        <w:ind w:left="720" w:leftChars="0" w:hanging="425" w:firstLineChars="0"/>
        <w:rPr>
          <w:color w:val="auto"/>
          <w:highlight w:val="none"/>
        </w:rPr>
      </w:pPr>
      <w:r>
        <w:rPr>
          <w:color w:val="auto"/>
          <w:highlight w:val="none"/>
        </w:rPr>
        <w:t>进行校准的地点（如与实验室的地址不同）；</w:t>
      </w:r>
    </w:p>
    <w:p>
      <w:pPr>
        <w:pStyle w:val="43"/>
        <w:numPr>
          <w:ilvl w:val="0"/>
          <w:numId w:val="5"/>
        </w:numPr>
        <w:bidi w:val="0"/>
        <w:ind w:left="720" w:leftChars="0" w:hanging="425" w:firstLineChars="0"/>
        <w:rPr>
          <w:color w:val="auto"/>
          <w:highlight w:val="none"/>
        </w:rPr>
      </w:pPr>
      <w:r>
        <w:rPr>
          <w:color w:val="auto"/>
          <w:highlight w:val="none"/>
        </w:rPr>
        <w:t>证书的唯一性标识，每页及总页数的标识；</w:t>
      </w:r>
    </w:p>
    <w:p>
      <w:pPr>
        <w:pStyle w:val="43"/>
        <w:numPr>
          <w:ilvl w:val="0"/>
          <w:numId w:val="5"/>
        </w:numPr>
        <w:bidi w:val="0"/>
        <w:ind w:left="720" w:leftChars="0" w:hanging="425" w:firstLineChars="0"/>
        <w:rPr>
          <w:color w:val="auto"/>
          <w:highlight w:val="none"/>
        </w:rPr>
      </w:pPr>
      <w:r>
        <w:rPr>
          <w:color w:val="auto"/>
          <w:highlight w:val="none"/>
        </w:rPr>
        <w:t>客户的名称和地址；</w:t>
      </w:r>
    </w:p>
    <w:p>
      <w:pPr>
        <w:pStyle w:val="43"/>
        <w:numPr>
          <w:ilvl w:val="0"/>
          <w:numId w:val="5"/>
        </w:numPr>
        <w:bidi w:val="0"/>
        <w:ind w:left="720" w:leftChars="0" w:hanging="425" w:firstLineChars="0"/>
        <w:rPr>
          <w:color w:val="auto"/>
          <w:highlight w:val="none"/>
        </w:rPr>
      </w:pPr>
      <w:r>
        <w:rPr>
          <w:color w:val="auto"/>
          <w:highlight w:val="none"/>
        </w:rPr>
        <w:t>被校对象的描述和明确标识；</w:t>
      </w:r>
    </w:p>
    <w:p>
      <w:pPr>
        <w:pStyle w:val="43"/>
        <w:numPr>
          <w:ilvl w:val="0"/>
          <w:numId w:val="5"/>
        </w:numPr>
        <w:bidi w:val="0"/>
        <w:ind w:left="720" w:leftChars="0" w:hanging="425" w:firstLineChars="0"/>
        <w:rPr>
          <w:color w:val="auto"/>
          <w:highlight w:val="none"/>
        </w:rPr>
      </w:pPr>
      <w:r>
        <w:rPr>
          <w:color w:val="auto"/>
          <w:highlight w:val="none"/>
        </w:rPr>
        <w:t>进行校准的日期，如果与校准结果的有效性和应用有关时，应说明被校对象的接受日期；</w:t>
      </w:r>
    </w:p>
    <w:p>
      <w:pPr>
        <w:pStyle w:val="43"/>
        <w:numPr>
          <w:ilvl w:val="0"/>
          <w:numId w:val="5"/>
        </w:numPr>
        <w:bidi w:val="0"/>
        <w:ind w:left="720" w:leftChars="0" w:hanging="425" w:firstLineChars="0"/>
        <w:rPr>
          <w:color w:val="auto"/>
          <w:highlight w:val="none"/>
        </w:rPr>
      </w:pPr>
      <w:r>
        <w:rPr>
          <w:color w:val="auto"/>
          <w:highlight w:val="none"/>
        </w:rPr>
        <w:t>校准所依据的技术规范的标识，包括名称及代号；</w:t>
      </w:r>
    </w:p>
    <w:p>
      <w:pPr>
        <w:pStyle w:val="43"/>
        <w:numPr>
          <w:ilvl w:val="0"/>
          <w:numId w:val="5"/>
        </w:numPr>
        <w:bidi w:val="0"/>
        <w:ind w:left="720" w:leftChars="0" w:hanging="425" w:firstLineChars="0"/>
        <w:rPr>
          <w:color w:val="auto"/>
          <w:highlight w:val="none"/>
        </w:rPr>
      </w:pPr>
      <w:r>
        <w:rPr>
          <w:color w:val="auto"/>
          <w:highlight w:val="none"/>
        </w:rPr>
        <w:t>本次校准所用测量标准的溯源性及有效性说明；</w:t>
      </w:r>
    </w:p>
    <w:p>
      <w:pPr>
        <w:pStyle w:val="43"/>
        <w:numPr>
          <w:ilvl w:val="0"/>
          <w:numId w:val="5"/>
        </w:numPr>
        <w:bidi w:val="0"/>
        <w:ind w:left="720" w:leftChars="0" w:hanging="425" w:firstLineChars="0"/>
        <w:rPr>
          <w:color w:val="auto"/>
          <w:highlight w:val="none"/>
        </w:rPr>
      </w:pPr>
      <w:r>
        <w:rPr>
          <w:color w:val="auto"/>
          <w:highlight w:val="none"/>
        </w:rPr>
        <w:t>校准环境的描述；</w:t>
      </w:r>
    </w:p>
    <w:p>
      <w:pPr>
        <w:pStyle w:val="43"/>
        <w:numPr>
          <w:ilvl w:val="0"/>
          <w:numId w:val="5"/>
        </w:numPr>
        <w:bidi w:val="0"/>
        <w:ind w:left="720" w:leftChars="0" w:hanging="425" w:firstLineChars="0"/>
        <w:rPr>
          <w:color w:val="auto"/>
          <w:highlight w:val="none"/>
        </w:rPr>
      </w:pPr>
      <w:r>
        <w:rPr>
          <w:color w:val="auto"/>
          <w:highlight w:val="none"/>
        </w:rPr>
        <w:t>校准结果及测量不确定度的说明；</w:t>
      </w:r>
    </w:p>
    <w:p>
      <w:pPr>
        <w:pStyle w:val="43"/>
        <w:numPr>
          <w:ilvl w:val="0"/>
          <w:numId w:val="5"/>
        </w:numPr>
        <w:bidi w:val="0"/>
        <w:ind w:left="720" w:leftChars="0" w:hanging="425" w:firstLineChars="0"/>
        <w:rPr>
          <w:color w:val="auto"/>
          <w:highlight w:val="none"/>
        </w:rPr>
      </w:pPr>
      <w:r>
        <w:rPr>
          <w:color w:val="auto"/>
          <w:highlight w:val="none"/>
        </w:rPr>
        <w:t>对校准规范的偏离的说明；</w:t>
      </w:r>
    </w:p>
    <w:p>
      <w:pPr>
        <w:pStyle w:val="43"/>
        <w:numPr>
          <w:ilvl w:val="0"/>
          <w:numId w:val="5"/>
        </w:numPr>
        <w:bidi w:val="0"/>
        <w:ind w:left="720" w:leftChars="0" w:hanging="425" w:firstLineChars="0"/>
        <w:rPr>
          <w:color w:val="auto"/>
          <w:highlight w:val="none"/>
        </w:rPr>
      </w:pPr>
      <w:r>
        <w:rPr>
          <w:color w:val="auto"/>
          <w:highlight w:val="none"/>
        </w:rPr>
        <w:t>校准证书</w:t>
      </w:r>
      <w:r>
        <w:rPr>
          <w:rFonts w:hint="eastAsia"/>
          <w:color w:val="auto"/>
          <w:highlight w:val="none"/>
        </w:rPr>
        <w:t>批准人</w:t>
      </w:r>
      <w:r>
        <w:rPr>
          <w:color w:val="auto"/>
          <w:highlight w:val="none"/>
        </w:rPr>
        <w:t>的签名或等效标识；</w:t>
      </w:r>
    </w:p>
    <w:p>
      <w:pPr>
        <w:pStyle w:val="43"/>
        <w:numPr>
          <w:ilvl w:val="0"/>
          <w:numId w:val="5"/>
        </w:numPr>
        <w:bidi w:val="0"/>
        <w:ind w:left="720" w:leftChars="0" w:hanging="425" w:firstLineChars="0"/>
        <w:rPr>
          <w:color w:val="auto"/>
          <w:highlight w:val="none"/>
        </w:rPr>
      </w:pPr>
      <w:r>
        <w:rPr>
          <w:color w:val="auto"/>
          <w:highlight w:val="none"/>
        </w:rPr>
        <w:t>校准结果仅对被校对象有效的声明；</w:t>
      </w:r>
    </w:p>
    <w:p>
      <w:pPr>
        <w:pStyle w:val="43"/>
        <w:numPr>
          <w:ilvl w:val="0"/>
          <w:numId w:val="5"/>
        </w:numPr>
        <w:bidi w:val="0"/>
        <w:ind w:left="720" w:leftChars="0" w:hanging="425" w:firstLineChars="0"/>
        <w:rPr>
          <w:rFonts w:hint="eastAsia"/>
          <w:color w:val="auto"/>
          <w:highlight w:val="none"/>
        </w:rPr>
      </w:pPr>
      <w:r>
        <w:rPr>
          <w:color w:val="auto"/>
          <w:highlight w:val="none"/>
        </w:rPr>
        <w:t>未经实验室书面批准，不得部分复制证书的声明。</w:t>
      </w:r>
    </w:p>
    <w:p>
      <w:pPr>
        <w:pStyle w:val="42"/>
        <w:spacing w:before="0" w:beforeLines="0" w:after="0" w:afterLines="0" w:line="360" w:lineRule="auto"/>
        <w:ind w:left="272" w:hanging="272"/>
        <w:outlineLvl w:val="0"/>
        <w:rPr>
          <w:rFonts w:hAnsi="黑体"/>
          <w:bCs/>
          <w:color w:val="auto"/>
          <w:sz w:val="24"/>
          <w:szCs w:val="24"/>
          <w:highlight w:val="none"/>
        </w:rPr>
      </w:pPr>
      <w:bookmarkStart w:id="195" w:name="_Toc23784682"/>
      <w:bookmarkStart w:id="196" w:name="_Toc193860040"/>
      <w:bookmarkStart w:id="197" w:name="_Toc23785580"/>
      <w:bookmarkStart w:id="198" w:name="_Toc193860220"/>
      <w:bookmarkStart w:id="199" w:name="_Toc23784583"/>
      <w:bookmarkStart w:id="200" w:name="_Toc5529"/>
      <w:bookmarkStart w:id="201" w:name="_Toc193860189"/>
      <w:bookmarkStart w:id="202" w:name="_Toc11814"/>
      <w:bookmarkStart w:id="203" w:name="_Toc6291_WPSOffice_Level1"/>
      <w:r>
        <w:rPr>
          <w:rFonts w:hint="eastAsia" w:hAnsi="黑体"/>
          <w:bCs/>
          <w:color w:val="auto"/>
          <w:sz w:val="24"/>
          <w:szCs w:val="24"/>
          <w:highlight w:val="none"/>
        </w:rPr>
        <w:t xml:space="preserve"> </w:t>
      </w:r>
      <w:bookmarkStart w:id="204" w:name="_Toc14530"/>
      <w:bookmarkStart w:id="205" w:name="_Toc7419"/>
      <w:bookmarkStart w:id="206" w:name="_Toc27825"/>
      <w:bookmarkStart w:id="207" w:name="_Toc22985"/>
      <w:r>
        <w:rPr>
          <w:rFonts w:hAnsi="黑体"/>
          <w:bCs/>
          <w:color w:val="auto"/>
          <w:sz w:val="24"/>
          <w:szCs w:val="24"/>
          <w:highlight w:val="none"/>
        </w:rPr>
        <w:t>复校</w:t>
      </w:r>
      <w:bookmarkEnd w:id="195"/>
      <w:bookmarkEnd w:id="196"/>
      <w:bookmarkEnd w:id="197"/>
      <w:bookmarkEnd w:id="198"/>
      <w:bookmarkEnd w:id="199"/>
      <w:bookmarkEnd w:id="200"/>
      <w:bookmarkEnd w:id="201"/>
      <w:bookmarkEnd w:id="202"/>
      <w:bookmarkEnd w:id="203"/>
      <w:r>
        <w:rPr>
          <w:rFonts w:hint="eastAsia" w:hAnsi="黑体"/>
          <w:bCs/>
          <w:color w:val="auto"/>
          <w:sz w:val="24"/>
          <w:szCs w:val="24"/>
          <w:highlight w:val="none"/>
        </w:rPr>
        <w:t>时间间隔</w:t>
      </w:r>
      <w:bookmarkEnd w:id="204"/>
      <w:bookmarkEnd w:id="205"/>
      <w:bookmarkEnd w:id="206"/>
      <w:bookmarkEnd w:id="207"/>
    </w:p>
    <w:p>
      <w:pPr>
        <w:pStyle w:val="43"/>
        <w:bidi w:val="0"/>
        <w:rPr>
          <w:rFonts w:eastAsia="宋体"/>
          <w:color w:val="auto"/>
          <w:sz w:val="24"/>
          <w:highlight w:val="none"/>
        </w:rPr>
      </w:pPr>
      <w:bookmarkStart w:id="208" w:name="_Toc193860041"/>
      <w:r>
        <w:rPr>
          <w:rFonts w:eastAsia="宋体"/>
          <w:color w:val="auto"/>
          <w:sz w:val="24"/>
          <w:highlight w:val="none"/>
        </w:rPr>
        <w:t>建议复校</w:t>
      </w:r>
      <w:r>
        <w:rPr>
          <w:rFonts w:hint="eastAsia" w:eastAsia="宋体"/>
          <w:color w:val="auto"/>
          <w:sz w:val="24"/>
          <w:highlight w:val="none"/>
        </w:rPr>
        <w:t>时间间隔</w:t>
      </w:r>
      <w:r>
        <w:rPr>
          <w:rFonts w:hint="eastAsia"/>
          <w:color w:val="auto"/>
          <w:sz w:val="24"/>
          <w:highlight w:val="none"/>
          <w:lang w:eastAsia="zh-CN"/>
        </w:rPr>
        <w:t>最长</w:t>
      </w:r>
      <w:r>
        <w:rPr>
          <w:rFonts w:eastAsia="宋体"/>
          <w:color w:val="auto"/>
          <w:sz w:val="24"/>
          <w:highlight w:val="none"/>
        </w:rPr>
        <w:t>为</w:t>
      </w:r>
      <w:r>
        <w:rPr>
          <w:rFonts w:hint="eastAsia"/>
          <w:color w:val="auto"/>
          <w:sz w:val="24"/>
          <w:highlight w:val="none"/>
          <w:lang w:val="en-US" w:eastAsia="zh-CN"/>
        </w:rPr>
        <w:t>12个月</w:t>
      </w:r>
      <w:r>
        <w:rPr>
          <w:rFonts w:eastAsia="宋体"/>
          <w:color w:val="auto"/>
          <w:sz w:val="24"/>
          <w:highlight w:val="none"/>
        </w:rPr>
        <w:t>。</w:t>
      </w:r>
      <w:bookmarkEnd w:id="208"/>
      <w:r>
        <w:rPr>
          <w:rFonts w:hint="eastAsia"/>
          <w:color w:val="auto"/>
          <w:sz w:val="24"/>
          <w:highlight w:val="none"/>
          <w:lang w:eastAsia="zh-CN"/>
        </w:rPr>
        <w:t>测氢仪</w:t>
      </w:r>
      <w:r>
        <w:rPr>
          <w:rFonts w:eastAsia="宋体"/>
          <w:color w:val="auto"/>
          <w:sz w:val="24"/>
          <w:highlight w:val="none"/>
        </w:rPr>
        <w:t>使用频繁时应适当缩短</w:t>
      </w:r>
      <w:r>
        <w:rPr>
          <w:rFonts w:hint="eastAsia"/>
          <w:color w:val="auto"/>
          <w:sz w:val="24"/>
          <w:highlight w:val="none"/>
          <w:lang w:eastAsia="zh-CN"/>
        </w:rPr>
        <w:t>复校时间间隔</w:t>
      </w:r>
      <w:r>
        <w:rPr>
          <w:rFonts w:eastAsia="宋体"/>
          <w:color w:val="auto"/>
          <w:sz w:val="24"/>
          <w:highlight w:val="none"/>
        </w:rPr>
        <w:t>，在使用过程中</w:t>
      </w:r>
      <w:r>
        <w:rPr>
          <w:rFonts w:hint="eastAsia"/>
          <w:color w:val="auto"/>
          <w:sz w:val="24"/>
          <w:highlight w:val="none"/>
          <w:lang w:eastAsia="zh-CN"/>
        </w:rPr>
        <w:t>测氢仪</w:t>
      </w:r>
      <w:r>
        <w:rPr>
          <w:rFonts w:eastAsia="宋体"/>
          <w:color w:val="auto"/>
          <w:sz w:val="24"/>
          <w:highlight w:val="none"/>
        </w:rPr>
        <w:t>经过修理、更换重要部件的需要重新校准。</w:t>
      </w:r>
    </w:p>
    <w:p>
      <w:pPr>
        <w:autoSpaceDE w:val="0"/>
        <w:autoSpaceDN w:val="0"/>
        <w:spacing w:line="360" w:lineRule="auto"/>
        <w:rPr>
          <w:rFonts w:eastAsia="宋体"/>
          <w:color w:val="auto"/>
          <w:sz w:val="24"/>
          <w:highlight w:val="none"/>
        </w:rPr>
      </w:pPr>
    </w:p>
    <w:p>
      <w:pPr>
        <w:spacing w:line="160" w:lineRule="exact"/>
        <w:jc w:val="left"/>
        <w:rPr>
          <w:b/>
          <w:bCs/>
          <w:color w:val="auto"/>
          <w:highlight w:val="none"/>
        </w:rPr>
        <w:sectPr>
          <w:headerReference r:id="rId18" w:type="default"/>
          <w:footerReference r:id="rId19" w:type="default"/>
          <w:pgSz w:w="11906" w:h="16838"/>
          <w:pgMar w:top="1418" w:right="1418" w:bottom="1418" w:left="1418" w:header="851" w:footer="992" w:gutter="0"/>
          <w:pgNumType w:start="1"/>
          <w:cols w:space="720" w:num="1"/>
          <w:docGrid w:linePitch="312" w:charSpace="0"/>
        </w:sectPr>
      </w:pPr>
      <w:bookmarkStart w:id="209" w:name="_Toc13665"/>
      <w:bookmarkStart w:id="210" w:name="_Toc10433"/>
      <w:bookmarkStart w:id="211" w:name="_Toc23784683"/>
      <w:bookmarkStart w:id="212" w:name="_Toc23785581"/>
      <w:bookmarkStart w:id="213" w:name="_Toc26000_WPSOffice_Level1"/>
      <w:bookmarkStart w:id="214" w:name="_Toc23784584"/>
    </w:p>
    <w:p>
      <w:pPr>
        <w:spacing w:before="240" w:after="60" w:line="160" w:lineRule="exact"/>
        <w:jc w:val="left"/>
        <w:outlineLvl w:val="0"/>
        <w:rPr>
          <w:rFonts w:ascii="黑体" w:hAnsi="黑体" w:eastAsia="黑体"/>
          <w:color w:val="auto"/>
          <w:sz w:val="28"/>
          <w:szCs w:val="28"/>
          <w:highlight w:val="none"/>
        </w:rPr>
      </w:pPr>
      <w:bookmarkStart w:id="215" w:name="_Toc29841"/>
      <w:bookmarkStart w:id="216" w:name="_Toc14718"/>
      <w:bookmarkStart w:id="217" w:name="_Toc24403"/>
      <w:bookmarkStart w:id="218" w:name="_Toc1489"/>
      <w:r>
        <w:rPr>
          <w:rFonts w:ascii="黑体" w:hAnsi="黑体" w:eastAsia="黑体"/>
          <w:color w:val="auto"/>
          <w:sz w:val="28"/>
          <w:szCs w:val="28"/>
          <w:highlight w:val="none"/>
        </w:rPr>
        <w:t>附录A</w:t>
      </w:r>
      <w:bookmarkEnd w:id="209"/>
      <w:bookmarkEnd w:id="210"/>
      <w:bookmarkEnd w:id="215"/>
      <w:bookmarkEnd w:id="216"/>
      <w:bookmarkEnd w:id="217"/>
      <w:bookmarkEnd w:id="218"/>
      <w:bookmarkStart w:id="219" w:name="_Toc21898"/>
      <w:bookmarkStart w:id="220" w:name="_Toc19962"/>
      <w:bookmarkStart w:id="221" w:name="_Toc1046"/>
      <w:bookmarkStart w:id="222" w:name="_Toc2183"/>
    </w:p>
    <w:p>
      <w:pPr>
        <w:spacing w:before="240" w:after="60" w:line="160" w:lineRule="exact"/>
        <w:jc w:val="center"/>
        <w:outlineLvl w:val="0"/>
        <w:rPr>
          <w:rFonts w:hint="eastAsia" w:ascii="黑体" w:eastAsia="黑体"/>
          <w:color w:val="auto"/>
          <w:sz w:val="28"/>
          <w:szCs w:val="28"/>
          <w:highlight w:val="none"/>
        </w:rPr>
      </w:pPr>
      <w:bookmarkStart w:id="223" w:name="_Toc19568"/>
      <w:r>
        <w:rPr>
          <w:rFonts w:hint="eastAsia" w:ascii="黑体" w:eastAsia="黑体"/>
          <w:color w:val="auto"/>
          <w:sz w:val="28"/>
          <w:szCs w:val="28"/>
          <w:highlight w:val="none"/>
        </w:rPr>
        <w:t>铝</w:t>
      </w:r>
      <w:r>
        <w:rPr>
          <w:rFonts w:hint="eastAsia" w:ascii="黑体" w:eastAsia="黑体"/>
          <w:color w:val="auto"/>
          <w:sz w:val="28"/>
          <w:szCs w:val="28"/>
          <w:highlight w:val="none"/>
          <w:lang w:eastAsia="zh-CN"/>
        </w:rPr>
        <w:t>及</w:t>
      </w:r>
      <w:r>
        <w:rPr>
          <w:rFonts w:hint="eastAsia" w:ascii="黑体" w:hAnsi="黑体" w:eastAsia="黑体"/>
          <w:color w:val="auto"/>
          <w:sz w:val="28"/>
          <w:szCs w:val="28"/>
          <w:highlight w:val="none"/>
          <w:lang w:eastAsia="zh-CN"/>
        </w:rPr>
        <w:t>铝合金</w:t>
      </w:r>
      <w:r>
        <w:rPr>
          <w:rFonts w:hint="eastAsia" w:ascii="黑体" w:eastAsia="黑体"/>
          <w:color w:val="auto"/>
          <w:sz w:val="28"/>
          <w:szCs w:val="28"/>
          <w:highlight w:val="none"/>
          <w:lang w:eastAsia="zh-CN"/>
        </w:rPr>
        <w:t>液态</w:t>
      </w:r>
      <w:r>
        <w:rPr>
          <w:rFonts w:hint="eastAsia" w:ascii="黑体" w:eastAsia="黑体"/>
          <w:color w:val="auto"/>
          <w:sz w:val="28"/>
          <w:szCs w:val="28"/>
          <w:highlight w:val="none"/>
        </w:rPr>
        <w:t>测氢仪校准记录</w:t>
      </w:r>
      <w:bookmarkEnd w:id="223"/>
    </w:p>
    <w:tbl>
      <w:tblPr>
        <w:tblStyle w:val="24"/>
        <w:tblW w:w="9532"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304"/>
        <w:gridCol w:w="1091"/>
        <w:gridCol w:w="1241"/>
        <w:gridCol w:w="205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Borders>
              <w:top w:val="nil"/>
              <w:left w:val="nil"/>
              <w:bottom w:val="nil"/>
              <w:right w:val="nil"/>
            </w:tcBorders>
            <w:noWrap w:val="0"/>
            <w:vAlign w:val="top"/>
          </w:tcPr>
          <w:p>
            <w:pPr>
              <w:jc w:val="distribute"/>
              <w:rPr>
                <w:rStyle w:val="45"/>
                <w:rFonts w:hint="eastAsia"/>
                <w:color w:val="auto"/>
                <w:highlight w:val="none"/>
              </w:rPr>
            </w:pPr>
            <w:r>
              <w:rPr>
                <w:rStyle w:val="45"/>
                <w:rFonts w:hint="eastAsia"/>
                <w:color w:val="auto"/>
                <w:highlight w:val="none"/>
              </w:rPr>
              <w:t>记录编号</w:t>
            </w:r>
            <w:r>
              <w:rPr>
                <w:rStyle w:val="45"/>
                <w:rFonts w:hint="eastAsia"/>
                <w:color w:val="auto"/>
                <w:highlight w:val="none"/>
                <w:lang w:val="en-US" w:eastAsia="zh-CN"/>
              </w:rPr>
              <w:t>:</w:t>
            </w:r>
          </w:p>
        </w:tc>
        <w:tc>
          <w:tcPr>
            <w:tcW w:w="3395" w:type="dxa"/>
            <w:gridSpan w:val="2"/>
            <w:tcBorders>
              <w:top w:val="nil"/>
              <w:left w:val="nil"/>
              <w:bottom w:val="nil"/>
              <w:right w:val="nil"/>
            </w:tcBorders>
            <w:noWrap w:val="0"/>
            <w:vAlign w:val="top"/>
          </w:tcPr>
          <w:p>
            <w:pPr>
              <w:jc w:val="left"/>
              <w:rPr>
                <w:rStyle w:val="45"/>
                <w:rFonts w:hint="eastAsia"/>
                <w:color w:val="auto"/>
                <w:highlight w:val="none"/>
              </w:rPr>
            </w:pPr>
          </w:p>
        </w:tc>
        <w:tc>
          <w:tcPr>
            <w:tcW w:w="1241" w:type="dxa"/>
            <w:tcBorders>
              <w:top w:val="nil"/>
              <w:left w:val="nil"/>
              <w:bottom w:val="nil"/>
              <w:right w:val="nil"/>
            </w:tcBorders>
            <w:noWrap w:val="0"/>
            <w:vAlign w:val="top"/>
          </w:tcPr>
          <w:p>
            <w:pPr>
              <w:ind w:right="-108" w:rightChars="-45"/>
              <w:jc w:val="distribute"/>
              <w:rPr>
                <w:rStyle w:val="45"/>
                <w:rFonts w:hint="eastAsia"/>
                <w:color w:val="auto"/>
                <w:highlight w:val="none"/>
              </w:rPr>
            </w:pPr>
            <w:r>
              <w:rPr>
                <w:rStyle w:val="45"/>
                <w:rFonts w:hint="eastAsia"/>
                <w:color w:val="auto"/>
                <w:highlight w:val="none"/>
              </w:rPr>
              <w:t>证书编号：</w:t>
            </w:r>
          </w:p>
        </w:tc>
        <w:tc>
          <w:tcPr>
            <w:tcW w:w="3750" w:type="dxa"/>
            <w:gridSpan w:val="2"/>
            <w:tcBorders>
              <w:top w:val="nil"/>
              <w:left w:val="nil"/>
              <w:bottom w:val="nil"/>
              <w:right w:val="nil"/>
            </w:tcBorders>
            <w:noWrap w:val="0"/>
            <w:vAlign w:val="top"/>
          </w:tcPr>
          <w:p>
            <w:pPr>
              <w:jc w:val="left"/>
              <w:rPr>
                <w:rStyle w:val="45"/>
                <w:rFonts w:hint="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6" w:type="dxa"/>
            <w:noWrap w:val="0"/>
            <w:vAlign w:val="top"/>
          </w:tcPr>
          <w:p>
            <w:pPr>
              <w:jc w:val="distribute"/>
              <w:rPr>
                <w:rStyle w:val="45"/>
                <w:rFonts w:hint="eastAsia"/>
                <w:color w:val="auto"/>
                <w:highlight w:val="none"/>
              </w:rPr>
            </w:pPr>
            <w:r>
              <w:rPr>
                <w:rStyle w:val="45"/>
                <w:rFonts w:hint="eastAsia"/>
                <w:color w:val="auto"/>
                <w:highlight w:val="none"/>
                <w:lang w:eastAsia="zh-CN"/>
              </w:rPr>
              <w:t>送校</w:t>
            </w:r>
            <w:r>
              <w:rPr>
                <w:rStyle w:val="45"/>
                <w:rFonts w:hint="eastAsia"/>
                <w:color w:val="auto"/>
                <w:highlight w:val="none"/>
              </w:rPr>
              <w:t>单位</w:t>
            </w:r>
          </w:p>
        </w:tc>
        <w:tc>
          <w:tcPr>
            <w:tcW w:w="3395" w:type="dxa"/>
            <w:gridSpan w:val="2"/>
            <w:noWrap w:val="0"/>
            <w:vAlign w:val="top"/>
          </w:tcPr>
          <w:p>
            <w:pPr>
              <w:jc w:val="left"/>
              <w:rPr>
                <w:rStyle w:val="45"/>
                <w:rFonts w:hint="eastAsia"/>
                <w:color w:val="auto"/>
                <w:highlight w:val="none"/>
              </w:rPr>
            </w:pPr>
          </w:p>
        </w:tc>
        <w:tc>
          <w:tcPr>
            <w:tcW w:w="1241" w:type="dxa"/>
            <w:noWrap w:val="0"/>
            <w:vAlign w:val="top"/>
          </w:tcPr>
          <w:p>
            <w:pPr>
              <w:jc w:val="distribute"/>
              <w:rPr>
                <w:rStyle w:val="45"/>
                <w:rFonts w:hint="eastAsia"/>
                <w:color w:val="auto"/>
                <w:highlight w:val="none"/>
              </w:rPr>
            </w:pPr>
            <w:r>
              <w:rPr>
                <w:rStyle w:val="45"/>
                <w:rFonts w:hint="eastAsia"/>
                <w:color w:val="auto"/>
                <w:highlight w:val="none"/>
              </w:rPr>
              <w:t>制造厂</w:t>
            </w:r>
          </w:p>
        </w:tc>
        <w:tc>
          <w:tcPr>
            <w:tcW w:w="3750" w:type="dxa"/>
            <w:gridSpan w:val="2"/>
            <w:noWrap w:val="0"/>
            <w:vAlign w:val="top"/>
          </w:tcPr>
          <w:p>
            <w:pPr>
              <w:jc w:val="left"/>
              <w:rPr>
                <w:rStyle w:val="45"/>
                <w:rFonts w:hint="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6" w:type="dxa"/>
            <w:noWrap w:val="0"/>
            <w:vAlign w:val="top"/>
          </w:tcPr>
          <w:p>
            <w:pPr>
              <w:jc w:val="distribute"/>
              <w:rPr>
                <w:rStyle w:val="45"/>
                <w:rFonts w:hint="eastAsia"/>
                <w:color w:val="auto"/>
                <w:highlight w:val="none"/>
              </w:rPr>
            </w:pPr>
            <w:r>
              <w:rPr>
                <w:rStyle w:val="45"/>
                <w:rFonts w:hint="eastAsia"/>
                <w:color w:val="auto"/>
                <w:highlight w:val="none"/>
              </w:rPr>
              <w:t>仪器名称</w:t>
            </w:r>
          </w:p>
        </w:tc>
        <w:tc>
          <w:tcPr>
            <w:tcW w:w="2304" w:type="dxa"/>
            <w:noWrap w:val="0"/>
            <w:vAlign w:val="top"/>
          </w:tcPr>
          <w:p>
            <w:pPr>
              <w:jc w:val="left"/>
              <w:rPr>
                <w:rStyle w:val="45"/>
                <w:rFonts w:hint="eastAsia"/>
                <w:color w:val="auto"/>
                <w:highlight w:val="none"/>
              </w:rPr>
            </w:pPr>
          </w:p>
        </w:tc>
        <w:tc>
          <w:tcPr>
            <w:tcW w:w="1091" w:type="dxa"/>
            <w:noWrap w:val="0"/>
            <w:vAlign w:val="top"/>
          </w:tcPr>
          <w:p>
            <w:pPr>
              <w:jc w:val="distribute"/>
              <w:rPr>
                <w:rStyle w:val="45"/>
                <w:rFonts w:hint="eastAsia"/>
                <w:color w:val="auto"/>
                <w:highlight w:val="none"/>
              </w:rPr>
            </w:pPr>
            <w:r>
              <w:rPr>
                <w:rStyle w:val="45"/>
                <w:rFonts w:hint="eastAsia"/>
                <w:color w:val="auto"/>
                <w:highlight w:val="none"/>
              </w:rPr>
              <w:t>规格型号</w:t>
            </w:r>
          </w:p>
        </w:tc>
        <w:tc>
          <w:tcPr>
            <w:tcW w:w="1241" w:type="dxa"/>
            <w:noWrap w:val="0"/>
            <w:vAlign w:val="top"/>
          </w:tcPr>
          <w:p>
            <w:pPr>
              <w:jc w:val="left"/>
              <w:rPr>
                <w:rStyle w:val="45"/>
                <w:rFonts w:hint="eastAsia"/>
                <w:color w:val="auto"/>
                <w:highlight w:val="none"/>
              </w:rPr>
            </w:pPr>
          </w:p>
        </w:tc>
        <w:tc>
          <w:tcPr>
            <w:tcW w:w="2059" w:type="dxa"/>
            <w:noWrap w:val="0"/>
            <w:vAlign w:val="top"/>
          </w:tcPr>
          <w:p>
            <w:pPr>
              <w:jc w:val="distribute"/>
              <w:rPr>
                <w:rStyle w:val="45"/>
                <w:rFonts w:hint="eastAsia"/>
                <w:color w:val="auto"/>
                <w:highlight w:val="none"/>
              </w:rPr>
            </w:pPr>
            <w:r>
              <w:rPr>
                <w:rStyle w:val="45"/>
                <w:rFonts w:hint="eastAsia"/>
                <w:color w:val="auto"/>
                <w:highlight w:val="none"/>
              </w:rPr>
              <w:t>仪器编号</w:t>
            </w:r>
          </w:p>
        </w:tc>
        <w:tc>
          <w:tcPr>
            <w:tcW w:w="1691" w:type="dxa"/>
            <w:noWrap w:val="0"/>
            <w:vAlign w:val="top"/>
          </w:tcPr>
          <w:p>
            <w:pPr>
              <w:jc w:val="left"/>
              <w:rPr>
                <w:rStyle w:val="45"/>
                <w:rFonts w:hint="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6" w:type="dxa"/>
            <w:noWrap w:val="0"/>
            <w:vAlign w:val="center"/>
          </w:tcPr>
          <w:p>
            <w:pPr>
              <w:widowControl/>
              <w:jc w:val="distribute"/>
              <w:rPr>
                <w:rStyle w:val="45"/>
                <w:rFonts w:hint="eastAsia"/>
                <w:color w:val="auto"/>
                <w:highlight w:val="none"/>
              </w:rPr>
            </w:pPr>
            <w:r>
              <w:rPr>
                <w:rStyle w:val="45"/>
                <w:rFonts w:hint="eastAsia"/>
                <w:color w:val="auto"/>
                <w:highlight w:val="none"/>
              </w:rPr>
              <w:t>校准地点</w:t>
            </w:r>
          </w:p>
        </w:tc>
        <w:tc>
          <w:tcPr>
            <w:tcW w:w="2304" w:type="dxa"/>
            <w:noWrap w:val="0"/>
            <w:vAlign w:val="bottom"/>
          </w:tcPr>
          <w:p>
            <w:pPr>
              <w:widowControl/>
              <w:jc w:val="left"/>
              <w:rPr>
                <w:rStyle w:val="45"/>
                <w:rFonts w:hint="eastAsia"/>
                <w:color w:val="auto"/>
                <w:highlight w:val="none"/>
              </w:rPr>
            </w:pPr>
          </w:p>
        </w:tc>
        <w:tc>
          <w:tcPr>
            <w:tcW w:w="1091" w:type="dxa"/>
            <w:noWrap w:val="0"/>
            <w:vAlign w:val="center"/>
          </w:tcPr>
          <w:p>
            <w:pPr>
              <w:widowControl/>
              <w:jc w:val="distribute"/>
              <w:rPr>
                <w:rStyle w:val="45"/>
                <w:rFonts w:hint="eastAsia"/>
                <w:color w:val="auto"/>
                <w:highlight w:val="none"/>
              </w:rPr>
            </w:pPr>
            <w:r>
              <w:rPr>
                <w:rStyle w:val="45"/>
                <w:rFonts w:hint="eastAsia"/>
                <w:color w:val="auto"/>
                <w:highlight w:val="none"/>
              </w:rPr>
              <w:t>环境温度</w:t>
            </w:r>
          </w:p>
        </w:tc>
        <w:tc>
          <w:tcPr>
            <w:tcW w:w="1241" w:type="dxa"/>
            <w:noWrap w:val="0"/>
            <w:vAlign w:val="center"/>
          </w:tcPr>
          <w:p>
            <w:pPr>
              <w:widowControl/>
              <w:jc w:val="right"/>
              <w:rPr>
                <w:rStyle w:val="45"/>
                <w:rFonts w:hint="eastAsia"/>
                <w:color w:val="auto"/>
                <w:highlight w:val="none"/>
              </w:rPr>
            </w:pPr>
            <w:r>
              <w:rPr>
                <w:rStyle w:val="45"/>
                <w:rFonts w:hint="eastAsia"/>
                <w:color w:val="auto"/>
                <w:highlight w:val="none"/>
              </w:rPr>
              <w:t>℃</w:t>
            </w:r>
          </w:p>
        </w:tc>
        <w:tc>
          <w:tcPr>
            <w:tcW w:w="2059" w:type="dxa"/>
            <w:noWrap w:val="0"/>
            <w:vAlign w:val="center"/>
          </w:tcPr>
          <w:p>
            <w:pPr>
              <w:widowControl/>
              <w:jc w:val="distribute"/>
              <w:rPr>
                <w:rStyle w:val="45"/>
                <w:rFonts w:hint="eastAsia"/>
                <w:color w:val="auto"/>
                <w:highlight w:val="none"/>
              </w:rPr>
            </w:pPr>
            <w:r>
              <w:rPr>
                <w:rStyle w:val="45"/>
                <w:rFonts w:hint="eastAsia"/>
                <w:color w:val="auto"/>
                <w:highlight w:val="none"/>
              </w:rPr>
              <w:t>环境湿度</w:t>
            </w:r>
          </w:p>
        </w:tc>
        <w:tc>
          <w:tcPr>
            <w:tcW w:w="1691" w:type="dxa"/>
            <w:noWrap w:val="0"/>
            <w:vAlign w:val="center"/>
          </w:tcPr>
          <w:p>
            <w:pPr>
              <w:widowControl/>
              <w:jc w:val="right"/>
              <w:rPr>
                <w:rStyle w:val="45"/>
                <w:rFonts w:hint="eastAsia"/>
                <w:color w:val="auto"/>
                <w:highlight w:val="none"/>
              </w:rPr>
            </w:pPr>
            <w:r>
              <w:rPr>
                <w:rStyle w:val="45"/>
                <w:rFonts w:hint="eastAsia"/>
                <w:color w:val="auto"/>
                <w:highlight w:val="none"/>
              </w:rPr>
              <w:t>%RH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6" w:type="dxa"/>
            <w:noWrap w:val="0"/>
            <w:vAlign w:val="top"/>
          </w:tcPr>
          <w:p>
            <w:pPr>
              <w:jc w:val="distribute"/>
              <w:rPr>
                <w:rStyle w:val="45"/>
                <w:rFonts w:hint="eastAsia"/>
                <w:color w:val="auto"/>
                <w:highlight w:val="none"/>
              </w:rPr>
            </w:pPr>
            <w:r>
              <w:rPr>
                <w:rStyle w:val="45"/>
                <w:rFonts w:hint="eastAsia"/>
                <w:color w:val="auto"/>
                <w:highlight w:val="none"/>
              </w:rPr>
              <w:t>校准依据</w:t>
            </w:r>
          </w:p>
        </w:tc>
        <w:tc>
          <w:tcPr>
            <w:tcW w:w="4636" w:type="dxa"/>
            <w:gridSpan w:val="3"/>
            <w:tcBorders>
              <w:right w:val="single" w:color="auto" w:sz="4" w:space="0"/>
            </w:tcBorders>
            <w:noWrap w:val="0"/>
            <w:vAlign w:val="top"/>
          </w:tcPr>
          <w:p>
            <w:pPr>
              <w:jc w:val="left"/>
              <w:rPr>
                <w:rStyle w:val="45"/>
                <w:rFonts w:hint="eastAsia"/>
                <w:color w:val="auto"/>
                <w:highlight w:val="none"/>
              </w:rPr>
            </w:pPr>
          </w:p>
        </w:tc>
        <w:tc>
          <w:tcPr>
            <w:tcW w:w="2059" w:type="dxa"/>
            <w:tcBorders>
              <w:left w:val="single" w:color="auto" w:sz="4" w:space="0"/>
              <w:right w:val="single" w:color="auto" w:sz="4" w:space="0"/>
            </w:tcBorders>
            <w:noWrap w:val="0"/>
            <w:vAlign w:val="top"/>
          </w:tcPr>
          <w:p>
            <w:pPr>
              <w:jc w:val="distribute"/>
              <w:rPr>
                <w:rStyle w:val="45"/>
                <w:rFonts w:hint="eastAsia"/>
                <w:color w:val="auto"/>
                <w:highlight w:val="none"/>
              </w:rPr>
            </w:pPr>
            <w:r>
              <w:rPr>
                <w:rStyle w:val="45"/>
                <w:rFonts w:hint="eastAsia"/>
                <w:color w:val="auto"/>
                <w:highlight w:val="none"/>
              </w:rPr>
              <w:t>补偿导线修正值</w:t>
            </w:r>
          </w:p>
        </w:tc>
        <w:tc>
          <w:tcPr>
            <w:tcW w:w="1691" w:type="dxa"/>
            <w:tcBorders>
              <w:left w:val="single" w:color="auto" w:sz="4" w:space="0"/>
            </w:tcBorders>
            <w:noWrap w:val="0"/>
            <w:vAlign w:val="top"/>
          </w:tcPr>
          <w:p>
            <w:pPr>
              <w:jc w:val="distribute"/>
              <w:rPr>
                <w:rStyle w:val="45"/>
                <w:rFonts w:hint="eastAsia"/>
                <w:color w:val="auto"/>
                <w:highlight w:val="none"/>
              </w:rPr>
            </w:pPr>
            <w:r>
              <w:rPr>
                <w:rStyle w:val="45"/>
                <w:rFonts w:hint="eastAsia"/>
                <w:color w:val="auto"/>
                <w:highlight w:val="none"/>
              </w:rPr>
              <w:t xml:space="preserve">e=         mV  </w:t>
            </w:r>
          </w:p>
        </w:tc>
      </w:tr>
    </w:tbl>
    <w:p>
      <w:pPr>
        <w:spacing w:before="156" w:beforeLines="50" w:after="156" w:afterLines="50"/>
        <w:jc w:val="left"/>
        <w:rPr>
          <w:rFonts w:hint="eastAsia" w:ascii="宋体" w:hAnsi="宋体" w:cs="宋体"/>
          <w:color w:val="auto"/>
          <w:szCs w:val="21"/>
          <w:highlight w:val="none"/>
        </w:rPr>
      </w:pPr>
      <w:r>
        <w:rPr>
          <w:rFonts w:hint="eastAsia" w:ascii="宋体" w:hAnsi="宋体" w:cs="宋体"/>
          <w:color w:val="auto"/>
          <w:szCs w:val="21"/>
          <w:highlight w:val="none"/>
        </w:rPr>
        <w:t>校准用主要标准器</w:t>
      </w:r>
    </w:p>
    <w:tbl>
      <w:tblPr>
        <w:tblStyle w:val="24"/>
        <w:tblW w:w="9518"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597"/>
        <w:gridCol w:w="1597"/>
        <w:gridCol w:w="1597"/>
        <w:gridCol w:w="1597"/>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noWrap w:val="0"/>
            <w:vAlign w:val="top"/>
          </w:tcPr>
          <w:p>
            <w:pPr>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名称</w:t>
            </w:r>
          </w:p>
        </w:tc>
        <w:tc>
          <w:tcPr>
            <w:tcW w:w="1597" w:type="dxa"/>
            <w:noWrap w:val="0"/>
            <w:vAlign w:val="top"/>
          </w:tcPr>
          <w:p>
            <w:pPr>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型号规格</w:t>
            </w:r>
          </w:p>
        </w:tc>
        <w:tc>
          <w:tcPr>
            <w:tcW w:w="1597" w:type="dxa"/>
            <w:noWrap w:val="0"/>
            <w:vAlign w:val="top"/>
          </w:tcPr>
          <w:p>
            <w:pPr>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技术特征</w:t>
            </w:r>
          </w:p>
        </w:tc>
        <w:tc>
          <w:tcPr>
            <w:tcW w:w="1597" w:type="dxa"/>
            <w:noWrap w:val="0"/>
            <w:vAlign w:val="top"/>
          </w:tcPr>
          <w:p>
            <w:pPr>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仪器编号</w:t>
            </w:r>
          </w:p>
        </w:tc>
        <w:tc>
          <w:tcPr>
            <w:tcW w:w="1597" w:type="dxa"/>
            <w:noWrap w:val="0"/>
            <w:vAlign w:val="top"/>
          </w:tcPr>
          <w:p>
            <w:pPr>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证书编号</w:t>
            </w:r>
          </w:p>
        </w:tc>
        <w:tc>
          <w:tcPr>
            <w:tcW w:w="1598" w:type="dxa"/>
            <w:noWrap w:val="0"/>
            <w:vAlign w:val="top"/>
          </w:tcPr>
          <w:p>
            <w:pPr>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noWrap w:val="0"/>
            <w:vAlign w:val="top"/>
          </w:tcPr>
          <w:p>
            <w:pPr>
              <w:snapToGrid w:val="0"/>
              <w:rPr>
                <w:rFonts w:hint="eastAsia" w:ascii="宋体" w:hAnsi="宋体"/>
                <w:color w:val="auto"/>
                <w:highlight w:val="none"/>
              </w:rPr>
            </w:pPr>
          </w:p>
        </w:tc>
        <w:tc>
          <w:tcPr>
            <w:tcW w:w="1597" w:type="dxa"/>
            <w:noWrap w:val="0"/>
            <w:vAlign w:val="top"/>
          </w:tcPr>
          <w:p>
            <w:pPr>
              <w:snapToGrid w:val="0"/>
              <w:rPr>
                <w:rFonts w:hint="eastAsia" w:ascii="宋体" w:hAnsi="宋体"/>
                <w:color w:val="auto"/>
                <w:highlight w:val="none"/>
              </w:rPr>
            </w:pPr>
          </w:p>
        </w:tc>
        <w:tc>
          <w:tcPr>
            <w:tcW w:w="1597" w:type="dxa"/>
            <w:noWrap w:val="0"/>
            <w:vAlign w:val="top"/>
          </w:tcPr>
          <w:p>
            <w:pPr>
              <w:snapToGrid w:val="0"/>
              <w:rPr>
                <w:rFonts w:hint="eastAsia" w:ascii="宋体" w:hAnsi="宋体"/>
                <w:color w:val="auto"/>
                <w:highlight w:val="none"/>
              </w:rPr>
            </w:pPr>
          </w:p>
        </w:tc>
        <w:tc>
          <w:tcPr>
            <w:tcW w:w="1597" w:type="dxa"/>
            <w:noWrap w:val="0"/>
            <w:vAlign w:val="top"/>
          </w:tcPr>
          <w:p>
            <w:pPr>
              <w:snapToGrid w:val="0"/>
              <w:rPr>
                <w:rFonts w:hint="eastAsia" w:ascii="宋体" w:hAnsi="宋体"/>
                <w:color w:val="auto"/>
                <w:highlight w:val="none"/>
              </w:rPr>
            </w:pPr>
          </w:p>
        </w:tc>
        <w:tc>
          <w:tcPr>
            <w:tcW w:w="1597" w:type="dxa"/>
            <w:noWrap w:val="0"/>
            <w:vAlign w:val="top"/>
          </w:tcPr>
          <w:p>
            <w:pPr>
              <w:snapToGrid w:val="0"/>
              <w:rPr>
                <w:rFonts w:hint="eastAsia" w:ascii="宋体" w:hAnsi="宋体"/>
                <w:color w:val="auto"/>
                <w:highlight w:val="none"/>
              </w:rPr>
            </w:pPr>
          </w:p>
        </w:tc>
        <w:tc>
          <w:tcPr>
            <w:tcW w:w="1598" w:type="dxa"/>
            <w:noWrap w:val="0"/>
            <w:vAlign w:val="top"/>
          </w:tcPr>
          <w:p>
            <w:pPr>
              <w:snapToGrid w:val="0"/>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noWrap w:val="0"/>
            <w:vAlign w:val="top"/>
          </w:tcPr>
          <w:p>
            <w:pPr>
              <w:snapToGrid w:val="0"/>
              <w:rPr>
                <w:rFonts w:hint="eastAsia" w:ascii="宋体" w:hAnsi="宋体"/>
                <w:color w:val="auto"/>
                <w:highlight w:val="none"/>
              </w:rPr>
            </w:pPr>
          </w:p>
        </w:tc>
        <w:tc>
          <w:tcPr>
            <w:tcW w:w="1597" w:type="dxa"/>
            <w:noWrap w:val="0"/>
            <w:vAlign w:val="top"/>
          </w:tcPr>
          <w:p>
            <w:pPr>
              <w:snapToGrid w:val="0"/>
              <w:rPr>
                <w:rFonts w:hint="eastAsia" w:ascii="宋体" w:hAnsi="宋体"/>
                <w:color w:val="auto"/>
                <w:highlight w:val="none"/>
              </w:rPr>
            </w:pPr>
          </w:p>
        </w:tc>
        <w:tc>
          <w:tcPr>
            <w:tcW w:w="1597" w:type="dxa"/>
            <w:noWrap w:val="0"/>
            <w:vAlign w:val="top"/>
          </w:tcPr>
          <w:p>
            <w:pPr>
              <w:snapToGrid w:val="0"/>
              <w:rPr>
                <w:rFonts w:hint="eastAsia" w:ascii="宋体" w:hAnsi="宋体"/>
                <w:color w:val="auto"/>
                <w:highlight w:val="none"/>
              </w:rPr>
            </w:pPr>
          </w:p>
        </w:tc>
        <w:tc>
          <w:tcPr>
            <w:tcW w:w="1597" w:type="dxa"/>
            <w:noWrap w:val="0"/>
            <w:vAlign w:val="top"/>
          </w:tcPr>
          <w:p>
            <w:pPr>
              <w:snapToGrid w:val="0"/>
              <w:rPr>
                <w:rFonts w:hint="eastAsia" w:ascii="宋体" w:hAnsi="宋体"/>
                <w:color w:val="auto"/>
                <w:highlight w:val="none"/>
              </w:rPr>
            </w:pPr>
          </w:p>
        </w:tc>
        <w:tc>
          <w:tcPr>
            <w:tcW w:w="1597" w:type="dxa"/>
            <w:noWrap w:val="0"/>
            <w:vAlign w:val="top"/>
          </w:tcPr>
          <w:p>
            <w:pPr>
              <w:snapToGrid w:val="0"/>
              <w:rPr>
                <w:rFonts w:hint="eastAsia" w:ascii="宋体" w:hAnsi="宋体"/>
                <w:color w:val="auto"/>
                <w:highlight w:val="none"/>
              </w:rPr>
            </w:pPr>
          </w:p>
        </w:tc>
        <w:tc>
          <w:tcPr>
            <w:tcW w:w="1598" w:type="dxa"/>
            <w:noWrap w:val="0"/>
            <w:vAlign w:val="top"/>
          </w:tcPr>
          <w:p>
            <w:pPr>
              <w:snapToGrid w:val="0"/>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noWrap w:val="0"/>
            <w:vAlign w:val="top"/>
          </w:tcPr>
          <w:p>
            <w:pPr>
              <w:snapToGrid w:val="0"/>
              <w:rPr>
                <w:rFonts w:hint="eastAsia" w:ascii="宋体" w:hAnsi="宋体"/>
                <w:color w:val="auto"/>
                <w:highlight w:val="none"/>
              </w:rPr>
            </w:pPr>
          </w:p>
        </w:tc>
        <w:tc>
          <w:tcPr>
            <w:tcW w:w="1597" w:type="dxa"/>
            <w:noWrap w:val="0"/>
            <w:vAlign w:val="top"/>
          </w:tcPr>
          <w:p>
            <w:pPr>
              <w:snapToGrid w:val="0"/>
              <w:rPr>
                <w:rFonts w:hint="eastAsia" w:ascii="宋体" w:hAnsi="宋体"/>
                <w:color w:val="auto"/>
                <w:highlight w:val="none"/>
              </w:rPr>
            </w:pPr>
          </w:p>
        </w:tc>
        <w:tc>
          <w:tcPr>
            <w:tcW w:w="1597" w:type="dxa"/>
            <w:noWrap w:val="0"/>
            <w:vAlign w:val="top"/>
          </w:tcPr>
          <w:p>
            <w:pPr>
              <w:snapToGrid w:val="0"/>
              <w:rPr>
                <w:rFonts w:hint="eastAsia" w:ascii="宋体" w:hAnsi="宋体"/>
                <w:color w:val="auto"/>
                <w:highlight w:val="none"/>
              </w:rPr>
            </w:pPr>
          </w:p>
        </w:tc>
        <w:tc>
          <w:tcPr>
            <w:tcW w:w="1597" w:type="dxa"/>
            <w:noWrap w:val="0"/>
            <w:vAlign w:val="top"/>
          </w:tcPr>
          <w:p>
            <w:pPr>
              <w:snapToGrid w:val="0"/>
              <w:rPr>
                <w:rFonts w:hint="eastAsia" w:ascii="宋体" w:hAnsi="宋体"/>
                <w:color w:val="auto"/>
                <w:highlight w:val="none"/>
              </w:rPr>
            </w:pPr>
          </w:p>
        </w:tc>
        <w:tc>
          <w:tcPr>
            <w:tcW w:w="1597" w:type="dxa"/>
            <w:noWrap w:val="0"/>
            <w:vAlign w:val="top"/>
          </w:tcPr>
          <w:p>
            <w:pPr>
              <w:snapToGrid w:val="0"/>
              <w:rPr>
                <w:rFonts w:hint="eastAsia" w:ascii="宋体" w:hAnsi="宋体"/>
                <w:color w:val="auto"/>
                <w:highlight w:val="none"/>
              </w:rPr>
            </w:pPr>
          </w:p>
        </w:tc>
        <w:tc>
          <w:tcPr>
            <w:tcW w:w="1598" w:type="dxa"/>
            <w:noWrap w:val="0"/>
            <w:vAlign w:val="top"/>
          </w:tcPr>
          <w:p>
            <w:pPr>
              <w:snapToGrid w:val="0"/>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noWrap w:val="0"/>
            <w:vAlign w:val="top"/>
          </w:tcPr>
          <w:p>
            <w:pPr>
              <w:snapToGrid w:val="0"/>
              <w:rPr>
                <w:rFonts w:hint="eastAsia" w:ascii="宋体" w:hAnsi="宋体"/>
                <w:color w:val="auto"/>
                <w:highlight w:val="none"/>
              </w:rPr>
            </w:pPr>
          </w:p>
        </w:tc>
        <w:tc>
          <w:tcPr>
            <w:tcW w:w="1597" w:type="dxa"/>
            <w:noWrap w:val="0"/>
            <w:vAlign w:val="top"/>
          </w:tcPr>
          <w:p>
            <w:pPr>
              <w:snapToGrid w:val="0"/>
              <w:rPr>
                <w:rFonts w:hint="eastAsia" w:ascii="宋体" w:hAnsi="宋体"/>
                <w:color w:val="auto"/>
                <w:highlight w:val="none"/>
              </w:rPr>
            </w:pPr>
          </w:p>
        </w:tc>
        <w:tc>
          <w:tcPr>
            <w:tcW w:w="1597" w:type="dxa"/>
            <w:noWrap w:val="0"/>
            <w:vAlign w:val="top"/>
          </w:tcPr>
          <w:p>
            <w:pPr>
              <w:snapToGrid w:val="0"/>
              <w:rPr>
                <w:rFonts w:hint="eastAsia" w:ascii="宋体" w:hAnsi="宋体"/>
                <w:color w:val="auto"/>
                <w:highlight w:val="none"/>
              </w:rPr>
            </w:pPr>
          </w:p>
        </w:tc>
        <w:tc>
          <w:tcPr>
            <w:tcW w:w="1597" w:type="dxa"/>
            <w:noWrap w:val="0"/>
            <w:vAlign w:val="top"/>
          </w:tcPr>
          <w:p>
            <w:pPr>
              <w:snapToGrid w:val="0"/>
              <w:rPr>
                <w:rFonts w:hint="eastAsia" w:ascii="宋体" w:hAnsi="宋体"/>
                <w:color w:val="auto"/>
                <w:highlight w:val="none"/>
              </w:rPr>
            </w:pPr>
          </w:p>
        </w:tc>
        <w:tc>
          <w:tcPr>
            <w:tcW w:w="1597" w:type="dxa"/>
            <w:noWrap w:val="0"/>
            <w:vAlign w:val="top"/>
          </w:tcPr>
          <w:p>
            <w:pPr>
              <w:snapToGrid w:val="0"/>
              <w:rPr>
                <w:rFonts w:hint="eastAsia" w:ascii="宋体" w:hAnsi="宋体"/>
                <w:color w:val="auto"/>
                <w:highlight w:val="none"/>
              </w:rPr>
            </w:pPr>
          </w:p>
        </w:tc>
        <w:tc>
          <w:tcPr>
            <w:tcW w:w="1598" w:type="dxa"/>
            <w:noWrap w:val="0"/>
            <w:vAlign w:val="top"/>
          </w:tcPr>
          <w:p>
            <w:pPr>
              <w:snapToGrid w:val="0"/>
              <w:rPr>
                <w:rFonts w:hint="eastAsia" w:ascii="宋体" w:hAnsi="宋体"/>
                <w:color w:val="auto"/>
                <w:highlight w:val="none"/>
              </w:rPr>
            </w:pPr>
          </w:p>
        </w:tc>
      </w:tr>
    </w:tbl>
    <w:p>
      <w:pPr>
        <w:snapToGrid w:val="0"/>
        <w:spacing w:before="156" w:beforeLines="50"/>
        <w:rPr>
          <w:rFonts w:hint="eastAsia" w:ascii="宋体" w:hAnsi="宋体"/>
          <w:color w:val="auto"/>
          <w:highlight w:val="none"/>
        </w:rPr>
      </w:pPr>
      <w:r>
        <w:rPr>
          <w:rFonts w:hint="eastAsia" w:ascii="宋体" w:hAnsi="宋体"/>
          <w:color w:val="auto"/>
          <w:highlight w:val="none"/>
          <w:lang w:val="en-US" w:eastAsia="zh-CN"/>
        </w:rPr>
        <w:t>A.1 功能性检查</w:t>
      </w:r>
    </w:p>
    <w:tbl>
      <w:tblPr>
        <w:tblStyle w:val="24"/>
        <w:tblW w:w="95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0"/>
        <w:gridCol w:w="1125"/>
        <w:gridCol w:w="2933"/>
        <w:gridCol w:w="614"/>
        <w:gridCol w:w="1213"/>
        <w:gridCol w:w="3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725" w:type="dxa"/>
            <w:gridSpan w:val="2"/>
            <w:noWrap w:val="0"/>
            <w:vAlign w:val="center"/>
          </w:tcPr>
          <w:p>
            <w:pPr>
              <w:widowControl/>
              <w:jc w:val="distribute"/>
              <w:rPr>
                <w:rStyle w:val="45"/>
                <w:color w:val="auto"/>
                <w:highlight w:val="none"/>
              </w:rPr>
            </w:pPr>
            <w:r>
              <w:rPr>
                <w:rStyle w:val="45"/>
                <w:rFonts w:hint="eastAsia"/>
                <w:color w:val="auto"/>
                <w:highlight w:val="none"/>
              </w:rPr>
              <w:t>检查项目</w:t>
            </w:r>
          </w:p>
        </w:tc>
        <w:tc>
          <w:tcPr>
            <w:tcW w:w="2933" w:type="dxa"/>
            <w:noWrap w:val="0"/>
            <w:vAlign w:val="center"/>
          </w:tcPr>
          <w:p>
            <w:pPr>
              <w:widowControl/>
              <w:jc w:val="center"/>
              <w:rPr>
                <w:rStyle w:val="45"/>
                <w:rFonts w:hint="eastAsia"/>
                <w:color w:val="auto"/>
                <w:highlight w:val="none"/>
              </w:rPr>
            </w:pPr>
            <w:r>
              <w:rPr>
                <w:rStyle w:val="45"/>
                <w:rFonts w:hint="eastAsia"/>
                <w:color w:val="auto"/>
                <w:highlight w:val="none"/>
              </w:rPr>
              <w:t>检查结果</w:t>
            </w:r>
          </w:p>
        </w:tc>
        <w:tc>
          <w:tcPr>
            <w:tcW w:w="1827" w:type="dxa"/>
            <w:gridSpan w:val="2"/>
            <w:noWrap w:val="0"/>
            <w:vAlign w:val="center"/>
          </w:tcPr>
          <w:p>
            <w:pPr>
              <w:widowControl/>
              <w:jc w:val="distribute"/>
              <w:rPr>
                <w:rStyle w:val="45"/>
                <w:rFonts w:hint="eastAsia"/>
                <w:color w:val="auto"/>
                <w:highlight w:val="none"/>
              </w:rPr>
            </w:pPr>
            <w:r>
              <w:rPr>
                <w:rStyle w:val="45"/>
                <w:rFonts w:hint="eastAsia"/>
                <w:color w:val="auto"/>
                <w:highlight w:val="none"/>
              </w:rPr>
              <w:t>检查项目</w:t>
            </w:r>
          </w:p>
        </w:tc>
        <w:tc>
          <w:tcPr>
            <w:tcW w:w="3041" w:type="dxa"/>
            <w:noWrap w:val="0"/>
            <w:vAlign w:val="center"/>
          </w:tcPr>
          <w:p>
            <w:pPr>
              <w:widowControl/>
              <w:jc w:val="center"/>
              <w:rPr>
                <w:rStyle w:val="45"/>
                <w:color w:val="auto"/>
                <w:highlight w:val="none"/>
              </w:rPr>
            </w:pPr>
            <w:r>
              <w:rPr>
                <w:rStyle w:val="45"/>
                <w:rFonts w:hint="eastAsia"/>
                <w:color w:val="auto"/>
                <w:highlight w:val="none"/>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00" w:type="dxa"/>
            <w:noWrap w:val="0"/>
            <w:vAlign w:val="center"/>
          </w:tcPr>
          <w:p>
            <w:pPr>
              <w:widowControl/>
              <w:jc w:val="center"/>
              <w:rPr>
                <w:rStyle w:val="45"/>
                <w:rFonts w:hint="default"/>
                <w:color w:val="auto"/>
                <w:highlight w:val="none"/>
                <w:lang w:val="en-US" w:eastAsia="zh-CN"/>
              </w:rPr>
            </w:pPr>
            <w:r>
              <w:rPr>
                <w:rStyle w:val="45"/>
                <w:rFonts w:hint="eastAsia"/>
                <w:color w:val="auto"/>
                <w:highlight w:val="none"/>
              </w:rPr>
              <w:t>1</w:t>
            </w:r>
            <w:r>
              <w:rPr>
                <w:rStyle w:val="45"/>
                <w:rFonts w:hint="eastAsia"/>
                <w:color w:val="auto"/>
                <w:highlight w:val="none"/>
                <w:lang w:eastAsia="zh-CN"/>
              </w:rPr>
              <w:t>.</w:t>
            </w:r>
            <w:r>
              <w:rPr>
                <w:rStyle w:val="45"/>
                <w:rFonts w:hint="eastAsia"/>
                <w:color w:val="auto"/>
                <w:highlight w:val="none"/>
                <w:lang w:val="en-US" w:eastAsia="zh-CN"/>
              </w:rPr>
              <w:t>1</w:t>
            </w:r>
          </w:p>
        </w:tc>
        <w:tc>
          <w:tcPr>
            <w:tcW w:w="1125" w:type="dxa"/>
            <w:noWrap w:val="0"/>
            <w:vAlign w:val="center"/>
          </w:tcPr>
          <w:p>
            <w:pPr>
              <w:widowControl/>
              <w:jc w:val="distribute"/>
              <w:rPr>
                <w:rStyle w:val="45"/>
                <w:rFonts w:hint="eastAsia"/>
                <w:color w:val="auto"/>
                <w:highlight w:val="none"/>
              </w:rPr>
            </w:pPr>
            <w:r>
              <w:rPr>
                <w:rStyle w:val="45"/>
                <w:rFonts w:hint="eastAsia"/>
                <w:color w:val="auto"/>
                <w:highlight w:val="none"/>
              </w:rPr>
              <w:t>外观</w:t>
            </w:r>
          </w:p>
        </w:tc>
        <w:tc>
          <w:tcPr>
            <w:tcW w:w="2933" w:type="dxa"/>
            <w:noWrap w:val="0"/>
            <w:vAlign w:val="center"/>
          </w:tcPr>
          <w:p>
            <w:pPr>
              <w:widowControl/>
              <w:jc w:val="left"/>
              <w:rPr>
                <w:rStyle w:val="45"/>
                <w:color w:val="auto"/>
                <w:highlight w:val="none"/>
              </w:rPr>
            </w:pPr>
          </w:p>
        </w:tc>
        <w:tc>
          <w:tcPr>
            <w:tcW w:w="614" w:type="dxa"/>
            <w:noWrap w:val="0"/>
            <w:vAlign w:val="center"/>
          </w:tcPr>
          <w:p>
            <w:pPr>
              <w:widowControl/>
              <w:jc w:val="center"/>
              <w:rPr>
                <w:rStyle w:val="45"/>
                <w:rFonts w:hint="eastAsia"/>
                <w:color w:val="auto"/>
                <w:highlight w:val="none"/>
                <w:lang w:val="en-US" w:eastAsia="zh-CN"/>
              </w:rPr>
            </w:pPr>
            <w:r>
              <w:rPr>
                <w:rStyle w:val="45"/>
                <w:rFonts w:hint="eastAsia"/>
                <w:color w:val="auto"/>
                <w:highlight w:val="none"/>
                <w:lang w:val="en-US" w:eastAsia="zh-CN"/>
              </w:rPr>
              <w:t>1.2</w:t>
            </w:r>
          </w:p>
        </w:tc>
        <w:tc>
          <w:tcPr>
            <w:tcW w:w="1213" w:type="dxa"/>
            <w:noWrap w:val="0"/>
            <w:vAlign w:val="center"/>
          </w:tcPr>
          <w:p>
            <w:pPr>
              <w:widowControl/>
              <w:jc w:val="distribute"/>
              <w:rPr>
                <w:rStyle w:val="45"/>
                <w:rFonts w:hint="eastAsia"/>
                <w:color w:val="auto"/>
                <w:highlight w:val="none"/>
                <w:lang w:eastAsia="zh-CN"/>
              </w:rPr>
            </w:pPr>
            <w:r>
              <w:rPr>
                <w:rStyle w:val="45"/>
                <w:rFonts w:hint="eastAsia"/>
                <w:color w:val="auto"/>
                <w:highlight w:val="none"/>
                <w:lang w:eastAsia="zh-CN"/>
              </w:rPr>
              <w:t>打印功能</w:t>
            </w:r>
          </w:p>
        </w:tc>
        <w:tc>
          <w:tcPr>
            <w:tcW w:w="3041" w:type="dxa"/>
            <w:noWrap w:val="0"/>
            <w:vAlign w:val="center"/>
          </w:tcPr>
          <w:p>
            <w:pPr>
              <w:widowControl/>
              <w:jc w:val="center"/>
              <w:rPr>
                <w:rStyle w:val="45"/>
                <w:color w:val="auto"/>
                <w:highlight w:val="none"/>
              </w:rPr>
            </w:pPr>
            <w:r>
              <w:rPr>
                <w:rStyle w:val="45"/>
                <w:rFonts w:hint="eastAsia"/>
                <w:color w:val="auto"/>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00" w:type="dxa"/>
            <w:noWrap w:val="0"/>
            <w:vAlign w:val="center"/>
          </w:tcPr>
          <w:p>
            <w:pPr>
              <w:widowControl/>
              <w:jc w:val="center"/>
              <w:rPr>
                <w:rStyle w:val="45"/>
                <w:rFonts w:hint="eastAsia"/>
                <w:color w:val="auto"/>
                <w:highlight w:val="none"/>
                <w:lang w:val="en-US" w:eastAsia="zh-CN"/>
              </w:rPr>
            </w:pPr>
            <w:r>
              <w:rPr>
                <w:rStyle w:val="45"/>
                <w:rFonts w:hint="eastAsia"/>
                <w:color w:val="auto"/>
                <w:highlight w:val="none"/>
                <w:lang w:val="en-US" w:eastAsia="zh-CN"/>
              </w:rPr>
              <w:t>1.3</w:t>
            </w:r>
          </w:p>
        </w:tc>
        <w:tc>
          <w:tcPr>
            <w:tcW w:w="1125" w:type="dxa"/>
            <w:noWrap w:val="0"/>
            <w:vAlign w:val="center"/>
          </w:tcPr>
          <w:p>
            <w:pPr>
              <w:widowControl/>
              <w:jc w:val="distribute"/>
              <w:rPr>
                <w:rStyle w:val="45"/>
                <w:rFonts w:hint="eastAsia"/>
                <w:color w:val="auto"/>
                <w:highlight w:val="none"/>
                <w:lang w:val="en-US" w:eastAsia="zh-CN"/>
              </w:rPr>
            </w:pPr>
            <w:r>
              <w:rPr>
                <w:rStyle w:val="45"/>
                <w:rFonts w:hint="eastAsia"/>
                <w:color w:val="auto"/>
                <w:highlight w:val="none"/>
              </w:rPr>
              <w:t>气密性</w:t>
            </w:r>
          </w:p>
        </w:tc>
        <w:tc>
          <w:tcPr>
            <w:tcW w:w="2933" w:type="dxa"/>
            <w:noWrap w:val="0"/>
            <w:vAlign w:val="center"/>
          </w:tcPr>
          <w:p>
            <w:pPr>
              <w:widowControl/>
              <w:jc w:val="left"/>
              <w:rPr>
                <w:rStyle w:val="45"/>
                <w:color w:val="auto"/>
                <w:highlight w:val="none"/>
              </w:rPr>
            </w:pPr>
          </w:p>
        </w:tc>
        <w:tc>
          <w:tcPr>
            <w:tcW w:w="614" w:type="dxa"/>
            <w:noWrap w:val="0"/>
            <w:vAlign w:val="center"/>
          </w:tcPr>
          <w:p>
            <w:pPr>
              <w:widowControl/>
              <w:jc w:val="center"/>
              <w:rPr>
                <w:rStyle w:val="45"/>
                <w:rFonts w:hint="eastAsia"/>
                <w:color w:val="auto"/>
                <w:highlight w:val="none"/>
                <w:lang w:val="en-US" w:eastAsia="zh-CN"/>
              </w:rPr>
            </w:pPr>
            <w:r>
              <w:rPr>
                <w:rStyle w:val="45"/>
                <w:rFonts w:hint="eastAsia"/>
                <w:color w:val="auto"/>
                <w:highlight w:val="none"/>
                <w:lang w:val="en-US" w:eastAsia="zh-CN"/>
              </w:rPr>
              <w:t>1.4</w:t>
            </w:r>
          </w:p>
        </w:tc>
        <w:tc>
          <w:tcPr>
            <w:tcW w:w="1213" w:type="dxa"/>
            <w:noWrap w:val="0"/>
            <w:vAlign w:val="center"/>
          </w:tcPr>
          <w:p>
            <w:pPr>
              <w:widowControl/>
              <w:jc w:val="distribute"/>
              <w:rPr>
                <w:rStyle w:val="45"/>
                <w:rFonts w:hint="eastAsia"/>
                <w:color w:val="auto"/>
                <w:highlight w:val="none"/>
                <w:lang w:val="en-US" w:eastAsia="zh-CN"/>
              </w:rPr>
            </w:pPr>
            <w:r>
              <w:rPr>
                <w:rStyle w:val="45"/>
                <w:rFonts w:hint="eastAsia"/>
                <w:color w:val="auto"/>
                <w:highlight w:val="none"/>
              </w:rPr>
              <w:t>泵压</w:t>
            </w:r>
          </w:p>
        </w:tc>
        <w:tc>
          <w:tcPr>
            <w:tcW w:w="3041" w:type="dxa"/>
            <w:noWrap w:val="0"/>
            <w:vAlign w:val="center"/>
          </w:tcPr>
          <w:p>
            <w:pPr>
              <w:widowControl/>
              <w:jc w:val="center"/>
              <w:rPr>
                <w:rStyle w:val="45"/>
                <w:color w:val="auto"/>
                <w:highlight w:val="none"/>
              </w:rPr>
            </w:pPr>
            <w:r>
              <w:rPr>
                <w:rStyle w:val="45"/>
                <w:rFonts w:hint="eastAsia"/>
                <w:color w:val="auto"/>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00" w:type="dxa"/>
            <w:noWrap w:val="0"/>
            <w:vAlign w:val="center"/>
          </w:tcPr>
          <w:p>
            <w:pPr>
              <w:widowControl/>
              <w:jc w:val="center"/>
              <w:rPr>
                <w:rStyle w:val="45"/>
                <w:rFonts w:hint="eastAsia"/>
                <w:color w:val="auto"/>
                <w:highlight w:val="none"/>
                <w:lang w:val="en-US" w:eastAsia="zh-CN"/>
              </w:rPr>
            </w:pPr>
            <w:r>
              <w:rPr>
                <w:rStyle w:val="45"/>
                <w:rFonts w:hint="eastAsia"/>
                <w:color w:val="auto"/>
                <w:highlight w:val="none"/>
                <w:lang w:val="en-US" w:eastAsia="zh-CN"/>
              </w:rPr>
              <w:t>1.5</w:t>
            </w:r>
          </w:p>
        </w:tc>
        <w:tc>
          <w:tcPr>
            <w:tcW w:w="1125" w:type="dxa"/>
            <w:noWrap w:val="0"/>
            <w:vAlign w:val="center"/>
          </w:tcPr>
          <w:p>
            <w:pPr>
              <w:widowControl/>
              <w:jc w:val="distribute"/>
              <w:rPr>
                <w:rStyle w:val="45"/>
                <w:rFonts w:hint="eastAsia" w:eastAsia="宋体"/>
                <w:color w:val="auto"/>
                <w:highlight w:val="none"/>
                <w:lang w:val="en-US" w:eastAsia="zh-CN"/>
              </w:rPr>
            </w:pPr>
            <w:r>
              <w:rPr>
                <w:rStyle w:val="45"/>
                <w:rFonts w:hint="eastAsia"/>
                <w:color w:val="auto"/>
                <w:highlight w:val="none"/>
              </w:rPr>
              <w:t>真空</w:t>
            </w:r>
            <w:r>
              <w:rPr>
                <w:rStyle w:val="45"/>
                <w:rFonts w:hint="eastAsia"/>
                <w:color w:val="auto"/>
                <w:highlight w:val="none"/>
                <w:lang w:eastAsia="zh-CN"/>
              </w:rPr>
              <w:t>度</w:t>
            </w:r>
          </w:p>
        </w:tc>
        <w:tc>
          <w:tcPr>
            <w:tcW w:w="2933" w:type="dxa"/>
            <w:noWrap w:val="0"/>
            <w:vAlign w:val="center"/>
          </w:tcPr>
          <w:p>
            <w:pPr>
              <w:widowControl/>
              <w:jc w:val="left"/>
              <w:rPr>
                <w:rStyle w:val="45"/>
                <w:color w:val="auto"/>
                <w:highlight w:val="none"/>
              </w:rPr>
            </w:pPr>
          </w:p>
        </w:tc>
        <w:tc>
          <w:tcPr>
            <w:tcW w:w="614" w:type="dxa"/>
            <w:noWrap w:val="0"/>
            <w:vAlign w:val="center"/>
          </w:tcPr>
          <w:p>
            <w:pPr>
              <w:widowControl/>
              <w:jc w:val="center"/>
              <w:rPr>
                <w:rStyle w:val="45"/>
                <w:rFonts w:hint="eastAsia"/>
                <w:color w:val="auto"/>
                <w:highlight w:val="none"/>
                <w:lang w:val="en-US" w:eastAsia="zh-CN"/>
              </w:rPr>
            </w:pPr>
            <w:r>
              <w:rPr>
                <w:rStyle w:val="45"/>
                <w:rFonts w:hint="eastAsia"/>
                <w:color w:val="auto"/>
                <w:highlight w:val="none"/>
                <w:lang w:val="en-US" w:eastAsia="zh-CN"/>
              </w:rPr>
              <w:t>1.6</w:t>
            </w:r>
          </w:p>
        </w:tc>
        <w:tc>
          <w:tcPr>
            <w:tcW w:w="1213" w:type="dxa"/>
            <w:noWrap w:val="0"/>
            <w:vAlign w:val="center"/>
          </w:tcPr>
          <w:p>
            <w:pPr>
              <w:widowControl/>
              <w:jc w:val="distribute"/>
              <w:rPr>
                <w:rStyle w:val="45"/>
                <w:rFonts w:hint="eastAsia"/>
                <w:color w:val="auto"/>
                <w:highlight w:val="none"/>
                <w:lang w:val="en-US" w:eastAsia="zh-CN"/>
              </w:rPr>
            </w:pPr>
            <w:r>
              <w:rPr>
                <w:rStyle w:val="45"/>
                <w:rFonts w:hint="eastAsia"/>
                <w:color w:val="auto"/>
                <w:highlight w:val="none"/>
              </w:rPr>
              <w:t>循环流量</w:t>
            </w:r>
          </w:p>
        </w:tc>
        <w:tc>
          <w:tcPr>
            <w:tcW w:w="3041" w:type="dxa"/>
            <w:noWrap w:val="0"/>
            <w:vAlign w:val="center"/>
          </w:tcPr>
          <w:p>
            <w:pPr>
              <w:widowControl/>
              <w:jc w:val="center"/>
              <w:rPr>
                <w:rStyle w:val="45"/>
                <w:color w:val="auto"/>
                <w:highlight w:val="none"/>
              </w:rPr>
            </w:pPr>
          </w:p>
        </w:tc>
      </w:tr>
    </w:tbl>
    <w:p>
      <w:pPr>
        <w:snapToGrid w:val="0"/>
        <w:ind w:left="0" w:leftChars="0" w:firstLine="0" w:firstLineChars="0"/>
        <w:rPr>
          <w:rStyle w:val="103"/>
          <w:rFonts w:hint="eastAsia"/>
          <w:color w:val="auto"/>
          <w:highlight w:val="none"/>
          <w:lang w:val="en-US" w:eastAsia="zh-CN"/>
        </w:rPr>
      </w:pPr>
    </w:p>
    <w:p>
      <w:pPr>
        <w:snapToGrid w:val="0"/>
        <w:ind w:left="0" w:leftChars="0" w:firstLine="0" w:firstLineChars="0"/>
        <w:rPr>
          <w:rStyle w:val="103"/>
          <w:rFonts w:hint="eastAsia"/>
          <w:color w:val="auto"/>
          <w:highlight w:val="none"/>
          <w:lang w:val="en-US" w:eastAsia="zh-CN"/>
        </w:rPr>
      </w:pPr>
      <w:r>
        <w:rPr>
          <w:rStyle w:val="103"/>
          <w:rFonts w:hint="eastAsia"/>
          <w:color w:val="auto"/>
          <w:highlight w:val="none"/>
          <w:lang w:val="en-US" w:eastAsia="zh-CN"/>
        </w:rPr>
        <w:t>A.2 氢含量示值误差</w:t>
      </w:r>
    </w:p>
    <w:tbl>
      <w:tblPr>
        <w:tblStyle w:val="24"/>
        <w:tblW w:w="95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3"/>
        <w:gridCol w:w="1595"/>
        <w:gridCol w:w="944"/>
        <w:gridCol w:w="944"/>
        <w:gridCol w:w="944"/>
        <w:gridCol w:w="944"/>
        <w:gridCol w:w="1078"/>
        <w:gridCol w:w="1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2708" w:type="dxa"/>
            <w:gridSpan w:val="2"/>
            <w:noWrap w:val="0"/>
            <w:vAlign w:val="center"/>
          </w:tcPr>
          <w:p>
            <w:pPr>
              <w:widowControl/>
              <w:jc w:val="center"/>
              <w:rPr>
                <w:rStyle w:val="45"/>
                <w:rFonts w:hint="eastAsia"/>
                <w:color w:val="auto"/>
                <w:highlight w:val="none"/>
              </w:rPr>
            </w:pPr>
            <w:r>
              <w:rPr>
                <w:rStyle w:val="45"/>
                <w:rFonts w:hint="eastAsia"/>
                <w:color w:val="auto"/>
                <w:highlight w:val="none"/>
              </w:rPr>
              <w:t>校准点</w:t>
            </w:r>
          </w:p>
        </w:tc>
        <w:tc>
          <w:tcPr>
            <w:tcW w:w="4854" w:type="dxa"/>
            <w:gridSpan w:val="5"/>
            <w:noWrap w:val="0"/>
            <w:vAlign w:val="center"/>
          </w:tcPr>
          <w:p>
            <w:pPr>
              <w:widowControl/>
              <w:jc w:val="center"/>
              <w:rPr>
                <w:rStyle w:val="45"/>
                <w:rFonts w:hint="eastAsia"/>
                <w:color w:val="auto"/>
                <w:highlight w:val="none"/>
                <w:lang w:eastAsia="zh-CN"/>
              </w:rPr>
            </w:pPr>
            <w:r>
              <w:rPr>
                <w:rStyle w:val="45"/>
                <w:rFonts w:hint="eastAsia"/>
                <w:color w:val="auto"/>
                <w:highlight w:val="none"/>
              </w:rPr>
              <w:t>校准结果</w:t>
            </w:r>
            <w:r>
              <w:rPr>
                <w:rStyle w:val="45"/>
                <w:rFonts w:hint="eastAsia"/>
                <w:color w:val="auto"/>
                <w:highlight w:val="none"/>
                <w:lang w:eastAsia="zh-CN"/>
              </w:rPr>
              <w:t>（</w:t>
            </w:r>
            <w:r>
              <w:rPr>
                <w:rStyle w:val="45"/>
                <w:rFonts w:hint="eastAsia"/>
                <w:color w:val="auto"/>
                <w:highlight w:val="none"/>
                <w:lang w:val="en-US" w:eastAsia="zh-CN"/>
              </w:rPr>
              <w:t>mL/100g</w:t>
            </w:r>
            <w:r>
              <w:rPr>
                <w:rStyle w:val="45"/>
                <w:rFonts w:hint="eastAsia"/>
                <w:color w:val="auto"/>
                <w:highlight w:val="none"/>
                <w:lang w:eastAsia="zh-CN"/>
              </w:rPr>
              <w:t>）</w:t>
            </w:r>
          </w:p>
        </w:tc>
        <w:tc>
          <w:tcPr>
            <w:tcW w:w="1978" w:type="dxa"/>
            <w:vMerge w:val="restart"/>
            <w:noWrap w:val="0"/>
            <w:vAlign w:val="center"/>
          </w:tcPr>
          <w:p>
            <w:pPr>
              <w:widowControl/>
              <w:jc w:val="center"/>
              <w:rPr>
                <w:rStyle w:val="45"/>
                <w:rFonts w:hint="eastAsia"/>
                <w:color w:val="auto"/>
                <w:highlight w:val="none"/>
              </w:rPr>
            </w:pPr>
            <w:r>
              <w:rPr>
                <w:rStyle w:val="45"/>
                <w:rFonts w:hint="eastAsia"/>
                <w:color w:val="auto"/>
                <w:highlight w:val="none"/>
                <w:lang w:eastAsia="zh-CN"/>
              </w:rPr>
              <w:t>校准结果的</w:t>
            </w:r>
            <w:r>
              <w:rPr>
                <w:rStyle w:val="45"/>
                <w:rFonts w:hint="eastAsia"/>
                <w:color w:val="auto"/>
                <w:highlight w:val="none"/>
              </w:rPr>
              <w:t>扩展不确定度</w:t>
            </w:r>
            <w:r>
              <w:rPr>
                <w:rStyle w:val="45"/>
                <w:rFonts w:hint="eastAsia"/>
                <w:i/>
                <w:iCs/>
                <w:color w:val="auto"/>
                <w:highlight w:val="none"/>
              </w:rPr>
              <w:t>U</w:t>
            </w:r>
            <w:r>
              <w:rPr>
                <w:rStyle w:val="45"/>
                <w:rFonts w:hint="eastAsia"/>
                <w:i w:val="0"/>
                <w:iCs w:val="0"/>
                <w:color w:val="auto"/>
                <w:highlight w:val="none"/>
                <w:vertAlign w:val="subscript"/>
                <w:lang w:val="en-US" w:eastAsia="zh-CN"/>
              </w:rPr>
              <w:t>rel</w:t>
            </w:r>
            <w:r>
              <w:rPr>
                <w:rStyle w:val="45"/>
                <w:rFonts w:hint="eastAsia"/>
                <w:i/>
                <w:iCs/>
                <w:color w:val="auto"/>
                <w:highlight w:val="none"/>
              </w:rPr>
              <w:t>，k</w:t>
            </w:r>
            <w:r>
              <w:rPr>
                <w:rStyle w:val="45"/>
                <w:rFonts w:hint="eastAsia"/>
                <w:color w:val="auto"/>
                <w:highlight w:val="none"/>
              </w:rPr>
              <w:t xml:space="preserve">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1113" w:type="dxa"/>
            <w:noWrap w:val="0"/>
            <w:vAlign w:val="center"/>
          </w:tcPr>
          <w:p>
            <w:pPr>
              <w:widowControl/>
              <w:jc w:val="center"/>
              <w:rPr>
                <w:rStyle w:val="45"/>
                <w:rFonts w:hint="eastAsia"/>
                <w:color w:val="auto"/>
                <w:highlight w:val="none"/>
                <w:lang w:eastAsia="zh-CN"/>
              </w:rPr>
            </w:pPr>
            <w:r>
              <w:rPr>
                <w:rStyle w:val="45"/>
                <w:rFonts w:hint="eastAsia"/>
                <w:color w:val="auto"/>
                <w:highlight w:val="none"/>
                <w:lang w:eastAsia="zh-CN"/>
              </w:rPr>
              <w:t>标准气体</w:t>
            </w:r>
          </w:p>
        </w:tc>
        <w:tc>
          <w:tcPr>
            <w:tcW w:w="1595" w:type="dxa"/>
            <w:noWrap w:val="0"/>
            <w:vAlign w:val="center"/>
          </w:tcPr>
          <w:p>
            <w:pPr>
              <w:widowControl/>
              <w:jc w:val="center"/>
              <w:rPr>
                <w:rStyle w:val="45"/>
                <w:rFonts w:hint="default"/>
                <w:color w:val="auto"/>
                <w:highlight w:val="none"/>
                <w:lang w:val="en-US" w:eastAsia="zh-CN"/>
              </w:rPr>
            </w:pPr>
            <w:r>
              <w:rPr>
                <w:rStyle w:val="45"/>
                <w:rFonts w:hint="eastAsia"/>
                <w:color w:val="auto"/>
                <w:highlight w:val="none"/>
                <w:lang w:eastAsia="zh-CN"/>
              </w:rPr>
              <w:t>氢含量</w:t>
            </w:r>
            <w:r>
              <w:rPr>
                <w:rStyle w:val="45"/>
                <w:rFonts w:hint="eastAsia"/>
                <w:color w:val="auto"/>
                <w:highlight w:val="none"/>
                <w:lang w:val="en-US" w:eastAsia="zh-CN"/>
              </w:rPr>
              <w:t>mL/100g</w:t>
            </w:r>
          </w:p>
        </w:tc>
        <w:tc>
          <w:tcPr>
            <w:tcW w:w="944" w:type="dxa"/>
            <w:noWrap w:val="0"/>
            <w:vAlign w:val="center"/>
          </w:tcPr>
          <w:p>
            <w:pPr>
              <w:widowControl/>
              <w:jc w:val="center"/>
              <w:rPr>
                <w:rStyle w:val="45"/>
                <w:rFonts w:hint="eastAsia"/>
                <w:color w:val="auto"/>
                <w:highlight w:val="none"/>
                <w:lang w:eastAsia="zh-CN"/>
              </w:rPr>
            </w:pPr>
            <w:r>
              <w:rPr>
                <w:rStyle w:val="45"/>
                <w:rFonts w:hint="eastAsia"/>
                <w:color w:val="auto"/>
                <w:highlight w:val="none"/>
                <w:lang w:val="en-US" w:eastAsia="zh-CN"/>
              </w:rPr>
              <w:t>1</w:t>
            </w:r>
          </w:p>
        </w:tc>
        <w:tc>
          <w:tcPr>
            <w:tcW w:w="944" w:type="dxa"/>
            <w:noWrap w:val="0"/>
            <w:vAlign w:val="center"/>
          </w:tcPr>
          <w:p>
            <w:pPr>
              <w:widowControl/>
              <w:jc w:val="center"/>
              <w:rPr>
                <w:rStyle w:val="45"/>
                <w:rFonts w:hint="eastAsia"/>
                <w:color w:val="auto"/>
                <w:highlight w:val="none"/>
                <w:lang w:eastAsia="zh-CN"/>
              </w:rPr>
            </w:pPr>
            <w:r>
              <w:rPr>
                <w:rStyle w:val="45"/>
                <w:rFonts w:hint="eastAsia"/>
                <w:color w:val="auto"/>
                <w:highlight w:val="none"/>
                <w:lang w:val="en-US" w:eastAsia="zh-CN"/>
              </w:rPr>
              <w:t>2</w:t>
            </w:r>
          </w:p>
        </w:tc>
        <w:tc>
          <w:tcPr>
            <w:tcW w:w="944" w:type="dxa"/>
            <w:noWrap w:val="0"/>
            <w:vAlign w:val="center"/>
          </w:tcPr>
          <w:p>
            <w:pPr>
              <w:widowControl/>
              <w:jc w:val="center"/>
              <w:rPr>
                <w:rStyle w:val="45"/>
                <w:rFonts w:hint="eastAsia"/>
                <w:color w:val="auto"/>
                <w:highlight w:val="none"/>
                <w:lang w:val="en-US" w:eastAsia="zh-CN"/>
              </w:rPr>
            </w:pPr>
            <w:r>
              <w:rPr>
                <w:rStyle w:val="45"/>
                <w:rFonts w:hint="eastAsia"/>
                <w:color w:val="auto"/>
                <w:highlight w:val="none"/>
                <w:lang w:val="en-US" w:eastAsia="zh-CN"/>
              </w:rPr>
              <w:t>3</w:t>
            </w:r>
          </w:p>
        </w:tc>
        <w:tc>
          <w:tcPr>
            <w:tcW w:w="944" w:type="dxa"/>
            <w:noWrap w:val="0"/>
            <w:vAlign w:val="center"/>
          </w:tcPr>
          <w:p>
            <w:pPr>
              <w:widowControl/>
              <w:jc w:val="center"/>
              <w:rPr>
                <w:rStyle w:val="45"/>
                <w:color w:val="auto"/>
                <w:highlight w:val="none"/>
                <w:lang w:val="en-US" w:eastAsia="zh-CN"/>
              </w:rPr>
            </w:pPr>
            <w:r>
              <w:rPr>
                <w:rStyle w:val="45"/>
                <w:rFonts w:hint="eastAsia"/>
                <w:color w:val="auto"/>
                <w:highlight w:val="none"/>
              </w:rPr>
              <w:t>平均值</w:t>
            </w:r>
          </w:p>
        </w:tc>
        <w:tc>
          <w:tcPr>
            <w:tcW w:w="1078" w:type="dxa"/>
            <w:noWrap w:val="0"/>
            <w:vAlign w:val="center"/>
          </w:tcPr>
          <w:p>
            <w:pPr>
              <w:widowControl/>
              <w:jc w:val="center"/>
              <w:rPr>
                <w:rStyle w:val="45"/>
                <w:color w:val="auto"/>
                <w:highlight w:val="none"/>
                <w:lang w:val="en-US" w:eastAsia="zh-CN"/>
              </w:rPr>
            </w:pPr>
            <w:r>
              <w:rPr>
                <w:rStyle w:val="45"/>
                <w:rFonts w:hint="eastAsia"/>
                <w:color w:val="auto"/>
                <w:highlight w:val="none"/>
                <w:lang w:eastAsia="zh-CN"/>
              </w:rPr>
              <w:t>示值</w:t>
            </w:r>
            <w:r>
              <w:rPr>
                <w:rStyle w:val="45"/>
                <w:rFonts w:hint="eastAsia"/>
                <w:color w:val="auto"/>
                <w:highlight w:val="none"/>
              </w:rPr>
              <w:t>误差</w:t>
            </w:r>
          </w:p>
        </w:tc>
        <w:tc>
          <w:tcPr>
            <w:tcW w:w="1978" w:type="dxa"/>
            <w:vMerge w:val="continue"/>
            <w:noWrap w:val="0"/>
            <w:vAlign w:val="center"/>
          </w:tcPr>
          <w:p>
            <w:pPr>
              <w:widowControl/>
              <w:jc w:val="center"/>
              <w:rPr>
                <w:rStyle w:val="45"/>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113" w:type="dxa"/>
            <w:noWrap w:val="0"/>
            <w:vAlign w:val="center"/>
          </w:tcPr>
          <w:p>
            <w:pPr>
              <w:widowControl/>
              <w:jc w:val="left"/>
              <w:rPr>
                <w:rStyle w:val="45"/>
                <w:color w:val="auto"/>
                <w:highlight w:val="none"/>
              </w:rPr>
            </w:pPr>
          </w:p>
        </w:tc>
        <w:tc>
          <w:tcPr>
            <w:tcW w:w="1595" w:type="dxa"/>
            <w:noWrap w:val="0"/>
            <w:vAlign w:val="center"/>
          </w:tcPr>
          <w:p>
            <w:pPr>
              <w:widowControl/>
              <w:jc w:val="left"/>
              <w:rPr>
                <w:rStyle w:val="45"/>
                <w:color w:val="auto"/>
                <w:highlight w:val="none"/>
              </w:rPr>
            </w:pPr>
          </w:p>
        </w:tc>
        <w:tc>
          <w:tcPr>
            <w:tcW w:w="944" w:type="dxa"/>
            <w:noWrap w:val="0"/>
            <w:vAlign w:val="center"/>
          </w:tcPr>
          <w:p>
            <w:pPr>
              <w:widowControl/>
              <w:jc w:val="center"/>
              <w:rPr>
                <w:rStyle w:val="45"/>
                <w:color w:val="auto"/>
                <w:highlight w:val="none"/>
              </w:rPr>
            </w:pPr>
            <w:r>
              <w:rPr>
                <w:rStyle w:val="45"/>
                <w:rFonts w:hint="eastAsia"/>
                <w:color w:val="auto"/>
                <w:highlight w:val="none"/>
              </w:rPr>
              <w:t>　</w:t>
            </w:r>
          </w:p>
        </w:tc>
        <w:tc>
          <w:tcPr>
            <w:tcW w:w="944" w:type="dxa"/>
            <w:noWrap w:val="0"/>
            <w:vAlign w:val="center"/>
          </w:tcPr>
          <w:p>
            <w:pPr>
              <w:widowControl/>
              <w:jc w:val="center"/>
              <w:rPr>
                <w:rStyle w:val="45"/>
                <w:color w:val="auto"/>
                <w:highlight w:val="none"/>
              </w:rPr>
            </w:pPr>
            <w:r>
              <w:rPr>
                <w:rStyle w:val="45"/>
                <w:rFonts w:hint="eastAsia"/>
                <w:color w:val="auto"/>
                <w:highlight w:val="none"/>
              </w:rPr>
              <w:t>　</w:t>
            </w:r>
          </w:p>
        </w:tc>
        <w:tc>
          <w:tcPr>
            <w:tcW w:w="944" w:type="dxa"/>
            <w:noWrap w:val="0"/>
            <w:vAlign w:val="center"/>
          </w:tcPr>
          <w:p>
            <w:pPr>
              <w:widowControl/>
              <w:jc w:val="center"/>
              <w:rPr>
                <w:rStyle w:val="45"/>
                <w:color w:val="auto"/>
                <w:highlight w:val="none"/>
              </w:rPr>
            </w:pPr>
            <w:r>
              <w:rPr>
                <w:rStyle w:val="45"/>
                <w:rFonts w:hint="eastAsia"/>
                <w:color w:val="auto"/>
                <w:highlight w:val="none"/>
              </w:rPr>
              <w:t>　</w:t>
            </w:r>
          </w:p>
        </w:tc>
        <w:tc>
          <w:tcPr>
            <w:tcW w:w="944" w:type="dxa"/>
            <w:noWrap w:val="0"/>
            <w:vAlign w:val="center"/>
          </w:tcPr>
          <w:p>
            <w:pPr>
              <w:widowControl/>
              <w:jc w:val="center"/>
              <w:rPr>
                <w:rStyle w:val="45"/>
                <w:color w:val="auto"/>
                <w:highlight w:val="none"/>
              </w:rPr>
            </w:pPr>
            <w:r>
              <w:rPr>
                <w:rStyle w:val="45"/>
                <w:rFonts w:hint="eastAsia"/>
                <w:color w:val="auto"/>
                <w:highlight w:val="none"/>
              </w:rPr>
              <w:t>　</w:t>
            </w:r>
          </w:p>
        </w:tc>
        <w:tc>
          <w:tcPr>
            <w:tcW w:w="1078" w:type="dxa"/>
            <w:noWrap w:val="0"/>
            <w:vAlign w:val="center"/>
          </w:tcPr>
          <w:p>
            <w:pPr>
              <w:widowControl/>
              <w:jc w:val="center"/>
              <w:rPr>
                <w:rStyle w:val="45"/>
                <w:color w:val="auto"/>
                <w:highlight w:val="none"/>
              </w:rPr>
            </w:pPr>
            <w:r>
              <w:rPr>
                <w:rStyle w:val="45"/>
                <w:rFonts w:hint="eastAsia"/>
                <w:color w:val="auto"/>
                <w:highlight w:val="none"/>
              </w:rPr>
              <w:t>　</w:t>
            </w:r>
          </w:p>
        </w:tc>
        <w:tc>
          <w:tcPr>
            <w:tcW w:w="1978" w:type="dxa"/>
            <w:noWrap w:val="0"/>
            <w:vAlign w:val="center"/>
          </w:tcPr>
          <w:p>
            <w:pPr>
              <w:widowControl/>
              <w:jc w:val="left"/>
              <w:rPr>
                <w:rStyle w:val="45"/>
                <w:color w:val="auto"/>
                <w:highlight w:val="none"/>
              </w:rPr>
            </w:pPr>
            <w:r>
              <w:rPr>
                <w:rStyle w:val="45"/>
                <w:rFonts w:hint="eastAsia"/>
                <w:color w:val="auto"/>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113" w:type="dxa"/>
            <w:noWrap w:val="0"/>
            <w:vAlign w:val="center"/>
          </w:tcPr>
          <w:p>
            <w:pPr>
              <w:widowControl/>
              <w:jc w:val="left"/>
              <w:rPr>
                <w:rStyle w:val="45"/>
                <w:color w:val="auto"/>
                <w:highlight w:val="none"/>
              </w:rPr>
            </w:pPr>
          </w:p>
        </w:tc>
        <w:tc>
          <w:tcPr>
            <w:tcW w:w="1595" w:type="dxa"/>
            <w:noWrap w:val="0"/>
            <w:vAlign w:val="center"/>
          </w:tcPr>
          <w:p>
            <w:pPr>
              <w:widowControl/>
              <w:jc w:val="left"/>
              <w:rPr>
                <w:rStyle w:val="45"/>
                <w:color w:val="auto"/>
                <w:highlight w:val="none"/>
              </w:rPr>
            </w:pPr>
          </w:p>
        </w:tc>
        <w:tc>
          <w:tcPr>
            <w:tcW w:w="944" w:type="dxa"/>
            <w:noWrap w:val="0"/>
            <w:vAlign w:val="center"/>
          </w:tcPr>
          <w:p>
            <w:pPr>
              <w:widowControl/>
              <w:jc w:val="center"/>
              <w:rPr>
                <w:rStyle w:val="45"/>
                <w:rFonts w:hint="eastAsia"/>
                <w:color w:val="auto"/>
                <w:highlight w:val="none"/>
              </w:rPr>
            </w:pPr>
          </w:p>
        </w:tc>
        <w:tc>
          <w:tcPr>
            <w:tcW w:w="944" w:type="dxa"/>
            <w:noWrap w:val="0"/>
            <w:vAlign w:val="center"/>
          </w:tcPr>
          <w:p>
            <w:pPr>
              <w:widowControl/>
              <w:jc w:val="center"/>
              <w:rPr>
                <w:rStyle w:val="45"/>
                <w:rFonts w:hint="eastAsia"/>
                <w:color w:val="auto"/>
                <w:highlight w:val="none"/>
              </w:rPr>
            </w:pPr>
          </w:p>
        </w:tc>
        <w:tc>
          <w:tcPr>
            <w:tcW w:w="944" w:type="dxa"/>
            <w:noWrap w:val="0"/>
            <w:vAlign w:val="center"/>
          </w:tcPr>
          <w:p>
            <w:pPr>
              <w:widowControl/>
              <w:jc w:val="center"/>
              <w:rPr>
                <w:rStyle w:val="45"/>
                <w:rFonts w:hint="eastAsia"/>
                <w:color w:val="auto"/>
                <w:highlight w:val="none"/>
              </w:rPr>
            </w:pPr>
          </w:p>
        </w:tc>
        <w:tc>
          <w:tcPr>
            <w:tcW w:w="944" w:type="dxa"/>
            <w:noWrap w:val="0"/>
            <w:vAlign w:val="center"/>
          </w:tcPr>
          <w:p>
            <w:pPr>
              <w:widowControl/>
              <w:jc w:val="center"/>
              <w:rPr>
                <w:rStyle w:val="45"/>
                <w:rFonts w:hint="eastAsia"/>
                <w:color w:val="auto"/>
                <w:highlight w:val="none"/>
              </w:rPr>
            </w:pPr>
          </w:p>
        </w:tc>
        <w:tc>
          <w:tcPr>
            <w:tcW w:w="1078" w:type="dxa"/>
            <w:noWrap w:val="0"/>
            <w:vAlign w:val="center"/>
          </w:tcPr>
          <w:p>
            <w:pPr>
              <w:widowControl/>
              <w:jc w:val="center"/>
              <w:rPr>
                <w:rStyle w:val="45"/>
                <w:rFonts w:hint="eastAsia"/>
                <w:color w:val="auto"/>
                <w:highlight w:val="none"/>
              </w:rPr>
            </w:pPr>
          </w:p>
        </w:tc>
        <w:tc>
          <w:tcPr>
            <w:tcW w:w="1978" w:type="dxa"/>
            <w:noWrap w:val="0"/>
            <w:vAlign w:val="center"/>
          </w:tcPr>
          <w:p>
            <w:pPr>
              <w:widowControl/>
              <w:jc w:val="left"/>
              <w:rPr>
                <w:rStyle w:val="45"/>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1113" w:type="dxa"/>
            <w:noWrap w:val="0"/>
            <w:vAlign w:val="center"/>
          </w:tcPr>
          <w:p>
            <w:pPr>
              <w:widowControl/>
              <w:jc w:val="left"/>
              <w:rPr>
                <w:rStyle w:val="45"/>
                <w:color w:val="auto"/>
                <w:highlight w:val="none"/>
              </w:rPr>
            </w:pPr>
          </w:p>
        </w:tc>
        <w:tc>
          <w:tcPr>
            <w:tcW w:w="1595" w:type="dxa"/>
            <w:noWrap w:val="0"/>
            <w:vAlign w:val="center"/>
          </w:tcPr>
          <w:p>
            <w:pPr>
              <w:widowControl/>
              <w:jc w:val="left"/>
              <w:rPr>
                <w:rStyle w:val="45"/>
                <w:color w:val="auto"/>
                <w:highlight w:val="none"/>
              </w:rPr>
            </w:pPr>
          </w:p>
        </w:tc>
        <w:tc>
          <w:tcPr>
            <w:tcW w:w="944" w:type="dxa"/>
            <w:noWrap w:val="0"/>
            <w:vAlign w:val="center"/>
          </w:tcPr>
          <w:p>
            <w:pPr>
              <w:widowControl/>
              <w:jc w:val="center"/>
              <w:rPr>
                <w:rStyle w:val="45"/>
                <w:color w:val="auto"/>
                <w:highlight w:val="none"/>
              </w:rPr>
            </w:pPr>
            <w:r>
              <w:rPr>
                <w:rStyle w:val="45"/>
                <w:rFonts w:hint="eastAsia"/>
                <w:color w:val="auto"/>
                <w:highlight w:val="none"/>
              </w:rPr>
              <w:t>　</w:t>
            </w:r>
          </w:p>
        </w:tc>
        <w:tc>
          <w:tcPr>
            <w:tcW w:w="944" w:type="dxa"/>
            <w:noWrap w:val="0"/>
            <w:vAlign w:val="center"/>
          </w:tcPr>
          <w:p>
            <w:pPr>
              <w:widowControl/>
              <w:jc w:val="center"/>
              <w:rPr>
                <w:rStyle w:val="45"/>
                <w:color w:val="auto"/>
                <w:highlight w:val="none"/>
              </w:rPr>
            </w:pPr>
            <w:r>
              <w:rPr>
                <w:rStyle w:val="45"/>
                <w:rFonts w:hint="eastAsia"/>
                <w:color w:val="auto"/>
                <w:highlight w:val="none"/>
              </w:rPr>
              <w:t>　</w:t>
            </w:r>
          </w:p>
        </w:tc>
        <w:tc>
          <w:tcPr>
            <w:tcW w:w="944" w:type="dxa"/>
            <w:noWrap w:val="0"/>
            <w:vAlign w:val="center"/>
          </w:tcPr>
          <w:p>
            <w:pPr>
              <w:widowControl/>
              <w:jc w:val="center"/>
              <w:rPr>
                <w:rStyle w:val="45"/>
                <w:color w:val="auto"/>
                <w:highlight w:val="none"/>
              </w:rPr>
            </w:pPr>
            <w:r>
              <w:rPr>
                <w:rStyle w:val="45"/>
                <w:rFonts w:hint="eastAsia"/>
                <w:color w:val="auto"/>
                <w:highlight w:val="none"/>
              </w:rPr>
              <w:t>　</w:t>
            </w:r>
          </w:p>
        </w:tc>
        <w:tc>
          <w:tcPr>
            <w:tcW w:w="944" w:type="dxa"/>
            <w:noWrap w:val="0"/>
            <w:vAlign w:val="center"/>
          </w:tcPr>
          <w:p>
            <w:pPr>
              <w:widowControl/>
              <w:jc w:val="center"/>
              <w:rPr>
                <w:rStyle w:val="45"/>
                <w:color w:val="auto"/>
                <w:highlight w:val="none"/>
              </w:rPr>
            </w:pPr>
            <w:r>
              <w:rPr>
                <w:rStyle w:val="45"/>
                <w:rFonts w:hint="eastAsia"/>
                <w:color w:val="auto"/>
                <w:highlight w:val="none"/>
              </w:rPr>
              <w:t>　</w:t>
            </w:r>
          </w:p>
        </w:tc>
        <w:tc>
          <w:tcPr>
            <w:tcW w:w="1078" w:type="dxa"/>
            <w:noWrap w:val="0"/>
            <w:vAlign w:val="center"/>
          </w:tcPr>
          <w:p>
            <w:pPr>
              <w:widowControl/>
              <w:jc w:val="center"/>
              <w:rPr>
                <w:rStyle w:val="45"/>
                <w:color w:val="auto"/>
                <w:highlight w:val="none"/>
              </w:rPr>
            </w:pPr>
            <w:r>
              <w:rPr>
                <w:rStyle w:val="45"/>
                <w:rFonts w:hint="eastAsia"/>
                <w:color w:val="auto"/>
                <w:highlight w:val="none"/>
              </w:rPr>
              <w:t>　</w:t>
            </w:r>
          </w:p>
        </w:tc>
        <w:tc>
          <w:tcPr>
            <w:tcW w:w="1978" w:type="dxa"/>
            <w:noWrap w:val="0"/>
            <w:vAlign w:val="center"/>
          </w:tcPr>
          <w:p>
            <w:pPr>
              <w:widowControl/>
              <w:jc w:val="left"/>
              <w:rPr>
                <w:rStyle w:val="45"/>
                <w:color w:val="auto"/>
                <w:highlight w:val="none"/>
              </w:rPr>
            </w:pPr>
            <w:r>
              <w:rPr>
                <w:rStyle w:val="45"/>
                <w:rFonts w:hint="eastAsia"/>
                <w:color w:val="auto"/>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113" w:type="dxa"/>
            <w:noWrap w:val="0"/>
            <w:vAlign w:val="center"/>
          </w:tcPr>
          <w:p>
            <w:pPr>
              <w:widowControl/>
              <w:jc w:val="left"/>
              <w:rPr>
                <w:rStyle w:val="45"/>
                <w:color w:val="auto"/>
                <w:highlight w:val="none"/>
              </w:rPr>
            </w:pPr>
          </w:p>
        </w:tc>
        <w:tc>
          <w:tcPr>
            <w:tcW w:w="1595" w:type="dxa"/>
            <w:noWrap w:val="0"/>
            <w:vAlign w:val="center"/>
          </w:tcPr>
          <w:p>
            <w:pPr>
              <w:widowControl/>
              <w:jc w:val="left"/>
              <w:rPr>
                <w:rStyle w:val="45"/>
                <w:color w:val="auto"/>
                <w:highlight w:val="none"/>
              </w:rPr>
            </w:pPr>
          </w:p>
        </w:tc>
        <w:tc>
          <w:tcPr>
            <w:tcW w:w="944" w:type="dxa"/>
            <w:noWrap w:val="0"/>
            <w:vAlign w:val="center"/>
          </w:tcPr>
          <w:p>
            <w:pPr>
              <w:widowControl/>
              <w:jc w:val="center"/>
              <w:rPr>
                <w:rStyle w:val="45"/>
                <w:color w:val="auto"/>
                <w:highlight w:val="none"/>
              </w:rPr>
            </w:pPr>
            <w:r>
              <w:rPr>
                <w:rStyle w:val="45"/>
                <w:rFonts w:hint="eastAsia"/>
                <w:color w:val="auto"/>
                <w:highlight w:val="none"/>
              </w:rPr>
              <w:t>　</w:t>
            </w:r>
          </w:p>
        </w:tc>
        <w:tc>
          <w:tcPr>
            <w:tcW w:w="944" w:type="dxa"/>
            <w:noWrap w:val="0"/>
            <w:vAlign w:val="center"/>
          </w:tcPr>
          <w:p>
            <w:pPr>
              <w:widowControl/>
              <w:jc w:val="center"/>
              <w:rPr>
                <w:rStyle w:val="45"/>
                <w:color w:val="auto"/>
                <w:highlight w:val="none"/>
              </w:rPr>
            </w:pPr>
            <w:r>
              <w:rPr>
                <w:rStyle w:val="45"/>
                <w:rFonts w:hint="eastAsia"/>
                <w:color w:val="auto"/>
                <w:highlight w:val="none"/>
              </w:rPr>
              <w:t>　</w:t>
            </w:r>
          </w:p>
        </w:tc>
        <w:tc>
          <w:tcPr>
            <w:tcW w:w="944" w:type="dxa"/>
            <w:noWrap w:val="0"/>
            <w:vAlign w:val="center"/>
          </w:tcPr>
          <w:p>
            <w:pPr>
              <w:widowControl/>
              <w:jc w:val="center"/>
              <w:rPr>
                <w:rStyle w:val="45"/>
                <w:color w:val="auto"/>
                <w:highlight w:val="none"/>
              </w:rPr>
            </w:pPr>
            <w:r>
              <w:rPr>
                <w:rStyle w:val="45"/>
                <w:rFonts w:hint="eastAsia"/>
                <w:color w:val="auto"/>
                <w:highlight w:val="none"/>
              </w:rPr>
              <w:t>　</w:t>
            </w:r>
          </w:p>
        </w:tc>
        <w:tc>
          <w:tcPr>
            <w:tcW w:w="944" w:type="dxa"/>
            <w:noWrap w:val="0"/>
            <w:vAlign w:val="center"/>
          </w:tcPr>
          <w:p>
            <w:pPr>
              <w:widowControl/>
              <w:jc w:val="center"/>
              <w:rPr>
                <w:rStyle w:val="45"/>
                <w:color w:val="auto"/>
                <w:highlight w:val="none"/>
              </w:rPr>
            </w:pPr>
            <w:r>
              <w:rPr>
                <w:rStyle w:val="45"/>
                <w:rFonts w:hint="eastAsia"/>
                <w:color w:val="auto"/>
                <w:highlight w:val="none"/>
              </w:rPr>
              <w:t>　</w:t>
            </w:r>
          </w:p>
        </w:tc>
        <w:tc>
          <w:tcPr>
            <w:tcW w:w="1078" w:type="dxa"/>
            <w:noWrap w:val="0"/>
            <w:vAlign w:val="center"/>
          </w:tcPr>
          <w:p>
            <w:pPr>
              <w:widowControl/>
              <w:jc w:val="center"/>
              <w:rPr>
                <w:rStyle w:val="45"/>
                <w:color w:val="auto"/>
                <w:highlight w:val="none"/>
              </w:rPr>
            </w:pPr>
            <w:r>
              <w:rPr>
                <w:rStyle w:val="45"/>
                <w:rFonts w:hint="eastAsia"/>
                <w:color w:val="auto"/>
                <w:highlight w:val="none"/>
              </w:rPr>
              <w:t>　</w:t>
            </w:r>
          </w:p>
        </w:tc>
        <w:tc>
          <w:tcPr>
            <w:tcW w:w="1978" w:type="dxa"/>
            <w:noWrap w:val="0"/>
            <w:vAlign w:val="center"/>
          </w:tcPr>
          <w:p>
            <w:pPr>
              <w:widowControl/>
              <w:jc w:val="left"/>
              <w:rPr>
                <w:rStyle w:val="45"/>
                <w:color w:val="auto"/>
                <w:highlight w:val="none"/>
              </w:rPr>
            </w:pPr>
            <w:r>
              <w:rPr>
                <w:rStyle w:val="45"/>
                <w:rFonts w:hint="eastAsia"/>
                <w:color w:val="auto"/>
                <w:highlight w:val="none"/>
              </w:rPr>
              <w:t>　</w:t>
            </w:r>
          </w:p>
        </w:tc>
      </w:tr>
    </w:tbl>
    <w:p>
      <w:pPr>
        <w:snapToGrid w:val="0"/>
        <w:ind w:left="0" w:leftChars="0" w:firstLine="0" w:firstLineChars="0"/>
        <w:rPr>
          <w:rStyle w:val="103"/>
          <w:rFonts w:hint="eastAsia"/>
          <w:color w:val="auto"/>
          <w:highlight w:val="none"/>
          <w:lang w:val="en-US" w:eastAsia="zh-CN"/>
        </w:rPr>
      </w:pPr>
    </w:p>
    <w:p>
      <w:pPr>
        <w:snapToGrid w:val="0"/>
        <w:ind w:left="0" w:leftChars="0" w:firstLine="0" w:firstLineChars="0"/>
        <w:rPr>
          <w:rStyle w:val="103"/>
          <w:rFonts w:hint="default"/>
          <w:color w:val="auto"/>
          <w:highlight w:val="none"/>
          <w:lang w:val="en-US" w:eastAsia="zh-CN"/>
        </w:rPr>
      </w:pPr>
      <w:r>
        <w:rPr>
          <w:rStyle w:val="103"/>
          <w:rFonts w:hint="eastAsia"/>
          <w:color w:val="auto"/>
          <w:highlight w:val="none"/>
          <w:lang w:val="en-US" w:eastAsia="zh-CN"/>
        </w:rPr>
        <w:t>A.3 氢含量示值重复性</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986"/>
        <w:gridCol w:w="954"/>
        <w:gridCol w:w="954"/>
        <w:gridCol w:w="954"/>
        <w:gridCol w:w="954"/>
        <w:gridCol w:w="954"/>
        <w:gridCol w:w="954"/>
        <w:gridCol w:w="954"/>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gridSpan w:val="2"/>
            <w:vAlign w:val="center"/>
          </w:tcPr>
          <w:p>
            <w:pPr>
              <w:snapToGrid w:val="0"/>
              <w:jc w:val="center"/>
              <w:rPr>
                <w:rStyle w:val="45"/>
                <w:rFonts w:hint="eastAsia" w:eastAsia="宋体"/>
                <w:color w:val="auto"/>
                <w:highlight w:val="none"/>
                <w:lang w:val="en-US" w:eastAsia="zh-CN"/>
              </w:rPr>
            </w:pPr>
            <w:r>
              <w:rPr>
                <w:rStyle w:val="45"/>
                <w:rFonts w:hint="eastAsia"/>
                <w:color w:val="auto"/>
                <w:highlight w:val="none"/>
                <w:lang w:val="en-US" w:eastAsia="zh-CN"/>
              </w:rPr>
              <w:t>校准点</w:t>
            </w:r>
          </w:p>
        </w:tc>
        <w:tc>
          <w:tcPr>
            <w:tcW w:w="7656" w:type="dxa"/>
            <w:gridSpan w:val="8"/>
            <w:vAlign w:val="center"/>
          </w:tcPr>
          <w:p>
            <w:pPr>
              <w:snapToGrid w:val="0"/>
              <w:jc w:val="center"/>
              <w:rPr>
                <w:rStyle w:val="45"/>
                <w:rFonts w:hint="default" w:eastAsia="宋体"/>
                <w:color w:val="auto"/>
                <w:highlight w:val="none"/>
                <w:lang w:val="en-US" w:eastAsia="zh-CN"/>
              </w:rPr>
            </w:pPr>
            <w:r>
              <w:rPr>
                <w:rStyle w:val="45"/>
                <w:rFonts w:hint="eastAsia"/>
                <w:color w:val="auto"/>
                <w:highlight w:val="none"/>
                <w:lang w:eastAsia="zh-CN"/>
              </w:rPr>
              <w:t>校准结果</w:t>
            </w:r>
            <w:r>
              <w:rPr>
                <w:rStyle w:val="45"/>
                <w:rFonts w:hint="eastAsia"/>
                <w:color w:val="auto"/>
                <w:highlight w:val="none"/>
                <w:lang w:val="en-US" w:eastAsia="zh-CN"/>
              </w:rPr>
              <w:t>mL/100g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snapToGrid w:val="0"/>
              <w:jc w:val="center"/>
              <w:rPr>
                <w:rStyle w:val="45"/>
                <w:rFonts w:hint="eastAsia"/>
                <w:color w:val="auto"/>
                <w:highlight w:val="none"/>
                <w:lang w:eastAsia="zh-CN"/>
              </w:rPr>
            </w:pPr>
            <w:r>
              <w:rPr>
                <w:rStyle w:val="45"/>
                <w:rFonts w:hint="eastAsia"/>
                <w:color w:val="auto"/>
                <w:highlight w:val="none"/>
                <w:lang w:eastAsia="zh-CN"/>
              </w:rPr>
              <w:t>标准气体</w:t>
            </w:r>
          </w:p>
        </w:tc>
        <w:tc>
          <w:tcPr>
            <w:tcW w:w="957" w:type="dxa"/>
            <w:vAlign w:val="center"/>
          </w:tcPr>
          <w:p>
            <w:pPr>
              <w:snapToGrid w:val="0"/>
              <w:jc w:val="center"/>
              <w:rPr>
                <w:rStyle w:val="45"/>
                <w:rFonts w:hint="default" w:eastAsia="宋体"/>
                <w:color w:val="auto"/>
                <w:highlight w:val="none"/>
                <w:lang w:val="en-US" w:eastAsia="zh-CN"/>
              </w:rPr>
            </w:pPr>
            <w:r>
              <w:rPr>
                <w:rStyle w:val="45"/>
                <w:rFonts w:hint="eastAsia"/>
                <w:color w:val="auto"/>
                <w:highlight w:val="none"/>
                <w:lang w:eastAsia="zh-CN"/>
              </w:rPr>
              <w:t>氢含量</w:t>
            </w:r>
            <w:r>
              <w:rPr>
                <w:rStyle w:val="45"/>
                <w:rFonts w:hint="eastAsia"/>
                <w:color w:val="auto"/>
                <w:highlight w:val="none"/>
                <w:lang w:val="en-US" w:eastAsia="zh-CN"/>
              </w:rPr>
              <w:t>mL/100g</w:t>
            </w:r>
          </w:p>
        </w:tc>
        <w:tc>
          <w:tcPr>
            <w:tcW w:w="957" w:type="dxa"/>
            <w:vAlign w:val="center"/>
          </w:tcPr>
          <w:p>
            <w:pPr>
              <w:snapToGrid w:val="0"/>
              <w:jc w:val="center"/>
              <w:rPr>
                <w:rStyle w:val="45"/>
                <w:rFonts w:hint="eastAsia" w:eastAsia="宋体"/>
                <w:color w:val="auto"/>
                <w:highlight w:val="none"/>
                <w:lang w:val="en-US" w:eastAsia="zh-CN"/>
              </w:rPr>
            </w:pPr>
            <w:r>
              <w:rPr>
                <w:rStyle w:val="45"/>
                <w:rFonts w:hint="eastAsia"/>
                <w:color w:val="auto"/>
                <w:highlight w:val="none"/>
                <w:lang w:val="en-US" w:eastAsia="zh-CN"/>
              </w:rPr>
              <w:t>1</w:t>
            </w:r>
          </w:p>
        </w:tc>
        <w:tc>
          <w:tcPr>
            <w:tcW w:w="957" w:type="dxa"/>
            <w:vAlign w:val="center"/>
          </w:tcPr>
          <w:p>
            <w:pPr>
              <w:snapToGrid w:val="0"/>
              <w:jc w:val="center"/>
              <w:rPr>
                <w:rStyle w:val="45"/>
                <w:rFonts w:hint="eastAsia" w:eastAsia="宋体"/>
                <w:color w:val="auto"/>
                <w:highlight w:val="none"/>
                <w:lang w:val="en-US" w:eastAsia="zh-CN"/>
              </w:rPr>
            </w:pPr>
            <w:r>
              <w:rPr>
                <w:rStyle w:val="45"/>
                <w:rFonts w:hint="eastAsia"/>
                <w:color w:val="auto"/>
                <w:highlight w:val="none"/>
                <w:lang w:val="en-US" w:eastAsia="zh-CN"/>
              </w:rPr>
              <w:t>2</w:t>
            </w:r>
          </w:p>
        </w:tc>
        <w:tc>
          <w:tcPr>
            <w:tcW w:w="957" w:type="dxa"/>
            <w:vAlign w:val="center"/>
          </w:tcPr>
          <w:p>
            <w:pPr>
              <w:snapToGrid w:val="0"/>
              <w:jc w:val="center"/>
              <w:rPr>
                <w:rStyle w:val="45"/>
                <w:rFonts w:hint="eastAsia" w:eastAsia="宋体"/>
                <w:color w:val="auto"/>
                <w:highlight w:val="none"/>
                <w:lang w:val="en-US" w:eastAsia="zh-CN"/>
              </w:rPr>
            </w:pPr>
            <w:r>
              <w:rPr>
                <w:rStyle w:val="45"/>
                <w:rFonts w:hint="eastAsia"/>
                <w:color w:val="auto"/>
                <w:highlight w:val="none"/>
                <w:lang w:val="en-US" w:eastAsia="zh-CN"/>
              </w:rPr>
              <w:t>3</w:t>
            </w:r>
          </w:p>
        </w:tc>
        <w:tc>
          <w:tcPr>
            <w:tcW w:w="957" w:type="dxa"/>
            <w:vAlign w:val="center"/>
          </w:tcPr>
          <w:p>
            <w:pPr>
              <w:snapToGrid w:val="0"/>
              <w:jc w:val="center"/>
              <w:rPr>
                <w:rStyle w:val="45"/>
                <w:rFonts w:hint="eastAsia" w:eastAsia="宋体"/>
                <w:color w:val="auto"/>
                <w:highlight w:val="none"/>
                <w:lang w:val="en-US" w:eastAsia="zh-CN"/>
              </w:rPr>
            </w:pPr>
            <w:r>
              <w:rPr>
                <w:rStyle w:val="45"/>
                <w:rFonts w:hint="eastAsia"/>
                <w:color w:val="auto"/>
                <w:highlight w:val="none"/>
                <w:lang w:val="en-US" w:eastAsia="zh-CN"/>
              </w:rPr>
              <w:t>4</w:t>
            </w:r>
          </w:p>
        </w:tc>
        <w:tc>
          <w:tcPr>
            <w:tcW w:w="957" w:type="dxa"/>
            <w:vAlign w:val="center"/>
          </w:tcPr>
          <w:p>
            <w:pPr>
              <w:snapToGrid w:val="0"/>
              <w:jc w:val="center"/>
              <w:rPr>
                <w:rStyle w:val="45"/>
                <w:rFonts w:hint="eastAsia" w:eastAsia="宋体"/>
                <w:color w:val="auto"/>
                <w:highlight w:val="none"/>
                <w:lang w:val="en-US" w:eastAsia="zh-CN"/>
              </w:rPr>
            </w:pPr>
            <w:r>
              <w:rPr>
                <w:rStyle w:val="45"/>
                <w:rFonts w:hint="eastAsia"/>
                <w:color w:val="auto"/>
                <w:highlight w:val="none"/>
                <w:lang w:val="en-US" w:eastAsia="zh-CN"/>
              </w:rPr>
              <w:t>5</w:t>
            </w:r>
          </w:p>
        </w:tc>
        <w:tc>
          <w:tcPr>
            <w:tcW w:w="957" w:type="dxa"/>
            <w:vAlign w:val="center"/>
          </w:tcPr>
          <w:p>
            <w:pPr>
              <w:snapToGrid w:val="0"/>
              <w:jc w:val="center"/>
              <w:rPr>
                <w:rStyle w:val="45"/>
                <w:rFonts w:hint="eastAsia" w:eastAsia="宋体"/>
                <w:color w:val="auto"/>
                <w:highlight w:val="none"/>
                <w:lang w:val="en-US" w:eastAsia="zh-CN"/>
              </w:rPr>
            </w:pPr>
            <w:r>
              <w:rPr>
                <w:rStyle w:val="45"/>
                <w:rFonts w:hint="eastAsia"/>
                <w:color w:val="auto"/>
                <w:highlight w:val="none"/>
                <w:lang w:val="en-US" w:eastAsia="zh-CN"/>
              </w:rPr>
              <w:t>6</w:t>
            </w:r>
          </w:p>
        </w:tc>
        <w:tc>
          <w:tcPr>
            <w:tcW w:w="957" w:type="dxa"/>
            <w:vAlign w:val="center"/>
          </w:tcPr>
          <w:p>
            <w:pPr>
              <w:snapToGrid w:val="0"/>
              <w:jc w:val="center"/>
              <w:rPr>
                <w:rStyle w:val="45"/>
                <w:rFonts w:hint="eastAsia" w:eastAsia="宋体"/>
                <w:color w:val="auto"/>
                <w:highlight w:val="none"/>
                <w:lang w:eastAsia="zh-CN"/>
              </w:rPr>
            </w:pPr>
            <w:r>
              <w:rPr>
                <w:rStyle w:val="45"/>
                <w:rFonts w:hint="eastAsia"/>
                <w:color w:val="auto"/>
                <w:highlight w:val="none"/>
                <w:lang w:eastAsia="zh-CN"/>
              </w:rPr>
              <w:t>平均值</w:t>
            </w:r>
          </w:p>
        </w:tc>
        <w:tc>
          <w:tcPr>
            <w:tcW w:w="957" w:type="dxa"/>
            <w:vAlign w:val="center"/>
          </w:tcPr>
          <w:p>
            <w:pPr>
              <w:snapToGrid w:val="0"/>
              <w:jc w:val="center"/>
              <w:rPr>
                <w:rStyle w:val="45"/>
                <w:rFonts w:hint="default" w:eastAsia="宋体"/>
                <w:color w:val="auto"/>
                <w:highlight w:val="none"/>
                <w:lang w:val="en-US" w:eastAsia="zh-CN"/>
              </w:rPr>
            </w:pPr>
            <w:r>
              <w:rPr>
                <w:rStyle w:val="45"/>
                <w:rFonts w:hint="eastAsia"/>
                <w:i/>
                <w:iCs/>
                <w:color w:val="auto"/>
                <w:highlight w:val="none"/>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snapToGrid w:val="0"/>
              <w:jc w:val="center"/>
              <w:rPr>
                <w:rStyle w:val="45"/>
                <w:rFonts w:hint="eastAsia"/>
                <w:color w:val="auto"/>
                <w:highlight w:val="none"/>
              </w:rPr>
            </w:pPr>
          </w:p>
        </w:tc>
        <w:tc>
          <w:tcPr>
            <w:tcW w:w="957" w:type="dxa"/>
            <w:vAlign w:val="center"/>
          </w:tcPr>
          <w:p>
            <w:pPr>
              <w:snapToGrid w:val="0"/>
              <w:jc w:val="center"/>
              <w:rPr>
                <w:rStyle w:val="45"/>
                <w:rFonts w:hint="eastAsia"/>
                <w:color w:val="auto"/>
                <w:highlight w:val="none"/>
              </w:rPr>
            </w:pPr>
          </w:p>
        </w:tc>
        <w:tc>
          <w:tcPr>
            <w:tcW w:w="957" w:type="dxa"/>
            <w:vAlign w:val="center"/>
          </w:tcPr>
          <w:p>
            <w:pPr>
              <w:snapToGrid w:val="0"/>
              <w:jc w:val="center"/>
              <w:rPr>
                <w:rStyle w:val="45"/>
                <w:rFonts w:hint="eastAsia"/>
                <w:color w:val="auto"/>
                <w:highlight w:val="none"/>
              </w:rPr>
            </w:pPr>
          </w:p>
        </w:tc>
        <w:tc>
          <w:tcPr>
            <w:tcW w:w="957" w:type="dxa"/>
            <w:vAlign w:val="center"/>
          </w:tcPr>
          <w:p>
            <w:pPr>
              <w:snapToGrid w:val="0"/>
              <w:jc w:val="center"/>
              <w:rPr>
                <w:rStyle w:val="45"/>
                <w:rFonts w:hint="eastAsia"/>
                <w:color w:val="auto"/>
                <w:highlight w:val="none"/>
              </w:rPr>
            </w:pPr>
          </w:p>
        </w:tc>
        <w:tc>
          <w:tcPr>
            <w:tcW w:w="957" w:type="dxa"/>
            <w:vAlign w:val="center"/>
          </w:tcPr>
          <w:p>
            <w:pPr>
              <w:snapToGrid w:val="0"/>
              <w:jc w:val="center"/>
              <w:rPr>
                <w:rStyle w:val="45"/>
                <w:rFonts w:hint="eastAsia"/>
                <w:color w:val="auto"/>
                <w:highlight w:val="none"/>
              </w:rPr>
            </w:pPr>
          </w:p>
        </w:tc>
        <w:tc>
          <w:tcPr>
            <w:tcW w:w="957" w:type="dxa"/>
            <w:vAlign w:val="center"/>
          </w:tcPr>
          <w:p>
            <w:pPr>
              <w:snapToGrid w:val="0"/>
              <w:jc w:val="center"/>
              <w:rPr>
                <w:rStyle w:val="45"/>
                <w:rFonts w:hint="eastAsia"/>
                <w:color w:val="auto"/>
                <w:highlight w:val="none"/>
              </w:rPr>
            </w:pPr>
          </w:p>
        </w:tc>
        <w:tc>
          <w:tcPr>
            <w:tcW w:w="957" w:type="dxa"/>
            <w:vAlign w:val="center"/>
          </w:tcPr>
          <w:p>
            <w:pPr>
              <w:snapToGrid w:val="0"/>
              <w:jc w:val="center"/>
              <w:rPr>
                <w:rStyle w:val="45"/>
                <w:rFonts w:hint="eastAsia"/>
                <w:color w:val="auto"/>
                <w:highlight w:val="none"/>
              </w:rPr>
            </w:pPr>
          </w:p>
        </w:tc>
        <w:tc>
          <w:tcPr>
            <w:tcW w:w="957" w:type="dxa"/>
            <w:vAlign w:val="center"/>
          </w:tcPr>
          <w:p>
            <w:pPr>
              <w:snapToGrid w:val="0"/>
              <w:jc w:val="center"/>
              <w:rPr>
                <w:rStyle w:val="45"/>
                <w:rFonts w:hint="eastAsia"/>
                <w:color w:val="auto"/>
                <w:highlight w:val="none"/>
              </w:rPr>
            </w:pPr>
          </w:p>
        </w:tc>
        <w:tc>
          <w:tcPr>
            <w:tcW w:w="957" w:type="dxa"/>
            <w:vAlign w:val="center"/>
          </w:tcPr>
          <w:p>
            <w:pPr>
              <w:snapToGrid w:val="0"/>
              <w:jc w:val="center"/>
              <w:rPr>
                <w:rStyle w:val="45"/>
                <w:rFonts w:hint="eastAsia"/>
                <w:color w:val="auto"/>
                <w:highlight w:val="none"/>
              </w:rPr>
            </w:pPr>
          </w:p>
        </w:tc>
        <w:tc>
          <w:tcPr>
            <w:tcW w:w="957" w:type="dxa"/>
            <w:vAlign w:val="center"/>
          </w:tcPr>
          <w:p>
            <w:pPr>
              <w:snapToGrid w:val="0"/>
              <w:jc w:val="center"/>
              <w:rPr>
                <w:rStyle w:val="45"/>
                <w:rFonts w:hint="eastAsia"/>
                <w:color w:val="auto"/>
                <w:highlight w:val="none"/>
              </w:rPr>
            </w:pPr>
          </w:p>
        </w:tc>
      </w:tr>
    </w:tbl>
    <w:p>
      <w:pPr>
        <w:snapToGrid w:val="0"/>
        <w:ind w:left="0" w:leftChars="0" w:firstLine="0" w:firstLineChars="0"/>
        <w:rPr>
          <w:rStyle w:val="103"/>
          <w:rFonts w:hint="eastAsia"/>
          <w:color w:val="auto"/>
          <w:highlight w:val="none"/>
          <w:lang w:val="en-US" w:eastAsia="zh-CN"/>
        </w:rPr>
      </w:pPr>
    </w:p>
    <w:p>
      <w:pPr>
        <w:snapToGrid w:val="0"/>
        <w:ind w:left="0" w:leftChars="0" w:firstLine="0" w:firstLineChars="0"/>
        <w:rPr>
          <w:rStyle w:val="103"/>
          <w:rFonts w:hint="eastAsia"/>
          <w:color w:val="auto"/>
          <w:highlight w:val="none"/>
          <w:lang w:val="en-US" w:eastAsia="zh-CN"/>
        </w:rPr>
      </w:pPr>
      <w:r>
        <w:rPr>
          <w:rStyle w:val="103"/>
          <w:rFonts w:hint="eastAsia"/>
          <w:color w:val="auto"/>
          <w:highlight w:val="none"/>
          <w:lang w:val="en-US" w:eastAsia="zh-CN"/>
        </w:rPr>
        <w:t>A.4 温度示值误差</w:t>
      </w:r>
    </w:p>
    <w:tbl>
      <w:tblPr>
        <w:tblStyle w:val="24"/>
        <w:tblW w:w="95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3"/>
        <w:gridCol w:w="1047"/>
        <w:gridCol w:w="1047"/>
        <w:gridCol w:w="1047"/>
        <w:gridCol w:w="1047"/>
        <w:gridCol w:w="1047"/>
        <w:gridCol w:w="1256"/>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1003" w:type="dxa"/>
            <w:vMerge w:val="restart"/>
            <w:noWrap w:val="0"/>
            <w:vAlign w:val="center"/>
          </w:tcPr>
          <w:p>
            <w:pPr>
              <w:widowControl/>
              <w:jc w:val="center"/>
              <w:rPr>
                <w:rStyle w:val="45"/>
                <w:rFonts w:hint="eastAsia"/>
                <w:color w:val="auto"/>
                <w:highlight w:val="none"/>
              </w:rPr>
            </w:pPr>
            <w:r>
              <w:rPr>
                <w:rStyle w:val="45"/>
                <w:rFonts w:hint="eastAsia"/>
                <w:color w:val="auto"/>
                <w:highlight w:val="none"/>
              </w:rPr>
              <w:t>校准点（℃）</w:t>
            </w:r>
          </w:p>
        </w:tc>
        <w:tc>
          <w:tcPr>
            <w:tcW w:w="6491" w:type="dxa"/>
            <w:gridSpan w:val="6"/>
            <w:noWrap w:val="0"/>
            <w:vAlign w:val="center"/>
          </w:tcPr>
          <w:p>
            <w:pPr>
              <w:widowControl/>
              <w:jc w:val="center"/>
              <w:rPr>
                <w:rStyle w:val="45"/>
                <w:rFonts w:hint="eastAsia"/>
                <w:color w:val="auto"/>
                <w:highlight w:val="none"/>
              </w:rPr>
            </w:pPr>
            <w:r>
              <w:rPr>
                <w:rStyle w:val="45"/>
                <w:rFonts w:hint="eastAsia"/>
                <w:color w:val="auto"/>
                <w:highlight w:val="none"/>
              </w:rPr>
              <w:t>校准结果（℃）　</w:t>
            </w:r>
          </w:p>
        </w:tc>
        <w:tc>
          <w:tcPr>
            <w:tcW w:w="2073" w:type="dxa"/>
            <w:vMerge w:val="restart"/>
            <w:noWrap w:val="0"/>
            <w:vAlign w:val="center"/>
          </w:tcPr>
          <w:p>
            <w:pPr>
              <w:widowControl/>
              <w:jc w:val="center"/>
              <w:rPr>
                <w:rStyle w:val="45"/>
                <w:rFonts w:hint="eastAsia"/>
                <w:color w:val="auto"/>
                <w:highlight w:val="none"/>
              </w:rPr>
            </w:pPr>
            <w:r>
              <w:rPr>
                <w:rStyle w:val="45"/>
                <w:rFonts w:hint="eastAsia"/>
                <w:color w:val="auto"/>
                <w:highlight w:val="none"/>
                <w:lang w:eastAsia="zh-CN"/>
              </w:rPr>
              <w:t>校准结果的</w:t>
            </w:r>
            <w:r>
              <w:rPr>
                <w:rStyle w:val="45"/>
                <w:rFonts w:hint="eastAsia"/>
                <w:color w:val="auto"/>
                <w:highlight w:val="none"/>
              </w:rPr>
              <w:t>扩展不确定度</w:t>
            </w:r>
            <w:r>
              <w:rPr>
                <w:rStyle w:val="45"/>
                <w:rFonts w:hint="eastAsia"/>
                <w:i/>
                <w:iCs/>
                <w:color w:val="auto"/>
                <w:highlight w:val="none"/>
              </w:rPr>
              <w:t>U</w:t>
            </w:r>
            <w:r>
              <w:rPr>
                <w:rStyle w:val="45"/>
                <w:rFonts w:hint="eastAsia"/>
                <w:color w:val="auto"/>
                <w:highlight w:val="none"/>
              </w:rPr>
              <w:t>（℃）</w:t>
            </w:r>
            <w:r>
              <w:rPr>
                <w:rStyle w:val="45"/>
                <w:rFonts w:hint="eastAsia"/>
                <w:i/>
                <w:iCs/>
                <w:color w:val="auto"/>
                <w:highlight w:val="none"/>
              </w:rPr>
              <w:t>,k</w:t>
            </w:r>
            <w:r>
              <w:rPr>
                <w:rStyle w:val="45"/>
                <w:rFonts w:hint="eastAsia"/>
                <w:color w:val="auto"/>
                <w:highlight w:val="none"/>
              </w:rPr>
              <w:t xml:space="preserve">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1003" w:type="dxa"/>
            <w:vMerge w:val="continue"/>
            <w:noWrap w:val="0"/>
            <w:vAlign w:val="center"/>
          </w:tcPr>
          <w:p>
            <w:pPr>
              <w:widowControl/>
              <w:jc w:val="left"/>
              <w:rPr>
                <w:rStyle w:val="45"/>
                <w:color w:val="auto"/>
                <w:highlight w:val="none"/>
              </w:rPr>
            </w:pPr>
          </w:p>
        </w:tc>
        <w:tc>
          <w:tcPr>
            <w:tcW w:w="1047" w:type="dxa"/>
            <w:noWrap w:val="0"/>
            <w:tcMar>
              <w:top w:w="0" w:type="dxa"/>
              <w:left w:w="51" w:type="dxa"/>
              <w:bottom w:w="0" w:type="dxa"/>
              <w:right w:w="51" w:type="dxa"/>
            </w:tcMar>
            <w:vAlign w:val="center"/>
          </w:tcPr>
          <w:p>
            <w:pPr>
              <w:widowControl/>
              <w:ind w:right="-34" w:rightChars="-14"/>
              <w:jc w:val="center"/>
              <w:rPr>
                <w:rStyle w:val="45"/>
                <w:rFonts w:hint="eastAsia"/>
                <w:color w:val="auto"/>
                <w:highlight w:val="none"/>
              </w:rPr>
            </w:pPr>
            <w:r>
              <w:rPr>
                <w:rStyle w:val="45"/>
                <w:rFonts w:hint="eastAsia"/>
                <w:color w:val="auto"/>
                <w:highlight w:val="none"/>
              </w:rPr>
              <w:t>上行程</w:t>
            </w:r>
          </w:p>
        </w:tc>
        <w:tc>
          <w:tcPr>
            <w:tcW w:w="1047" w:type="dxa"/>
            <w:noWrap w:val="0"/>
            <w:vAlign w:val="center"/>
          </w:tcPr>
          <w:p>
            <w:pPr>
              <w:widowControl/>
              <w:jc w:val="center"/>
              <w:rPr>
                <w:rStyle w:val="45"/>
                <w:rFonts w:hint="eastAsia"/>
                <w:color w:val="auto"/>
                <w:highlight w:val="none"/>
              </w:rPr>
            </w:pPr>
            <w:r>
              <w:rPr>
                <w:rStyle w:val="45"/>
                <w:rFonts w:hint="eastAsia"/>
                <w:color w:val="auto"/>
                <w:highlight w:val="none"/>
              </w:rPr>
              <w:t>下行程</w:t>
            </w:r>
          </w:p>
        </w:tc>
        <w:tc>
          <w:tcPr>
            <w:tcW w:w="1047" w:type="dxa"/>
            <w:noWrap w:val="0"/>
            <w:vAlign w:val="center"/>
          </w:tcPr>
          <w:p>
            <w:pPr>
              <w:widowControl/>
              <w:jc w:val="center"/>
              <w:rPr>
                <w:rStyle w:val="45"/>
                <w:rFonts w:hint="eastAsia"/>
                <w:color w:val="auto"/>
                <w:highlight w:val="none"/>
              </w:rPr>
            </w:pPr>
            <w:r>
              <w:rPr>
                <w:rStyle w:val="45"/>
                <w:rFonts w:hint="eastAsia"/>
                <w:color w:val="auto"/>
                <w:highlight w:val="none"/>
              </w:rPr>
              <w:t>上行程</w:t>
            </w:r>
          </w:p>
        </w:tc>
        <w:tc>
          <w:tcPr>
            <w:tcW w:w="1047" w:type="dxa"/>
            <w:noWrap w:val="0"/>
            <w:vAlign w:val="center"/>
          </w:tcPr>
          <w:p>
            <w:pPr>
              <w:widowControl/>
              <w:jc w:val="center"/>
              <w:rPr>
                <w:rStyle w:val="45"/>
                <w:rFonts w:hint="eastAsia"/>
                <w:color w:val="auto"/>
                <w:highlight w:val="none"/>
              </w:rPr>
            </w:pPr>
            <w:r>
              <w:rPr>
                <w:rStyle w:val="45"/>
                <w:rFonts w:hint="eastAsia"/>
                <w:color w:val="auto"/>
                <w:highlight w:val="none"/>
              </w:rPr>
              <w:t>下行程</w:t>
            </w:r>
          </w:p>
        </w:tc>
        <w:tc>
          <w:tcPr>
            <w:tcW w:w="1047" w:type="dxa"/>
            <w:noWrap w:val="0"/>
            <w:vAlign w:val="center"/>
          </w:tcPr>
          <w:p>
            <w:pPr>
              <w:widowControl/>
              <w:jc w:val="center"/>
              <w:rPr>
                <w:rStyle w:val="45"/>
                <w:rFonts w:hint="eastAsia"/>
                <w:color w:val="auto"/>
                <w:highlight w:val="none"/>
              </w:rPr>
            </w:pPr>
            <w:r>
              <w:rPr>
                <w:rStyle w:val="45"/>
                <w:rFonts w:hint="eastAsia"/>
                <w:color w:val="auto"/>
                <w:highlight w:val="none"/>
              </w:rPr>
              <w:t>平均值</w:t>
            </w:r>
          </w:p>
        </w:tc>
        <w:tc>
          <w:tcPr>
            <w:tcW w:w="1256" w:type="dxa"/>
            <w:noWrap w:val="0"/>
            <w:vAlign w:val="center"/>
          </w:tcPr>
          <w:p>
            <w:pPr>
              <w:widowControl/>
              <w:jc w:val="center"/>
              <w:rPr>
                <w:rStyle w:val="45"/>
                <w:rFonts w:hint="eastAsia"/>
                <w:color w:val="auto"/>
                <w:highlight w:val="none"/>
              </w:rPr>
            </w:pPr>
            <w:r>
              <w:rPr>
                <w:rStyle w:val="45"/>
                <w:rFonts w:hint="eastAsia"/>
                <w:color w:val="auto"/>
                <w:highlight w:val="none"/>
                <w:lang w:eastAsia="zh-CN"/>
              </w:rPr>
              <w:t>示值</w:t>
            </w:r>
            <w:r>
              <w:rPr>
                <w:rStyle w:val="45"/>
                <w:rFonts w:hint="eastAsia"/>
                <w:color w:val="auto"/>
                <w:highlight w:val="none"/>
              </w:rPr>
              <w:t>误差</w:t>
            </w:r>
          </w:p>
        </w:tc>
        <w:tc>
          <w:tcPr>
            <w:tcW w:w="2073" w:type="dxa"/>
            <w:vMerge w:val="continue"/>
            <w:noWrap w:val="0"/>
            <w:vAlign w:val="center"/>
          </w:tcPr>
          <w:p>
            <w:pPr>
              <w:widowControl/>
              <w:jc w:val="center"/>
              <w:rPr>
                <w:rStyle w:val="45"/>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1003" w:type="dxa"/>
            <w:noWrap w:val="0"/>
            <w:vAlign w:val="center"/>
          </w:tcPr>
          <w:p>
            <w:pPr>
              <w:widowControl/>
              <w:jc w:val="left"/>
              <w:rPr>
                <w:rStyle w:val="45"/>
                <w:color w:val="auto"/>
                <w:highlight w:val="none"/>
              </w:rPr>
            </w:pPr>
          </w:p>
        </w:tc>
        <w:tc>
          <w:tcPr>
            <w:tcW w:w="1047" w:type="dxa"/>
            <w:noWrap w:val="0"/>
            <w:vAlign w:val="center"/>
          </w:tcPr>
          <w:p>
            <w:pPr>
              <w:widowControl/>
              <w:jc w:val="left"/>
              <w:rPr>
                <w:rStyle w:val="45"/>
                <w:color w:val="auto"/>
                <w:highlight w:val="none"/>
              </w:rPr>
            </w:pPr>
          </w:p>
        </w:tc>
        <w:tc>
          <w:tcPr>
            <w:tcW w:w="1047" w:type="dxa"/>
            <w:noWrap w:val="0"/>
            <w:vAlign w:val="center"/>
          </w:tcPr>
          <w:p>
            <w:pPr>
              <w:widowControl/>
              <w:jc w:val="center"/>
              <w:rPr>
                <w:rStyle w:val="45"/>
                <w:rFonts w:hint="eastAsia"/>
                <w:color w:val="auto"/>
                <w:highlight w:val="none"/>
              </w:rPr>
            </w:pPr>
          </w:p>
        </w:tc>
        <w:tc>
          <w:tcPr>
            <w:tcW w:w="1047" w:type="dxa"/>
            <w:noWrap w:val="0"/>
            <w:vAlign w:val="center"/>
          </w:tcPr>
          <w:p>
            <w:pPr>
              <w:widowControl/>
              <w:jc w:val="center"/>
              <w:rPr>
                <w:rStyle w:val="45"/>
                <w:rFonts w:hint="eastAsia"/>
                <w:color w:val="auto"/>
                <w:highlight w:val="none"/>
              </w:rPr>
            </w:pPr>
          </w:p>
        </w:tc>
        <w:tc>
          <w:tcPr>
            <w:tcW w:w="1047" w:type="dxa"/>
            <w:noWrap w:val="0"/>
            <w:vAlign w:val="center"/>
          </w:tcPr>
          <w:p>
            <w:pPr>
              <w:widowControl/>
              <w:jc w:val="center"/>
              <w:rPr>
                <w:rStyle w:val="45"/>
                <w:rFonts w:hint="eastAsia"/>
                <w:color w:val="auto"/>
                <w:highlight w:val="none"/>
              </w:rPr>
            </w:pPr>
          </w:p>
        </w:tc>
        <w:tc>
          <w:tcPr>
            <w:tcW w:w="1047" w:type="dxa"/>
            <w:noWrap w:val="0"/>
            <w:vAlign w:val="center"/>
          </w:tcPr>
          <w:p>
            <w:pPr>
              <w:widowControl/>
              <w:jc w:val="center"/>
              <w:rPr>
                <w:rStyle w:val="45"/>
                <w:rFonts w:hint="eastAsia"/>
                <w:color w:val="auto"/>
                <w:highlight w:val="none"/>
              </w:rPr>
            </w:pPr>
          </w:p>
        </w:tc>
        <w:tc>
          <w:tcPr>
            <w:tcW w:w="1256" w:type="dxa"/>
            <w:noWrap w:val="0"/>
            <w:vAlign w:val="center"/>
          </w:tcPr>
          <w:p>
            <w:pPr>
              <w:widowControl/>
              <w:jc w:val="center"/>
              <w:rPr>
                <w:rStyle w:val="45"/>
                <w:rFonts w:hint="eastAsia"/>
                <w:color w:val="auto"/>
                <w:highlight w:val="none"/>
              </w:rPr>
            </w:pPr>
          </w:p>
        </w:tc>
        <w:tc>
          <w:tcPr>
            <w:tcW w:w="2073" w:type="dxa"/>
            <w:noWrap w:val="0"/>
            <w:vAlign w:val="center"/>
          </w:tcPr>
          <w:p>
            <w:pPr>
              <w:widowControl/>
              <w:jc w:val="left"/>
              <w:rPr>
                <w:rStyle w:val="45"/>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1003" w:type="dxa"/>
            <w:noWrap w:val="0"/>
            <w:vAlign w:val="center"/>
          </w:tcPr>
          <w:p>
            <w:pPr>
              <w:widowControl/>
              <w:jc w:val="left"/>
              <w:rPr>
                <w:rStyle w:val="45"/>
                <w:color w:val="auto"/>
                <w:highlight w:val="none"/>
              </w:rPr>
            </w:pPr>
          </w:p>
        </w:tc>
        <w:tc>
          <w:tcPr>
            <w:tcW w:w="1047" w:type="dxa"/>
            <w:noWrap w:val="0"/>
            <w:vAlign w:val="center"/>
          </w:tcPr>
          <w:p>
            <w:pPr>
              <w:widowControl/>
              <w:jc w:val="left"/>
              <w:rPr>
                <w:rStyle w:val="45"/>
                <w:color w:val="auto"/>
                <w:highlight w:val="none"/>
              </w:rPr>
            </w:pPr>
          </w:p>
        </w:tc>
        <w:tc>
          <w:tcPr>
            <w:tcW w:w="1047" w:type="dxa"/>
            <w:noWrap w:val="0"/>
            <w:vAlign w:val="center"/>
          </w:tcPr>
          <w:p>
            <w:pPr>
              <w:widowControl/>
              <w:jc w:val="center"/>
              <w:rPr>
                <w:rStyle w:val="45"/>
                <w:color w:val="auto"/>
                <w:highlight w:val="none"/>
              </w:rPr>
            </w:pPr>
            <w:r>
              <w:rPr>
                <w:rStyle w:val="45"/>
                <w:rFonts w:hint="eastAsia"/>
                <w:color w:val="auto"/>
                <w:highlight w:val="none"/>
              </w:rPr>
              <w:t>　</w:t>
            </w:r>
          </w:p>
        </w:tc>
        <w:tc>
          <w:tcPr>
            <w:tcW w:w="1047" w:type="dxa"/>
            <w:noWrap w:val="0"/>
            <w:vAlign w:val="center"/>
          </w:tcPr>
          <w:p>
            <w:pPr>
              <w:widowControl/>
              <w:jc w:val="center"/>
              <w:rPr>
                <w:rStyle w:val="45"/>
                <w:rFonts w:hint="eastAsia"/>
                <w:color w:val="auto"/>
                <w:highlight w:val="none"/>
              </w:rPr>
            </w:pPr>
          </w:p>
        </w:tc>
        <w:tc>
          <w:tcPr>
            <w:tcW w:w="1047" w:type="dxa"/>
            <w:noWrap w:val="0"/>
            <w:vAlign w:val="center"/>
          </w:tcPr>
          <w:p>
            <w:pPr>
              <w:widowControl/>
              <w:jc w:val="center"/>
              <w:rPr>
                <w:rStyle w:val="45"/>
                <w:color w:val="auto"/>
                <w:highlight w:val="none"/>
              </w:rPr>
            </w:pPr>
            <w:r>
              <w:rPr>
                <w:rStyle w:val="45"/>
                <w:rFonts w:hint="eastAsia"/>
                <w:color w:val="auto"/>
                <w:highlight w:val="none"/>
              </w:rPr>
              <w:t>　</w:t>
            </w:r>
          </w:p>
        </w:tc>
        <w:tc>
          <w:tcPr>
            <w:tcW w:w="1047" w:type="dxa"/>
            <w:noWrap w:val="0"/>
            <w:vAlign w:val="center"/>
          </w:tcPr>
          <w:p>
            <w:pPr>
              <w:widowControl/>
              <w:jc w:val="center"/>
              <w:rPr>
                <w:rStyle w:val="45"/>
                <w:color w:val="auto"/>
                <w:highlight w:val="none"/>
              </w:rPr>
            </w:pPr>
            <w:r>
              <w:rPr>
                <w:rStyle w:val="45"/>
                <w:rFonts w:hint="eastAsia"/>
                <w:color w:val="auto"/>
                <w:highlight w:val="none"/>
              </w:rPr>
              <w:t>　</w:t>
            </w:r>
          </w:p>
        </w:tc>
        <w:tc>
          <w:tcPr>
            <w:tcW w:w="1256" w:type="dxa"/>
            <w:noWrap w:val="0"/>
            <w:vAlign w:val="center"/>
          </w:tcPr>
          <w:p>
            <w:pPr>
              <w:widowControl/>
              <w:jc w:val="center"/>
              <w:rPr>
                <w:rStyle w:val="45"/>
                <w:color w:val="auto"/>
                <w:highlight w:val="none"/>
              </w:rPr>
            </w:pPr>
            <w:r>
              <w:rPr>
                <w:rStyle w:val="45"/>
                <w:rFonts w:hint="eastAsia"/>
                <w:color w:val="auto"/>
                <w:highlight w:val="none"/>
              </w:rPr>
              <w:t>　</w:t>
            </w:r>
          </w:p>
        </w:tc>
        <w:tc>
          <w:tcPr>
            <w:tcW w:w="2073" w:type="dxa"/>
            <w:noWrap w:val="0"/>
            <w:vAlign w:val="center"/>
          </w:tcPr>
          <w:p>
            <w:pPr>
              <w:widowControl/>
              <w:jc w:val="left"/>
              <w:rPr>
                <w:rStyle w:val="45"/>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003" w:type="dxa"/>
            <w:noWrap w:val="0"/>
            <w:vAlign w:val="center"/>
          </w:tcPr>
          <w:p>
            <w:pPr>
              <w:widowControl/>
              <w:jc w:val="left"/>
              <w:rPr>
                <w:rStyle w:val="45"/>
                <w:color w:val="auto"/>
                <w:highlight w:val="none"/>
              </w:rPr>
            </w:pPr>
          </w:p>
        </w:tc>
        <w:tc>
          <w:tcPr>
            <w:tcW w:w="1047" w:type="dxa"/>
            <w:noWrap w:val="0"/>
            <w:vAlign w:val="center"/>
          </w:tcPr>
          <w:p>
            <w:pPr>
              <w:widowControl/>
              <w:jc w:val="left"/>
              <w:rPr>
                <w:rStyle w:val="45"/>
                <w:color w:val="auto"/>
                <w:highlight w:val="none"/>
              </w:rPr>
            </w:pPr>
          </w:p>
        </w:tc>
        <w:tc>
          <w:tcPr>
            <w:tcW w:w="1047" w:type="dxa"/>
            <w:noWrap w:val="0"/>
            <w:vAlign w:val="center"/>
          </w:tcPr>
          <w:p>
            <w:pPr>
              <w:widowControl/>
              <w:jc w:val="center"/>
              <w:rPr>
                <w:rStyle w:val="45"/>
                <w:color w:val="auto"/>
                <w:highlight w:val="none"/>
              </w:rPr>
            </w:pPr>
            <w:r>
              <w:rPr>
                <w:rStyle w:val="45"/>
                <w:rFonts w:hint="eastAsia"/>
                <w:color w:val="auto"/>
                <w:highlight w:val="none"/>
              </w:rPr>
              <w:t>　</w:t>
            </w:r>
          </w:p>
        </w:tc>
        <w:tc>
          <w:tcPr>
            <w:tcW w:w="1047" w:type="dxa"/>
            <w:noWrap w:val="0"/>
            <w:vAlign w:val="center"/>
          </w:tcPr>
          <w:p>
            <w:pPr>
              <w:widowControl/>
              <w:jc w:val="center"/>
              <w:rPr>
                <w:rStyle w:val="45"/>
                <w:rFonts w:hint="eastAsia"/>
                <w:color w:val="auto"/>
                <w:highlight w:val="none"/>
              </w:rPr>
            </w:pPr>
          </w:p>
        </w:tc>
        <w:tc>
          <w:tcPr>
            <w:tcW w:w="1047" w:type="dxa"/>
            <w:noWrap w:val="0"/>
            <w:vAlign w:val="center"/>
          </w:tcPr>
          <w:p>
            <w:pPr>
              <w:widowControl/>
              <w:jc w:val="center"/>
              <w:rPr>
                <w:rStyle w:val="45"/>
                <w:color w:val="auto"/>
                <w:highlight w:val="none"/>
              </w:rPr>
            </w:pPr>
            <w:r>
              <w:rPr>
                <w:rStyle w:val="45"/>
                <w:rFonts w:hint="eastAsia"/>
                <w:color w:val="auto"/>
                <w:highlight w:val="none"/>
              </w:rPr>
              <w:t>　</w:t>
            </w:r>
          </w:p>
        </w:tc>
        <w:tc>
          <w:tcPr>
            <w:tcW w:w="1047" w:type="dxa"/>
            <w:noWrap w:val="0"/>
            <w:vAlign w:val="center"/>
          </w:tcPr>
          <w:p>
            <w:pPr>
              <w:widowControl/>
              <w:jc w:val="center"/>
              <w:rPr>
                <w:rStyle w:val="45"/>
                <w:color w:val="auto"/>
                <w:highlight w:val="none"/>
              </w:rPr>
            </w:pPr>
            <w:r>
              <w:rPr>
                <w:rStyle w:val="45"/>
                <w:rFonts w:hint="eastAsia"/>
                <w:color w:val="auto"/>
                <w:highlight w:val="none"/>
              </w:rPr>
              <w:t>　</w:t>
            </w:r>
          </w:p>
        </w:tc>
        <w:tc>
          <w:tcPr>
            <w:tcW w:w="1256" w:type="dxa"/>
            <w:noWrap w:val="0"/>
            <w:vAlign w:val="center"/>
          </w:tcPr>
          <w:p>
            <w:pPr>
              <w:widowControl/>
              <w:jc w:val="center"/>
              <w:rPr>
                <w:rStyle w:val="45"/>
                <w:color w:val="auto"/>
                <w:highlight w:val="none"/>
              </w:rPr>
            </w:pPr>
            <w:r>
              <w:rPr>
                <w:rStyle w:val="45"/>
                <w:rFonts w:hint="eastAsia"/>
                <w:color w:val="auto"/>
                <w:highlight w:val="none"/>
              </w:rPr>
              <w:t>　</w:t>
            </w:r>
          </w:p>
        </w:tc>
        <w:tc>
          <w:tcPr>
            <w:tcW w:w="2073" w:type="dxa"/>
            <w:noWrap w:val="0"/>
            <w:vAlign w:val="center"/>
          </w:tcPr>
          <w:p>
            <w:pPr>
              <w:widowControl/>
              <w:jc w:val="left"/>
              <w:rPr>
                <w:rStyle w:val="45"/>
                <w:color w:val="auto"/>
                <w:highlight w:val="none"/>
              </w:rPr>
            </w:pPr>
          </w:p>
        </w:tc>
      </w:tr>
    </w:tbl>
    <w:p>
      <w:pPr>
        <w:snapToGrid w:val="0"/>
        <w:ind w:firstLine="717" w:firstLineChars="299"/>
        <w:rPr>
          <w:rFonts w:hint="eastAsia" w:ascii="宋体" w:hAnsi="宋体"/>
          <w:color w:val="auto"/>
          <w:highlight w:val="none"/>
        </w:rPr>
      </w:pPr>
    </w:p>
    <w:p>
      <w:pPr>
        <w:snapToGrid w:val="0"/>
        <w:ind w:left="0" w:leftChars="0" w:firstLine="0" w:firstLineChars="0"/>
        <w:rPr>
          <w:rFonts w:hint="eastAsia" w:ascii="宋体" w:hAnsi="宋体"/>
          <w:color w:val="auto"/>
          <w:highlight w:val="none"/>
          <w:u w:val="single"/>
        </w:rPr>
      </w:pPr>
      <w:r>
        <w:rPr>
          <w:rFonts w:hint="eastAsia" w:ascii="宋体" w:hAnsi="宋体"/>
          <w:color w:val="auto"/>
          <w:highlight w:val="none"/>
        </w:rPr>
        <w:t xml:space="preserve">  </w:t>
      </w:r>
    </w:p>
    <w:p>
      <w:pPr>
        <w:rPr>
          <w:rFonts w:hint="eastAsia" w:ascii="宋体" w:hAnsi="宋体"/>
          <w:color w:val="auto"/>
          <w:highlight w:val="none"/>
          <w:u w:val="single"/>
        </w:rPr>
      </w:pPr>
      <w:r>
        <w:rPr>
          <w:rFonts w:hint="eastAsia" w:ascii="宋体" w:hAnsi="宋体"/>
          <w:color w:val="auto"/>
          <w:highlight w:val="none"/>
          <w:u w:val="single"/>
        </w:rPr>
        <w:br w:type="page"/>
      </w:r>
    </w:p>
    <w:bookmarkEnd w:id="211"/>
    <w:bookmarkEnd w:id="212"/>
    <w:bookmarkEnd w:id="213"/>
    <w:bookmarkEnd w:id="214"/>
    <w:bookmarkEnd w:id="219"/>
    <w:bookmarkEnd w:id="220"/>
    <w:bookmarkEnd w:id="221"/>
    <w:bookmarkEnd w:id="222"/>
    <w:p>
      <w:pPr>
        <w:keepNext w:val="0"/>
        <w:keepLines w:val="0"/>
        <w:pageBreakBefore w:val="0"/>
        <w:widowControl w:val="0"/>
        <w:kinsoku/>
        <w:wordWrap/>
        <w:overflowPunct/>
        <w:topLinePunct w:val="0"/>
        <w:autoSpaceDE/>
        <w:autoSpaceDN/>
        <w:bidi w:val="0"/>
        <w:adjustRightInd/>
        <w:snapToGrid/>
        <w:spacing w:before="240" w:after="60" w:line="240" w:lineRule="auto"/>
        <w:jc w:val="left"/>
        <w:textAlignment w:val="auto"/>
        <w:outlineLvl w:val="0"/>
        <w:rPr>
          <w:rFonts w:ascii="黑体" w:hAnsi="黑体" w:eastAsia="黑体"/>
          <w:color w:val="auto"/>
          <w:sz w:val="28"/>
          <w:szCs w:val="28"/>
          <w:highlight w:val="none"/>
        </w:rPr>
      </w:pPr>
      <w:bookmarkStart w:id="224" w:name="_Toc15171"/>
      <w:bookmarkStart w:id="225" w:name="_Toc19104"/>
      <w:bookmarkStart w:id="226" w:name="_Toc28661"/>
      <w:bookmarkStart w:id="227" w:name="_Toc15057"/>
      <w:bookmarkStart w:id="228" w:name="_Toc27032"/>
      <w:bookmarkStart w:id="229" w:name="_Toc25254"/>
      <w:bookmarkStart w:id="230" w:name="_Toc23785584"/>
      <w:bookmarkStart w:id="231" w:name="_Toc31172_WPSOffice_Level1"/>
      <w:bookmarkStart w:id="232" w:name="_Toc23784587"/>
      <w:bookmarkStart w:id="233" w:name="_Toc23784686"/>
      <w:r>
        <w:rPr>
          <w:rFonts w:ascii="黑体" w:hAnsi="黑体" w:eastAsia="黑体"/>
          <w:color w:val="auto"/>
          <w:sz w:val="28"/>
          <w:szCs w:val="28"/>
          <w:highlight w:val="none"/>
        </w:rPr>
        <w:t>附录B</w:t>
      </w:r>
      <w:bookmarkEnd w:id="224"/>
      <w:bookmarkEnd w:id="225"/>
      <w:bookmarkEnd w:id="226"/>
      <w:bookmarkEnd w:id="227"/>
      <w:bookmarkEnd w:id="228"/>
      <w:bookmarkEnd w:id="229"/>
      <w:bookmarkStart w:id="234" w:name="_Toc500258594"/>
    </w:p>
    <w:p>
      <w:pPr>
        <w:keepNext w:val="0"/>
        <w:keepLines w:val="0"/>
        <w:pageBreakBefore w:val="0"/>
        <w:widowControl w:val="0"/>
        <w:kinsoku/>
        <w:wordWrap/>
        <w:overflowPunct/>
        <w:topLinePunct w:val="0"/>
        <w:autoSpaceDE/>
        <w:autoSpaceDN/>
        <w:bidi w:val="0"/>
        <w:adjustRightInd/>
        <w:snapToGrid/>
        <w:spacing w:before="240" w:after="60" w:line="240" w:lineRule="auto"/>
        <w:jc w:val="center"/>
        <w:textAlignment w:val="auto"/>
        <w:outlineLvl w:val="0"/>
        <w:rPr>
          <w:rFonts w:hint="eastAsia" w:ascii="黑体" w:hAnsi="黑体" w:eastAsia="黑体"/>
          <w:color w:val="auto"/>
          <w:sz w:val="28"/>
          <w:szCs w:val="28"/>
          <w:highlight w:val="none"/>
        </w:rPr>
      </w:pPr>
      <w:bookmarkStart w:id="235" w:name="_Toc29738"/>
      <w:bookmarkStart w:id="236" w:name="_Toc16034"/>
      <w:bookmarkStart w:id="237" w:name="_Toc31614"/>
      <w:bookmarkStart w:id="238" w:name="_Toc10093"/>
      <w:bookmarkStart w:id="239" w:name="_Toc4057"/>
      <w:r>
        <w:rPr>
          <w:rFonts w:hint="eastAsia" w:ascii="黑体" w:hAnsi="黑体" w:eastAsia="黑体"/>
          <w:color w:val="auto"/>
          <w:sz w:val="28"/>
          <w:szCs w:val="28"/>
          <w:highlight w:val="none"/>
          <w:lang w:eastAsia="zh-CN"/>
        </w:rPr>
        <w:t>铝及铝合金液态测氢仪</w:t>
      </w:r>
      <w:r>
        <w:rPr>
          <w:rFonts w:hint="eastAsia" w:ascii="黑体" w:hAnsi="黑体" w:eastAsia="黑体"/>
          <w:color w:val="auto"/>
          <w:sz w:val="28"/>
          <w:szCs w:val="28"/>
          <w:highlight w:val="none"/>
        </w:rPr>
        <w:t>校</w:t>
      </w:r>
      <w:r>
        <w:rPr>
          <w:rFonts w:ascii="黑体" w:hAnsi="黑体" w:eastAsia="黑体"/>
          <w:color w:val="auto"/>
          <w:sz w:val="28"/>
          <w:szCs w:val="28"/>
          <w:highlight w:val="none"/>
        </w:rPr>
        <w:t>准证书</w:t>
      </w:r>
      <w:r>
        <w:rPr>
          <w:rFonts w:hint="eastAsia" w:ascii="黑体" w:hAnsi="黑体" w:eastAsia="黑体"/>
          <w:color w:val="auto"/>
          <w:sz w:val="28"/>
          <w:szCs w:val="28"/>
          <w:highlight w:val="none"/>
        </w:rPr>
        <w:t>内页</w:t>
      </w:r>
      <w:r>
        <w:rPr>
          <w:rFonts w:ascii="黑体" w:hAnsi="黑体" w:eastAsia="黑体"/>
          <w:color w:val="auto"/>
          <w:sz w:val="28"/>
          <w:szCs w:val="28"/>
          <w:highlight w:val="none"/>
        </w:rPr>
        <w:t>参考格式</w:t>
      </w:r>
      <w:bookmarkEnd w:id="230"/>
      <w:bookmarkEnd w:id="231"/>
      <w:bookmarkEnd w:id="232"/>
      <w:bookmarkEnd w:id="233"/>
      <w:bookmarkEnd w:id="234"/>
      <w:bookmarkEnd w:id="235"/>
      <w:bookmarkEnd w:id="236"/>
      <w:bookmarkEnd w:id="237"/>
      <w:bookmarkEnd w:id="238"/>
      <w:bookmarkEnd w:id="239"/>
    </w:p>
    <w:p>
      <w:pPr>
        <w:pStyle w:val="43"/>
        <w:bidi w:val="0"/>
        <w:ind w:left="0" w:leftChars="0" w:firstLine="0" w:firstLineChars="0"/>
        <w:jc w:val="center"/>
        <w:rPr>
          <w:rFonts w:hint="eastAsia"/>
          <w:b/>
          <w:bCs/>
          <w:color w:val="auto"/>
          <w:highlight w:val="none"/>
          <w:lang w:eastAsia="zh-CN"/>
        </w:rPr>
      </w:pPr>
      <w:r>
        <w:rPr>
          <w:rFonts w:hint="eastAsia"/>
          <w:b/>
          <w:bCs/>
          <w:color w:val="auto"/>
          <w:highlight w:val="none"/>
          <w:lang w:eastAsia="zh-CN"/>
        </w:rPr>
        <w:t>校准结果</w:t>
      </w:r>
    </w:p>
    <w:p>
      <w:pPr>
        <w:numPr>
          <w:ilvl w:val="0"/>
          <w:numId w:val="0"/>
        </w:numPr>
        <w:spacing w:line="360" w:lineRule="auto"/>
        <w:ind w:leftChars="0"/>
        <w:rPr>
          <w:rFonts w:hint="eastAsia" w:ascii="宋体" w:hAnsi="宋体" w:eastAsia="宋体"/>
          <w:bCs/>
          <w:color w:val="auto"/>
          <w:sz w:val="24"/>
          <w:highlight w:val="none"/>
        </w:rPr>
      </w:pPr>
    </w:p>
    <w:p>
      <w:pPr>
        <w:numPr>
          <w:ilvl w:val="0"/>
          <w:numId w:val="0"/>
        </w:numPr>
        <w:spacing w:line="360" w:lineRule="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B.1功能性检查</w:t>
      </w:r>
    </w:p>
    <w:tbl>
      <w:tblPr>
        <w:tblStyle w:val="24"/>
        <w:tblW w:w="95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0"/>
        <w:gridCol w:w="1125"/>
        <w:gridCol w:w="2933"/>
        <w:gridCol w:w="614"/>
        <w:gridCol w:w="1213"/>
        <w:gridCol w:w="3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725" w:type="dxa"/>
            <w:gridSpan w:val="2"/>
            <w:noWrap w:val="0"/>
            <w:vAlign w:val="center"/>
          </w:tcPr>
          <w:p>
            <w:pPr>
              <w:widowControl/>
              <w:jc w:val="distribute"/>
              <w:rPr>
                <w:rStyle w:val="45"/>
                <w:color w:val="auto"/>
                <w:highlight w:val="none"/>
              </w:rPr>
            </w:pPr>
            <w:r>
              <w:rPr>
                <w:rStyle w:val="45"/>
                <w:rFonts w:hint="eastAsia"/>
                <w:color w:val="auto"/>
                <w:highlight w:val="none"/>
              </w:rPr>
              <w:t>检查项目</w:t>
            </w:r>
          </w:p>
        </w:tc>
        <w:tc>
          <w:tcPr>
            <w:tcW w:w="2933" w:type="dxa"/>
            <w:noWrap w:val="0"/>
            <w:vAlign w:val="center"/>
          </w:tcPr>
          <w:p>
            <w:pPr>
              <w:widowControl/>
              <w:jc w:val="center"/>
              <w:rPr>
                <w:rStyle w:val="45"/>
                <w:rFonts w:hint="eastAsia"/>
                <w:color w:val="auto"/>
                <w:highlight w:val="none"/>
              </w:rPr>
            </w:pPr>
            <w:r>
              <w:rPr>
                <w:rStyle w:val="45"/>
                <w:rFonts w:hint="eastAsia"/>
                <w:color w:val="auto"/>
                <w:highlight w:val="none"/>
              </w:rPr>
              <w:t>检查结果</w:t>
            </w:r>
          </w:p>
        </w:tc>
        <w:tc>
          <w:tcPr>
            <w:tcW w:w="1827" w:type="dxa"/>
            <w:gridSpan w:val="2"/>
            <w:noWrap w:val="0"/>
            <w:vAlign w:val="center"/>
          </w:tcPr>
          <w:p>
            <w:pPr>
              <w:widowControl/>
              <w:jc w:val="distribute"/>
              <w:rPr>
                <w:rStyle w:val="45"/>
                <w:rFonts w:hint="eastAsia"/>
                <w:color w:val="auto"/>
                <w:highlight w:val="none"/>
              </w:rPr>
            </w:pPr>
            <w:r>
              <w:rPr>
                <w:rStyle w:val="45"/>
                <w:rFonts w:hint="eastAsia"/>
                <w:color w:val="auto"/>
                <w:highlight w:val="none"/>
              </w:rPr>
              <w:t>检查项目</w:t>
            </w:r>
          </w:p>
        </w:tc>
        <w:tc>
          <w:tcPr>
            <w:tcW w:w="3041" w:type="dxa"/>
            <w:noWrap w:val="0"/>
            <w:vAlign w:val="center"/>
          </w:tcPr>
          <w:p>
            <w:pPr>
              <w:widowControl/>
              <w:jc w:val="center"/>
              <w:rPr>
                <w:rStyle w:val="45"/>
                <w:color w:val="auto"/>
                <w:highlight w:val="none"/>
              </w:rPr>
            </w:pPr>
            <w:r>
              <w:rPr>
                <w:rStyle w:val="45"/>
                <w:rFonts w:hint="eastAsia"/>
                <w:color w:val="auto"/>
                <w:highlight w:val="none"/>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00" w:type="dxa"/>
            <w:noWrap w:val="0"/>
            <w:vAlign w:val="center"/>
          </w:tcPr>
          <w:p>
            <w:pPr>
              <w:widowControl/>
              <w:jc w:val="center"/>
              <w:rPr>
                <w:rStyle w:val="45"/>
                <w:rFonts w:hint="default"/>
                <w:color w:val="auto"/>
                <w:highlight w:val="none"/>
                <w:lang w:val="en-US" w:eastAsia="zh-CN"/>
              </w:rPr>
            </w:pPr>
            <w:r>
              <w:rPr>
                <w:rStyle w:val="45"/>
                <w:rFonts w:hint="eastAsia"/>
                <w:color w:val="auto"/>
                <w:highlight w:val="none"/>
              </w:rPr>
              <w:t>1</w:t>
            </w:r>
            <w:r>
              <w:rPr>
                <w:rStyle w:val="45"/>
                <w:rFonts w:hint="eastAsia"/>
                <w:color w:val="auto"/>
                <w:highlight w:val="none"/>
                <w:lang w:eastAsia="zh-CN"/>
              </w:rPr>
              <w:t>.</w:t>
            </w:r>
            <w:r>
              <w:rPr>
                <w:rStyle w:val="45"/>
                <w:rFonts w:hint="eastAsia"/>
                <w:color w:val="auto"/>
                <w:highlight w:val="none"/>
                <w:lang w:val="en-US" w:eastAsia="zh-CN"/>
              </w:rPr>
              <w:t>1</w:t>
            </w:r>
          </w:p>
        </w:tc>
        <w:tc>
          <w:tcPr>
            <w:tcW w:w="1125" w:type="dxa"/>
            <w:noWrap w:val="0"/>
            <w:vAlign w:val="center"/>
          </w:tcPr>
          <w:p>
            <w:pPr>
              <w:widowControl/>
              <w:jc w:val="distribute"/>
              <w:rPr>
                <w:rStyle w:val="45"/>
                <w:rFonts w:hint="eastAsia"/>
                <w:color w:val="auto"/>
                <w:highlight w:val="none"/>
              </w:rPr>
            </w:pPr>
            <w:r>
              <w:rPr>
                <w:rStyle w:val="45"/>
                <w:rFonts w:hint="eastAsia"/>
                <w:color w:val="auto"/>
                <w:highlight w:val="none"/>
              </w:rPr>
              <w:t>外观</w:t>
            </w:r>
          </w:p>
        </w:tc>
        <w:tc>
          <w:tcPr>
            <w:tcW w:w="2933" w:type="dxa"/>
            <w:noWrap w:val="0"/>
            <w:vAlign w:val="center"/>
          </w:tcPr>
          <w:p>
            <w:pPr>
              <w:widowControl/>
              <w:jc w:val="left"/>
              <w:rPr>
                <w:rStyle w:val="45"/>
                <w:color w:val="auto"/>
                <w:highlight w:val="none"/>
              </w:rPr>
            </w:pPr>
          </w:p>
        </w:tc>
        <w:tc>
          <w:tcPr>
            <w:tcW w:w="614" w:type="dxa"/>
            <w:noWrap w:val="0"/>
            <w:vAlign w:val="center"/>
          </w:tcPr>
          <w:p>
            <w:pPr>
              <w:widowControl/>
              <w:jc w:val="center"/>
              <w:rPr>
                <w:rStyle w:val="45"/>
                <w:rFonts w:hint="eastAsia"/>
                <w:color w:val="auto"/>
                <w:highlight w:val="none"/>
                <w:lang w:val="en-US" w:eastAsia="zh-CN"/>
              </w:rPr>
            </w:pPr>
            <w:r>
              <w:rPr>
                <w:rStyle w:val="45"/>
                <w:rFonts w:hint="eastAsia"/>
                <w:color w:val="auto"/>
                <w:highlight w:val="none"/>
                <w:lang w:val="en-US" w:eastAsia="zh-CN"/>
              </w:rPr>
              <w:t>1.2</w:t>
            </w:r>
          </w:p>
        </w:tc>
        <w:tc>
          <w:tcPr>
            <w:tcW w:w="1213" w:type="dxa"/>
            <w:noWrap w:val="0"/>
            <w:vAlign w:val="center"/>
          </w:tcPr>
          <w:p>
            <w:pPr>
              <w:widowControl/>
              <w:jc w:val="distribute"/>
              <w:rPr>
                <w:rStyle w:val="45"/>
                <w:rFonts w:hint="eastAsia"/>
                <w:color w:val="auto"/>
                <w:highlight w:val="none"/>
                <w:lang w:eastAsia="zh-CN"/>
              </w:rPr>
            </w:pPr>
            <w:r>
              <w:rPr>
                <w:rStyle w:val="45"/>
                <w:rFonts w:hint="eastAsia"/>
                <w:color w:val="auto"/>
                <w:highlight w:val="none"/>
                <w:lang w:eastAsia="zh-CN"/>
              </w:rPr>
              <w:t>打印功能</w:t>
            </w:r>
          </w:p>
        </w:tc>
        <w:tc>
          <w:tcPr>
            <w:tcW w:w="3041" w:type="dxa"/>
            <w:noWrap w:val="0"/>
            <w:vAlign w:val="center"/>
          </w:tcPr>
          <w:p>
            <w:pPr>
              <w:widowControl/>
              <w:jc w:val="center"/>
              <w:rPr>
                <w:rStyle w:val="45"/>
                <w:color w:val="auto"/>
                <w:highlight w:val="none"/>
              </w:rPr>
            </w:pPr>
            <w:r>
              <w:rPr>
                <w:rStyle w:val="45"/>
                <w:rFonts w:hint="eastAsia"/>
                <w:color w:val="auto"/>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00" w:type="dxa"/>
            <w:noWrap w:val="0"/>
            <w:vAlign w:val="center"/>
          </w:tcPr>
          <w:p>
            <w:pPr>
              <w:widowControl/>
              <w:jc w:val="center"/>
              <w:rPr>
                <w:rStyle w:val="45"/>
                <w:rFonts w:hint="eastAsia"/>
                <w:color w:val="auto"/>
                <w:highlight w:val="none"/>
                <w:lang w:val="en-US" w:eastAsia="zh-CN"/>
              </w:rPr>
            </w:pPr>
            <w:r>
              <w:rPr>
                <w:rStyle w:val="45"/>
                <w:rFonts w:hint="eastAsia"/>
                <w:color w:val="auto"/>
                <w:highlight w:val="none"/>
                <w:lang w:val="en-US" w:eastAsia="zh-CN"/>
              </w:rPr>
              <w:t>1.3</w:t>
            </w:r>
          </w:p>
        </w:tc>
        <w:tc>
          <w:tcPr>
            <w:tcW w:w="1125" w:type="dxa"/>
            <w:noWrap w:val="0"/>
            <w:vAlign w:val="center"/>
          </w:tcPr>
          <w:p>
            <w:pPr>
              <w:widowControl/>
              <w:jc w:val="distribute"/>
              <w:rPr>
                <w:rStyle w:val="45"/>
                <w:rFonts w:hint="eastAsia"/>
                <w:color w:val="auto"/>
                <w:highlight w:val="none"/>
                <w:lang w:val="en-US" w:eastAsia="zh-CN"/>
              </w:rPr>
            </w:pPr>
            <w:r>
              <w:rPr>
                <w:rStyle w:val="45"/>
                <w:rFonts w:hint="eastAsia"/>
                <w:color w:val="auto"/>
                <w:highlight w:val="none"/>
              </w:rPr>
              <w:t>气密性</w:t>
            </w:r>
          </w:p>
        </w:tc>
        <w:tc>
          <w:tcPr>
            <w:tcW w:w="2933" w:type="dxa"/>
            <w:noWrap w:val="0"/>
            <w:vAlign w:val="center"/>
          </w:tcPr>
          <w:p>
            <w:pPr>
              <w:widowControl/>
              <w:jc w:val="left"/>
              <w:rPr>
                <w:rStyle w:val="45"/>
                <w:color w:val="auto"/>
                <w:highlight w:val="none"/>
              </w:rPr>
            </w:pPr>
          </w:p>
        </w:tc>
        <w:tc>
          <w:tcPr>
            <w:tcW w:w="614" w:type="dxa"/>
            <w:noWrap w:val="0"/>
            <w:vAlign w:val="center"/>
          </w:tcPr>
          <w:p>
            <w:pPr>
              <w:widowControl/>
              <w:jc w:val="center"/>
              <w:rPr>
                <w:rStyle w:val="45"/>
                <w:rFonts w:hint="eastAsia"/>
                <w:color w:val="auto"/>
                <w:highlight w:val="none"/>
                <w:lang w:val="en-US" w:eastAsia="zh-CN"/>
              </w:rPr>
            </w:pPr>
            <w:r>
              <w:rPr>
                <w:rStyle w:val="45"/>
                <w:rFonts w:hint="eastAsia"/>
                <w:color w:val="auto"/>
                <w:highlight w:val="none"/>
                <w:lang w:val="en-US" w:eastAsia="zh-CN"/>
              </w:rPr>
              <w:t>1.4</w:t>
            </w:r>
          </w:p>
        </w:tc>
        <w:tc>
          <w:tcPr>
            <w:tcW w:w="1213" w:type="dxa"/>
            <w:noWrap w:val="0"/>
            <w:vAlign w:val="center"/>
          </w:tcPr>
          <w:p>
            <w:pPr>
              <w:widowControl/>
              <w:jc w:val="distribute"/>
              <w:rPr>
                <w:rStyle w:val="45"/>
                <w:rFonts w:hint="eastAsia"/>
                <w:color w:val="auto"/>
                <w:highlight w:val="none"/>
                <w:lang w:val="en-US" w:eastAsia="zh-CN"/>
              </w:rPr>
            </w:pPr>
            <w:r>
              <w:rPr>
                <w:rStyle w:val="45"/>
                <w:rFonts w:hint="eastAsia"/>
                <w:color w:val="auto"/>
                <w:highlight w:val="none"/>
              </w:rPr>
              <w:t>泵压</w:t>
            </w:r>
          </w:p>
        </w:tc>
        <w:tc>
          <w:tcPr>
            <w:tcW w:w="3041" w:type="dxa"/>
            <w:noWrap w:val="0"/>
            <w:vAlign w:val="center"/>
          </w:tcPr>
          <w:p>
            <w:pPr>
              <w:widowControl/>
              <w:jc w:val="center"/>
              <w:rPr>
                <w:rStyle w:val="45"/>
                <w:color w:val="auto"/>
                <w:highlight w:val="none"/>
              </w:rPr>
            </w:pPr>
            <w:r>
              <w:rPr>
                <w:rStyle w:val="45"/>
                <w:rFonts w:hint="eastAsia"/>
                <w:color w:val="auto"/>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00" w:type="dxa"/>
            <w:noWrap w:val="0"/>
            <w:vAlign w:val="center"/>
          </w:tcPr>
          <w:p>
            <w:pPr>
              <w:widowControl/>
              <w:jc w:val="center"/>
              <w:rPr>
                <w:rStyle w:val="45"/>
                <w:rFonts w:hint="eastAsia"/>
                <w:color w:val="auto"/>
                <w:highlight w:val="none"/>
                <w:lang w:val="en-US" w:eastAsia="zh-CN"/>
              </w:rPr>
            </w:pPr>
            <w:r>
              <w:rPr>
                <w:rStyle w:val="45"/>
                <w:rFonts w:hint="eastAsia"/>
                <w:color w:val="auto"/>
                <w:highlight w:val="none"/>
                <w:lang w:val="en-US" w:eastAsia="zh-CN"/>
              </w:rPr>
              <w:t>1.5</w:t>
            </w:r>
          </w:p>
        </w:tc>
        <w:tc>
          <w:tcPr>
            <w:tcW w:w="1125" w:type="dxa"/>
            <w:noWrap w:val="0"/>
            <w:vAlign w:val="center"/>
          </w:tcPr>
          <w:p>
            <w:pPr>
              <w:widowControl/>
              <w:jc w:val="distribute"/>
              <w:rPr>
                <w:rStyle w:val="45"/>
                <w:rFonts w:hint="eastAsia" w:eastAsia="宋体"/>
                <w:color w:val="auto"/>
                <w:highlight w:val="none"/>
                <w:lang w:val="en-US" w:eastAsia="zh-CN"/>
              </w:rPr>
            </w:pPr>
            <w:r>
              <w:rPr>
                <w:rStyle w:val="45"/>
                <w:rFonts w:hint="eastAsia"/>
                <w:color w:val="auto"/>
                <w:highlight w:val="none"/>
              </w:rPr>
              <w:t>真空</w:t>
            </w:r>
            <w:r>
              <w:rPr>
                <w:rStyle w:val="45"/>
                <w:rFonts w:hint="eastAsia"/>
                <w:color w:val="auto"/>
                <w:highlight w:val="none"/>
                <w:lang w:eastAsia="zh-CN"/>
              </w:rPr>
              <w:t>度</w:t>
            </w:r>
          </w:p>
        </w:tc>
        <w:tc>
          <w:tcPr>
            <w:tcW w:w="2933" w:type="dxa"/>
            <w:noWrap w:val="0"/>
            <w:vAlign w:val="center"/>
          </w:tcPr>
          <w:p>
            <w:pPr>
              <w:widowControl/>
              <w:jc w:val="left"/>
              <w:rPr>
                <w:rStyle w:val="45"/>
                <w:color w:val="auto"/>
                <w:highlight w:val="none"/>
              </w:rPr>
            </w:pPr>
          </w:p>
        </w:tc>
        <w:tc>
          <w:tcPr>
            <w:tcW w:w="614" w:type="dxa"/>
            <w:noWrap w:val="0"/>
            <w:vAlign w:val="center"/>
          </w:tcPr>
          <w:p>
            <w:pPr>
              <w:widowControl/>
              <w:jc w:val="center"/>
              <w:rPr>
                <w:rStyle w:val="45"/>
                <w:rFonts w:hint="eastAsia"/>
                <w:color w:val="auto"/>
                <w:highlight w:val="none"/>
                <w:lang w:val="en-US" w:eastAsia="zh-CN"/>
              </w:rPr>
            </w:pPr>
            <w:r>
              <w:rPr>
                <w:rStyle w:val="45"/>
                <w:rFonts w:hint="eastAsia"/>
                <w:color w:val="auto"/>
                <w:highlight w:val="none"/>
                <w:lang w:val="en-US" w:eastAsia="zh-CN"/>
              </w:rPr>
              <w:t>1.6</w:t>
            </w:r>
          </w:p>
        </w:tc>
        <w:tc>
          <w:tcPr>
            <w:tcW w:w="1213" w:type="dxa"/>
            <w:noWrap w:val="0"/>
            <w:vAlign w:val="center"/>
          </w:tcPr>
          <w:p>
            <w:pPr>
              <w:widowControl/>
              <w:jc w:val="distribute"/>
              <w:rPr>
                <w:rStyle w:val="45"/>
                <w:rFonts w:hint="eastAsia"/>
                <w:color w:val="auto"/>
                <w:highlight w:val="none"/>
                <w:lang w:val="en-US" w:eastAsia="zh-CN"/>
              </w:rPr>
            </w:pPr>
            <w:r>
              <w:rPr>
                <w:rStyle w:val="45"/>
                <w:rFonts w:hint="eastAsia"/>
                <w:color w:val="auto"/>
                <w:highlight w:val="none"/>
              </w:rPr>
              <w:t>循环流量</w:t>
            </w:r>
          </w:p>
        </w:tc>
        <w:tc>
          <w:tcPr>
            <w:tcW w:w="3041" w:type="dxa"/>
            <w:noWrap w:val="0"/>
            <w:vAlign w:val="center"/>
          </w:tcPr>
          <w:p>
            <w:pPr>
              <w:widowControl/>
              <w:jc w:val="center"/>
              <w:rPr>
                <w:rStyle w:val="45"/>
                <w:color w:val="auto"/>
                <w:highlight w:val="none"/>
              </w:rPr>
            </w:pPr>
          </w:p>
        </w:tc>
      </w:tr>
    </w:tbl>
    <w:p>
      <w:pPr>
        <w:widowControl w:val="0"/>
        <w:numPr>
          <w:ilvl w:val="0"/>
          <w:numId w:val="0"/>
        </w:numPr>
        <w:spacing w:line="360" w:lineRule="auto"/>
        <w:ind w:leftChars="0"/>
        <w:jc w:val="both"/>
        <w:rPr>
          <w:rFonts w:hint="eastAsia" w:ascii="宋体" w:hAnsi="宋体"/>
          <w:bCs/>
          <w:color w:val="auto"/>
          <w:sz w:val="24"/>
          <w:highlight w:val="none"/>
          <w:lang w:val="en-US" w:eastAsia="zh-CN"/>
        </w:rPr>
      </w:pPr>
    </w:p>
    <w:p>
      <w:pPr>
        <w:widowControl w:val="0"/>
        <w:numPr>
          <w:ilvl w:val="0"/>
          <w:numId w:val="0"/>
        </w:numPr>
        <w:spacing w:line="360" w:lineRule="auto"/>
        <w:ind w:leftChars="0"/>
        <w:jc w:val="both"/>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B.2氢含量示值误差</w:t>
      </w:r>
      <w:r>
        <w:rPr>
          <w:rFonts w:hint="eastAsia" w:ascii="宋体" w:hAnsi="宋体" w:cs="宋体"/>
          <w:bCs/>
          <w:color w:val="auto"/>
          <w:sz w:val="24"/>
          <w:highlight w:val="none"/>
          <w:lang w:val="en-US" w:eastAsia="zh-CN"/>
        </w:rPr>
        <w:t xml:space="preserve">                                                单位：</w:t>
      </w:r>
      <w:r>
        <w:rPr>
          <w:rFonts w:hint="eastAsia" w:ascii="Times New Roman" w:hAnsi="Times New Roman" w:eastAsia="宋体" w:cs="Times New Roman"/>
          <w:color w:val="auto"/>
          <w:kern w:val="0"/>
          <w:sz w:val="24"/>
          <w:szCs w:val="24"/>
          <w:highlight w:val="none"/>
          <w:lang w:val="en-US" w:eastAsia="zh-CN" w:bidi="ar-SA"/>
        </w:rPr>
        <w:t>mL/100g</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641"/>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center"/>
          </w:tcPr>
          <w:p>
            <w:pPr>
              <w:widowControl w:val="0"/>
              <w:numPr>
                <w:ilvl w:val="0"/>
                <w:numId w:val="0"/>
              </w:numPr>
              <w:spacing w:line="360" w:lineRule="auto"/>
              <w:jc w:val="center"/>
              <w:rPr>
                <w:rStyle w:val="45"/>
                <w:rFonts w:hint="default" w:eastAsia="宋体"/>
                <w:color w:val="auto"/>
                <w:highlight w:val="none"/>
                <w:lang w:val="en-US" w:eastAsia="zh-CN"/>
              </w:rPr>
            </w:pPr>
            <w:r>
              <w:rPr>
                <w:rStyle w:val="45"/>
                <w:rFonts w:hint="eastAsia"/>
                <w:color w:val="auto"/>
                <w:highlight w:val="none"/>
                <w:lang w:val="en-US" w:eastAsia="zh-CN"/>
              </w:rPr>
              <w:t>标准值</w:t>
            </w:r>
          </w:p>
        </w:tc>
        <w:tc>
          <w:tcPr>
            <w:tcW w:w="2392" w:type="dxa"/>
            <w:vAlign w:val="center"/>
          </w:tcPr>
          <w:p>
            <w:pPr>
              <w:widowControl w:val="0"/>
              <w:numPr>
                <w:ilvl w:val="0"/>
                <w:numId w:val="0"/>
              </w:numPr>
              <w:spacing w:line="360" w:lineRule="auto"/>
              <w:jc w:val="center"/>
              <w:rPr>
                <w:rStyle w:val="45"/>
                <w:rFonts w:hint="default"/>
                <w:color w:val="auto"/>
                <w:highlight w:val="none"/>
                <w:lang w:val="en-US" w:eastAsia="zh-CN"/>
              </w:rPr>
            </w:pPr>
            <w:r>
              <w:rPr>
                <w:rStyle w:val="45"/>
                <w:rFonts w:hint="eastAsia"/>
                <w:color w:val="auto"/>
                <w:highlight w:val="none"/>
                <w:lang w:val="en-US" w:eastAsia="zh-CN"/>
              </w:rPr>
              <w:t>仪器示值</w:t>
            </w:r>
          </w:p>
        </w:tc>
        <w:tc>
          <w:tcPr>
            <w:tcW w:w="2641" w:type="dxa"/>
            <w:vAlign w:val="center"/>
          </w:tcPr>
          <w:p>
            <w:pPr>
              <w:widowControl w:val="0"/>
              <w:numPr>
                <w:ilvl w:val="0"/>
                <w:numId w:val="0"/>
              </w:numPr>
              <w:spacing w:line="360" w:lineRule="auto"/>
              <w:jc w:val="center"/>
              <w:rPr>
                <w:rStyle w:val="45"/>
                <w:rFonts w:hint="default"/>
                <w:color w:val="auto"/>
                <w:highlight w:val="none"/>
                <w:lang w:val="en-US" w:eastAsia="zh-CN"/>
              </w:rPr>
            </w:pPr>
            <w:r>
              <w:rPr>
                <w:rStyle w:val="45"/>
                <w:rFonts w:hint="eastAsia"/>
                <w:color w:val="auto"/>
                <w:highlight w:val="none"/>
                <w:lang w:val="en-US" w:eastAsia="zh-CN"/>
              </w:rPr>
              <w:t>示值误差</w:t>
            </w:r>
          </w:p>
        </w:tc>
        <w:tc>
          <w:tcPr>
            <w:tcW w:w="2146" w:type="dxa"/>
            <w:vAlign w:val="center"/>
          </w:tcPr>
          <w:p>
            <w:pPr>
              <w:widowControl w:val="0"/>
              <w:numPr>
                <w:ilvl w:val="0"/>
                <w:numId w:val="0"/>
              </w:numPr>
              <w:spacing w:line="240" w:lineRule="auto"/>
              <w:jc w:val="center"/>
              <w:rPr>
                <w:rStyle w:val="45"/>
                <w:rFonts w:hint="default"/>
                <w:color w:val="auto"/>
                <w:highlight w:val="none"/>
                <w:lang w:val="en-US" w:eastAsia="zh-CN"/>
              </w:rPr>
            </w:pPr>
            <w:r>
              <w:rPr>
                <w:rStyle w:val="45"/>
                <w:rFonts w:hint="eastAsia"/>
                <w:color w:val="auto"/>
                <w:highlight w:val="none"/>
                <w:lang w:eastAsia="zh-CN"/>
              </w:rPr>
              <w:t>校准结果的</w:t>
            </w:r>
            <w:r>
              <w:rPr>
                <w:rStyle w:val="45"/>
                <w:rFonts w:hint="eastAsia"/>
                <w:color w:val="auto"/>
                <w:highlight w:val="none"/>
              </w:rPr>
              <w:t>扩展不确定度</w:t>
            </w:r>
            <w:r>
              <w:rPr>
                <w:rStyle w:val="45"/>
                <w:rFonts w:hint="eastAsia"/>
                <w:i/>
                <w:iCs/>
                <w:color w:val="auto"/>
                <w:highlight w:val="none"/>
              </w:rPr>
              <w:t>U</w:t>
            </w:r>
            <w:r>
              <w:rPr>
                <w:rStyle w:val="45"/>
                <w:rFonts w:hint="eastAsia"/>
                <w:i w:val="0"/>
                <w:iCs w:val="0"/>
                <w:color w:val="auto"/>
                <w:highlight w:val="none"/>
                <w:vertAlign w:val="subscript"/>
                <w:lang w:val="en-US" w:eastAsia="zh-CN"/>
              </w:rPr>
              <w:t>rel</w:t>
            </w:r>
            <w:r>
              <w:rPr>
                <w:rStyle w:val="45"/>
                <w:rFonts w:hint="eastAsia"/>
                <w:i/>
                <w:iCs/>
                <w:color w:val="auto"/>
                <w:highlight w:val="none"/>
              </w:rPr>
              <w:t>，k</w:t>
            </w:r>
            <w:r>
              <w:rPr>
                <w:rStyle w:val="45"/>
                <w:rFonts w:hint="eastAsia"/>
                <w:color w:val="auto"/>
                <w:highlight w:val="none"/>
              </w:rPr>
              <w:t xml:space="preserve">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2392"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2641"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2146" w:type="dxa"/>
            <w:vAlign w:val="center"/>
          </w:tcPr>
          <w:p>
            <w:pPr>
              <w:widowControl w:val="0"/>
              <w:numPr>
                <w:ilvl w:val="0"/>
                <w:numId w:val="0"/>
              </w:numPr>
              <w:spacing w:line="360" w:lineRule="auto"/>
              <w:jc w:val="center"/>
              <w:rPr>
                <w:rStyle w:val="45"/>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2392"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2641"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2146" w:type="dxa"/>
            <w:vAlign w:val="center"/>
          </w:tcPr>
          <w:p>
            <w:pPr>
              <w:widowControl w:val="0"/>
              <w:numPr>
                <w:ilvl w:val="0"/>
                <w:numId w:val="0"/>
              </w:numPr>
              <w:spacing w:line="360" w:lineRule="auto"/>
              <w:jc w:val="center"/>
              <w:rPr>
                <w:rStyle w:val="45"/>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2392"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2641"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2146" w:type="dxa"/>
            <w:vAlign w:val="center"/>
          </w:tcPr>
          <w:p>
            <w:pPr>
              <w:widowControl w:val="0"/>
              <w:numPr>
                <w:ilvl w:val="0"/>
                <w:numId w:val="0"/>
              </w:numPr>
              <w:spacing w:line="360" w:lineRule="auto"/>
              <w:jc w:val="center"/>
              <w:rPr>
                <w:rStyle w:val="45"/>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2392"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2641"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2146" w:type="dxa"/>
            <w:vAlign w:val="center"/>
          </w:tcPr>
          <w:p>
            <w:pPr>
              <w:widowControl w:val="0"/>
              <w:numPr>
                <w:ilvl w:val="0"/>
                <w:numId w:val="0"/>
              </w:numPr>
              <w:spacing w:line="360" w:lineRule="auto"/>
              <w:jc w:val="center"/>
              <w:rPr>
                <w:rStyle w:val="45"/>
                <w:rFonts w:hint="default"/>
                <w:color w:val="auto"/>
                <w:highlight w:val="none"/>
                <w:lang w:val="en-US" w:eastAsia="zh-CN"/>
              </w:rPr>
            </w:pPr>
          </w:p>
        </w:tc>
      </w:tr>
    </w:tbl>
    <w:p>
      <w:pPr>
        <w:widowControl w:val="0"/>
        <w:numPr>
          <w:ilvl w:val="0"/>
          <w:numId w:val="0"/>
        </w:numPr>
        <w:spacing w:line="360" w:lineRule="auto"/>
        <w:ind w:leftChars="0"/>
        <w:jc w:val="both"/>
        <w:rPr>
          <w:rFonts w:hint="eastAsia" w:ascii="宋体" w:hAnsi="宋体"/>
          <w:bCs/>
          <w:color w:val="auto"/>
          <w:sz w:val="24"/>
          <w:highlight w:val="none"/>
          <w:lang w:val="en-US" w:eastAsia="zh-CN"/>
        </w:rPr>
      </w:pPr>
    </w:p>
    <w:p>
      <w:pPr>
        <w:widowControl w:val="0"/>
        <w:numPr>
          <w:ilvl w:val="0"/>
          <w:numId w:val="0"/>
        </w:numPr>
        <w:spacing w:line="360" w:lineRule="auto"/>
        <w:ind w:leftChars="0"/>
        <w:jc w:val="both"/>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B.3氢含量示值重复性：</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u w:val="none"/>
          <w:lang w:val="en-US" w:eastAsia="zh-CN"/>
        </w:rPr>
        <w:t>。</w:t>
      </w:r>
      <w:r>
        <w:rPr>
          <w:rFonts w:hint="eastAsia" w:ascii="宋体" w:hAnsi="宋体"/>
          <w:bCs/>
          <w:color w:val="auto"/>
          <w:sz w:val="24"/>
          <w:highlight w:val="none"/>
          <w:lang w:val="en-US" w:eastAsia="zh-CN"/>
        </w:rPr>
        <w:t xml:space="preserve"> </w:t>
      </w:r>
    </w:p>
    <w:p>
      <w:pPr>
        <w:widowControl w:val="0"/>
        <w:numPr>
          <w:ilvl w:val="0"/>
          <w:numId w:val="0"/>
        </w:numPr>
        <w:spacing w:line="360" w:lineRule="auto"/>
        <w:ind w:leftChars="0"/>
        <w:jc w:val="both"/>
        <w:rPr>
          <w:rFonts w:hint="eastAsia" w:ascii="宋体" w:hAnsi="宋体" w:cs="宋体"/>
          <w:bCs/>
          <w:color w:val="auto"/>
          <w:sz w:val="24"/>
          <w:highlight w:val="none"/>
          <w:lang w:val="en-US" w:eastAsia="zh-CN"/>
        </w:rPr>
      </w:pPr>
    </w:p>
    <w:p>
      <w:pPr>
        <w:widowControl w:val="0"/>
        <w:numPr>
          <w:ilvl w:val="0"/>
          <w:numId w:val="0"/>
        </w:numPr>
        <w:spacing w:line="360" w:lineRule="auto"/>
        <w:ind w:leftChars="0"/>
        <w:jc w:val="both"/>
        <w:rPr>
          <w:rFonts w:hint="eastAsia" w:ascii="宋体" w:hAnsi="宋体" w:eastAsia="宋体"/>
          <w:bCs/>
          <w:color w:val="auto"/>
          <w:sz w:val="24"/>
          <w:highlight w:val="none"/>
        </w:rPr>
      </w:pPr>
      <w:r>
        <w:rPr>
          <w:rFonts w:hint="eastAsia" w:ascii="宋体" w:hAnsi="宋体" w:cs="宋体"/>
          <w:bCs/>
          <w:color w:val="auto"/>
          <w:sz w:val="24"/>
          <w:highlight w:val="none"/>
          <w:lang w:val="en-US" w:eastAsia="zh-CN"/>
        </w:rPr>
        <w:t>B.4</w:t>
      </w:r>
      <w:r>
        <w:rPr>
          <w:rFonts w:hint="eastAsia" w:ascii="宋体" w:hAnsi="宋体" w:cs="宋体"/>
          <w:bCs/>
          <w:color w:val="auto"/>
          <w:sz w:val="24"/>
          <w:highlight w:val="none"/>
          <w:lang w:eastAsia="zh-CN"/>
        </w:rPr>
        <w:t>温度示值误差</w:t>
      </w:r>
      <w:r>
        <w:rPr>
          <w:rFonts w:hint="eastAsia" w:ascii="宋体" w:hAnsi="宋体" w:cs="宋体"/>
          <w:bCs/>
          <w:color w:val="auto"/>
          <w:sz w:val="24"/>
          <w:highlight w:val="none"/>
          <w:lang w:val="en-US" w:eastAsia="zh-CN"/>
        </w:rPr>
        <w:t xml:space="preserve">                                                    单位：℃</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874"/>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center"/>
          </w:tcPr>
          <w:p>
            <w:pPr>
              <w:widowControl w:val="0"/>
              <w:numPr>
                <w:ilvl w:val="0"/>
                <w:numId w:val="0"/>
              </w:numPr>
              <w:spacing w:line="360" w:lineRule="auto"/>
              <w:jc w:val="center"/>
              <w:rPr>
                <w:rStyle w:val="45"/>
                <w:rFonts w:hint="default"/>
                <w:color w:val="auto"/>
                <w:highlight w:val="none"/>
                <w:lang w:val="en-US" w:eastAsia="zh-CN"/>
              </w:rPr>
            </w:pPr>
            <w:r>
              <w:rPr>
                <w:rStyle w:val="45"/>
                <w:rFonts w:hint="eastAsia"/>
                <w:color w:val="auto"/>
                <w:highlight w:val="none"/>
                <w:lang w:val="en-US" w:eastAsia="zh-CN"/>
              </w:rPr>
              <w:t>校准点</w:t>
            </w:r>
          </w:p>
        </w:tc>
        <w:tc>
          <w:tcPr>
            <w:tcW w:w="2392" w:type="dxa"/>
            <w:vAlign w:val="center"/>
          </w:tcPr>
          <w:p>
            <w:pPr>
              <w:widowControl w:val="0"/>
              <w:numPr>
                <w:ilvl w:val="0"/>
                <w:numId w:val="0"/>
              </w:numPr>
              <w:spacing w:line="360" w:lineRule="auto"/>
              <w:jc w:val="center"/>
              <w:rPr>
                <w:rStyle w:val="45"/>
                <w:rFonts w:hint="default"/>
                <w:color w:val="auto"/>
                <w:highlight w:val="none"/>
                <w:lang w:val="en-US" w:eastAsia="zh-CN"/>
              </w:rPr>
            </w:pPr>
            <w:r>
              <w:rPr>
                <w:rStyle w:val="45"/>
                <w:rFonts w:hint="eastAsia"/>
                <w:color w:val="auto"/>
                <w:highlight w:val="none"/>
                <w:lang w:val="en-US" w:eastAsia="zh-CN"/>
              </w:rPr>
              <w:t>仪器示值</w:t>
            </w:r>
          </w:p>
        </w:tc>
        <w:tc>
          <w:tcPr>
            <w:tcW w:w="2874" w:type="dxa"/>
            <w:vAlign w:val="center"/>
          </w:tcPr>
          <w:p>
            <w:pPr>
              <w:widowControl w:val="0"/>
              <w:numPr>
                <w:ilvl w:val="0"/>
                <w:numId w:val="0"/>
              </w:numPr>
              <w:spacing w:line="360" w:lineRule="auto"/>
              <w:jc w:val="center"/>
              <w:rPr>
                <w:rStyle w:val="45"/>
                <w:rFonts w:hint="default"/>
                <w:color w:val="auto"/>
                <w:highlight w:val="none"/>
                <w:lang w:val="en-US" w:eastAsia="zh-CN"/>
              </w:rPr>
            </w:pPr>
            <w:r>
              <w:rPr>
                <w:rStyle w:val="45"/>
                <w:rFonts w:hint="eastAsia"/>
                <w:color w:val="auto"/>
                <w:highlight w:val="none"/>
                <w:lang w:val="en-US" w:eastAsia="zh-CN"/>
              </w:rPr>
              <w:t>示值误差</w:t>
            </w:r>
          </w:p>
        </w:tc>
        <w:tc>
          <w:tcPr>
            <w:tcW w:w="1913" w:type="dxa"/>
            <w:vAlign w:val="center"/>
          </w:tcPr>
          <w:p>
            <w:pPr>
              <w:widowControl w:val="0"/>
              <w:numPr>
                <w:ilvl w:val="0"/>
                <w:numId w:val="0"/>
              </w:numPr>
              <w:spacing w:line="240" w:lineRule="auto"/>
              <w:jc w:val="center"/>
              <w:rPr>
                <w:rStyle w:val="45"/>
                <w:rFonts w:hint="default"/>
                <w:color w:val="auto"/>
                <w:highlight w:val="none"/>
                <w:lang w:val="en-US" w:eastAsia="zh-CN"/>
              </w:rPr>
            </w:pPr>
            <w:r>
              <w:rPr>
                <w:rStyle w:val="45"/>
                <w:rFonts w:hint="eastAsia"/>
                <w:color w:val="auto"/>
                <w:highlight w:val="none"/>
                <w:lang w:eastAsia="zh-CN"/>
              </w:rPr>
              <w:t>校准结果的</w:t>
            </w:r>
            <w:r>
              <w:rPr>
                <w:rStyle w:val="45"/>
                <w:rFonts w:hint="eastAsia"/>
                <w:color w:val="auto"/>
                <w:highlight w:val="none"/>
              </w:rPr>
              <w:t>扩展不确定度</w:t>
            </w:r>
            <w:r>
              <w:rPr>
                <w:rStyle w:val="45"/>
                <w:rFonts w:hint="eastAsia"/>
                <w:i/>
                <w:iCs/>
                <w:color w:val="auto"/>
                <w:highlight w:val="none"/>
              </w:rPr>
              <w:t>U，k</w:t>
            </w:r>
            <w:r>
              <w:rPr>
                <w:rStyle w:val="45"/>
                <w:rFonts w:hint="eastAsia"/>
                <w:color w:val="auto"/>
                <w:highlight w:val="none"/>
              </w:rPr>
              <w:t xml:space="preserve">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2392"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2874"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1913" w:type="dxa"/>
            <w:vAlign w:val="center"/>
          </w:tcPr>
          <w:p>
            <w:pPr>
              <w:widowControl w:val="0"/>
              <w:numPr>
                <w:ilvl w:val="0"/>
                <w:numId w:val="0"/>
              </w:numPr>
              <w:spacing w:line="360" w:lineRule="auto"/>
              <w:jc w:val="center"/>
              <w:rPr>
                <w:rStyle w:val="45"/>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2392"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2874"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1913" w:type="dxa"/>
            <w:vAlign w:val="center"/>
          </w:tcPr>
          <w:p>
            <w:pPr>
              <w:widowControl w:val="0"/>
              <w:numPr>
                <w:ilvl w:val="0"/>
                <w:numId w:val="0"/>
              </w:numPr>
              <w:spacing w:line="360" w:lineRule="auto"/>
              <w:jc w:val="center"/>
              <w:rPr>
                <w:rStyle w:val="45"/>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2392"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2874" w:type="dxa"/>
            <w:vAlign w:val="center"/>
          </w:tcPr>
          <w:p>
            <w:pPr>
              <w:widowControl w:val="0"/>
              <w:numPr>
                <w:ilvl w:val="0"/>
                <w:numId w:val="0"/>
              </w:numPr>
              <w:spacing w:line="360" w:lineRule="auto"/>
              <w:jc w:val="center"/>
              <w:rPr>
                <w:rStyle w:val="45"/>
                <w:rFonts w:hint="default"/>
                <w:color w:val="auto"/>
                <w:highlight w:val="none"/>
                <w:lang w:val="en-US" w:eastAsia="zh-CN"/>
              </w:rPr>
            </w:pPr>
          </w:p>
        </w:tc>
        <w:tc>
          <w:tcPr>
            <w:tcW w:w="1913" w:type="dxa"/>
            <w:vAlign w:val="center"/>
          </w:tcPr>
          <w:p>
            <w:pPr>
              <w:widowControl w:val="0"/>
              <w:numPr>
                <w:ilvl w:val="0"/>
                <w:numId w:val="0"/>
              </w:numPr>
              <w:spacing w:line="360" w:lineRule="auto"/>
              <w:jc w:val="center"/>
              <w:rPr>
                <w:rStyle w:val="45"/>
                <w:rFonts w:hint="default"/>
                <w:color w:val="auto"/>
                <w:highlight w:val="none"/>
                <w:lang w:val="en-US" w:eastAsia="zh-CN"/>
              </w:rPr>
            </w:pPr>
          </w:p>
        </w:tc>
      </w:tr>
    </w:tbl>
    <w:p>
      <w:pPr>
        <w:rPr>
          <w:rFonts w:hint="eastAsia" w:ascii="宋体" w:hAnsi="宋体" w:eastAsia="宋体"/>
          <w:bCs/>
          <w:color w:val="auto"/>
          <w:sz w:val="24"/>
          <w:highlight w:val="none"/>
        </w:rPr>
      </w:pPr>
      <w:r>
        <w:rPr>
          <w:rFonts w:hint="eastAsia" w:ascii="宋体" w:hAnsi="宋体" w:eastAsia="宋体"/>
          <w:bCs/>
          <w:color w:val="auto"/>
          <w:sz w:val="24"/>
          <w:highlight w:val="none"/>
        </w:rPr>
        <w:br w:type="page"/>
      </w:r>
    </w:p>
    <w:p>
      <w:pPr>
        <w:spacing w:before="240" w:after="60"/>
        <w:outlineLvl w:val="0"/>
        <w:rPr>
          <w:rFonts w:ascii="黑体" w:hAnsi="黑体" w:eastAsia="黑体"/>
          <w:color w:val="auto"/>
          <w:sz w:val="28"/>
          <w:szCs w:val="28"/>
          <w:highlight w:val="none"/>
        </w:rPr>
      </w:pPr>
      <w:bookmarkStart w:id="240" w:name="_Toc25812"/>
      <w:r>
        <w:rPr>
          <w:rFonts w:ascii="黑体" w:hAnsi="黑体" w:eastAsia="黑体"/>
          <w:color w:val="auto"/>
          <w:sz w:val="28"/>
          <w:szCs w:val="28"/>
          <w:highlight w:val="none"/>
        </w:rPr>
        <w:t>附录</w:t>
      </w:r>
      <w:r>
        <w:rPr>
          <w:rFonts w:hint="eastAsia" w:ascii="黑体" w:hAnsi="黑体" w:eastAsia="黑体"/>
          <w:color w:val="auto"/>
          <w:sz w:val="28"/>
          <w:szCs w:val="28"/>
          <w:highlight w:val="none"/>
          <w:lang w:val="en-US" w:eastAsia="zh-CN"/>
        </w:rPr>
        <w:t>C</w:t>
      </w:r>
      <w:bookmarkEnd w:id="240"/>
      <w:r>
        <w:rPr>
          <w:rFonts w:ascii="黑体" w:hAnsi="黑体" w:eastAsia="黑体"/>
          <w:color w:val="auto"/>
          <w:sz w:val="28"/>
          <w:szCs w:val="28"/>
          <w:highlight w:val="none"/>
        </w:rPr>
        <w:t xml:space="preserve"> </w:t>
      </w:r>
    </w:p>
    <w:p>
      <w:pPr>
        <w:spacing w:before="240" w:after="60"/>
        <w:jc w:val="center"/>
        <w:outlineLvl w:val="0"/>
        <w:rPr>
          <w:rFonts w:hint="eastAsia" w:ascii="黑体" w:hAnsi="黑体" w:eastAsia="黑体"/>
          <w:color w:val="auto"/>
          <w:sz w:val="28"/>
          <w:szCs w:val="28"/>
          <w:highlight w:val="none"/>
          <w:lang w:eastAsia="zh-CN"/>
        </w:rPr>
      </w:pPr>
      <w:bookmarkStart w:id="241" w:name="_Toc3035"/>
      <w:r>
        <w:rPr>
          <w:rFonts w:hint="eastAsia" w:ascii="黑体" w:hAnsi="黑体" w:eastAsia="黑体"/>
          <w:color w:val="auto"/>
          <w:sz w:val="28"/>
          <w:szCs w:val="28"/>
          <w:highlight w:val="none"/>
          <w:lang w:eastAsia="zh-CN"/>
        </w:rPr>
        <w:t>标准气体及其要求</w:t>
      </w:r>
      <w:bookmarkEnd w:id="241"/>
    </w:p>
    <w:p>
      <w:pPr>
        <w:pStyle w:val="43"/>
        <w:bidi w:val="0"/>
        <w:jc w:val="center"/>
        <w:rPr>
          <w:rFonts w:hint="eastAsia"/>
          <w:b/>
          <w:bCs/>
          <w:color w:val="auto"/>
          <w:highlight w:val="none"/>
          <w:lang w:eastAsia="zh-CN"/>
        </w:rPr>
      </w:pPr>
    </w:p>
    <w:p>
      <w:pPr>
        <w:pStyle w:val="43"/>
        <w:bidi w:val="0"/>
        <w:spacing w:line="360" w:lineRule="auto"/>
        <w:ind w:left="0" w:leftChars="0" w:firstLine="0" w:firstLineChars="0"/>
        <w:rPr>
          <w:rFonts w:hint="eastAsia"/>
          <w:color w:val="auto"/>
          <w:highlight w:val="none"/>
          <w:lang w:eastAsia="zh-CN"/>
        </w:rPr>
      </w:pPr>
      <w:r>
        <w:rPr>
          <w:rFonts w:hint="eastAsia"/>
          <w:color w:val="auto"/>
          <w:highlight w:val="none"/>
          <w:lang w:val="en-US" w:eastAsia="zh-CN"/>
        </w:rPr>
        <w:t xml:space="preserve">C.1 </w:t>
      </w:r>
      <w:r>
        <w:rPr>
          <w:rFonts w:hint="eastAsia"/>
          <w:color w:val="auto"/>
          <w:highlight w:val="none"/>
          <w:lang w:eastAsia="zh-CN"/>
        </w:rPr>
        <w:t>标准气体应是有证标准物质，应在有效期内使用。</w:t>
      </w:r>
    </w:p>
    <w:p>
      <w:pPr>
        <w:pStyle w:val="43"/>
        <w:bidi w:val="0"/>
        <w:spacing w:line="360" w:lineRule="auto"/>
        <w:ind w:left="0" w:leftChars="0" w:firstLine="0" w:firstLineChars="0"/>
        <w:rPr>
          <w:rFonts w:hint="eastAsia"/>
          <w:color w:val="auto"/>
          <w:highlight w:val="none"/>
          <w:lang w:val="en-US" w:eastAsia="zh-CN"/>
        </w:rPr>
      </w:pPr>
      <w:r>
        <w:rPr>
          <w:rFonts w:hint="eastAsia"/>
          <w:color w:val="auto"/>
          <w:highlight w:val="none"/>
          <w:lang w:val="en-US" w:eastAsia="zh-CN"/>
        </w:rPr>
        <w:t>C.2 测氢仪若以N</w:t>
      </w:r>
      <w:r>
        <w:rPr>
          <w:rFonts w:hint="eastAsia"/>
          <w:color w:val="auto"/>
          <w:highlight w:val="none"/>
          <w:vertAlign w:val="subscript"/>
          <w:lang w:val="en-US" w:eastAsia="zh-CN"/>
        </w:rPr>
        <w:t>2</w:t>
      </w:r>
      <w:r>
        <w:rPr>
          <w:rFonts w:hint="eastAsia"/>
          <w:color w:val="auto"/>
          <w:highlight w:val="none"/>
          <w:lang w:val="en-US" w:eastAsia="zh-CN"/>
        </w:rPr>
        <w:t>作为载气，其纯度不低于99.995%，校准所用标准气体应为氮中氢标准气体，所用标准气体至少为:</w:t>
      </w:r>
      <w:r>
        <w:rPr>
          <w:rFonts w:hint="eastAsia" w:ascii="Times New Roman" w:hAnsi="Times New Roman" w:eastAsia="宋体" w:cs="Times New Roman"/>
          <w:color w:val="auto"/>
          <w:kern w:val="0"/>
          <w:sz w:val="24"/>
          <w:szCs w:val="24"/>
          <w:highlight w:val="none"/>
          <w:lang w:val="en-US" w:eastAsia="zh-CN" w:bidi="ar-SA"/>
        </w:rPr>
        <w:t>1%H</w:t>
      </w:r>
      <w:r>
        <w:rPr>
          <w:rFonts w:hint="eastAsia" w:ascii="Times New Roman" w:hAnsi="Times New Roman" w:eastAsia="宋体" w:cs="Times New Roman"/>
          <w:color w:val="auto"/>
          <w:kern w:val="0"/>
          <w:sz w:val="24"/>
          <w:szCs w:val="24"/>
          <w:highlight w:val="none"/>
          <w:vertAlign w:val="subscript"/>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/N</w:t>
      </w:r>
      <w:r>
        <w:rPr>
          <w:rFonts w:hint="eastAsia" w:ascii="Times New Roman" w:hAnsi="Times New Roman" w:eastAsia="宋体" w:cs="Times New Roman"/>
          <w:color w:val="auto"/>
          <w:kern w:val="0"/>
          <w:sz w:val="24"/>
          <w:szCs w:val="24"/>
          <w:highlight w:val="none"/>
          <w:vertAlign w:val="subscript"/>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,4%H</w:t>
      </w:r>
      <w:r>
        <w:rPr>
          <w:rFonts w:hint="eastAsia" w:ascii="Times New Roman" w:hAnsi="Times New Roman" w:eastAsia="宋体" w:cs="Times New Roman"/>
          <w:color w:val="auto"/>
          <w:kern w:val="0"/>
          <w:sz w:val="24"/>
          <w:szCs w:val="24"/>
          <w:highlight w:val="none"/>
          <w:vertAlign w:val="subscript"/>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/N</w:t>
      </w:r>
      <w:r>
        <w:rPr>
          <w:rFonts w:hint="eastAsia" w:ascii="Times New Roman" w:hAnsi="Times New Roman" w:eastAsia="宋体" w:cs="Times New Roman"/>
          <w:color w:val="auto"/>
          <w:kern w:val="0"/>
          <w:sz w:val="24"/>
          <w:szCs w:val="24"/>
          <w:highlight w:val="none"/>
          <w:vertAlign w:val="subscript"/>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,9%H</w:t>
      </w:r>
      <w:r>
        <w:rPr>
          <w:rFonts w:hint="eastAsia" w:ascii="Times New Roman" w:hAnsi="Times New Roman" w:eastAsia="宋体" w:cs="Times New Roman"/>
          <w:color w:val="auto"/>
          <w:kern w:val="0"/>
          <w:sz w:val="24"/>
          <w:szCs w:val="24"/>
          <w:highlight w:val="none"/>
          <w:vertAlign w:val="subscript"/>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/N</w:t>
      </w:r>
      <w:r>
        <w:rPr>
          <w:rFonts w:hint="eastAsia" w:ascii="Times New Roman" w:hAnsi="Times New Roman" w:eastAsia="宋体" w:cs="Times New Roman"/>
          <w:color w:val="auto"/>
          <w:kern w:val="0"/>
          <w:sz w:val="24"/>
          <w:szCs w:val="24"/>
          <w:highlight w:val="none"/>
          <w:vertAlign w:val="subscript"/>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,20%H</w:t>
      </w:r>
      <w:r>
        <w:rPr>
          <w:rFonts w:hint="eastAsia" w:ascii="Times New Roman" w:hAnsi="Times New Roman" w:eastAsia="宋体" w:cs="Times New Roman"/>
          <w:color w:val="auto"/>
          <w:kern w:val="0"/>
          <w:sz w:val="24"/>
          <w:szCs w:val="24"/>
          <w:highlight w:val="none"/>
          <w:vertAlign w:val="subscript"/>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/N</w:t>
      </w:r>
      <w:r>
        <w:rPr>
          <w:rFonts w:hint="eastAsia" w:ascii="Times New Roman" w:hAnsi="Times New Roman" w:eastAsia="宋体" w:cs="Times New Roman"/>
          <w:color w:val="auto"/>
          <w:kern w:val="0"/>
          <w:sz w:val="24"/>
          <w:szCs w:val="24"/>
          <w:highlight w:val="none"/>
          <w:vertAlign w:val="subscript"/>
          <w:lang w:val="en-US" w:eastAsia="zh-CN" w:bidi="ar-SA"/>
        </w:rPr>
        <w:t>2</w:t>
      </w:r>
      <w:r>
        <w:rPr>
          <w:rFonts w:hint="eastAsia"/>
          <w:color w:val="auto"/>
          <w:highlight w:val="none"/>
          <w:lang w:val="en-US" w:eastAsia="zh-CN"/>
        </w:rPr>
        <w:t>,标准气体标称值的相对扩展不确定度不能大于2%,</w:t>
      </w:r>
      <w:r>
        <w:rPr>
          <w:rFonts w:hint="eastAsia"/>
          <w:i/>
          <w:iCs/>
          <w:color w:val="auto"/>
          <w:highlight w:val="none"/>
          <w:lang w:val="en-US" w:eastAsia="zh-CN"/>
        </w:rPr>
        <w:t>k</w:t>
      </w:r>
      <w:r>
        <w:rPr>
          <w:rFonts w:hint="eastAsia"/>
          <w:color w:val="auto"/>
          <w:highlight w:val="none"/>
          <w:lang w:val="en-US" w:eastAsia="zh-CN"/>
        </w:rPr>
        <w:t>=2。</w:t>
      </w:r>
    </w:p>
    <w:p>
      <w:pPr>
        <w:pStyle w:val="43"/>
        <w:jc w:val="center"/>
        <w:rPr>
          <w:rStyle w:val="44"/>
          <w:rFonts w:hint="default"/>
          <w:color w:val="auto"/>
          <w:highlight w:val="none"/>
          <w:lang w:val="en-US" w:eastAsia="zh-CN"/>
        </w:rPr>
      </w:pPr>
      <w:r>
        <w:rPr>
          <w:rStyle w:val="44"/>
          <w:rFonts w:hint="eastAsia"/>
          <w:color w:val="auto"/>
          <w:highlight w:val="none"/>
          <w:lang w:val="en-US" w:eastAsia="zh-CN"/>
        </w:rPr>
        <w:t>表C.1：标准气体、氢含量对应表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7"/>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Align w:val="center"/>
          </w:tcPr>
          <w:p>
            <w:pPr>
              <w:pStyle w:val="43"/>
              <w:widowControl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标准气体</w:t>
            </w:r>
          </w:p>
        </w:tc>
        <w:tc>
          <w:tcPr>
            <w:tcW w:w="1547" w:type="dxa"/>
            <w:vAlign w:val="center"/>
          </w:tcPr>
          <w:p>
            <w:pPr>
              <w:pStyle w:val="43"/>
              <w:widowControl w:val="0"/>
              <w:ind w:left="0" w:leftChars="0" w:firstLine="0" w:firstLineChars="0"/>
              <w:jc w:val="center"/>
              <w:rPr>
                <w:rStyle w:val="45"/>
                <w:rFonts w:hint="default"/>
                <w:color w:val="auto"/>
                <w:highlight w:val="none"/>
                <w:lang w:val="en-US" w:eastAsia="zh-CN"/>
              </w:rPr>
            </w:pPr>
            <w:r>
              <w:rPr>
                <w:rStyle w:val="45"/>
                <w:rFonts w:hint="eastAsia"/>
                <w:color w:val="auto"/>
                <w:highlight w:val="none"/>
                <w:lang w:val="en-US" w:eastAsia="zh-CN"/>
              </w:rPr>
              <w:t>1%H</w:t>
            </w:r>
            <w:r>
              <w:rPr>
                <w:rStyle w:val="45"/>
                <w:rFonts w:hint="eastAsia"/>
                <w:color w:val="auto"/>
                <w:highlight w:val="none"/>
                <w:vertAlign w:val="subscript"/>
                <w:lang w:val="en-US" w:eastAsia="zh-CN"/>
              </w:rPr>
              <w:t>2</w:t>
            </w:r>
            <w:r>
              <w:rPr>
                <w:rStyle w:val="45"/>
                <w:rFonts w:hint="eastAsia"/>
                <w:color w:val="auto"/>
                <w:highlight w:val="none"/>
                <w:lang w:val="en-US" w:eastAsia="zh-CN"/>
              </w:rPr>
              <w:t>/N</w:t>
            </w:r>
            <w:r>
              <w:rPr>
                <w:rStyle w:val="45"/>
                <w:rFonts w:hint="eastAsia"/>
                <w:color w:val="auto"/>
                <w:highlight w:val="none"/>
                <w:vertAlign w:val="subscript"/>
                <w:lang w:val="en-US" w:eastAsia="zh-CN"/>
              </w:rPr>
              <w:t>2</w:t>
            </w:r>
          </w:p>
        </w:tc>
        <w:tc>
          <w:tcPr>
            <w:tcW w:w="1548" w:type="dxa"/>
            <w:vAlign w:val="center"/>
          </w:tcPr>
          <w:p>
            <w:pPr>
              <w:pStyle w:val="43"/>
              <w:widowControl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4%H</w:t>
            </w:r>
            <w:r>
              <w:rPr>
                <w:rStyle w:val="45"/>
                <w:rFonts w:hint="eastAsia"/>
                <w:color w:val="auto"/>
                <w:highlight w:val="none"/>
                <w:vertAlign w:val="subscript"/>
                <w:lang w:val="en-US" w:eastAsia="zh-CN"/>
              </w:rPr>
              <w:t>2</w:t>
            </w:r>
            <w:r>
              <w:rPr>
                <w:rStyle w:val="45"/>
                <w:rFonts w:hint="eastAsia"/>
                <w:color w:val="auto"/>
                <w:highlight w:val="none"/>
                <w:lang w:val="en-US" w:eastAsia="zh-CN"/>
              </w:rPr>
              <w:t>/N</w:t>
            </w:r>
            <w:r>
              <w:rPr>
                <w:rStyle w:val="45"/>
                <w:rFonts w:hint="eastAsia"/>
                <w:color w:val="auto"/>
                <w:highlight w:val="none"/>
                <w:vertAlign w:val="subscript"/>
                <w:lang w:val="en-US" w:eastAsia="zh-CN"/>
              </w:rPr>
              <w:t>2</w:t>
            </w:r>
          </w:p>
        </w:tc>
        <w:tc>
          <w:tcPr>
            <w:tcW w:w="1548" w:type="dxa"/>
            <w:vAlign w:val="center"/>
          </w:tcPr>
          <w:p>
            <w:pPr>
              <w:pStyle w:val="43"/>
              <w:widowControl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9%H</w:t>
            </w:r>
            <w:r>
              <w:rPr>
                <w:rStyle w:val="45"/>
                <w:rFonts w:hint="eastAsia"/>
                <w:color w:val="auto"/>
                <w:highlight w:val="none"/>
                <w:vertAlign w:val="subscript"/>
                <w:lang w:val="en-US" w:eastAsia="zh-CN"/>
              </w:rPr>
              <w:t>2</w:t>
            </w:r>
            <w:r>
              <w:rPr>
                <w:rStyle w:val="45"/>
                <w:rFonts w:hint="eastAsia"/>
                <w:color w:val="auto"/>
                <w:highlight w:val="none"/>
                <w:lang w:val="en-US" w:eastAsia="zh-CN"/>
              </w:rPr>
              <w:t>/N</w:t>
            </w:r>
            <w:r>
              <w:rPr>
                <w:rStyle w:val="45"/>
                <w:rFonts w:hint="eastAsia"/>
                <w:color w:val="auto"/>
                <w:highlight w:val="none"/>
                <w:vertAlign w:val="subscript"/>
                <w:lang w:val="en-US" w:eastAsia="zh-CN"/>
              </w:rPr>
              <w:t>2</w:t>
            </w:r>
          </w:p>
        </w:tc>
        <w:tc>
          <w:tcPr>
            <w:tcW w:w="1548" w:type="dxa"/>
            <w:vAlign w:val="center"/>
          </w:tcPr>
          <w:p>
            <w:pPr>
              <w:pStyle w:val="43"/>
              <w:widowControl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20%H</w:t>
            </w:r>
            <w:r>
              <w:rPr>
                <w:rStyle w:val="45"/>
                <w:rFonts w:hint="eastAsia"/>
                <w:color w:val="auto"/>
                <w:highlight w:val="none"/>
                <w:vertAlign w:val="subscript"/>
                <w:lang w:val="en-US" w:eastAsia="zh-CN"/>
              </w:rPr>
              <w:t>2</w:t>
            </w:r>
            <w:r>
              <w:rPr>
                <w:rStyle w:val="45"/>
                <w:rFonts w:hint="eastAsia"/>
                <w:color w:val="auto"/>
                <w:highlight w:val="none"/>
                <w:lang w:val="en-US" w:eastAsia="zh-CN"/>
              </w:rPr>
              <w:t>/N</w:t>
            </w:r>
            <w:r>
              <w:rPr>
                <w:rStyle w:val="45"/>
                <w:rFonts w:hint="eastAsia"/>
                <w:color w:val="auto"/>
                <w:highlight w:val="none"/>
                <w:vertAlign w:val="sub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Align w:val="center"/>
          </w:tcPr>
          <w:p>
            <w:pPr>
              <w:pStyle w:val="43"/>
              <w:widowControl w:val="0"/>
              <w:ind w:left="0" w:leftChars="0" w:firstLine="0" w:firstLineChars="0"/>
              <w:jc w:val="center"/>
              <w:rPr>
                <w:rStyle w:val="45"/>
                <w:rFonts w:hint="default"/>
                <w:color w:val="auto"/>
                <w:highlight w:val="none"/>
                <w:lang w:val="en-US" w:eastAsia="zh-CN"/>
              </w:rPr>
            </w:pPr>
            <w:r>
              <w:rPr>
                <w:rStyle w:val="45"/>
                <w:rFonts w:hint="eastAsia"/>
                <w:color w:val="auto"/>
                <w:highlight w:val="none"/>
                <w:lang w:val="en-US" w:eastAsia="zh-CN"/>
              </w:rPr>
              <w:t>氢含量mL/100g</w:t>
            </w:r>
          </w:p>
        </w:tc>
        <w:tc>
          <w:tcPr>
            <w:tcW w:w="1547" w:type="dxa"/>
            <w:vAlign w:val="center"/>
          </w:tcPr>
          <w:p>
            <w:pPr>
              <w:pStyle w:val="43"/>
              <w:widowControl w:val="0"/>
              <w:ind w:left="0" w:leftChars="0" w:firstLine="0" w:firstLineChars="0"/>
              <w:jc w:val="center"/>
              <w:rPr>
                <w:rStyle w:val="45"/>
                <w:rFonts w:hint="default"/>
                <w:color w:val="auto"/>
                <w:highlight w:val="none"/>
                <w:lang w:val="en-US" w:eastAsia="zh-CN"/>
              </w:rPr>
            </w:pPr>
            <w:r>
              <w:rPr>
                <w:rStyle w:val="45"/>
                <w:rFonts w:hint="eastAsia"/>
                <w:color w:val="auto"/>
                <w:highlight w:val="none"/>
                <w:lang w:val="en-US" w:eastAsia="zh-CN"/>
              </w:rPr>
              <w:t>0.092</w:t>
            </w:r>
          </w:p>
        </w:tc>
        <w:tc>
          <w:tcPr>
            <w:tcW w:w="1548" w:type="dxa"/>
            <w:vAlign w:val="center"/>
          </w:tcPr>
          <w:p>
            <w:pPr>
              <w:pStyle w:val="43"/>
              <w:widowControl w:val="0"/>
              <w:ind w:left="0" w:leftChars="0" w:firstLine="0" w:firstLineChars="0"/>
              <w:jc w:val="center"/>
              <w:rPr>
                <w:rStyle w:val="45"/>
                <w:rFonts w:hint="default"/>
                <w:color w:val="auto"/>
                <w:highlight w:val="none"/>
                <w:lang w:val="en-US" w:eastAsia="zh-CN"/>
              </w:rPr>
            </w:pPr>
            <w:r>
              <w:rPr>
                <w:rStyle w:val="45"/>
                <w:rFonts w:hint="eastAsia"/>
                <w:color w:val="auto"/>
                <w:highlight w:val="none"/>
                <w:lang w:val="en-US" w:eastAsia="zh-CN"/>
              </w:rPr>
              <w:t>0.184</w:t>
            </w:r>
          </w:p>
        </w:tc>
        <w:tc>
          <w:tcPr>
            <w:tcW w:w="1548" w:type="dxa"/>
            <w:vAlign w:val="center"/>
          </w:tcPr>
          <w:p>
            <w:pPr>
              <w:pStyle w:val="43"/>
              <w:widowControl w:val="0"/>
              <w:ind w:left="0" w:leftChars="0" w:firstLine="0" w:firstLineChars="0"/>
              <w:jc w:val="center"/>
              <w:rPr>
                <w:rStyle w:val="45"/>
                <w:rFonts w:hint="default"/>
                <w:color w:val="auto"/>
                <w:highlight w:val="none"/>
                <w:lang w:val="en-US" w:eastAsia="zh-CN"/>
              </w:rPr>
            </w:pPr>
            <w:r>
              <w:rPr>
                <w:rStyle w:val="45"/>
                <w:rFonts w:hint="eastAsia"/>
                <w:color w:val="auto"/>
                <w:highlight w:val="none"/>
                <w:lang w:val="en-US" w:eastAsia="zh-CN"/>
              </w:rPr>
              <w:t>0.276</w:t>
            </w:r>
          </w:p>
        </w:tc>
        <w:tc>
          <w:tcPr>
            <w:tcW w:w="1548" w:type="dxa"/>
            <w:vAlign w:val="center"/>
          </w:tcPr>
          <w:p>
            <w:pPr>
              <w:pStyle w:val="43"/>
              <w:widowControl w:val="0"/>
              <w:ind w:left="0" w:leftChars="0" w:firstLine="0" w:firstLineChars="0"/>
              <w:jc w:val="center"/>
              <w:rPr>
                <w:rStyle w:val="45"/>
                <w:rFonts w:hint="default"/>
                <w:color w:val="auto"/>
                <w:highlight w:val="none"/>
                <w:lang w:val="en-US" w:eastAsia="zh-CN"/>
              </w:rPr>
            </w:pPr>
            <w:r>
              <w:rPr>
                <w:rStyle w:val="45"/>
                <w:rFonts w:hint="eastAsia"/>
                <w:color w:val="auto"/>
                <w:highlight w:val="none"/>
                <w:lang w:val="en-US" w:eastAsia="zh-CN"/>
              </w:rPr>
              <w:t>0.411</w:t>
            </w:r>
          </w:p>
        </w:tc>
      </w:tr>
    </w:tbl>
    <w:p>
      <w:pPr>
        <w:pStyle w:val="43"/>
        <w:bidi w:val="0"/>
        <w:rPr>
          <w:rFonts w:hint="eastAsia"/>
          <w:color w:val="auto"/>
          <w:highlight w:val="none"/>
          <w:lang w:val="en-US" w:eastAsia="zh-CN"/>
        </w:rPr>
      </w:pPr>
    </w:p>
    <w:p>
      <w:pPr>
        <w:pStyle w:val="43"/>
        <w:bidi w:val="0"/>
        <w:spacing w:line="360" w:lineRule="auto"/>
        <w:ind w:left="0" w:leftChars="0" w:firstLine="0" w:firstLineChars="0"/>
        <w:rPr>
          <w:rFonts w:hint="eastAsia"/>
          <w:color w:val="auto"/>
          <w:highlight w:val="none"/>
          <w:lang w:val="en-US" w:eastAsia="zh-CN"/>
        </w:rPr>
      </w:pPr>
      <w:r>
        <w:rPr>
          <w:rFonts w:hint="eastAsia"/>
          <w:color w:val="auto"/>
          <w:highlight w:val="none"/>
          <w:lang w:val="en-US" w:eastAsia="zh-CN"/>
        </w:rPr>
        <w:t>C.3 测氢仪若以Ar作为载气，其纯度不低于99.995%，校准所用标准气体应为氩中氢标准气体，所用标准气体至少为:1%H</w:t>
      </w:r>
      <w:r>
        <w:rPr>
          <w:rFonts w:hint="eastAsia"/>
          <w:color w:val="auto"/>
          <w:highlight w:val="none"/>
          <w:vertAlign w:val="subscript"/>
          <w:lang w:val="en-US" w:eastAsia="zh-CN"/>
        </w:rPr>
        <w:t>2</w:t>
      </w:r>
      <w:r>
        <w:rPr>
          <w:rFonts w:hint="eastAsia"/>
          <w:color w:val="auto"/>
          <w:highlight w:val="none"/>
          <w:lang w:val="en-US" w:eastAsia="zh-CN"/>
        </w:rPr>
        <w:t>/Ar,4%H</w:t>
      </w:r>
      <w:r>
        <w:rPr>
          <w:rFonts w:hint="eastAsia"/>
          <w:color w:val="auto"/>
          <w:highlight w:val="none"/>
          <w:vertAlign w:val="subscript"/>
          <w:lang w:val="en-US" w:eastAsia="zh-CN"/>
        </w:rPr>
        <w:t>2</w:t>
      </w:r>
      <w:r>
        <w:rPr>
          <w:rFonts w:hint="eastAsia"/>
          <w:color w:val="auto"/>
          <w:highlight w:val="none"/>
          <w:lang w:val="en-US" w:eastAsia="zh-CN"/>
        </w:rPr>
        <w:t>/Ar,N</w:t>
      </w:r>
      <w:r>
        <w:rPr>
          <w:rFonts w:hint="eastAsia"/>
          <w:color w:val="auto"/>
          <w:highlight w:val="none"/>
          <w:vertAlign w:val="subscript"/>
          <w:lang w:val="en-US" w:eastAsia="zh-CN"/>
        </w:rPr>
        <w:t>2</w:t>
      </w:r>
      <w:r>
        <w:rPr>
          <w:rFonts w:hint="eastAsia"/>
          <w:color w:val="auto"/>
          <w:highlight w:val="none"/>
          <w:lang w:val="en-US" w:eastAsia="zh-CN"/>
        </w:rPr>
        <w:t>,20%H</w:t>
      </w:r>
      <w:r>
        <w:rPr>
          <w:rFonts w:hint="eastAsia"/>
          <w:color w:val="auto"/>
          <w:highlight w:val="none"/>
          <w:vertAlign w:val="subscript"/>
          <w:lang w:val="en-US" w:eastAsia="zh-CN"/>
        </w:rPr>
        <w:t>2</w:t>
      </w:r>
      <w:r>
        <w:rPr>
          <w:rFonts w:hint="eastAsia"/>
          <w:color w:val="auto"/>
          <w:highlight w:val="none"/>
          <w:lang w:val="en-US" w:eastAsia="zh-CN"/>
        </w:rPr>
        <w:t>/Ar,标准气体标称值的相对扩展不确定度不能大于2%,</w:t>
      </w:r>
      <w:r>
        <w:rPr>
          <w:rFonts w:hint="eastAsia"/>
          <w:i/>
          <w:iCs/>
          <w:color w:val="auto"/>
          <w:highlight w:val="none"/>
          <w:lang w:val="en-US" w:eastAsia="zh-CN"/>
        </w:rPr>
        <w:t>k</w:t>
      </w:r>
      <w:r>
        <w:rPr>
          <w:rFonts w:hint="eastAsia"/>
          <w:color w:val="auto"/>
          <w:highlight w:val="none"/>
          <w:lang w:val="en-US" w:eastAsia="zh-CN"/>
        </w:rPr>
        <w:t>=2，N</w:t>
      </w:r>
      <w:r>
        <w:rPr>
          <w:rFonts w:hint="eastAsia"/>
          <w:color w:val="auto"/>
          <w:highlight w:val="none"/>
          <w:vertAlign w:val="subscript"/>
          <w:lang w:val="en-US" w:eastAsia="zh-CN"/>
        </w:rPr>
        <w:t>2</w:t>
      </w:r>
      <w:r>
        <w:rPr>
          <w:rFonts w:hint="eastAsia"/>
          <w:color w:val="auto"/>
          <w:highlight w:val="none"/>
          <w:lang w:val="en-US" w:eastAsia="zh-CN"/>
        </w:rPr>
        <w:t>的纯度不低于99.995%。</w:t>
      </w:r>
    </w:p>
    <w:p>
      <w:pPr>
        <w:pStyle w:val="43"/>
        <w:jc w:val="center"/>
        <w:rPr>
          <w:rStyle w:val="44"/>
          <w:rFonts w:hint="default"/>
          <w:color w:val="auto"/>
          <w:highlight w:val="none"/>
          <w:lang w:val="en-US" w:eastAsia="zh-CN"/>
        </w:rPr>
      </w:pPr>
      <w:r>
        <w:rPr>
          <w:rStyle w:val="44"/>
          <w:rFonts w:hint="eastAsia"/>
          <w:color w:val="auto"/>
          <w:highlight w:val="none"/>
          <w:lang w:val="en-US" w:eastAsia="zh-CN"/>
        </w:rPr>
        <w:t>表C.2：标准气体、氢含量对应表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7"/>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Align w:val="center"/>
          </w:tcPr>
          <w:p>
            <w:pPr>
              <w:pStyle w:val="43"/>
              <w:widowControl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标准气体</w:t>
            </w:r>
          </w:p>
        </w:tc>
        <w:tc>
          <w:tcPr>
            <w:tcW w:w="1547" w:type="dxa"/>
            <w:vAlign w:val="center"/>
          </w:tcPr>
          <w:p>
            <w:pPr>
              <w:pStyle w:val="43"/>
              <w:widowControl w:val="0"/>
              <w:ind w:left="0" w:leftChars="0" w:firstLine="0" w:firstLineChars="0"/>
              <w:jc w:val="center"/>
              <w:rPr>
                <w:rStyle w:val="45"/>
                <w:rFonts w:hint="default"/>
                <w:color w:val="auto"/>
                <w:highlight w:val="none"/>
                <w:lang w:val="en-US" w:eastAsia="zh-CN"/>
              </w:rPr>
            </w:pPr>
            <w:r>
              <w:rPr>
                <w:rStyle w:val="45"/>
                <w:rFonts w:hint="eastAsia"/>
                <w:color w:val="auto"/>
                <w:highlight w:val="none"/>
                <w:lang w:val="en-US" w:eastAsia="zh-CN"/>
              </w:rPr>
              <w:t>1%H</w:t>
            </w:r>
            <w:r>
              <w:rPr>
                <w:rStyle w:val="45"/>
                <w:rFonts w:hint="eastAsia"/>
                <w:color w:val="auto"/>
                <w:highlight w:val="none"/>
                <w:vertAlign w:val="subscript"/>
                <w:lang w:val="en-US" w:eastAsia="zh-CN"/>
              </w:rPr>
              <w:t>2</w:t>
            </w:r>
            <w:r>
              <w:rPr>
                <w:rStyle w:val="45"/>
                <w:rFonts w:hint="eastAsia"/>
                <w:color w:val="auto"/>
                <w:highlight w:val="none"/>
                <w:lang w:val="en-US" w:eastAsia="zh-CN"/>
              </w:rPr>
              <w:t>/Ar</w:t>
            </w:r>
          </w:p>
        </w:tc>
        <w:tc>
          <w:tcPr>
            <w:tcW w:w="1548" w:type="dxa"/>
            <w:vAlign w:val="center"/>
          </w:tcPr>
          <w:p>
            <w:pPr>
              <w:pStyle w:val="43"/>
              <w:widowControl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4%H</w:t>
            </w:r>
            <w:r>
              <w:rPr>
                <w:rStyle w:val="45"/>
                <w:rFonts w:hint="eastAsia"/>
                <w:color w:val="auto"/>
                <w:highlight w:val="none"/>
                <w:vertAlign w:val="subscript"/>
                <w:lang w:val="en-US" w:eastAsia="zh-CN"/>
              </w:rPr>
              <w:t>2</w:t>
            </w:r>
            <w:r>
              <w:rPr>
                <w:rStyle w:val="45"/>
                <w:rFonts w:hint="eastAsia"/>
                <w:color w:val="auto"/>
                <w:highlight w:val="none"/>
                <w:lang w:val="en-US" w:eastAsia="zh-CN"/>
              </w:rPr>
              <w:t>/Ar</w:t>
            </w:r>
          </w:p>
        </w:tc>
        <w:tc>
          <w:tcPr>
            <w:tcW w:w="1548" w:type="dxa"/>
            <w:vAlign w:val="center"/>
          </w:tcPr>
          <w:p>
            <w:pPr>
              <w:pStyle w:val="43"/>
              <w:widowControl w:val="0"/>
              <w:ind w:left="0" w:leftChars="0" w:firstLine="0" w:firstLineChars="0"/>
              <w:jc w:val="center"/>
              <w:rPr>
                <w:rStyle w:val="45"/>
                <w:rFonts w:hint="eastAsia"/>
                <w:color w:val="auto"/>
                <w:highlight w:val="none"/>
                <w:lang w:val="en-US" w:eastAsia="zh-CN"/>
              </w:rPr>
            </w:pPr>
            <w:r>
              <w:rPr>
                <w:rFonts w:hint="eastAsia"/>
                <w:color w:val="auto"/>
                <w:highlight w:val="none"/>
                <w:lang w:val="en-US" w:eastAsia="zh-CN"/>
              </w:rPr>
              <w:t>N</w:t>
            </w:r>
            <w:r>
              <w:rPr>
                <w:rFonts w:hint="eastAsia"/>
                <w:color w:val="auto"/>
                <w:highlight w:val="none"/>
                <w:vertAlign w:val="subscript"/>
                <w:lang w:val="en-US" w:eastAsia="zh-CN"/>
              </w:rPr>
              <w:t>2</w:t>
            </w:r>
          </w:p>
        </w:tc>
        <w:tc>
          <w:tcPr>
            <w:tcW w:w="1548" w:type="dxa"/>
            <w:vAlign w:val="center"/>
          </w:tcPr>
          <w:p>
            <w:pPr>
              <w:pStyle w:val="43"/>
              <w:widowControl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20%H</w:t>
            </w:r>
            <w:r>
              <w:rPr>
                <w:rStyle w:val="45"/>
                <w:rFonts w:hint="eastAsia"/>
                <w:color w:val="auto"/>
                <w:highlight w:val="none"/>
                <w:vertAlign w:val="subscript"/>
                <w:lang w:val="en-US" w:eastAsia="zh-CN"/>
              </w:rPr>
              <w:t>2</w:t>
            </w:r>
            <w:r>
              <w:rPr>
                <w:rStyle w:val="45"/>
                <w:rFonts w:hint="eastAsia"/>
                <w:color w:val="auto"/>
                <w:highlight w:val="none"/>
                <w:lang w:val="en-US" w:eastAsia="zh-CN"/>
              </w:rPr>
              <w:t>/Ar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Align w:val="center"/>
          </w:tcPr>
          <w:p>
            <w:pPr>
              <w:pStyle w:val="43"/>
              <w:widowControl w:val="0"/>
              <w:ind w:left="0" w:leftChars="0" w:firstLine="0" w:firstLineChars="0"/>
              <w:jc w:val="center"/>
              <w:rPr>
                <w:rStyle w:val="45"/>
                <w:rFonts w:hint="default"/>
                <w:color w:val="auto"/>
                <w:highlight w:val="none"/>
                <w:lang w:val="en-US" w:eastAsia="zh-CN"/>
              </w:rPr>
            </w:pPr>
            <w:r>
              <w:rPr>
                <w:rStyle w:val="45"/>
                <w:rFonts w:hint="eastAsia"/>
                <w:color w:val="auto"/>
                <w:highlight w:val="none"/>
                <w:lang w:val="en-US" w:eastAsia="zh-CN"/>
              </w:rPr>
              <w:t>氢含量mL/100g</w:t>
            </w:r>
          </w:p>
        </w:tc>
        <w:tc>
          <w:tcPr>
            <w:tcW w:w="1547" w:type="dxa"/>
            <w:vAlign w:val="center"/>
          </w:tcPr>
          <w:p>
            <w:pPr>
              <w:pStyle w:val="43"/>
              <w:widowControl w:val="0"/>
              <w:ind w:left="0" w:leftChars="0" w:firstLine="0" w:firstLineChars="0"/>
              <w:jc w:val="center"/>
              <w:rPr>
                <w:rStyle w:val="45"/>
                <w:rFonts w:hint="default"/>
                <w:color w:val="auto"/>
                <w:highlight w:val="none"/>
                <w:lang w:val="en-US" w:eastAsia="zh-CN"/>
              </w:rPr>
            </w:pPr>
            <w:r>
              <w:rPr>
                <w:rStyle w:val="45"/>
                <w:rFonts w:hint="eastAsia"/>
                <w:color w:val="auto"/>
                <w:highlight w:val="none"/>
                <w:lang w:val="en-US" w:eastAsia="zh-CN"/>
              </w:rPr>
              <w:t>0.092</w:t>
            </w:r>
          </w:p>
        </w:tc>
        <w:tc>
          <w:tcPr>
            <w:tcW w:w="1548" w:type="dxa"/>
            <w:vAlign w:val="center"/>
          </w:tcPr>
          <w:p>
            <w:pPr>
              <w:pStyle w:val="43"/>
              <w:widowControl w:val="0"/>
              <w:ind w:left="0" w:leftChars="0" w:firstLine="0" w:firstLineChars="0"/>
              <w:jc w:val="center"/>
              <w:rPr>
                <w:rStyle w:val="45"/>
                <w:rFonts w:hint="default"/>
                <w:color w:val="auto"/>
                <w:highlight w:val="none"/>
                <w:lang w:val="en-US" w:eastAsia="zh-CN"/>
              </w:rPr>
            </w:pPr>
            <w:r>
              <w:rPr>
                <w:rStyle w:val="45"/>
                <w:rFonts w:hint="eastAsia"/>
                <w:color w:val="auto"/>
                <w:highlight w:val="none"/>
                <w:lang w:val="en-US" w:eastAsia="zh-CN"/>
              </w:rPr>
              <w:t>0.184</w:t>
            </w:r>
          </w:p>
        </w:tc>
        <w:tc>
          <w:tcPr>
            <w:tcW w:w="1548" w:type="dxa"/>
            <w:vAlign w:val="center"/>
          </w:tcPr>
          <w:p>
            <w:pPr>
              <w:pStyle w:val="43"/>
              <w:widowControl w:val="0"/>
              <w:ind w:left="0" w:leftChars="0" w:firstLine="0" w:firstLineChars="0"/>
              <w:jc w:val="center"/>
              <w:rPr>
                <w:rStyle w:val="45"/>
                <w:rFonts w:hint="default"/>
                <w:color w:val="auto"/>
                <w:highlight w:val="none"/>
                <w:lang w:val="en-US" w:eastAsia="zh-CN"/>
              </w:rPr>
            </w:pPr>
            <w:r>
              <w:rPr>
                <w:rStyle w:val="45"/>
                <w:rFonts w:hint="eastAsia"/>
                <w:color w:val="auto"/>
                <w:highlight w:val="none"/>
                <w:lang w:val="en-US" w:eastAsia="zh-CN"/>
              </w:rPr>
              <w:t>0.284</w:t>
            </w:r>
          </w:p>
        </w:tc>
        <w:tc>
          <w:tcPr>
            <w:tcW w:w="1548" w:type="dxa"/>
            <w:vAlign w:val="center"/>
          </w:tcPr>
          <w:p>
            <w:pPr>
              <w:pStyle w:val="43"/>
              <w:widowControl w:val="0"/>
              <w:ind w:left="0" w:leftChars="0" w:firstLine="0" w:firstLineChars="0"/>
              <w:jc w:val="center"/>
              <w:rPr>
                <w:rStyle w:val="45"/>
                <w:rFonts w:hint="default"/>
                <w:color w:val="auto"/>
                <w:highlight w:val="none"/>
                <w:lang w:val="en-US" w:eastAsia="zh-CN"/>
              </w:rPr>
            </w:pPr>
            <w:r>
              <w:rPr>
                <w:rStyle w:val="45"/>
                <w:rFonts w:hint="eastAsia"/>
                <w:color w:val="auto"/>
                <w:highlight w:val="none"/>
                <w:lang w:val="en-US" w:eastAsia="zh-CN"/>
              </w:rPr>
              <w:t>0.411</w:t>
            </w:r>
          </w:p>
        </w:tc>
      </w:tr>
    </w:tbl>
    <w:p>
      <w:pPr>
        <w:pStyle w:val="43"/>
        <w:bidi w:val="0"/>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spacing w:before="240" w:after="60"/>
        <w:outlineLvl w:val="0"/>
        <w:rPr>
          <w:rFonts w:ascii="黑体" w:hAnsi="黑体" w:eastAsia="黑体"/>
          <w:color w:val="auto"/>
          <w:sz w:val="28"/>
          <w:szCs w:val="28"/>
          <w:highlight w:val="none"/>
        </w:rPr>
      </w:pPr>
      <w:bookmarkStart w:id="242" w:name="_Toc3818"/>
      <w:bookmarkStart w:id="243" w:name="_Toc2422"/>
      <w:bookmarkStart w:id="244" w:name="_Toc16754"/>
      <w:bookmarkStart w:id="245" w:name="_Toc8870"/>
      <w:bookmarkStart w:id="246" w:name="_Toc23339"/>
      <w:bookmarkStart w:id="247" w:name="_Toc27985"/>
      <w:bookmarkStart w:id="248" w:name="_Toc23784593"/>
      <w:bookmarkStart w:id="249" w:name="_Toc198433137"/>
      <w:bookmarkStart w:id="250" w:name="_Toc28237_WPSOffice_Level1"/>
      <w:bookmarkStart w:id="251" w:name="_Toc13651"/>
      <w:bookmarkStart w:id="252" w:name="_Toc23784692"/>
      <w:bookmarkStart w:id="253" w:name="_Toc500258835"/>
      <w:bookmarkStart w:id="254" w:name="_Toc23785590"/>
      <w:r>
        <w:rPr>
          <w:rFonts w:ascii="黑体" w:hAnsi="黑体" w:eastAsia="黑体"/>
          <w:color w:val="auto"/>
          <w:sz w:val="28"/>
          <w:szCs w:val="28"/>
          <w:highlight w:val="none"/>
        </w:rPr>
        <w:t>附录</w:t>
      </w:r>
      <w:bookmarkEnd w:id="242"/>
      <w:bookmarkEnd w:id="243"/>
      <w:bookmarkEnd w:id="244"/>
      <w:bookmarkEnd w:id="245"/>
      <w:bookmarkEnd w:id="246"/>
      <w:r>
        <w:rPr>
          <w:rFonts w:hint="eastAsia" w:ascii="黑体" w:hAnsi="黑体" w:eastAsia="黑体"/>
          <w:color w:val="auto"/>
          <w:sz w:val="28"/>
          <w:szCs w:val="28"/>
          <w:highlight w:val="none"/>
          <w:lang w:val="en-US" w:eastAsia="zh-CN"/>
        </w:rPr>
        <w:t>D</w:t>
      </w:r>
      <w:bookmarkEnd w:id="247"/>
      <w:r>
        <w:rPr>
          <w:rFonts w:ascii="黑体" w:hAnsi="黑体" w:eastAsia="黑体"/>
          <w:color w:val="auto"/>
          <w:sz w:val="28"/>
          <w:szCs w:val="28"/>
          <w:highlight w:val="none"/>
        </w:rPr>
        <w:t xml:space="preserve"> </w:t>
      </w:r>
      <w:bookmarkEnd w:id="248"/>
      <w:bookmarkEnd w:id="249"/>
      <w:bookmarkEnd w:id="250"/>
      <w:bookmarkEnd w:id="251"/>
      <w:bookmarkEnd w:id="252"/>
      <w:bookmarkEnd w:id="253"/>
      <w:bookmarkEnd w:id="254"/>
    </w:p>
    <w:p>
      <w:pPr>
        <w:spacing w:before="240" w:after="60"/>
        <w:jc w:val="center"/>
        <w:outlineLvl w:val="0"/>
        <w:rPr>
          <w:rFonts w:hint="eastAsia" w:ascii="黑体" w:hAnsi="黑体" w:eastAsia="黑体"/>
          <w:bCs/>
          <w:color w:val="auto"/>
          <w:sz w:val="28"/>
          <w:szCs w:val="28"/>
          <w:highlight w:val="none"/>
          <w:lang w:eastAsia="zh-CN"/>
        </w:rPr>
      </w:pPr>
      <w:bookmarkStart w:id="255" w:name="_Toc11263"/>
      <w:r>
        <w:rPr>
          <w:rFonts w:hint="eastAsia" w:ascii="黑体" w:hAnsi="黑体" w:eastAsia="黑体"/>
          <w:bCs/>
          <w:color w:val="auto"/>
          <w:sz w:val="28"/>
          <w:szCs w:val="28"/>
          <w:highlight w:val="none"/>
          <w:lang w:eastAsia="zh-CN"/>
        </w:rPr>
        <w:t>液态测氢仪氢含量示值误差测量</w:t>
      </w:r>
      <w:r>
        <w:rPr>
          <w:rFonts w:hint="eastAsia" w:ascii="黑体" w:hAnsi="黑体" w:eastAsia="黑体"/>
          <w:bCs/>
          <w:color w:val="auto"/>
          <w:sz w:val="28"/>
          <w:szCs w:val="28"/>
          <w:highlight w:val="none"/>
        </w:rPr>
        <w:t>结果的不确定度评定</w:t>
      </w:r>
      <w:r>
        <w:rPr>
          <w:rFonts w:hint="eastAsia" w:ascii="黑体" w:hAnsi="黑体" w:eastAsia="黑体"/>
          <w:bCs/>
          <w:color w:val="auto"/>
          <w:sz w:val="28"/>
          <w:szCs w:val="28"/>
          <w:highlight w:val="none"/>
          <w:lang w:eastAsia="zh-CN"/>
        </w:rPr>
        <w:t>举例</w:t>
      </w:r>
      <w:bookmarkEnd w:id="255"/>
    </w:p>
    <w:p>
      <w:pPr>
        <w:spacing w:line="360" w:lineRule="auto"/>
        <w:rPr>
          <w:color w:val="auto"/>
          <w:sz w:val="24"/>
          <w:highlight w:val="none"/>
        </w:rPr>
      </w:pPr>
      <w:r>
        <w:rPr>
          <w:rFonts w:hint="eastAsia"/>
          <w:color w:val="auto"/>
          <w:sz w:val="24"/>
          <w:highlight w:val="none"/>
          <w:lang w:val="en-US" w:eastAsia="zh-CN"/>
        </w:rPr>
        <w:t>D</w:t>
      </w:r>
      <w:r>
        <w:rPr>
          <w:color w:val="auto"/>
          <w:sz w:val="24"/>
          <w:highlight w:val="none"/>
        </w:rPr>
        <w:t>.1概述</w:t>
      </w:r>
    </w:p>
    <w:p>
      <w:pPr>
        <w:spacing w:line="360" w:lineRule="auto"/>
        <w:rPr>
          <w:color w:val="auto"/>
          <w:sz w:val="24"/>
          <w:highlight w:val="none"/>
        </w:rPr>
      </w:pPr>
      <w:r>
        <w:rPr>
          <w:rFonts w:hint="eastAsia"/>
          <w:color w:val="auto"/>
          <w:sz w:val="24"/>
          <w:highlight w:val="none"/>
          <w:lang w:val="en-US" w:eastAsia="zh-CN"/>
        </w:rPr>
        <w:t>D</w:t>
      </w:r>
      <w:r>
        <w:rPr>
          <w:color w:val="auto"/>
          <w:sz w:val="24"/>
          <w:highlight w:val="none"/>
        </w:rPr>
        <w:t>.1.1 被测对象</w:t>
      </w:r>
    </w:p>
    <w:p>
      <w:pPr>
        <w:spacing w:line="360" w:lineRule="auto"/>
        <w:ind w:firstLine="480" w:firstLineChars="200"/>
        <w:rPr>
          <w:color w:val="auto"/>
          <w:sz w:val="24"/>
          <w:highlight w:val="none"/>
        </w:rPr>
      </w:pPr>
      <w:r>
        <w:rPr>
          <w:rFonts w:hint="eastAsia"/>
          <w:bCs/>
          <w:color w:val="auto"/>
          <w:sz w:val="24"/>
          <w:highlight w:val="none"/>
          <w:lang w:eastAsia="zh-CN"/>
        </w:rPr>
        <w:t>被校准</w:t>
      </w:r>
      <w:r>
        <w:rPr>
          <w:rFonts w:hint="eastAsia"/>
          <w:bCs/>
          <w:color w:val="auto"/>
          <w:sz w:val="24"/>
          <w:highlight w:val="none"/>
          <w:lang w:val="en-US" w:eastAsia="zh-CN"/>
        </w:rPr>
        <w:t>液态测氢仪</w:t>
      </w:r>
      <w:r>
        <w:rPr>
          <w:color w:val="auto"/>
          <w:sz w:val="24"/>
          <w:highlight w:val="none"/>
        </w:rPr>
        <w:t>，测量范围为</w:t>
      </w:r>
      <w:r>
        <w:rPr>
          <w:rFonts w:hint="eastAsia"/>
          <w:color w:val="auto"/>
          <w:sz w:val="24"/>
          <w:highlight w:val="none"/>
          <w:lang w:val="en-US" w:eastAsia="zh-CN"/>
        </w:rPr>
        <w:t>(0</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9.999)mL/100g</w:t>
      </w:r>
      <w:r>
        <w:rPr>
          <w:color w:val="auto"/>
          <w:sz w:val="24"/>
          <w:highlight w:val="none"/>
        </w:rPr>
        <w:t>，分辨</w:t>
      </w:r>
      <w:r>
        <w:rPr>
          <w:rFonts w:hint="eastAsia"/>
          <w:color w:val="auto"/>
          <w:sz w:val="24"/>
          <w:highlight w:val="none"/>
          <w:lang w:eastAsia="zh-CN"/>
        </w:rPr>
        <w:t>力</w:t>
      </w:r>
      <w:r>
        <w:rPr>
          <w:color w:val="auto"/>
          <w:sz w:val="24"/>
          <w:highlight w:val="none"/>
        </w:rPr>
        <w:t>为</w:t>
      </w:r>
      <w:r>
        <w:rPr>
          <w:rFonts w:hint="eastAsia"/>
          <w:color w:val="auto"/>
          <w:sz w:val="24"/>
          <w:highlight w:val="none"/>
          <w:lang w:val="en-US" w:eastAsia="zh-CN"/>
        </w:rPr>
        <w:t>0.001mL/100g</w:t>
      </w:r>
      <w:r>
        <w:rPr>
          <w:color w:val="auto"/>
          <w:sz w:val="24"/>
          <w:highlight w:val="none"/>
        </w:rPr>
        <w:t xml:space="preserve">。 </w:t>
      </w:r>
    </w:p>
    <w:p>
      <w:pPr>
        <w:spacing w:line="360" w:lineRule="auto"/>
        <w:rPr>
          <w:color w:val="auto"/>
          <w:sz w:val="24"/>
          <w:highlight w:val="none"/>
        </w:rPr>
      </w:pPr>
      <w:r>
        <w:rPr>
          <w:rFonts w:hint="eastAsia"/>
          <w:color w:val="auto"/>
          <w:sz w:val="24"/>
          <w:highlight w:val="none"/>
          <w:lang w:val="en-US" w:eastAsia="zh-CN"/>
        </w:rPr>
        <w:t>D</w:t>
      </w:r>
      <w:r>
        <w:rPr>
          <w:color w:val="auto"/>
          <w:sz w:val="24"/>
          <w:highlight w:val="none"/>
        </w:rPr>
        <w:t>.1.2 测量标准</w:t>
      </w:r>
    </w:p>
    <w:p>
      <w:pPr>
        <w:spacing w:line="360" w:lineRule="auto"/>
        <w:ind w:firstLine="480" w:firstLineChars="200"/>
        <w:rPr>
          <w:rFonts w:hint="eastAsia"/>
          <w:color w:val="auto"/>
          <w:highlight w:val="none"/>
        </w:rPr>
      </w:pPr>
      <w:r>
        <w:rPr>
          <w:rFonts w:hint="eastAsia" w:hAnsi="宋体"/>
          <w:color w:val="auto"/>
          <w:sz w:val="24"/>
          <w:highlight w:val="none"/>
          <w:lang w:eastAsia="zh-CN"/>
        </w:rPr>
        <w:t>使</w:t>
      </w:r>
      <w:r>
        <w:rPr>
          <w:rFonts w:hAnsi="宋体"/>
          <w:color w:val="auto"/>
          <w:sz w:val="24"/>
          <w:highlight w:val="none"/>
        </w:rPr>
        <w:t>用</w:t>
      </w:r>
      <w:r>
        <w:rPr>
          <w:rFonts w:hint="eastAsia" w:hAnsi="宋体"/>
          <w:color w:val="auto"/>
          <w:sz w:val="24"/>
          <w:highlight w:val="none"/>
          <w:lang w:eastAsia="zh-CN"/>
        </w:rPr>
        <w:t>在有效期内的氮中氢标准气体作为</w:t>
      </w:r>
      <w:r>
        <w:rPr>
          <w:rFonts w:hAnsi="宋体"/>
          <w:color w:val="auto"/>
          <w:sz w:val="24"/>
          <w:highlight w:val="none"/>
        </w:rPr>
        <w:t>测量标准</w:t>
      </w:r>
      <w:r>
        <w:rPr>
          <w:color w:val="auto"/>
          <w:sz w:val="24"/>
          <w:highlight w:val="none"/>
        </w:rPr>
        <w:t>。</w:t>
      </w:r>
      <w:r>
        <w:rPr>
          <w:rFonts w:hint="eastAsia"/>
          <w:color w:val="auto"/>
          <w:sz w:val="24"/>
          <w:highlight w:val="none"/>
          <w:lang w:eastAsia="zh-CN"/>
        </w:rPr>
        <w:t>其技术指标</w:t>
      </w:r>
      <w:r>
        <w:rPr>
          <w:rFonts w:hAnsi="宋体"/>
          <w:color w:val="auto"/>
          <w:sz w:val="24"/>
          <w:highlight w:val="none"/>
        </w:rPr>
        <w:t>如表</w:t>
      </w:r>
      <w:r>
        <w:rPr>
          <w:rFonts w:hint="eastAsia"/>
          <w:color w:val="auto"/>
          <w:sz w:val="24"/>
          <w:highlight w:val="none"/>
          <w:lang w:val="en-US" w:eastAsia="zh-CN"/>
        </w:rPr>
        <w:t>D</w:t>
      </w:r>
      <w:r>
        <w:rPr>
          <w:rFonts w:hint="eastAsia"/>
          <w:color w:val="auto"/>
          <w:sz w:val="24"/>
          <w:highlight w:val="none"/>
        </w:rPr>
        <w:t>.1所示。</w:t>
      </w:r>
    </w:p>
    <w:p>
      <w:pPr>
        <w:bidi w:val="0"/>
        <w:jc w:val="center"/>
        <w:rPr>
          <w:rStyle w:val="44"/>
          <w:color w:val="auto"/>
          <w:highlight w:val="none"/>
        </w:rPr>
      </w:pPr>
      <w:r>
        <w:rPr>
          <w:rStyle w:val="44"/>
          <w:color w:val="auto"/>
          <w:highlight w:val="none"/>
        </w:rPr>
        <w:t>表</w:t>
      </w:r>
      <w:r>
        <w:rPr>
          <w:rStyle w:val="44"/>
          <w:rFonts w:hint="eastAsia"/>
          <w:color w:val="auto"/>
          <w:highlight w:val="none"/>
          <w:lang w:val="en-US" w:eastAsia="zh-CN"/>
        </w:rPr>
        <w:t>D</w:t>
      </w:r>
      <w:r>
        <w:rPr>
          <w:rStyle w:val="44"/>
          <w:color w:val="auto"/>
          <w:highlight w:val="none"/>
        </w:rPr>
        <w:t>.1  标准</w:t>
      </w:r>
      <w:r>
        <w:rPr>
          <w:rStyle w:val="44"/>
          <w:rFonts w:hint="eastAsia"/>
          <w:color w:val="auto"/>
          <w:highlight w:val="none"/>
          <w:lang w:eastAsia="zh-CN"/>
        </w:rPr>
        <w:t>气体</w:t>
      </w:r>
      <w:r>
        <w:rPr>
          <w:rStyle w:val="44"/>
          <w:color w:val="auto"/>
          <w:highlight w:val="none"/>
        </w:rPr>
        <w:t>主要技术指标</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0"/>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0" w:type="dxa"/>
            <w:noWrap w:val="0"/>
            <w:vAlign w:val="top"/>
          </w:tcPr>
          <w:p>
            <w:pPr>
              <w:jc w:val="center"/>
              <w:rPr>
                <w:rStyle w:val="45"/>
                <w:rFonts w:hint="eastAsia"/>
                <w:color w:val="auto"/>
                <w:highlight w:val="none"/>
              </w:rPr>
            </w:pPr>
            <w:r>
              <w:rPr>
                <w:rStyle w:val="45"/>
                <w:rFonts w:hint="eastAsia"/>
                <w:color w:val="auto"/>
                <w:highlight w:val="none"/>
                <w:lang w:eastAsia="zh-CN"/>
              </w:rPr>
              <w:t>标准气体</w:t>
            </w:r>
            <w:r>
              <w:rPr>
                <w:rStyle w:val="45"/>
                <w:rFonts w:hint="eastAsia"/>
                <w:color w:val="auto"/>
                <w:highlight w:val="none"/>
              </w:rPr>
              <w:t xml:space="preserve"> </w:t>
            </w:r>
          </w:p>
        </w:tc>
        <w:tc>
          <w:tcPr>
            <w:tcW w:w="3100" w:type="dxa"/>
            <w:noWrap w:val="0"/>
            <w:vAlign w:val="top"/>
          </w:tcPr>
          <w:p>
            <w:pPr>
              <w:jc w:val="center"/>
              <w:rPr>
                <w:rStyle w:val="45"/>
                <w:rFonts w:hint="eastAsia"/>
                <w:color w:val="auto"/>
                <w:highlight w:val="none"/>
              </w:rPr>
            </w:pPr>
            <w:r>
              <w:rPr>
                <w:rStyle w:val="45"/>
                <w:rFonts w:hint="eastAsia"/>
                <w:color w:val="auto"/>
                <w:highlight w:val="none"/>
                <w:lang w:eastAsia="zh-CN"/>
              </w:rPr>
              <w:t>扩展不确定度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0" w:type="dxa"/>
            <w:noWrap w:val="0"/>
            <w:vAlign w:val="top"/>
          </w:tcPr>
          <w:p>
            <w:pPr>
              <w:jc w:val="center"/>
              <w:rPr>
                <w:rStyle w:val="45"/>
                <w:rFonts w:hint="default" w:eastAsia="宋体"/>
                <w:color w:val="auto"/>
                <w:highlight w:val="none"/>
                <w:lang w:val="en-US" w:eastAsia="zh-CN"/>
              </w:rPr>
            </w:pPr>
            <w:r>
              <w:rPr>
                <w:rStyle w:val="45"/>
                <w:rFonts w:hint="eastAsia"/>
                <w:color w:val="auto"/>
                <w:highlight w:val="none"/>
                <w:lang w:val="en-US" w:eastAsia="zh-CN"/>
              </w:rPr>
              <w:t>1%H</w:t>
            </w:r>
            <w:r>
              <w:rPr>
                <w:rStyle w:val="45"/>
                <w:rFonts w:hint="eastAsia"/>
                <w:color w:val="auto"/>
                <w:highlight w:val="none"/>
                <w:vertAlign w:val="subscript"/>
                <w:lang w:val="en-US" w:eastAsia="zh-CN"/>
              </w:rPr>
              <w:t>2</w:t>
            </w:r>
            <w:r>
              <w:rPr>
                <w:rStyle w:val="45"/>
                <w:rFonts w:hint="eastAsia"/>
                <w:color w:val="auto"/>
                <w:highlight w:val="none"/>
                <w:lang w:val="en-US" w:eastAsia="zh-CN"/>
              </w:rPr>
              <w:t>，余气N</w:t>
            </w:r>
            <w:r>
              <w:rPr>
                <w:rStyle w:val="45"/>
                <w:rFonts w:hint="eastAsia"/>
                <w:color w:val="auto"/>
                <w:highlight w:val="none"/>
                <w:vertAlign w:val="subscript"/>
                <w:lang w:val="en-US" w:eastAsia="zh-CN"/>
              </w:rPr>
              <w:t>2</w:t>
            </w:r>
          </w:p>
          <w:p>
            <w:pPr>
              <w:jc w:val="center"/>
              <w:rPr>
                <w:rStyle w:val="45"/>
                <w:rFonts w:hint="default"/>
                <w:color w:val="auto"/>
                <w:highlight w:val="none"/>
                <w:lang w:val="en-US" w:eastAsia="zh-CN"/>
              </w:rPr>
            </w:pPr>
            <w:r>
              <w:rPr>
                <w:rStyle w:val="45"/>
                <w:rFonts w:hint="eastAsia"/>
                <w:color w:val="auto"/>
                <w:highlight w:val="none"/>
                <w:lang w:val="en-US" w:eastAsia="zh-CN"/>
              </w:rPr>
              <w:t>4%H</w:t>
            </w:r>
            <w:r>
              <w:rPr>
                <w:rStyle w:val="45"/>
                <w:rFonts w:hint="eastAsia"/>
                <w:color w:val="auto"/>
                <w:highlight w:val="none"/>
                <w:vertAlign w:val="subscript"/>
                <w:lang w:val="en-US" w:eastAsia="zh-CN"/>
              </w:rPr>
              <w:t>2</w:t>
            </w:r>
            <w:r>
              <w:rPr>
                <w:rStyle w:val="45"/>
                <w:rFonts w:hint="eastAsia"/>
                <w:color w:val="auto"/>
                <w:highlight w:val="none"/>
                <w:lang w:val="en-US" w:eastAsia="zh-CN"/>
              </w:rPr>
              <w:t>，余气N</w:t>
            </w:r>
            <w:r>
              <w:rPr>
                <w:rStyle w:val="45"/>
                <w:rFonts w:hint="eastAsia"/>
                <w:color w:val="auto"/>
                <w:highlight w:val="none"/>
                <w:vertAlign w:val="subscript"/>
                <w:lang w:val="en-US" w:eastAsia="zh-CN"/>
              </w:rPr>
              <w:t>2</w:t>
            </w:r>
          </w:p>
          <w:p>
            <w:pPr>
              <w:jc w:val="center"/>
              <w:rPr>
                <w:rStyle w:val="45"/>
                <w:rFonts w:hint="default"/>
                <w:color w:val="auto"/>
                <w:highlight w:val="none"/>
                <w:lang w:val="en-US"/>
              </w:rPr>
            </w:pPr>
            <w:r>
              <w:rPr>
                <w:rStyle w:val="45"/>
                <w:rFonts w:hint="eastAsia"/>
                <w:color w:val="auto"/>
                <w:highlight w:val="none"/>
                <w:lang w:val="en-US" w:eastAsia="zh-CN"/>
              </w:rPr>
              <w:t>9%H</w:t>
            </w:r>
            <w:r>
              <w:rPr>
                <w:rStyle w:val="45"/>
                <w:rFonts w:hint="eastAsia"/>
                <w:color w:val="auto"/>
                <w:highlight w:val="none"/>
                <w:vertAlign w:val="subscript"/>
                <w:lang w:val="en-US" w:eastAsia="zh-CN"/>
              </w:rPr>
              <w:t>2</w:t>
            </w:r>
            <w:r>
              <w:rPr>
                <w:rStyle w:val="45"/>
                <w:rFonts w:hint="eastAsia"/>
                <w:color w:val="auto"/>
                <w:highlight w:val="none"/>
                <w:lang w:val="en-US" w:eastAsia="zh-CN"/>
              </w:rPr>
              <w:t>，余气N</w:t>
            </w:r>
            <w:r>
              <w:rPr>
                <w:rStyle w:val="45"/>
                <w:rFonts w:hint="eastAsia"/>
                <w:color w:val="auto"/>
                <w:highlight w:val="none"/>
                <w:vertAlign w:val="subscript"/>
                <w:lang w:val="en-US" w:eastAsia="zh-CN"/>
              </w:rPr>
              <w:t>2</w:t>
            </w:r>
          </w:p>
          <w:p>
            <w:pPr>
              <w:jc w:val="center"/>
              <w:rPr>
                <w:rStyle w:val="45"/>
                <w:color w:val="auto"/>
                <w:highlight w:val="none"/>
              </w:rPr>
            </w:pPr>
            <w:r>
              <w:rPr>
                <w:rStyle w:val="45"/>
                <w:rFonts w:hint="eastAsia"/>
                <w:color w:val="auto"/>
                <w:highlight w:val="none"/>
                <w:lang w:val="en-US" w:eastAsia="zh-CN"/>
              </w:rPr>
              <w:t>20%H</w:t>
            </w:r>
            <w:r>
              <w:rPr>
                <w:rStyle w:val="45"/>
                <w:rFonts w:hint="eastAsia"/>
                <w:color w:val="auto"/>
                <w:highlight w:val="none"/>
                <w:vertAlign w:val="subscript"/>
                <w:lang w:val="en-US" w:eastAsia="zh-CN"/>
              </w:rPr>
              <w:t>2</w:t>
            </w:r>
            <w:r>
              <w:rPr>
                <w:rStyle w:val="45"/>
                <w:rFonts w:hint="eastAsia"/>
                <w:color w:val="auto"/>
                <w:highlight w:val="none"/>
                <w:lang w:val="en-US" w:eastAsia="zh-CN"/>
              </w:rPr>
              <w:t>，余气N</w:t>
            </w:r>
            <w:r>
              <w:rPr>
                <w:rStyle w:val="45"/>
                <w:rFonts w:hint="eastAsia"/>
                <w:color w:val="auto"/>
                <w:highlight w:val="none"/>
                <w:vertAlign w:val="subscript"/>
                <w:lang w:val="en-US" w:eastAsia="zh-CN"/>
              </w:rPr>
              <w:t>2</w:t>
            </w:r>
          </w:p>
        </w:tc>
        <w:tc>
          <w:tcPr>
            <w:tcW w:w="3100" w:type="dxa"/>
            <w:noWrap w:val="0"/>
            <w:vAlign w:val="center"/>
          </w:tcPr>
          <w:p>
            <w:pPr>
              <w:jc w:val="center"/>
              <w:rPr>
                <w:rStyle w:val="45"/>
                <w:color w:val="auto"/>
                <w:highlight w:val="none"/>
              </w:rPr>
            </w:pPr>
            <m:oMath>
              <m:sSub>
                <m:sSubPr>
                  <m:ctrlPr>
                    <w:rPr>
                      <w:rStyle w:val="45"/>
                      <w:rFonts w:hint="default" w:ascii="Cambria Math" w:hAnsi="Cambria Math"/>
                      <w:color w:val="auto"/>
                      <w:highlight w:val="none"/>
                      <w:lang w:val="en-US" w:eastAsia="zh-CN"/>
                    </w:rPr>
                  </m:ctrlPr>
                </m:sSubPr>
                <m:e>
                  <m:r>
                    <m:rPr/>
                    <w:rPr>
                      <w:rStyle w:val="45"/>
                      <w:rFonts w:hint="default" w:ascii="Cambria Math" w:hAnsi="Cambria Math"/>
                      <w:color w:val="auto"/>
                      <w:highlight w:val="none"/>
                      <w:lang w:val="en-US" w:eastAsia="zh-CN"/>
                    </w:rPr>
                    <m:t>U</m:t>
                  </m:r>
                  <m:ctrlPr>
                    <w:rPr>
                      <w:rStyle w:val="45"/>
                      <w:rFonts w:hint="default" w:ascii="Cambria Math" w:hAnsi="Cambria Math"/>
                      <w:color w:val="auto"/>
                      <w:highlight w:val="none"/>
                      <w:lang w:val="en-US" w:eastAsia="zh-CN"/>
                    </w:rPr>
                  </m:ctrlPr>
                </m:e>
                <m:sub>
                  <m:r>
                    <m:rPr>
                      <m:sty m:val="p"/>
                    </m:rPr>
                    <w:rPr>
                      <w:rStyle w:val="45"/>
                      <w:rFonts w:hint="default" w:ascii="Cambria Math" w:hAnsi="Cambria Math"/>
                      <w:color w:val="auto"/>
                      <w:highlight w:val="none"/>
                      <w:lang w:val="en-US" w:eastAsia="zh-CN"/>
                    </w:rPr>
                    <m:t>rel</m:t>
                  </m:r>
                  <m:ctrlPr>
                    <w:rPr>
                      <w:rStyle w:val="45"/>
                      <w:rFonts w:hint="default" w:ascii="Cambria Math" w:hAnsi="Cambria Math"/>
                      <w:color w:val="auto"/>
                      <w:highlight w:val="none"/>
                      <w:lang w:val="en-US" w:eastAsia="zh-CN"/>
                    </w:rPr>
                  </m:ctrlPr>
                </m:sub>
              </m:sSub>
              <m:r>
                <m:rPr>
                  <m:sty m:val="p"/>
                </m:rPr>
                <w:rPr>
                  <w:rStyle w:val="45"/>
                  <w:rFonts w:hint="default" w:ascii="Cambria Math" w:hAnsi="Cambria Math"/>
                  <w:color w:val="auto"/>
                  <w:highlight w:val="none"/>
                  <w:lang w:val="en-US" w:eastAsia="zh-CN"/>
                </w:rPr>
                <m:t>=2%</m:t>
              </m:r>
            </m:oMath>
            <w:r>
              <w:rPr>
                <w:rStyle w:val="45"/>
                <w:rFonts w:hint="eastAsia"/>
                <w:color w:val="auto"/>
                <w:highlight w:val="none"/>
                <w:lang w:val="en-US" w:eastAsia="zh-CN"/>
              </w:rPr>
              <w:t>,</w:t>
            </w:r>
            <w:r>
              <w:rPr>
                <w:rStyle w:val="45"/>
                <w:rFonts w:hint="eastAsia"/>
                <w:i/>
                <w:iCs/>
                <w:color w:val="auto"/>
                <w:highlight w:val="none"/>
                <w:lang w:val="en-US" w:eastAsia="zh-CN"/>
              </w:rPr>
              <w:t>k</w:t>
            </w:r>
            <w:r>
              <w:rPr>
                <w:rStyle w:val="45"/>
                <w:rFonts w:hint="eastAsia"/>
                <w:color w:val="auto"/>
                <w:highlight w:val="none"/>
                <w:lang w:val="en-US" w:eastAsia="zh-CN"/>
              </w:rPr>
              <w:t>=2</w:t>
            </w:r>
          </w:p>
        </w:tc>
      </w:tr>
    </w:tbl>
    <w:p>
      <w:pPr>
        <w:spacing w:line="360" w:lineRule="auto"/>
        <w:rPr>
          <w:color w:val="auto"/>
          <w:sz w:val="24"/>
          <w:highlight w:val="none"/>
        </w:rPr>
      </w:pPr>
      <w:r>
        <w:rPr>
          <w:rFonts w:hint="eastAsia"/>
          <w:color w:val="auto"/>
          <w:sz w:val="24"/>
          <w:highlight w:val="none"/>
          <w:lang w:val="en-US" w:eastAsia="zh-CN"/>
        </w:rPr>
        <w:t>D</w:t>
      </w:r>
      <w:r>
        <w:rPr>
          <w:color w:val="auto"/>
          <w:sz w:val="24"/>
          <w:highlight w:val="none"/>
        </w:rPr>
        <w:t>.1.3测量方法</w:t>
      </w:r>
    </w:p>
    <w:p>
      <w:pPr>
        <w:spacing w:line="360" w:lineRule="auto"/>
        <w:ind w:firstLine="480" w:firstLineChars="200"/>
        <w:rPr>
          <w:color w:val="auto"/>
          <w:sz w:val="24"/>
          <w:highlight w:val="none"/>
        </w:rPr>
      </w:pPr>
      <w:r>
        <w:rPr>
          <w:color w:val="auto"/>
          <w:sz w:val="24"/>
          <w:highlight w:val="none"/>
        </w:rPr>
        <w:t>按本规范的方法进行。校准点分别为（</w:t>
      </w:r>
      <w:r>
        <w:rPr>
          <w:rFonts w:hint="eastAsia"/>
          <w:color w:val="auto"/>
          <w:sz w:val="24"/>
          <w:highlight w:val="none"/>
          <w:lang w:val="en-US" w:eastAsia="zh-CN"/>
        </w:rPr>
        <w:t>mL/100g</w:t>
      </w:r>
      <w:r>
        <w:rPr>
          <w:color w:val="auto"/>
          <w:sz w:val="24"/>
          <w:highlight w:val="none"/>
        </w:rPr>
        <w:t>）：</w:t>
      </w:r>
      <w:r>
        <w:rPr>
          <w:rFonts w:hint="eastAsia"/>
          <w:color w:val="auto"/>
          <w:sz w:val="24"/>
          <w:highlight w:val="none"/>
          <w:lang w:val="en-US" w:eastAsia="zh-CN"/>
        </w:rPr>
        <w:t>0.092、0.184</w:t>
      </w:r>
      <w:r>
        <w:rPr>
          <w:rFonts w:hint="eastAsia"/>
          <w:color w:val="auto"/>
          <w:sz w:val="24"/>
          <w:highlight w:val="none"/>
          <w:lang w:eastAsia="zh-CN"/>
        </w:rPr>
        <w:t>、</w:t>
      </w:r>
      <w:r>
        <w:rPr>
          <w:rFonts w:hint="eastAsia"/>
          <w:color w:val="auto"/>
          <w:sz w:val="24"/>
          <w:highlight w:val="none"/>
          <w:lang w:val="en-US" w:eastAsia="zh-CN"/>
        </w:rPr>
        <w:t>0.276、0.411</w:t>
      </w:r>
      <w:r>
        <w:rPr>
          <w:color w:val="auto"/>
          <w:sz w:val="24"/>
          <w:highlight w:val="none"/>
        </w:rPr>
        <w:t>。</w:t>
      </w:r>
    </w:p>
    <w:p>
      <w:pPr>
        <w:spacing w:line="360" w:lineRule="auto"/>
        <w:rPr>
          <w:color w:val="auto"/>
          <w:sz w:val="24"/>
          <w:highlight w:val="none"/>
        </w:rPr>
      </w:pPr>
      <w:r>
        <w:rPr>
          <w:rFonts w:hint="eastAsia"/>
          <w:color w:val="auto"/>
          <w:sz w:val="24"/>
          <w:highlight w:val="none"/>
          <w:lang w:val="en-US" w:eastAsia="zh-CN"/>
        </w:rPr>
        <w:t>D</w:t>
      </w:r>
      <w:r>
        <w:rPr>
          <w:color w:val="auto"/>
          <w:sz w:val="24"/>
          <w:highlight w:val="none"/>
        </w:rPr>
        <w:t>.1.4 测量环境</w:t>
      </w:r>
    </w:p>
    <w:p>
      <w:pPr>
        <w:spacing w:line="360" w:lineRule="auto"/>
        <w:ind w:firstLine="480" w:firstLineChars="200"/>
        <w:rPr>
          <w:color w:val="auto"/>
          <w:sz w:val="24"/>
          <w:highlight w:val="none"/>
        </w:rPr>
      </w:pPr>
      <w:r>
        <w:rPr>
          <w:color w:val="auto"/>
          <w:sz w:val="24"/>
          <w:highlight w:val="none"/>
        </w:rPr>
        <w:t>温度：15℃~25℃</w:t>
      </w:r>
      <w:r>
        <w:rPr>
          <w:rFonts w:hint="eastAsia"/>
          <w:color w:val="auto"/>
          <w:sz w:val="24"/>
          <w:highlight w:val="none"/>
          <w:lang w:eastAsia="zh-CN"/>
        </w:rPr>
        <w:t>，</w:t>
      </w:r>
      <w:r>
        <w:rPr>
          <w:color w:val="auto"/>
          <w:sz w:val="24"/>
          <w:highlight w:val="none"/>
        </w:rPr>
        <w:t>相对湿度：</w:t>
      </w:r>
      <w:r>
        <w:rPr>
          <w:rFonts w:eastAsia="华文仿宋"/>
          <w:color w:val="auto"/>
          <w:sz w:val="24"/>
          <w:highlight w:val="none"/>
        </w:rPr>
        <w:t>≤8</w:t>
      </w:r>
      <w:r>
        <w:rPr>
          <w:color w:val="auto"/>
          <w:sz w:val="24"/>
          <w:highlight w:val="none"/>
        </w:rPr>
        <w:t>5%。</w:t>
      </w:r>
    </w:p>
    <w:p>
      <w:pPr>
        <w:spacing w:line="360" w:lineRule="auto"/>
        <w:rPr>
          <w:color w:val="auto"/>
          <w:sz w:val="24"/>
          <w:highlight w:val="none"/>
        </w:rPr>
      </w:pPr>
      <w:r>
        <w:rPr>
          <w:rFonts w:hint="eastAsia"/>
          <w:color w:val="auto"/>
          <w:sz w:val="24"/>
          <w:highlight w:val="none"/>
          <w:lang w:val="en-US" w:eastAsia="zh-CN"/>
        </w:rPr>
        <w:t>D</w:t>
      </w:r>
      <w:r>
        <w:rPr>
          <w:color w:val="auto"/>
          <w:sz w:val="24"/>
          <w:highlight w:val="none"/>
        </w:rPr>
        <w:t xml:space="preserve">.2 </w:t>
      </w:r>
      <w:r>
        <w:rPr>
          <w:rFonts w:hint="eastAsia"/>
          <w:color w:val="auto"/>
          <w:sz w:val="24"/>
          <w:highlight w:val="none"/>
        </w:rPr>
        <w:t>测量</w:t>
      </w:r>
      <w:r>
        <w:rPr>
          <w:color w:val="auto"/>
          <w:sz w:val="24"/>
          <w:highlight w:val="none"/>
        </w:rPr>
        <w:t>模型</w:t>
      </w:r>
    </w:p>
    <w:p>
      <w:pPr>
        <w:spacing w:line="360" w:lineRule="auto"/>
        <w:ind w:left="2160" w:leftChars="900" w:firstLine="0" w:firstLineChars="0"/>
        <w:jc w:val="right"/>
        <w:rPr>
          <w:color w:val="auto"/>
          <w:sz w:val="24"/>
          <w:highlight w:val="none"/>
        </w:rPr>
      </w:pPr>
      <m:oMath>
        <m:sSub>
          <m:sSubPr>
            <m:ctrlPr>
              <w:rPr>
                <w:rFonts w:ascii="Cambria Math" w:hAnsi="Cambria Math"/>
                <w:i/>
                <w:color w:val="auto"/>
                <w:sz w:val="24"/>
                <w:highlight w:val="none"/>
              </w:rPr>
            </m:ctrlPr>
          </m:sSubPr>
          <m:e>
            <m:r>
              <m:rPr/>
              <w:rPr>
                <w:rFonts w:ascii="Cambria Math" w:hAnsi="Cambria Math"/>
                <w:color w:val="auto"/>
                <w:sz w:val="24"/>
                <w:highlight w:val="none"/>
              </w:rPr>
              <m:t>∆</m:t>
            </m:r>
            <m:ctrlPr>
              <w:rPr>
                <w:rFonts w:ascii="Cambria Math" w:hAnsi="Cambria Math"/>
                <w:i/>
                <w:color w:val="auto"/>
                <w:sz w:val="24"/>
                <w:highlight w:val="none"/>
              </w:rPr>
            </m:ctrlPr>
          </m:e>
          <m:sub>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C</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H</m:t>
                </m:r>
                <m:ctrlPr>
                  <w:rPr>
                    <w:rFonts w:ascii="Cambria Math" w:hAnsi="Cambria Math"/>
                    <w:i/>
                    <w:color w:val="auto"/>
                    <w:sz w:val="24"/>
                    <w:highlight w:val="none"/>
                  </w:rPr>
                </m:ctrlPr>
              </m:sub>
            </m:sSub>
            <m:ctrlPr>
              <w:rPr>
                <w:rFonts w:ascii="Cambria Math" w:hAnsi="Cambria Math"/>
                <w:i/>
                <w:color w:val="auto"/>
                <w:sz w:val="24"/>
                <w:highlight w:val="none"/>
              </w:rPr>
            </m:ctrlPr>
          </m:sub>
        </m:sSub>
        <m:r>
          <m:rPr/>
          <w:rPr>
            <w:rFonts w:hint="default" w:ascii="Cambria Math" w:hAnsi="Cambria Math"/>
            <w:color w:val="auto"/>
            <w:sz w:val="24"/>
            <w:highlight w:val="none"/>
            <w:lang w:val="en-US" w:eastAsia="zh-CN"/>
          </w:rPr>
          <m:t>=</m:t>
        </m:r>
        <m:bar>
          <m:barPr>
            <m:pos m:val="top"/>
            <m:ctrlPr>
              <w:rPr>
                <w:rFonts w:hint="default" w:ascii="Cambria Math" w:hAnsi="Cambria Math"/>
                <w:i/>
                <w:color w:val="auto"/>
                <w:sz w:val="24"/>
                <w:highlight w:val="none"/>
                <w:lang w:val="en-US" w:eastAsia="zh-CN"/>
              </w:rPr>
            </m:ctrlPr>
          </m:barPr>
          <m:e>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Hd</m:t>
                </m:r>
                <m:ctrlPr>
                  <w:rPr>
                    <w:rFonts w:hint="default" w:ascii="Cambria Math" w:hAnsi="Cambria Math"/>
                    <w:i/>
                    <w:color w:val="auto"/>
                    <w:sz w:val="24"/>
                    <w:highlight w:val="none"/>
                    <w:lang w:val="en-US" w:eastAsia="zh-CN"/>
                  </w:rPr>
                </m:ctrlPr>
              </m:sub>
            </m:sSub>
            <m:ctrlPr>
              <w:rPr>
                <w:rFonts w:hint="default" w:ascii="Cambria Math" w:hAnsi="Cambria Math"/>
                <w:i/>
                <w:color w:val="auto"/>
                <w:sz w:val="24"/>
                <w:highlight w:val="none"/>
                <w:lang w:val="en-US" w:eastAsia="zh-CN"/>
              </w:rPr>
            </m:ctrlPr>
          </m:e>
        </m:bar>
        <m:r>
          <m:rPr/>
          <w:rPr>
            <w:rFonts w:hint="default" w:ascii="Cambria Math" w:hAns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HS</m:t>
            </m:r>
            <m:ctrlPr>
              <w:rPr>
                <w:rFonts w:hint="default" w:ascii="Cambria Math" w:hAnsi="Cambria Math"/>
                <w:i/>
                <w:color w:val="auto"/>
                <w:sz w:val="24"/>
                <w:highlight w:val="none"/>
                <w:lang w:val="en-US" w:eastAsia="zh-CN"/>
              </w:rPr>
            </m:ctrlPr>
          </m:sub>
        </m:sSub>
      </m:oMath>
      <w:r>
        <w:rPr>
          <w:color w:val="auto"/>
          <w:sz w:val="24"/>
          <w:highlight w:val="none"/>
        </w:rPr>
        <w:t xml:space="preserve">               </w:t>
      </w:r>
      <w:r>
        <w:rPr>
          <w:rFonts w:hint="eastAsia"/>
          <w:color w:val="auto"/>
          <w:sz w:val="24"/>
          <w:highlight w:val="none"/>
          <w:lang w:val="en-US" w:eastAsia="zh-CN"/>
        </w:rPr>
        <w:t xml:space="preserve">         </w:t>
      </w:r>
      <w:r>
        <w:rPr>
          <w:color w:val="auto"/>
          <w:sz w:val="24"/>
          <w:highlight w:val="none"/>
        </w:rPr>
        <w:t xml:space="preserve">    （</w:t>
      </w:r>
      <w:r>
        <w:rPr>
          <w:rFonts w:hint="eastAsia"/>
          <w:color w:val="auto"/>
          <w:sz w:val="24"/>
          <w:highlight w:val="none"/>
          <w:lang w:val="en-US" w:eastAsia="zh-CN"/>
        </w:rPr>
        <w:t>D</w:t>
      </w:r>
      <w:r>
        <w:rPr>
          <w:color w:val="auto"/>
          <w:sz w:val="24"/>
          <w:highlight w:val="none"/>
        </w:rPr>
        <w:t>.1）</w:t>
      </w:r>
    </w:p>
    <w:p>
      <w:pPr>
        <w:spacing w:line="360" w:lineRule="auto"/>
        <w:ind w:left="2160" w:leftChars="900" w:firstLine="0" w:firstLineChars="0"/>
        <w:jc w:val="right"/>
        <w:rPr>
          <w:color w:val="auto"/>
          <w:sz w:val="24"/>
          <w:highlight w:val="none"/>
        </w:rPr>
      </w:pPr>
      <m:oMath>
        <m:sSub>
          <m:sSubPr>
            <m:ctrlPr>
              <w:rPr>
                <w:rFonts w:hint="default" w:ascii="Cambria Math" w:hAnsi="Cambria Math"/>
                <w:i/>
                <w:iCs/>
                <w:color w:val="auto"/>
                <w:sz w:val="24"/>
                <w:highlight w:val="none"/>
                <w:lang w:val="en-US" w:eastAsia="zh-CN" w:bidi="ar-SA"/>
              </w:rPr>
            </m:ctrlPr>
          </m:sSubPr>
          <m:e>
            <m:r>
              <m:rPr/>
              <w:rPr>
                <w:rFonts w:hint="default" w:ascii="Cambria Math" w:hAnsi="Cambria Math"/>
                <w:color w:val="auto"/>
                <w:sz w:val="24"/>
                <w:highlight w:val="none"/>
                <w:lang w:val="en-US" w:eastAsia="zh-CN" w:bidi="ar-SA"/>
              </w:rPr>
              <m:t>C</m:t>
            </m:r>
            <m:ctrlPr>
              <w:rPr>
                <w:rFonts w:hint="default" w:ascii="Cambria Math" w:hAnsi="Cambria Math"/>
                <w:i/>
                <w:iCs/>
                <w:color w:val="auto"/>
                <w:sz w:val="24"/>
                <w:highlight w:val="none"/>
                <w:lang w:val="en-US" w:eastAsia="zh-CN" w:bidi="ar-SA"/>
              </w:rPr>
            </m:ctrlPr>
          </m:e>
          <m:sub>
            <m:r>
              <m:rPr/>
              <w:rPr>
                <w:rFonts w:hint="default" w:ascii="Cambria Math" w:hAnsi="Cambria Math"/>
                <w:color w:val="auto"/>
                <w:sz w:val="24"/>
                <w:highlight w:val="none"/>
                <w:lang w:val="en-US" w:eastAsia="zh-CN" w:bidi="ar-SA"/>
              </w:rPr>
              <m:t>HS</m:t>
            </m:r>
            <m:ctrlPr>
              <w:rPr>
                <w:rFonts w:hint="default" w:ascii="Cambria Math" w:hAnsi="Cambria Math"/>
                <w:i/>
                <w:iCs/>
                <w:color w:val="auto"/>
                <w:sz w:val="24"/>
                <w:highlight w:val="none"/>
                <w:lang w:val="en-US" w:eastAsia="zh-CN" w:bidi="ar-SA"/>
              </w:rPr>
            </m:ctrlPr>
          </m:sub>
        </m:sSub>
        <m:r>
          <m:rPr>
            <m:sty m:val="p"/>
          </m:rPr>
          <w:rPr>
            <w:rFonts w:hint="default" w:ascii="Cambria Math" w:hAnsi="Cambria Math"/>
            <w:color w:val="auto"/>
            <w:sz w:val="24"/>
            <w:highlight w:val="none"/>
            <w:lang w:val="en-US" w:eastAsia="zh-CN" w:bidi="ar-SA"/>
          </w:rPr>
          <m:t>=0.92</m:t>
        </m:r>
        <m:r>
          <m:rPr>
            <m:sty m:val="p"/>
          </m:rPr>
          <w:rPr>
            <w:rFonts w:ascii="Cambria Math" w:hAnsi="Cambria Math"/>
            <w:color w:val="auto"/>
            <w:sz w:val="24"/>
            <w:highlight w:val="none"/>
            <w:lang w:val="en-US" w:bidi="ar-SA"/>
          </w:rPr>
          <m:t>×</m:t>
        </m:r>
        <m:rad>
          <m:radPr>
            <m:degHide m:val="1"/>
            <m:ctrlPr>
              <w:rPr>
                <w:rFonts w:ascii="Cambria Math" w:hAnsi="Cambria Math"/>
                <w:color w:val="auto"/>
                <w:sz w:val="24"/>
                <w:highlight w:val="none"/>
                <w:lang w:val="en-US" w:bidi="ar-SA"/>
              </w:rPr>
            </m:ctrlPr>
          </m:radPr>
          <m:deg>
            <m:ctrlPr>
              <w:rPr>
                <w:rFonts w:ascii="Cambria Math" w:hAnsi="Cambria Math"/>
                <w:color w:val="auto"/>
                <w:sz w:val="24"/>
                <w:highlight w:val="none"/>
                <w:lang w:val="en-US" w:bidi="ar-SA"/>
              </w:rPr>
            </m:ctrlPr>
          </m:deg>
          <m:e>
            <m:sSub>
              <m:sSubPr>
                <m:ctrlPr>
                  <w:rPr>
                    <w:rFonts w:ascii="Cambria Math" w:hAnsi="Cambria Math"/>
                    <w:i/>
                    <w:iCs/>
                    <w:color w:val="auto"/>
                    <w:sz w:val="24"/>
                    <w:highlight w:val="none"/>
                    <w:lang w:val="en-US" w:bidi="ar-SA"/>
                  </w:rPr>
                </m:ctrlPr>
              </m:sSubPr>
              <m:e>
                <m:r>
                  <m:rPr/>
                  <w:rPr>
                    <w:rFonts w:hint="default" w:ascii="Cambria Math" w:hAnsi="Cambria Math"/>
                    <w:color w:val="auto"/>
                    <w:sz w:val="24"/>
                    <w:highlight w:val="none"/>
                    <w:lang w:val="en-US" w:eastAsia="zh-CN" w:bidi="ar-SA"/>
                  </w:rPr>
                  <m:t>P</m:t>
                </m:r>
                <m:ctrlPr>
                  <w:rPr>
                    <w:rFonts w:ascii="Cambria Math" w:hAnsi="Cambria Math"/>
                    <w:i/>
                    <w:iCs/>
                    <w:color w:val="auto"/>
                    <w:sz w:val="24"/>
                    <w:highlight w:val="none"/>
                    <w:lang w:val="en-US" w:bidi="ar-SA"/>
                  </w:rPr>
                </m:ctrlPr>
              </m:e>
              <m:sub>
                <m:r>
                  <m:rPr/>
                  <w:rPr>
                    <w:rFonts w:hint="default" w:ascii="Cambria Math" w:hAnsi="Cambria Math"/>
                    <w:color w:val="auto"/>
                    <w:sz w:val="24"/>
                    <w:highlight w:val="none"/>
                    <w:lang w:val="en-US" w:eastAsia="zh-CN" w:bidi="ar-SA"/>
                  </w:rPr>
                  <m:t>HS</m:t>
                </m:r>
                <m:ctrlPr>
                  <w:rPr>
                    <w:rFonts w:ascii="Cambria Math" w:hAnsi="Cambria Math"/>
                    <w:i/>
                    <w:iCs/>
                    <w:color w:val="auto"/>
                    <w:sz w:val="24"/>
                    <w:highlight w:val="none"/>
                    <w:lang w:val="en-US" w:bidi="ar-SA"/>
                  </w:rPr>
                </m:ctrlPr>
              </m:sub>
            </m:sSub>
            <m:ctrlPr>
              <w:rPr>
                <w:rFonts w:ascii="Cambria Math" w:hAnsi="Cambria Math"/>
                <w:color w:val="auto"/>
                <w:sz w:val="24"/>
                <w:highlight w:val="none"/>
                <w:lang w:val="en-US" w:bidi="ar-SA"/>
              </w:rPr>
            </m:ctrlPr>
          </m:e>
        </m:rad>
      </m:oMath>
      <w:r>
        <w:rPr>
          <w:color w:val="auto"/>
          <w:sz w:val="24"/>
          <w:highlight w:val="none"/>
        </w:rPr>
        <w:t xml:space="preserve">             </w:t>
      </w:r>
      <w:r>
        <w:rPr>
          <w:rFonts w:hint="eastAsia"/>
          <w:color w:val="auto"/>
          <w:sz w:val="24"/>
          <w:highlight w:val="none"/>
          <w:lang w:val="en-US" w:eastAsia="zh-CN"/>
        </w:rPr>
        <w:t xml:space="preserve">         </w:t>
      </w:r>
      <w:r>
        <w:rPr>
          <w:color w:val="auto"/>
          <w:sz w:val="24"/>
          <w:highlight w:val="none"/>
        </w:rPr>
        <w:t xml:space="preserve">    （</w:t>
      </w:r>
      <w:r>
        <w:rPr>
          <w:rFonts w:hint="eastAsia"/>
          <w:color w:val="auto"/>
          <w:sz w:val="24"/>
          <w:highlight w:val="none"/>
          <w:lang w:val="en-US" w:eastAsia="zh-CN"/>
        </w:rPr>
        <w:t>D</w:t>
      </w:r>
      <w:r>
        <w:rPr>
          <w:color w:val="auto"/>
          <w:sz w:val="24"/>
          <w:highlight w:val="none"/>
        </w:rPr>
        <w:t>.</w:t>
      </w:r>
      <w:r>
        <w:rPr>
          <w:rFonts w:hint="eastAsia"/>
          <w:color w:val="auto"/>
          <w:sz w:val="24"/>
          <w:highlight w:val="none"/>
          <w:lang w:val="en-US" w:eastAsia="zh-CN"/>
        </w:rPr>
        <w:t>2</w:t>
      </w:r>
      <w:r>
        <w:rPr>
          <w:color w:val="auto"/>
          <w:sz w:val="24"/>
          <w:highlight w:val="none"/>
        </w:rPr>
        <w:t>）</w:t>
      </w:r>
    </w:p>
    <w:p>
      <w:pPr>
        <w:pStyle w:val="43"/>
        <w:ind w:firstLine="420"/>
        <w:rPr>
          <w:rFonts w:hint="eastAsia"/>
          <w:color w:val="auto"/>
          <w:sz w:val="24"/>
          <w:highlight w:val="none"/>
          <w:lang w:eastAsia="zh-CN"/>
        </w:rPr>
      </w:pPr>
      <w:r>
        <w:rPr>
          <w:rFonts w:hint="eastAsia" w:hAnsi="宋体"/>
          <w:color w:val="auto"/>
          <w:highlight w:val="none"/>
          <w:lang w:val="en-US" w:eastAsia="zh-CN"/>
        </w:rPr>
        <w:t>因此</w:t>
      </w:r>
      <w:r>
        <w:rPr>
          <w:rFonts w:hint="eastAsia"/>
          <w:color w:val="auto"/>
          <w:sz w:val="24"/>
          <w:highlight w:val="none"/>
          <w:lang w:eastAsia="zh-CN"/>
        </w:rPr>
        <w:t>：</w:t>
      </w:r>
    </w:p>
    <w:p>
      <w:pPr>
        <w:spacing w:line="360" w:lineRule="auto"/>
        <w:ind w:left="2160" w:leftChars="900" w:firstLine="0" w:firstLineChars="0"/>
        <w:jc w:val="right"/>
        <w:rPr>
          <w:color w:val="auto"/>
          <w:sz w:val="24"/>
          <w:highlight w:val="none"/>
        </w:rPr>
      </w:pPr>
      <m:oMath>
        <m:sSub>
          <m:sSubPr>
            <m:ctrlPr>
              <w:rPr>
                <w:rFonts w:ascii="Cambria Math" w:hAnsi="Cambria Math"/>
                <w:i/>
                <w:color w:val="auto"/>
                <w:sz w:val="24"/>
                <w:highlight w:val="none"/>
              </w:rPr>
            </m:ctrlPr>
          </m:sSubPr>
          <m:e>
            <m:r>
              <m:rPr>
                <m:sty m:val="p"/>
              </m:rPr>
              <w:rPr>
                <w:rFonts w:ascii="Cambria Math" w:hAnsi="Cambria Math"/>
                <w:color w:val="auto"/>
                <w:sz w:val="24"/>
                <w:highlight w:val="none"/>
              </w:rPr>
              <m:t>∆</m:t>
            </m:r>
            <m:ctrlPr>
              <w:rPr>
                <w:rFonts w:ascii="Cambria Math" w:hAnsi="Cambria Math"/>
                <w:i/>
                <w:color w:val="auto"/>
                <w:sz w:val="24"/>
                <w:highlight w:val="none"/>
              </w:rPr>
            </m:ctrlPr>
          </m:e>
          <m:sub>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C</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H</m:t>
                </m:r>
                <m:ctrlPr>
                  <w:rPr>
                    <w:rFonts w:ascii="Cambria Math" w:hAnsi="Cambria Math"/>
                    <w:i/>
                    <w:color w:val="auto"/>
                    <w:sz w:val="24"/>
                    <w:highlight w:val="none"/>
                  </w:rPr>
                </m:ctrlPr>
              </m:sub>
            </m:sSub>
            <m:ctrlPr>
              <w:rPr>
                <w:rFonts w:ascii="Cambria Math" w:hAnsi="Cambria Math"/>
                <w:i/>
                <w:color w:val="auto"/>
                <w:sz w:val="24"/>
                <w:highlight w:val="none"/>
              </w:rPr>
            </m:ctrlPr>
          </m:sub>
        </m:sSub>
        <m:r>
          <m:rPr/>
          <w:rPr>
            <w:rFonts w:hint="default" w:ascii="Cambria Math" w:hAnsi="Cambria Math"/>
            <w:color w:val="auto"/>
            <w:sz w:val="24"/>
            <w:highlight w:val="none"/>
            <w:lang w:val="en-US" w:eastAsia="zh-CN"/>
          </w:rPr>
          <m:t>=</m:t>
        </m:r>
        <m:bar>
          <m:barPr>
            <m:pos m:val="top"/>
            <m:ctrlPr>
              <w:rPr>
                <w:rFonts w:hint="default" w:ascii="Cambria Math" w:hAnsi="Cambria Math"/>
                <w:i/>
                <w:color w:val="auto"/>
                <w:sz w:val="24"/>
                <w:highlight w:val="none"/>
                <w:lang w:val="en-US" w:eastAsia="zh-CN"/>
              </w:rPr>
            </m:ctrlPr>
          </m:barPr>
          <m:e>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Hd</m:t>
                </m:r>
                <m:ctrlPr>
                  <w:rPr>
                    <w:rFonts w:hint="default" w:ascii="Cambria Math" w:hAnsi="Cambria Math"/>
                    <w:i/>
                    <w:color w:val="auto"/>
                    <w:sz w:val="24"/>
                    <w:highlight w:val="none"/>
                    <w:lang w:val="en-US" w:eastAsia="zh-CN"/>
                  </w:rPr>
                </m:ctrlPr>
              </m:sub>
            </m:sSub>
            <m:ctrlPr>
              <w:rPr>
                <w:rFonts w:hint="default" w:ascii="Cambria Math" w:hAnsi="Cambria Math"/>
                <w:i/>
                <w:color w:val="auto"/>
                <w:sz w:val="24"/>
                <w:highlight w:val="none"/>
                <w:lang w:val="en-US" w:eastAsia="zh-CN"/>
              </w:rPr>
            </m:ctrlPr>
          </m:e>
        </m:bar>
        <m:r>
          <m:rPr/>
          <w:rPr>
            <w:rFonts w:hint="default" w:ascii="Cambria Math" w:hAnsi="Cambria Math"/>
            <w:color w:val="auto"/>
            <w:sz w:val="24"/>
            <w:highlight w:val="none"/>
            <w:lang w:val="en-US" w:eastAsia="zh-CN"/>
          </w:rPr>
          <m:t>−</m:t>
        </m:r>
        <m:r>
          <m:rPr>
            <m:sty m:val="p"/>
          </m:rPr>
          <w:rPr>
            <w:rFonts w:hint="default" w:ascii="Cambria Math" w:hAnsi="Cambria Math"/>
            <w:color w:val="auto"/>
            <w:sz w:val="24"/>
            <w:highlight w:val="none"/>
            <w:lang w:val="en-US" w:eastAsia="zh-CN" w:bidi="ar-SA"/>
          </w:rPr>
          <m:t>0.92</m:t>
        </m:r>
        <m:r>
          <m:rPr>
            <m:sty m:val="p"/>
          </m:rPr>
          <w:rPr>
            <w:rFonts w:ascii="Cambria Math" w:hAnsi="Cambria Math"/>
            <w:color w:val="auto"/>
            <w:sz w:val="24"/>
            <w:highlight w:val="none"/>
            <w:lang w:val="en-US" w:bidi="ar-SA"/>
          </w:rPr>
          <m:t>×</m:t>
        </m:r>
        <m:rad>
          <m:radPr>
            <m:degHide m:val="1"/>
            <m:ctrlPr>
              <w:rPr>
                <w:rFonts w:ascii="Cambria Math" w:hAnsi="Cambria Math"/>
                <w:color w:val="auto"/>
                <w:sz w:val="24"/>
                <w:highlight w:val="none"/>
                <w:lang w:val="en-US" w:bidi="ar-SA"/>
              </w:rPr>
            </m:ctrlPr>
          </m:radPr>
          <m:deg>
            <m:ctrlPr>
              <w:rPr>
                <w:rFonts w:ascii="Cambria Math" w:hAnsi="Cambria Math"/>
                <w:color w:val="auto"/>
                <w:sz w:val="24"/>
                <w:highlight w:val="none"/>
                <w:lang w:val="en-US" w:bidi="ar-SA"/>
              </w:rPr>
            </m:ctrlPr>
          </m:deg>
          <m:e>
            <m:sSub>
              <m:sSubPr>
                <m:ctrlPr>
                  <w:rPr>
                    <w:rFonts w:ascii="Cambria Math" w:hAnsi="Cambria Math"/>
                    <w:i/>
                    <w:iCs/>
                    <w:color w:val="auto"/>
                    <w:sz w:val="24"/>
                    <w:highlight w:val="none"/>
                    <w:lang w:val="en-US" w:bidi="ar-SA"/>
                  </w:rPr>
                </m:ctrlPr>
              </m:sSubPr>
              <m:e>
                <m:r>
                  <m:rPr/>
                  <w:rPr>
                    <w:rFonts w:hint="default" w:ascii="Cambria Math" w:hAnsi="Cambria Math"/>
                    <w:color w:val="auto"/>
                    <w:sz w:val="24"/>
                    <w:highlight w:val="none"/>
                    <w:lang w:val="en-US" w:eastAsia="zh-CN" w:bidi="ar-SA"/>
                  </w:rPr>
                  <m:t>P</m:t>
                </m:r>
                <m:ctrlPr>
                  <w:rPr>
                    <w:rFonts w:ascii="Cambria Math" w:hAnsi="Cambria Math"/>
                    <w:i/>
                    <w:iCs/>
                    <w:color w:val="auto"/>
                    <w:sz w:val="24"/>
                    <w:highlight w:val="none"/>
                    <w:lang w:val="en-US" w:bidi="ar-SA"/>
                  </w:rPr>
                </m:ctrlPr>
              </m:e>
              <m:sub>
                <m:r>
                  <m:rPr/>
                  <w:rPr>
                    <w:rFonts w:hint="default" w:ascii="Cambria Math" w:hAnsi="Cambria Math"/>
                    <w:color w:val="auto"/>
                    <w:sz w:val="24"/>
                    <w:highlight w:val="none"/>
                    <w:lang w:val="en-US" w:eastAsia="zh-CN" w:bidi="ar-SA"/>
                  </w:rPr>
                  <m:t>HS</m:t>
                </m:r>
                <m:ctrlPr>
                  <w:rPr>
                    <w:rFonts w:ascii="Cambria Math" w:hAnsi="Cambria Math"/>
                    <w:i/>
                    <w:iCs/>
                    <w:color w:val="auto"/>
                    <w:sz w:val="24"/>
                    <w:highlight w:val="none"/>
                    <w:lang w:val="en-US" w:bidi="ar-SA"/>
                  </w:rPr>
                </m:ctrlPr>
              </m:sub>
            </m:sSub>
            <m:ctrlPr>
              <w:rPr>
                <w:rFonts w:ascii="Cambria Math" w:hAnsi="Cambria Math"/>
                <w:color w:val="auto"/>
                <w:sz w:val="24"/>
                <w:highlight w:val="none"/>
                <w:lang w:val="en-US" w:bidi="ar-SA"/>
              </w:rPr>
            </m:ctrlPr>
          </m:e>
        </m:rad>
      </m:oMath>
      <w:r>
        <w:rPr>
          <w:color w:val="auto"/>
          <w:sz w:val="24"/>
          <w:highlight w:val="none"/>
        </w:rPr>
        <w:t xml:space="preserve">        </w:t>
      </w:r>
      <w:r>
        <w:rPr>
          <w:rFonts w:hint="eastAsia"/>
          <w:color w:val="auto"/>
          <w:sz w:val="24"/>
          <w:highlight w:val="none"/>
          <w:lang w:val="en-US" w:eastAsia="zh-CN"/>
        </w:rPr>
        <w:t xml:space="preserve">          </w:t>
      </w:r>
      <w:r>
        <w:rPr>
          <w:color w:val="auto"/>
          <w:sz w:val="24"/>
          <w:highlight w:val="none"/>
        </w:rPr>
        <w:t xml:space="preserve">   （</w:t>
      </w:r>
      <w:r>
        <w:rPr>
          <w:rFonts w:hint="eastAsia"/>
          <w:color w:val="auto"/>
          <w:sz w:val="24"/>
          <w:highlight w:val="none"/>
          <w:lang w:val="en-US" w:eastAsia="zh-CN"/>
        </w:rPr>
        <w:t>D</w:t>
      </w:r>
      <w:r>
        <w:rPr>
          <w:color w:val="auto"/>
          <w:sz w:val="24"/>
          <w:highlight w:val="none"/>
        </w:rPr>
        <w:t>.</w:t>
      </w:r>
      <w:r>
        <w:rPr>
          <w:rFonts w:hint="eastAsia"/>
          <w:color w:val="auto"/>
          <w:sz w:val="24"/>
          <w:highlight w:val="none"/>
          <w:lang w:val="en-US" w:eastAsia="zh-CN"/>
        </w:rPr>
        <w:t>3</w:t>
      </w:r>
      <w:r>
        <w:rPr>
          <w:color w:val="auto"/>
          <w:sz w:val="24"/>
          <w:highlight w:val="none"/>
        </w:rPr>
        <w:t>）</w:t>
      </w:r>
    </w:p>
    <w:p>
      <w:pPr>
        <w:pStyle w:val="43"/>
        <w:ind w:firstLine="420"/>
        <w:rPr>
          <w:rFonts w:hint="eastAsia" w:hAnsi="宋体" w:cs="宋体"/>
          <w:color w:val="auto"/>
          <w:highlight w:val="none"/>
        </w:rPr>
      </w:pPr>
      <w:r>
        <w:rPr>
          <w:rFonts w:hint="eastAsia" w:hAnsi="宋体"/>
          <w:color w:val="auto"/>
          <w:highlight w:val="none"/>
        </w:rPr>
        <w:t>式中：</w:t>
      </w:r>
      <m:oMath>
        <m:sSub>
          <m:sSubPr>
            <m:ctrlPr>
              <w:rPr>
                <w:rFonts w:hint="eastAsia" w:ascii="Cambria Math" w:hAnsi="Cambria Math" w:eastAsia="仿宋" w:cs="仿宋"/>
                <w:iCs/>
                <w:color w:val="auto"/>
                <w:sz w:val="21"/>
                <w:szCs w:val="21"/>
                <w:highlight w:val="none"/>
                <w:lang w:val="en-US" w:bidi="ar-SA"/>
              </w:rPr>
            </m:ctrlPr>
          </m:sSubPr>
          <m:e>
            <m:r>
              <m:rPr>
                <m:sty m:val="p"/>
              </m:rPr>
              <w:rPr>
                <w:rFonts w:ascii="Cambria Math" w:hAnsi="Cambria Math" w:cs="仿宋"/>
                <w:color w:val="auto"/>
                <w:sz w:val="21"/>
                <w:szCs w:val="21"/>
                <w:highlight w:val="none"/>
                <w:lang w:val="en-US" w:bidi="ar-SA"/>
              </w:rPr>
              <m:t>∆</m:t>
            </m:r>
            <m:ctrlPr>
              <w:rPr>
                <w:rFonts w:hint="eastAsia" w:ascii="Cambria Math" w:hAnsi="Cambria Math" w:eastAsia="仿宋" w:cs="仿宋"/>
                <w:i w:val="0"/>
                <w:iCs/>
                <w:color w:val="auto"/>
                <w:sz w:val="21"/>
                <w:szCs w:val="21"/>
                <w:highlight w:val="none"/>
                <w:lang w:val="en-US" w:bidi="ar-SA"/>
              </w:rPr>
            </m:ctrlPr>
          </m:e>
          <m:sub>
            <m:sSub>
              <m:sSubPr>
                <m:ctrlPr>
                  <w:rPr>
                    <w:rFonts w:hint="eastAsia" w:ascii="Cambria Math" w:hAnsi="Cambria Math" w:eastAsia="仿宋" w:cs="仿宋"/>
                    <w:i/>
                    <w:iCs/>
                    <w:color w:val="auto"/>
                    <w:sz w:val="21"/>
                    <w:szCs w:val="21"/>
                    <w:highlight w:val="none"/>
                    <w:lang w:val="en-US" w:bidi="ar-SA"/>
                  </w:rPr>
                </m:ctrlPr>
              </m:sSubPr>
              <m:e>
                <m:r>
                  <m:rPr/>
                  <w:rPr>
                    <w:rFonts w:hint="default" w:ascii="Cambria Math" w:hAnsi="Cambria Math" w:eastAsia="仿宋" w:cs="仿宋"/>
                    <w:color w:val="auto"/>
                    <w:sz w:val="21"/>
                    <w:szCs w:val="21"/>
                    <w:highlight w:val="none"/>
                    <w:lang w:val="en-US" w:eastAsia="zh-CN" w:bidi="ar-SA"/>
                  </w:rPr>
                  <m:t>C</m:t>
                </m:r>
                <m:ctrlPr>
                  <w:rPr>
                    <w:rFonts w:hint="eastAsia" w:ascii="Cambria Math" w:hAnsi="Cambria Math" w:eastAsia="仿宋" w:cs="仿宋"/>
                    <w:i/>
                    <w:iCs/>
                    <w:color w:val="auto"/>
                    <w:sz w:val="21"/>
                    <w:szCs w:val="21"/>
                    <w:highlight w:val="none"/>
                    <w:lang w:val="en-US" w:bidi="ar-SA"/>
                  </w:rPr>
                </m:ctrlPr>
              </m:e>
              <m:sub>
                <m:r>
                  <m:rPr/>
                  <w:rPr>
                    <w:rFonts w:hint="default" w:ascii="Cambria Math" w:hAnsi="Cambria Math" w:eastAsia="仿宋" w:cs="仿宋"/>
                    <w:color w:val="auto"/>
                    <w:sz w:val="21"/>
                    <w:szCs w:val="21"/>
                    <w:highlight w:val="none"/>
                    <w:lang w:val="en-US" w:eastAsia="zh-CN" w:bidi="ar-SA"/>
                  </w:rPr>
                  <m:t>H</m:t>
                </m:r>
                <m:ctrlPr>
                  <w:rPr>
                    <w:rFonts w:hint="eastAsia" w:ascii="Cambria Math" w:hAnsi="Cambria Math" w:eastAsia="仿宋" w:cs="仿宋"/>
                    <w:i/>
                    <w:iCs/>
                    <w:color w:val="auto"/>
                    <w:sz w:val="21"/>
                    <w:szCs w:val="21"/>
                    <w:highlight w:val="none"/>
                    <w:lang w:val="en-US" w:bidi="ar-SA"/>
                  </w:rPr>
                </m:ctrlPr>
              </m:sub>
            </m:sSub>
            <m:ctrlPr>
              <w:rPr>
                <w:rFonts w:hint="eastAsia" w:ascii="Cambria Math" w:hAnsi="Cambria Math" w:eastAsia="仿宋" w:cs="仿宋"/>
                <w:i w:val="0"/>
                <w:iCs/>
                <w:color w:val="auto"/>
                <w:sz w:val="21"/>
                <w:szCs w:val="21"/>
                <w:highlight w:val="none"/>
                <w:lang w:val="en-US" w:bidi="ar-SA"/>
              </w:rPr>
            </m:ctrlPr>
          </m:sub>
        </m:sSub>
      </m:oMath>
      <w:r>
        <w:rPr>
          <w:rFonts w:hint="eastAsia" w:hAnsi="宋体" w:cs="宋体"/>
          <w:color w:val="auto"/>
          <w:highlight w:val="none"/>
        </w:rPr>
        <w:t>—</w:t>
      </w:r>
      <w:r>
        <w:rPr>
          <w:rFonts w:hint="eastAsia" w:cs="宋体"/>
          <w:color w:val="auto"/>
          <w:highlight w:val="none"/>
          <w:lang w:eastAsia="zh-CN"/>
        </w:rPr>
        <w:t>测氢仪</w:t>
      </w:r>
      <w:r>
        <w:rPr>
          <w:rFonts w:hint="eastAsia" w:hAnsi="宋体" w:cs="宋体"/>
          <w:color w:val="auto"/>
          <w:highlight w:val="none"/>
        </w:rPr>
        <w:t>氢</w:t>
      </w:r>
      <w:r>
        <w:rPr>
          <w:rFonts w:hint="eastAsia" w:cs="宋体"/>
          <w:color w:val="auto"/>
          <w:highlight w:val="none"/>
          <w:lang w:eastAsia="zh-CN"/>
        </w:rPr>
        <w:t>含量</w:t>
      </w:r>
      <w:r>
        <w:rPr>
          <w:rFonts w:hint="eastAsia" w:hAnsi="宋体" w:cs="宋体"/>
          <w:color w:val="auto"/>
          <w:highlight w:val="none"/>
        </w:rPr>
        <w:t>示值</w:t>
      </w:r>
      <w:r>
        <w:rPr>
          <w:rFonts w:hint="eastAsia" w:cs="宋体"/>
          <w:color w:val="auto"/>
          <w:highlight w:val="none"/>
          <w:lang w:eastAsia="zh-CN"/>
        </w:rPr>
        <w:t>绝对</w:t>
      </w:r>
      <w:r>
        <w:rPr>
          <w:rFonts w:hint="eastAsia" w:hAnsi="宋体" w:cs="宋体"/>
          <w:color w:val="auto"/>
          <w:highlight w:val="none"/>
        </w:rPr>
        <w:t>误差，</w:t>
      </w:r>
      <w:r>
        <w:rPr>
          <w:rFonts w:hint="eastAsia" w:cs="宋体"/>
          <w:color w:val="auto"/>
          <w:highlight w:val="none"/>
          <w:lang w:val="en-US" w:eastAsia="zh-CN"/>
        </w:rPr>
        <w:t>mL/100g</w:t>
      </w:r>
      <w:r>
        <w:rPr>
          <w:rFonts w:hint="eastAsia" w:hAnsi="宋体" w:cs="宋体"/>
          <w:color w:val="auto"/>
          <w:highlight w:val="none"/>
        </w:rPr>
        <w:t>；</w:t>
      </w:r>
    </w:p>
    <w:p>
      <w:pPr>
        <w:pStyle w:val="43"/>
        <w:spacing w:line="360" w:lineRule="auto"/>
        <w:ind w:firstLine="0" w:firstLineChars="0"/>
        <w:rPr>
          <w:rFonts w:hint="eastAsia" w:hAnsi="宋体" w:cs="宋体"/>
          <w:color w:val="auto"/>
          <w:highlight w:val="none"/>
        </w:rPr>
      </w:pPr>
      <w:r>
        <w:rPr>
          <w:rFonts w:hint="eastAsia" w:hAnsi="宋体" w:cs="宋体"/>
          <w:color w:val="auto"/>
          <w:highlight w:val="none"/>
        </w:rPr>
        <w:t xml:space="preserve">          </w:t>
      </w:r>
      <m:oMath>
        <m:bar>
          <m:barPr>
            <m:pos m:val="top"/>
            <m:ctrlPr>
              <w:rPr>
                <w:rFonts w:hint="default" w:ascii="Cambria Math" w:hAnsi="Cambria Math"/>
                <w:i/>
                <w:color w:val="auto"/>
                <w:sz w:val="24"/>
                <w:highlight w:val="none"/>
                <w:lang w:val="en-US" w:eastAsia="zh-CN"/>
              </w:rPr>
            </m:ctrlPr>
          </m:barPr>
          <m:e>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Hd</m:t>
                </m:r>
                <m:ctrlPr>
                  <w:rPr>
                    <w:rFonts w:hint="default" w:ascii="Cambria Math" w:hAnsi="Cambria Math"/>
                    <w:i/>
                    <w:color w:val="auto"/>
                    <w:sz w:val="24"/>
                    <w:highlight w:val="none"/>
                    <w:lang w:val="en-US" w:eastAsia="zh-CN"/>
                  </w:rPr>
                </m:ctrlPr>
              </m:sub>
            </m:sSub>
            <m:ctrlPr>
              <w:rPr>
                <w:rFonts w:hint="default" w:ascii="Cambria Math" w:hAnsi="Cambria Math"/>
                <w:i/>
                <w:color w:val="auto"/>
                <w:sz w:val="24"/>
                <w:highlight w:val="none"/>
                <w:lang w:val="en-US" w:eastAsia="zh-CN"/>
              </w:rPr>
            </m:ctrlPr>
          </m:e>
        </m:bar>
      </m:oMath>
      <w:r>
        <w:rPr>
          <w:rFonts w:hint="eastAsia" w:hAnsi="宋体" w:cs="宋体"/>
          <w:color w:val="auto"/>
          <w:highlight w:val="none"/>
        </w:rPr>
        <w:t>—</w:t>
      </w:r>
      <w:r>
        <w:rPr>
          <w:rFonts w:hint="eastAsia" w:cs="宋体"/>
          <w:color w:val="auto"/>
          <w:highlight w:val="none"/>
          <w:lang w:eastAsia="zh-CN"/>
        </w:rPr>
        <w:t>测氢仪</w:t>
      </w:r>
      <w:r>
        <w:rPr>
          <w:rFonts w:hint="eastAsia" w:hAnsi="宋体" w:cs="宋体"/>
          <w:color w:val="auto"/>
          <w:highlight w:val="none"/>
        </w:rPr>
        <w:t>氢</w:t>
      </w:r>
      <w:r>
        <w:rPr>
          <w:rFonts w:hint="eastAsia" w:cs="宋体"/>
          <w:color w:val="auto"/>
          <w:highlight w:val="none"/>
          <w:lang w:eastAsia="zh-CN"/>
        </w:rPr>
        <w:t>含量</w:t>
      </w:r>
      <w:r>
        <w:rPr>
          <w:rFonts w:hint="eastAsia" w:hAnsi="宋体" w:cs="宋体"/>
          <w:color w:val="auto"/>
          <w:highlight w:val="none"/>
        </w:rPr>
        <w:t>示值，</w:t>
      </w:r>
      <w:r>
        <w:rPr>
          <w:rFonts w:hint="eastAsia" w:cs="宋体"/>
          <w:color w:val="auto"/>
          <w:highlight w:val="none"/>
          <w:lang w:val="en-US" w:eastAsia="zh-CN"/>
        </w:rPr>
        <w:t>mL/100g</w:t>
      </w:r>
      <w:r>
        <w:rPr>
          <w:rFonts w:hint="eastAsia" w:hAnsi="宋体" w:cs="宋体"/>
          <w:color w:val="auto"/>
          <w:highlight w:val="none"/>
        </w:rPr>
        <w:t>；</w:t>
      </w:r>
    </w:p>
    <w:p>
      <w:pPr>
        <w:pStyle w:val="43"/>
        <w:spacing w:line="360" w:lineRule="auto"/>
        <w:ind w:firstLine="0" w:firstLineChars="0"/>
        <w:rPr>
          <w:rFonts w:hint="eastAsia" w:hAnsi="宋体" w:cs="宋体"/>
          <w:color w:val="auto"/>
          <w:highlight w:val="none"/>
        </w:rPr>
      </w:pPr>
      <w:r>
        <w:rPr>
          <w:rFonts w:hint="eastAsia" w:hAnsi="宋体" w:cs="宋体"/>
          <w:color w:val="auto"/>
          <w:highlight w:val="none"/>
        </w:rPr>
        <w:t xml:space="preserve">          </w:t>
      </w:r>
      <m:oMath>
        <m:sSub>
          <m:sSubPr>
            <m:ctrlPr>
              <w:rPr>
                <w:rFonts w:hint="default" w:ascii="Cambria Math" w:hAnsi="Cambria Math"/>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color w:val="auto"/>
                <w:sz w:val="24"/>
                <w:highlight w:val="none"/>
                <w:lang w:val="en-US" w:eastAsia="zh-CN"/>
              </w:rPr>
            </m:ctrlPr>
          </m:e>
          <m:sub>
            <m:r>
              <m:rPr/>
              <w:rPr>
                <w:rFonts w:hint="default" w:ascii="Cambria Math" w:hAnsi="Cambria Math"/>
                <w:color w:val="auto"/>
                <w:sz w:val="24"/>
                <w:highlight w:val="none"/>
                <w:lang w:val="en-US" w:eastAsia="zh-CN"/>
              </w:rPr>
              <m:t>HS</m:t>
            </m:r>
            <m:ctrlPr>
              <w:rPr>
                <w:rFonts w:hint="default" w:ascii="Cambria Math" w:hAnsi="Cambria Math"/>
                <w:color w:val="auto"/>
                <w:sz w:val="24"/>
                <w:highlight w:val="none"/>
                <w:lang w:val="en-US" w:eastAsia="zh-CN"/>
              </w:rPr>
            </m:ctrlPr>
          </m:sub>
        </m:sSub>
      </m:oMath>
      <w:r>
        <w:rPr>
          <w:rFonts w:hint="eastAsia" w:hAnsi="宋体" w:cs="宋体"/>
          <w:color w:val="auto"/>
          <w:highlight w:val="none"/>
        </w:rPr>
        <w:t>—标准气体</w:t>
      </w:r>
      <w:r>
        <w:rPr>
          <w:rFonts w:hint="eastAsia" w:cs="宋体"/>
          <w:color w:val="auto"/>
          <w:highlight w:val="none"/>
          <w:lang w:eastAsia="zh-CN"/>
        </w:rPr>
        <w:t>对应</w:t>
      </w:r>
      <w:r>
        <w:rPr>
          <w:rFonts w:hint="eastAsia" w:hAnsi="宋体" w:cs="宋体"/>
          <w:color w:val="auto"/>
          <w:highlight w:val="none"/>
        </w:rPr>
        <w:t>的氢含量，</w:t>
      </w:r>
      <w:r>
        <w:rPr>
          <w:rFonts w:hint="eastAsia" w:cs="宋体"/>
          <w:color w:val="auto"/>
          <w:highlight w:val="none"/>
          <w:lang w:val="en-US" w:eastAsia="zh-CN"/>
        </w:rPr>
        <w:t>mL/100g</w:t>
      </w:r>
      <w:r>
        <w:rPr>
          <w:rFonts w:hint="eastAsia" w:hAnsi="宋体" w:cs="宋体"/>
          <w:color w:val="auto"/>
          <w:highlight w:val="none"/>
        </w:rPr>
        <w:t>。</w:t>
      </w:r>
    </w:p>
    <w:p>
      <w:pPr>
        <w:pStyle w:val="43"/>
        <w:spacing w:line="360" w:lineRule="auto"/>
        <w:ind w:firstLine="0" w:firstLineChars="0"/>
        <w:rPr>
          <w:rFonts w:hint="eastAsia" w:hAnsi="宋体" w:eastAsia="宋体" w:cs="宋体"/>
          <w:color w:val="auto"/>
          <w:highlight w:val="none"/>
          <w:lang w:eastAsia="zh-CN"/>
        </w:rPr>
      </w:pPr>
      <w:r>
        <w:rPr>
          <w:rFonts w:hint="eastAsia" w:hAnsi="Cambria Math"/>
          <w:i w:val="0"/>
          <w:color w:val="auto"/>
          <w:sz w:val="24"/>
          <w:highlight w:val="none"/>
          <w:lang w:val="en-US" w:eastAsia="zh-CN"/>
        </w:rPr>
        <w:t xml:space="preserve">          </w:t>
      </w:r>
      <m:oMath>
        <m:sSub>
          <m:sSubPr>
            <m:ctrlPr>
              <w:rPr>
                <w:rFonts w:hint="default" w:ascii="Cambria Math" w:hAnsi="Cambria Math"/>
                <w:color w:val="auto"/>
                <w:sz w:val="24"/>
                <w:highlight w:val="none"/>
                <w:lang w:val="en-US" w:eastAsia="zh-CN"/>
              </w:rPr>
            </m:ctrlPr>
          </m:sSubPr>
          <m:e>
            <m:r>
              <m:rPr/>
              <w:rPr>
                <w:rFonts w:hint="default" w:ascii="Cambria Math" w:hAnsi="Cambria Math"/>
                <w:color w:val="auto"/>
                <w:sz w:val="24"/>
                <w:highlight w:val="none"/>
                <w:lang w:val="en-US" w:eastAsia="zh-CN"/>
              </w:rPr>
              <m:t>P</m:t>
            </m:r>
            <m:ctrlPr>
              <w:rPr>
                <w:rFonts w:hint="default" w:ascii="Cambria Math" w:hAnsi="Cambria Math"/>
                <w:color w:val="auto"/>
                <w:sz w:val="24"/>
                <w:highlight w:val="none"/>
                <w:lang w:val="en-US" w:eastAsia="zh-CN"/>
              </w:rPr>
            </m:ctrlPr>
          </m:e>
          <m:sub>
            <m:r>
              <m:rPr/>
              <w:rPr>
                <w:rFonts w:hint="default" w:ascii="Cambria Math" w:hAnsi="Cambria Math"/>
                <w:color w:val="auto"/>
                <w:sz w:val="24"/>
                <w:highlight w:val="none"/>
                <w:lang w:val="en-US" w:eastAsia="zh-CN"/>
              </w:rPr>
              <m:t>HS</m:t>
            </m:r>
            <m:ctrlPr>
              <w:rPr>
                <w:rFonts w:hint="default" w:ascii="Cambria Math" w:hAnsi="Cambria Math"/>
                <w:color w:val="auto"/>
                <w:sz w:val="24"/>
                <w:highlight w:val="none"/>
                <w:lang w:val="en-US" w:eastAsia="zh-CN"/>
              </w:rPr>
            </m:ctrlPr>
          </m:sub>
        </m:sSub>
      </m:oMath>
      <w:r>
        <w:rPr>
          <w:rFonts w:hint="eastAsia" w:hAnsi="宋体" w:cs="宋体"/>
          <w:color w:val="auto"/>
          <w:highlight w:val="none"/>
        </w:rPr>
        <w:t>—标准气体</w:t>
      </w:r>
      <w:r>
        <w:rPr>
          <w:rFonts w:hint="eastAsia" w:cs="宋体"/>
          <w:color w:val="auto"/>
          <w:highlight w:val="none"/>
          <w:lang w:eastAsia="zh-CN"/>
        </w:rPr>
        <w:t>对应</w:t>
      </w:r>
      <w:r>
        <w:rPr>
          <w:rFonts w:hint="eastAsia" w:hAnsi="宋体" w:cs="宋体"/>
          <w:color w:val="auto"/>
          <w:highlight w:val="none"/>
        </w:rPr>
        <w:t>的氢</w:t>
      </w:r>
      <w:r>
        <w:rPr>
          <w:rFonts w:hint="eastAsia" w:cs="宋体"/>
          <w:color w:val="auto"/>
          <w:highlight w:val="none"/>
          <w:lang w:eastAsia="zh-CN"/>
        </w:rPr>
        <w:t>分压，标准大气压。</w:t>
      </w:r>
    </w:p>
    <w:p>
      <w:pPr>
        <w:spacing w:line="360" w:lineRule="auto"/>
        <w:rPr>
          <w:rFonts w:hint="eastAsia"/>
          <w:color w:val="auto"/>
          <w:sz w:val="24"/>
          <w:highlight w:val="none"/>
        </w:rPr>
      </w:pPr>
      <w:r>
        <w:rPr>
          <w:rFonts w:hint="eastAsia"/>
          <w:color w:val="auto"/>
          <w:sz w:val="24"/>
          <w:highlight w:val="none"/>
          <w:lang w:val="en-US" w:eastAsia="zh-CN"/>
        </w:rPr>
        <w:t>D</w:t>
      </w:r>
      <w:r>
        <w:rPr>
          <w:color w:val="auto"/>
          <w:sz w:val="24"/>
          <w:highlight w:val="none"/>
        </w:rPr>
        <w:t>.3 输入量的标准不确定度</w:t>
      </w:r>
      <w:r>
        <w:rPr>
          <w:rFonts w:hint="eastAsia"/>
          <w:color w:val="auto"/>
          <w:sz w:val="24"/>
          <w:highlight w:val="none"/>
        </w:rPr>
        <w:t>分析</w:t>
      </w:r>
    </w:p>
    <w:p>
      <w:pPr>
        <w:spacing w:line="360" w:lineRule="auto"/>
        <w:rPr>
          <w:color w:val="auto"/>
          <w:sz w:val="24"/>
          <w:highlight w:val="none"/>
        </w:rPr>
      </w:pPr>
      <w:r>
        <w:rPr>
          <w:rFonts w:hint="eastAsia"/>
          <w:color w:val="auto"/>
          <w:sz w:val="24"/>
          <w:highlight w:val="none"/>
          <w:lang w:val="en-US" w:eastAsia="zh-CN"/>
        </w:rPr>
        <w:t>D</w:t>
      </w:r>
      <w:r>
        <w:rPr>
          <w:color w:val="auto"/>
          <w:sz w:val="24"/>
          <w:highlight w:val="none"/>
        </w:rPr>
        <w:t>.3.1 输入量</w:t>
      </w:r>
      <m:oMath>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Hd</m:t>
            </m:r>
            <m:ctrlPr>
              <w:rPr>
                <w:rFonts w:hint="default" w:ascii="Cambria Math" w:hAnsi="Cambria Math"/>
                <w:i/>
                <w:color w:val="auto"/>
                <w:sz w:val="24"/>
                <w:highlight w:val="none"/>
                <w:lang w:val="en-US" w:eastAsia="zh-CN"/>
              </w:rPr>
            </m:ctrlPr>
          </m:sub>
        </m:sSub>
      </m:oMath>
      <w:r>
        <w:rPr>
          <w:color w:val="auto"/>
          <w:sz w:val="24"/>
          <w:highlight w:val="none"/>
        </w:rPr>
        <w:t>的</w:t>
      </w:r>
      <w:r>
        <w:rPr>
          <w:rFonts w:hint="eastAsia"/>
          <w:color w:val="auto"/>
          <w:sz w:val="24"/>
          <w:highlight w:val="none"/>
          <w:lang w:eastAsia="zh-CN"/>
        </w:rPr>
        <w:t>相对</w:t>
      </w:r>
      <w:r>
        <w:rPr>
          <w:color w:val="auto"/>
          <w:sz w:val="24"/>
          <w:highlight w:val="none"/>
        </w:rPr>
        <w:t>标准不确定度</w:t>
      </w:r>
      <m:oMath>
        <m:sSub>
          <m:sSubPr>
            <m:ctrlPr>
              <w:rPr>
                <w:rFonts w:ascii="Cambria Math"/>
                <w:color w:val="auto"/>
                <w:sz w:val="24"/>
                <w:highlight w:val="none"/>
              </w:rPr>
            </m:ctrlPr>
          </m:sSubPr>
          <m:e>
            <m:r>
              <m:rPr/>
              <w:rPr>
                <w:rFonts w:hint="default" w:ascii="Cambria Math" w:hAnsi="Cambria Math"/>
                <w:color w:val="auto"/>
                <w:sz w:val="24"/>
                <w:highlight w:val="none"/>
                <w:lang w:val="en-US" w:eastAsia="zh-CN"/>
              </w:rPr>
              <m:t>u</m:t>
            </m:r>
            <m:ctrlPr>
              <w:rPr>
                <w:rFonts w:ascii="Cambria Math"/>
                <w:color w:val="auto"/>
                <w:sz w:val="24"/>
                <w:highlight w:val="none"/>
              </w:rPr>
            </m:ctrlPr>
          </m:e>
          <m:sub>
            <m:r>
              <m:rPr>
                <m:sty m:val="p"/>
              </m:rPr>
              <w:rPr>
                <w:rFonts w:hint="default" w:ascii="Cambria Math"/>
                <w:color w:val="auto"/>
                <w:sz w:val="24"/>
                <w:highlight w:val="none"/>
                <w:lang w:val="en-US" w:eastAsia="zh-CN"/>
              </w:rPr>
              <m:t>rel</m:t>
            </m:r>
            <m:ctrlPr>
              <w:rPr>
                <w:rFonts w:ascii="Cambria Math"/>
                <w:color w:val="auto"/>
                <w:sz w:val="24"/>
                <w:highlight w:val="none"/>
              </w:rPr>
            </m:ctrlPr>
          </m:sub>
        </m:sSub>
        <m:r>
          <m:rPr>
            <m:sty m:val="p"/>
          </m:rPr>
          <w:rPr>
            <w:rFonts w:hint="default" w:asci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Hd</m:t>
            </m:r>
            <m:ctrlPr>
              <w:rPr>
                <w:rFonts w:hint="default" w:ascii="Cambria Math" w:hAnsi="Cambria Math"/>
                <w:i/>
                <w:color w:val="auto"/>
                <w:sz w:val="24"/>
                <w:highlight w:val="none"/>
                <w:lang w:val="en-US" w:eastAsia="zh-CN"/>
              </w:rPr>
            </m:ctrlPr>
          </m:sub>
        </m:sSub>
        <m:r>
          <m:rPr/>
          <w:rPr>
            <w:rFonts w:hint="default" w:ascii="Cambria Math" w:hAnsi="Cambria Math"/>
            <w:color w:val="auto"/>
            <w:sz w:val="24"/>
            <w:highlight w:val="none"/>
            <w:lang w:val="en-US" w:eastAsia="zh-CN"/>
          </w:rPr>
          <m:t>)</m:t>
        </m:r>
      </m:oMath>
    </w:p>
    <w:p>
      <w:pPr>
        <w:spacing w:line="360" w:lineRule="auto"/>
        <w:ind w:firstLine="480" w:firstLineChars="200"/>
        <w:rPr>
          <w:color w:val="auto"/>
          <w:sz w:val="24"/>
          <w:highlight w:val="none"/>
        </w:rPr>
      </w:pPr>
      <w:r>
        <w:rPr>
          <w:color w:val="auto"/>
          <w:sz w:val="24"/>
          <w:highlight w:val="none"/>
        </w:rPr>
        <w:t>输入量</w:t>
      </w:r>
      <m:oMath>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Hd</m:t>
            </m:r>
            <m:ctrlPr>
              <w:rPr>
                <w:rFonts w:hint="default" w:ascii="Cambria Math" w:hAnsi="Cambria Math"/>
                <w:i/>
                <w:color w:val="auto"/>
                <w:sz w:val="24"/>
                <w:highlight w:val="none"/>
                <w:lang w:val="en-US" w:eastAsia="zh-CN"/>
              </w:rPr>
            </m:ctrlPr>
          </m:sub>
        </m:sSub>
      </m:oMath>
      <w:r>
        <w:rPr>
          <w:color w:val="auto"/>
          <w:sz w:val="24"/>
          <w:highlight w:val="none"/>
        </w:rPr>
        <w:t>的不确定度来源主要有两部分：测量重复性和仪表的分辩力。</w:t>
      </w:r>
    </w:p>
    <w:p>
      <w:pPr>
        <w:spacing w:line="360" w:lineRule="auto"/>
        <w:rPr>
          <w:rFonts w:hint="eastAsia" w:eastAsia="宋体"/>
          <w:i/>
          <w:color w:val="auto"/>
          <w:sz w:val="24"/>
          <w:highlight w:val="none"/>
          <w:lang w:val="en-US" w:eastAsia="zh-CN"/>
        </w:rPr>
      </w:pPr>
      <w:r>
        <w:rPr>
          <w:rFonts w:hint="eastAsia"/>
          <w:color w:val="auto"/>
          <w:sz w:val="24"/>
          <w:highlight w:val="none"/>
          <w:lang w:val="en-US" w:eastAsia="zh-CN"/>
        </w:rPr>
        <w:t>D</w:t>
      </w:r>
      <w:r>
        <w:rPr>
          <w:color w:val="auto"/>
          <w:sz w:val="24"/>
          <w:highlight w:val="none"/>
        </w:rPr>
        <w:t>.3.1.1 测量重复性导致的标准不确定度</w:t>
      </w:r>
      <m:oMath>
        <m:r>
          <m:rPr/>
          <w:rPr>
            <w:rFonts w:hint="default" w:ascii="Cambria Math" w:hAnsi="Cambria Math"/>
            <w:color w:val="auto"/>
            <w:sz w:val="24"/>
            <w:highlight w:val="none"/>
            <w:lang w:val="en-US" w:eastAsia="zh-CN"/>
          </w:rPr>
          <m:t>u</m:t>
        </m:r>
        <m:r>
          <m:rPr>
            <m:sty m:val="p"/>
          </m:rPr>
          <w:rPr>
            <w:rFonts w:hint="default" w:ascii="Cambria Math"/>
            <w:color w:val="auto"/>
            <w:sz w:val="24"/>
            <w:highlight w:val="none"/>
            <w:lang w:val="en-US" w:eastAsia="zh-CN"/>
          </w:rPr>
          <m:t>(</m:t>
        </m:r>
        <m:sSub>
          <m:sSubPr>
            <m:ctrlPr>
              <w:rPr>
                <w:rFonts w:hint="default" w:ascii="Cambria Math" w:hAnsi="Cambria Math"/>
                <w:i/>
                <w:iCs w:val="0"/>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iCs w:val="0"/>
                <w:color w:val="auto"/>
                <w:sz w:val="24"/>
                <w:highlight w:val="none"/>
                <w:lang w:val="en-US" w:eastAsia="zh-CN"/>
              </w:rPr>
            </m:ctrlPr>
          </m:e>
          <m:sub>
            <m:r>
              <m:rPr/>
              <w:rPr>
                <w:rFonts w:hint="default" w:ascii="Cambria Math" w:hAnsi="Cambria Math"/>
                <w:color w:val="auto"/>
                <w:sz w:val="24"/>
                <w:highlight w:val="none"/>
                <w:lang w:val="en-US" w:eastAsia="zh-CN"/>
              </w:rPr>
              <m:t>Hd1%</m:t>
            </m:r>
            <m:ctrlPr>
              <w:rPr>
                <w:rFonts w:hint="default" w:ascii="Cambria Math" w:hAnsi="Cambria Math"/>
                <w:i/>
                <w:iCs w:val="0"/>
                <w:color w:val="auto"/>
                <w:sz w:val="24"/>
                <w:highlight w:val="none"/>
                <w:lang w:val="en-US" w:eastAsia="zh-CN"/>
              </w:rPr>
            </m:ctrlPr>
          </m:sub>
        </m:sSub>
        <m:r>
          <m:rPr/>
          <w:rPr>
            <w:rFonts w:hint="default" w:ascii="Cambria Math" w:hAnsi="Cambria Math"/>
            <w:color w:val="auto"/>
            <w:sz w:val="24"/>
            <w:highlight w:val="none"/>
            <w:lang w:val="en-US" w:eastAsia="zh-CN"/>
          </w:rPr>
          <m:t>)</m:t>
        </m:r>
      </m:oMath>
      <w:r>
        <w:rPr>
          <w:rFonts w:hint="eastAsia" w:hAnsi="Cambria Math"/>
          <w:i w:val="0"/>
          <w:color w:val="auto"/>
          <w:sz w:val="24"/>
          <w:highlight w:val="none"/>
          <w:lang w:val="en-US" w:eastAsia="zh-CN"/>
        </w:rPr>
        <w:t>、</w:t>
      </w:r>
      <m:oMath>
        <m:r>
          <m:rPr/>
          <w:rPr>
            <w:rFonts w:hint="default" w:ascii="Cambria Math" w:hAnsi="Cambria Math"/>
            <w:color w:val="auto"/>
            <w:sz w:val="24"/>
            <w:highlight w:val="none"/>
            <w:lang w:val="en-US" w:eastAsia="zh-CN"/>
          </w:rPr>
          <m:t>u</m:t>
        </m:r>
        <m:r>
          <m:rPr>
            <m:sty m:val="p"/>
          </m:rPr>
          <w:rPr>
            <w:rFonts w:hint="default" w:ascii="Cambria Math"/>
            <w:color w:val="auto"/>
            <w:sz w:val="24"/>
            <w:highlight w:val="none"/>
            <w:lang w:val="en-US" w:eastAsia="zh-CN"/>
          </w:rPr>
          <m:t>(</m:t>
        </m:r>
        <m:sSub>
          <m:sSubPr>
            <m:ctrlPr>
              <w:rPr>
                <w:rFonts w:hint="default" w:ascii="Cambria Math" w:hAnsi="Cambria Math"/>
                <w:i/>
                <w:iCs w:val="0"/>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iCs w:val="0"/>
                <w:color w:val="auto"/>
                <w:sz w:val="24"/>
                <w:highlight w:val="none"/>
                <w:lang w:val="en-US" w:eastAsia="zh-CN"/>
              </w:rPr>
            </m:ctrlPr>
          </m:e>
          <m:sub>
            <m:r>
              <m:rPr/>
              <w:rPr>
                <w:rFonts w:hint="default" w:ascii="Cambria Math" w:hAnsi="Cambria Math"/>
                <w:color w:val="auto"/>
                <w:sz w:val="24"/>
                <w:highlight w:val="none"/>
                <w:lang w:val="en-US" w:eastAsia="zh-CN"/>
              </w:rPr>
              <m:t>Hd4%</m:t>
            </m:r>
            <m:ctrlPr>
              <w:rPr>
                <w:rFonts w:hint="default" w:ascii="Cambria Math" w:hAnsi="Cambria Math"/>
                <w:i/>
                <w:iCs w:val="0"/>
                <w:color w:val="auto"/>
                <w:sz w:val="24"/>
                <w:highlight w:val="none"/>
                <w:lang w:val="en-US" w:eastAsia="zh-CN"/>
              </w:rPr>
            </m:ctrlPr>
          </m:sub>
        </m:sSub>
        <m:r>
          <m:rPr/>
          <w:rPr>
            <w:rFonts w:hint="default" w:ascii="Cambria Math" w:hAnsi="Cambria Math"/>
            <w:color w:val="auto"/>
            <w:sz w:val="24"/>
            <w:highlight w:val="none"/>
            <w:lang w:val="en-US" w:eastAsia="zh-CN"/>
          </w:rPr>
          <m:t>)</m:t>
        </m:r>
      </m:oMath>
      <w:r>
        <w:rPr>
          <w:rFonts w:hint="eastAsia" w:hAnsi="Cambria Math"/>
          <w:i w:val="0"/>
          <w:color w:val="auto"/>
          <w:sz w:val="24"/>
          <w:highlight w:val="none"/>
          <w:lang w:val="en-US" w:eastAsia="zh-CN"/>
        </w:rPr>
        <w:t>、</w:t>
      </w:r>
      <m:oMath>
        <m:r>
          <m:rPr/>
          <w:rPr>
            <w:rFonts w:hint="default" w:ascii="Cambria Math" w:hAnsi="Cambria Math"/>
            <w:color w:val="auto"/>
            <w:sz w:val="24"/>
            <w:highlight w:val="none"/>
            <w:lang w:val="en-US" w:eastAsia="zh-CN"/>
          </w:rPr>
          <m:t>u</m:t>
        </m:r>
        <m:r>
          <m:rPr>
            <m:sty m:val="p"/>
          </m:rPr>
          <w:rPr>
            <w:rFonts w:hint="default" w:asci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Hd9%</m:t>
            </m:r>
            <m:ctrlPr>
              <w:rPr>
                <w:rFonts w:hint="default" w:ascii="Cambria Math" w:hAnsi="Cambria Math"/>
                <w:i/>
                <w:color w:val="auto"/>
                <w:sz w:val="24"/>
                <w:highlight w:val="none"/>
                <w:lang w:val="en-US" w:eastAsia="zh-CN"/>
              </w:rPr>
            </m:ctrlPr>
          </m:sub>
        </m:sSub>
        <m:r>
          <m:rPr/>
          <w:rPr>
            <w:rFonts w:hint="default" w:ascii="Cambria Math" w:hAnsi="Cambria Math"/>
            <w:color w:val="auto"/>
            <w:sz w:val="24"/>
            <w:highlight w:val="none"/>
            <w:lang w:val="en-US" w:eastAsia="zh-CN"/>
          </w:rPr>
          <m:t>)</m:t>
        </m:r>
      </m:oMath>
      <w:r>
        <w:rPr>
          <w:rFonts w:hint="eastAsia" w:hAnsi="Cambria Math"/>
          <w:i w:val="0"/>
          <w:color w:val="auto"/>
          <w:sz w:val="24"/>
          <w:highlight w:val="none"/>
          <w:lang w:val="en-US" w:eastAsia="zh-CN"/>
        </w:rPr>
        <w:t>、</w:t>
      </w:r>
      <m:oMath>
        <m:r>
          <m:rPr/>
          <w:rPr>
            <w:rFonts w:hint="default" w:ascii="Cambria Math" w:hAnsi="Cambria Math"/>
            <w:color w:val="auto"/>
            <w:sz w:val="24"/>
            <w:highlight w:val="none"/>
            <w:lang w:val="en-US" w:eastAsia="zh-CN"/>
          </w:rPr>
          <m:t>u</m:t>
        </m:r>
        <m:r>
          <m:rPr>
            <m:sty m:val="p"/>
          </m:rPr>
          <w:rPr>
            <w:rFonts w:hint="default" w:ascii="Cambria Math"/>
            <w:color w:val="auto"/>
            <w:sz w:val="24"/>
            <w:highlight w:val="none"/>
            <w:lang w:val="en-US" w:eastAsia="zh-CN"/>
          </w:rPr>
          <m:t>(</m:t>
        </m:r>
        <m:sSub>
          <m:sSubPr>
            <m:ctrlPr>
              <w:rPr>
                <w:rFonts w:hint="default" w:ascii="Cambria Math" w:hAnsi="Cambria Math"/>
                <w:i/>
                <w:iCs w:val="0"/>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iCs w:val="0"/>
                <w:color w:val="auto"/>
                <w:sz w:val="24"/>
                <w:highlight w:val="none"/>
                <w:lang w:val="en-US" w:eastAsia="zh-CN"/>
              </w:rPr>
            </m:ctrlPr>
          </m:e>
          <m:sub>
            <m:r>
              <m:rPr/>
              <w:rPr>
                <w:rFonts w:hint="default" w:ascii="Cambria Math" w:hAnsi="Cambria Math"/>
                <w:color w:val="auto"/>
                <w:sz w:val="24"/>
                <w:highlight w:val="none"/>
                <w:lang w:val="en-US" w:eastAsia="zh-CN"/>
              </w:rPr>
              <m:t>Hd20%</m:t>
            </m:r>
            <m:ctrlPr>
              <w:rPr>
                <w:rFonts w:hint="default" w:ascii="Cambria Math" w:hAnsi="Cambria Math"/>
                <w:i/>
                <w:iCs w:val="0"/>
                <w:color w:val="auto"/>
                <w:sz w:val="24"/>
                <w:highlight w:val="none"/>
                <w:lang w:val="en-US" w:eastAsia="zh-CN"/>
              </w:rPr>
            </m:ctrlPr>
          </m:sub>
        </m:sSub>
        <m:r>
          <m:rPr/>
          <w:rPr>
            <w:rFonts w:hint="default" w:ascii="Cambria Math" w:hAnsi="Cambria Math"/>
            <w:color w:val="auto"/>
            <w:sz w:val="24"/>
            <w:highlight w:val="none"/>
            <w:lang w:val="en-US" w:eastAsia="zh-CN"/>
          </w:rPr>
          <m:t>)</m:t>
        </m:r>
      </m:oMath>
    </w:p>
    <w:p>
      <w:pPr>
        <w:spacing w:line="360" w:lineRule="auto"/>
        <w:ind w:firstLine="480" w:firstLineChars="200"/>
        <w:rPr>
          <w:rFonts w:hint="eastAsia"/>
          <w:color w:val="auto"/>
          <w:sz w:val="24"/>
          <w:highlight w:val="none"/>
        </w:rPr>
      </w:pPr>
      <w:r>
        <w:rPr>
          <w:rFonts w:hint="eastAsia"/>
          <w:color w:val="auto"/>
          <w:sz w:val="24"/>
          <w:highlight w:val="none"/>
        </w:rPr>
        <w:t>测量重复性导致的标准不确定度采用</w:t>
      </w:r>
      <w:r>
        <w:rPr>
          <w:rFonts w:hint="eastAsia"/>
          <w:i/>
          <w:color w:val="auto"/>
          <w:sz w:val="24"/>
          <w:highlight w:val="none"/>
        </w:rPr>
        <w:t>A</w:t>
      </w:r>
      <w:r>
        <w:rPr>
          <w:rFonts w:hint="eastAsia"/>
          <w:color w:val="auto"/>
          <w:sz w:val="24"/>
          <w:highlight w:val="none"/>
        </w:rPr>
        <w:t>类方法进行评定。可以通过连续测量得到的测量列</w:t>
      </w:r>
      <w:r>
        <w:rPr>
          <w:rFonts w:hint="eastAsia"/>
          <w:color w:val="auto"/>
          <w:sz w:val="24"/>
          <w:highlight w:val="none"/>
          <w:lang w:eastAsia="zh-CN"/>
        </w:rPr>
        <w:t>，</w:t>
      </w:r>
      <w:r>
        <w:rPr>
          <w:rFonts w:hint="eastAsia"/>
          <w:color w:val="auto"/>
          <w:sz w:val="24"/>
          <w:highlight w:val="none"/>
        </w:rPr>
        <w:t>用贝塞尔公式计算单次测量的实验标准偏差</w:t>
      </w:r>
      <w:r>
        <w:rPr>
          <w:rFonts w:hint="eastAsia"/>
          <w:i/>
          <w:color w:val="auto"/>
          <w:sz w:val="24"/>
          <w:highlight w:val="none"/>
          <w:lang w:val="en-US" w:eastAsia="zh-CN"/>
        </w:rPr>
        <w:t>s</w:t>
      </w:r>
      <w:r>
        <w:rPr>
          <w:rFonts w:hint="eastAsia"/>
          <w:color w:val="auto"/>
          <w:sz w:val="24"/>
          <w:highlight w:val="none"/>
        </w:rPr>
        <w:t>得到</w:t>
      </w:r>
      <w:r>
        <w:rPr>
          <w:rFonts w:hint="eastAsia"/>
          <w:color w:val="auto"/>
          <w:sz w:val="24"/>
          <w:highlight w:val="none"/>
          <w:lang w:eastAsia="zh-CN"/>
        </w:rPr>
        <w:t>，测量数据见表</w:t>
      </w:r>
      <w:r>
        <w:rPr>
          <w:rFonts w:hint="eastAsia"/>
          <w:color w:val="auto"/>
          <w:sz w:val="24"/>
          <w:highlight w:val="none"/>
          <w:lang w:val="en-US" w:eastAsia="zh-CN"/>
        </w:rPr>
        <w:t>D.2</w:t>
      </w:r>
      <w:r>
        <w:rPr>
          <w:rFonts w:hint="eastAsia"/>
          <w:color w:val="auto"/>
          <w:sz w:val="24"/>
          <w:highlight w:val="none"/>
        </w:rPr>
        <w:t>。</w:t>
      </w:r>
    </w:p>
    <w:p>
      <w:pPr>
        <w:spacing w:line="360" w:lineRule="auto"/>
        <w:ind w:firstLine="420" w:firstLineChars="200"/>
        <w:jc w:val="center"/>
        <w:rPr>
          <w:rStyle w:val="44"/>
          <w:rFonts w:hint="default"/>
          <w:color w:val="auto"/>
          <w:highlight w:val="none"/>
          <w:lang w:val="en-US" w:eastAsia="zh-CN"/>
        </w:rPr>
      </w:pPr>
      <w:r>
        <w:rPr>
          <w:rStyle w:val="44"/>
          <w:rFonts w:hint="eastAsia"/>
          <w:color w:val="auto"/>
          <w:highlight w:val="none"/>
          <w:lang w:val="en-US" w:eastAsia="zh-CN"/>
        </w:rPr>
        <w:t xml:space="preserve">                             表D.2 重复性测量结果                      单位：mL/100g</w:t>
      </w:r>
    </w:p>
    <w:tbl>
      <w:tblPr>
        <w:tblStyle w:val="25"/>
        <w:tblW w:w="10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74"/>
        <w:gridCol w:w="774"/>
        <w:gridCol w:w="774"/>
        <w:gridCol w:w="774"/>
        <w:gridCol w:w="774"/>
        <w:gridCol w:w="774"/>
        <w:gridCol w:w="774"/>
        <w:gridCol w:w="774"/>
        <w:gridCol w:w="774"/>
        <w:gridCol w:w="78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spacing w:line="360" w:lineRule="auto"/>
              <w:jc w:val="center"/>
              <w:rPr>
                <w:rStyle w:val="45"/>
                <w:rFonts w:hint="default" w:eastAsia="宋体"/>
                <w:color w:val="auto"/>
                <w:highlight w:val="none"/>
                <w:lang w:val="en-US" w:eastAsia="zh-CN"/>
              </w:rPr>
            </w:pPr>
            <w:r>
              <w:rPr>
                <w:rStyle w:val="45"/>
                <w:rFonts w:hint="eastAsia"/>
                <w:color w:val="auto"/>
                <w:highlight w:val="none"/>
                <w:lang w:val="en-US" w:eastAsia="zh-CN"/>
              </w:rPr>
              <w:t>校准点</w:t>
            </w:r>
          </w:p>
        </w:tc>
        <w:tc>
          <w:tcPr>
            <w:tcW w:w="7746" w:type="dxa"/>
            <w:gridSpan w:val="10"/>
            <w:vAlign w:val="center"/>
          </w:tcPr>
          <w:p>
            <w:pPr>
              <w:spacing w:line="360" w:lineRule="auto"/>
              <w:jc w:val="center"/>
              <w:rPr>
                <w:rStyle w:val="45"/>
                <w:rFonts w:hint="default" w:eastAsia="宋体"/>
                <w:color w:val="auto"/>
                <w:highlight w:val="none"/>
                <w:lang w:val="en-US" w:eastAsia="zh-CN"/>
              </w:rPr>
            </w:pPr>
            <w:r>
              <w:rPr>
                <w:rStyle w:val="45"/>
                <w:rFonts w:hint="eastAsia"/>
                <w:color w:val="auto"/>
                <w:highlight w:val="none"/>
                <w:lang w:val="en-US" w:eastAsia="zh-CN"/>
              </w:rPr>
              <w:t>测量结果</w:t>
            </w:r>
          </w:p>
        </w:tc>
        <w:tc>
          <w:tcPr>
            <w:tcW w:w="1431" w:type="dxa"/>
            <w:vAlign w:val="center"/>
          </w:tcPr>
          <w:p>
            <w:pPr>
              <w:spacing w:line="360" w:lineRule="auto"/>
              <w:jc w:val="center"/>
              <w:rPr>
                <w:rStyle w:val="45"/>
                <w:rFonts w:hint="default"/>
                <w:color w:val="auto"/>
                <w:highlight w:val="none"/>
                <w:lang w:val="en-US" w:eastAsia="zh-CN"/>
              </w:rPr>
            </w:pPr>
            <w:r>
              <w:rPr>
                <w:rStyle w:val="45"/>
                <w:rFonts w:hint="eastAsia"/>
                <w:color w:val="auto"/>
                <w:highlight w:val="none"/>
                <w:lang w:val="en-US" w:eastAsia="zh-CN"/>
              </w:rPr>
              <w:t>标准偏差s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Style w:val="45"/>
                <w:rFonts w:hint="eastAsia"/>
                <w:color w:val="auto"/>
                <w:highlight w:val="none"/>
                <w:lang w:val="en-US" w:eastAsia="zh-CN"/>
              </w:rPr>
              <w:t>0.092</w:t>
            </w:r>
          </w:p>
        </w:tc>
        <w:tc>
          <w:tcPr>
            <w:tcW w:w="77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0.092</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0.091</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0.092</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0.091</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0.09</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0.091</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0.092</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0.093</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0.091</w:t>
            </w:r>
          </w:p>
        </w:tc>
        <w:tc>
          <w:tcPr>
            <w:tcW w:w="780"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0.091</w:t>
            </w:r>
          </w:p>
        </w:tc>
        <w:tc>
          <w:tcPr>
            <w:tcW w:w="1431"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0.000843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Style w:val="45"/>
                <w:rFonts w:hint="eastAsia"/>
                <w:color w:val="auto"/>
                <w:highlight w:val="none"/>
                <w:lang w:val="en-US" w:eastAsia="zh-CN"/>
              </w:rPr>
              <w:t>0.184</w:t>
            </w:r>
          </w:p>
        </w:tc>
        <w:tc>
          <w:tcPr>
            <w:tcW w:w="77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0.182</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0.181</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0.182</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0.181</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0.18</w:t>
            </w:r>
            <w:r>
              <w:rPr>
                <w:rFonts w:hint="eastAsia" w:ascii="宋体" w:hAnsi="宋体" w:cs="宋体"/>
                <w:i w:val="0"/>
                <w:iCs w:val="0"/>
                <w:color w:val="auto"/>
                <w:kern w:val="0"/>
                <w:sz w:val="22"/>
                <w:szCs w:val="22"/>
                <w:highlight w:val="none"/>
                <w:u w:val="none"/>
                <w:lang w:val="en-US" w:eastAsia="zh-CN" w:bidi="ar"/>
              </w:rPr>
              <w:t>0</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0.181</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0.182</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0.183</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0.181</w:t>
            </w:r>
          </w:p>
        </w:tc>
        <w:tc>
          <w:tcPr>
            <w:tcW w:w="780"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0.181</w:t>
            </w:r>
          </w:p>
        </w:tc>
        <w:tc>
          <w:tcPr>
            <w:tcW w:w="1431"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0.000843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0.276</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0.276</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0.275</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0.276</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0.275</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0.274</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0.273</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0.276</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0.277</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0.275</w:t>
            </w:r>
          </w:p>
        </w:tc>
        <w:tc>
          <w:tcPr>
            <w:tcW w:w="780"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0.275</w:t>
            </w:r>
          </w:p>
        </w:tc>
        <w:tc>
          <w:tcPr>
            <w:tcW w:w="1431"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0.0011</w:t>
            </w:r>
            <w:r>
              <w:rPr>
                <w:rFonts w:hint="eastAsia" w:ascii="宋体" w:hAnsi="宋体" w:cs="宋体"/>
                <w:i w:val="0"/>
                <w:iCs w:val="0"/>
                <w:color w:val="auto"/>
                <w:kern w:val="0"/>
                <w:sz w:val="22"/>
                <w:szCs w:val="22"/>
                <w:highlight w:val="none"/>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spacing w:line="360" w:lineRule="auto"/>
              <w:jc w:val="center"/>
              <w:rPr>
                <w:rStyle w:val="45"/>
                <w:rFonts w:hint="default"/>
                <w:color w:val="auto"/>
                <w:highlight w:val="none"/>
                <w:lang w:val="en-US" w:eastAsia="zh-CN"/>
              </w:rPr>
            </w:pPr>
            <w:r>
              <w:rPr>
                <w:rStyle w:val="45"/>
                <w:rFonts w:hint="eastAsia"/>
                <w:color w:val="auto"/>
                <w:highlight w:val="none"/>
                <w:lang w:val="en-US" w:eastAsia="zh-CN"/>
              </w:rPr>
              <w:t>0.411</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0.412</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0.412</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0.413</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0.412</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0.411</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0.412</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0.413</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0.413</w:t>
            </w:r>
          </w:p>
        </w:tc>
        <w:tc>
          <w:tcPr>
            <w:tcW w:w="774"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0.411</w:t>
            </w:r>
          </w:p>
        </w:tc>
        <w:tc>
          <w:tcPr>
            <w:tcW w:w="780"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0.411</w:t>
            </w:r>
          </w:p>
        </w:tc>
        <w:tc>
          <w:tcPr>
            <w:tcW w:w="1431" w:type="dxa"/>
            <w:vAlign w:val="center"/>
          </w:tcPr>
          <w:p>
            <w:pPr>
              <w:keepNext w:val="0"/>
              <w:keepLines w:val="0"/>
              <w:widowControl/>
              <w:suppressLineNumbers w:val="0"/>
              <w:jc w:val="center"/>
              <w:textAlignment w:val="center"/>
              <w:rPr>
                <w:rStyle w:val="45"/>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0.000816</w:t>
            </w:r>
          </w:p>
        </w:tc>
      </w:tr>
    </w:tbl>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实际测量时，在每个测量点重复测量3次，取其平均值，因此测量重复性引入的标准不确定度为：</w:t>
      </w:r>
    </w:p>
    <w:p>
      <w:pPr>
        <w:spacing w:line="360" w:lineRule="auto"/>
        <w:rPr>
          <w:rFonts w:hint="default" w:hAnsi="Cambria Math" w:eastAsia="宋体"/>
          <w:i/>
          <w:color w:val="auto"/>
          <w:sz w:val="24"/>
          <w:highlight w:val="none"/>
          <w:lang w:val="en-US" w:eastAsia="zh-CN"/>
        </w:rPr>
      </w:pPr>
      <m:oMathPara>
        <m:oMath>
          <m:r>
            <m:rPr/>
            <w:rPr>
              <w:rFonts w:hint="default" w:ascii="Cambria Math" w:hAnsi="Cambria Math"/>
              <w:color w:val="auto"/>
              <w:sz w:val="24"/>
              <w:highlight w:val="none"/>
              <w:lang w:val="en-US" w:eastAsia="zh-CN"/>
            </w:rPr>
            <m:t>u</m:t>
          </m:r>
          <m:r>
            <m:rPr>
              <m:sty m:val="p"/>
            </m:rPr>
            <w:rPr>
              <w:rFonts w:hint="default" w:ascii="Cambria Math"/>
              <w:color w:val="auto"/>
              <w:sz w:val="24"/>
              <w:highlight w:val="none"/>
              <w:lang w:val="en-US" w:eastAsia="zh-CN"/>
            </w:rPr>
            <m:t>(</m:t>
          </m:r>
          <m:sSub>
            <m:sSubPr>
              <m:ctrlPr>
                <w:rPr>
                  <w:rFonts w:hint="default" w:ascii="Cambria Math" w:hAnsi="Cambria Math"/>
                  <w:i/>
                  <w:iCs w:val="0"/>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iCs w:val="0"/>
                  <w:color w:val="auto"/>
                  <w:sz w:val="24"/>
                  <w:highlight w:val="none"/>
                  <w:lang w:val="en-US" w:eastAsia="zh-CN"/>
                </w:rPr>
              </m:ctrlPr>
            </m:e>
            <m:sub>
              <m:r>
                <m:rPr/>
                <w:rPr>
                  <w:rFonts w:hint="default" w:ascii="Cambria Math" w:hAnsi="Cambria Math"/>
                  <w:color w:val="auto"/>
                  <w:sz w:val="24"/>
                  <w:highlight w:val="none"/>
                  <w:lang w:val="en-US" w:eastAsia="zh-CN"/>
                </w:rPr>
                <m:t>Hd1%</m:t>
              </m:r>
              <m:ctrlPr>
                <w:rPr>
                  <w:rFonts w:hint="default" w:ascii="Cambria Math" w:hAnsi="Cambria Math"/>
                  <w:i/>
                  <w:iCs w:val="0"/>
                  <w:color w:val="auto"/>
                  <w:sz w:val="24"/>
                  <w:highlight w:val="none"/>
                  <w:lang w:val="en-US" w:eastAsia="zh-CN"/>
                </w:rPr>
              </m:ctrlPr>
            </m:sub>
          </m:sSub>
          <m:r>
            <m:rPr/>
            <w:rPr>
              <w:rFonts w:hint="default" w:ascii="Cambria Math" w:hAnsi="Cambria Math"/>
              <w:color w:val="auto"/>
              <w:sz w:val="24"/>
              <w:highlight w:val="none"/>
              <w:lang w:val="en-US" w:eastAsia="zh-CN"/>
            </w:rPr>
            <m:t>)=</m:t>
          </m:r>
          <m:f>
            <m:fPr>
              <m:ctrlPr>
                <w:rPr>
                  <w:rFonts w:hint="default" w:ascii="Cambria Math" w:hAnsi="Cambria Math"/>
                  <w:i/>
                  <w:color w:val="auto"/>
                  <w:sz w:val="24"/>
                  <w:highlight w:val="none"/>
                  <w:lang w:val="en-US" w:eastAsia="zh-CN"/>
                </w:rPr>
              </m:ctrlPr>
            </m:fPr>
            <m:num>
              <m:r>
                <m:rPr/>
                <w:rPr>
                  <w:rFonts w:hint="default" w:ascii="Cambria Math" w:hAnsi="Cambria Math"/>
                  <w:color w:val="auto"/>
                  <w:sz w:val="24"/>
                  <w:highlight w:val="none"/>
                  <w:lang w:val="en-US" w:eastAsia="zh-CN"/>
                </w:rPr>
                <m:t>S</m:t>
              </m:r>
              <m:ctrlPr>
                <w:rPr>
                  <w:rFonts w:hint="default" w:ascii="Cambria Math" w:hAnsi="Cambria Math"/>
                  <w:i/>
                  <w:color w:val="auto"/>
                  <w:sz w:val="24"/>
                  <w:highlight w:val="none"/>
                  <w:lang w:val="en-US" w:eastAsia="zh-CN"/>
                </w:rPr>
              </m:ctrlPr>
            </m:num>
            <m:den>
              <m:rad>
                <m:radPr>
                  <m:degHide m:val="1"/>
                  <m:ctrlPr>
                    <w:rPr>
                      <w:rFonts w:hint="default" w:ascii="Cambria Math" w:hAnsi="Cambria Math"/>
                      <w:i/>
                      <w:color w:val="auto"/>
                      <w:sz w:val="24"/>
                      <w:highlight w:val="none"/>
                      <w:lang w:val="en-US" w:eastAsia="zh-CN"/>
                    </w:rPr>
                  </m:ctrlPr>
                </m:radPr>
                <m:deg>
                  <m:ctrlPr>
                    <w:rPr>
                      <w:rFonts w:hint="default" w:ascii="Cambria Math" w:hAnsi="Cambria Math"/>
                      <w:i/>
                      <w:color w:val="auto"/>
                      <w:sz w:val="24"/>
                      <w:highlight w:val="none"/>
                      <w:lang w:val="en-US" w:eastAsia="zh-CN"/>
                    </w:rPr>
                  </m:ctrlPr>
                </m:deg>
                <m:e>
                  <m:r>
                    <m:rPr/>
                    <w:rPr>
                      <w:rFonts w:hint="default" w:ascii="Cambria Math" w:hAnsi="Cambria Math"/>
                      <w:color w:val="auto"/>
                      <w:sz w:val="24"/>
                      <w:highlight w:val="none"/>
                      <w:lang w:val="en-US" w:eastAsia="zh-CN"/>
                    </w:rPr>
                    <m:t>3</m:t>
                  </m:r>
                  <m:ctrlPr>
                    <w:rPr>
                      <w:rFonts w:hint="default" w:ascii="Cambria Math" w:hAnsi="Cambria Math"/>
                      <w:i/>
                      <w:color w:val="auto"/>
                      <w:sz w:val="24"/>
                      <w:highlight w:val="none"/>
                      <w:lang w:val="en-US" w:eastAsia="zh-CN"/>
                    </w:rPr>
                  </m:ctrlPr>
                </m:e>
              </m:rad>
              <m:ctrlPr>
                <w:rPr>
                  <w:rFonts w:hint="default" w:ascii="Cambria Math" w:hAnsi="Cambria Math"/>
                  <w:i/>
                  <w:color w:val="auto"/>
                  <w:sz w:val="24"/>
                  <w:highlight w:val="none"/>
                  <w:lang w:val="en-US" w:eastAsia="zh-CN"/>
                </w:rPr>
              </m:ctrlPr>
            </m:den>
          </m:f>
          <m:r>
            <m:rPr/>
            <w:rPr>
              <w:rFonts w:hint="eastAsia" w:ascii="Cambria Math" w:hAnsi="Cambria Math"/>
              <w:color w:val="auto"/>
              <w:sz w:val="24"/>
              <w:highlight w:val="none"/>
              <w:lang w:val="en-US" w:eastAsia="zh-CN"/>
            </w:rPr>
            <m:t>=</m:t>
          </m:r>
          <m:f>
            <m:fPr>
              <m:ctrlPr>
                <w:rPr>
                  <w:rFonts w:hint="eastAsia" w:ascii="Cambria Math" w:hAnsi="Cambria Math"/>
                  <w:i/>
                  <w:color w:val="auto"/>
                  <w:sz w:val="24"/>
                  <w:highlight w:val="none"/>
                  <w:lang w:val="en-US" w:eastAsia="zh-CN"/>
                </w:rPr>
              </m:ctrlPr>
            </m:fPr>
            <m:num>
              <m:r>
                <m:rPr/>
                <w:rPr>
                  <w:rFonts w:hint="eastAsia" w:ascii="Cambria Math" w:hAnsi="Cambria Math"/>
                  <w:color w:val="auto"/>
                  <w:sz w:val="24"/>
                  <w:highlight w:val="none"/>
                  <w:lang w:val="en-US" w:eastAsia="zh-CN"/>
                </w:rPr>
                <m:t>0.000843</m:t>
              </m:r>
              <m:r>
                <m:rPr>
                  <m:sty m:val="p"/>
                </m:rPr>
                <w:rPr>
                  <w:rFonts w:hint="default" w:ascii="Cambria Math" w:hAnsi="Cambria Math"/>
                  <w:color w:val="auto"/>
                  <w:sz w:val="24"/>
                  <w:highlight w:val="none"/>
                  <w:lang w:val="en-US" w:eastAsia="zh-CN"/>
                </w:rPr>
                <m:t>ml/100g</m:t>
              </m:r>
              <m:ctrlPr>
                <w:rPr>
                  <w:rFonts w:hint="eastAsia" w:ascii="Cambria Math" w:hAnsi="Cambria Math"/>
                  <w:i/>
                  <w:color w:val="auto"/>
                  <w:sz w:val="24"/>
                  <w:highlight w:val="none"/>
                  <w:lang w:val="en-US" w:eastAsia="zh-CN"/>
                </w:rPr>
              </m:ctrlPr>
            </m:num>
            <m:den>
              <m:rad>
                <m:radPr>
                  <m:degHide m:val="1"/>
                  <m:ctrlPr>
                    <w:rPr>
                      <w:rFonts w:hint="eastAsia" w:ascii="Cambria Math" w:hAnsi="Cambria Math"/>
                      <w:i/>
                      <w:color w:val="auto"/>
                      <w:sz w:val="24"/>
                      <w:highlight w:val="none"/>
                      <w:lang w:val="en-US" w:eastAsia="zh-CN"/>
                    </w:rPr>
                  </m:ctrlPr>
                </m:radPr>
                <m:deg>
                  <m:ctrlPr>
                    <w:rPr>
                      <w:rFonts w:hint="eastAsia" w:ascii="Cambria Math" w:hAnsi="Cambria Math"/>
                      <w:i/>
                      <w:color w:val="auto"/>
                      <w:sz w:val="24"/>
                      <w:highlight w:val="none"/>
                      <w:lang w:val="en-US" w:eastAsia="zh-CN"/>
                    </w:rPr>
                  </m:ctrlPr>
                </m:deg>
                <m:e>
                  <m:r>
                    <m:rPr/>
                    <w:rPr>
                      <w:rFonts w:hint="eastAsia" w:ascii="Cambria Math" w:hAnsi="Cambria Math"/>
                      <w:color w:val="auto"/>
                      <w:sz w:val="24"/>
                      <w:highlight w:val="none"/>
                      <w:lang w:val="en-US" w:eastAsia="zh-CN"/>
                    </w:rPr>
                    <m:t>3</m:t>
                  </m:r>
                  <m:ctrlPr>
                    <w:rPr>
                      <w:rFonts w:hint="eastAsia" w:ascii="Cambria Math" w:hAnsi="Cambria Math"/>
                      <w:i/>
                      <w:color w:val="auto"/>
                      <w:sz w:val="24"/>
                      <w:highlight w:val="none"/>
                      <w:lang w:val="en-US" w:eastAsia="zh-CN"/>
                    </w:rPr>
                  </m:ctrlPr>
                </m:e>
              </m:rad>
              <m:ctrlPr>
                <w:rPr>
                  <w:rFonts w:hint="eastAsia" w:ascii="Cambria Math" w:hAnsi="Cambria Math"/>
                  <w:i/>
                  <w:color w:val="auto"/>
                  <w:sz w:val="24"/>
                  <w:highlight w:val="none"/>
                  <w:lang w:val="en-US" w:eastAsia="zh-CN"/>
                </w:rPr>
              </m:ctrlPr>
            </m:den>
          </m:f>
          <m:r>
            <m:rPr/>
            <w:rPr>
              <w:rFonts w:ascii="Cambria Math" w:hAnsi="Cambria Math"/>
              <w:color w:val="auto"/>
              <w:sz w:val="24"/>
              <w:highlight w:val="none"/>
              <w:lang w:val="en-US"/>
            </w:rPr>
            <m:t>≈</m:t>
          </m:r>
          <m:r>
            <m:rPr/>
            <w:rPr>
              <w:rFonts w:hint="eastAsia" w:ascii="Cambria Math" w:hAnsi="Cambria Math"/>
              <w:color w:val="auto"/>
              <w:sz w:val="24"/>
              <w:highlight w:val="none"/>
              <w:lang w:val="en-US" w:eastAsia="zh-CN"/>
            </w:rPr>
            <m:t>0.</m:t>
          </m:r>
          <m:r>
            <m:rPr/>
            <w:rPr>
              <w:rFonts w:hint="default" w:ascii="Cambria Math" w:hAnsi="Cambria Math"/>
              <w:color w:val="auto"/>
              <w:sz w:val="24"/>
              <w:highlight w:val="none"/>
              <w:lang w:val="en-US" w:eastAsia="zh-CN"/>
            </w:rPr>
            <m:t>000487</m:t>
          </m:r>
          <m:r>
            <m:rPr>
              <m:sty m:val="p"/>
            </m:rPr>
            <w:rPr>
              <w:rFonts w:hint="default" w:ascii="Cambria Math" w:hAnsi="Cambria Math"/>
              <w:color w:val="auto"/>
              <w:sz w:val="24"/>
              <w:highlight w:val="none"/>
              <w:lang w:val="en-US" w:eastAsia="zh-CN"/>
            </w:rPr>
            <m:t>ml/100g</m:t>
          </m:r>
        </m:oMath>
      </m:oMathPara>
    </w:p>
    <w:p>
      <w:pPr>
        <w:spacing w:line="360" w:lineRule="auto"/>
        <w:rPr>
          <w:rFonts w:hint="eastAsia" w:hAnsi="Cambria Math"/>
          <w:i/>
          <w:color w:val="auto"/>
          <w:sz w:val="24"/>
          <w:highlight w:val="none"/>
          <w:lang w:val="en-US" w:eastAsia="zh-CN"/>
        </w:rPr>
      </w:pPr>
      <m:oMathPara>
        <m:oMath>
          <m:r>
            <m:rPr/>
            <w:rPr>
              <w:rFonts w:hint="default" w:ascii="Cambria Math" w:hAnsi="Cambria Math"/>
              <w:color w:val="auto"/>
              <w:sz w:val="24"/>
              <w:highlight w:val="none"/>
              <w:lang w:val="en-US" w:eastAsia="zh-CN"/>
            </w:rPr>
            <m:t>u(</m:t>
          </m:r>
          <m:sSub>
            <m:sSubPr>
              <m:ctrlPr>
                <w:rPr>
                  <w:rFonts w:hint="default" w:ascii="Cambria Math" w:hAnsi="Cambria Math"/>
                  <w:i/>
                  <w:iCs w:val="0"/>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iCs w:val="0"/>
                  <w:color w:val="auto"/>
                  <w:sz w:val="24"/>
                  <w:highlight w:val="none"/>
                  <w:lang w:val="en-US" w:eastAsia="zh-CN"/>
                </w:rPr>
              </m:ctrlPr>
            </m:e>
            <m:sub>
              <m:r>
                <m:rPr/>
                <w:rPr>
                  <w:rFonts w:hint="default" w:ascii="Cambria Math" w:hAnsi="Cambria Math"/>
                  <w:color w:val="auto"/>
                  <w:sz w:val="24"/>
                  <w:highlight w:val="none"/>
                  <w:lang w:val="en-US" w:eastAsia="zh-CN"/>
                </w:rPr>
                <m:t>Hd</m:t>
              </m:r>
              <m:r>
                <m:rPr/>
                <w:rPr>
                  <w:rFonts w:hint="eastAsia" w:ascii="Cambria Math" w:hAnsi="Cambria Math"/>
                  <w:color w:val="auto"/>
                  <w:sz w:val="24"/>
                  <w:highlight w:val="none"/>
                  <w:lang w:val="en-US" w:eastAsia="zh-CN"/>
                </w:rPr>
                <m:t>4</m:t>
              </m:r>
              <m:r>
                <m:rPr/>
                <w:rPr>
                  <w:rFonts w:hint="default" w:ascii="Cambria Math" w:hAnsi="Cambria Math"/>
                  <w:color w:val="auto"/>
                  <w:sz w:val="24"/>
                  <w:highlight w:val="none"/>
                  <w:lang w:val="en-US" w:eastAsia="zh-CN"/>
                </w:rPr>
                <m:t>%</m:t>
              </m:r>
              <m:ctrlPr>
                <w:rPr>
                  <w:rFonts w:hint="default" w:ascii="Cambria Math" w:hAnsi="Cambria Math"/>
                  <w:i/>
                  <w:iCs w:val="0"/>
                  <w:color w:val="auto"/>
                  <w:sz w:val="24"/>
                  <w:highlight w:val="none"/>
                  <w:lang w:val="en-US" w:eastAsia="zh-CN"/>
                </w:rPr>
              </m:ctrlPr>
            </m:sub>
          </m:sSub>
          <m:r>
            <m:rPr/>
            <w:rPr>
              <w:rFonts w:hint="default" w:ascii="Cambria Math" w:hAnsi="Cambria Math"/>
              <w:color w:val="auto"/>
              <w:sz w:val="24"/>
              <w:highlight w:val="none"/>
              <w:lang w:val="en-US" w:eastAsia="zh-CN"/>
            </w:rPr>
            <m:t>)=</m:t>
          </m:r>
          <m:f>
            <m:fPr>
              <m:ctrlPr>
                <w:rPr>
                  <w:rFonts w:hint="default" w:ascii="Cambria Math" w:hAnsi="Cambria Math"/>
                  <w:i/>
                  <w:color w:val="auto"/>
                  <w:sz w:val="24"/>
                  <w:highlight w:val="none"/>
                  <w:lang w:val="en-US" w:eastAsia="zh-CN"/>
                </w:rPr>
              </m:ctrlPr>
            </m:fPr>
            <m:num>
              <m:r>
                <m:rPr/>
                <w:rPr>
                  <w:rFonts w:hint="default" w:ascii="Cambria Math" w:hAnsi="Cambria Math"/>
                  <w:color w:val="auto"/>
                  <w:sz w:val="24"/>
                  <w:highlight w:val="none"/>
                  <w:lang w:val="en-US" w:eastAsia="zh-CN"/>
                </w:rPr>
                <m:t>S</m:t>
              </m:r>
              <m:ctrlPr>
                <w:rPr>
                  <w:rFonts w:hint="default" w:ascii="Cambria Math" w:hAnsi="Cambria Math"/>
                  <w:i/>
                  <w:color w:val="auto"/>
                  <w:sz w:val="24"/>
                  <w:highlight w:val="none"/>
                  <w:lang w:val="en-US" w:eastAsia="zh-CN"/>
                </w:rPr>
              </m:ctrlPr>
            </m:num>
            <m:den>
              <m:rad>
                <m:radPr>
                  <m:degHide m:val="1"/>
                  <m:ctrlPr>
                    <w:rPr>
                      <w:rFonts w:hint="default" w:ascii="Cambria Math" w:hAnsi="Cambria Math"/>
                      <w:i/>
                      <w:color w:val="auto"/>
                      <w:sz w:val="24"/>
                      <w:highlight w:val="none"/>
                      <w:lang w:val="en-US" w:eastAsia="zh-CN"/>
                    </w:rPr>
                  </m:ctrlPr>
                </m:radPr>
                <m:deg>
                  <m:ctrlPr>
                    <w:rPr>
                      <w:rFonts w:hint="default" w:ascii="Cambria Math" w:hAnsi="Cambria Math"/>
                      <w:i/>
                      <w:color w:val="auto"/>
                      <w:sz w:val="24"/>
                      <w:highlight w:val="none"/>
                      <w:lang w:val="en-US" w:eastAsia="zh-CN"/>
                    </w:rPr>
                  </m:ctrlPr>
                </m:deg>
                <m:e>
                  <m:r>
                    <m:rPr/>
                    <w:rPr>
                      <w:rFonts w:hint="default" w:ascii="Cambria Math" w:hAnsi="Cambria Math"/>
                      <w:color w:val="auto"/>
                      <w:sz w:val="24"/>
                      <w:highlight w:val="none"/>
                      <w:lang w:val="en-US" w:eastAsia="zh-CN"/>
                    </w:rPr>
                    <m:t>3</m:t>
                  </m:r>
                  <m:ctrlPr>
                    <w:rPr>
                      <w:rFonts w:hint="default" w:ascii="Cambria Math" w:hAnsi="Cambria Math"/>
                      <w:i/>
                      <w:color w:val="auto"/>
                      <w:sz w:val="24"/>
                      <w:highlight w:val="none"/>
                      <w:lang w:val="en-US" w:eastAsia="zh-CN"/>
                    </w:rPr>
                  </m:ctrlPr>
                </m:e>
              </m:rad>
              <m:ctrlPr>
                <w:rPr>
                  <w:rFonts w:hint="default" w:ascii="Cambria Math" w:hAnsi="Cambria Math"/>
                  <w:i/>
                  <w:color w:val="auto"/>
                  <w:sz w:val="24"/>
                  <w:highlight w:val="none"/>
                  <w:lang w:val="en-US" w:eastAsia="zh-CN"/>
                </w:rPr>
              </m:ctrlPr>
            </m:den>
          </m:f>
          <m:r>
            <m:rPr/>
            <w:rPr>
              <w:rFonts w:hint="eastAsia" w:ascii="Cambria Math" w:hAnsi="Cambria Math"/>
              <w:color w:val="auto"/>
              <w:sz w:val="24"/>
              <w:highlight w:val="none"/>
              <w:lang w:val="en-US" w:eastAsia="zh-CN"/>
            </w:rPr>
            <m:t>=</m:t>
          </m:r>
          <m:f>
            <m:fPr>
              <m:ctrlPr>
                <w:rPr>
                  <w:rFonts w:hint="eastAsia" w:ascii="Cambria Math" w:hAnsi="Cambria Math"/>
                  <w:i/>
                  <w:color w:val="auto"/>
                  <w:sz w:val="24"/>
                  <w:highlight w:val="none"/>
                  <w:lang w:val="en-US" w:eastAsia="zh-CN"/>
                </w:rPr>
              </m:ctrlPr>
            </m:fPr>
            <m:num>
              <m:r>
                <m:rPr/>
                <w:rPr>
                  <w:rFonts w:hint="eastAsia" w:ascii="Cambria Math" w:hAnsi="Cambria Math"/>
                  <w:color w:val="auto"/>
                  <w:sz w:val="24"/>
                  <w:highlight w:val="none"/>
                  <w:lang w:val="en-US" w:eastAsia="zh-CN"/>
                </w:rPr>
                <m:t>0.000843</m:t>
              </m:r>
              <m:r>
                <m:rPr>
                  <m:sty m:val="p"/>
                </m:rPr>
                <w:rPr>
                  <w:rFonts w:hint="default" w:ascii="Cambria Math" w:hAnsi="Cambria Math"/>
                  <w:color w:val="auto"/>
                  <w:sz w:val="24"/>
                  <w:highlight w:val="none"/>
                  <w:lang w:val="en-US" w:eastAsia="zh-CN"/>
                </w:rPr>
                <m:t>ml/100g</m:t>
              </m:r>
              <m:ctrlPr>
                <w:rPr>
                  <w:rFonts w:hint="eastAsia" w:ascii="Cambria Math" w:hAnsi="Cambria Math"/>
                  <w:i/>
                  <w:color w:val="auto"/>
                  <w:sz w:val="24"/>
                  <w:highlight w:val="none"/>
                  <w:lang w:val="en-US" w:eastAsia="zh-CN"/>
                </w:rPr>
              </m:ctrlPr>
            </m:num>
            <m:den>
              <m:rad>
                <m:radPr>
                  <m:degHide m:val="1"/>
                  <m:ctrlPr>
                    <w:rPr>
                      <w:rFonts w:hint="eastAsia" w:ascii="Cambria Math" w:hAnsi="Cambria Math"/>
                      <w:i/>
                      <w:color w:val="auto"/>
                      <w:sz w:val="24"/>
                      <w:highlight w:val="none"/>
                      <w:lang w:val="en-US" w:eastAsia="zh-CN"/>
                    </w:rPr>
                  </m:ctrlPr>
                </m:radPr>
                <m:deg>
                  <m:ctrlPr>
                    <w:rPr>
                      <w:rFonts w:hint="eastAsia" w:ascii="Cambria Math" w:hAnsi="Cambria Math"/>
                      <w:i/>
                      <w:color w:val="auto"/>
                      <w:sz w:val="24"/>
                      <w:highlight w:val="none"/>
                      <w:lang w:val="en-US" w:eastAsia="zh-CN"/>
                    </w:rPr>
                  </m:ctrlPr>
                </m:deg>
                <m:e>
                  <m:r>
                    <m:rPr/>
                    <w:rPr>
                      <w:rFonts w:hint="eastAsia" w:ascii="Cambria Math" w:hAnsi="Cambria Math"/>
                      <w:color w:val="auto"/>
                      <w:sz w:val="24"/>
                      <w:highlight w:val="none"/>
                      <w:lang w:val="en-US" w:eastAsia="zh-CN"/>
                    </w:rPr>
                    <m:t>3</m:t>
                  </m:r>
                  <m:ctrlPr>
                    <w:rPr>
                      <w:rFonts w:hint="eastAsia" w:ascii="Cambria Math" w:hAnsi="Cambria Math"/>
                      <w:i/>
                      <w:color w:val="auto"/>
                      <w:sz w:val="24"/>
                      <w:highlight w:val="none"/>
                      <w:lang w:val="en-US" w:eastAsia="zh-CN"/>
                    </w:rPr>
                  </m:ctrlPr>
                </m:e>
              </m:rad>
              <m:ctrlPr>
                <w:rPr>
                  <w:rFonts w:hint="eastAsia" w:ascii="Cambria Math" w:hAnsi="Cambria Math"/>
                  <w:i/>
                  <w:color w:val="auto"/>
                  <w:sz w:val="24"/>
                  <w:highlight w:val="none"/>
                  <w:lang w:val="en-US" w:eastAsia="zh-CN"/>
                </w:rPr>
              </m:ctrlPr>
            </m:den>
          </m:f>
          <m:r>
            <m:rPr/>
            <w:rPr>
              <w:rFonts w:ascii="Cambria Math" w:hAnsi="Cambria Math"/>
              <w:color w:val="auto"/>
              <w:sz w:val="24"/>
              <w:highlight w:val="none"/>
              <w:lang w:val="en-US"/>
            </w:rPr>
            <m:t>≈</m:t>
          </m:r>
          <m:r>
            <m:rPr/>
            <w:rPr>
              <w:rFonts w:hint="eastAsia" w:ascii="Cambria Math" w:hAnsi="Cambria Math"/>
              <w:color w:val="auto"/>
              <w:sz w:val="24"/>
              <w:highlight w:val="none"/>
              <w:lang w:val="en-US" w:eastAsia="zh-CN"/>
            </w:rPr>
            <m:t>0.</m:t>
          </m:r>
          <m:r>
            <m:rPr/>
            <w:rPr>
              <w:rFonts w:hint="default" w:ascii="Cambria Math" w:hAnsi="Cambria Math"/>
              <w:color w:val="auto"/>
              <w:sz w:val="24"/>
              <w:highlight w:val="none"/>
              <w:lang w:val="en-US" w:eastAsia="zh-CN"/>
            </w:rPr>
            <m:t>000487</m:t>
          </m:r>
          <m:r>
            <m:rPr>
              <m:sty m:val="p"/>
            </m:rPr>
            <w:rPr>
              <w:rFonts w:hint="default" w:ascii="Cambria Math" w:hAnsi="Cambria Math"/>
              <w:color w:val="auto"/>
              <w:sz w:val="24"/>
              <w:highlight w:val="none"/>
              <w:lang w:val="en-US" w:eastAsia="zh-CN"/>
            </w:rPr>
            <m:t>ml/100g</m:t>
          </m:r>
        </m:oMath>
      </m:oMathPara>
    </w:p>
    <w:p>
      <w:pPr>
        <w:spacing w:line="360" w:lineRule="auto"/>
        <w:rPr>
          <w:rFonts w:hint="eastAsia" w:hAnsi="Cambria Math"/>
          <w:i/>
          <w:color w:val="auto"/>
          <w:sz w:val="24"/>
          <w:highlight w:val="none"/>
          <w:lang w:val="en-US" w:eastAsia="zh-CN"/>
        </w:rPr>
      </w:pPr>
      <m:oMathPara>
        <m:oMath>
          <m:r>
            <m:rPr/>
            <w:rPr>
              <w:rFonts w:hint="default" w:ascii="Cambria Math" w:hAnsi="Cambria Math"/>
              <w:color w:val="auto"/>
              <w:sz w:val="24"/>
              <w:highlight w:val="none"/>
              <w:lang w:val="en-US" w:eastAsia="zh-CN"/>
            </w:rPr>
            <m:t>u(</m:t>
          </m:r>
          <m:sSub>
            <m:sSubPr>
              <m:ctrlPr>
                <w:rPr>
                  <w:rFonts w:hint="default" w:ascii="Cambria Math" w:hAnsi="Cambria Math"/>
                  <w:i/>
                  <w:iCs w:val="0"/>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iCs w:val="0"/>
                  <w:color w:val="auto"/>
                  <w:sz w:val="24"/>
                  <w:highlight w:val="none"/>
                  <w:lang w:val="en-US" w:eastAsia="zh-CN"/>
                </w:rPr>
              </m:ctrlPr>
            </m:e>
            <m:sub>
              <m:r>
                <m:rPr/>
                <w:rPr>
                  <w:rFonts w:hint="default" w:ascii="Cambria Math" w:hAnsi="Cambria Math"/>
                  <w:color w:val="auto"/>
                  <w:sz w:val="24"/>
                  <w:highlight w:val="none"/>
                  <w:lang w:val="en-US" w:eastAsia="zh-CN"/>
                </w:rPr>
                <m:t>Hd</m:t>
              </m:r>
              <m:r>
                <m:rPr/>
                <w:rPr>
                  <w:rFonts w:hint="eastAsia" w:ascii="Cambria Math" w:hAnsi="Cambria Math"/>
                  <w:color w:val="auto"/>
                  <w:sz w:val="24"/>
                  <w:highlight w:val="none"/>
                  <w:lang w:val="en-US" w:eastAsia="zh-CN"/>
                </w:rPr>
                <m:t>9</m:t>
              </m:r>
              <m:r>
                <m:rPr/>
                <w:rPr>
                  <w:rFonts w:hint="default" w:ascii="Cambria Math" w:hAnsi="Cambria Math"/>
                  <w:color w:val="auto"/>
                  <w:sz w:val="24"/>
                  <w:highlight w:val="none"/>
                  <w:lang w:val="en-US" w:eastAsia="zh-CN"/>
                </w:rPr>
                <m:t>%</m:t>
              </m:r>
              <m:ctrlPr>
                <w:rPr>
                  <w:rFonts w:hint="default" w:ascii="Cambria Math" w:hAnsi="Cambria Math"/>
                  <w:i/>
                  <w:iCs w:val="0"/>
                  <w:color w:val="auto"/>
                  <w:sz w:val="24"/>
                  <w:highlight w:val="none"/>
                  <w:lang w:val="en-US" w:eastAsia="zh-CN"/>
                </w:rPr>
              </m:ctrlPr>
            </m:sub>
          </m:sSub>
          <m:r>
            <m:rPr/>
            <w:rPr>
              <w:rFonts w:hint="default" w:ascii="Cambria Math" w:hAnsi="Cambria Math"/>
              <w:color w:val="auto"/>
              <w:sz w:val="24"/>
              <w:highlight w:val="none"/>
              <w:lang w:val="en-US" w:eastAsia="zh-CN"/>
            </w:rPr>
            <m:t>)=</m:t>
          </m:r>
          <m:f>
            <m:fPr>
              <m:ctrlPr>
                <w:rPr>
                  <w:rFonts w:hint="default" w:ascii="Cambria Math" w:hAnsi="Cambria Math"/>
                  <w:i/>
                  <w:color w:val="auto"/>
                  <w:sz w:val="24"/>
                  <w:highlight w:val="none"/>
                  <w:lang w:val="en-US" w:eastAsia="zh-CN"/>
                </w:rPr>
              </m:ctrlPr>
            </m:fPr>
            <m:num>
              <m:r>
                <m:rPr/>
                <w:rPr>
                  <w:rFonts w:hint="default" w:ascii="Cambria Math" w:hAnsi="Cambria Math"/>
                  <w:color w:val="auto"/>
                  <w:sz w:val="24"/>
                  <w:highlight w:val="none"/>
                  <w:lang w:val="en-US" w:eastAsia="zh-CN"/>
                </w:rPr>
                <m:t>S</m:t>
              </m:r>
              <m:ctrlPr>
                <w:rPr>
                  <w:rFonts w:hint="default" w:ascii="Cambria Math" w:hAnsi="Cambria Math"/>
                  <w:i/>
                  <w:color w:val="auto"/>
                  <w:sz w:val="24"/>
                  <w:highlight w:val="none"/>
                  <w:lang w:val="en-US" w:eastAsia="zh-CN"/>
                </w:rPr>
              </m:ctrlPr>
            </m:num>
            <m:den>
              <m:rad>
                <m:radPr>
                  <m:degHide m:val="1"/>
                  <m:ctrlPr>
                    <w:rPr>
                      <w:rFonts w:hint="default" w:ascii="Cambria Math" w:hAnsi="Cambria Math"/>
                      <w:i/>
                      <w:color w:val="auto"/>
                      <w:sz w:val="24"/>
                      <w:highlight w:val="none"/>
                      <w:lang w:val="en-US" w:eastAsia="zh-CN"/>
                    </w:rPr>
                  </m:ctrlPr>
                </m:radPr>
                <m:deg>
                  <m:ctrlPr>
                    <w:rPr>
                      <w:rFonts w:hint="default" w:ascii="Cambria Math" w:hAnsi="Cambria Math"/>
                      <w:i/>
                      <w:color w:val="auto"/>
                      <w:sz w:val="24"/>
                      <w:highlight w:val="none"/>
                      <w:lang w:val="en-US" w:eastAsia="zh-CN"/>
                    </w:rPr>
                  </m:ctrlPr>
                </m:deg>
                <m:e>
                  <m:r>
                    <m:rPr/>
                    <w:rPr>
                      <w:rFonts w:hint="default" w:ascii="Cambria Math" w:hAnsi="Cambria Math"/>
                      <w:color w:val="auto"/>
                      <w:sz w:val="24"/>
                      <w:highlight w:val="none"/>
                      <w:lang w:val="en-US" w:eastAsia="zh-CN"/>
                    </w:rPr>
                    <m:t>3</m:t>
                  </m:r>
                  <m:ctrlPr>
                    <w:rPr>
                      <w:rFonts w:hint="default" w:ascii="Cambria Math" w:hAnsi="Cambria Math"/>
                      <w:i/>
                      <w:color w:val="auto"/>
                      <w:sz w:val="24"/>
                      <w:highlight w:val="none"/>
                      <w:lang w:val="en-US" w:eastAsia="zh-CN"/>
                    </w:rPr>
                  </m:ctrlPr>
                </m:e>
              </m:rad>
              <m:ctrlPr>
                <w:rPr>
                  <w:rFonts w:hint="default" w:ascii="Cambria Math" w:hAnsi="Cambria Math"/>
                  <w:i/>
                  <w:color w:val="auto"/>
                  <w:sz w:val="24"/>
                  <w:highlight w:val="none"/>
                  <w:lang w:val="en-US" w:eastAsia="zh-CN"/>
                </w:rPr>
              </m:ctrlPr>
            </m:den>
          </m:f>
          <m:r>
            <m:rPr/>
            <w:rPr>
              <w:rFonts w:hint="eastAsia" w:ascii="Cambria Math" w:hAnsi="Cambria Math"/>
              <w:color w:val="auto"/>
              <w:sz w:val="24"/>
              <w:highlight w:val="none"/>
              <w:lang w:val="en-US" w:eastAsia="zh-CN"/>
            </w:rPr>
            <m:t>=</m:t>
          </m:r>
          <m:f>
            <m:fPr>
              <m:ctrlPr>
                <w:rPr>
                  <w:rFonts w:hint="eastAsia" w:ascii="Cambria Math" w:hAnsi="Cambria Math"/>
                  <w:i/>
                  <w:color w:val="auto"/>
                  <w:sz w:val="24"/>
                  <w:highlight w:val="none"/>
                  <w:lang w:val="en-US" w:eastAsia="zh-CN"/>
                </w:rPr>
              </m:ctrlPr>
            </m:fPr>
            <m:num>
              <m:r>
                <m:rPr/>
                <w:rPr>
                  <w:rFonts w:hint="eastAsia" w:ascii="Cambria Math" w:hAnsi="Cambria Math"/>
                  <w:color w:val="auto"/>
                  <w:sz w:val="24"/>
                  <w:highlight w:val="none"/>
                  <w:lang w:val="en-US" w:eastAsia="zh-CN"/>
                </w:rPr>
                <m:t>0.001135</m:t>
              </m:r>
              <m:r>
                <m:rPr>
                  <m:sty m:val="p"/>
                </m:rPr>
                <w:rPr>
                  <w:rFonts w:hint="default" w:ascii="Cambria Math" w:hAnsi="Cambria Math"/>
                  <w:color w:val="auto"/>
                  <w:sz w:val="24"/>
                  <w:highlight w:val="none"/>
                  <w:lang w:val="en-US" w:eastAsia="zh-CN"/>
                </w:rPr>
                <m:t>ml/100g</m:t>
              </m:r>
              <m:ctrlPr>
                <w:rPr>
                  <w:rFonts w:hint="eastAsia" w:ascii="Cambria Math" w:hAnsi="Cambria Math"/>
                  <w:i/>
                  <w:color w:val="auto"/>
                  <w:sz w:val="24"/>
                  <w:highlight w:val="none"/>
                  <w:lang w:val="en-US" w:eastAsia="zh-CN"/>
                </w:rPr>
              </m:ctrlPr>
            </m:num>
            <m:den>
              <m:rad>
                <m:radPr>
                  <m:degHide m:val="1"/>
                  <m:ctrlPr>
                    <w:rPr>
                      <w:rFonts w:hint="eastAsia" w:ascii="Cambria Math" w:hAnsi="Cambria Math"/>
                      <w:i/>
                      <w:color w:val="auto"/>
                      <w:sz w:val="24"/>
                      <w:highlight w:val="none"/>
                      <w:lang w:val="en-US" w:eastAsia="zh-CN"/>
                    </w:rPr>
                  </m:ctrlPr>
                </m:radPr>
                <m:deg>
                  <m:ctrlPr>
                    <w:rPr>
                      <w:rFonts w:hint="eastAsia" w:ascii="Cambria Math" w:hAnsi="Cambria Math"/>
                      <w:i/>
                      <w:color w:val="auto"/>
                      <w:sz w:val="24"/>
                      <w:highlight w:val="none"/>
                      <w:lang w:val="en-US" w:eastAsia="zh-CN"/>
                    </w:rPr>
                  </m:ctrlPr>
                </m:deg>
                <m:e>
                  <m:r>
                    <m:rPr/>
                    <w:rPr>
                      <w:rFonts w:hint="eastAsia" w:ascii="Cambria Math" w:hAnsi="Cambria Math"/>
                      <w:color w:val="auto"/>
                      <w:sz w:val="24"/>
                      <w:highlight w:val="none"/>
                      <w:lang w:val="en-US" w:eastAsia="zh-CN"/>
                    </w:rPr>
                    <m:t>3</m:t>
                  </m:r>
                  <m:ctrlPr>
                    <w:rPr>
                      <w:rFonts w:hint="eastAsia" w:ascii="Cambria Math" w:hAnsi="Cambria Math"/>
                      <w:i/>
                      <w:color w:val="auto"/>
                      <w:sz w:val="24"/>
                      <w:highlight w:val="none"/>
                      <w:lang w:val="en-US" w:eastAsia="zh-CN"/>
                    </w:rPr>
                  </m:ctrlPr>
                </m:e>
              </m:rad>
              <m:ctrlPr>
                <w:rPr>
                  <w:rFonts w:hint="eastAsia" w:ascii="Cambria Math" w:hAnsi="Cambria Math"/>
                  <w:i/>
                  <w:color w:val="auto"/>
                  <w:sz w:val="24"/>
                  <w:highlight w:val="none"/>
                  <w:lang w:val="en-US" w:eastAsia="zh-CN"/>
                </w:rPr>
              </m:ctrlPr>
            </m:den>
          </m:f>
          <m:r>
            <m:rPr/>
            <w:rPr>
              <w:rFonts w:ascii="Cambria Math" w:hAnsi="Cambria Math"/>
              <w:color w:val="auto"/>
              <w:sz w:val="24"/>
              <w:highlight w:val="none"/>
              <w:lang w:val="en-US"/>
            </w:rPr>
            <m:t>≈</m:t>
          </m:r>
          <m:r>
            <m:rPr/>
            <w:rPr>
              <w:rFonts w:hint="eastAsia" w:ascii="Cambria Math" w:hAnsi="Cambria Math"/>
              <w:color w:val="auto"/>
              <w:sz w:val="24"/>
              <w:highlight w:val="none"/>
              <w:lang w:val="en-US" w:eastAsia="zh-CN"/>
            </w:rPr>
            <m:t>0.</m:t>
          </m:r>
          <m:r>
            <m:rPr/>
            <w:rPr>
              <w:rFonts w:hint="default" w:ascii="Cambria Math" w:hAnsi="Cambria Math"/>
              <w:color w:val="auto"/>
              <w:sz w:val="24"/>
              <w:highlight w:val="none"/>
              <w:lang w:val="en-US" w:eastAsia="zh-CN"/>
            </w:rPr>
            <m:t>000656</m:t>
          </m:r>
          <m:r>
            <m:rPr>
              <m:sty m:val="p"/>
            </m:rPr>
            <w:rPr>
              <w:rFonts w:hint="default" w:ascii="Cambria Math" w:hAnsi="Cambria Math"/>
              <w:color w:val="auto"/>
              <w:sz w:val="24"/>
              <w:highlight w:val="none"/>
              <w:lang w:val="en-US" w:eastAsia="zh-CN"/>
            </w:rPr>
            <m:t>ml/100g</m:t>
          </m:r>
        </m:oMath>
      </m:oMathPara>
    </w:p>
    <w:p>
      <w:pPr>
        <w:spacing w:line="360" w:lineRule="auto"/>
        <w:rPr>
          <w:rFonts w:hint="default" w:hAnsi="Cambria Math"/>
          <w:i/>
          <w:color w:val="auto"/>
          <w:sz w:val="24"/>
          <w:highlight w:val="none"/>
          <w:lang w:val="en-US" w:eastAsia="zh-CN"/>
        </w:rPr>
      </w:pPr>
      <m:oMathPara>
        <m:oMath>
          <m:r>
            <m:rPr/>
            <w:rPr>
              <w:rFonts w:hint="default" w:ascii="Cambria Math" w:hAnsi="Cambria Math"/>
              <w:color w:val="auto"/>
              <w:sz w:val="24"/>
              <w:highlight w:val="none"/>
              <w:lang w:val="en-US" w:eastAsia="zh-CN"/>
            </w:rPr>
            <m:t>u(</m:t>
          </m:r>
          <m:sSub>
            <m:sSubPr>
              <m:ctrlPr>
                <w:rPr>
                  <w:rFonts w:hint="default" w:ascii="Cambria Math" w:hAnsi="Cambria Math"/>
                  <w:i/>
                  <w:iCs w:val="0"/>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iCs w:val="0"/>
                  <w:color w:val="auto"/>
                  <w:sz w:val="24"/>
                  <w:highlight w:val="none"/>
                  <w:lang w:val="en-US" w:eastAsia="zh-CN"/>
                </w:rPr>
              </m:ctrlPr>
            </m:e>
            <m:sub>
              <m:r>
                <m:rPr/>
                <w:rPr>
                  <w:rFonts w:hint="default" w:ascii="Cambria Math" w:hAnsi="Cambria Math"/>
                  <w:color w:val="auto"/>
                  <w:sz w:val="24"/>
                  <w:highlight w:val="none"/>
                  <w:lang w:val="en-US" w:eastAsia="zh-CN"/>
                </w:rPr>
                <m:t>Hd</m:t>
              </m:r>
              <m:r>
                <m:rPr/>
                <w:rPr>
                  <w:rFonts w:hint="eastAsia" w:ascii="Cambria Math" w:hAnsi="Cambria Math"/>
                  <w:color w:val="auto"/>
                  <w:sz w:val="24"/>
                  <w:highlight w:val="none"/>
                  <w:lang w:val="en-US" w:eastAsia="zh-CN"/>
                </w:rPr>
                <m:t>20</m:t>
              </m:r>
              <m:r>
                <m:rPr/>
                <w:rPr>
                  <w:rFonts w:hint="default" w:ascii="Cambria Math" w:hAnsi="Cambria Math"/>
                  <w:color w:val="auto"/>
                  <w:sz w:val="24"/>
                  <w:highlight w:val="none"/>
                  <w:lang w:val="en-US" w:eastAsia="zh-CN"/>
                </w:rPr>
                <m:t>%</m:t>
              </m:r>
              <m:ctrlPr>
                <w:rPr>
                  <w:rFonts w:hint="default" w:ascii="Cambria Math" w:hAnsi="Cambria Math"/>
                  <w:i/>
                  <w:iCs w:val="0"/>
                  <w:color w:val="auto"/>
                  <w:sz w:val="24"/>
                  <w:highlight w:val="none"/>
                  <w:lang w:val="en-US" w:eastAsia="zh-CN"/>
                </w:rPr>
              </m:ctrlPr>
            </m:sub>
          </m:sSub>
          <m:r>
            <m:rPr/>
            <w:rPr>
              <w:rFonts w:hint="default" w:ascii="Cambria Math" w:hAnsi="Cambria Math"/>
              <w:color w:val="auto"/>
              <w:sz w:val="24"/>
              <w:highlight w:val="none"/>
              <w:lang w:val="en-US" w:eastAsia="zh-CN"/>
            </w:rPr>
            <m:t>)=</m:t>
          </m:r>
          <m:f>
            <m:fPr>
              <m:ctrlPr>
                <w:rPr>
                  <w:rFonts w:hint="default" w:ascii="Cambria Math" w:hAnsi="Cambria Math"/>
                  <w:i/>
                  <w:color w:val="auto"/>
                  <w:sz w:val="24"/>
                  <w:highlight w:val="none"/>
                  <w:lang w:val="en-US" w:eastAsia="zh-CN"/>
                </w:rPr>
              </m:ctrlPr>
            </m:fPr>
            <m:num>
              <m:r>
                <m:rPr/>
                <w:rPr>
                  <w:rFonts w:hint="default" w:ascii="Cambria Math" w:hAnsi="Cambria Math"/>
                  <w:color w:val="auto"/>
                  <w:sz w:val="24"/>
                  <w:highlight w:val="none"/>
                  <w:lang w:val="en-US" w:eastAsia="zh-CN"/>
                </w:rPr>
                <m:t>S</m:t>
              </m:r>
              <m:ctrlPr>
                <w:rPr>
                  <w:rFonts w:hint="default" w:ascii="Cambria Math" w:hAnsi="Cambria Math"/>
                  <w:i/>
                  <w:color w:val="auto"/>
                  <w:sz w:val="24"/>
                  <w:highlight w:val="none"/>
                  <w:lang w:val="en-US" w:eastAsia="zh-CN"/>
                </w:rPr>
              </m:ctrlPr>
            </m:num>
            <m:den>
              <m:rad>
                <m:radPr>
                  <m:degHide m:val="1"/>
                  <m:ctrlPr>
                    <w:rPr>
                      <w:rFonts w:hint="default" w:ascii="Cambria Math" w:hAnsi="Cambria Math"/>
                      <w:i/>
                      <w:color w:val="auto"/>
                      <w:sz w:val="24"/>
                      <w:highlight w:val="none"/>
                      <w:lang w:val="en-US" w:eastAsia="zh-CN"/>
                    </w:rPr>
                  </m:ctrlPr>
                </m:radPr>
                <m:deg>
                  <m:ctrlPr>
                    <w:rPr>
                      <w:rFonts w:hint="default" w:ascii="Cambria Math" w:hAnsi="Cambria Math"/>
                      <w:i/>
                      <w:color w:val="auto"/>
                      <w:sz w:val="24"/>
                      <w:highlight w:val="none"/>
                      <w:lang w:val="en-US" w:eastAsia="zh-CN"/>
                    </w:rPr>
                  </m:ctrlPr>
                </m:deg>
                <m:e>
                  <m:r>
                    <m:rPr/>
                    <w:rPr>
                      <w:rFonts w:hint="default" w:ascii="Cambria Math" w:hAnsi="Cambria Math"/>
                      <w:color w:val="auto"/>
                      <w:sz w:val="24"/>
                      <w:highlight w:val="none"/>
                      <w:lang w:val="en-US" w:eastAsia="zh-CN"/>
                    </w:rPr>
                    <m:t>3</m:t>
                  </m:r>
                  <m:ctrlPr>
                    <w:rPr>
                      <w:rFonts w:hint="default" w:ascii="Cambria Math" w:hAnsi="Cambria Math"/>
                      <w:i/>
                      <w:color w:val="auto"/>
                      <w:sz w:val="24"/>
                      <w:highlight w:val="none"/>
                      <w:lang w:val="en-US" w:eastAsia="zh-CN"/>
                    </w:rPr>
                  </m:ctrlPr>
                </m:e>
              </m:rad>
              <m:ctrlPr>
                <w:rPr>
                  <w:rFonts w:hint="default" w:ascii="Cambria Math" w:hAnsi="Cambria Math"/>
                  <w:i/>
                  <w:color w:val="auto"/>
                  <w:sz w:val="24"/>
                  <w:highlight w:val="none"/>
                  <w:lang w:val="en-US" w:eastAsia="zh-CN"/>
                </w:rPr>
              </m:ctrlPr>
            </m:den>
          </m:f>
          <m:r>
            <m:rPr/>
            <w:rPr>
              <w:rFonts w:hint="eastAsia" w:ascii="Cambria Math" w:hAnsi="Cambria Math"/>
              <w:color w:val="auto"/>
              <w:sz w:val="24"/>
              <w:highlight w:val="none"/>
              <w:lang w:val="en-US" w:eastAsia="zh-CN"/>
            </w:rPr>
            <m:t>=</m:t>
          </m:r>
          <m:f>
            <m:fPr>
              <m:ctrlPr>
                <w:rPr>
                  <w:rFonts w:hint="eastAsia" w:ascii="Cambria Math" w:hAnsi="Cambria Math"/>
                  <w:i/>
                  <w:color w:val="auto"/>
                  <w:sz w:val="24"/>
                  <w:highlight w:val="none"/>
                  <w:lang w:val="en-US" w:eastAsia="zh-CN"/>
                </w:rPr>
              </m:ctrlPr>
            </m:fPr>
            <m:num>
              <m:r>
                <m:rPr/>
                <w:rPr>
                  <w:rFonts w:hint="eastAsia" w:ascii="Cambria Math" w:hAnsi="Cambria Math"/>
                  <w:color w:val="auto"/>
                  <w:sz w:val="24"/>
                  <w:highlight w:val="none"/>
                  <w:lang w:val="en-US" w:eastAsia="zh-CN"/>
                </w:rPr>
                <m:t>0.000816</m:t>
              </m:r>
              <m:r>
                <m:rPr>
                  <m:sty m:val="p"/>
                </m:rPr>
                <w:rPr>
                  <w:rFonts w:hint="default" w:ascii="Cambria Math" w:hAnsi="Cambria Math"/>
                  <w:color w:val="auto"/>
                  <w:sz w:val="24"/>
                  <w:highlight w:val="none"/>
                  <w:lang w:val="en-US" w:eastAsia="zh-CN"/>
                </w:rPr>
                <m:t>ml/100g</m:t>
              </m:r>
              <m:ctrlPr>
                <w:rPr>
                  <w:rFonts w:hint="eastAsia" w:ascii="Cambria Math" w:hAnsi="Cambria Math"/>
                  <w:i/>
                  <w:color w:val="auto"/>
                  <w:sz w:val="24"/>
                  <w:highlight w:val="none"/>
                  <w:lang w:val="en-US" w:eastAsia="zh-CN"/>
                </w:rPr>
              </m:ctrlPr>
            </m:num>
            <m:den>
              <m:rad>
                <m:radPr>
                  <m:degHide m:val="1"/>
                  <m:ctrlPr>
                    <w:rPr>
                      <w:rFonts w:hint="eastAsia" w:ascii="Cambria Math" w:hAnsi="Cambria Math"/>
                      <w:i/>
                      <w:color w:val="auto"/>
                      <w:sz w:val="24"/>
                      <w:highlight w:val="none"/>
                      <w:lang w:val="en-US" w:eastAsia="zh-CN"/>
                    </w:rPr>
                  </m:ctrlPr>
                </m:radPr>
                <m:deg>
                  <m:ctrlPr>
                    <w:rPr>
                      <w:rFonts w:hint="eastAsia" w:ascii="Cambria Math" w:hAnsi="Cambria Math"/>
                      <w:i/>
                      <w:color w:val="auto"/>
                      <w:sz w:val="24"/>
                      <w:highlight w:val="none"/>
                      <w:lang w:val="en-US" w:eastAsia="zh-CN"/>
                    </w:rPr>
                  </m:ctrlPr>
                </m:deg>
                <m:e>
                  <m:r>
                    <m:rPr/>
                    <w:rPr>
                      <w:rFonts w:hint="eastAsia" w:ascii="Cambria Math" w:hAnsi="Cambria Math"/>
                      <w:color w:val="auto"/>
                      <w:sz w:val="24"/>
                      <w:highlight w:val="none"/>
                      <w:lang w:val="en-US" w:eastAsia="zh-CN"/>
                    </w:rPr>
                    <m:t>3</m:t>
                  </m:r>
                  <m:ctrlPr>
                    <w:rPr>
                      <w:rFonts w:hint="eastAsia" w:ascii="Cambria Math" w:hAnsi="Cambria Math"/>
                      <w:i/>
                      <w:color w:val="auto"/>
                      <w:sz w:val="24"/>
                      <w:highlight w:val="none"/>
                      <w:lang w:val="en-US" w:eastAsia="zh-CN"/>
                    </w:rPr>
                  </m:ctrlPr>
                </m:e>
              </m:rad>
              <m:ctrlPr>
                <w:rPr>
                  <w:rFonts w:hint="eastAsia" w:ascii="Cambria Math" w:hAnsi="Cambria Math"/>
                  <w:i/>
                  <w:color w:val="auto"/>
                  <w:sz w:val="24"/>
                  <w:highlight w:val="none"/>
                  <w:lang w:val="en-US" w:eastAsia="zh-CN"/>
                </w:rPr>
              </m:ctrlPr>
            </m:den>
          </m:f>
          <m:r>
            <m:rPr/>
            <w:rPr>
              <w:rFonts w:ascii="Cambria Math" w:hAnsi="Cambria Math"/>
              <w:color w:val="auto"/>
              <w:sz w:val="24"/>
              <w:highlight w:val="none"/>
              <w:lang w:val="en-US"/>
            </w:rPr>
            <m:t>≈</m:t>
          </m:r>
          <m:r>
            <m:rPr/>
            <w:rPr>
              <w:rFonts w:hint="eastAsia" w:ascii="Cambria Math" w:hAnsi="Cambria Math"/>
              <w:color w:val="auto"/>
              <w:sz w:val="24"/>
              <w:highlight w:val="none"/>
              <w:lang w:val="en-US" w:eastAsia="zh-CN"/>
            </w:rPr>
            <m:t>0.</m:t>
          </m:r>
          <m:r>
            <m:rPr/>
            <w:rPr>
              <w:rFonts w:hint="default" w:ascii="Cambria Math" w:hAnsi="Cambria Math"/>
              <w:color w:val="auto"/>
              <w:sz w:val="24"/>
              <w:highlight w:val="none"/>
              <w:lang w:val="en-US" w:eastAsia="zh-CN"/>
            </w:rPr>
            <m:t>000472</m:t>
          </m:r>
          <m:r>
            <m:rPr>
              <m:sty m:val="p"/>
            </m:rPr>
            <w:rPr>
              <w:rFonts w:hint="default" w:ascii="Cambria Math" w:hAnsi="Cambria Math"/>
              <w:color w:val="auto"/>
              <w:sz w:val="24"/>
              <w:highlight w:val="none"/>
              <w:lang w:val="en-US" w:eastAsia="zh-CN"/>
            </w:rPr>
            <m:t>ml/100g</m:t>
          </m:r>
        </m:oMath>
      </m:oMathPara>
    </w:p>
    <w:p>
      <w:pPr>
        <w:spacing w:line="360" w:lineRule="auto"/>
        <w:rPr>
          <w:color w:val="auto"/>
          <w:sz w:val="24"/>
          <w:highlight w:val="none"/>
        </w:rPr>
      </w:pPr>
      <w:r>
        <w:rPr>
          <w:rFonts w:hint="eastAsia"/>
          <w:color w:val="auto"/>
          <w:sz w:val="24"/>
          <w:highlight w:val="none"/>
          <w:lang w:val="en-US" w:eastAsia="zh-CN"/>
        </w:rPr>
        <w:t>D</w:t>
      </w:r>
      <w:r>
        <w:rPr>
          <w:color w:val="auto"/>
          <w:sz w:val="24"/>
          <w:highlight w:val="none"/>
        </w:rPr>
        <w:t>.3.1.2 仪表分辨力导致的标准不确定度</w:t>
      </w:r>
      <m:oMath>
        <m:r>
          <m:rPr/>
          <w:rPr>
            <w:rFonts w:hint="default" w:ascii="Cambria Math" w:hAnsi="Cambria Math"/>
            <w:color w:val="auto"/>
            <w:sz w:val="24"/>
            <w:highlight w:val="none"/>
            <w:lang w:val="en-US" w:eastAsia="zh-CN"/>
          </w:rPr>
          <m:t>u</m:t>
        </m:r>
        <m:r>
          <m:rPr>
            <m:sty m:val="p"/>
          </m:rPr>
          <w:rPr>
            <w:rFonts w:hint="default" w:asci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Hdf</m:t>
            </m:r>
            <m:ctrlPr>
              <w:rPr>
                <w:rFonts w:hint="default" w:ascii="Cambria Math" w:hAnsi="Cambria Math"/>
                <w:i/>
                <w:color w:val="auto"/>
                <w:sz w:val="24"/>
                <w:highlight w:val="none"/>
                <w:lang w:val="en-US" w:eastAsia="zh-CN"/>
              </w:rPr>
            </m:ctrlPr>
          </m:sub>
        </m:sSub>
        <m:r>
          <m:rPr/>
          <w:rPr>
            <w:rFonts w:hint="default" w:ascii="Cambria Math" w:hAnsi="Cambria Math"/>
            <w:color w:val="auto"/>
            <w:sz w:val="24"/>
            <w:highlight w:val="none"/>
            <w:lang w:val="en-US" w:eastAsia="zh-CN"/>
          </w:rPr>
          <m:t>)</m:t>
        </m:r>
      </m:oMath>
    </w:p>
    <w:p>
      <w:pPr>
        <w:spacing w:line="360" w:lineRule="auto"/>
        <w:ind w:firstLine="480" w:firstLineChars="200"/>
        <w:rPr>
          <w:rFonts w:hint="eastAsia"/>
          <w:color w:val="auto"/>
          <w:sz w:val="24"/>
          <w:highlight w:val="none"/>
        </w:rPr>
      </w:pPr>
      <w:r>
        <w:rPr>
          <w:rFonts w:hint="eastAsia"/>
          <w:color w:val="auto"/>
          <w:sz w:val="24"/>
          <w:highlight w:val="none"/>
        </w:rPr>
        <w:t>仪表分辨力导致的标准不确定度</w:t>
      </w:r>
      <m:oMath>
        <m:r>
          <m:rPr/>
          <w:rPr>
            <w:rFonts w:hint="default" w:ascii="Cambria Math" w:hAnsi="Cambria Math"/>
            <w:color w:val="auto"/>
            <w:sz w:val="24"/>
            <w:highlight w:val="none"/>
            <w:lang w:val="en-US" w:eastAsia="zh-CN"/>
          </w:rPr>
          <m:t>u</m:t>
        </m:r>
        <m:r>
          <m:rPr>
            <m:sty m:val="p"/>
          </m:rPr>
          <w:rPr>
            <w:rFonts w:hint="default" w:asci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Hdf</m:t>
            </m:r>
            <m:ctrlPr>
              <w:rPr>
                <w:rFonts w:hint="default" w:ascii="Cambria Math" w:hAnsi="Cambria Math"/>
                <w:i/>
                <w:color w:val="auto"/>
                <w:sz w:val="24"/>
                <w:highlight w:val="none"/>
                <w:lang w:val="en-US" w:eastAsia="zh-CN"/>
              </w:rPr>
            </m:ctrlPr>
          </m:sub>
        </m:sSub>
        <m:r>
          <m:rPr/>
          <w:rPr>
            <w:rFonts w:hint="default" w:ascii="Cambria Math" w:hAnsi="Cambria Math"/>
            <w:color w:val="auto"/>
            <w:sz w:val="24"/>
            <w:highlight w:val="none"/>
            <w:lang w:val="en-US" w:eastAsia="zh-CN"/>
          </w:rPr>
          <m:t>)</m:t>
        </m:r>
      </m:oMath>
      <w:r>
        <w:rPr>
          <w:rFonts w:hint="eastAsia"/>
          <w:color w:val="auto"/>
          <w:sz w:val="24"/>
          <w:highlight w:val="none"/>
        </w:rPr>
        <w:t>采用</w:t>
      </w:r>
      <w:r>
        <w:rPr>
          <w:rFonts w:hint="eastAsia"/>
          <w:i/>
          <w:color w:val="auto"/>
          <w:sz w:val="24"/>
          <w:highlight w:val="none"/>
        </w:rPr>
        <w:t>B</w:t>
      </w:r>
      <w:r>
        <w:rPr>
          <w:rFonts w:hint="eastAsia"/>
          <w:color w:val="auto"/>
          <w:sz w:val="24"/>
          <w:highlight w:val="none"/>
        </w:rPr>
        <w:t>类方法进行评定。由仪表分辨力</w:t>
      </w:r>
      <w:r>
        <w:rPr>
          <w:color w:val="auto"/>
          <w:sz w:val="24"/>
          <w:highlight w:val="none"/>
        </w:rPr>
        <w:t>b</w:t>
      </w:r>
      <w:r>
        <w:rPr>
          <w:rFonts w:hint="eastAsia"/>
          <w:color w:val="auto"/>
          <w:sz w:val="24"/>
          <w:highlight w:val="none"/>
        </w:rPr>
        <w:t>导致的示值误差区间半宽为</w:t>
      </w:r>
      <w:r>
        <w:rPr>
          <w:rFonts w:hint="eastAsia"/>
          <w:i/>
          <w:color w:val="auto"/>
          <w:sz w:val="24"/>
          <w:highlight w:val="none"/>
        </w:rPr>
        <w:t>a</w:t>
      </w:r>
      <w:r>
        <w:rPr>
          <w:rFonts w:hint="eastAsia"/>
          <w:color w:val="auto"/>
          <w:sz w:val="24"/>
          <w:highlight w:val="none"/>
        </w:rPr>
        <w:t>=b/2；包含因子</w:t>
      </w:r>
      <w:r>
        <w:rPr>
          <w:i/>
          <w:color w:val="auto"/>
          <w:sz w:val="24"/>
          <w:highlight w:val="none"/>
        </w:rPr>
        <w:t>k</w:t>
      </w:r>
      <w:r>
        <w:rPr>
          <w:rFonts w:hint="eastAsia"/>
          <w:color w:val="auto"/>
          <w:sz w:val="24"/>
          <w:highlight w:val="none"/>
          <w:lang w:val="en-US" w:eastAsia="zh-CN"/>
        </w:rPr>
        <w:t>=</w:t>
      </w:r>
      <w:r>
        <w:rPr>
          <w:color w:val="auto"/>
          <w:position w:val="-8"/>
          <w:sz w:val="24"/>
          <w:highlight w:val="none"/>
        </w:rPr>
        <w:object>
          <v:shape id="_x0000_i1031" o:spt="75" type="#_x0000_t75" style="height:18pt;width:18pt;" o:ole="t" fillcolor="#000011" filled="f" stroked="f" coordsize="21600,21600">
            <v:path/>
            <v:fill on="f" alignshape="1" focussize="0,0"/>
            <v:stroke on="f"/>
            <v:imagedata r:id="rId42" grayscale="f" bilevel="f" o:title=""/>
            <o:lock v:ext="edit" aspectratio="t"/>
            <w10:wrap type="none"/>
            <w10:anchorlock/>
          </v:shape>
          <o:OLEObject Type="Embed" ProgID="Equation.3" ShapeID="_x0000_i1031" DrawAspect="Content" ObjectID="_1468075731" r:id="rId41">
            <o:LockedField>false</o:LockedField>
          </o:OLEObject>
        </w:object>
      </w:r>
      <w:r>
        <w:rPr>
          <w:rFonts w:hint="eastAsia"/>
          <w:color w:val="auto"/>
          <w:sz w:val="24"/>
          <w:highlight w:val="none"/>
        </w:rPr>
        <w:t>。因此：</w:t>
      </w:r>
      <m:oMath>
        <m:r>
          <m:rPr/>
          <w:rPr>
            <w:rFonts w:hint="default" w:ascii="Cambria Math" w:hAnsi="Cambria Math"/>
            <w:color w:val="auto"/>
            <w:sz w:val="24"/>
            <w:highlight w:val="none"/>
            <w:lang w:val="en-US" w:eastAsia="zh-CN"/>
          </w:rPr>
          <m:t>u</m:t>
        </m:r>
        <m:r>
          <m:rPr>
            <m:sty m:val="p"/>
          </m:rPr>
          <w:rPr>
            <w:rFonts w:hint="default" w:asci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Hdf</m:t>
            </m:r>
            <m:ctrlPr>
              <w:rPr>
                <w:rFonts w:hint="default" w:ascii="Cambria Math" w:hAnsi="Cambria Math"/>
                <w:i/>
                <w:color w:val="auto"/>
                <w:sz w:val="24"/>
                <w:highlight w:val="none"/>
                <w:lang w:val="en-US" w:eastAsia="zh-CN"/>
              </w:rPr>
            </m:ctrlPr>
          </m:sub>
        </m:sSub>
        <m:r>
          <m:rPr/>
          <w:rPr>
            <w:rFonts w:hint="default" w:ascii="Cambria Math" w:hAnsi="Cambria Math"/>
            <w:color w:val="auto"/>
            <w:sz w:val="24"/>
            <w:highlight w:val="none"/>
            <w:lang w:val="en-US" w:eastAsia="zh-CN"/>
          </w:rPr>
          <m:t>)</m:t>
        </m:r>
      </m:oMath>
      <w:r>
        <w:rPr>
          <w:rFonts w:hint="eastAsia"/>
          <w:color w:val="auto"/>
          <w:sz w:val="24"/>
          <w:highlight w:val="none"/>
        </w:rPr>
        <w:t>＝0.</w:t>
      </w:r>
      <w:r>
        <w:rPr>
          <w:rFonts w:hint="eastAsia"/>
          <w:color w:val="auto"/>
          <w:sz w:val="24"/>
          <w:highlight w:val="none"/>
          <w:lang w:val="en-US" w:eastAsia="zh-CN"/>
        </w:rPr>
        <w:t>0005</w:t>
      </w:r>
      <w:r>
        <w:rPr>
          <w:rFonts w:hint="eastAsia"/>
          <w:color w:val="auto"/>
          <w:sz w:val="24"/>
          <w:highlight w:val="none"/>
        </w:rPr>
        <w:t>/</w:t>
      </w:r>
      <w:r>
        <w:rPr>
          <w:rFonts w:hint="eastAsia"/>
          <w:i/>
          <w:color w:val="auto"/>
          <w:sz w:val="24"/>
          <w:highlight w:val="none"/>
        </w:rPr>
        <w:t>k</w:t>
      </w:r>
      <w:r>
        <w:rPr>
          <w:rFonts w:hint="eastAsia"/>
          <w:color w:val="auto"/>
          <w:sz w:val="24"/>
          <w:highlight w:val="none"/>
        </w:rPr>
        <w:t>=</w:t>
      </w:r>
      <w:r>
        <w:rPr>
          <w:color w:val="auto"/>
          <w:sz w:val="24"/>
          <w:highlight w:val="none"/>
        </w:rPr>
        <w:t>0.</w:t>
      </w:r>
      <w:r>
        <w:rPr>
          <w:rFonts w:hint="eastAsia"/>
          <w:color w:val="auto"/>
          <w:sz w:val="24"/>
          <w:highlight w:val="none"/>
          <w:lang w:val="en-US" w:eastAsia="zh-CN"/>
        </w:rPr>
        <w:t>000</w:t>
      </w:r>
      <w:r>
        <w:rPr>
          <w:color w:val="auto"/>
          <w:sz w:val="24"/>
          <w:highlight w:val="none"/>
        </w:rPr>
        <w:t>29</w:t>
      </w:r>
      <w:r>
        <w:rPr>
          <w:rFonts w:hint="eastAsia"/>
          <w:color w:val="auto"/>
          <w:sz w:val="24"/>
          <w:highlight w:val="none"/>
          <w:lang w:val="en-US" w:eastAsia="zh-CN"/>
        </w:rPr>
        <w:t>mL/100g</w:t>
      </w:r>
      <w:r>
        <w:rPr>
          <w:rFonts w:hint="eastAsia"/>
          <w:color w:val="auto"/>
          <w:sz w:val="24"/>
          <w:highlight w:val="none"/>
        </w:rPr>
        <w:t>。</w:t>
      </w:r>
    </w:p>
    <w:p>
      <w:pPr>
        <w:spacing w:line="360" w:lineRule="auto"/>
        <w:ind w:firstLine="480" w:firstLineChars="200"/>
        <w:rPr>
          <w:rFonts w:hint="default" w:hAnsi="Cambria Math"/>
          <w:i/>
          <w:color w:val="auto"/>
          <w:sz w:val="24"/>
          <w:highlight w:val="none"/>
          <w:lang w:val="en-US" w:eastAsia="zh-CN"/>
        </w:rPr>
      </w:pPr>
      <w:r>
        <w:rPr>
          <w:rFonts w:hint="eastAsia"/>
          <w:color w:val="auto"/>
          <w:sz w:val="24"/>
          <w:highlight w:val="none"/>
        </w:rPr>
        <w:t>输入</w:t>
      </w:r>
      <w:r>
        <w:rPr>
          <w:color w:val="auto"/>
          <w:sz w:val="24"/>
          <w:highlight w:val="none"/>
        </w:rPr>
        <w:t>量</w:t>
      </w:r>
      <m:oMath>
        <m:sSub>
          <m:sSubPr>
            <m:ctrlPr>
              <w:rPr>
                <w:rFonts w:hint="default" w:ascii="Cambria Math" w:hAnsi="Cambria Math"/>
                <w:i/>
                <w:color w:val="auto"/>
                <w:sz w:val="24"/>
                <w:highlight w:val="none"/>
                <w:lang w:val="en-US" w:eastAsia="zh-CN"/>
              </w:rPr>
            </m:ctrlPr>
          </m:sSubPr>
          <m:e>
            <m:r>
              <m:rPr>
                <m:sty m:val="p"/>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Hd</m:t>
            </m:r>
            <m:ctrlPr>
              <w:rPr>
                <w:rFonts w:hint="default" w:ascii="Cambria Math" w:hAnsi="Cambria Math"/>
                <w:i/>
                <w:color w:val="auto"/>
                <w:sz w:val="24"/>
                <w:highlight w:val="none"/>
                <w:lang w:val="en-US" w:eastAsia="zh-CN"/>
              </w:rPr>
            </m:ctrlPr>
          </m:sub>
        </m:sSub>
      </m:oMath>
      <w:r>
        <w:rPr>
          <w:rFonts w:hint="eastAsia" w:hAnsi="Cambria Math"/>
          <w:i w:val="0"/>
          <w:color w:val="auto"/>
          <w:sz w:val="24"/>
          <w:highlight w:val="none"/>
          <w:lang w:val="en-US" w:eastAsia="zh-CN"/>
        </w:rPr>
        <w:t>的灵敏系数为：</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c</m:t>
            </m:r>
            <m:ctrlPr>
              <w:rPr>
                <w:rFonts w:ascii="Cambria Math" w:hAnsi="Cambria Math"/>
                <w:i/>
                <w:color w:val="auto"/>
                <w:sz w:val="24"/>
                <w:highlight w:val="none"/>
              </w:rPr>
            </m:ctrlPr>
          </m:e>
          <m:sub>
            <m:r>
              <m:rPr/>
              <w:rPr>
                <w:rFonts w:hint="eastAsia" w:ascii="Cambria Math" w:hAnsi="Cambria Math"/>
                <w:color w:val="auto"/>
                <w:sz w:val="24"/>
                <w:highlight w:val="none"/>
                <w:lang w:val="en-US" w:eastAsia="zh-CN"/>
              </w:rPr>
              <m:t>1</m:t>
            </m:r>
            <m:ctrlPr>
              <w:rPr>
                <w:rFonts w:ascii="Cambria Math" w:hAnsi="Cambria Math"/>
                <w:i/>
                <w:color w:val="auto"/>
                <w:sz w:val="24"/>
                <w:highlight w:val="none"/>
              </w:rPr>
            </m:ctrlPr>
          </m:sub>
        </m:sSub>
        <m:r>
          <m:rPr/>
          <w:rPr>
            <w:rFonts w:hint="eastAsia" w:ascii="Cambria Math" w:hAnsi="Cambria Math"/>
            <w:color w:val="auto"/>
            <w:sz w:val="24"/>
            <w:highlight w:val="none"/>
            <w:lang w:val="en-US" w:eastAsia="zh-CN"/>
          </w:rPr>
          <m:t>=</m:t>
        </m:r>
        <m:f>
          <m:fPr>
            <m:ctrlPr>
              <w:rPr>
                <w:rFonts w:hint="eastAsia" w:ascii="Cambria Math" w:hAnsi="Cambria Math"/>
                <w:i/>
                <w:color w:val="auto"/>
                <w:sz w:val="24"/>
                <w:highlight w:val="none"/>
                <w:lang w:val="en-US" w:eastAsia="zh-CN"/>
              </w:rPr>
            </m:ctrlPr>
          </m:fPr>
          <m:num>
            <m:r>
              <m:rPr/>
              <w:rPr>
                <w:rFonts w:ascii="Cambria Math" w:hAnsi="Cambria Math"/>
                <w:color w:val="auto"/>
                <w:sz w:val="24"/>
                <w:highlight w:val="none"/>
                <w:lang w:val="en-US"/>
              </w:rPr>
              <m:t>∂</m:t>
            </m:r>
            <m:sSub>
              <m:sSubPr>
                <m:ctrlPr>
                  <w:rPr>
                    <w:rFonts w:ascii="Cambria Math" w:hAnsi="Cambria Math"/>
                    <w:i/>
                    <w:color w:val="auto"/>
                    <w:sz w:val="24"/>
                    <w:highlight w:val="none"/>
                    <w:lang w:val="en-US"/>
                  </w:rPr>
                </m:ctrlPr>
              </m:sSubPr>
              <m:e>
                <m:r>
                  <m:rPr/>
                  <w:rPr>
                    <w:rFonts w:ascii="Cambria Math" w:hAnsi="Cambria Math"/>
                    <w:color w:val="auto"/>
                    <w:sz w:val="24"/>
                    <w:highlight w:val="none"/>
                    <w:lang w:val="en-US"/>
                  </w:rPr>
                  <m:t>∆</m:t>
                </m:r>
                <m:ctrlPr>
                  <w:rPr>
                    <w:rFonts w:ascii="Cambria Math" w:hAnsi="Cambria Math"/>
                    <w:i/>
                    <w:color w:val="auto"/>
                    <w:sz w:val="24"/>
                    <w:highlight w:val="none"/>
                    <w:lang w:val="en-US"/>
                  </w:rPr>
                </m:ctrlPr>
              </m:e>
              <m:sub>
                <m:sSub>
                  <m:sSubPr>
                    <m:ctrlPr>
                      <w:rPr>
                        <w:rFonts w:ascii="Cambria Math" w:hAnsi="Cambria Math"/>
                        <w:i/>
                        <w:color w:val="auto"/>
                        <w:sz w:val="24"/>
                        <w:highlight w:val="none"/>
                        <w:lang w:val="en-US"/>
                      </w:rPr>
                    </m:ctrlPr>
                  </m:sSubPr>
                  <m:e>
                    <m:r>
                      <m:rPr/>
                      <w:rPr>
                        <w:rFonts w:hint="eastAsia" w:ascii="Cambria Math" w:hAnsi="Cambria Math"/>
                        <w:color w:val="auto"/>
                        <w:sz w:val="24"/>
                        <w:highlight w:val="none"/>
                        <w:lang w:val="en-US" w:eastAsia="zh-CN"/>
                      </w:rPr>
                      <m:t>C</m:t>
                    </m:r>
                    <m:ctrlPr>
                      <w:rPr>
                        <w:rFonts w:ascii="Cambria Math" w:hAnsi="Cambria Math"/>
                        <w:i/>
                        <w:color w:val="auto"/>
                        <w:sz w:val="24"/>
                        <w:highlight w:val="none"/>
                        <w:lang w:val="en-US"/>
                      </w:rPr>
                    </m:ctrlPr>
                  </m:e>
                  <m:sub>
                    <m:r>
                      <m:rPr/>
                      <w:rPr>
                        <w:rFonts w:hint="eastAsia" w:ascii="Cambria Math" w:hAnsi="Cambria Math"/>
                        <w:color w:val="auto"/>
                        <w:sz w:val="24"/>
                        <w:highlight w:val="none"/>
                        <w:lang w:val="en-US" w:eastAsia="zh-CN"/>
                      </w:rPr>
                      <m:t>H</m:t>
                    </m:r>
                    <m:ctrlPr>
                      <w:rPr>
                        <w:rFonts w:ascii="Cambria Math" w:hAnsi="Cambria Math"/>
                        <w:i/>
                        <w:color w:val="auto"/>
                        <w:sz w:val="24"/>
                        <w:highlight w:val="none"/>
                        <w:lang w:val="en-US"/>
                      </w:rPr>
                    </m:ctrlPr>
                  </m:sub>
                </m:sSub>
                <m:ctrlPr>
                  <w:rPr>
                    <w:rFonts w:ascii="Cambria Math" w:hAnsi="Cambria Math"/>
                    <w:i/>
                    <w:color w:val="auto"/>
                    <w:sz w:val="24"/>
                    <w:highlight w:val="none"/>
                    <w:lang w:val="en-US"/>
                  </w:rPr>
                </m:ctrlPr>
              </m:sub>
            </m:sSub>
            <m:ctrlPr>
              <w:rPr>
                <w:rFonts w:hint="eastAsia" w:ascii="Cambria Math" w:hAnsi="Cambria Math"/>
                <w:i/>
                <w:color w:val="auto"/>
                <w:sz w:val="24"/>
                <w:highlight w:val="none"/>
                <w:lang w:val="en-US" w:eastAsia="zh-CN"/>
              </w:rPr>
            </m:ctrlPr>
          </m:num>
          <m:den>
            <m:r>
              <m:rPr/>
              <w:rPr>
                <w:rFonts w:ascii="Cambria Math" w:hAnsi="Cambria Math"/>
                <w:color w:val="auto"/>
                <w:sz w:val="24"/>
                <w:highlight w:val="none"/>
                <w:lang w:val="en-US"/>
              </w:rPr>
              <m:t>∂</m:t>
            </m:r>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Hd</m:t>
                </m:r>
                <m:ctrlPr>
                  <w:rPr>
                    <w:rFonts w:hint="default" w:ascii="Cambria Math" w:hAnsi="Cambria Math"/>
                    <w:i/>
                    <w:color w:val="auto"/>
                    <w:sz w:val="24"/>
                    <w:highlight w:val="none"/>
                    <w:lang w:val="en-US" w:eastAsia="zh-CN"/>
                  </w:rPr>
                </m:ctrlPr>
              </m:sub>
            </m:sSub>
            <m:ctrlPr>
              <w:rPr>
                <w:rFonts w:hint="eastAsia" w:ascii="Cambria Math" w:hAnsi="Cambria Math"/>
                <w:i/>
                <w:color w:val="auto"/>
                <w:sz w:val="24"/>
                <w:highlight w:val="none"/>
                <w:lang w:val="en-US" w:eastAsia="zh-CN"/>
              </w:rPr>
            </m:ctrlPr>
          </m:den>
        </m:f>
        <m:r>
          <m:rPr/>
          <w:rPr>
            <w:rFonts w:hint="default" w:ascii="Cambria Math" w:hAnsi="Cambria Math"/>
            <w:color w:val="auto"/>
            <w:sz w:val="24"/>
            <w:highlight w:val="none"/>
            <w:lang w:val="en-US" w:eastAsia="zh-CN"/>
          </w:rPr>
          <m:t>=1</m:t>
        </m:r>
      </m:oMath>
      <w:r>
        <w:rPr>
          <w:rFonts w:hint="eastAsia" w:hAnsi="Cambria Math"/>
          <w:i w:val="0"/>
          <w:color w:val="auto"/>
          <w:sz w:val="24"/>
          <w:highlight w:val="none"/>
          <w:lang w:val="en-US" w:eastAsia="zh-CN"/>
        </w:rPr>
        <w:t>。</w:t>
      </w:r>
    </w:p>
    <w:p>
      <w:pPr>
        <w:spacing w:line="360" w:lineRule="auto"/>
        <w:ind w:firstLine="480" w:firstLineChars="200"/>
        <w:rPr>
          <w:color w:val="auto"/>
          <w:sz w:val="24"/>
          <w:highlight w:val="none"/>
        </w:rPr>
      </w:pPr>
      <w:r>
        <w:rPr>
          <w:color w:val="auto"/>
          <w:sz w:val="24"/>
          <w:highlight w:val="none"/>
        </w:rPr>
        <w:t>由于重复性与分辨力有一定关联，在分辨力导致的不确定度</w:t>
      </w:r>
      <w:r>
        <w:rPr>
          <w:rFonts w:hint="eastAsia"/>
          <w:color w:val="auto"/>
          <w:sz w:val="24"/>
          <w:highlight w:val="none"/>
          <w:lang w:eastAsia="zh-CN"/>
        </w:rPr>
        <w:t>小</w:t>
      </w:r>
      <w:r>
        <w:rPr>
          <w:color w:val="auto"/>
          <w:sz w:val="24"/>
          <w:highlight w:val="none"/>
        </w:rPr>
        <w:t>于重复性</w:t>
      </w:r>
      <w:r>
        <w:rPr>
          <w:rFonts w:hint="eastAsia"/>
          <w:color w:val="auto"/>
          <w:sz w:val="24"/>
          <w:highlight w:val="none"/>
          <w:lang w:eastAsia="zh-CN"/>
        </w:rPr>
        <w:t>时</w:t>
      </w:r>
      <w:r>
        <w:rPr>
          <w:color w:val="auto"/>
          <w:sz w:val="24"/>
          <w:highlight w:val="none"/>
        </w:rPr>
        <w:t>，只取</w:t>
      </w:r>
      <w:r>
        <w:rPr>
          <w:rFonts w:hint="eastAsia"/>
          <w:color w:val="auto"/>
          <w:sz w:val="24"/>
          <w:highlight w:val="none"/>
          <w:lang w:eastAsia="zh-CN"/>
        </w:rPr>
        <w:t>重复性</w:t>
      </w:r>
      <w:r>
        <w:rPr>
          <w:color w:val="auto"/>
          <w:sz w:val="24"/>
          <w:highlight w:val="none"/>
        </w:rPr>
        <w:t>的影响，</w:t>
      </w:r>
      <w:r>
        <w:rPr>
          <w:rFonts w:hint="eastAsia"/>
          <w:color w:val="auto"/>
          <w:sz w:val="24"/>
          <w:highlight w:val="none"/>
          <w:lang w:eastAsia="zh-CN"/>
        </w:rPr>
        <w:t>可得</w:t>
      </w:r>
      <w:r>
        <w:rPr>
          <w:color w:val="auto"/>
          <w:sz w:val="24"/>
          <w:highlight w:val="none"/>
        </w:rPr>
        <w:t>输入量</w:t>
      </w:r>
      <m:oMath>
        <m:sSub>
          <m:sSubPr>
            <m:ctrlPr>
              <w:rPr>
                <w:rFonts w:hint="default" w:ascii="Cambria Math" w:hAnsi="Cambria Math"/>
                <w:i/>
                <w:color w:val="auto"/>
                <w:sz w:val="24"/>
                <w:highlight w:val="none"/>
                <w:lang w:val="en-US" w:eastAsia="zh-CN"/>
              </w:rPr>
            </m:ctrlPr>
          </m:sSubPr>
          <m:e>
            <m:r>
              <m:rPr>
                <m:sty m:val="p"/>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Hd</m:t>
            </m:r>
            <m:ctrlPr>
              <w:rPr>
                <w:rFonts w:hint="default" w:ascii="Cambria Math" w:hAnsi="Cambria Math"/>
                <w:i/>
                <w:color w:val="auto"/>
                <w:sz w:val="24"/>
                <w:highlight w:val="none"/>
                <w:lang w:val="en-US" w:eastAsia="zh-CN"/>
              </w:rPr>
            </m:ctrlPr>
          </m:sub>
        </m:sSub>
      </m:oMath>
      <w:r>
        <w:rPr>
          <w:color w:val="auto"/>
          <w:sz w:val="24"/>
          <w:highlight w:val="none"/>
        </w:rPr>
        <w:t>的</w:t>
      </w:r>
      <w:r>
        <w:rPr>
          <w:rFonts w:hint="eastAsia"/>
          <w:color w:val="auto"/>
          <w:sz w:val="24"/>
          <w:highlight w:val="none"/>
          <w:lang w:eastAsia="zh-CN"/>
        </w:rPr>
        <w:t>相对</w:t>
      </w:r>
      <w:r>
        <w:rPr>
          <w:color w:val="auto"/>
          <w:sz w:val="24"/>
          <w:highlight w:val="none"/>
        </w:rPr>
        <w:t>标准不确定度</w:t>
      </w:r>
      <m:oMath>
        <m:sSub>
          <m:sSubPr>
            <m:ctrlPr>
              <w:rPr>
                <w:rFonts w:ascii="Cambria Math"/>
                <w:color w:val="auto"/>
                <w:sz w:val="24"/>
                <w:highlight w:val="none"/>
              </w:rPr>
            </m:ctrlPr>
          </m:sSubPr>
          <m:e>
            <m:r>
              <m:rPr/>
              <w:rPr>
                <w:rFonts w:hint="default" w:ascii="Cambria Math" w:hAnsi="Cambria Math"/>
                <w:color w:val="auto"/>
                <w:sz w:val="24"/>
                <w:highlight w:val="none"/>
                <w:lang w:val="en-US" w:eastAsia="zh-CN"/>
              </w:rPr>
              <m:t>u</m:t>
            </m:r>
            <m:ctrlPr>
              <w:rPr>
                <w:rFonts w:ascii="Cambria Math"/>
                <w:color w:val="auto"/>
                <w:sz w:val="24"/>
                <w:highlight w:val="none"/>
              </w:rPr>
            </m:ctrlPr>
          </m:e>
          <m:sub>
            <m:r>
              <m:rPr>
                <m:sty m:val="p"/>
              </m:rPr>
              <w:rPr>
                <w:rFonts w:hint="default" w:ascii="Cambria Math"/>
                <w:color w:val="auto"/>
                <w:sz w:val="24"/>
                <w:highlight w:val="none"/>
                <w:lang w:val="en-US" w:eastAsia="zh-CN"/>
              </w:rPr>
              <m:t>rel</m:t>
            </m:r>
            <m:ctrlPr>
              <w:rPr>
                <w:rFonts w:ascii="Cambria Math"/>
                <w:color w:val="auto"/>
                <w:sz w:val="24"/>
                <w:highlight w:val="none"/>
              </w:rPr>
            </m:ctrlPr>
          </m:sub>
        </m:sSub>
        <m:r>
          <m:rPr>
            <m:sty m:val="p"/>
          </m:rPr>
          <w:rPr>
            <w:rFonts w:hint="default" w:asci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m:sty m:val="p"/>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Hd</m:t>
            </m:r>
            <m:ctrlPr>
              <w:rPr>
                <w:rFonts w:hint="default" w:ascii="Cambria Math" w:hAnsi="Cambria Math"/>
                <w:i/>
                <w:color w:val="auto"/>
                <w:sz w:val="24"/>
                <w:highlight w:val="none"/>
                <w:lang w:val="en-US" w:eastAsia="zh-CN"/>
              </w:rPr>
            </m:ctrlPr>
          </m:sub>
        </m:sSub>
        <m:r>
          <m:rPr/>
          <w:rPr>
            <w:rFonts w:hint="default" w:ascii="Cambria Math" w:hAnsi="Cambria Math"/>
            <w:color w:val="auto"/>
            <w:sz w:val="24"/>
            <w:highlight w:val="none"/>
            <w:lang w:val="en-US" w:eastAsia="zh-CN"/>
          </w:rPr>
          <m:t>)</m:t>
        </m:r>
      </m:oMath>
      <w:r>
        <w:rPr>
          <w:color w:val="auto"/>
          <w:sz w:val="24"/>
          <w:highlight w:val="none"/>
        </w:rPr>
        <w:t>。</w:t>
      </w:r>
    </w:p>
    <w:p>
      <w:pPr>
        <w:spacing w:line="360" w:lineRule="auto"/>
        <w:ind w:firstLine="480" w:firstLineChars="200"/>
        <w:rPr>
          <w:rFonts w:hint="default" w:hAnsi="Cambria Math"/>
          <w:i w:val="0"/>
          <w:color w:val="auto"/>
          <w:sz w:val="24"/>
          <w:highlight w:val="none"/>
          <w:lang w:val="en-US" w:eastAsia="zh-CN"/>
        </w:rPr>
      </w:pPr>
      <m:oMathPara>
        <m:oMath>
          <m:sSub>
            <m:sSubPr>
              <m:ctrlPr>
                <w:rPr>
                  <w:rFonts w:ascii="Cambria Math"/>
                  <w:color w:val="auto"/>
                  <w:sz w:val="24"/>
                  <w:highlight w:val="none"/>
                </w:rPr>
              </m:ctrlPr>
            </m:sSubPr>
            <m:e>
              <m:r>
                <m:rPr/>
                <w:rPr>
                  <w:rFonts w:hint="default" w:ascii="Cambria Math" w:hAnsi="Cambria Math"/>
                  <w:color w:val="auto"/>
                  <w:sz w:val="24"/>
                  <w:highlight w:val="none"/>
                  <w:lang w:val="en-US" w:eastAsia="zh-CN"/>
                </w:rPr>
                <m:t>u</m:t>
              </m:r>
              <m:ctrlPr>
                <w:rPr>
                  <w:rFonts w:ascii="Cambria Math"/>
                  <w:color w:val="auto"/>
                  <w:sz w:val="24"/>
                  <w:highlight w:val="none"/>
                </w:rPr>
              </m:ctrlPr>
            </m:e>
            <m:sub>
              <m:r>
                <m:rPr>
                  <m:sty m:val="p"/>
                </m:rPr>
                <w:rPr>
                  <w:rFonts w:hint="default" w:ascii="Cambria Math"/>
                  <w:color w:val="auto"/>
                  <w:sz w:val="24"/>
                  <w:highlight w:val="none"/>
                  <w:lang w:val="en-US" w:eastAsia="zh-CN"/>
                </w:rPr>
                <m:t>rel</m:t>
              </m:r>
              <m:ctrlPr>
                <w:rPr>
                  <w:rFonts w:ascii="Cambria Math"/>
                  <w:color w:val="auto"/>
                  <w:sz w:val="24"/>
                  <w:highlight w:val="none"/>
                </w:rPr>
              </m:ctrlPr>
            </m:sub>
          </m:sSub>
          <m:r>
            <m:rPr>
              <m:sty m:val="p"/>
            </m:rPr>
            <w:rPr>
              <w:rFonts w:hint="default" w:ascii="Cambria Math"/>
              <w:color w:val="auto"/>
              <w:sz w:val="24"/>
              <w:highlight w:val="none"/>
              <w:lang w:val="en-US" w:eastAsia="zh-CN"/>
            </w:rPr>
            <m:t>(</m:t>
          </m:r>
          <m:sSub>
            <m:sSubPr>
              <m:ctrlPr>
                <w:rPr>
                  <w:rFonts w:hint="default" w:ascii="Cambria Math" w:hAnsi="Cambria Math"/>
                  <w:i/>
                  <w:iCs w:val="0"/>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iCs w:val="0"/>
                  <w:color w:val="auto"/>
                  <w:sz w:val="24"/>
                  <w:highlight w:val="none"/>
                  <w:lang w:val="en-US" w:eastAsia="zh-CN"/>
                </w:rPr>
              </m:ctrlPr>
            </m:e>
            <m:sub>
              <m:r>
                <m:rPr/>
                <w:rPr>
                  <w:rFonts w:hint="default" w:ascii="Cambria Math" w:hAnsi="Cambria Math"/>
                  <w:color w:val="auto"/>
                  <w:sz w:val="24"/>
                  <w:highlight w:val="none"/>
                  <w:lang w:val="en-US" w:eastAsia="zh-CN"/>
                </w:rPr>
                <m:t>Hd1%</m:t>
              </m:r>
              <m:ctrlPr>
                <w:rPr>
                  <w:rFonts w:hint="default" w:ascii="Cambria Math" w:hAnsi="Cambria Math"/>
                  <w:i/>
                  <w:iCs w:val="0"/>
                  <w:color w:val="auto"/>
                  <w:sz w:val="24"/>
                  <w:highlight w:val="none"/>
                  <w:lang w:val="en-US" w:eastAsia="zh-CN"/>
                </w:rPr>
              </m:ctrlPr>
            </m:sub>
          </m:sSub>
          <m:r>
            <m:rPr/>
            <w:rPr>
              <w:rFonts w:hint="default" w:ascii="Cambria Math" w:hAns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1</m:t>
              </m:r>
              <m:ctrlPr>
                <w:rPr>
                  <w:rFonts w:hint="default" w:ascii="Cambria Math" w:hAnsi="Cambria Math"/>
                  <w:i/>
                  <w:color w:val="auto"/>
                  <w:sz w:val="24"/>
                  <w:highlight w:val="none"/>
                  <w:lang w:val="en-US" w:eastAsia="zh-CN"/>
                </w:rPr>
              </m:ctrlPr>
            </m:sub>
          </m:sSub>
          <m:r>
            <m:rPr/>
            <w:rPr>
              <w:rFonts w:hint="default" w:ascii="Cambria Math" w:hAnsi="Cambria Math"/>
              <w:color w:val="auto"/>
              <w:sz w:val="24"/>
              <w:highlight w:val="none"/>
              <w:lang w:val="en-US" w:eastAsia="zh-CN"/>
            </w:rPr>
            <m:t>|</m:t>
          </m:r>
          <m:r>
            <m:rPr/>
            <w:rPr>
              <w:rFonts w:ascii="Cambria Math" w:hAnsi="Cambria Math"/>
              <w:color w:val="auto"/>
              <w:sz w:val="24"/>
              <w:highlight w:val="none"/>
              <w:lang w:val="en-US"/>
            </w:rPr>
            <m:t>×</m:t>
          </m:r>
          <m:f>
            <m:fPr>
              <m:ctrlPr>
                <w:rPr>
                  <w:rFonts w:hint="default" w:ascii="Cambria Math" w:hAnsi="Cambria Math"/>
                  <w:i/>
                  <w:color w:val="auto"/>
                  <w:sz w:val="24"/>
                  <w:highlight w:val="none"/>
                  <w:lang w:val="en-US" w:eastAsia="zh-CN"/>
                </w:rPr>
              </m:ctrlPr>
            </m:fPr>
            <m:num>
              <m:r>
                <m:rPr/>
                <w:rPr>
                  <w:rFonts w:hint="default" w:ascii="Cambria Math" w:hAnsi="Cambria Math"/>
                  <w:color w:val="auto"/>
                  <w:sz w:val="24"/>
                  <w:highlight w:val="none"/>
                  <w:lang w:val="en-US" w:eastAsia="zh-CN"/>
                </w:rPr>
                <m:t>u</m:t>
              </m:r>
              <m:r>
                <m:rPr>
                  <m:sty m:val="p"/>
                </m:rPr>
                <w:rPr>
                  <w:rFonts w:hint="default" w:ascii="Cambria Math"/>
                  <w:color w:val="auto"/>
                  <w:sz w:val="24"/>
                  <w:highlight w:val="none"/>
                  <w:lang w:val="en-US" w:eastAsia="zh-CN"/>
                </w:rPr>
                <m:t>(</m:t>
              </m:r>
              <m:sSub>
                <m:sSubPr>
                  <m:ctrlPr>
                    <w:rPr>
                      <w:rFonts w:hint="default" w:ascii="Cambria Math" w:hAnsi="Cambria Math"/>
                      <w:i/>
                      <w:iCs w:val="0"/>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iCs w:val="0"/>
                      <w:color w:val="auto"/>
                      <w:sz w:val="24"/>
                      <w:highlight w:val="none"/>
                      <w:lang w:val="en-US" w:eastAsia="zh-CN"/>
                    </w:rPr>
                  </m:ctrlPr>
                </m:e>
                <m:sub>
                  <m:r>
                    <m:rPr/>
                    <w:rPr>
                      <w:rFonts w:hint="default" w:ascii="Cambria Math" w:hAnsi="Cambria Math"/>
                      <w:color w:val="auto"/>
                      <w:sz w:val="24"/>
                      <w:highlight w:val="none"/>
                      <w:lang w:val="en-US" w:eastAsia="zh-CN"/>
                    </w:rPr>
                    <m:t>Hd1%</m:t>
                  </m:r>
                  <m:ctrlPr>
                    <w:rPr>
                      <w:rFonts w:hint="default" w:ascii="Cambria Math" w:hAnsi="Cambria Math"/>
                      <w:i/>
                      <w:iCs w:val="0"/>
                      <w:color w:val="auto"/>
                      <w:sz w:val="24"/>
                      <w:highlight w:val="none"/>
                      <w:lang w:val="en-US" w:eastAsia="zh-CN"/>
                    </w:rPr>
                  </m:ctrlPr>
                </m:sub>
              </m:sSub>
              <m:r>
                <m:rPr/>
                <w:rPr>
                  <w:rFonts w:hint="default" w:ascii="Cambria Math" w:hAnsi="Cambria Math"/>
                  <w:color w:val="auto"/>
                  <w:sz w:val="24"/>
                  <w:highlight w:val="none"/>
                  <w:lang w:val="en-US" w:eastAsia="zh-CN"/>
                </w:rPr>
                <m:t>)</m:t>
              </m:r>
              <m:ctrlPr>
                <w:rPr>
                  <w:rFonts w:hint="default" w:ascii="Cambria Math" w:hAnsi="Cambria Math"/>
                  <w:i/>
                  <w:color w:val="auto"/>
                  <w:sz w:val="24"/>
                  <w:highlight w:val="none"/>
                  <w:lang w:val="en-US" w:eastAsia="zh-CN"/>
                </w:rPr>
              </m:ctrlPr>
            </m:num>
            <m:den>
              <m:bar>
                <m:barPr>
                  <m:pos m:val="top"/>
                  <m:ctrlPr>
                    <w:rPr>
                      <w:rFonts w:hint="default" w:ascii="Cambria Math" w:hAnsi="Cambria Math"/>
                      <w:i/>
                      <w:color w:val="auto"/>
                      <w:sz w:val="24"/>
                      <w:highlight w:val="none"/>
                      <w:lang w:val="en-US" w:eastAsia="zh-CN"/>
                    </w:rPr>
                  </m:ctrlPr>
                </m:barPr>
                <m:e>
                  <m:sSub>
                    <m:sSubPr>
                      <m:ctrlPr>
                        <w:rPr>
                          <w:rFonts w:hint="default" w:ascii="Cambria Math" w:hAnsi="Cambria Math"/>
                          <w:i/>
                          <w:color w:val="auto"/>
                          <w:sz w:val="24"/>
                          <w:highlight w:val="none"/>
                          <w:lang w:val="en-US" w:eastAsia="zh-CN"/>
                        </w:rPr>
                      </m:ctrlPr>
                    </m:sSubPr>
                    <m:e>
                      <m:r>
                        <m:rPr>
                          <m:sty m:val="p"/>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Hd1%</m:t>
                      </m:r>
                      <m:ctrlPr>
                        <w:rPr>
                          <w:rFonts w:hint="default" w:ascii="Cambria Math" w:hAnsi="Cambria Math"/>
                          <w:i/>
                          <w:color w:val="auto"/>
                          <w:sz w:val="24"/>
                          <w:highlight w:val="none"/>
                          <w:lang w:val="en-US" w:eastAsia="zh-CN"/>
                        </w:rPr>
                      </m:ctrlPr>
                    </m:sub>
                  </m:sSub>
                  <m:ctrlPr>
                    <w:rPr>
                      <w:rFonts w:hint="default" w:ascii="Cambria Math" w:hAnsi="Cambria Math"/>
                      <w:i/>
                      <w:color w:val="auto"/>
                      <w:sz w:val="24"/>
                      <w:highlight w:val="none"/>
                      <w:lang w:val="en-US" w:eastAsia="zh-CN"/>
                    </w:rPr>
                  </m:ctrlPr>
                </m:e>
              </m:bar>
              <m:ctrlPr>
                <w:rPr>
                  <w:rFonts w:hint="default" w:ascii="Cambria Math" w:hAnsi="Cambria Math"/>
                  <w:i/>
                  <w:color w:val="auto"/>
                  <w:sz w:val="24"/>
                  <w:highlight w:val="none"/>
                  <w:lang w:val="en-US" w:eastAsia="zh-CN"/>
                </w:rPr>
              </m:ctrlPr>
            </m:den>
          </m:f>
          <m:r>
            <m:rPr/>
            <w:rPr>
              <w:rFonts w:hint="default" w:ascii="Cambria Math" w:hAnsi="Cambria Math"/>
              <w:color w:val="auto"/>
              <w:sz w:val="24"/>
              <w:highlight w:val="none"/>
              <w:lang w:val="en-US" w:eastAsia="zh-CN"/>
            </w:rPr>
            <m:t>=</m:t>
          </m:r>
          <m:f>
            <m:fPr>
              <m:ctrlPr>
                <w:rPr>
                  <w:rFonts w:hint="default" w:ascii="Cambria Math" w:hAnsi="Cambria Math"/>
                  <w:i/>
                  <w:color w:val="auto"/>
                  <w:sz w:val="24"/>
                  <w:highlight w:val="none"/>
                  <w:lang w:val="en-US" w:eastAsia="zh-CN"/>
                </w:rPr>
              </m:ctrlPr>
            </m:fPr>
            <m:num>
              <m:r>
                <m:rPr/>
                <w:rPr>
                  <w:rFonts w:hint="eastAsia" w:ascii="Cambria Math" w:hAnsi="Cambria Math"/>
                  <w:color w:val="auto"/>
                  <w:sz w:val="24"/>
                  <w:highlight w:val="none"/>
                  <w:lang w:val="en-US" w:eastAsia="zh-CN"/>
                </w:rPr>
                <m:t>0.</m:t>
              </m:r>
              <m:r>
                <m:rPr/>
                <w:rPr>
                  <w:rFonts w:hint="default" w:ascii="Cambria Math" w:hAnsi="Cambria Math"/>
                  <w:color w:val="auto"/>
                  <w:sz w:val="24"/>
                  <w:highlight w:val="none"/>
                  <w:lang w:val="en-US" w:eastAsia="zh-CN"/>
                </w:rPr>
                <m:t>000487</m:t>
              </m:r>
              <m:ctrlPr>
                <w:rPr>
                  <w:rFonts w:hint="default" w:ascii="Cambria Math" w:hAnsi="Cambria Math"/>
                  <w:i/>
                  <w:color w:val="auto"/>
                  <w:sz w:val="24"/>
                  <w:highlight w:val="none"/>
                  <w:lang w:val="en-US" w:eastAsia="zh-CN"/>
                </w:rPr>
              </m:ctrlPr>
            </m:num>
            <m:den>
              <m:r>
                <m:rPr/>
                <w:rPr>
                  <w:rFonts w:hint="default" w:ascii="Cambria Math" w:hAnsi="Cambria Math"/>
                  <w:color w:val="auto"/>
                  <w:sz w:val="24"/>
                  <w:highlight w:val="none"/>
                  <w:lang w:val="en-US" w:eastAsia="zh-CN"/>
                </w:rPr>
                <m:t>0.092</m:t>
              </m:r>
              <m:ctrlPr>
                <w:rPr>
                  <w:rFonts w:hint="default" w:ascii="Cambria Math" w:hAnsi="Cambria Math"/>
                  <w:i/>
                  <w:color w:val="auto"/>
                  <w:sz w:val="24"/>
                  <w:highlight w:val="none"/>
                  <w:lang w:val="en-US" w:eastAsia="zh-CN"/>
                </w:rPr>
              </m:ctrlPr>
            </m:den>
          </m:f>
          <m:r>
            <m:rPr/>
            <w:rPr>
              <w:rFonts w:hint="default" w:ascii="Cambria Math" w:hAnsi="Cambria Math"/>
              <w:color w:val="auto"/>
              <w:sz w:val="24"/>
              <w:highlight w:val="none"/>
              <w:lang w:val="en-US" w:eastAsia="zh-CN"/>
            </w:rPr>
            <m:t>=0.53%</m:t>
          </m:r>
        </m:oMath>
      </m:oMathPara>
    </w:p>
    <w:p>
      <w:pPr>
        <w:spacing w:line="360" w:lineRule="auto"/>
        <w:ind w:firstLine="480" w:firstLineChars="200"/>
        <w:rPr>
          <w:rFonts w:hint="default" w:hAnsi="Cambria Math"/>
          <w:i w:val="0"/>
          <w:color w:val="auto"/>
          <w:sz w:val="24"/>
          <w:highlight w:val="none"/>
          <w:lang w:val="en-US" w:eastAsia="zh-CN"/>
        </w:rPr>
      </w:pPr>
      <m:oMathPara>
        <m:oMath>
          <m:sSub>
            <m:sSubPr>
              <m:ctrlPr>
                <w:rPr>
                  <w:rFonts w:ascii="Cambria Math"/>
                  <w:color w:val="auto"/>
                  <w:sz w:val="24"/>
                  <w:highlight w:val="none"/>
                </w:rPr>
              </m:ctrlPr>
            </m:sSubPr>
            <m:e>
              <m:r>
                <m:rPr/>
                <w:rPr>
                  <w:rFonts w:hint="default" w:ascii="Cambria Math" w:hAnsi="Cambria Math"/>
                  <w:color w:val="auto"/>
                  <w:sz w:val="24"/>
                  <w:highlight w:val="none"/>
                  <w:lang w:val="en-US" w:eastAsia="zh-CN"/>
                </w:rPr>
                <m:t>u</m:t>
              </m:r>
              <m:ctrlPr>
                <w:rPr>
                  <w:rFonts w:ascii="Cambria Math"/>
                  <w:color w:val="auto"/>
                  <w:sz w:val="24"/>
                  <w:highlight w:val="none"/>
                </w:rPr>
              </m:ctrlPr>
            </m:e>
            <m:sub>
              <m:r>
                <m:rPr>
                  <m:sty m:val="p"/>
                </m:rPr>
                <w:rPr>
                  <w:rFonts w:hint="default" w:ascii="Cambria Math"/>
                  <w:color w:val="auto"/>
                  <w:sz w:val="24"/>
                  <w:highlight w:val="none"/>
                  <w:lang w:val="en-US" w:eastAsia="zh-CN"/>
                </w:rPr>
                <m:t>rel</m:t>
              </m:r>
              <m:ctrlPr>
                <w:rPr>
                  <w:rFonts w:ascii="Cambria Math"/>
                  <w:color w:val="auto"/>
                  <w:sz w:val="24"/>
                  <w:highlight w:val="none"/>
                </w:rPr>
              </m:ctrlPr>
            </m:sub>
          </m:sSub>
          <m:r>
            <m:rPr>
              <m:sty m:val="p"/>
            </m:rPr>
            <w:rPr>
              <w:rFonts w:hint="default" w:ascii="Cambria Math"/>
              <w:color w:val="auto"/>
              <w:sz w:val="24"/>
              <w:highlight w:val="none"/>
              <w:lang w:val="en-US" w:eastAsia="zh-CN"/>
            </w:rPr>
            <m:t>(</m:t>
          </m:r>
          <m:sSub>
            <m:sSubPr>
              <m:ctrlPr>
                <w:rPr>
                  <w:rFonts w:hint="default" w:ascii="Cambria Math" w:hAnsi="Cambria Math"/>
                  <w:i/>
                  <w:iCs w:val="0"/>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iCs w:val="0"/>
                  <w:color w:val="auto"/>
                  <w:sz w:val="24"/>
                  <w:highlight w:val="none"/>
                  <w:lang w:val="en-US" w:eastAsia="zh-CN"/>
                </w:rPr>
              </m:ctrlPr>
            </m:e>
            <m:sub>
              <m:r>
                <m:rPr/>
                <w:rPr>
                  <w:rFonts w:hint="default" w:ascii="Cambria Math" w:hAnsi="Cambria Math"/>
                  <w:color w:val="auto"/>
                  <w:sz w:val="24"/>
                  <w:highlight w:val="none"/>
                  <w:lang w:val="en-US" w:eastAsia="zh-CN"/>
                </w:rPr>
                <m:t>Hd4%</m:t>
              </m:r>
              <m:ctrlPr>
                <w:rPr>
                  <w:rFonts w:hint="default" w:ascii="Cambria Math" w:hAnsi="Cambria Math"/>
                  <w:i/>
                  <w:iCs w:val="0"/>
                  <w:color w:val="auto"/>
                  <w:sz w:val="24"/>
                  <w:highlight w:val="none"/>
                  <w:lang w:val="en-US" w:eastAsia="zh-CN"/>
                </w:rPr>
              </m:ctrlPr>
            </m:sub>
          </m:sSub>
          <m:r>
            <m:rPr/>
            <w:rPr>
              <w:rFonts w:hint="default" w:ascii="Cambria Math" w:hAns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1</m:t>
              </m:r>
              <m:ctrlPr>
                <w:rPr>
                  <w:rFonts w:hint="default" w:ascii="Cambria Math" w:hAnsi="Cambria Math"/>
                  <w:i/>
                  <w:color w:val="auto"/>
                  <w:sz w:val="24"/>
                  <w:highlight w:val="none"/>
                  <w:lang w:val="en-US" w:eastAsia="zh-CN"/>
                </w:rPr>
              </m:ctrlPr>
            </m:sub>
          </m:sSub>
          <m:r>
            <m:rPr/>
            <w:rPr>
              <w:rFonts w:hint="default" w:ascii="Cambria Math" w:hAnsi="Cambria Math"/>
              <w:color w:val="auto"/>
              <w:sz w:val="24"/>
              <w:highlight w:val="none"/>
              <w:lang w:val="en-US" w:eastAsia="zh-CN"/>
            </w:rPr>
            <m:t>|</m:t>
          </m:r>
          <m:r>
            <m:rPr/>
            <w:rPr>
              <w:rFonts w:ascii="Cambria Math" w:hAnsi="Cambria Math"/>
              <w:color w:val="auto"/>
              <w:sz w:val="24"/>
              <w:highlight w:val="none"/>
              <w:lang w:val="en-US"/>
            </w:rPr>
            <m:t>×</m:t>
          </m:r>
          <m:f>
            <m:fPr>
              <m:ctrlPr>
                <w:rPr>
                  <w:rFonts w:hint="default" w:ascii="Cambria Math" w:hAnsi="Cambria Math"/>
                  <w:i/>
                  <w:color w:val="auto"/>
                  <w:sz w:val="24"/>
                  <w:highlight w:val="none"/>
                  <w:lang w:val="en-US" w:eastAsia="zh-CN"/>
                </w:rPr>
              </m:ctrlPr>
            </m:fPr>
            <m:num>
              <m:r>
                <m:rPr/>
                <w:rPr>
                  <w:rFonts w:hint="default" w:ascii="Cambria Math" w:hAnsi="Cambria Math"/>
                  <w:color w:val="auto"/>
                  <w:sz w:val="24"/>
                  <w:highlight w:val="none"/>
                  <w:lang w:val="en-US" w:eastAsia="zh-CN"/>
                </w:rPr>
                <m:t>u</m:t>
              </m:r>
              <m:r>
                <m:rPr>
                  <m:sty m:val="p"/>
                </m:rPr>
                <w:rPr>
                  <w:rFonts w:hint="default" w:ascii="Cambria Math"/>
                  <w:color w:val="auto"/>
                  <w:sz w:val="24"/>
                  <w:highlight w:val="none"/>
                  <w:lang w:val="en-US" w:eastAsia="zh-CN"/>
                </w:rPr>
                <m:t>(</m:t>
              </m:r>
              <m:sSub>
                <m:sSubPr>
                  <m:ctrlPr>
                    <w:rPr>
                      <w:rFonts w:hint="default" w:ascii="Cambria Math" w:hAnsi="Cambria Math"/>
                      <w:i/>
                      <w:iCs w:val="0"/>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iCs w:val="0"/>
                      <w:color w:val="auto"/>
                      <w:sz w:val="24"/>
                      <w:highlight w:val="none"/>
                      <w:lang w:val="en-US" w:eastAsia="zh-CN"/>
                    </w:rPr>
                  </m:ctrlPr>
                </m:e>
                <m:sub>
                  <m:r>
                    <m:rPr/>
                    <w:rPr>
                      <w:rFonts w:hint="default" w:ascii="Cambria Math" w:hAnsi="Cambria Math"/>
                      <w:color w:val="auto"/>
                      <w:sz w:val="24"/>
                      <w:highlight w:val="none"/>
                      <w:lang w:val="en-US" w:eastAsia="zh-CN"/>
                    </w:rPr>
                    <m:t>Hd4%</m:t>
                  </m:r>
                  <m:ctrlPr>
                    <w:rPr>
                      <w:rFonts w:hint="default" w:ascii="Cambria Math" w:hAnsi="Cambria Math"/>
                      <w:i/>
                      <w:iCs w:val="0"/>
                      <w:color w:val="auto"/>
                      <w:sz w:val="24"/>
                      <w:highlight w:val="none"/>
                      <w:lang w:val="en-US" w:eastAsia="zh-CN"/>
                    </w:rPr>
                  </m:ctrlPr>
                </m:sub>
              </m:sSub>
              <m:r>
                <m:rPr/>
                <w:rPr>
                  <w:rFonts w:hint="default" w:ascii="Cambria Math" w:hAnsi="Cambria Math"/>
                  <w:color w:val="auto"/>
                  <w:sz w:val="24"/>
                  <w:highlight w:val="none"/>
                  <w:lang w:val="en-US" w:eastAsia="zh-CN"/>
                </w:rPr>
                <m:t>)</m:t>
              </m:r>
              <m:ctrlPr>
                <w:rPr>
                  <w:rFonts w:hint="default" w:ascii="Cambria Math" w:hAnsi="Cambria Math"/>
                  <w:i/>
                  <w:color w:val="auto"/>
                  <w:sz w:val="24"/>
                  <w:highlight w:val="none"/>
                  <w:lang w:val="en-US" w:eastAsia="zh-CN"/>
                </w:rPr>
              </m:ctrlPr>
            </m:num>
            <m:den>
              <m:bar>
                <m:barPr>
                  <m:pos m:val="top"/>
                  <m:ctrlPr>
                    <w:rPr>
                      <w:rFonts w:hint="default" w:ascii="Cambria Math" w:hAnsi="Cambria Math"/>
                      <w:i/>
                      <w:color w:val="auto"/>
                      <w:sz w:val="24"/>
                      <w:highlight w:val="none"/>
                      <w:lang w:val="en-US" w:eastAsia="zh-CN"/>
                    </w:rPr>
                  </m:ctrlPr>
                </m:barPr>
                <m:e>
                  <m:sSub>
                    <m:sSubPr>
                      <m:ctrlPr>
                        <w:rPr>
                          <w:rFonts w:hint="default" w:ascii="Cambria Math" w:hAnsi="Cambria Math"/>
                          <w:i/>
                          <w:color w:val="auto"/>
                          <w:sz w:val="24"/>
                          <w:highlight w:val="none"/>
                          <w:lang w:val="en-US" w:eastAsia="zh-CN"/>
                        </w:rPr>
                      </m:ctrlPr>
                    </m:sSubPr>
                    <m:e>
                      <m:r>
                        <m:rPr>
                          <m:sty m:val="p"/>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Hd4%</m:t>
                      </m:r>
                      <m:ctrlPr>
                        <w:rPr>
                          <w:rFonts w:hint="default" w:ascii="Cambria Math" w:hAnsi="Cambria Math"/>
                          <w:i/>
                          <w:color w:val="auto"/>
                          <w:sz w:val="24"/>
                          <w:highlight w:val="none"/>
                          <w:lang w:val="en-US" w:eastAsia="zh-CN"/>
                        </w:rPr>
                      </m:ctrlPr>
                    </m:sub>
                  </m:sSub>
                  <m:ctrlPr>
                    <w:rPr>
                      <w:rFonts w:hint="default" w:ascii="Cambria Math" w:hAnsi="Cambria Math"/>
                      <w:i/>
                      <w:color w:val="auto"/>
                      <w:sz w:val="24"/>
                      <w:highlight w:val="none"/>
                      <w:lang w:val="en-US" w:eastAsia="zh-CN"/>
                    </w:rPr>
                  </m:ctrlPr>
                </m:e>
              </m:bar>
              <m:ctrlPr>
                <w:rPr>
                  <w:rFonts w:hint="default" w:ascii="Cambria Math" w:hAnsi="Cambria Math"/>
                  <w:i/>
                  <w:color w:val="auto"/>
                  <w:sz w:val="24"/>
                  <w:highlight w:val="none"/>
                  <w:lang w:val="en-US" w:eastAsia="zh-CN"/>
                </w:rPr>
              </m:ctrlPr>
            </m:den>
          </m:f>
          <m:r>
            <m:rPr/>
            <w:rPr>
              <w:rFonts w:hint="default" w:ascii="Cambria Math" w:hAnsi="Cambria Math"/>
              <w:color w:val="auto"/>
              <w:sz w:val="24"/>
              <w:highlight w:val="none"/>
              <w:lang w:val="en-US" w:eastAsia="zh-CN"/>
            </w:rPr>
            <m:t>=</m:t>
          </m:r>
          <m:f>
            <m:fPr>
              <m:ctrlPr>
                <w:rPr>
                  <w:rFonts w:hint="default" w:ascii="Cambria Math" w:hAnsi="Cambria Math"/>
                  <w:i/>
                  <w:color w:val="auto"/>
                  <w:sz w:val="24"/>
                  <w:highlight w:val="none"/>
                  <w:lang w:val="en-US" w:eastAsia="zh-CN"/>
                </w:rPr>
              </m:ctrlPr>
            </m:fPr>
            <m:num>
              <m:r>
                <m:rPr/>
                <w:rPr>
                  <w:rFonts w:hint="eastAsia" w:ascii="Cambria Math" w:hAnsi="Cambria Math"/>
                  <w:color w:val="auto"/>
                  <w:sz w:val="24"/>
                  <w:highlight w:val="none"/>
                  <w:lang w:val="en-US" w:eastAsia="zh-CN"/>
                </w:rPr>
                <m:t>0.</m:t>
              </m:r>
              <m:r>
                <m:rPr/>
                <w:rPr>
                  <w:rFonts w:hint="default" w:ascii="Cambria Math" w:hAnsi="Cambria Math"/>
                  <w:color w:val="auto"/>
                  <w:sz w:val="24"/>
                  <w:highlight w:val="none"/>
                  <w:lang w:val="en-US" w:eastAsia="zh-CN"/>
                </w:rPr>
                <m:t>000487</m:t>
              </m:r>
              <m:ctrlPr>
                <w:rPr>
                  <w:rFonts w:hint="default" w:ascii="Cambria Math" w:hAnsi="Cambria Math"/>
                  <w:i/>
                  <w:color w:val="auto"/>
                  <w:sz w:val="24"/>
                  <w:highlight w:val="none"/>
                  <w:lang w:val="en-US" w:eastAsia="zh-CN"/>
                </w:rPr>
              </m:ctrlPr>
            </m:num>
            <m:den>
              <m:r>
                <m:rPr/>
                <w:rPr>
                  <w:rFonts w:hint="default" w:ascii="Cambria Math" w:hAnsi="Cambria Math"/>
                  <w:color w:val="auto"/>
                  <w:sz w:val="24"/>
                  <w:highlight w:val="none"/>
                  <w:lang w:val="en-US" w:eastAsia="zh-CN"/>
                </w:rPr>
                <m:t>0.184</m:t>
              </m:r>
              <m:ctrlPr>
                <w:rPr>
                  <w:rFonts w:hint="default" w:ascii="Cambria Math" w:hAnsi="Cambria Math"/>
                  <w:i/>
                  <w:color w:val="auto"/>
                  <w:sz w:val="24"/>
                  <w:highlight w:val="none"/>
                  <w:lang w:val="en-US" w:eastAsia="zh-CN"/>
                </w:rPr>
              </m:ctrlPr>
            </m:den>
          </m:f>
          <m:r>
            <m:rPr/>
            <w:rPr>
              <w:rFonts w:hint="default" w:ascii="Cambria Math" w:hAnsi="Cambria Math"/>
              <w:color w:val="auto"/>
              <w:sz w:val="24"/>
              <w:highlight w:val="none"/>
              <w:lang w:val="en-US" w:eastAsia="zh-CN"/>
            </w:rPr>
            <m:t>=0.27%</m:t>
          </m:r>
        </m:oMath>
      </m:oMathPara>
    </w:p>
    <w:p>
      <w:pPr>
        <w:spacing w:line="360" w:lineRule="auto"/>
        <w:ind w:firstLine="480" w:firstLineChars="200"/>
        <w:rPr>
          <w:rFonts w:hint="default" w:hAnsi="Cambria Math"/>
          <w:i w:val="0"/>
          <w:color w:val="auto"/>
          <w:sz w:val="24"/>
          <w:highlight w:val="none"/>
          <w:lang w:val="en-US" w:eastAsia="zh-CN"/>
        </w:rPr>
      </w:pPr>
      <m:oMathPara>
        <m:oMath>
          <m:sSub>
            <m:sSubPr>
              <m:ctrlPr>
                <w:rPr>
                  <w:rFonts w:ascii="Cambria Math"/>
                  <w:color w:val="auto"/>
                  <w:sz w:val="24"/>
                  <w:highlight w:val="none"/>
                </w:rPr>
              </m:ctrlPr>
            </m:sSubPr>
            <m:e>
              <m:r>
                <m:rPr/>
                <w:rPr>
                  <w:rFonts w:hint="default" w:ascii="Cambria Math" w:hAnsi="Cambria Math"/>
                  <w:color w:val="auto"/>
                  <w:sz w:val="24"/>
                  <w:highlight w:val="none"/>
                  <w:lang w:val="en-US" w:eastAsia="zh-CN"/>
                </w:rPr>
                <m:t>u</m:t>
              </m:r>
              <m:ctrlPr>
                <w:rPr>
                  <w:rFonts w:ascii="Cambria Math"/>
                  <w:color w:val="auto"/>
                  <w:sz w:val="24"/>
                  <w:highlight w:val="none"/>
                </w:rPr>
              </m:ctrlPr>
            </m:e>
            <m:sub>
              <m:r>
                <m:rPr>
                  <m:sty m:val="p"/>
                </m:rPr>
                <w:rPr>
                  <w:rFonts w:hint="default" w:ascii="Cambria Math"/>
                  <w:color w:val="auto"/>
                  <w:sz w:val="24"/>
                  <w:highlight w:val="none"/>
                  <w:lang w:val="en-US" w:eastAsia="zh-CN"/>
                </w:rPr>
                <m:t>rel</m:t>
              </m:r>
              <m:ctrlPr>
                <w:rPr>
                  <w:rFonts w:ascii="Cambria Math"/>
                  <w:color w:val="auto"/>
                  <w:sz w:val="24"/>
                  <w:highlight w:val="none"/>
                </w:rPr>
              </m:ctrlPr>
            </m:sub>
          </m:sSub>
          <m:r>
            <m:rPr>
              <m:sty m:val="p"/>
            </m:rPr>
            <w:rPr>
              <w:rFonts w:hint="default" w:ascii="Cambria Math"/>
              <w:color w:val="auto"/>
              <w:sz w:val="24"/>
              <w:highlight w:val="none"/>
              <w:lang w:val="en-US" w:eastAsia="zh-CN"/>
            </w:rPr>
            <m:t>(</m:t>
          </m:r>
          <m:sSub>
            <m:sSubPr>
              <m:ctrlPr>
                <w:rPr>
                  <w:rFonts w:hint="default" w:ascii="Cambria Math" w:hAnsi="Cambria Math"/>
                  <w:i/>
                  <w:iCs w:val="0"/>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iCs w:val="0"/>
                  <w:color w:val="auto"/>
                  <w:sz w:val="24"/>
                  <w:highlight w:val="none"/>
                  <w:lang w:val="en-US" w:eastAsia="zh-CN"/>
                </w:rPr>
              </m:ctrlPr>
            </m:e>
            <m:sub>
              <m:r>
                <m:rPr/>
                <w:rPr>
                  <w:rFonts w:hint="default" w:ascii="Cambria Math" w:hAnsi="Cambria Math"/>
                  <w:color w:val="auto"/>
                  <w:sz w:val="24"/>
                  <w:highlight w:val="none"/>
                  <w:lang w:val="en-US" w:eastAsia="zh-CN"/>
                </w:rPr>
                <m:t>Hd9%</m:t>
              </m:r>
              <m:ctrlPr>
                <w:rPr>
                  <w:rFonts w:hint="default" w:ascii="Cambria Math" w:hAnsi="Cambria Math"/>
                  <w:i/>
                  <w:iCs w:val="0"/>
                  <w:color w:val="auto"/>
                  <w:sz w:val="24"/>
                  <w:highlight w:val="none"/>
                  <w:lang w:val="en-US" w:eastAsia="zh-CN"/>
                </w:rPr>
              </m:ctrlPr>
            </m:sub>
          </m:sSub>
          <m:r>
            <m:rPr/>
            <w:rPr>
              <w:rFonts w:hint="default" w:ascii="Cambria Math" w:hAns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1</m:t>
              </m:r>
              <m:ctrlPr>
                <w:rPr>
                  <w:rFonts w:hint="default" w:ascii="Cambria Math" w:hAnsi="Cambria Math"/>
                  <w:i/>
                  <w:color w:val="auto"/>
                  <w:sz w:val="24"/>
                  <w:highlight w:val="none"/>
                  <w:lang w:val="en-US" w:eastAsia="zh-CN"/>
                </w:rPr>
              </m:ctrlPr>
            </m:sub>
          </m:sSub>
          <m:r>
            <m:rPr/>
            <w:rPr>
              <w:rFonts w:hint="default" w:ascii="Cambria Math" w:hAnsi="Cambria Math"/>
              <w:color w:val="auto"/>
              <w:sz w:val="24"/>
              <w:highlight w:val="none"/>
              <w:lang w:val="en-US" w:eastAsia="zh-CN"/>
            </w:rPr>
            <m:t>|</m:t>
          </m:r>
          <m:r>
            <m:rPr/>
            <w:rPr>
              <w:rFonts w:ascii="Cambria Math" w:hAnsi="Cambria Math"/>
              <w:color w:val="auto"/>
              <w:sz w:val="24"/>
              <w:highlight w:val="none"/>
              <w:lang w:val="en-US"/>
            </w:rPr>
            <m:t>×</m:t>
          </m:r>
          <m:f>
            <m:fPr>
              <m:ctrlPr>
                <w:rPr>
                  <w:rFonts w:hint="default" w:ascii="Cambria Math" w:hAnsi="Cambria Math"/>
                  <w:i/>
                  <w:color w:val="auto"/>
                  <w:sz w:val="24"/>
                  <w:highlight w:val="none"/>
                  <w:lang w:val="en-US" w:eastAsia="zh-CN"/>
                </w:rPr>
              </m:ctrlPr>
            </m:fPr>
            <m:num>
              <m:r>
                <m:rPr/>
                <w:rPr>
                  <w:rFonts w:hint="default" w:ascii="Cambria Math" w:hAnsi="Cambria Math"/>
                  <w:color w:val="auto"/>
                  <w:sz w:val="24"/>
                  <w:highlight w:val="none"/>
                  <w:lang w:val="en-US" w:eastAsia="zh-CN"/>
                </w:rPr>
                <m:t>u</m:t>
              </m:r>
              <m:r>
                <m:rPr>
                  <m:sty m:val="p"/>
                </m:rPr>
                <w:rPr>
                  <w:rFonts w:hint="default" w:ascii="Cambria Math"/>
                  <w:color w:val="auto"/>
                  <w:sz w:val="24"/>
                  <w:highlight w:val="none"/>
                  <w:lang w:val="en-US" w:eastAsia="zh-CN"/>
                </w:rPr>
                <m:t>(</m:t>
              </m:r>
              <m:sSub>
                <m:sSubPr>
                  <m:ctrlPr>
                    <w:rPr>
                      <w:rFonts w:hint="default" w:ascii="Cambria Math" w:hAnsi="Cambria Math"/>
                      <w:i/>
                      <w:iCs w:val="0"/>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iCs w:val="0"/>
                      <w:color w:val="auto"/>
                      <w:sz w:val="24"/>
                      <w:highlight w:val="none"/>
                      <w:lang w:val="en-US" w:eastAsia="zh-CN"/>
                    </w:rPr>
                  </m:ctrlPr>
                </m:e>
                <m:sub>
                  <m:r>
                    <m:rPr/>
                    <w:rPr>
                      <w:rFonts w:hint="default" w:ascii="Cambria Math" w:hAnsi="Cambria Math"/>
                      <w:color w:val="auto"/>
                      <w:sz w:val="24"/>
                      <w:highlight w:val="none"/>
                      <w:lang w:val="en-US" w:eastAsia="zh-CN"/>
                    </w:rPr>
                    <m:t>Hd9%</m:t>
                  </m:r>
                  <m:ctrlPr>
                    <w:rPr>
                      <w:rFonts w:hint="default" w:ascii="Cambria Math" w:hAnsi="Cambria Math"/>
                      <w:i/>
                      <w:iCs w:val="0"/>
                      <w:color w:val="auto"/>
                      <w:sz w:val="24"/>
                      <w:highlight w:val="none"/>
                      <w:lang w:val="en-US" w:eastAsia="zh-CN"/>
                    </w:rPr>
                  </m:ctrlPr>
                </m:sub>
              </m:sSub>
              <m:r>
                <m:rPr/>
                <w:rPr>
                  <w:rFonts w:hint="default" w:ascii="Cambria Math" w:hAnsi="Cambria Math"/>
                  <w:color w:val="auto"/>
                  <w:sz w:val="24"/>
                  <w:highlight w:val="none"/>
                  <w:lang w:val="en-US" w:eastAsia="zh-CN"/>
                </w:rPr>
                <m:t>)</m:t>
              </m:r>
              <m:ctrlPr>
                <w:rPr>
                  <w:rFonts w:hint="default" w:ascii="Cambria Math" w:hAnsi="Cambria Math"/>
                  <w:i/>
                  <w:color w:val="auto"/>
                  <w:sz w:val="24"/>
                  <w:highlight w:val="none"/>
                  <w:lang w:val="en-US" w:eastAsia="zh-CN"/>
                </w:rPr>
              </m:ctrlPr>
            </m:num>
            <m:den>
              <m:bar>
                <m:barPr>
                  <m:pos m:val="top"/>
                  <m:ctrlPr>
                    <w:rPr>
                      <w:rFonts w:hint="default" w:ascii="Cambria Math" w:hAnsi="Cambria Math"/>
                      <w:i/>
                      <w:color w:val="auto"/>
                      <w:sz w:val="24"/>
                      <w:highlight w:val="none"/>
                      <w:lang w:val="en-US" w:eastAsia="zh-CN"/>
                    </w:rPr>
                  </m:ctrlPr>
                </m:barPr>
                <m:e>
                  <m:sSub>
                    <m:sSubPr>
                      <m:ctrlPr>
                        <w:rPr>
                          <w:rFonts w:hint="default" w:ascii="Cambria Math" w:hAnsi="Cambria Math"/>
                          <w:i/>
                          <w:iCs w:val="0"/>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iCs w:val="0"/>
                          <w:color w:val="auto"/>
                          <w:sz w:val="24"/>
                          <w:highlight w:val="none"/>
                          <w:lang w:val="en-US" w:eastAsia="zh-CN"/>
                        </w:rPr>
                      </m:ctrlPr>
                    </m:e>
                    <m:sub>
                      <m:r>
                        <m:rPr/>
                        <w:rPr>
                          <w:rFonts w:hint="default" w:ascii="Cambria Math" w:hAnsi="Cambria Math"/>
                          <w:color w:val="auto"/>
                          <w:sz w:val="24"/>
                          <w:highlight w:val="none"/>
                          <w:lang w:val="en-US" w:eastAsia="zh-CN"/>
                        </w:rPr>
                        <m:t>Hd9%</m:t>
                      </m:r>
                      <m:ctrlPr>
                        <w:rPr>
                          <w:rFonts w:hint="default" w:ascii="Cambria Math" w:hAnsi="Cambria Math"/>
                          <w:i/>
                          <w:iCs w:val="0"/>
                          <w:color w:val="auto"/>
                          <w:sz w:val="24"/>
                          <w:highlight w:val="none"/>
                          <w:lang w:val="en-US" w:eastAsia="zh-CN"/>
                        </w:rPr>
                      </m:ctrlPr>
                    </m:sub>
                  </m:sSub>
                  <m:ctrlPr>
                    <w:rPr>
                      <w:rFonts w:hint="default" w:ascii="Cambria Math" w:hAnsi="Cambria Math"/>
                      <w:i/>
                      <w:color w:val="auto"/>
                      <w:sz w:val="24"/>
                      <w:highlight w:val="none"/>
                      <w:lang w:val="en-US" w:eastAsia="zh-CN"/>
                    </w:rPr>
                  </m:ctrlPr>
                </m:e>
              </m:bar>
              <m:ctrlPr>
                <w:rPr>
                  <w:rFonts w:hint="default" w:ascii="Cambria Math" w:hAnsi="Cambria Math"/>
                  <w:i/>
                  <w:color w:val="auto"/>
                  <w:sz w:val="24"/>
                  <w:highlight w:val="none"/>
                  <w:lang w:val="en-US" w:eastAsia="zh-CN"/>
                </w:rPr>
              </m:ctrlPr>
            </m:den>
          </m:f>
          <m:r>
            <m:rPr/>
            <w:rPr>
              <w:rFonts w:hint="default" w:ascii="Cambria Math" w:hAnsi="Cambria Math"/>
              <w:color w:val="auto"/>
              <w:sz w:val="24"/>
              <w:highlight w:val="none"/>
              <w:lang w:val="en-US" w:eastAsia="zh-CN"/>
            </w:rPr>
            <m:t>=</m:t>
          </m:r>
          <m:f>
            <m:fPr>
              <m:ctrlPr>
                <w:rPr>
                  <w:rFonts w:hint="default" w:ascii="Cambria Math" w:hAnsi="Cambria Math"/>
                  <w:i/>
                  <w:color w:val="auto"/>
                  <w:sz w:val="24"/>
                  <w:highlight w:val="none"/>
                  <w:lang w:val="en-US" w:eastAsia="zh-CN"/>
                </w:rPr>
              </m:ctrlPr>
            </m:fPr>
            <m:num>
              <m:r>
                <m:rPr/>
                <w:rPr>
                  <w:rFonts w:hint="eastAsia" w:ascii="Cambria Math" w:hAnsi="Cambria Math"/>
                  <w:color w:val="auto"/>
                  <w:sz w:val="24"/>
                  <w:highlight w:val="none"/>
                  <w:lang w:val="en-US" w:eastAsia="zh-CN"/>
                </w:rPr>
                <m:t>0.</m:t>
              </m:r>
              <m:r>
                <m:rPr/>
                <w:rPr>
                  <w:rFonts w:hint="default" w:ascii="Cambria Math" w:hAnsi="Cambria Math"/>
                  <w:color w:val="auto"/>
                  <w:sz w:val="24"/>
                  <w:highlight w:val="none"/>
                  <w:lang w:val="en-US" w:eastAsia="zh-CN"/>
                </w:rPr>
                <m:t>000656</m:t>
              </m:r>
              <m:ctrlPr>
                <w:rPr>
                  <w:rFonts w:hint="default" w:ascii="Cambria Math" w:hAnsi="Cambria Math"/>
                  <w:i/>
                  <w:color w:val="auto"/>
                  <w:sz w:val="24"/>
                  <w:highlight w:val="none"/>
                  <w:lang w:val="en-US" w:eastAsia="zh-CN"/>
                </w:rPr>
              </m:ctrlPr>
            </m:num>
            <m:den>
              <m:r>
                <m:rPr/>
                <w:rPr>
                  <w:rFonts w:hint="default" w:ascii="Cambria Math" w:hAnsi="Cambria Math"/>
                  <w:color w:val="auto"/>
                  <w:sz w:val="24"/>
                  <w:highlight w:val="none"/>
                  <w:lang w:val="en-US" w:eastAsia="zh-CN"/>
                </w:rPr>
                <m:t>0.276</m:t>
              </m:r>
              <m:ctrlPr>
                <w:rPr>
                  <w:rFonts w:hint="default" w:ascii="Cambria Math" w:hAnsi="Cambria Math"/>
                  <w:i/>
                  <w:color w:val="auto"/>
                  <w:sz w:val="24"/>
                  <w:highlight w:val="none"/>
                  <w:lang w:val="en-US" w:eastAsia="zh-CN"/>
                </w:rPr>
              </m:ctrlPr>
            </m:den>
          </m:f>
          <m:r>
            <m:rPr/>
            <w:rPr>
              <w:rFonts w:hint="default" w:ascii="Cambria Math" w:hAnsi="Cambria Math"/>
              <w:color w:val="auto"/>
              <w:sz w:val="24"/>
              <w:highlight w:val="none"/>
              <w:lang w:val="en-US" w:eastAsia="zh-CN"/>
            </w:rPr>
            <m:t>=0.24%</m:t>
          </m:r>
        </m:oMath>
      </m:oMathPara>
    </w:p>
    <w:p>
      <w:pPr>
        <w:spacing w:line="360" w:lineRule="auto"/>
        <w:ind w:firstLine="480" w:firstLineChars="200"/>
        <w:rPr>
          <w:rFonts w:hint="default" w:hAnsi="Cambria Math"/>
          <w:i w:val="0"/>
          <w:color w:val="auto"/>
          <w:sz w:val="24"/>
          <w:highlight w:val="none"/>
          <w:lang w:val="en-US" w:eastAsia="zh-CN"/>
        </w:rPr>
      </w:pPr>
      <m:oMathPara>
        <m:oMath>
          <m:sSub>
            <m:sSubPr>
              <m:ctrlPr>
                <w:rPr>
                  <w:rFonts w:ascii="Cambria Math"/>
                  <w:color w:val="auto"/>
                  <w:sz w:val="24"/>
                  <w:highlight w:val="none"/>
                </w:rPr>
              </m:ctrlPr>
            </m:sSubPr>
            <m:e>
              <m:r>
                <m:rPr/>
                <w:rPr>
                  <w:rFonts w:hint="default" w:ascii="Cambria Math" w:hAnsi="Cambria Math"/>
                  <w:color w:val="auto"/>
                  <w:sz w:val="24"/>
                  <w:highlight w:val="none"/>
                  <w:lang w:val="en-US" w:eastAsia="zh-CN"/>
                </w:rPr>
                <m:t>u</m:t>
              </m:r>
              <m:ctrlPr>
                <w:rPr>
                  <w:rFonts w:ascii="Cambria Math"/>
                  <w:color w:val="auto"/>
                  <w:sz w:val="24"/>
                  <w:highlight w:val="none"/>
                </w:rPr>
              </m:ctrlPr>
            </m:e>
            <m:sub>
              <m:r>
                <m:rPr>
                  <m:sty m:val="p"/>
                </m:rPr>
                <w:rPr>
                  <w:rFonts w:hint="default" w:ascii="Cambria Math"/>
                  <w:color w:val="auto"/>
                  <w:sz w:val="24"/>
                  <w:highlight w:val="none"/>
                  <w:lang w:val="en-US" w:eastAsia="zh-CN"/>
                </w:rPr>
                <m:t>rel</m:t>
              </m:r>
              <m:ctrlPr>
                <w:rPr>
                  <w:rFonts w:ascii="Cambria Math"/>
                  <w:color w:val="auto"/>
                  <w:sz w:val="24"/>
                  <w:highlight w:val="none"/>
                </w:rPr>
              </m:ctrlPr>
            </m:sub>
          </m:sSub>
          <m:r>
            <m:rPr>
              <m:sty m:val="p"/>
            </m:rPr>
            <w:rPr>
              <w:rFonts w:hint="default" w:ascii="Cambria Math"/>
              <w:color w:val="auto"/>
              <w:sz w:val="24"/>
              <w:highlight w:val="none"/>
              <w:lang w:val="en-US" w:eastAsia="zh-CN"/>
            </w:rPr>
            <m:t>(</m:t>
          </m:r>
          <m:sSub>
            <m:sSubPr>
              <m:ctrlPr>
                <w:rPr>
                  <w:rFonts w:hint="default" w:ascii="Cambria Math" w:hAnsi="Cambria Math"/>
                  <w:i/>
                  <w:iCs w:val="0"/>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iCs w:val="0"/>
                  <w:color w:val="auto"/>
                  <w:sz w:val="24"/>
                  <w:highlight w:val="none"/>
                  <w:lang w:val="en-US" w:eastAsia="zh-CN"/>
                </w:rPr>
              </m:ctrlPr>
            </m:e>
            <m:sub>
              <m:r>
                <m:rPr/>
                <w:rPr>
                  <w:rFonts w:hint="default" w:ascii="Cambria Math" w:hAnsi="Cambria Math"/>
                  <w:color w:val="auto"/>
                  <w:sz w:val="24"/>
                  <w:highlight w:val="none"/>
                  <w:lang w:val="en-US" w:eastAsia="zh-CN"/>
                </w:rPr>
                <m:t>Hd20%</m:t>
              </m:r>
              <m:ctrlPr>
                <w:rPr>
                  <w:rFonts w:hint="default" w:ascii="Cambria Math" w:hAnsi="Cambria Math"/>
                  <w:i/>
                  <w:iCs w:val="0"/>
                  <w:color w:val="auto"/>
                  <w:sz w:val="24"/>
                  <w:highlight w:val="none"/>
                  <w:lang w:val="en-US" w:eastAsia="zh-CN"/>
                </w:rPr>
              </m:ctrlPr>
            </m:sub>
          </m:sSub>
          <m:r>
            <m:rPr/>
            <w:rPr>
              <w:rFonts w:hint="default" w:ascii="Cambria Math" w:hAns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1</m:t>
              </m:r>
              <m:ctrlPr>
                <w:rPr>
                  <w:rFonts w:hint="default" w:ascii="Cambria Math" w:hAnsi="Cambria Math"/>
                  <w:i/>
                  <w:color w:val="auto"/>
                  <w:sz w:val="24"/>
                  <w:highlight w:val="none"/>
                  <w:lang w:val="en-US" w:eastAsia="zh-CN"/>
                </w:rPr>
              </m:ctrlPr>
            </m:sub>
          </m:sSub>
          <m:r>
            <m:rPr/>
            <w:rPr>
              <w:rFonts w:hint="default" w:ascii="Cambria Math" w:hAnsi="Cambria Math"/>
              <w:color w:val="auto"/>
              <w:sz w:val="24"/>
              <w:highlight w:val="none"/>
              <w:lang w:val="en-US" w:eastAsia="zh-CN"/>
            </w:rPr>
            <m:t>|</m:t>
          </m:r>
          <m:r>
            <m:rPr/>
            <w:rPr>
              <w:rFonts w:ascii="Cambria Math" w:hAnsi="Cambria Math"/>
              <w:color w:val="auto"/>
              <w:sz w:val="24"/>
              <w:highlight w:val="none"/>
              <w:lang w:val="en-US"/>
            </w:rPr>
            <m:t>×</m:t>
          </m:r>
          <m:f>
            <m:fPr>
              <m:ctrlPr>
                <w:rPr>
                  <w:rFonts w:hint="default" w:ascii="Cambria Math" w:hAnsi="Cambria Math"/>
                  <w:i/>
                  <w:color w:val="auto"/>
                  <w:sz w:val="24"/>
                  <w:highlight w:val="none"/>
                  <w:lang w:val="en-US" w:eastAsia="zh-CN"/>
                </w:rPr>
              </m:ctrlPr>
            </m:fPr>
            <m:num>
              <m:r>
                <m:rPr/>
                <w:rPr>
                  <w:rFonts w:hint="default" w:ascii="Cambria Math" w:hAnsi="Cambria Math"/>
                  <w:color w:val="auto"/>
                  <w:sz w:val="24"/>
                  <w:highlight w:val="none"/>
                  <w:lang w:val="en-US" w:eastAsia="zh-CN"/>
                </w:rPr>
                <m:t>u</m:t>
              </m:r>
              <m:r>
                <m:rPr>
                  <m:sty m:val="p"/>
                </m:rPr>
                <w:rPr>
                  <w:rFonts w:hint="default" w:ascii="Cambria Math"/>
                  <w:color w:val="auto"/>
                  <w:sz w:val="24"/>
                  <w:highlight w:val="none"/>
                  <w:lang w:val="en-US" w:eastAsia="zh-CN"/>
                </w:rPr>
                <m:t>(</m:t>
              </m:r>
              <m:sSub>
                <m:sSubPr>
                  <m:ctrlPr>
                    <w:rPr>
                      <w:rFonts w:hint="default" w:ascii="Cambria Math" w:hAnsi="Cambria Math"/>
                      <w:i/>
                      <w:iCs w:val="0"/>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iCs w:val="0"/>
                      <w:color w:val="auto"/>
                      <w:sz w:val="24"/>
                      <w:highlight w:val="none"/>
                      <w:lang w:val="en-US" w:eastAsia="zh-CN"/>
                    </w:rPr>
                  </m:ctrlPr>
                </m:e>
                <m:sub>
                  <m:r>
                    <m:rPr/>
                    <w:rPr>
                      <w:rFonts w:hint="default" w:ascii="Cambria Math" w:hAnsi="Cambria Math"/>
                      <w:color w:val="auto"/>
                      <w:sz w:val="24"/>
                      <w:highlight w:val="none"/>
                      <w:lang w:val="en-US" w:eastAsia="zh-CN"/>
                    </w:rPr>
                    <m:t>Hd20%</m:t>
                  </m:r>
                  <m:ctrlPr>
                    <w:rPr>
                      <w:rFonts w:hint="default" w:ascii="Cambria Math" w:hAnsi="Cambria Math"/>
                      <w:i/>
                      <w:iCs w:val="0"/>
                      <w:color w:val="auto"/>
                      <w:sz w:val="24"/>
                      <w:highlight w:val="none"/>
                      <w:lang w:val="en-US" w:eastAsia="zh-CN"/>
                    </w:rPr>
                  </m:ctrlPr>
                </m:sub>
              </m:sSub>
              <m:r>
                <m:rPr/>
                <w:rPr>
                  <w:rFonts w:hint="default" w:ascii="Cambria Math" w:hAnsi="Cambria Math"/>
                  <w:color w:val="auto"/>
                  <w:sz w:val="24"/>
                  <w:highlight w:val="none"/>
                  <w:lang w:val="en-US" w:eastAsia="zh-CN"/>
                </w:rPr>
                <m:t>)</m:t>
              </m:r>
              <m:ctrlPr>
                <w:rPr>
                  <w:rFonts w:hint="default" w:ascii="Cambria Math" w:hAnsi="Cambria Math"/>
                  <w:i/>
                  <w:color w:val="auto"/>
                  <w:sz w:val="24"/>
                  <w:highlight w:val="none"/>
                  <w:lang w:val="en-US" w:eastAsia="zh-CN"/>
                </w:rPr>
              </m:ctrlPr>
            </m:num>
            <m:den>
              <m:bar>
                <m:barPr>
                  <m:pos m:val="top"/>
                  <m:ctrlPr>
                    <w:rPr>
                      <w:rFonts w:hint="default" w:ascii="Cambria Math" w:hAnsi="Cambria Math"/>
                      <w:i/>
                      <w:color w:val="auto"/>
                      <w:sz w:val="24"/>
                      <w:highlight w:val="none"/>
                      <w:lang w:val="en-US" w:eastAsia="zh-CN"/>
                    </w:rPr>
                  </m:ctrlPr>
                </m:barPr>
                <m:e>
                  <m:sSub>
                    <m:sSubPr>
                      <m:ctrlPr>
                        <w:rPr>
                          <w:rFonts w:hint="default" w:ascii="Cambria Math" w:hAnsi="Cambria Math"/>
                          <w:i/>
                          <w:iCs w:val="0"/>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iCs w:val="0"/>
                          <w:color w:val="auto"/>
                          <w:sz w:val="24"/>
                          <w:highlight w:val="none"/>
                          <w:lang w:val="en-US" w:eastAsia="zh-CN"/>
                        </w:rPr>
                      </m:ctrlPr>
                    </m:e>
                    <m:sub>
                      <m:r>
                        <m:rPr/>
                        <w:rPr>
                          <w:rFonts w:hint="default" w:ascii="Cambria Math" w:hAnsi="Cambria Math"/>
                          <w:color w:val="auto"/>
                          <w:sz w:val="24"/>
                          <w:highlight w:val="none"/>
                          <w:lang w:val="en-US" w:eastAsia="zh-CN"/>
                        </w:rPr>
                        <m:t>Hd20%</m:t>
                      </m:r>
                      <m:ctrlPr>
                        <w:rPr>
                          <w:rFonts w:hint="default" w:ascii="Cambria Math" w:hAnsi="Cambria Math"/>
                          <w:i/>
                          <w:iCs w:val="0"/>
                          <w:color w:val="auto"/>
                          <w:sz w:val="24"/>
                          <w:highlight w:val="none"/>
                          <w:lang w:val="en-US" w:eastAsia="zh-CN"/>
                        </w:rPr>
                      </m:ctrlPr>
                    </m:sub>
                  </m:sSub>
                  <m:ctrlPr>
                    <w:rPr>
                      <w:rFonts w:hint="default" w:ascii="Cambria Math" w:hAnsi="Cambria Math"/>
                      <w:i/>
                      <w:color w:val="auto"/>
                      <w:sz w:val="24"/>
                      <w:highlight w:val="none"/>
                      <w:lang w:val="en-US" w:eastAsia="zh-CN"/>
                    </w:rPr>
                  </m:ctrlPr>
                </m:e>
              </m:bar>
              <m:ctrlPr>
                <w:rPr>
                  <w:rFonts w:hint="default" w:ascii="Cambria Math" w:hAnsi="Cambria Math"/>
                  <w:i/>
                  <w:color w:val="auto"/>
                  <w:sz w:val="24"/>
                  <w:highlight w:val="none"/>
                  <w:lang w:val="en-US" w:eastAsia="zh-CN"/>
                </w:rPr>
              </m:ctrlPr>
            </m:den>
          </m:f>
          <m:r>
            <m:rPr/>
            <w:rPr>
              <w:rFonts w:hint="default" w:ascii="Cambria Math" w:hAnsi="Cambria Math"/>
              <w:color w:val="auto"/>
              <w:sz w:val="24"/>
              <w:highlight w:val="none"/>
              <w:lang w:val="en-US" w:eastAsia="zh-CN"/>
            </w:rPr>
            <m:t>=</m:t>
          </m:r>
          <m:f>
            <m:fPr>
              <m:ctrlPr>
                <w:rPr>
                  <w:rFonts w:hint="default" w:ascii="Cambria Math" w:hAnsi="Cambria Math"/>
                  <w:i/>
                  <w:color w:val="auto"/>
                  <w:sz w:val="24"/>
                  <w:highlight w:val="none"/>
                  <w:lang w:val="en-US" w:eastAsia="zh-CN"/>
                </w:rPr>
              </m:ctrlPr>
            </m:fPr>
            <m:num>
              <m:r>
                <m:rPr/>
                <w:rPr>
                  <w:rFonts w:hint="eastAsia" w:ascii="Cambria Math" w:hAnsi="Cambria Math"/>
                  <w:color w:val="auto"/>
                  <w:sz w:val="24"/>
                  <w:highlight w:val="none"/>
                  <w:lang w:val="en-US" w:eastAsia="zh-CN"/>
                </w:rPr>
                <m:t>0.</m:t>
              </m:r>
              <m:r>
                <m:rPr/>
                <w:rPr>
                  <w:rFonts w:hint="default" w:ascii="Cambria Math" w:hAnsi="Cambria Math"/>
                  <w:color w:val="auto"/>
                  <w:sz w:val="24"/>
                  <w:highlight w:val="none"/>
                  <w:lang w:val="en-US" w:eastAsia="zh-CN"/>
                </w:rPr>
                <m:t>000472</m:t>
              </m:r>
              <m:ctrlPr>
                <w:rPr>
                  <w:rFonts w:hint="default" w:ascii="Cambria Math" w:hAnsi="Cambria Math"/>
                  <w:i/>
                  <w:color w:val="auto"/>
                  <w:sz w:val="24"/>
                  <w:highlight w:val="none"/>
                  <w:lang w:val="en-US" w:eastAsia="zh-CN"/>
                </w:rPr>
              </m:ctrlPr>
            </m:num>
            <m:den>
              <m:r>
                <m:rPr/>
                <w:rPr>
                  <w:rFonts w:hint="default" w:ascii="Cambria Math" w:hAnsi="Cambria Math"/>
                  <w:color w:val="auto"/>
                  <w:sz w:val="24"/>
                  <w:highlight w:val="none"/>
                  <w:lang w:val="en-US" w:eastAsia="zh-CN"/>
                </w:rPr>
                <m:t>0.411</m:t>
              </m:r>
              <m:ctrlPr>
                <w:rPr>
                  <w:rFonts w:hint="default" w:ascii="Cambria Math" w:hAnsi="Cambria Math"/>
                  <w:i/>
                  <w:color w:val="auto"/>
                  <w:sz w:val="24"/>
                  <w:highlight w:val="none"/>
                  <w:lang w:val="en-US" w:eastAsia="zh-CN"/>
                </w:rPr>
              </m:ctrlPr>
            </m:den>
          </m:f>
          <m:r>
            <m:rPr/>
            <w:rPr>
              <w:rFonts w:hint="default" w:ascii="Cambria Math" w:hAnsi="Cambria Math"/>
              <w:color w:val="auto"/>
              <w:sz w:val="24"/>
              <w:highlight w:val="none"/>
              <w:lang w:val="en-US" w:eastAsia="zh-CN"/>
            </w:rPr>
            <m:t>=0.12%</m:t>
          </m:r>
        </m:oMath>
      </m:oMathPara>
    </w:p>
    <w:p>
      <w:pPr>
        <w:spacing w:line="360" w:lineRule="auto"/>
        <w:rPr>
          <w:color w:val="auto"/>
          <w:sz w:val="24"/>
          <w:highlight w:val="none"/>
        </w:rPr>
      </w:pPr>
      <w:r>
        <w:rPr>
          <w:rFonts w:hint="eastAsia"/>
          <w:color w:val="auto"/>
          <w:sz w:val="24"/>
          <w:highlight w:val="none"/>
          <w:lang w:val="en-US" w:eastAsia="zh-CN"/>
        </w:rPr>
        <w:t>D</w:t>
      </w:r>
      <w:r>
        <w:rPr>
          <w:color w:val="auto"/>
          <w:sz w:val="24"/>
          <w:highlight w:val="none"/>
        </w:rPr>
        <w:t>.3.2输入量</w:t>
      </w:r>
      <m:oMath>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P</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HS</m:t>
            </m:r>
            <m:ctrlPr>
              <w:rPr>
                <w:rFonts w:hint="default" w:ascii="Cambria Math" w:hAnsi="Cambria Math"/>
                <w:i/>
                <w:color w:val="auto"/>
                <w:sz w:val="24"/>
                <w:highlight w:val="none"/>
                <w:lang w:val="en-US" w:eastAsia="zh-CN"/>
              </w:rPr>
            </m:ctrlPr>
          </m:sub>
        </m:sSub>
      </m:oMath>
      <w:r>
        <w:rPr>
          <w:color w:val="auto"/>
          <w:sz w:val="24"/>
          <w:highlight w:val="none"/>
        </w:rPr>
        <w:t>的标准不确定度</w:t>
      </w:r>
      <m:oMath>
        <m:sSub>
          <m:sSubPr>
            <m:ctrlPr>
              <w:rPr>
                <w:rFonts w:hint="default" w:ascii="Cambria Math" w:hAnsi="Cambria Math"/>
                <w:i/>
                <w:color w:val="auto"/>
                <w:sz w:val="24"/>
                <w:highlight w:val="none"/>
                <w:lang w:val="en-US" w:eastAsia="zh-CN"/>
              </w:rPr>
            </m:ctrlPr>
          </m:sSubPr>
          <m:e>
            <m:sSub>
              <m:sSubPr>
                <m:ctrlPr>
                  <w:rPr>
                    <w:rFonts w:hint="default" w:ascii="Cambria Math" w:hAnsi="Cambria Math"/>
                    <w:color w:val="auto"/>
                    <w:sz w:val="24"/>
                    <w:highlight w:val="none"/>
                    <w:lang w:val="en-US" w:eastAsia="zh-CN"/>
                  </w:rPr>
                </m:ctrlPr>
              </m:sSubPr>
              <m:e>
                <m:r>
                  <m:rPr/>
                  <w:rPr>
                    <w:rFonts w:hint="default" w:ascii="Cambria Math" w:hAnsi="Cambria Math"/>
                    <w:color w:val="auto"/>
                    <w:sz w:val="24"/>
                    <w:highlight w:val="none"/>
                    <w:lang w:val="en-US" w:eastAsia="zh-CN"/>
                  </w:rPr>
                  <m:t>u</m:t>
                </m:r>
                <m:ctrlPr>
                  <w:rPr>
                    <w:rFonts w:hint="default" w:ascii="Cambria Math" w:hAnsi="Cambria Math"/>
                    <w:i w:val="0"/>
                    <w:color w:val="auto"/>
                    <w:sz w:val="24"/>
                    <w:highlight w:val="none"/>
                    <w:lang w:val="en-US" w:eastAsia="zh-CN"/>
                  </w:rPr>
                </m:ctrlPr>
              </m:e>
              <m:sub>
                <m:r>
                  <m:rPr>
                    <m:sty m:val="p"/>
                  </m:rPr>
                  <w:rPr>
                    <w:rFonts w:hint="default" w:ascii="Cambria Math" w:hAnsi="Cambria Math"/>
                    <w:color w:val="auto"/>
                    <w:sz w:val="24"/>
                    <w:highlight w:val="none"/>
                    <w:lang w:val="en-US" w:eastAsia="zh-CN"/>
                  </w:rPr>
                  <m:t>rel</m:t>
                </m:r>
                <m:ctrlPr>
                  <w:rPr>
                    <w:rFonts w:hint="default" w:ascii="Cambria Math" w:hAnsi="Cambria Math"/>
                    <w:i w:val="0"/>
                    <w:color w:val="auto"/>
                    <w:sz w:val="24"/>
                    <w:highlight w:val="none"/>
                    <w:lang w:val="en-US" w:eastAsia="zh-CN"/>
                  </w:rPr>
                </m:ctrlPr>
              </m:sub>
            </m:sSub>
            <m:r>
              <m:rPr>
                <m:sty m:val="p"/>
              </m:rPr>
              <w:rPr>
                <w:rFonts w:hint="default" w:ascii="Cambria Math" w:hAnsi="Cambria Math"/>
                <w:color w:val="auto"/>
                <w:sz w:val="24"/>
                <w:highlight w:val="none"/>
                <w:lang w:val="en-US" w:eastAsia="zh-CN"/>
              </w:rPr>
              <m:t>(</m:t>
            </m:r>
            <m:r>
              <m:rPr/>
              <w:rPr>
                <w:rFonts w:hint="default" w:ascii="Cambria Math" w:hAnsi="Cambria Math"/>
                <w:color w:val="auto"/>
                <w:sz w:val="24"/>
                <w:highlight w:val="none"/>
                <w:lang w:val="en-US" w:eastAsia="zh-CN"/>
              </w:rPr>
              <m:t>P</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HS</m:t>
            </m:r>
            <m:ctrlPr>
              <w:rPr>
                <w:rFonts w:hint="default" w:ascii="Cambria Math" w:hAnsi="Cambria Math"/>
                <w:i/>
                <w:color w:val="auto"/>
                <w:sz w:val="24"/>
                <w:highlight w:val="none"/>
                <w:lang w:val="en-US" w:eastAsia="zh-CN"/>
              </w:rPr>
            </m:ctrlPr>
          </m:sub>
        </m:sSub>
      </m:oMath>
      <w:r>
        <w:rPr>
          <w:rFonts w:hint="eastAsia"/>
          <w:color w:val="auto"/>
          <w:sz w:val="24"/>
          <w:highlight w:val="none"/>
          <w:lang w:val="en-US" w:eastAsia="zh-CN"/>
        </w:rPr>
        <w:t>)</w:t>
      </w:r>
    </w:p>
    <w:p>
      <w:pPr>
        <w:spacing w:line="360" w:lineRule="auto"/>
        <w:ind w:firstLine="480" w:firstLineChars="200"/>
        <w:rPr>
          <w:rFonts w:hint="eastAsia" w:hAnsi="Cambria Math"/>
          <w:b w:val="0"/>
          <w:i w:val="0"/>
          <w:color w:val="auto"/>
          <w:sz w:val="24"/>
          <w:highlight w:val="none"/>
          <w:lang w:val="en-US" w:eastAsia="zh-CN"/>
        </w:rPr>
      </w:pPr>
      <w:r>
        <w:rPr>
          <w:rFonts w:hint="eastAsia"/>
          <w:color w:val="auto"/>
          <w:sz w:val="24"/>
          <w:highlight w:val="none"/>
        </w:rPr>
        <w:t>输入量</w:t>
      </w:r>
      <m:oMath>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P</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HS</m:t>
            </m:r>
            <m:ctrlPr>
              <w:rPr>
                <w:rFonts w:hint="default" w:ascii="Cambria Math" w:hAnsi="Cambria Math"/>
                <w:i/>
                <w:color w:val="auto"/>
                <w:sz w:val="24"/>
                <w:highlight w:val="none"/>
                <w:lang w:val="en-US" w:eastAsia="zh-CN"/>
              </w:rPr>
            </m:ctrlPr>
          </m:sub>
        </m:sSub>
      </m:oMath>
      <w:r>
        <w:rPr>
          <w:rFonts w:hint="eastAsia"/>
          <w:color w:val="auto"/>
          <w:sz w:val="24"/>
          <w:highlight w:val="none"/>
        </w:rPr>
        <w:t>的不确定度主要来源于</w:t>
      </w:r>
      <w:r>
        <w:rPr>
          <w:rFonts w:hint="eastAsia"/>
          <w:color w:val="auto"/>
          <w:sz w:val="24"/>
          <w:highlight w:val="none"/>
          <w:lang w:eastAsia="zh-CN"/>
        </w:rPr>
        <w:t>标定</w:t>
      </w:r>
      <w:r>
        <w:rPr>
          <w:rFonts w:hint="eastAsia"/>
          <w:color w:val="auto"/>
          <w:sz w:val="24"/>
          <w:highlight w:val="none"/>
        </w:rPr>
        <w:t>标准</w:t>
      </w:r>
      <w:r>
        <w:rPr>
          <w:rFonts w:hint="eastAsia"/>
          <w:color w:val="auto"/>
          <w:sz w:val="24"/>
          <w:highlight w:val="none"/>
          <w:lang w:eastAsia="zh-CN"/>
        </w:rPr>
        <w:t>气体时</w:t>
      </w:r>
      <w:r>
        <w:rPr>
          <w:rFonts w:hint="eastAsia" w:ascii="宋体" w:hAnsi="宋体"/>
          <w:color w:val="auto"/>
          <w:sz w:val="24"/>
          <w:highlight w:val="none"/>
        </w:rPr>
        <w:t>的</w:t>
      </w:r>
      <w:r>
        <w:rPr>
          <w:rFonts w:hint="eastAsia" w:ascii="宋体" w:hAnsi="宋体"/>
          <w:color w:val="auto"/>
          <w:sz w:val="24"/>
          <w:highlight w:val="none"/>
          <w:lang w:eastAsia="zh-CN"/>
        </w:rPr>
        <w:t>扩展不确定度</w:t>
      </w:r>
      <w:r>
        <w:rPr>
          <w:rFonts w:hint="eastAsia"/>
          <w:color w:val="auto"/>
          <w:sz w:val="24"/>
          <w:highlight w:val="none"/>
        </w:rPr>
        <w:t>。</w:t>
      </w:r>
      <w:r>
        <w:rPr>
          <w:rFonts w:hint="eastAsia"/>
          <w:color w:val="auto"/>
          <w:sz w:val="24"/>
          <w:highlight w:val="none"/>
          <w:lang w:eastAsia="zh-CN"/>
        </w:rPr>
        <w:t>由于标准气体标称值的扩展不确定度为：</w:t>
      </w:r>
      <m:oMath>
        <m:sSub>
          <m:sSubPr>
            <m:ctrlPr>
              <w:rPr>
                <w:rFonts w:hint="default" w:ascii="Cambria Math" w:hAnsi="Cambria Math" w:cs="Times New Roman"/>
                <w:color w:val="auto"/>
                <w:kern w:val="2"/>
                <w:sz w:val="24"/>
                <w:szCs w:val="24"/>
                <w:highlight w:val="none"/>
                <w:lang w:val="en-US" w:eastAsia="zh-CN" w:bidi="ar-SA"/>
              </w:rPr>
            </m:ctrlPr>
          </m:sSubPr>
          <m:e>
            <m:r>
              <m:rPr/>
              <w:rPr>
                <w:rFonts w:hint="default" w:ascii="Cambria Math" w:hAnsi="Cambria Math" w:cs="Times New Roman"/>
                <w:color w:val="auto"/>
                <w:kern w:val="2"/>
                <w:sz w:val="24"/>
                <w:szCs w:val="24"/>
                <w:highlight w:val="none"/>
                <w:lang w:val="en-US" w:eastAsia="zh-CN" w:bidi="ar-SA"/>
              </w:rPr>
              <m:t>U</m:t>
            </m:r>
            <m:ctrlPr>
              <w:rPr>
                <w:rFonts w:hint="default" w:ascii="Cambria Math" w:hAnsi="Cambria Math" w:cs="Times New Roman"/>
                <w:color w:val="auto"/>
                <w:kern w:val="2"/>
                <w:sz w:val="24"/>
                <w:szCs w:val="24"/>
                <w:highlight w:val="none"/>
                <w:lang w:val="en-US" w:eastAsia="zh-CN" w:bidi="ar-SA"/>
              </w:rPr>
            </m:ctrlPr>
          </m:e>
          <m:sub>
            <m:r>
              <m:rPr>
                <m:sty m:val="p"/>
              </m:rPr>
              <w:rPr>
                <w:rFonts w:hint="default" w:ascii="Cambria Math" w:hAnsi="Cambria Math" w:cs="Times New Roman"/>
                <w:color w:val="auto"/>
                <w:kern w:val="2"/>
                <w:sz w:val="24"/>
                <w:szCs w:val="24"/>
                <w:highlight w:val="none"/>
                <w:lang w:val="en-US" w:eastAsia="zh-CN" w:bidi="ar-SA"/>
              </w:rPr>
              <m:t>rel</m:t>
            </m:r>
            <m:ctrlPr>
              <w:rPr>
                <w:rFonts w:hint="default" w:ascii="Cambria Math" w:hAnsi="Cambria Math" w:cs="Times New Roman"/>
                <w:color w:val="auto"/>
                <w:kern w:val="2"/>
                <w:sz w:val="24"/>
                <w:szCs w:val="24"/>
                <w:highlight w:val="none"/>
                <w:lang w:val="en-US" w:eastAsia="zh-CN" w:bidi="ar-SA"/>
              </w:rPr>
            </m:ctrlPr>
          </m:sub>
        </m:sSub>
        <m:r>
          <m:rPr>
            <m:sty m:val="p"/>
          </m:rPr>
          <w:rPr>
            <w:rFonts w:hint="default" w:ascii="Cambria Math" w:hAnsi="Cambria Math" w:cs="Times New Roman"/>
            <w:color w:val="auto"/>
            <w:kern w:val="2"/>
            <w:sz w:val="24"/>
            <w:szCs w:val="24"/>
            <w:highlight w:val="none"/>
            <w:lang w:val="en-US" w:eastAsia="zh-CN" w:bidi="ar-SA"/>
          </w:rPr>
          <m:t>=2%</m:t>
        </m:r>
      </m:oMath>
      <w:r>
        <w:rPr>
          <w:rFonts w:hint="eastAsia"/>
          <w:color w:val="auto"/>
          <w:highlight w:val="none"/>
          <w:lang w:val="en-US" w:eastAsia="zh-CN"/>
        </w:rPr>
        <w:t>,</w:t>
      </w:r>
      <w:r>
        <w:rPr>
          <w:rFonts w:hint="eastAsia" w:hAnsi="Cambria Math" w:cs="Times New Roman"/>
          <w:i/>
          <w:iCs/>
          <w:color w:val="auto"/>
          <w:kern w:val="2"/>
          <w:sz w:val="24"/>
          <w:szCs w:val="24"/>
          <w:highlight w:val="none"/>
          <w:lang w:val="en-US" w:eastAsia="zh-CN" w:bidi="ar-SA"/>
        </w:rPr>
        <w:t>k</w:t>
      </w:r>
      <w:r>
        <w:rPr>
          <w:rFonts w:hint="eastAsia" w:hAnsi="Cambria Math" w:cs="Times New Roman"/>
          <w:i w:val="0"/>
          <w:color w:val="auto"/>
          <w:kern w:val="2"/>
          <w:sz w:val="24"/>
          <w:szCs w:val="24"/>
          <w:highlight w:val="none"/>
          <w:lang w:val="en-US" w:eastAsia="zh-CN" w:bidi="ar-SA"/>
        </w:rPr>
        <w:t>=2,所以</w:t>
      </w:r>
      <m:oMath>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u</m:t>
            </m:r>
            <m:r>
              <m:rPr>
                <m:sty m:val="p"/>
              </m:rPr>
              <w:rPr>
                <w:rFonts w:hint="default" w:ascii="Cambria Math" w:hAnsi="Cambria Math"/>
                <w:color w:val="auto"/>
                <w:sz w:val="24"/>
                <w:highlight w:val="none"/>
                <w:lang w:val="en-US" w:eastAsia="zh-CN"/>
              </w:rPr>
              <m:t>(</m:t>
            </m:r>
            <m:r>
              <m:rPr/>
              <w:rPr>
                <w:rFonts w:hint="default" w:ascii="Cambria Math" w:hAnsi="Cambria Math"/>
                <w:color w:val="auto"/>
                <w:sz w:val="24"/>
                <w:highlight w:val="none"/>
                <w:lang w:val="en-US" w:eastAsia="zh-CN"/>
              </w:rPr>
              <m:t>P</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HS</m:t>
            </m:r>
            <m:ctrlPr>
              <w:rPr>
                <w:rFonts w:hint="default" w:ascii="Cambria Math" w:hAnsi="Cambria Math"/>
                <w:i/>
                <w:color w:val="auto"/>
                <w:sz w:val="24"/>
                <w:highlight w:val="none"/>
                <w:lang w:val="en-US" w:eastAsia="zh-CN"/>
              </w:rPr>
            </m:ctrlPr>
          </m:sub>
        </m:sSub>
        <m:r>
          <m:rPr>
            <m:sty m:val="p"/>
          </m:rPr>
          <w:rPr>
            <w:rFonts w:hint="default" w:ascii="Cambria Math" w:hAnsi="Cambria Math"/>
            <w:color w:val="auto"/>
            <w:sz w:val="24"/>
            <w:highlight w:val="none"/>
            <w:lang w:val="en-US" w:eastAsia="zh-CN"/>
          </w:rPr>
          <m:t>)=</m:t>
        </m:r>
        <m:sSub>
          <m:sSubPr>
            <m:ctrlPr>
              <w:rPr>
                <w:rFonts w:hint="default" w:ascii="Cambria Math" w:hAnsi="Cambria Math"/>
                <w:b w:val="0"/>
                <w:i/>
                <w:iCs/>
                <w:color w:val="auto"/>
                <w:sz w:val="24"/>
                <w:highlight w:val="none"/>
                <w:lang w:val="en-US" w:eastAsia="zh-CN"/>
              </w:rPr>
            </m:ctrlPr>
          </m:sSubPr>
          <m:e>
            <m:r>
              <m:rPr/>
              <w:rPr>
                <w:rFonts w:hint="default" w:ascii="Cambria Math" w:hAnsi="Cambria Math"/>
                <w:color w:val="auto"/>
                <w:sz w:val="24"/>
                <w:highlight w:val="none"/>
                <w:lang w:val="en-US" w:eastAsia="zh-CN"/>
              </w:rPr>
              <m:t>P</m:t>
            </m:r>
            <m:ctrlPr>
              <w:rPr>
                <w:rFonts w:hint="default" w:ascii="Cambria Math" w:hAnsi="Cambria Math"/>
                <w:b w:val="0"/>
                <w:i/>
                <w:iCs/>
                <w:color w:val="auto"/>
                <w:sz w:val="24"/>
                <w:highlight w:val="none"/>
                <w:lang w:val="en-US" w:eastAsia="zh-CN"/>
              </w:rPr>
            </m:ctrlPr>
          </m:e>
          <m:sub>
            <m:r>
              <m:rPr/>
              <w:rPr>
                <w:rFonts w:hint="default" w:ascii="Cambria Math" w:hAnsi="Cambria Math"/>
                <w:color w:val="auto"/>
                <w:sz w:val="24"/>
                <w:highlight w:val="none"/>
                <w:lang w:val="en-US" w:eastAsia="zh-CN"/>
              </w:rPr>
              <m:t>HS</m:t>
            </m:r>
            <m:ctrlPr>
              <w:rPr>
                <w:rFonts w:hint="default" w:ascii="Cambria Math" w:hAnsi="Cambria Math"/>
                <w:b w:val="0"/>
                <w:i/>
                <w:iCs/>
                <w:color w:val="auto"/>
                <w:sz w:val="24"/>
                <w:highlight w:val="none"/>
                <w:lang w:val="en-US" w:eastAsia="zh-CN"/>
              </w:rPr>
            </m:ctrlPr>
          </m:sub>
        </m:sSub>
        <m:r>
          <m:rPr>
            <m:sty m:val="p"/>
          </m:rPr>
          <w:rPr>
            <w:rFonts w:ascii="Cambria Math" w:hAnsi="Cambria Math"/>
            <w:color w:val="auto"/>
            <w:sz w:val="24"/>
            <w:highlight w:val="none"/>
            <w:lang w:val="en-US"/>
          </w:rPr>
          <m:t>×</m:t>
        </m:r>
        <m:r>
          <m:rPr>
            <m:sty m:val="p"/>
          </m:rPr>
          <w:rPr>
            <w:rFonts w:hint="default" w:ascii="Cambria Math" w:hAnsi="Cambria Math"/>
            <w:color w:val="auto"/>
            <w:sz w:val="24"/>
            <w:highlight w:val="none"/>
            <w:lang w:val="en-US" w:eastAsia="zh-CN"/>
          </w:rPr>
          <m:t>1%</m:t>
        </m:r>
      </m:oMath>
      <w:r>
        <w:rPr>
          <w:rFonts w:hint="eastAsia" w:hAnsi="Cambria Math"/>
          <w:b w:val="0"/>
          <w:i w:val="0"/>
          <w:color w:val="auto"/>
          <w:sz w:val="24"/>
          <w:highlight w:val="none"/>
          <w:lang w:val="en-US" w:eastAsia="zh-CN"/>
        </w:rPr>
        <w:t>。</w:t>
      </w:r>
    </w:p>
    <w:p>
      <w:pPr>
        <w:spacing w:line="360" w:lineRule="auto"/>
        <w:ind w:firstLine="480" w:firstLineChars="200"/>
        <w:rPr>
          <w:rFonts w:hint="eastAsia"/>
          <w:color w:val="auto"/>
          <w:sz w:val="24"/>
          <w:highlight w:val="none"/>
          <w:lang w:eastAsia="zh-CN"/>
        </w:rPr>
      </w:pPr>
      <w:r>
        <w:rPr>
          <w:rFonts w:hint="eastAsia" w:hAnsi="Cambria Math"/>
          <w:b w:val="0"/>
          <w:i w:val="0"/>
          <w:color w:val="auto"/>
          <w:sz w:val="24"/>
          <w:highlight w:val="none"/>
          <w:lang w:val="en-US" w:eastAsia="zh-CN"/>
        </w:rPr>
        <w:t>其</w:t>
      </w:r>
      <w:r>
        <w:rPr>
          <w:color w:val="auto"/>
          <w:sz w:val="24"/>
          <w:highlight w:val="none"/>
        </w:rPr>
        <w:t>灵敏系数</w:t>
      </w:r>
      <w:r>
        <w:rPr>
          <w:rFonts w:hint="eastAsia"/>
          <w:color w:val="auto"/>
          <w:sz w:val="24"/>
          <w:highlight w:val="none"/>
          <w:lang w:eastAsia="zh-CN"/>
        </w:rPr>
        <w:t>为：</w:t>
      </w:r>
    </w:p>
    <w:p>
      <w:pPr>
        <w:spacing w:line="360" w:lineRule="auto"/>
        <w:ind w:left="3120" w:leftChars="0" w:firstLine="0" w:firstLineChars="0"/>
        <w:jc w:val="center"/>
        <w:rPr>
          <w:rFonts w:hint="default" w:eastAsia="宋体"/>
          <w:color w:val="auto"/>
          <w:sz w:val="24"/>
          <w:highlight w:val="none"/>
          <w:lang w:val="en-US" w:eastAsia="zh-CN"/>
        </w:rPr>
      </w:pPr>
      <m:oMathPara>
        <m:oMathParaPr>
          <m:jc m:val="left"/>
        </m:oMathParaP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c</m:t>
              </m:r>
              <m:ctrlPr>
                <w:rPr>
                  <w:rFonts w:ascii="Cambria Math" w:hAnsi="Cambria Math"/>
                  <w:i/>
                  <w:color w:val="auto"/>
                  <w:sz w:val="24"/>
                  <w:highlight w:val="none"/>
                </w:rPr>
              </m:ctrlPr>
            </m:e>
            <m:sub>
              <m:r>
                <m:rPr/>
                <w:rPr>
                  <w:rFonts w:hint="eastAsia" w:ascii="Cambria Math" w:hAnsi="Cambria Math"/>
                  <w:color w:val="auto"/>
                  <w:sz w:val="24"/>
                  <w:highlight w:val="none"/>
                  <w:lang w:val="en-US" w:eastAsia="zh-CN"/>
                </w:rPr>
                <m:t>2</m:t>
              </m:r>
              <m:ctrlPr>
                <w:rPr>
                  <w:rFonts w:ascii="Cambria Math" w:hAnsi="Cambria Math"/>
                  <w:i/>
                  <w:color w:val="auto"/>
                  <w:sz w:val="24"/>
                  <w:highlight w:val="none"/>
                </w:rPr>
              </m:ctrlPr>
            </m:sub>
          </m:sSub>
          <m:r>
            <m:rPr/>
            <w:rPr>
              <w:rFonts w:hint="eastAsia" w:ascii="Cambria Math" w:hAnsi="Cambria Math"/>
              <w:color w:val="auto"/>
              <w:sz w:val="24"/>
              <w:highlight w:val="none"/>
              <w:lang w:val="en-US" w:eastAsia="zh-CN"/>
            </w:rPr>
            <m:t>=</m:t>
          </m:r>
          <m:f>
            <m:fPr>
              <m:ctrlPr>
                <w:rPr>
                  <w:rFonts w:hint="eastAsia" w:ascii="Cambria Math" w:hAnsi="Cambria Math"/>
                  <w:i/>
                  <w:color w:val="auto"/>
                  <w:sz w:val="24"/>
                  <w:highlight w:val="none"/>
                  <w:lang w:val="en-US" w:eastAsia="zh-CN"/>
                </w:rPr>
              </m:ctrlPr>
            </m:fPr>
            <m:num>
              <m:r>
                <m:rPr/>
                <w:rPr>
                  <w:rFonts w:ascii="Cambria Math" w:hAnsi="Cambria Math"/>
                  <w:color w:val="auto"/>
                  <w:sz w:val="24"/>
                  <w:highlight w:val="none"/>
                  <w:lang w:val="en-US"/>
                </w:rPr>
                <m:t>∂</m:t>
              </m:r>
              <m:sSub>
                <m:sSubPr>
                  <m:ctrlPr>
                    <w:rPr>
                      <w:rFonts w:ascii="Cambria Math" w:hAnsi="Cambria Math"/>
                      <w:i/>
                      <w:color w:val="auto"/>
                      <w:sz w:val="24"/>
                      <w:highlight w:val="none"/>
                      <w:lang w:val="en-US"/>
                    </w:rPr>
                  </m:ctrlPr>
                </m:sSubPr>
                <m:e>
                  <m:r>
                    <m:rPr/>
                    <w:rPr>
                      <w:rFonts w:ascii="Cambria Math" w:hAnsi="Cambria Math"/>
                      <w:color w:val="auto"/>
                      <w:sz w:val="24"/>
                      <w:highlight w:val="none"/>
                      <w:lang w:val="en-US"/>
                    </w:rPr>
                    <m:t>∆</m:t>
                  </m:r>
                  <m:ctrlPr>
                    <w:rPr>
                      <w:rFonts w:ascii="Cambria Math" w:hAnsi="Cambria Math"/>
                      <w:i/>
                      <w:color w:val="auto"/>
                      <w:sz w:val="24"/>
                      <w:highlight w:val="none"/>
                      <w:lang w:val="en-US"/>
                    </w:rPr>
                  </m:ctrlPr>
                </m:e>
                <m:sub>
                  <m:sSub>
                    <m:sSubPr>
                      <m:ctrlPr>
                        <w:rPr>
                          <w:rFonts w:ascii="Cambria Math" w:hAnsi="Cambria Math"/>
                          <w:i/>
                          <w:color w:val="auto"/>
                          <w:sz w:val="24"/>
                          <w:highlight w:val="none"/>
                          <w:lang w:val="en-US"/>
                        </w:rPr>
                      </m:ctrlPr>
                    </m:sSubPr>
                    <m:e>
                      <m:r>
                        <m:rPr/>
                        <w:rPr>
                          <w:rFonts w:hint="eastAsia" w:ascii="Cambria Math" w:hAnsi="Cambria Math"/>
                          <w:color w:val="auto"/>
                          <w:sz w:val="24"/>
                          <w:highlight w:val="none"/>
                          <w:lang w:val="en-US" w:eastAsia="zh-CN"/>
                        </w:rPr>
                        <m:t>C</m:t>
                      </m:r>
                      <m:ctrlPr>
                        <w:rPr>
                          <w:rFonts w:ascii="Cambria Math" w:hAnsi="Cambria Math"/>
                          <w:i/>
                          <w:color w:val="auto"/>
                          <w:sz w:val="24"/>
                          <w:highlight w:val="none"/>
                          <w:lang w:val="en-US"/>
                        </w:rPr>
                      </m:ctrlPr>
                    </m:e>
                    <m:sub>
                      <m:r>
                        <m:rPr/>
                        <w:rPr>
                          <w:rFonts w:hint="eastAsia" w:ascii="Cambria Math" w:hAnsi="Cambria Math"/>
                          <w:color w:val="auto"/>
                          <w:sz w:val="24"/>
                          <w:highlight w:val="none"/>
                          <w:lang w:val="en-US" w:eastAsia="zh-CN"/>
                        </w:rPr>
                        <m:t>H</m:t>
                      </m:r>
                      <m:ctrlPr>
                        <w:rPr>
                          <w:rFonts w:ascii="Cambria Math" w:hAnsi="Cambria Math"/>
                          <w:i/>
                          <w:color w:val="auto"/>
                          <w:sz w:val="24"/>
                          <w:highlight w:val="none"/>
                          <w:lang w:val="en-US"/>
                        </w:rPr>
                      </m:ctrlPr>
                    </m:sub>
                  </m:sSub>
                  <m:ctrlPr>
                    <w:rPr>
                      <w:rFonts w:ascii="Cambria Math" w:hAnsi="Cambria Math"/>
                      <w:i/>
                      <w:color w:val="auto"/>
                      <w:sz w:val="24"/>
                      <w:highlight w:val="none"/>
                      <w:lang w:val="en-US"/>
                    </w:rPr>
                  </m:ctrlPr>
                </m:sub>
              </m:sSub>
              <m:ctrlPr>
                <w:rPr>
                  <w:rFonts w:hint="eastAsia" w:ascii="Cambria Math" w:hAnsi="Cambria Math"/>
                  <w:i/>
                  <w:color w:val="auto"/>
                  <w:sz w:val="24"/>
                  <w:highlight w:val="none"/>
                  <w:lang w:val="en-US" w:eastAsia="zh-CN"/>
                </w:rPr>
              </m:ctrlPr>
            </m:num>
            <m:den>
              <m:r>
                <m:rPr/>
                <w:rPr>
                  <w:rFonts w:ascii="Cambria Math" w:hAnsi="Cambria Math"/>
                  <w:color w:val="auto"/>
                  <w:sz w:val="24"/>
                  <w:highlight w:val="none"/>
                  <w:lang w:val="en-US"/>
                </w:rPr>
                <m:t>∂</m:t>
              </m:r>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P</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HS</m:t>
                  </m:r>
                  <m:ctrlPr>
                    <w:rPr>
                      <w:rFonts w:hint="default" w:ascii="Cambria Math" w:hAnsi="Cambria Math"/>
                      <w:i/>
                      <w:color w:val="auto"/>
                      <w:sz w:val="24"/>
                      <w:highlight w:val="none"/>
                      <w:lang w:val="en-US" w:eastAsia="zh-CN"/>
                    </w:rPr>
                  </m:ctrlPr>
                </m:sub>
              </m:sSub>
              <m:ctrlPr>
                <w:rPr>
                  <w:rFonts w:hint="eastAsia" w:ascii="Cambria Math" w:hAnsi="Cambria Math"/>
                  <w:i/>
                  <w:color w:val="auto"/>
                  <w:sz w:val="24"/>
                  <w:highlight w:val="none"/>
                  <w:lang w:val="en-US" w:eastAsia="zh-CN"/>
                </w:rPr>
              </m:ctrlPr>
            </m:den>
          </m:f>
          <m:r>
            <m:rPr/>
            <w:rPr>
              <w:rFonts w:hint="default" w:ascii="Cambria Math" w:hAnsi="Cambria Math"/>
              <w:color w:val="auto"/>
              <w:sz w:val="24"/>
              <w:highlight w:val="none"/>
              <w:lang w:val="en-US" w:eastAsia="zh-CN"/>
            </w:rPr>
            <m:t>=−0.92</m:t>
          </m:r>
          <m:r>
            <m:rPr/>
            <w:rPr>
              <w:rFonts w:ascii="Cambria Math" w:hAnsi="Cambria Math"/>
              <w:color w:val="auto"/>
              <w:sz w:val="24"/>
              <w:highlight w:val="none"/>
              <w:lang w:val="en-US"/>
            </w:rPr>
            <m:t>×</m:t>
          </m:r>
          <m:r>
            <m:rPr/>
            <w:rPr>
              <w:rFonts w:hint="default" w:ascii="Cambria Math" w:hAnsi="Cambria Math"/>
              <w:color w:val="auto"/>
              <w:sz w:val="24"/>
              <w:highlight w:val="none"/>
              <w:lang w:val="en-US" w:eastAsia="zh-CN"/>
            </w:rPr>
            <m:t>0.5</m:t>
          </m:r>
          <m:r>
            <m:rPr/>
            <w:rPr>
              <w:rFonts w:ascii="Cambria Math" w:hAnsi="Cambria Math"/>
              <w:color w:val="auto"/>
              <w:sz w:val="24"/>
              <w:highlight w:val="none"/>
              <w:lang w:val="en-US"/>
            </w:rPr>
            <m:t>×</m:t>
          </m:r>
          <m:f>
            <m:fPr>
              <m:ctrlPr>
                <w:rPr>
                  <w:rFonts w:ascii="Cambria Math" w:hAnsi="Cambria Math"/>
                  <w:i/>
                  <w:color w:val="auto"/>
                  <w:sz w:val="24"/>
                  <w:highlight w:val="none"/>
                  <w:lang w:val="en-US"/>
                </w:rPr>
              </m:ctrlPr>
            </m:fPr>
            <m:num>
              <m:r>
                <m:rPr/>
                <w:rPr>
                  <w:rFonts w:hint="default" w:ascii="Cambria Math" w:hAnsi="Cambria Math"/>
                  <w:color w:val="auto"/>
                  <w:sz w:val="24"/>
                  <w:highlight w:val="none"/>
                  <w:lang w:val="en-US" w:eastAsia="zh-CN"/>
                </w:rPr>
                <m:t>1</m:t>
              </m:r>
              <m:ctrlPr>
                <w:rPr>
                  <w:rFonts w:ascii="Cambria Math" w:hAnsi="Cambria Math"/>
                  <w:i/>
                  <w:color w:val="auto"/>
                  <w:sz w:val="24"/>
                  <w:highlight w:val="none"/>
                  <w:lang w:val="en-US"/>
                </w:rPr>
              </m:ctrlPr>
            </m:num>
            <m:den>
              <m:rad>
                <m:radPr>
                  <m:degHide m:val="1"/>
                  <m:ctrlPr>
                    <w:rPr>
                      <w:rFonts w:ascii="Cambria Math" w:hAnsi="Cambria Math"/>
                      <w:i/>
                      <w:color w:val="auto"/>
                      <w:sz w:val="24"/>
                      <w:highlight w:val="none"/>
                      <w:lang w:val="en-US"/>
                    </w:rPr>
                  </m:ctrlPr>
                </m:radPr>
                <m:deg>
                  <m:ctrlPr>
                    <w:rPr>
                      <w:rFonts w:ascii="Cambria Math" w:hAnsi="Cambria Math"/>
                      <w:i/>
                      <w:color w:val="auto"/>
                      <w:sz w:val="24"/>
                      <w:highlight w:val="none"/>
                      <w:lang w:val="en-US"/>
                    </w:rPr>
                  </m:ctrlPr>
                </m:deg>
                <m:e>
                  <m:sSub>
                    <m:sSubPr>
                      <m:ctrlPr>
                        <w:rPr>
                          <w:rFonts w:ascii="Cambria Math" w:hAnsi="Cambria Math"/>
                          <w:i/>
                          <w:color w:val="auto"/>
                          <w:sz w:val="24"/>
                          <w:highlight w:val="none"/>
                          <w:lang w:val="en-US"/>
                        </w:rPr>
                      </m:ctrlPr>
                    </m:sSubPr>
                    <m:e>
                      <m:r>
                        <m:rPr/>
                        <w:rPr>
                          <w:rFonts w:hint="default" w:ascii="Cambria Math" w:hAnsi="Cambria Math"/>
                          <w:color w:val="auto"/>
                          <w:sz w:val="24"/>
                          <w:highlight w:val="none"/>
                          <w:lang w:val="en-US" w:eastAsia="zh-CN"/>
                        </w:rPr>
                        <m:t>P</m:t>
                      </m:r>
                      <m:ctrlPr>
                        <w:rPr>
                          <w:rFonts w:ascii="Cambria Math" w:hAnsi="Cambria Math"/>
                          <w:i/>
                          <w:color w:val="auto"/>
                          <w:sz w:val="24"/>
                          <w:highlight w:val="none"/>
                          <w:lang w:val="en-US"/>
                        </w:rPr>
                      </m:ctrlPr>
                    </m:e>
                    <m:sub>
                      <m:r>
                        <m:rPr/>
                        <w:rPr>
                          <w:rFonts w:hint="default" w:ascii="Cambria Math" w:hAnsi="Cambria Math"/>
                          <w:color w:val="auto"/>
                          <w:sz w:val="24"/>
                          <w:highlight w:val="none"/>
                          <w:lang w:val="en-US" w:eastAsia="zh-CN"/>
                        </w:rPr>
                        <m:t>HS</m:t>
                      </m:r>
                      <m:ctrlPr>
                        <w:rPr>
                          <w:rFonts w:ascii="Cambria Math" w:hAnsi="Cambria Math"/>
                          <w:i/>
                          <w:color w:val="auto"/>
                          <w:sz w:val="24"/>
                          <w:highlight w:val="none"/>
                          <w:lang w:val="en-US"/>
                        </w:rPr>
                      </m:ctrlPr>
                    </m:sub>
                  </m:sSub>
                  <m:ctrlPr>
                    <w:rPr>
                      <w:rFonts w:ascii="Cambria Math" w:hAnsi="Cambria Math"/>
                      <w:i/>
                      <w:color w:val="auto"/>
                      <w:sz w:val="24"/>
                      <w:highlight w:val="none"/>
                      <w:lang w:val="en-US"/>
                    </w:rPr>
                  </m:ctrlPr>
                </m:e>
              </m:rad>
              <m:ctrlPr>
                <w:rPr>
                  <w:rFonts w:ascii="Cambria Math" w:hAnsi="Cambria Math"/>
                  <w:i/>
                  <w:color w:val="auto"/>
                  <w:sz w:val="24"/>
                  <w:highlight w:val="none"/>
                  <w:lang w:val="en-US"/>
                </w:rPr>
              </m:ctrlPr>
            </m:den>
          </m:f>
        </m:oMath>
      </m:oMathPara>
    </w:p>
    <w:p>
      <w:pPr>
        <w:spacing w:line="360" w:lineRule="auto"/>
        <w:ind w:firstLine="480" w:firstLineChars="200"/>
        <w:rPr>
          <w:rFonts w:hint="eastAsia"/>
          <w:color w:val="auto"/>
          <w:sz w:val="24"/>
          <w:highlight w:val="none"/>
          <w:lang w:val="en-US" w:eastAsia="zh-CN"/>
        </w:rPr>
      </w:pPr>
      <w:r>
        <w:rPr>
          <w:rFonts w:hint="eastAsia" w:hAnsi="Cambria Math"/>
          <w:b w:val="0"/>
          <w:i w:val="0"/>
          <w:color w:val="auto"/>
          <w:sz w:val="24"/>
          <w:highlight w:val="none"/>
          <w:lang w:val="en-US" w:eastAsia="zh-CN"/>
        </w:rPr>
        <w:t>因此</w:t>
      </w:r>
      <w:r>
        <w:rPr>
          <w:rFonts w:hint="eastAsia"/>
          <w:color w:val="auto"/>
          <w:sz w:val="24"/>
          <w:highlight w:val="none"/>
          <w:lang w:val="en-US" w:eastAsia="zh-CN"/>
        </w:rPr>
        <w:t>：</w:t>
      </w:r>
    </w:p>
    <w:p>
      <w:pPr>
        <w:spacing w:line="360" w:lineRule="auto"/>
        <w:rPr>
          <w:rFonts w:hint="default"/>
          <w:color w:val="auto"/>
          <w:sz w:val="24"/>
          <w:highlight w:val="none"/>
          <w:lang w:val="en-US" w:eastAsia="zh-CN"/>
        </w:rPr>
      </w:pPr>
      <m:oMathPara>
        <m:oMath>
          <m:sSub>
            <m:sSubPr>
              <m:ctrlPr>
                <w:rPr>
                  <w:rFonts w:hint="default" w:ascii="Cambria Math" w:hAnsi="Cambria Math"/>
                  <w:i/>
                  <w:color w:val="auto"/>
                  <w:sz w:val="24"/>
                  <w:highlight w:val="none"/>
                  <w:lang w:val="en-US" w:eastAsia="zh-CN"/>
                </w:rPr>
              </m:ctrlPr>
            </m:sSubPr>
            <m:e>
              <m:sSub>
                <m:sSubPr>
                  <m:ctrlPr>
                    <w:rPr>
                      <w:rFonts w:hint="default" w:ascii="Cambria Math" w:hAnsi="Cambria Math"/>
                      <w:color w:val="auto"/>
                      <w:sz w:val="24"/>
                      <w:highlight w:val="none"/>
                      <w:lang w:val="en-US" w:eastAsia="zh-CN"/>
                    </w:rPr>
                  </m:ctrlPr>
                </m:sSubPr>
                <m:e>
                  <m:r>
                    <m:rPr/>
                    <w:rPr>
                      <w:rFonts w:hint="default" w:ascii="Cambria Math" w:hAnsi="Cambria Math"/>
                      <w:color w:val="auto"/>
                      <w:sz w:val="24"/>
                      <w:highlight w:val="none"/>
                      <w:lang w:val="en-US" w:eastAsia="zh-CN"/>
                    </w:rPr>
                    <m:t>u</m:t>
                  </m:r>
                  <m:ctrlPr>
                    <w:rPr>
                      <w:rFonts w:hint="default" w:ascii="Cambria Math" w:hAnsi="Cambria Math"/>
                      <w:i w:val="0"/>
                      <w:color w:val="auto"/>
                      <w:sz w:val="24"/>
                      <w:highlight w:val="none"/>
                      <w:lang w:val="en-US" w:eastAsia="zh-CN"/>
                    </w:rPr>
                  </m:ctrlPr>
                </m:e>
                <m:sub>
                  <m:r>
                    <m:rPr>
                      <m:sty m:val="p"/>
                    </m:rPr>
                    <w:rPr>
                      <w:rFonts w:hint="default" w:ascii="Cambria Math" w:hAnsi="Cambria Math"/>
                      <w:color w:val="auto"/>
                      <w:sz w:val="24"/>
                      <w:highlight w:val="none"/>
                      <w:lang w:val="en-US" w:eastAsia="zh-CN"/>
                    </w:rPr>
                    <m:t>rel</m:t>
                  </m:r>
                  <m:ctrlPr>
                    <w:rPr>
                      <w:rFonts w:hint="default" w:ascii="Cambria Math" w:hAnsi="Cambria Math"/>
                      <w:i w:val="0"/>
                      <w:color w:val="auto"/>
                      <w:sz w:val="24"/>
                      <w:highlight w:val="none"/>
                      <w:lang w:val="en-US" w:eastAsia="zh-CN"/>
                    </w:rPr>
                  </m:ctrlPr>
                </m:sub>
              </m:sSub>
              <m:r>
                <m:rPr>
                  <m:sty m:val="p"/>
                </m:rPr>
                <w:rPr>
                  <w:rFonts w:hint="default" w:ascii="Cambria Math" w:hAnsi="Cambria Math"/>
                  <w:color w:val="auto"/>
                  <w:sz w:val="24"/>
                  <w:highlight w:val="none"/>
                  <w:lang w:val="en-US" w:eastAsia="zh-CN"/>
                </w:rPr>
                <m:t>(</m:t>
              </m:r>
              <m:r>
                <m:rPr/>
                <w:rPr>
                  <w:rFonts w:hint="default" w:ascii="Cambria Math" w:hAnsi="Cambria Math"/>
                  <w:color w:val="auto"/>
                  <w:sz w:val="24"/>
                  <w:highlight w:val="none"/>
                  <w:lang w:val="en-US" w:eastAsia="zh-CN"/>
                </w:rPr>
                <m:t>P</m:t>
              </m:r>
              <m:ctrlPr>
                <w:rPr>
                  <w:rFonts w:hint="default" w:ascii="Cambria Math" w:hAnsi="Cambria Math"/>
                  <w:i/>
                  <w:color w:val="auto"/>
                  <w:sz w:val="24"/>
                  <w:highlight w:val="none"/>
                  <w:lang w:val="en-US" w:eastAsia="zh-CN"/>
                </w:rPr>
              </m:ctrlPr>
            </m:e>
            <m:sub>
              <m:r>
                <m:rPr>
                  <m:sty m:val="p"/>
                </m:rPr>
                <w:rPr>
                  <w:rFonts w:hint="default" w:ascii="Cambria Math" w:hAnsi="Cambria Math"/>
                  <w:color w:val="auto"/>
                  <w:sz w:val="24"/>
                  <w:highlight w:val="none"/>
                  <w:lang w:val="en-US" w:eastAsia="zh-CN"/>
                </w:rPr>
                <m:t>HS</m:t>
              </m:r>
              <m:ctrlPr>
                <w:rPr>
                  <w:rFonts w:hint="default" w:ascii="Cambria Math" w:hAnsi="Cambria Math"/>
                  <w:i/>
                  <w:color w:val="auto"/>
                  <w:sz w:val="24"/>
                  <w:highlight w:val="none"/>
                  <w:lang w:val="en-US" w:eastAsia="zh-CN"/>
                </w:rPr>
              </m:ctrlPr>
            </m:sub>
          </m:sSub>
          <m:r>
            <m:rPr/>
            <w:rPr>
              <w:rFonts w:hint="default" w:ascii="Cambria Math" w:hAns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2</m:t>
              </m:r>
              <m:ctrlPr>
                <w:rPr>
                  <w:rFonts w:hint="default" w:ascii="Cambria Math" w:hAnsi="Cambria Math"/>
                  <w:i/>
                  <w:color w:val="auto"/>
                  <w:sz w:val="24"/>
                  <w:highlight w:val="none"/>
                  <w:lang w:val="en-US" w:eastAsia="zh-CN"/>
                </w:rPr>
              </m:ctrlPr>
            </m:sub>
          </m:sSub>
          <m:r>
            <m:rPr/>
            <w:rPr>
              <w:rFonts w:hint="default" w:ascii="Cambria Math" w:hAnsi="Cambria Math"/>
              <w:color w:val="auto"/>
              <w:sz w:val="24"/>
              <w:highlight w:val="none"/>
              <w:lang w:val="en-US" w:eastAsia="zh-CN"/>
            </w:rPr>
            <m:t>|</m:t>
          </m:r>
          <m:r>
            <m:rPr/>
            <w:rPr>
              <w:rFonts w:ascii="Cambria Math" w:hAnsi="Cambria Math"/>
              <w:color w:val="auto"/>
              <w:sz w:val="24"/>
              <w:highlight w:val="none"/>
              <w:lang w:val="en-US"/>
            </w:rPr>
            <m:t>×</m:t>
          </m:r>
          <m:f>
            <m:fPr>
              <m:ctrlPr>
                <w:rPr>
                  <w:rFonts w:ascii="Cambria Math" w:hAnsi="Cambria Math"/>
                  <w:i/>
                  <w:color w:val="auto"/>
                  <w:sz w:val="24"/>
                  <w:highlight w:val="none"/>
                  <w:lang w:val="en-US"/>
                </w:rPr>
              </m:ctrlPr>
            </m:fPr>
            <m:num>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u</m:t>
                  </m:r>
                  <m:r>
                    <m:rPr>
                      <m:sty m:val="p"/>
                    </m:rPr>
                    <w:rPr>
                      <w:rFonts w:hint="default" w:ascii="Cambria Math" w:hAnsi="Cambria Math"/>
                      <w:color w:val="auto"/>
                      <w:sz w:val="24"/>
                      <w:highlight w:val="none"/>
                      <w:lang w:val="en-US" w:eastAsia="zh-CN"/>
                    </w:rPr>
                    <m:t>(</m:t>
                  </m:r>
                  <m:r>
                    <m:rPr/>
                    <w:rPr>
                      <w:rFonts w:hint="default" w:ascii="Cambria Math" w:hAnsi="Cambria Math"/>
                      <w:color w:val="auto"/>
                      <w:sz w:val="24"/>
                      <w:highlight w:val="none"/>
                      <w:lang w:val="en-US" w:eastAsia="zh-CN"/>
                    </w:rPr>
                    <m:t>P</m:t>
                  </m:r>
                  <m:ctrlPr>
                    <w:rPr>
                      <w:rFonts w:hint="default" w:ascii="Cambria Math" w:hAnsi="Cambria Math"/>
                      <w:i/>
                      <w:color w:val="auto"/>
                      <w:sz w:val="24"/>
                      <w:highlight w:val="none"/>
                      <w:lang w:val="en-US" w:eastAsia="zh-CN"/>
                    </w:rPr>
                  </m:ctrlPr>
                </m:e>
                <m:sub>
                  <m:r>
                    <m:rPr>
                      <m:sty m:val="p"/>
                    </m:rPr>
                    <w:rPr>
                      <w:rFonts w:hint="default" w:ascii="Cambria Math" w:hAnsi="Cambria Math"/>
                      <w:color w:val="auto"/>
                      <w:sz w:val="24"/>
                      <w:highlight w:val="none"/>
                      <w:lang w:val="en-US" w:eastAsia="zh-CN"/>
                    </w:rPr>
                    <m:t>HS</m:t>
                  </m:r>
                  <m:ctrlPr>
                    <w:rPr>
                      <w:rFonts w:hint="default" w:ascii="Cambria Math" w:hAnsi="Cambria Math"/>
                      <w:i/>
                      <w:color w:val="auto"/>
                      <w:sz w:val="24"/>
                      <w:highlight w:val="none"/>
                      <w:lang w:val="en-US" w:eastAsia="zh-CN"/>
                    </w:rPr>
                  </m:ctrlPr>
                </m:sub>
              </m:sSub>
              <m:r>
                <m:rPr>
                  <m:sty m:val="p"/>
                </m:rPr>
                <w:rPr>
                  <w:rFonts w:hint="default" w:ascii="Cambria Math" w:hAnsi="Cambria Math"/>
                  <w:color w:val="auto"/>
                  <w:sz w:val="24"/>
                  <w:highlight w:val="none"/>
                  <w:lang w:val="en-US" w:eastAsia="zh-CN"/>
                </w:rPr>
                <m:t>)</m:t>
              </m:r>
              <m:ctrlPr>
                <w:rPr>
                  <w:rFonts w:ascii="Cambria Math" w:hAnsi="Cambria Math"/>
                  <w:i/>
                  <w:color w:val="auto"/>
                  <w:sz w:val="24"/>
                  <w:highlight w:val="none"/>
                  <w:lang w:val="en-US"/>
                </w:rPr>
              </m:ctrlPr>
            </m:num>
            <m:den>
              <m:sSub>
                <m:sSubPr>
                  <m:ctrlPr>
                    <w:rPr>
                      <w:rFonts w:hint="default" w:ascii="Cambria Math" w:hAnsi="Cambria Math"/>
                      <w:color w:val="auto"/>
                      <w:sz w:val="24"/>
                      <w:highlight w:val="none"/>
                      <w:lang w:val="en-US" w:eastAsia="zh-CN" w:bidi="ar-SA"/>
                    </w:rPr>
                  </m:ctrlPr>
                </m:sSubPr>
                <m:e>
                  <m:r>
                    <m:rPr/>
                    <w:rPr>
                      <w:rFonts w:hint="default" w:ascii="Cambria Math" w:hAnsi="Cambria Math"/>
                      <w:color w:val="auto"/>
                      <w:sz w:val="24"/>
                      <w:highlight w:val="none"/>
                      <w:lang w:val="en-US" w:eastAsia="zh-CN" w:bidi="ar-SA"/>
                    </w:rPr>
                    <m:t>C</m:t>
                  </m:r>
                  <m:ctrlPr>
                    <w:rPr>
                      <w:rFonts w:hint="default" w:ascii="Cambria Math" w:hAnsi="Cambria Math"/>
                      <w:color w:val="auto"/>
                      <w:sz w:val="24"/>
                      <w:highlight w:val="none"/>
                      <w:lang w:val="en-US" w:eastAsia="zh-CN" w:bidi="ar-SA"/>
                    </w:rPr>
                  </m:ctrlPr>
                </m:e>
                <m:sub>
                  <m:r>
                    <m:rPr>
                      <m:sty m:val="p"/>
                    </m:rPr>
                    <w:rPr>
                      <w:rFonts w:hint="default" w:ascii="Cambria Math" w:hAnsi="Cambria Math"/>
                      <w:color w:val="auto"/>
                      <w:sz w:val="24"/>
                      <w:highlight w:val="none"/>
                      <w:lang w:val="en-US" w:eastAsia="zh-CN" w:bidi="ar-SA"/>
                    </w:rPr>
                    <m:t>HS</m:t>
                  </m:r>
                  <m:ctrlPr>
                    <w:rPr>
                      <w:rFonts w:hint="default" w:ascii="Cambria Math" w:hAnsi="Cambria Math"/>
                      <w:color w:val="auto"/>
                      <w:sz w:val="24"/>
                      <w:highlight w:val="none"/>
                      <w:lang w:val="en-US" w:eastAsia="zh-CN" w:bidi="ar-SA"/>
                    </w:rPr>
                  </m:ctrlPr>
                </m:sub>
              </m:sSub>
              <m:ctrlPr>
                <w:rPr>
                  <w:rFonts w:ascii="Cambria Math" w:hAnsi="Cambria Math"/>
                  <w:i/>
                  <w:color w:val="auto"/>
                  <w:sz w:val="24"/>
                  <w:highlight w:val="none"/>
                  <w:lang w:val="en-US"/>
                </w:rPr>
              </m:ctrlPr>
            </m:den>
          </m:f>
          <m:r>
            <m:rPr/>
            <w:rPr>
              <w:rFonts w:hint="default" w:ascii="Cambria Math" w:hAnsi="Cambria Math"/>
              <w:color w:val="auto"/>
              <w:sz w:val="24"/>
              <w:highlight w:val="none"/>
              <w:lang w:val="en-US" w:eastAsia="zh-CN"/>
            </w:rPr>
            <m:t>=|−0.92</m:t>
          </m:r>
          <m:r>
            <m:rPr/>
            <w:rPr>
              <w:rFonts w:ascii="Cambria Math" w:hAnsi="Cambria Math"/>
              <w:color w:val="auto"/>
              <w:sz w:val="24"/>
              <w:highlight w:val="none"/>
              <w:lang w:val="en-US"/>
            </w:rPr>
            <m:t>×</m:t>
          </m:r>
          <m:r>
            <m:rPr/>
            <w:rPr>
              <w:rFonts w:hint="default" w:ascii="Cambria Math" w:hAnsi="Cambria Math"/>
              <w:color w:val="auto"/>
              <w:sz w:val="24"/>
              <w:highlight w:val="none"/>
              <w:lang w:val="en-US" w:eastAsia="zh-CN"/>
            </w:rPr>
            <m:t>0.5</m:t>
          </m:r>
          <m:r>
            <m:rPr/>
            <w:rPr>
              <w:rFonts w:ascii="Cambria Math" w:hAnsi="Cambria Math"/>
              <w:color w:val="auto"/>
              <w:sz w:val="24"/>
              <w:highlight w:val="none"/>
              <w:lang w:val="en-US"/>
            </w:rPr>
            <m:t>×</m:t>
          </m:r>
          <m:f>
            <m:fPr>
              <m:ctrlPr>
                <w:rPr>
                  <w:rFonts w:ascii="Cambria Math" w:hAnsi="Cambria Math"/>
                  <w:i/>
                  <w:color w:val="auto"/>
                  <w:sz w:val="24"/>
                  <w:highlight w:val="none"/>
                  <w:lang w:val="en-US"/>
                </w:rPr>
              </m:ctrlPr>
            </m:fPr>
            <m:num>
              <m:r>
                <m:rPr/>
                <w:rPr>
                  <w:rFonts w:hint="default" w:ascii="Cambria Math" w:hAnsi="Cambria Math"/>
                  <w:color w:val="auto"/>
                  <w:sz w:val="24"/>
                  <w:highlight w:val="none"/>
                  <w:lang w:val="en-US" w:eastAsia="zh-CN"/>
                </w:rPr>
                <m:t>1</m:t>
              </m:r>
              <m:ctrlPr>
                <w:rPr>
                  <w:rFonts w:ascii="Cambria Math" w:hAnsi="Cambria Math"/>
                  <w:i/>
                  <w:color w:val="auto"/>
                  <w:sz w:val="24"/>
                  <w:highlight w:val="none"/>
                  <w:lang w:val="en-US"/>
                </w:rPr>
              </m:ctrlPr>
            </m:num>
            <m:den>
              <m:rad>
                <m:radPr>
                  <m:degHide m:val="1"/>
                  <m:ctrlPr>
                    <w:rPr>
                      <w:rFonts w:ascii="Cambria Math" w:hAnsi="Cambria Math"/>
                      <w:i/>
                      <w:color w:val="auto"/>
                      <w:sz w:val="24"/>
                      <w:highlight w:val="none"/>
                      <w:lang w:val="en-US"/>
                    </w:rPr>
                  </m:ctrlPr>
                </m:radPr>
                <m:deg>
                  <m:ctrlPr>
                    <w:rPr>
                      <w:rFonts w:ascii="Cambria Math" w:hAnsi="Cambria Math"/>
                      <w:i/>
                      <w:color w:val="auto"/>
                      <w:sz w:val="24"/>
                      <w:highlight w:val="none"/>
                      <w:lang w:val="en-US"/>
                    </w:rPr>
                  </m:ctrlPr>
                </m:deg>
                <m:e>
                  <m:sSub>
                    <m:sSubPr>
                      <m:ctrlPr>
                        <w:rPr>
                          <w:rFonts w:ascii="Cambria Math" w:hAnsi="Cambria Math"/>
                          <w:i/>
                          <w:color w:val="auto"/>
                          <w:sz w:val="24"/>
                          <w:highlight w:val="none"/>
                          <w:lang w:val="en-US"/>
                        </w:rPr>
                      </m:ctrlPr>
                    </m:sSubPr>
                    <m:e>
                      <m:r>
                        <m:rPr/>
                        <w:rPr>
                          <w:rFonts w:hint="default" w:ascii="Cambria Math" w:hAnsi="Cambria Math"/>
                          <w:color w:val="auto"/>
                          <w:sz w:val="24"/>
                          <w:highlight w:val="none"/>
                          <w:lang w:val="en-US" w:eastAsia="zh-CN"/>
                        </w:rPr>
                        <m:t>P</m:t>
                      </m:r>
                      <m:ctrlPr>
                        <w:rPr>
                          <w:rFonts w:ascii="Cambria Math" w:hAnsi="Cambria Math"/>
                          <w:i/>
                          <w:color w:val="auto"/>
                          <w:sz w:val="24"/>
                          <w:highlight w:val="none"/>
                          <w:lang w:val="en-US"/>
                        </w:rPr>
                      </m:ctrlPr>
                    </m:e>
                    <m:sub>
                      <m:r>
                        <m:rPr/>
                        <w:rPr>
                          <w:rFonts w:hint="default" w:ascii="Cambria Math" w:hAnsi="Cambria Math"/>
                          <w:color w:val="auto"/>
                          <w:sz w:val="24"/>
                          <w:highlight w:val="none"/>
                          <w:lang w:val="en-US" w:eastAsia="zh-CN"/>
                        </w:rPr>
                        <m:t>HS</m:t>
                      </m:r>
                      <m:ctrlPr>
                        <w:rPr>
                          <w:rFonts w:ascii="Cambria Math" w:hAnsi="Cambria Math"/>
                          <w:i/>
                          <w:color w:val="auto"/>
                          <w:sz w:val="24"/>
                          <w:highlight w:val="none"/>
                          <w:lang w:val="en-US"/>
                        </w:rPr>
                      </m:ctrlPr>
                    </m:sub>
                  </m:sSub>
                  <m:ctrlPr>
                    <w:rPr>
                      <w:rFonts w:ascii="Cambria Math" w:hAnsi="Cambria Math"/>
                      <w:i/>
                      <w:color w:val="auto"/>
                      <w:sz w:val="24"/>
                      <w:highlight w:val="none"/>
                      <w:lang w:val="en-US"/>
                    </w:rPr>
                  </m:ctrlPr>
                </m:e>
              </m:rad>
              <m:ctrlPr>
                <w:rPr>
                  <w:rFonts w:ascii="Cambria Math" w:hAnsi="Cambria Math"/>
                  <w:i/>
                  <w:color w:val="auto"/>
                  <w:sz w:val="24"/>
                  <w:highlight w:val="none"/>
                  <w:lang w:val="en-US"/>
                </w:rPr>
              </m:ctrlPr>
            </m:den>
          </m:f>
          <m:r>
            <m:rPr/>
            <w:rPr>
              <w:rFonts w:hint="default" w:ascii="Cambria Math" w:hAnsi="Cambria Math"/>
              <w:color w:val="auto"/>
              <w:sz w:val="24"/>
              <w:highlight w:val="none"/>
              <w:lang w:val="en-US" w:eastAsia="zh-CN"/>
            </w:rPr>
            <m:t>|</m:t>
          </m:r>
          <m:r>
            <m:rPr/>
            <w:rPr>
              <w:rFonts w:ascii="Cambria Math" w:hAnsi="Cambria Math"/>
              <w:color w:val="auto"/>
              <w:sz w:val="24"/>
              <w:highlight w:val="none"/>
              <w:lang w:val="en-US"/>
            </w:rPr>
            <m:t>×</m:t>
          </m:r>
          <m:f>
            <m:fPr>
              <m:ctrlPr>
                <w:rPr>
                  <w:rFonts w:hint="default" w:ascii="Cambria Math" w:hAnsi="Cambria Math"/>
                  <w:b w:val="0"/>
                  <w:i w:val="0"/>
                  <w:color w:val="auto"/>
                  <w:sz w:val="24"/>
                  <w:highlight w:val="none"/>
                  <w:lang w:val="en-US" w:eastAsia="zh-CN"/>
                </w:rPr>
              </m:ctrlPr>
            </m:fPr>
            <m:num>
              <m:sSub>
                <m:sSubPr>
                  <m:ctrlPr>
                    <w:rPr>
                      <w:rFonts w:hint="default" w:ascii="Cambria Math" w:hAnsi="Cambria Math"/>
                      <w:b w:val="0"/>
                      <w:i w:val="0"/>
                      <w:color w:val="auto"/>
                      <w:sz w:val="24"/>
                      <w:highlight w:val="none"/>
                      <w:lang w:val="en-US" w:eastAsia="zh-CN"/>
                    </w:rPr>
                  </m:ctrlPr>
                </m:sSubPr>
                <m:e>
                  <m:r>
                    <m:rPr/>
                    <w:rPr>
                      <w:rFonts w:hint="default" w:ascii="Cambria Math" w:hAnsi="Cambria Math"/>
                      <w:color w:val="auto"/>
                      <w:sz w:val="24"/>
                      <w:highlight w:val="none"/>
                      <w:lang w:val="en-US" w:eastAsia="zh-CN"/>
                    </w:rPr>
                    <m:t>P</m:t>
                  </m:r>
                  <m:ctrlPr>
                    <w:rPr>
                      <w:rFonts w:hint="default" w:ascii="Cambria Math" w:hAnsi="Cambria Math"/>
                      <w:b w:val="0"/>
                      <w:i w:val="0"/>
                      <w:color w:val="auto"/>
                      <w:sz w:val="24"/>
                      <w:highlight w:val="none"/>
                      <w:lang w:val="en-US" w:eastAsia="zh-CN"/>
                    </w:rPr>
                  </m:ctrlPr>
                </m:e>
                <m:sub>
                  <m:r>
                    <m:rPr>
                      <m:sty m:val="p"/>
                    </m:rPr>
                    <w:rPr>
                      <w:rFonts w:hint="default" w:ascii="Cambria Math" w:hAnsi="Cambria Math"/>
                      <w:color w:val="auto"/>
                      <w:sz w:val="24"/>
                      <w:highlight w:val="none"/>
                      <w:lang w:val="en-US" w:eastAsia="zh-CN"/>
                    </w:rPr>
                    <m:t>HS</m:t>
                  </m:r>
                  <m:ctrlPr>
                    <w:rPr>
                      <w:rFonts w:hint="default" w:ascii="Cambria Math" w:hAnsi="Cambria Math"/>
                      <w:b w:val="0"/>
                      <w:color w:val="auto"/>
                      <w:sz w:val="24"/>
                      <w:highlight w:val="none"/>
                      <w:lang w:val="en-US" w:eastAsia="zh-CN"/>
                    </w:rPr>
                  </m:ctrlPr>
                </m:sub>
              </m:sSub>
              <m:r>
                <m:rPr>
                  <m:sty m:val="p"/>
                </m:rPr>
                <w:rPr>
                  <w:rFonts w:ascii="Cambria Math" w:hAnsi="Cambria Math"/>
                  <w:color w:val="auto"/>
                  <w:sz w:val="24"/>
                  <w:highlight w:val="none"/>
                  <w:lang w:val="en-US"/>
                </w:rPr>
                <m:t>×</m:t>
              </m:r>
              <m:r>
                <m:rPr>
                  <m:sty m:val="p"/>
                </m:rPr>
                <w:rPr>
                  <w:rFonts w:hint="default" w:ascii="Cambria Math" w:hAnsi="Cambria Math"/>
                  <w:color w:val="auto"/>
                  <w:sz w:val="24"/>
                  <w:highlight w:val="none"/>
                  <w:lang w:val="en-US" w:eastAsia="zh-CN"/>
                </w:rPr>
                <m:t>1%</m:t>
              </m:r>
              <m:ctrlPr>
                <w:rPr>
                  <w:rFonts w:hint="default" w:ascii="Cambria Math" w:hAnsi="Cambria Math"/>
                  <w:b w:val="0"/>
                  <w:i w:val="0"/>
                  <w:color w:val="auto"/>
                  <w:sz w:val="24"/>
                  <w:highlight w:val="none"/>
                  <w:lang w:val="en-US" w:eastAsia="zh-CN"/>
                </w:rPr>
              </m:ctrlPr>
            </m:num>
            <m:den>
              <m:r>
                <m:rPr>
                  <m:sty m:val="p"/>
                </m:rPr>
                <w:rPr>
                  <w:rFonts w:hint="default" w:ascii="Cambria Math" w:hAnsi="Cambria Math"/>
                  <w:color w:val="auto"/>
                  <w:sz w:val="24"/>
                  <w:highlight w:val="none"/>
                  <w:lang w:val="en-US" w:eastAsia="zh-CN"/>
                </w:rPr>
                <m:t>0.92</m:t>
              </m:r>
              <m:r>
                <m:rPr>
                  <m:sty m:val="p"/>
                </m:rPr>
                <w:rPr>
                  <w:rFonts w:ascii="Cambria Math" w:hAnsi="Cambria Math"/>
                  <w:color w:val="auto"/>
                  <w:sz w:val="24"/>
                  <w:highlight w:val="none"/>
                  <w:lang w:val="en-US"/>
                </w:rPr>
                <m:t>×</m:t>
              </m:r>
              <m:rad>
                <m:radPr>
                  <m:degHide m:val="1"/>
                  <m:ctrlPr>
                    <w:rPr>
                      <w:rFonts w:ascii="Cambria Math" w:hAnsi="Cambria Math"/>
                      <w:color w:val="auto"/>
                      <w:sz w:val="24"/>
                      <w:highlight w:val="none"/>
                      <w:lang w:val="en-US"/>
                    </w:rPr>
                  </m:ctrlPr>
                </m:radPr>
                <m:deg>
                  <m:ctrlPr>
                    <w:rPr>
                      <w:rFonts w:ascii="Cambria Math" w:hAnsi="Cambria Math"/>
                      <w:color w:val="auto"/>
                      <w:sz w:val="24"/>
                      <w:highlight w:val="none"/>
                      <w:lang w:val="en-US"/>
                    </w:rPr>
                  </m:ctrlPr>
                </m:deg>
                <m:e>
                  <m:sSub>
                    <m:sSubPr>
                      <m:ctrlPr>
                        <w:rPr>
                          <w:rFonts w:ascii="Cambria Math" w:hAnsi="Cambria Math"/>
                          <w:color w:val="auto"/>
                          <w:sz w:val="24"/>
                          <w:highlight w:val="none"/>
                          <w:lang w:val="en-US"/>
                        </w:rPr>
                      </m:ctrlPr>
                    </m:sSubPr>
                    <m:e>
                      <m:r>
                        <m:rPr/>
                        <w:rPr>
                          <w:rFonts w:hint="default" w:ascii="Cambria Math" w:hAnsi="Cambria Math"/>
                          <w:color w:val="auto"/>
                          <w:sz w:val="24"/>
                          <w:highlight w:val="none"/>
                          <w:lang w:val="en-US" w:eastAsia="zh-CN"/>
                        </w:rPr>
                        <m:t>P</m:t>
                      </m:r>
                      <m:ctrlPr>
                        <w:rPr>
                          <w:rFonts w:ascii="Cambria Math" w:hAnsi="Cambria Math"/>
                          <w:color w:val="auto"/>
                          <w:sz w:val="24"/>
                          <w:highlight w:val="none"/>
                          <w:lang w:val="en-US"/>
                        </w:rPr>
                      </m:ctrlPr>
                    </m:e>
                    <m:sub>
                      <m:r>
                        <m:rPr>
                          <m:sty m:val="p"/>
                        </m:rPr>
                        <w:rPr>
                          <w:rFonts w:hint="default" w:ascii="Cambria Math" w:hAnsi="Cambria Math"/>
                          <w:color w:val="auto"/>
                          <w:sz w:val="24"/>
                          <w:highlight w:val="none"/>
                          <w:lang w:val="en-US" w:eastAsia="zh-CN"/>
                        </w:rPr>
                        <m:t>HS</m:t>
                      </m:r>
                      <m:ctrlPr>
                        <w:rPr>
                          <w:rFonts w:ascii="Cambria Math" w:hAnsi="Cambria Math"/>
                          <w:color w:val="auto"/>
                          <w:sz w:val="24"/>
                          <w:highlight w:val="none"/>
                          <w:lang w:val="en-US"/>
                        </w:rPr>
                      </m:ctrlPr>
                    </m:sub>
                  </m:sSub>
                  <m:ctrlPr>
                    <w:rPr>
                      <w:rFonts w:ascii="Cambria Math" w:hAnsi="Cambria Math"/>
                      <w:color w:val="auto"/>
                      <w:sz w:val="24"/>
                      <w:highlight w:val="none"/>
                      <w:lang w:val="en-US"/>
                    </w:rPr>
                  </m:ctrlPr>
                </m:e>
              </m:rad>
              <m:ctrlPr>
                <w:rPr>
                  <w:rFonts w:hint="default" w:ascii="Cambria Math" w:hAnsi="Cambria Math"/>
                  <w:b w:val="0"/>
                  <w:i w:val="0"/>
                  <w:color w:val="auto"/>
                  <w:sz w:val="24"/>
                  <w:highlight w:val="none"/>
                  <w:lang w:val="en-US" w:eastAsia="zh-CN"/>
                </w:rPr>
              </m:ctrlPr>
            </m:den>
          </m:f>
          <m:r>
            <m:rPr>
              <m:sty m:val="p"/>
            </m:rPr>
            <w:rPr>
              <w:rFonts w:hint="default" w:ascii="Cambria Math" w:hAnsi="Cambria Math"/>
              <w:color w:val="auto"/>
              <w:sz w:val="24"/>
              <w:highlight w:val="none"/>
              <w:lang w:val="en-US" w:eastAsia="zh-CN"/>
            </w:rPr>
            <m:t>=0.5%</m:t>
          </m:r>
        </m:oMath>
      </m:oMathPara>
    </w:p>
    <w:p>
      <w:pPr>
        <w:spacing w:line="360" w:lineRule="auto"/>
        <w:rPr>
          <w:color w:val="auto"/>
          <w:sz w:val="24"/>
          <w:highlight w:val="none"/>
        </w:rPr>
      </w:pPr>
      <w:r>
        <w:rPr>
          <w:rFonts w:hint="eastAsia"/>
          <w:color w:val="auto"/>
          <w:sz w:val="24"/>
          <w:highlight w:val="none"/>
          <w:lang w:val="en-US" w:eastAsia="zh-CN"/>
        </w:rPr>
        <w:t>D</w:t>
      </w:r>
      <w:r>
        <w:rPr>
          <w:color w:val="auto"/>
          <w:sz w:val="24"/>
          <w:highlight w:val="none"/>
        </w:rPr>
        <w:t>.4  合成标准不确定度</w:t>
      </w:r>
    </w:p>
    <w:p>
      <w:pPr>
        <w:spacing w:line="360" w:lineRule="auto"/>
        <w:rPr>
          <w:color w:val="auto"/>
          <w:sz w:val="24"/>
          <w:highlight w:val="none"/>
        </w:rPr>
      </w:pPr>
      <w:r>
        <w:rPr>
          <w:rFonts w:hint="eastAsia"/>
          <w:color w:val="auto"/>
          <w:sz w:val="24"/>
          <w:highlight w:val="none"/>
          <w:lang w:val="en-US" w:eastAsia="zh-CN"/>
        </w:rPr>
        <w:t>D</w:t>
      </w:r>
      <w:r>
        <w:rPr>
          <w:color w:val="auto"/>
          <w:sz w:val="24"/>
          <w:highlight w:val="none"/>
        </w:rPr>
        <w:t>.4.</w:t>
      </w:r>
      <w:r>
        <w:rPr>
          <w:rFonts w:hint="eastAsia"/>
          <w:color w:val="auto"/>
          <w:sz w:val="24"/>
          <w:highlight w:val="none"/>
          <w:lang w:val="en-US" w:eastAsia="zh-CN"/>
        </w:rPr>
        <w:t>1</w:t>
      </w:r>
      <w:r>
        <w:rPr>
          <w:color w:val="auto"/>
          <w:sz w:val="24"/>
          <w:highlight w:val="none"/>
        </w:rPr>
        <w:t xml:space="preserve"> 标准不确定度汇总表</w:t>
      </w:r>
    </w:p>
    <w:p>
      <w:pPr>
        <w:spacing w:line="360" w:lineRule="auto"/>
        <w:ind w:firstLine="480"/>
        <w:rPr>
          <w:color w:val="auto"/>
          <w:sz w:val="24"/>
          <w:highlight w:val="none"/>
        </w:rPr>
      </w:pPr>
      <w:r>
        <w:rPr>
          <w:color w:val="auto"/>
          <w:sz w:val="24"/>
          <w:highlight w:val="none"/>
        </w:rPr>
        <w:t>输入量的标准不确定度汇总于表</w:t>
      </w:r>
      <w:r>
        <w:rPr>
          <w:rFonts w:hint="eastAsia"/>
          <w:color w:val="auto"/>
          <w:sz w:val="24"/>
          <w:highlight w:val="none"/>
          <w:lang w:val="en-US" w:eastAsia="zh-CN"/>
        </w:rPr>
        <w:t>D</w:t>
      </w:r>
      <w:r>
        <w:rPr>
          <w:color w:val="auto"/>
          <w:sz w:val="24"/>
          <w:highlight w:val="none"/>
        </w:rPr>
        <w:t>.</w:t>
      </w:r>
      <w:r>
        <w:rPr>
          <w:rFonts w:hint="eastAsia"/>
          <w:color w:val="auto"/>
          <w:sz w:val="24"/>
          <w:highlight w:val="none"/>
          <w:lang w:val="en-US" w:eastAsia="zh-CN"/>
        </w:rPr>
        <w:t>3</w:t>
      </w:r>
      <w:r>
        <w:rPr>
          <w:color w:val="auto"/>
          <w:sz w:val="24"/>
          <w:highlight w:val="none"/>
        </w:rPr>
        <w:t>。</w:t>
      </w:r>
    </w:p>
    <w:p>
      <w:pPr>
        <w:spacing w:line="360" w:lineRule="auto"/>
        <w:jc w:val="center"/>
        <w:rPr>
          <w:rStyle w:val="44"/>
          <w:rFonts w:hint="eastAsia"/>
          <w:color w:val="auto"/>
          <w:highlight w:val="none"/>
        </w:rPr>
      </w:pPr>
      <w:r>
        <w:rPr>
          <w:rStyle w:val="44"/>
          <w:rFonts w:hint="eastAsia"/>
          <w:color w:val="auto"/>
          <w:highlight w:val="none"/>
        </w:rPr>
        <w:t>表</w:t>
      </w:r>
      <w:r>
        <w:rPr>
          <w:rStyle w:val="44"/>
          <w:rFonts w:hint="eastAsia"/>
          <w:color w:val="auto"/>
          <w:highlight w:val="none"/>
          <w:lang w:val="en-US" w:eastAsia="zh-CN"/>
        </w:rPr>
        <w:t>D</w:t>
      </w:r>
      <w:r>
        <w:rPr>
          <w:rStyle w:val="44"/>
          <w:rFonts w:hint="eastAsia"/>
          <w:color w:val="auto"/>
          <w:highlight w:val="none"/>
        </w:rPr>
        <w:t>.</w:t>
      </w:r>
      <w:r>
        <w:rPr>
          <w:rStyle w:val="44"/>
          <w:rFonts w:hint="eastAsia"/>
          <w:color w:val="auto"/>
          <w:highlight w:val="none"/>
          <w:lang w:val="en-US" w:eastAsia="zh-CN"/>
        </w:rPr>
        <w:t>3</w:t>
      </w:r>
      <w:r>
        <w:rPr>
          <w:rStyle w:val="44"/>
          <w:rFonts w:hint="eastAsia"/>
          <w:color w:val="auto"/>
          <w:highlight w:val="none"/>
        </w:rPr>
        <w:t xml:space="preserve">  仪表各校准点标准不确定度汇总表</w:t>
      </w:r>
    </w:p>
    <w:tbl>
      <w:tblPr>
        <w:tblStyle w:val="24"/>
        <w:tblpPr w:leftFromText="180" w:rightFromText="180" w:vertAnchor="text" w:horzAnchor="page" w:tblpX="1533" w:tblpY="343"/>
        <w:tblOverlap w:val="never"/>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131"/>
        <w:gridCol w:w="1282"/>
        <w:gridCol w:w="1132"/>
        <w:gridCol w:w="1868"/>
        <w:gridCol w:w="135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restart"/>
            <w:noWrap w:val="0"/>
            <w:vAlign w:val="center"/>
          </w:tcPr>
          <w:p>
            <w:pPr>
              <w:spacing w:line="240" w:lineRule="auto"/>
              <w:jc w:val="center"/>
              <w:rPr>
                <w:rStyle w:val="45"/>
                <w:color w:val="auto"/>
                <w:highlight w:val="none"/>
              </w:rPr>
            </w:pPr>
            <w:r>
              <w:rPr>
                <w:rStyle w:val="45"/>
                <w:rFonts w:hint="eastAsia"/>
                <w:color w:val="auto"/>
                <w:highlight w:val="none"/>
                <w:lang w:eastAsia="zh-CN"/>
              </w:rPr>
              <w:t>相对</w:t>
            </w:r>
            <w:r>
              <w:rPr>
                <w:rStyle w:val="45"/>
                <w:rFonts w:hint="eastAsia"/>
                <w:color w:val="auto"/>
                <w:highlight w:val="none"/>
              </w:rPr>
              <w:t>标准不确定度</w:t>
            </w:r>
            <m:oMath>
              <m:sSub>
                <m:sSubPr>
                  <m:ctrlPr>
                    <w:rPr>
                      <w:rStyle w:val="45"/>
                      <w:rFonts w:ascii="Cambria Math" w:hAnsi="Cambria Math"/>
                      <w:color w:val="auto"/>
                      <w:highlight w:val="none"/>
                    </w:rPr>
                  </m:ctrlPr>
                </m:sSubPr>
                <m:e>
                  <m:r>
                    <m:rPr/>
                    <w:rPr>
                      <w:rStyle w:val="45"/>
                      <w:rFonts w:hint="default" w:ascii="Cambria Math" w:hAnsi="Cambria Math"/>
                      <w:color w:val="auto"/>
                      <w:highlight w:val="none"/>
                      <w:lang w:val="en-US" w:eastAsia="zh-CN"/>
                    </w:rPr>
                    <m:t>u</m:t>
                  </m:r>
                  <m:ctrlPr>
                    <w:rPr>
                      <w:rStyle w:val="45"/>
                      <w:rFonts w:ascii="Cambria Math" w:hAnsi="Cambria Math"/>
                      <w:color w:val="auto"/>
                      <w:highlight w:val="none"/>
                    </w:rPr>
                  </m:ctrlPr>
                </m:e>
                <m:sub>
                  <m:r>
                    <m:rPr>
                      <m:sty m:val="p"/>
                    </m:rPr>
                    <w:rPr>
                      <w:rStyle w:val="45"/>
                      <w:rFonts w:hint="default" w:ascii="Cambria Math" w:hAnsi="Cambria Math"/>
                      <w:color w:val="auto"/>
                      <w:highlight w:val="none"/>
                      <w:lang w:val="en-US" w:eastAsia="zh-CN"/>
                    </w:rPr>
                    <m:t>rel</m:t>
                  </m:r>
                  <m:ctrlPr>
                    <w:rPr>
                      <w:rStyle w:val="45"/>
                      <w:rFonts w:ascii="Cambria Math" w:hAnsi="Cambria Math"/>
                      <w:color w:val="auto"/>
                      <w:highlight w:val="none"/>
                    </w:rPr>
                  </m:ctrlPr>
                </m:sub>
              </m:sSub>
              <m:r>
                <m:rPr>
                  <m:sty m:val="p"/>
                </m:rPr>
                <w:rPr>
                  <w:rStyle w:val="45"/>
                  <w:rFonts w:hint="default" w:ascii="Cambria Math" w:hAnsi="Cambria Math"/>
                  <w:color w:val="auto"/>
                  <w:highlight w:val="none"/>
                  <w:lang w:val="en-US" w:eastAsia="zh-CN"/>
                </w:rPr>
                <m:t>(</m:t>
              </m:r>
              <m:sSub>
                <m:sSubPr>
                  <m:ctrlPr>
                    <w:rPr>
                      <w:rStyle w:val="45"/>
                      <w:rFonts w:hint="default" w:ascii="Cambria Math" w:hAnsi="Cambria Math"/>
                      <w:color w:val="auto"/>
                      <w:highlight w:val="none"/>
                      <w:lang w:val="en-US" w:eastAsia="zh-CN"/>
                    </w:rPr>
                  </m:ctrlPr>
                </m:sSubPr>
                <m:e>
                  <m:r>
                    <m:rPr>
                      <m:sty m:val="p"/>
                    </m:rPr>
                    <w:rPr>
                      <w:rStyle w:val="45"/>
                      <w:rFonts w:hint="default" w:ascii="Cambria Math" w:hAnsi="Cambria Math"/>
                      <w:color w:val="auto"/>
                      <w:highlight w:val="none"/>
                      <w:lang w:val="en-US" w:eastAsia="zh-CN"/>
                    </w:rPr>
                    <m:t>X</m:t>
                  </m:r>
                  <m:ctrlPr>
                    <w:rPr>
                      <w:rStyle w:val="45"/>
                      <w:rFonts w:hint="default" w:ascii="Cambria Math" w:hAnsi="Cambria Math"/>
                      <w:color w:val="auto"/>
                      <w:highlight w:val="none"/>
                      <w:lang w:val="en-US" w:eastAsia="zh-CN"/>
                    </w:rPr>
                  </m:ctrlPr>
                </m:e>
                <m:sub>
                  <m:r>
                    <m:rPr>
                      <m:sty m:val="p"/>
                    </m:rPr>
                    <w:rPr>
                      <w:rStyle w:val="45"/>
                      <w:rFonts w:hint="default" w:ascii="Cambria Math" w:hAnsi="Cambria Math"/>
                      <w:color w:val="auto"/>
                      <w:highlight w:val="none"/>
                      <w:lang w:val="en-US" w:eastAsia="zh-CN"/>
                    </w:rPr>
                    <m:t>i</m:t>
                  </m:r>
                  <m:ctrlPr>
                    <w:rPr>
                      <w:rStyle w:val="45"/>
                      <w:rFonts w:hint="default" w:ascii="Cambria Math" w:hAnsi="Cambria Math"/>
                      <w:color w:val="auto"/>
                      <w:highlight w:val="none"/>
                      <w:lang w:val="en-US" w:eastAsia="zh-CN"/>
                    </w:rPr>
                  </m:ctrlPr>
                </m:sub>
              </m:sSub>
              <m:r>
                <m:rPr>
                  <m:sty m:val="p"/>
                </m:rPr>
                <w:rPr>
                  <w:rStyle w:val="45"/>
                  <w:rFonts w:hint="default" w:ascii="Cambria Math" w:hAnsi="Cambria Math"/>
                  <w:color w:val="auto"/>
                  <w:highlight w:val="none"/>
                  <w:lang w:val="en-US" w:eastAsia="zh-CN"/>
                </w:rPr>
                <m:t>)</m:t>
              </m:r>
            </m:oMath>
          </w:p>
        </w:tc>
        <w:tc>
          <w:tcPr>
            <w:tcW w:w="1131" w:type="dxa"/>
            <w:vMerge w:val="restart"/>
            <w:noWrap w:val="0"/>
            <w:vAlign w:val="center"/>
          </w:tcPr>
          <w:p>
            <w:pPr>
              <w:spacing w:line="240" w:lineRule="auto"/>
              <w:jc w:val="center"/>
              <w:rPr>
                <w:rStyle w:val="45"/>
                <w:rFonts w:hint="eastAsia"/>
                <w:color w:val="auto"/>
                <w:highlight w:val="none"/>
              </w:rPr>
            </w:pPr>
            <w:r>
              <w:rPr>
                <w:rStyle w:val="45"/>
                <w:rFonts w:hint="eastAsia"/>
                <w:color w:val="auto"/>
                <w:highlight w:val="none"/>
              </w:rPr>
              <w:t>不确定度来源</w:t>
            </w:r>
          </w:p>
        </w:tc>
        <w:tc>
          <w:tcPr>
            <w:tcW w:w="2414" w:type="dxa"/>
            <w:gridSpan w:val="2"/>
            <w:noWrap w:val="0"/>
            <w:vAlign w:val="center"/>
          </w:tcPr>
          <w:p>
            <w:pPr>
              <w:spacing w:line="240" w:lineRule="auto"/>
              <w:jc w:val="center"/>
              <w:rPr>
                <w:rStyle w:val="45"/>
                <w:rFonts w:hint="default" w:eastAsia="宋体"/>
                <w:color w:val="auto"/>
                <w:highlight w:val="none"/>
                <w:lang w:val="en-US" w:eastAsia="zh-CN"/>
              </w:rPr>
            </w:pPr>
            <w:r>
              <w:rPr>
                <w:rStyle w:val="45"/>
                <w:rFonts w:hint="eastAsia"/>
                <w:color w:val="auto"/>
                <w:highlight w:val="none"/>
              </w:rPr>
              <w:t>标准不确定度值</w:t>
            </w:r>
          </w:p>
        </w:tc>
        <w:tc>
          <w:tcPr>
            <w:tcW w:w="1868" w:type="dxa"/>
            <w:vMerge w:val="restart"/>
            <w:noWrap w:val="0"/>
            <w:vAlign w:val="center"/>
          </w:tcPr>
          <w:p>
            <w:pPr>
              <w:spacing w:line="240" w:lineRule="auto"/>
              <w:jc w:val="center"/>
              <w:rPr>
                <w:rStyle w:val="45"/>
                <w:color w:val="auto"/>
                <w:highlight w:val="none"/>
              </w:rPr>
            </w:pPr>
            <w:r>
              <w:rPr>
                <w:rStyle w:val="45"/>
                <w:rFonts w:hint="eastAsia"/>
                <w:color w:val="auto"/>
                <w:highlight w:val="none"/>
              </w:rPr>
              <w:t>灵敏系数</w:t>
            </w:r>
            <w:r>
              <w:rPr>
                <w:rStyle w:val="45"/>
                <w:i/>
                <w:iCs/>
                <w:color w:val="auto"/>
                <w:highlight w:val="none"/>
              </w:rPr>
              <w:t>c</w:t>
            </w:r>
            <w:r>
              <w:rPr>
                <w:rStyle w:val="45"/>
                <w:i/>
                <w:iCs/>
                <w:color w:val="auto"/>
                <w:highlight w:val="none"/>
                <w:vertAlign w:val="subscript"/>
              </w:rPr>
              <w:t>i</w:t>
            </w:r>
          </w:p>
        </w:tc>
        <w:tc>
          <w:tcPr>
            <w:tcW w:w="2564" w:type="dxa"/>
            <w:gridSpan w:val="2"/>
            <w:noWrap w:val="0"/>
            <w:vAlign w:val="center"/>
          </w:tcPr>
          <w:p>
            <w:pPr>
              <w:spacing w:line="240" w:lineRule="auto"/>
              <w:jc w:val="center"/>
              <w:rPr>
                <w:rStyle w:val="45"/>
                <w:rFonts w:hint="eastAsia"/>
                <w:color w:val="auto"/>
                <w:highlight w:val="none"/>
              </w:rPr>
            </w:pPr>
            <w:r>
              <w:rPr>
                <w:rStyle w:val="45"/>
                <w:rFonts w:hint="eastAsia"/>
                <w:color w:val="auto"/>
                <w:highlight w:val="none"/>
              </w:rPr>
              <w:t>∣</w:t>
            </w:r>
            <w:r>
              <w:rPr>
                <w:rStyle w:val="45"/>
                <w:color w:val="auto"/>
                <w:highlight w:val="none"/>
              </w:rPr>
              <w:t>c</w:t>
            </w:r>
            <w:r>
              <w:rPr>
                <w:rStyle w:val="45"/>
                <w:color w:val="auto"/>
                <w:highlight w:val="none"/>
                <w:vertAlign w:val="subscript"/>
              </w:rPr>
              <w:t>i</w:t>
            </w:r>
            <w:r>
              <w:rPr>
                <w:rStyle w:val="45"/>
                <w:rFonts w:hint="eastAsia"/>
                <w:color w:val="auto"/>
                <w:highlight w:val="none"/>
              </w:rPr>
              <w:t>∣</w:t>
            </w:r>
            <w:r>
              <w:rPr>
                <w:rStyle w:val="45"/>
                <w:i/>
                <w:iCs/>
                <w:color w:val="auto"/>
                <w:highlight w:val="none"/>
              </w:rPr>
              <w:t>u</w:t>
            </w:r>
            <w:r>
              <w:rPr>
                <w:rStyle w:val="45"/>
                <w:color w:val="auto"/>
                <w:highlight w:val="none"/>
              </w:rPr>
              <w:t>(x</w:t>
            </w:r>
            <w:r>
              <w:rPr>
                <w:rStyle w:val="45"/>
                <w:color w:val="auto"/>
                <w:highlight w:val="none"/>
                <w:vertAlign w:val="subscript"/>
              </w:rPr>
              <w:t>i</w:t>
            </w:r>
            <w:r>
              <w:rPr>
                <w:rStyle w:val="45"/>
                <w:color w:val="auto"/>
                <w:highlight w:val="none"/>
              </w:rPr>
              <w:t>)</w:t>
            </w:r>
            <w:r>
              <w:rPr>
                <w:rStyle w:val="45"/>
                <w:rFonts w:hint="eastAsia"/>
                <w:color w:val="auto"/>
                <w:highlight w:val="none"/>
                <w:lang w:val="en-US" w:eastAsia="zh-CN"/>
              </w:rPr>
              <w:t>/</w:t>
            </w:r>
            <w:r>
              <w:rPr>
                <w:rStyle w:val="45"/>
                <w:rFonts w:hint="eastAsia"/>
                <w:i/>
                <w:iCs/>
                <w:color w:val="auto"/>
                <w:highlight w:val="none"/>
                <w:lang w:val="en-US" w:eastAsia="zh-CN"/>
              </w:rPr>
              <w:t>C</w:t>
            </w:r>
            <w:r>
              <w:rPr>
                <w:rStyle w:val="45"/>
                <w:rFonts w:hint="eastAsia"/>
                <w:i/>
                <w:iCs/>
                <w:color w:val="auto"/>
                <w:highlight w:val="none"/>
                <w:vertAlign w:val="subscript"/>
                <w:lang w:val="en-US" w:eastAsia="zh-CN"/>
              </w:rPr>
              <w:t>HSi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56" w:type="dxa"/>
            <w:vMerge w:val="continue"/>
            <w:shd w:val="clear" w:color="auto" w:fill="auto"/>
            <w:noWrap w:val="0"/>
            <w:vAlign w:val="center"/>
          </w:tcPr>
          <w:p>
            <w:pPr>
              <w:spacing w:line="240" w:lineRule="auto"/>
              <w:jc w:val="center"/>
              <w:rPr>
                <w:rStyle w:val="45"/>
                <w:color w:val="auto"/>
                <w:highlight w:val="none"/>
              </w:rPr>
            </w:pPr>
          </w:p>
        </w:tc>
        <w:tc>
          <w:tcPr>
            <w:tcW w:w="1131" w:type="dxa"/>
            <w:vMerge w:val="continue"/>
            <w:shd w:val="clear" w:color="auto" w:fill="auto"/>
            <w:noWrap w:val="0"/>
            <w:vAlign w:val="center"/>
          </w:tcPr>
          <w:p>
            <w:pPr>
              <w:spacing w:line="240" w:lineRule="auto"/>
              <w:jc w:val="center"/>
              <w:rPr>
                <w:rStyle w:val="45"/>
                <w:rFonts w:hint="eastAsia"/>
                <w:color w:val="auto"/>
                <w:highlight w:val="none"/>
              </w:rPr>
            </w:pPr>
          </w:p>
        </w:tc>
        <w:tc>
          <w:tcPr>
            <w:tcW w:w="1282" w:type="dxa"/>
            <w:shd w:val="clear" w:color="auto" w:fill="auto"/>
            <w:noWrap w:val="0"/>
            <w:vAlign w:val="center"/>
          </w:tcPr>
          <w:p>
            <w:pPr>
              <w:spacing w:line="240" w:lineRule="auto"/>
              <w:jc w:val="center"/>
              <w:rPr>
                <w:rStyle w:val="45"/>
                <w:rFonts w:hint="eastAsia"/>
                <w:color w:val="auto"/>
                <w:highlight w:val="none"/>
                <w:vertAlign w:val="subscript"/>
                <w:lang w:val="en-US" w:eastAsia="zh-CN"/>
              </w:rPr>
            </w:pPr>
            <w:r>
              <w:rPr>
                <w:rStyle w:val="45"/>
                <w:rFonts w:hint="eastAsia"/>
                <w:color w:val="auto"/>
                <w:highlight w:val="none"/>
                <w:lang w:val="en-US" w:eastAsia="zh-CN"/>
              </w:rPr>
              <w:t>校准点</w:t>
            </w:r>
            <w:r>
              <w:rPr>
                <w:rStyle w:val="45"/>
                <w:rFonts w:hint="eastAsia"/>
                <w:i/>
                <w:iCs/>
                <w:color w:val="auto"/>
                <w:highlight w:val="none"/>
                <w:lang w:val="en-US" w:eastAsia="zh-CN"/>
              </w:rPr>
              <w:t>C</w:t>
            </w:r>
            <w:r>
              <w:rPr>
                <w:rStyle w:val="45"/>
                <w:rFonts w:hint="eastAsia"/>
                <w:i/>
                <w:iCs/>
                <w:color w:val="auto"/>
                <w:highlight w:val="none"/>
                <w:vertAlign w:val="subscript"/>
                <w:lang w:val="en-US" w:eastAsia="zh-CN"/>
              </w:rPr>
              <w:t>HSi</w:t>
            </w:r>
          </w:p>
          <w:p>
            <w:pPr>
              <w:spacing w:line="240" w:lineRule="auto"/>
              <w:jc w:val="center"/>
              <w:rPr>
                <w:rStyle w:val="45"/>
                <w:rFonts w:hint="default" w:eastAsia="宋体"/>
                <w:color w:val="auto"/>
                <w:highlight w:val="none"/>
                <w:lang w:val="en-US" w:eastAsia="zh-CN"/>
              </w:rPr>
            </w:pPr>
            <w:r>
              <w:rPr>
                <w:rStyle w:val="45"/>
                <w:rFonts w:hint="eastAsia"/>
                <w:color w:val="auto"/>
                <w:highlight w:val="none"/>
                <w:lang w:val="en-US" w:eastAsia="zh-CN"/>
              </w:rPr>
              <w:t>mL/100g</w:t>
            </w:r>
          </w:p>
        </w:tc>
        <w:tc>
          <w:tcPr>
            <w:tcW w:w="1132" w:type="dxa"/>
            <w:shd w:val="clear" w:color="auto" w:fill="auto"/>
            <w:noWrap w:val="0"/>
            <w:vAlign w:val="center"/>
          </w:tcPr>
          <w:p>
            <w:pPr>
              <w:spacing w:line="240" w:lineRule="auto"/>
              <w:jc w:val="center"/>
              <w:rPr>
                <w:rStyle w:val="45"/>
                <w:color w:val="auto"/>
                <w:highlight w:val="none"/>
              </w:rPr>
            </w:pPr>
            <w:r>
              <w:rPr>
                <w:rStyle w:val="45"/>
                <w:i/>
                <w:iCs/>
                <w:color w:val="auto"/>
                <w:highlight w:val="none"/>
              </w:rPr>
              <w:t>u</w:t>
            </w:r>
            <w:r>
              <w:rPr>
                <w:rStyle w:val="45"/>
                <w:color w:val="auto"/>
                <w:highlight w:val="none"/>
              </w:rPr>
              <w:t>(</w:t>
            </w:r>
            <w:r>
              <w:rPr>
                <w:rStyle w:val="45"/>
                <w:i/>
                <w:iCs/>
                <w:color w:val="auto"/>
                <w:highlight w:val="none"/>
              </w:rPr>
              <w:t>x</w:t>
            </w:r>
            <w:r>
              <w:rPr>
                <w:rStyle w:val="45"/>
                <w:i/>
                <w:iCs/>
                <w:color w:val="auto"/>
                <w:highlight w:val="none"/>
                <w:vertAlign w:val="subscript"/>
              </w:rPr>
              <w:t>i</w:t>
            </w:r>
            <w:r>
              <w:rPr>
                <w:rStyle w:val="45"/>
                <w:color w:val="auto"/>
                <w:highlight w:val="none"/>
              </w:rPr>
              <w:t>)</w:t>
            </w:r>
          </w:p>
          <w:p>
            <w:pPr>
              <w:spacing w:line="240" w:lineRule="auto"/>
              <w:jc w:val="center"/>
              <w:rPr>
                <w:rStyle w:val="45"/>
                <w:rFonts w:hint="default" w:eastAsia="宋体"/>
                <w:color w:val="auto"/>
                <w:highlight w:val="none"/>
                <w:lang w:val="en-US" w:eastAsia="zh-CN"/>
              </w:rPr>
            </w:pPr>
            <w:r>
              <w:rPr>
                <w:rStyle w:val="45"/>
                <w:rFonts w:hint="eastAsia"/>
                <w:color w:val="auto"/>
                <w:highlight w:val="none"/>
                <w:lang w:val="en-US" w:eastAsia="zh-CN"/>
              </w:rPr>
              <w:t>mL/100g</w:t>
            </w:r>
          </w:p>
        </w:tc>
        <w:tc>
          <w:tcPr>
            <w:tcW w:w="1868" w:type="dxa"/>
            <w:vMerge w:val="continue"/>
            <w:shd w:val="clear" w:color="auto" w:fill="auto"/>
            <w:noWrap w:val="0"/>
            <w:vAlign w:val="center"/>
          </w:tcPr>
          <w:p>
            <w:pPr>
              <w:spacing w:line="240" w:lineRule="auto"/>
              <w:jc w:val="center"/>
              <w:rPr>
                <w:rStyle w:val="45"/>
                <w:rFonts w:hint="eastAsia" w:eastAsia="宋体"/>
                <w:color w:val="auto"/>
                <w:highlight w:val="none"/>
                <w:lang w:eastAsia="zh-CN"/>
              </w:rPr>
            </w:pPr>
          </w:p>
        </w:tc>
        <w:tc>
          <w:tcPr>
            <w:tcW w:w="1350" w:type="dxa"/>
            <w:shd w:val="clear" w:color="auto" w:fill="auto"/>
            <w:noWrap w:val="0"/>
            <w:vAlign w:val="center"/>
          </w:tcPr>
          <w:p>
            <w:pPr>
              <w:spacing w:line="240" w:lineRule="auto"/>
              <w:jc w:val="center"/>
              <w:rPr>
                <w:rStyle w:val="45"/>
                <w:rFonts w:hint="eastAsia"/>
                <w:color w:val="auto"/>
                <w:highlight w:val="none"/>
                <w:vertAlign w:val="subscript"/>
                <w:lang w:val="en-US" w:eastAsia="zh-CN"/>
              </w:rPr>
            </w:pPr>
            <w:r>
              <w:rPr>
                <w:rStyle w:val="45"/>
                <w:rFonts w:hint="eastAsia"/>
                <w:color w:val="auto"/>
                <w:highlight w:val="none"/>
                <w:lang w:val="en-US" w:eastAsia="zh-CN"/>
              </w:rPr>
              <w:t>校准点</w:t>
            </w:r>
            <w:r>
              <w:rPr>
                <w:rStyle w:val="45"/>
                <w:rFonts w:hint="eastAsia"/>
                <w:i/>
                <w:iCs/>
                <w:color w:val="auto"/>
                <w:highlight w:val="none"/>
                <w:lang w:val="en-US" w:eastAsia="zh-CN"/>
              </w:rPr>
              <w:t>C</w:t>
            </w:r>
            <w:r>
              <w:rPr>
                <w:rStyle w:val="45"/>
                <w:rFonts w:hint="eastAsia"/>
                <w:i/>
                <w:iCs/>
                <w:color w:val="auto"/>
                <w:highlight w:val="none"/>
                <w:vertAlign w:val="subscript"/>
                <w:lang w:val="en-US" w:eastAsia="zh-CN"/>
              </w:rPr>
              <w:t>HSi</w:t>
            </w:r>
          </w:p>
          <w:p>
            <w:pPr>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rStyle w:val="45"/>
                <w:rFonts w:hint="eastAsia"/>
                <w:color w:val="auto"/>
                <w:highlight w:val="none"/>
                <w:lang w:val="en-US" w:eastAsia="zh-CN"/>
              </w:rPr>
              <w:t>mL/100g</w:t>
            </w:r>
          </w:p>
        </w:tc>
        <w:tc>
          <w:tcPr>
            <w:tcW w:w="1214" w:type="dxa"/>
            <w:shd w:val="clear" w:color="auto" w:fill="auto"/>
            <w:noWrap w:val="0"/>
            <w:vAlign w:val="center"/>
          </w:tcPr>
          <w:p>
            <w:pPr>
              <w:spacing w:line="240" w:lineRule="auto"/>
              <w:jc w:val="center"/>
              <w:rPr>
                <w:rStyle w:val="45"/>
                <w:rFonts w:hint="eastAsia" w:eastAsia="宋体"/>
                <w:color w:val="auto"/>
                <w:highlight w:val="none"/>
                <w:lang w:eastAsia="zh-CN"/>
              </w:rPr>
            </w:pPr>
            <w:r>
              <w:rPr>
                <w:rStyle w:val="45"/>
                <w:rFonts w:hint="eastAsia"/>
                <w:color w:val="auto"/>
                <w:highlight w:val="none"/>
                <w:lang w:eastAsia="zh-CN"/>
              </w:rPr>
              <w:t>相对不确定度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56" w:type="dxa"/>
            <w:vMerge w:val="restart"/>
            <w:shd w:val="clear" w:color="auto" w:fill="auto"/>
            <w:noWrap w:val="0"/>
            <w:vAlign w:val="center"/>
          </w:tcPr>
          <w:p>
            <w:pPr>
              <w:spacing w:line="240" w:lineRule="auto"/>
              <w:jc w:val="center"/>
              <w:rPr>
                <w:rStyle w:val="45"/>
                <w:rFonts w:ascii="Cambria Math" w:hAnsi="Cambria Math"/>
                <w:color w:val="auto"/>
                <w:highlight w:val="none"/>
                <w:oMath/>
              </w:rPr>
            </w:pPr>
            <m:oMathPara>
              <m:oMath>
                <m:sSub>
                  <m:sSubPr>
                    <m:ctrlPr>
                      <w:rPr>
                        <w:rStyle w:val="45"/>
                        <w:rFonts w:ascii="Cambria Math" w:hAnsi="Cambria Math"/>
                        <w:color w:val="auto"/>
                        <w:highlight w:val="none"/>
                      </w:rPr>
                    </m:ctrlPr>
                  </m:sSubPr>
                  <m:e>
                    <m:r>
                      <m:rPr/>
                      <w:rPr>
                        <w:rStyle w:val="45"/>
                        <w:rFonts w:hint="default" w:ascii="Cambria Math" w:hAnsi="Cambria Math"/>
                        <w:color w:val="auto"/>
                        <w:highlight w:val="none"/>
                        <w:lang w:val="en-US" w:eastAsia="zh-CN"/>
                      </w:rPr>
                      <m:t>u</m:t>
                    </m:r>
                    <m:ctrlPr>
                      <w:rPr>
                        <w:rStyle w:val="45"/>
                        <w:rFonts w:ascii="Cambria Math" w:hAnsi="Cambria Math"/>
                        <w:color w:val="auto"/>
                        <w:highlight w:val="none"/>
                      </w:rPr>
                    </m:ctrlPr>
                  </m:e>
                  <m:sub>
                    <m:r>
                      <m:rPr>
                        <m:sty m:val="p"/>
                      </m:rPr>
                      <w:rPr>
                        <w:rStyle w:val="45"/>
                        <w:rFonts w:hint="default" w:ascii="Cambria Math" w:hAnsi="Cambria Math"/>
                        <w:color w:val="auto"/>
                        <w:highlight w:val="none"/>
                        <w:lang w:val="en-US" w:eastAsia="zh-CN"/>
                      </w:rPr>
                      <m:t>rel</m:t>
                    </m:r>
                    <m:ctrlPr>
                      <w:rPr>
                        <w:rStyle w:val="45"/>
                        <w:rFonts w:ascii="Cambria Math" w:hAnsi="Cambria Math"/>
                        <w:color w:val="auto"/>
                        <w:highlight w:val="none"/>
                      </w:rPr>
                    </m:ctrlPr>
                  </m:sub>
                </m:sSub>
                <m:r>
                  <m:rPr>
                    <m:sty m:val="p"/>
                  </m:rPr>
                  <w:rPr>
                    <w:rStyle w:val="45"/>
                    <w:rFonts w:hint="default" w:ascii="Cambria Math" w:hAnsi="Cambria Math"/>
                    <w:color w:val="auto"/>
                    <w:highlight w:val="none"/>
                    <w:lang w:val="en-US" w:eastAsia="zh-CN"/>
                  </w:rPr>
                  <m:t>(</m:t>
                </m:r>
                <m:sSub>
                  <m:sSubPr>
                    <m:ctrlPr>
                      <w:rPr>
                        <w:rStyle w:val="45"/>
                        <w:rFonts w:hint="default" w:ascii="Cambria Math" w:hAnsi="Cambria Math"/>
                        <w:i/>
                        <w:iCs/>
                        <w:color w:val="auto"/>
                        <w:highlight w:val="none"/>
                        <w:lang w:val="en-US" w:eastAsia="zh-CN"/>
                      </w:rPr>
                    </m:ctrlPr>
                  </m:sSubPr>
                  <m:e>
                    <m:r>
                      <m:rPr/>
                      <w:rPr>
                        <w:rStyle w:val="45"/>
                        <w:rFonts w:hint="default" w:ascii="Cambria Math" w:hAnsi="Cambria Math"/>
                        <w:color w:val="auto"/>
                        <w:highlight w:val="none"/>
                        <w:lang w:val="en-US" w:eastAsia="zh-CN"/>
                      </w:rPr>
                      <m:t>C</m:t>
                    </m:r>
                    <m:ctrlPr>
                      <w:rPr>
                        <w:rStyle w:val="45"/>
                        <w:rFonts w:hint="default" w:ascii="Cambria Math" w:hAnsi="Cambria Math"/>
                        <w:i/>
                        <w:iCs/>
                        <w:color w:val="auto"/>
                        <w:highlight w:val="none"/>
                        <w:lang w:val="en-US" w:eastAsia="zh-CN"/>
                      </w:rPr>
                    </m:ctrlPr>
                  </m:e>
                  <m:sub>
                    <m:r>
                      <m:rPr/>
                      <w:rPr>
                        <w:rStyle w:val="45"/>
                        <w:rFonts w:hint="default" w:ascii="Cambria Math" w:hAnsi="Cambria Math"/>
                        <w:color w:val="auto"/>
                        <w:highlight w:val="none"/>
                        <w:lang w:val="en-US" w:eastAsia="zh-CN"/>
                      </w:rPr>
                      <m:t>Hd</m:t>
                    </m:r>
                    <m:ctrlPr>
                      <w:rPr>
                        <w:rStyle w:val="45"/>
                        <w:rFonts w:hint="default" w:ascii="Cambria Math" w:hAnsi="Cambria Math"/>
                        <w:i/>
                        <w:iCs/>
                        <w:color w:val="auto"/>
                        <w:highlight w:val="none"/>
                        <w:lang w:val="en-US" w:eastAsia="zh-CN"/>
                      </w:rPr>
                    </m:ctrlPr>
                  </m:sub>
                </m:sSub>
                <m:r>
                  <m:rPr>
                    <m:sty m:val="p"/>
                  </m:rPr>
                  <w:rPr>
                    <w:rStyle w:val="45"/>
                    <w:rFonts w:hint="default" w:ascii="Cambria Math" w:hAnsi="Cambria Math"/>
                    <w:color w:val="auto"/>
                    <w:highlight w:val="none"/>
                    <w:lang w:val="en-US" w:eastAsia="zh-CN"/>
                  </w:rPr>
                  <m:t>)</m:t>
                </m:r>
              </m:oMath>
            </m:oMathPara>
          </w:p>
        </w:tc>
        <w:tc>
          <w:tcPr>
            <w:tcW w:w="1131" w:type="dxa"/>
            <w:vMerge w:val="restart"/>
            <w:shd w:val="clear" w:color="auto" w:fill="auto"/>
            <w:noWrap w:val="0"/>
            <w:vAlign w:val="center"/>
          </w:tcPr>
          <w:p>
            <w:pPr>
              <w:spacing w:line="240" w:lineRule="auto"/>
              <w:jc w:val="center"/>
              <w:rPr>
                <w:rStyle w:val="45"/>
                <w:rFonts w:hint="eastAsia"/>
                <w:color w:val="auto"/>
                <w:highlight w:val="none"/>
              </w:rPr>
            </w:pPr>
            <w:r>
              <w:rPr>
                <w:rStyle w:val="45"/>
                <w:rFonts w:hint="eastAsia"/>
                <w:color w:val="auto"/>
                <w:highlight w:val="none"/>
              </w:rPr>
              <w:t>测量重复性及分辨力</w:t>
            </w:r>
          </w:p>
        </w:tc>
        <w:tc>
          <w:tcPr>
            <w:tcW w:w="1282" w:type="dxa"/>
            <w:shd w:val="clear" w:color="auto" w:fill="auto"/>
            <w:noWrap w:val="0"/>
            <w:vAlign w:val="center"/>
          </w:tcPr>
          <w:p>
            <w:pPr>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rStyle w:val="45"/>
                <w:rFonts w:hint="eastAsia"/>
                <w:color w:val="auto"/>
                <w:highlight w:val="none"/>
                <w:lang w:val="en-US" w:eastAsia="zh-CN"/>
              </w:rPr>
              <w:t>0.092</w:t>
            </w:r>
          </w:p>
        </w:tc>
        <w:tc>
          <w:tcPr>
            <w:tcW w:w="1132" w:type="dxa"/>
            <w:shd w:val="clear" w:color="auto" w:fill="auto"/>
            <w:noWrap w:val="0"/>
            <w:vAlign w:val="center"/>
          </w:tcPr>
          <w:p>
            <w:pPr>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rStyle w:val="45"/>
                <w:rFonts w:hint="eastAsia"/>
                <w:color w:val="auto"/>
                <w:highlight w:val="none"/>
                <w:lang w:val="en-US" w:eastAsia="zh-CN"/>
              </w:rPr>
              <w:t>0.000487</w:t>
            </w:r>
          </w:p>
        </w:tc>
        <w:tc>
          <w:tcPr>
            <w:tcW w:w="1868" w:type="dxa"/>
            <w:vMerge w:val="restart"/>
            <w:shd w:val="clear" w:color="auto" w:fill="auto"/>
            <w:noWrap w:val="0"/>
            <w:vAlign w:val="center"/>
          </w:tcPr>
          <w:p>
            <w:pPr>
              <w:spacing w:line="240" w:lineRule="auto"/>
              <w:jc w:val="center"/>
              <w:rPr>
                <w:rStyle w:val="45"/>
                <w:rFonts w:hint="eastAsia"/>
                <w:color w:val="auto"/>
                <w:highlight w:val="none"/>
                <w:lang w:val="en-US" w:eastAsia="zh-CN"/>
              </w:rPr>
            </w:pPr>
            <w:r>
              <w:rPr>
                <w:rStyle w:val="45"/>
                <w:rFonts w:hint="eastAsia"/>
                <w:color w:val="auto"/>
                <w:highlight w:val="none"/>
                <w:lang w:val="en-US" w:eastAsia="zh-CN"/>
              </w:rPr>
              <w:t>1</w:t>
            </w:r>
          </w:p>
        </w:tc>
        <w:tc>
          <w:tcPr>
            <w:tcW w:w="1350" w:type="dxa"/>
            <w:shd w:val="clear" w:color="auto" w:fill="auto"/>
            <w:noWrap w:val="0"/>
            <w:vAlign w:val="center"/>
          </w:tcPr>
          <w:p>
            <w:pPr>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rStyle w:val="45"/>
                <w:rFonts w:hint="eastAsia"/>
                <w:color w:val="auto"/>
                <w:highlight w:val="none"/>
                <w:lang w:val="en-US" w:eastAsia="zh-CN"/>
              </w:rPr>
              <w:t>0.092</w:t>
            </w:r>
          </w:p>
        </w:tc>
        <w:tc>
          <w:tcPr>
            <w:tcW w:w="1214" w:type="dxa"/>
            <w:shd w:val="clear" w:color="auto" w:fill="auto"/>
            <w:noWrap w:val="0"/>
            <w:vAlign w:val="center"/>
          </w:tcPr>
          <w:p>
            <w:pPr>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rStyle w:val="45"/>
                <w:color w:val="auto"/>
                <w:highlight w:val="none"/>
              </w:rPr>
              <w:t>0.</w:t>
            </w:r>
            <w:r>
              <w:rPr>
                <w:rStyle w:val="45"/>
                <w:rFonts w:hint="eastAsia"/>
                <w:color w:val="auto"/>
                <w:highlight w:val="no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56" w:type="dxa"/>
            <w:vMerge w:val="continue"/>
            <w:shd w:val="clear" w:color="auto" w:fill="auto"/>
            <w:noWrap w:val="0"/>
            <w:vAlign w:val="center"/>
          </w:tcPr>
          <w:p>
            <w:pPr>
              <w:spacing w:line="240" w:lineRule="auto"/>
              <w:jc w:val="center"/>
              <w:rPr>
                <w:rStyle w:val="45"/>
                <w:color w:val="auto"/>
                <w:highlight w:val="none"/>
              </w:rPr>
            </w:pPr>
          </w:p>
        </w:tc>
        <w:tc>
          <w:tcPr>
            <w:tcW w:w="1131" w:type="dxa"/>
            <w:vMerge w:val="continue"/>
            <w:shd w:val="clear" w:color="auto" w:fill="auto"/>
            <w:noWrap w:val="0"/>
            <w:vAlign w:val="center"/>
          </w:tcPr>
          <w:p>
            <w:pPr>
              <w:spacing w:line="240" w:lineRule="auto"/>
              <w:jc w:val="center"/>
              <w:rPr>
                <w:rStyle w:val="45"/>
                <w:rFonts w:hint="eastAsia"/>
                <w:color w:val="auto"/>
                <w:highlight w:val="none"/>
              </w:rPr>
            </w:pPr>
          </w:p>
        </w:tc>
        <w:tc>
          <w:tcPr>
            <w:tcW w:w="1282" w:type="dxa"/>
            <w:shd w:val="clear" w:color="auto" w:fill="auto"/>
            <w:noWrap w:val="0"/>
            <w:vAlign w:val="center"/>
          </w:tcPr>
          <w:p>
            <w:pPr>
              <w:spacing w:line="240" w:lineRule="auto"/>
              <w:jc w:val="center"/>
              <w:rPr>
                <w:rStyle w:val="45"/>
                <w:rFonts w:hint="default" w:eastAsia="宋体"/>
                <w:color w:val="auto"/>
                <w:highlight w:val="none"/>
                <w:lang w:val="en-US" w:eastAsia="zh-CN"/>
              </w:rPr>
            </w:pPr>
            <w:r>
              <w:rPr>
                <w:rStyle w:val="45"/>
                <w:rFonts w:hint="eastAsia"/>
                <w:color w:val="auto"/>
                <w:highlight w:val="none"/>
                <w:lang w:val="en-US" w:eastAsia="zh-CN"/>
              </w:rPr>
              <w:t>0.184</w:t>
            </w:r>
          </w:p>
        </w:tc>
        <w:tc>
          <w:tcPr>
            <w:tcW w:w="1132" w:type="dxa"/>
            <w:shd w:val="clear" w:color="auto" w:fill="auto"/>
            <w:noWrap w:val="0"/>
            <w:vAlign w:val="center"/>
          </w:tcPr>
          <w:p>
            <w:pPr>
              <w:spacing w:line="240" w:lineRule="auto"/>
              <w:jc w:val="center"/>
              <w:rPr>
                <w:rStyle w:val="45"/>
                <w:rFonts w:hint="default" w:eastAsia="宋体"/>
                <w:color w:val="auto"/>
                <w:highlight w:val="none"/>
                <w:lang w:val="en-US" w:eastAsia="zh-CN"/>
              </w:rPr>
            </w:pPr>
            <w:r>
              <w:rPr>
                <w:rStyle w:val="45"/>
                <w:rFonts w:hint="eastAsia"/>
                <w:color w:val="auto"/>
                <w:highlight w:val="none"/>
                <w:lang w:val="en-US" w:eastAsia="zh-CN"/>
              </w:rPr>
              <w:t>0.000487</w:t>
            </w:r>
          </w:p>
        </w:tc>
        <w:tc>
          <w:tcPr>
            <w:tcW w:w="1868" w:type="dxa"/>
            <w:vMerge w:val="continue"/>
            <w:shd w:val="clear" w:color="auto" w:fill="auto"/>
            <w:noWrap w:val="0"/>
            <w:vAlign w:val="center"/>
          </w:tcPr>
          <w:p>
            <w:pPr>
              <w:spacing w:line="240" w:lineRule="auto"/>
              <w:jc w:val="center"/>
              <w:rPr>
                <w:rStyle w:val="45"/>
                <w:color w:val="auto"/>
                <w:highlight w:val="none"/>
              </w:rPr>
            </w:pPr>
          </w:p>
        </w:tc>
        <w:tc>
          <w:tcPr>
            <w:tcW w:w="1350" w:type="dxa"/>
            <w:shd w:val="clear" w:color="auto" w:fill="auto"/>
            <w:noWrap w:val="0"/>
            <w:vAlign w:val="center"/>
          </w:tcPr>
          <w:p>
            <w:pPr>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rStyle w:val="45"/>
                <w:rFonts w:hint="eastAsia"/>
                <w:color w:val="auto"/>
                <w:highlight w:val="none"/>
                <w:lang w:val="en-US" w:eastAsia="zh-CN"/>
              </w:rPr>
              <w:t>0.184</w:t>
            </w:r>
          </w:p>
        </w:tc>
        <w:tc>
          <w:tcPr>
            <w:tcW w:w="1214" w:type="dxa"/>
            <w:shd w:val="clear" w:color="auto" w:fill="auto"/>
            <w:noWrap w:val="0"/>
            <w:vAlign w:val="center"/>
          </w:tcPr>
          <w:p>
            <w:pPr>
              <w:spacing w:line="240" w:lineRule="auto"/>
              <w:jc w:val="center"/>
              <w:rPr>
                <w:rStyle w:val="45"/>
                <w:rFonts w:hint="eastAsia"/>
                <w:color w:val="auto"/>
                <w:highlight w:val="none"/>
              </w:rPr>
            </w:pPr>
            <w:r>
              <w:rPr>
                <w:rStyle w:val="45"/>
                <w:color w:val="auto"/>
                <w:highlight w:val="none"/>
              </w:rPr>
              <w:t>0.</w:t>
            </w:r>
            <w:r>
              <w:rPr>
                <w:rStyle w:val="45"/>
                <w:rFonts w:hint="eastAsia"/>
                <w:color w:val="auto"/>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56" w:type="dxa"/>
            <w:vMerge w:val="continue"/>
            <w:shd w:val="clear" w:color="auto" w:fill="auto"/>
            <w:noWrap w:val="0"/>
            <w:vAlign w:val="center"/>
          </w:tcPr>
          <w:p>
            <w:pPr>
              <w:spacing w:line="240" w:lineRule="auto"/>
              <w:jc w:val="center"/>
              <w:rPr>
                <w:rStyle w:val="45"/>
                <w:color w:val="auto"/>
                <w:highlight w:val="none"/>
              </w:rPr>
            </w:pPr>
          </w:p>
        </w:tc>
        <w:tc>
          <w:tcPr>
            <w:tcW w:w="1131" w:type="dxa"/>
            <w:vMerge w:val="continue"/>
            <w:shd w:val="clear" w:color="auto" w:fill="auto"/>
            <w:noWrap w:val="0"/>
            <w:vAlign w:val="center"/>
          </w:tcPr>
          <w:p>
            <w:pPr>
              <w:spacing w:line="240" w:lineRule="auto"/>
              <w:jc w:val="center"/>
              <w:rPr>
                <w:rStyle w:val="45"/>
                <w:rFonts w:hint="eastAsia"/>
                <w:color w:val="auto"/>
                <w:highlight w:val="none"/>
              </w:rPr>
            </w:pPr>
          </w:p>
        </w:tc>
        <w:tc>
          <w:tcPr>
            <w:tcW w:w="1282" w:type="dxa"/>
            <w:shd w:val="clear" w:color="auto" w:fill="auto"/>
            <w:noWrap w:val="0"/>
            <w:vAlign w:val="center"/>
          </w:tcPr>
          <w:p>
            <w:pPr>
              <w:spacing w:line="240" w:lineRule="auto"/>
              <w:jc w:val="center"/>
              <w:rPr>
                <w:rStyle w:val="45"/>
                <w:rFonts w:hint="default" w:eastAsia="宋体"/>
                <w:color w:val="auto"/>
                <w:highlight w:val="none"/>
                <w:lang w:val="en-US" w:eastAsia="zh-CN"/>
              </w:rPr>
            </w:pPr>
            <w:r>
              <w:rPr>
                <w:rStyle w:val="45"/>
                <w:rFonts w:hint="eastAsia"/>
                <w:color w:val="auto"/>
                <w:highlight w:val="none"/>
                <w:lang w:val="en-US" w:eastAsia="zh-CN"/>
              </w:rPr>
              <w:t>0.276</w:t>
            </w:r>
          </w:p>
        </w:tc>
        <w:tc>
          <w:tcPr>
            <w:tcW w:w="1132" w:type="dxa"/>
            <w:shd w:val="clear" w:color="auto" w:fill="auto"/>
            <w:noWrap w:val="0"/>
            <w:vAlign w:val="center"/>
          </w:tcPr>
          <w:p>
            <w:pPr>
              <w:spacing w:line="240" w:lineRule="auto"/>
              <w:jc w:val="center"/>
              <w:rPr>
                <w:rStyle w:val="45"/>
                <w:rFonts w:hint="default" w:eastAsia="宋体"/>
                <w:color w:val="auto"/>
                <w:highlight w:val="none"/>
                <w:lang w:val="en-US" w:eastAsia="zh-CN"/>
              </w:rPr>
            </w:pPr>
            <w:r>
              <w:rPr>
                <w:rStyle w:val="45"/>
                <w:rFonts w:hint="eastAsia"/>
                <w:color w:val="auto"/>
                <w:highlight w:val="none"/>
                <w:lang w:val="en-US" w:eastAsia="zh-CN"/>
              </w:rPr>
              <w:t>0.000656</w:t>
            </w:r>
          </w:p>
        </w:tc>
        <w:tc>
          <w:tcPr>
            <w:tcW w:w="1868" w:type="dxa"/>
            <w:vMerge w:val="continue"/>
            <w:shd w:val="clear" w:color="auto" w:fill="auto"/>
            <w:noWrap w:val="0"/>
            <w:vAlign w:val="center"/>
          </w:tcPr>
          <w:p>
            <w:pPr>
              <w:spacing w:line="240" w:lineRule="auto"/>
              <w:jc w:val="center"/>
              <w:rPr>
                <w:rStyle w:val="45"/>
                <w:color w:val="auto"/>
                <w:highlight w:val="none"/>
              </w:rPr>
            </w:pPr>
          </w:p>
        </w:tc>
        <w:tc>
          <w:tcPr>
            <w:tcW w:w="1350" w:type="dxa"/>
            <w:shd w:val="clear" w:color="auto" w:fill="auto"/>
            <w:noWrap w:val="0"/>
            <w:vAlign w:val="center"/>
          </w:tcPr>
          <w:p>
            <w:pPr>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rStyle w:val="45"/>
                <w:rFonts w:hint="eastAsia"/>
                <w:color w:val="auto"/>
                <w:highlight w:val="none"/>
                <w:lang w:val="en-US" w:eastAsia="zh-CN"/>
              </w:rPr>
              <w:t>0.276</w:t>
            </w:r>
          </w:p>
        </w:tc>
        <w:tc>
          <w:tcPr>
            <w:tcW w:w="1214" w:type="dxa"/>
            <w:shd w:val="clear" w:color="auto" w:fill="auto"/>
            <w:noWrap w:val="0"/>
            <w:vAlign w:val="center"/>
          </w:tcPr>
          <w:p>
            <w:pPr>
              <w:spacing w:line="240" w:lineRule="auto"/>
              <w:jc w:val="center"/>
              <w:rPr>
                <w:rStyle w:val="45"/>
                <w:color w:val="auto"/>
                <w:highlight w:val="none"/>
              </w:rPr>
            </w:pPr>
            <w:r>
              <w:rPr>
                <w:rStyle w:val="45"/>
                <w:rFonts w:hint="eastAsia"/>
                <w:color w:val="auto"/>
                <w:highlight w:val="none"/>
              </w:rPr>
              <w:t>0.</w:t>
            </w:r>
            <w:r>
              <w:rPr>
                <w:rStyle w:val="45"/>
                <w:rFonts w:hint="eastAsia"/>
                <w:color w:val="auto"/>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56" w:type="dxa"/>
            <w:vMerge w:val="continue"/>
            <w:shd w:val="clear" w:color="auto" w:fill="auto"/>
            <w:noWrap w:val="0"/>
            <w:vAlign w:val="center"/>
          </w:tcPr>
          <w:p>
            <w:pPr>
              <w:spacing w:line="240" w:lineRule="auto"/>
              <w:jc w:val="center"/>
              <w:rPr>
                <w:rStyle w:val="45"/>
                <w:color w:val="auto"/>
                <w:highlight w:val="none"/>
              </w:rPr>
            </w:pPr>
          </w:p>
        </w:tc>
        <w:tc>
          <w:tcPr>
            <w:tcW w:w="1131" w:type="dxa"/>
            <w:vMerge w:val="continue"/>
            <w:shd w:val="clear" w:color="auto" w:fill="auto"/>
            <w:noWrap w:val="0"/>
            <w:vAlign w:val="center"/>
          </w:tcPr>
          <w:p>
            <w:pPr>
              <w:spacing w:line="240" w:lineRule="auto"/>
              <w:jc w:val="center"/>
              <w:rPr>
                <w:rStyle w:val="45"/>
                <w:rFonts w:hint="eastAsia"/>
                <w:color w:val="auto"/>
                <w:highlight w:val="none"/>
              </w:rPr>
            </w:pPr>
          </w:p>
        </w:tc>
        <w:tc>
          <w:tcPr>
            <w:tcW w:w="1282" w:type="dxa"/>
            <w:shd w:val="clear" w:color="auto" w:fill="auto"/>
            <w:noWrap w:val="0"/>
            <w:vAlign w:val="center"/>
          </w:tcPr>
          <w:p>
            <w:pPr>
              <w:spacing w:line="240" w:lineRule="auto"/>
              <w:jc w:val="center"/>
              <w:rPr>
                <w:rStyle w:val="45"/>
                <w:rFonts w:hint="default" w:eastAsia="宋体"/>
                <w:color w:val="auto"/>
                <w:highlight w:val="none"/>
                <w:lang w:val="en-US" w:eastAsia="zh-CN"/>
              </w:rPr>
            </w:pPr>
            <w:r>
              <w:rPr>
                <w:rStyle w:val="45"/>
                <w:rFonts w:hint="eastAsia"/>
                <w:color w:val="auto"/>
                <w:highlight w:val="none"/>
                <w:lang w:val="en-US" w:eastAsia="zh-CN"/>
              </w:rPr>
              <w:t>0.411</w:t>
            </w:r>
          </w:p>
        </w:tc>
        <w:tc>
          <w:tcPr>
            <w:tcW w:w="1132" w:type="dxa"/>
            <w:shd w:val="clear" w:color="auto" w:fill="auto"/>
            <w:noWrap w:val="0"/>
            <w:vAlign w:val="center"/>
          </w:tcPr>
          <w:p>
            <w:pPr>
              <w:spacing w:line="240" w:lineRule="auto"/>
              <w:jc w:val="center"/>
              <w:rPr>
                <w:rStyle w:val="45"/>
                <w:rFonts w:hint="default" w:eastAsia="宋体"/>
                <w:color w:val="auto"/>
                <w:highlight w:val="none"/>
                <w:lang w:val="en-US" w:eastAsia="zh-CN"/>
              </w:rPr>
            </w:pPr>
            <w:r>
              <w:rPr>
                <w:rStyle w:val="45"/>
                <w:rFonts w:hint="eastAsia"/>
                <w:color w:val="auto"/>
                <w:highlight w:val="none"/>
                <w:lang w:val="en-US" w:eastAsia="zh-CN"/>
              </w:rPr>
              <w:t>0.000472</w:t>
            </w:r>
          </w:p>
        </w:tc>
        <w:tc>
          <w:tcPr>
            <w:tcW w:w="1868" w:type="dxa"/>
            <w:vMerge w:val="continue"/>
            <w:shd w:val="clear" w:color="auto" w:fill="auto"/>
            <w:noWrap w:val="0"/>
            <w:vAlign w:val="center"/>
          </w:tcPr>
          <w:p>
            <w:pPr>
              <w:spacing w:line="240" w:lineRule="auto"/>
              <w:jc w:val="center"/>
              <w:rPr>
                <w:rStyle w:val="45"/>
                <w:color w:val="auto"/>
                <w:highlight w:val="none"/>
              </w:rPr>
            </w:pPr>
          </w:p>
        </w:tc>
        <w:tc>
          <w:tcPr>
            <w:tcW w:w="1350" w:type="dxa"/>
            <w:shd w:val="clear" w:color="auto" w:fill="auto"/>
            <w:noWrap w:val="0"/>
            <w:vAlign w:val="center"/>
          </w:tcPr>
          <w:p>
            <w:pPr>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rStyle w:val="45"/>
                <w:rFonts w:hint="eastAsia"/>
                <w:color w:val="auto"/>
                <w:highlight w:val="none"/>
                <w:lang w:val="en-US" w:eastAsia="zh-CN"/>
              </w:rPr>
              <w:t>0.411</w:t>
            </w:r>
          </w:p>
        </w:tc>
        <w:tc>
          <w:tcPr>
            <w:tcW w:w="1214" w:type="dxa"/>
            <w:shd w:val="clear" w:color="auto" w:fill="auto"/>
            <w:noWrap w:val="0"/>
            <w:vAlign w:val="center"/>
          </w:tcPr>
          <w:p>
            <w:pPr>
              <w:spacing w:line="240" w:lineRule="auto"/>
              <w:jc w:val="center"/>
              <w:rPr>
                <w:rStyle w:val="45"/>
                <w:rFonts w:hint="eastAsia"/>
                <w:color w:val="auto"/>
                <w:highlight w:val="none"/>
              </w:rPr>
            </w:pPr>
            <w:r>
              <w:rPr>
                <w:rStyle w:val="45"/>
                <w:color w:val="auto"/>
                <w:highlight w:val="none"/>
              </w:rPr>
              <w:t>0.</w:t>
            </w:r>
            <w:r>
              <w:rPr>
                <w:rStyle w:val="45"/>
                <w:rFonts w:hint="eastAsia"/>
                <w:color w:val="auto"/>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56" w:type="dxa"/>
            <w:noWrap w:val="0"/>
            <w:vAlign w:val="center"/>
          </w:tcPr>
          <w:p>
            <w:pPr>
              <w:spacing w:line="240" w:lineRule="auto"/>
              <w:jc w:val="center"/>
              <w:rPr>
                <w:rStyle w:val="45"/>
                <w:color w:val="auto"/>
                <w:highlight w:val="none"/>
              </w:rPr>
            </w:pPr>
            <m:oMathPara>
              <m:oMath>
                <m:sSub>
                  <m:sSubPr>
                    <m:ctrlPr>
                      <w:rPr>
                        <w:rStyle w:val="45"/>
                        <w:rFonts w:ascii="Cambria Math" w:hAnsi="Cambria Math"/>
                        <w:color w:val="auto"/>
                        <w:highlight w:val="none"/>
                      </w:rPr>
                    </m:ctrlPr>
                  </m:sSubPr>
                  <m:e>
                    <m:r>
                      <m:rPr/>
                      <w:rPr>
                        <w:rStyle w:val="45"/>
                        <w:rFonts w:hint="default" w:ascii="Cambria Math" w:hAnsi="Cambria Math"/>
                        <w:color w:val="auto"/>
                        <w:highlight w:val="none"/>
                        <w:lang w:val="en-US" w:eastAsia="zh-CN"/>
                      </w:rPr>
                      <m:t>u</m:t>
                    </m:r>
                    <m:ctrlPr>
                      <w:rPr>
                        <w:rStyle w:val="45"/>
                        <w:rFonts w:ascii="Cambria Math" w:hAnsi="Cambria Math"/>
                        <w:color w:val="auto"/>
                        <w:highlight w:val="none"/>
                      </w:rPr>
                    </m:ctrlPr>
                  </m:e>
                  <m:sub>
                    <m:r>
                      <m:rPr>
                        <m:sty m:val="p"/>
                      </m:rPr>
                      <w:rPr>
                        <w:rStyle w:val="45"/>
                        <w:rFonts w:hint="default" w:ascii="Cambria Math" w:hAnsi="Cambria Math"/>
                        <w:color w:val="auto"/>
                        <w:highlight w:val="none"/>
                        <w:lang w:val="en-US" w:eastAsia="zh-CN"/>
                      </w:rPr>
                      <m:t>rel</m:t>
                    </m:r>
                    <m:ctrlPr>
                      <w:rPr>
                        <w:rStyle w:val="45"/>
                        <w:rFonts w:ascii="Cambria Math" w:hAnsi="Cambria Math"/>
                        <w:color w:val="auto"/>
                        <w:highlight w:val="none"/>
                      </w:rPr>
                    </m:ctrlPr>
                  </m:sub>
                </m:sSub>
                <m:r>
                  <m:rPr>
                    <m:sty m:val="p"/>
                  </m:rPr>
                  <w:rPr>
                    <w:rStyle w:val="45"/>
                    <w:rFonts w:hint="default" w:ascii="Cambria Math" w:hAnsi="Cambria Math"/>
                    <w:color w:val="auto"/>
                    <w:highlight w:val="none"/>
                    <w:lang w:val="en-US" w:eastAsia="zh-CN"/>
                  </w:rPr>
                  <m:t>(</m:t>
                </m:r>
                <m:sSub>
                  <m:sSubPr>
                    <m:ctrlPr>
                      <w:rPr>
                        <w:rStyle w:val="45"/>
                        <w:rFonts w:hint="default" w:ascii="Cambria Math" w:hAnsi="Cambria Math"/>
                        <w:i/>
                        <w:iCs/>
                        <w:color w:val="auto"/>
                        <w:highlight w:val="none"/>
                        <w:lang w:val="en-US" w:eastAsia="zh-CN"/>
                      </w:rPr>
                    </m:ctrlPr>
                  </m:sSubPr>
                  <m:e>
                    <m:r>
                      <m:rPr/>
                      <w:rPr>
                        <w:rStyle w:val="45"/>
                        <w:rFonts w:hint="default" w:ascii="Cambria Math" w:hAnsi="Cambria Math"/>
                        <w:color w:val="auto"/>
                        <w:highlight w:val="none"/>
                        <w:lang w:val="en-US" w:eastAsia="zh-CN"/>
                      </w:rPr>
                      <m:t>P</m:t>
                    </m:r>
                    <m:ctrlPr>
                      <w:rPr>
                        <w:rStyle w:val="45"/>
                        <w:rFonts w:hint="default" w:ascii="Cambria Math" w:hAnsi="Cambria Math"/>
                        <w:i/>
                        <w:iCs/>
                        <w:color w:val="auto"/>
                        <w:highlight w:val="none"/>
                        <w:lang w:val="en-US" w:eastAsia="zh-CN"/>
                      </w:rPr>
                    </m:ctrlPr>
                  </m:e>
                  <m:sub>
                    <m:r>
                      <m:rPr/>
                      <w:rPr>
                        <w:rStyle w:val="45"/>
                        <w:rFonts w:hint="default" w:ascii="Cambria Math" w:hAnsi="Cambria Math"/>
                        <w:color w:val="auto"/>
                        <w:highlight w:val="none"/>
                        <w:lang w:val="en-US" w:eastAsia="zh-CN"/>
                      </w:rPr>
                      <m:t>HS</m:t>
                    </m:r>
                    <m:ctrlPr>
                      <w:rPr>
                        <w:rStyle w:val="45"/>
                        <w:rFonts w:hint="default" w:ascii="Cambria Math" w:hAnsi="Cambria Math"/>
                        <w:i/>
                        <w:iCs/>
                        <w:color w:val="auto"/>
                        <w:highlight w:val="none"/>
                        <w:lang w:val="en-US" w:eastAsia="zh-CN"/>
                      </w:rPr>
                    </m:ctrlPr>
                  </m:sub>
                </m:sSub>
                <m:r>
                  <m:rPr>
                    <m:sty m:val="p"/>
                  </m:rPr>
                  <w:rPr>
                    <w:rStyle w:val="45"/>
                    <w:rFonts w:hint="default" w:ascii="Cambria Math" w:hAnsi="Cambria Math"/>
                    <w:color w:val="auto"/>
                    <w:highlight w:val="none"/>
                    <w:lang w:val="en-US" w:eastAsia="zh-CN"/>
                  </w:rPr>
                  <m:t>)</m:t>
                </m:r>
              </m:oMath>
            </m:oMathPara>
          </w:p>
        </w:tc>
        <w:tc>
          <w:tcPr>
            <w:tcW w:w="1131" w:type="dxa"/>
            <w:noWrap w:val="0"/>
            <w:vAlign w:val="center"/>
          </w:tcPr>
          <w:p>
            <w:pPr>
              <w:spacing w:line="240" w:lineRule="auto"/>
              <w:jc w:val="center"/>
              <w:rPr>
                <w:rStyle w:val="45"/>
                <w:rFonts w:hint="eastAsia"/>
                <w:color w:val="auto"/>
                <w:highlight w:val="none"/>
              </w:rPr>
            </w:pPr>
            <w:r>
              <w:rPr>
                <w:rStyle w:val="45"/>
                <w:rFonts w:hint="eastAsia"/>
                <w:color w:val="auto"/>
                <w:highlight w:val="none"/>
                <w:lang w:eastAsia="zh-CN"/>
              </w:rPr>
              <w:t>标准气体标称值</w:t>
            </w:r>
          </w:p>
        </w:tc>
        <w:tc>
          <w:tcPr>
            <w:tcW w:w="2414" w:type="dxa"/>
            <w:gridSpan w:val="2"/>
            <w:noWrap w:val="0"/>
            <w:vAlign w:val="center"/>
          </w:tcPr>
          <w:p>
            <w:pPr>
              <w:spacing w:line="240" w:lineRule="auto"/>
              <w:ind w:left="-57"/>
              <w:jc w:val="center"/>
              <w:rPr>
                <w:rStyle w:val="45"/>
                <w:rFonts w:hint="default" w:eastAsia="宋体"/>
                <w:color w:val="auto"/>
                <w:highlight w:val="none"/>
                <w:lang w:val="en-US" w:eastAsia="zh-CN"/>
              </w:rPr>
            </w:pPr>
            <m:oMathPara>
              <m:oMath>
                <m:sSub>
                  <m:sSubPr>
                    <m:ctrlPr>
                      <w:rPr>
                        <w:rFonts w:hint="default" w:ascii="Cambria Math" w:hAnsi="Cambria Math"/>
                        <w:b w:val="0"/>
                        <w:i/>
                        <w:iCs/>
                        <w:color w:val="auto"/>
                        <w:sz w:val="21"/>
                        <w:szCs w:val="21"/>
                        <w:highlight w:val="none"/>
                        <w:lang w:val="en-US" w:eastAsia="zh-CN"/>
                      </w:rPr>
                    </m:ctrlPr>
                  </m:sSubPr>
                  <m:e>
                    <m:r>
                      <m:rPr/>
                      <w:rPr>
                        <w:rFonts w:hint="default" w:ascii="Cambria Math" w:hAnsi="Cambria Math"/>
                        <w:color w:val="auto"/>
                        <w:sz w:val="21"/>
                        <w:szCs w:val="21"/>
                        <w:highlight w:val="none"/>
                        <w:lang w:val="en-US" w:eastAsia="zh-CN"/>
                      </w:rPr>
                      <m:t>P</m:t>
                    </m:r>
                    <m:ctrlPr>
                      <w:rPr>
                        <w:rFonts w:hint="default" w:ascii="Cambria Math" w:hAnsi="Cambria Math"/>
                        <w:b w:val="0"/>
                        <w:i/>
                        <w:iCs/>
                        <w:color w:val="auto"/>
                        <w:sz w:val="21"/>
                        <w:szCs w:val="21"/>
                        <w:highlight w:val="none"/>
                        <w:lang w:val="en-US" w:eastAsia="zh-CN"/>
                      </w:rPr>
                    </m:ctrlPr>
                  </m:e>
                  <m:sub>
                    <m:r>
                      <m:rPr/>
                      <w:rPr>
                        <w:rFonts w:hint="default" w:ascii="Cambria Math" w:hAnsi="Cambria Math"/>
                        <w:color w:val="auto"/>
                        <w:sz w:val="21"/>
                        <w:szCs w:val="21"/>
                        <w:highlight w:val="none"/>
                        <w:lang w:val="en-US" w:eastAsia="zh-CN"/>
                      </w:rPr>
                      <m:t>HS</m:t>
                    </m:r>
                    <m:ctrlPr>
                      <w:rPr>
                        <w:rFonts w:hint="default" w:ascii="Cambria Math" w:hAnsi="Cambria Math"/>
                        <w:b w:val="0"/>
                        <w:i/>
                        <w:iCs/>
                        <w:color w:val="auto"/>
                        <w:sz w:val="21"/>
                        <w:szCs w:val="21"/>
                        <w:highlight w:val="none"/>
                        <w:lang w:val="en-US" w:eastAsia="zh-CN"/>
                      </w:rPr>
                    </m:ctrlPr>
                  </m:sub>
                </m:sSub>
                <m:r>
                  <m:rPr>
                    <m:sty m:val="p"/>
                  </m:rPr>
                  <w:rPr>
                    <w:rFonts w:ascii="Cambria Math" w:hAnsi="Cambria Math"/>
                    <w:color w:val="auto"/>
                    <w:sz w:val="21"/>
                    <w:szCs w:val="21"/>
                    <w:highlight w:val="none"/>
                    <w:lang w:val="en-US"/>
                  </w:rPr>
                  <m:t>×</m:t>
                </m:r>
                <m:r>
                  <m:rPr>
                    <m:sty m:val="p"/>
                  </m:rPr>
                  <w:rPr>
                    <w:rFonts w:hint="default" w:ascii="Cambria Math" w:hAnsi="Cambria Math"/>
                    <w:color w:val="auto"/>
                    <w:sz w:val="21"/>
                    <w:szCs w:val="21"/>
                    <w:highlight w:val="none"/>
                    <w:lang w:val="en-US" w:eastAsia="zh-CN"/>
                  </w:rPr>
                  <m:t>1%</m:t>
                </m:r>
              </m:oMath>
            </m:oMathPara>
          </w:p>
        </w:tc>
        <w:tc>
          <w:tcPr>
            <w:tcW w:w="1868" w:type="dxa"/>
            <w:noWrap w:val="0"/>
            <w:vAlign w:val="center"/>
          </w:tcPr>
          <w:p>
            <w:pPr>
              <w:spacing w:line="240" w:lineRule="auto"/>
              <w:jc w:val="center"/>
              <w:rPr>
                <w:rStyle w:val="45"/>
                <w:rFonts w:hint="default" w:eastAsia="宋体"/>
                <w:color w:val="auto"/>
                <w:highlight w:val="none"/>
                <w:lang w:val="en-US" w:eastAsia="zh-CN"/>
              </w:rPr>
            </w:pPr>
            <m:oMathPara>
              <m:oMath>
                <m:r>
                  <m:rPr/>
                  <w:rPr>
                    <w:rFonts w:hint="default" w:ascii="Cambria Math" w:hAnsi="Cambria Math"/>
                    <w:color w:val="auto"/>
                    <w:sz w:val="18"/>
                    <w:szCs w:val="18"/>
                    <w:highlight w:val="none"/>
                    <w:lang w:val="en-US" w:eastAsia="zh-CN"/>
                  </w:rPr>
                  <m:t>−0.92</m:t>
                </m:r>
                <m:r>
                  <m:rPr/>
                  <w:rPr>
                    <w:rFonts w:ascii="Cambria Math" w:hAnsi="Cambria Math"/>
                    <w:color w:val="auto"/>
                    <w:sz w:val="18"/>
                    <w:szCs w:val="18"/>
                    <w:highlight w:val="none"/>
                    <w:lang w:val="en-US"/>
                  </w:rPr>
                  <m:t>×</m:t>
                </m:r>
                <m:r>
                  <m:rPr/>
                  <w:rPr>
                    <w:rFonts w:hint="default" w:ascii="Cambria Math" w:hAnsi="Cambria Math"/>
                    <w:color w:val="auto"/>
                    <w:sz w:val="18"/>
                    <w:szCs w:val="18"/>
                    <w:highlight w:val="none"/>
                    <w:lang w:val="en-US" w:eastAsia="zh-CN"/>
                  </w:rPr>
                  <m:t>0.5</m:t>
                </m:r>
                <m:r>
                  <m:rPr/>
                  <w:rPr>
                    <w:rFonts w:ascii="Cambria Math" w:hAnsi="Cambria Math"/>
                    <w:color w:val="auto"/>
                    <w:sz w:val="18"/>
                    <w:szCs w:val="18"/>
                    <w:highlight w:val="none"/>
                    <w:lang w:val="en-US"/>
                  </w:rPr>
                  <m:t>×</m:t>
                </m:r>
                <m:f>
                  <m:fPr>
                    <m:ctrlPr>
                      <w:rPr>
                        <w:rFonts w:ascii="Cambria Math" w:hAnsi="Cambria Math"/>
                        <w:i/>
                        <w:color w:val="auto"/>
                        <w:sz w:val="18"/>
                        <w:szCs w:val="18"/>
                        <w:highlight w:val="none"/>
                        <w:lang w:val="en-US"/>
                      </w:rPr>
                    </m:ctrlPr>
                  </m:fPr>
                  <m:num>
                    <m:r>
                      <m:rPr/>
                      <w:rPr>
                        <w:rFonts w:hint="default" w:ascii="Cambria Math" w:hAnsi="Cambria Math"/>
                        <w:color w:val="auto"/>
                        <w:sz w:val="18"/>
                        <w:szCs w:val="18"/>
                        <w:highlight w:val="none"/>
                        <w:lang w:val="en-US" w:eastAsia="zh-CN"/>
                      </w:rPr>
                      <m:t>1</m:t>
                    </m:r>
                    <m:ctrlPr>
                      <w:rPr>
                        <w:rFonts w:ascii="Cambria Math" w:hAnsi="Cambria Math"/>
                        <w:i/>
                        <w:color w:val="auto"/>
                        <w:sz w:val="18"/>
                        <w:szCs w:val="18"/>
                        <w:highlight w:val="none"/>
                        <w:lang w:val="en-US"/>
                      </w:rPr>
                    </m:ctrlPr>
                  </m:num>
                  <m:den>
                    <m:rad>
                      <m:radPr>
                        <m:degHide m:val="1"/>
                        <m:ctrlPr>
                          <w:rPr>
                            <w:rFonts w:ascii="Cambria Math" w:hAnsi="Cambria Math"/>
                            <w:i/>
                            <w:color w:val="auto"/>
                            <w:sz w:val="18"/>
                            <w:szCs w:val="18"/>
                            <w:highlight w:val="none"/>
                            <w:lang w:val="en-US"/>
                          </w:rPr>
                        </m:ctrlPr>
                      </m:radPr>
                      <m:deg>
                        <m:ctrlPr>
                          <w:rPr>
                            <w:rFonts w:ascii="Cambria Math" w:hAnsi="Cambria Math"/>
                            <w:i/>
                            <w:color w:val="auto"/>
                            <w:sz w:val="18"/>
                            <w:szCs w:val="18"/>
                            <w:highlight w:val="none"/>
                            <w:lang w:val="en-US"/>
                          </w:rPr>
                        </m:ctrlPr>
                      </m:deg>
                      <m:e>
                        <m:sSub>
                          <m:sSubPr>
                            <m:ctrlPr>
                              <w:rPr>
                                <w:rFonts w:ascii="Cambria Math" w:hAnsi="Cambria Math"/>
                                <w:i/>
                                <w:color w:val="auto"/>
                                <w:sz w:val="18"/>
                                <w:szCs w:val="18"/>
                                <w:highlight w:val="none"/>
                                <w:lang w:val="en-US"/>
                              </w:rPr>
                            </m:ctrlPr>
                          </m:sSubPr>
                          <m:e>
                            <m:r>
                              <m:rPr/>
                              <w:rPr>
                                <w:rFonts w:hint="default" w:ascii="Cambria Math" w:hAnsi="Cambria Math"/>
                                <w:color w:val="auto"/>
                                <w:sz w:val="18"/>
                                <w:szCs w:val="18"/>
                                <w:highlight w:val="none"/>
                                <w:lang w:val="en-US" w:eastAsia="zh-CN"/>
                              </w:rPr>
                              <m:t>P</m:t>
                            </m:r>
                            <m:ctrlPr>
                              <w:rPr>
                                <w:rFonts w:ascii="Cambria Math" w:hAnsi="Cambria Math"/>
                                <w:i/>
                                <w:color w:val="auto"/>
                                <w:sz w:val="18"/>
                                <w:szCs w:val="18"/>
                                <w:highlight w:val="none"/>
                                <w:lang w:val="en-US"/>
                              </w:rPr>
                            </m:ctrlPr>
                          </m:e>
                          <m:sub>
                            <m:r>
                              <m:rPr/>
                              <w:rPr>
                                <w:rFonts w:hint="default" w:ascii="Cambria Math" w:hAnsi="Cambria Math"/>
                                <w:color w:val="auto"/>
                                <w:sz w:val="18"/>
                                <w:szCs w:val="18"/>
                                <w:highlight w:val="none"/>
                                <w:lang w:val="en-US" w:eastAsia="zh-CN"/>
                              </w:rPr>
                              <m:t>HS</m:t>
                            </m:r>
                            <m:ctrlPr>
                              <w:rPr>
                                <w:rFonts w:ascii="Cambria Math" w:hAnsi="Cambria Math"/>
                                <w:i/>
                                <w:color w:val="auto"/>
                                <w:sz w:val="18"/>
                                <w:szCs w:val="18"/>
                                <w:highlight w:val="none"/>
                                <w:lang w:val="en-US"/>
                              </w:rPr>
                            </m:ctrlPr>
                          </m:sub>
                        </m:sSub>
                        <m:ctrlPr>
                          <w:rPr>
                            <w:rFonts w:ascii="Cambria Math" w:hAnsi="Cambria Math"/>
                            <w:i/>
                            <w:color w:val="auto"/>
                            <w:sz w:val="18"/>
                            <w:szCs w:val="18"/>
                            <w:highlight w:val="none"/>
                            <w:lang w:val="en-US"/>
                          </w:rPr>
                        </m:ctrlPr>
                      </m:e>
                    </m:rad>
                    <m:ctrlPr>
                      <w:rPr>
                        <w:rFonts w:ascii="Cambria Math" w:hAnsi="Cambria Math"/>
                        <w:i/>
                        <w:color w:val="auto"/>
                        <w:sz w:val="18"/>
                        <w:szCs w:val="18"/>
                        <w:highlight w:val="none"/>
                        <w:lang w:val="en-US"/>
                      </w:rPr>
                    </m:ctrlPr>
                  </m:den>
                </m:f>
              </m:oMath>
            </m:oMathPara>
          </w:p>
        </w:tc>
        <w:tc>
          <w:tcPr>
            <w:tcW w:w="2564" w:type="dxa"/>
            <w:gridSpan w:val="2"/>
            <w:noWrap w:val="0"/>
            <w:vAlign w:val="center"/>
          </w:tcPr>
          <w:p>
            <w:pPr>
              <w:spacing w:line="240" w:lineRule="auto"/>
              <w:ind w:left="-57"/>
              <w:jc w:val="center"/>
              <w:rPr>
                <w:rStyle w:val="45"/>
                <w:rFonts w:hint="default" w:eastAsia="宋体"/>
                <w:color w:val="auto"/>
                <w:highlight w:val="none"/>
                <w:lang w:val="en-US" w:eastAsia="zh-CN"/>
              </w:rPr>
            </w:pPr>
            <w:r>
              <w:rPr>
                <w:rStyle w:val="45"/>
                <w:rFonts w:hint="eastAsia"/>
                <w:color w:val="auto"/>
                <w:highlight w:val="none"/>
                <w:lang w:val="en-US" w:eastAsia="zh-CN"/>
              </w:rPr>
              <w:t>0.5%</w:t>
            </w:r>
          </w:p>
        </w:tc>
      </w:tr>
    </w:tbl>
    <w:p>
      <w:pPr>
        <w:spacing w:line="360" w:lineRule="auto"/>
        <w:rPr>
          <w:rFonts w:hint="eastAsia"/>
          <w:color w:val="auto"/>
          <w:sz w:val="24"/>
          <w:highlight w:val="none"/>
          <w:lang w:val="en-US" w:eastAsia="zh-CN"/>
        </w:rPr>
      </w:pPr>
    </w:p>
    <w:p>
      <w:pPr>
        <w:spacing w:line="360" w:lineRule="auto"/>
        <w:rPr>
          <w:color w:val="auto"/>
          <w:sz w:val="24"/>
          <w:highlight w:val="none"/>
        </w:rPr>
      </w:pPr>
      <w:r>
        <w:rPr>
          <w:rFonts w:hint="eastAsia"/>
          <w:color w:val="auto"/>
          <w:sz w:val="24"/>
          <w:highlight w:val="none"/>
          <w:lang w:val="en-US" w:eastAsia="zh-CN"/>
        </w:rPr>
        <w:t>D</w:t>
      </w:r>
      <w:r>
        <w:rPr>
          <w:color w:val="auto"/>
          <w:sz w:val="24"/>
          <w:highlight w:val="none"/>
        </w:rPr>
        <w:t>.4.</w:t>
      </w:r>
      <w:r>
        <w:rPr>
          <w:rFonts w:hint="eastAsia"/>
          <w:color w:val="auto"/>
          <w:sz w:val="24"/>
          <w:highlight w:val="none"/>
          <w:lang w:val="en-US" w:eastAsia="zh-CN"/>
        </w:rPr>
        <w:t>2</w:t>
      </w:r>
      <w:r>
        <w:rPr>
          <w:color w:val="auto"/>
          <w:sz w:val="24"/>
          <w:highlight w:val="none"/>
        </w:rPr>
        <w:t>合成标准不确定度的计算</w:t>
      </w:r>
    </w:p>
    <w:p>
      <w:pPr>
        <w:spacing w:line="360" w:lineRule="auto"/>
        <w:ind w:firstLine="480"/>
        <w:rPr>
          <w:color w:val="auto"/>
          <w:sz w:val="24"/>
          <w:highlight w:val="none"/>
        </w:rPr>
      </w:pPr>
      <w:r>
        <w:rPr>
          <w:color w:val="auto"/>
          <w:sz w:val="24"/>
          <w:highlight w:val="none"/>
        </w:rPr>
        <w:t>输入量</w:t>
      </w:r>
      <m:oMath>
        <m:sSub>
          <m:sSubPr>
            <m:ctrlPr>
              <w:rPr>
                <w:rFonts w:hint="default" w:ascii="Cambria Math" w:hAnsi="Cambria Math"/>
                <w:i/>
                <w:color w:val="auto"/>
                <w:sz w:val="24"/>
                <w:highlight w:val="none"/>
                <w:lang w:val="en-US" w:eastAsia="zh-CN"/>
              </w:rPr>
            </m:ctrlPr>
          </m:sSubPr>
          <m:e>
            <m:r>
              <m:rPr>
                <m:sty m:val="p"/>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Hd</m:t>
            </m:r>
            <m:ctrlPr>
              <w:rPr>
                <w:rFonts w:hint="default" w:ascii="Cambria Math" w:hAnsi="Cambria Math"/>
                <w:i/>
                <w:color w:val="auto"/>
                <w:sz w:val="24"/>
                <w:highlight w:val="none"/>
                <w:lang w:val="en-US" w:eastAsia="zh-CN"/>
              </w:rPr>
            </m:ctrlPr>
          </m:sub>
        </m:sSub>
      </m:oMath>
      <w:r>
        <w:rPr>
          <w:i/>
          <w:color w:val="auto"/>
          <w:sz w:val="24"/>
          <w:highlight w:val="none"/>
        </w:rPr>
        <w:t>、</w:t>
      </w:r>
      <m:oMath>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P</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HS</m:t>
            </m:r>
            <m:ctrlPr>
              <w:rPr>
                <w:rFonts w:hint="default" w:ascii="Cambria Math" w:hAnsi="Cambria Math"/>
                <w:i/>
                <w:color w:val="auto"/>
                <w:sz w:val="24"/>
                <w:highlight w:val="none"/>
                <w:lang w:val="en-US" w:eastAsia="zh-CN"/>
              </w:rPr>
            </m:ctrlPr>
          </m:sub>
        </m:sSub>
      </m:oMath>
      <w:r>
        <w:rPr>
          <w:color w:val="auto"/>
          <w:sz w:val="24"/>
          <w:highlight w:val="none"/>
        </w:rPr>
        <w:t>相互间彼此独立，所以合成标准不确定度可按下式得到：</w:t>
      </w:r>
    </w:p>
    <w:p>
      <w:pPr>
        <w:spacing w:line="360" w:lineRule="auto"/>
        <w:jc w:val="center"/>
        <w:rPr>
          <w:color w:val="auto"/>
          <w:sz w:val="24"/>
          <w:highlight w:val="none"/>
        </w:rPr>
      </w:pP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c</m:t>
            </m:r>
            <m:ctrlPr>
              <w:rPr>
                <w:rFonts w:ascii="Cambria Math" w:hAnsi="Cambria Math"/>
                <w:i/>
                <w:color w:val="auto"/>
                <w:sz w:val="24"/>
                <w:highlight w:val="none"/>
              </w:rPr>
            </m:ctrlPr>
          </m:sub>
        </m:sSub>
        <m:r>
          <m:rPr/>
          <w:rPr>
            <w:rFonts w:hint="default" w:ascii="Cambria Math" w:hAns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w:rPr>
                <w:rFonts w:ascii="Cambria Math" w:hAnsi="Cambria Math"/>
                <w:color w:val="auto"/>
                <w:sz w:val="24"/>
                <w:highlight w:val="none"/>
                <w:lang w:val="en-US"/>
              </w:rPr>
              <m:t>∆</m:t>
            </m:r>
            <m:ctrlPr>
              <w:rPr>
                <w:rFonts w:hint="default" w:ascii="Cambria Math" w:hAnsi="Cambria Math"/>
                <w:i/>
                <w:color w:val="auto"/>
                <w:sz w:val="24"/>
                <w:highlight w:val="none"/>
                <w:lang w:val="en-US" w:eastAsia="zh-CN"/>
              </w:rPr>
            </m:ctrlPr>
          </m:e>
          <m:sub>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m:t>
                </m:r>
                <m:ctrlPr>
                  <w:rPr>
                    <w:rFonts w:hint="default" w:ascii="Cambria Math" w:hAnsi="Cambria Math"/>
                    <w:i/>
                    <w:color w:val="auto"/>
                    <w:sz w:val="24"/>
                    <w:highlight w:val="none"/>
                    <w:lang w:val="en-US" w:eastAsia="zh-CN"/>
                  </w:rPr>
                </m:ctrlPr>
              </m:sub>
            </m:sSub>
            <m:ctrlPr>
              <w:rPr>
                <w:rFonts w:hint="default" w:ascii="Cambria Math" w:hAnsi="Cambria Math"/>
                <w:i/>
                <w:color w:val="auto"/>
                <w:sz w:val="24"/>
                <w:highlight w:val="none"/>
                <w:lang w:val="en-US" w:eastAsia="zh-CN"/>
              </w:rPr>
            </m:ctrlPr>
          </m:sub>
        </m:sSub>
        <m:r>
          <m:rPr/>
          <w:rPr>
            <w:rFonts w:hint="default" w:ascii="Cambria Math" w:hAnsi="Cambria Math"/>
            <w:color w:val="auto"/>
            <w:sz w:val="24"/>
            <w:highlight w:val="none"/>
            <w:lang w:val="en-US" w:eastAsia="zh-CN"/>
          </w:rPr>
          <m:t>)=</m:t>
        </m:r>
        <m:rad>
          <m:radPr>
            <m:degHide m:val="1"/>
            <m:ctrlPr>
              <w:rPr>
                <w:rFonts w:hint="default" w:ascii="Cambria Math" w:hAnsi="Cambria Math"/>
                <w:i/>
                <w:color w:val="auto"/>
                <w:sz w:val="24"/>
                <w:highlight w:val="none"/>
                <w:lang w:val="en-US" w:eastAsia="zh-CN"/>
              </w:rPr>
            </m:ctrlPr>
          </m:radPr>
          <m:deg>
            <m:ctrlPr>
              <w:rPr>
                <w:rFonts w:hint="default" w:ascii="Cambria Math" w:hAnsi="Cambria Math"/>
                <w:i/>
                <w:color w:val="auto"/>
                <w:sz w:val="24"/>
                <w:highlight w:val="none"/>
                <w:lang w:val="en-US" w:eastAsia="zh-CN"/>
              </w:rPr>
            </m:ctrlPr>
          </m:deg>
          <m:e>
            <m:sSup>
              <m:sSupPr>
                <m:ctrlPr>
                  <w:rPr>
                    <w:rFonts w:hint="default" w:ascii="Cambria Math" w:hAnsi="Cambria Math"/>
                    <w:i/>
                    <w:color w:val="auto"/>
                    <w:sz w:val="24"/>
                    <w:highlight w:val="none"/>
                    <w:lang w:val="en-US" w:eastAsia="zh-CN"/>
                  </w:rPr>
                </m:ctrlPr>
              </m:sSupPr>
              <m:e>
                <m:r>
                  <m:rPr/>
                  <w:rPr>
                    <w:rFonts w:hint="default" w:ascii="Cambria Math" w:hAns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sSub>
                      <m:sSubPr>
                        <m:ctrlPr>
                          <w:rPr>
                            <w:rFonts w:hint="default" w:ascii="Cambria Math" w:hAnsi="Cambria Math"/>
                            <w:color w:val="auto"/>
                            <w:sz w:val="24"/>
                            <w:highlight w:val="none"/>
                            <w:lang w:val="en-US" w:eastAsia="zh-CN"/>
                          </w:rPr>
                        </m:ctrlPr>
                      </m:sSubPr>
                      <m:e>
                        <m:r>
                          <m:rPr/>
                          <w:rPr>
                            <w:rFonts w:hint="default" w:ascii="Cambria Math" w:hAnsi="Cambria Math"/>
                            <w:color w:val="auto"/>
                            <w:sz w:val="24"/>
                            <w:highlight w:val="none"/>
                            <w:lang w:val="en-US" w:eastAsia="zh-CN"/>
                          </w:rPr>
                          <m:t>u</m:t>
                        </m:r>
                        <m:ctrlPr>
                          <w:rPr>
                            <w:rFonts w:hint="default" w:ascii="Cambria Math" w:hAnsi="Cambria Math"/>
                            <w:i w:val="0"/>
                            <w:color w:val="auto"/>
                            <w:sz w:val="24"/>
                            <w:highlight w:val="none"/>
                            <w:lang w:val="en-US" w:eastAsia="zh-CN"/>
                          </w:rPr>
                        </m:ctrlPr>
                      </m:e>
                      <m:sub>
                        <m:r>
                          <m:rPr>
                            <m:sty m:val="p"/>
                          </m:rPr>
                          <w:rPr>
                            <w:rFonts w:hint="default" w:ascii="Cambria Math" w:hAnsi="Cambria Math"/>
                            <w:color w:val="auto"/>
                            <w:sz w:val="24"/>
                            <w:highlight w:val="none"/>
                            <w:lang w:val="en-US" w:eastAsia="zh-CN"/>
                          </w:rPr>
                          <m:t>rel</m:t>
                        </m:r>
                        <m:ctrlPr>
                          <w:rPr>
                            <w:rFonts w:hint="default" w:ascii="Cambria Math" w:hAnsi="Cambria Math"/>
                            <w:i w:val="0"/>
                            <w:color w:val="auto"/>
                            <w:sz w:val="24"/>
                            <w:highlight w:val="none"/>
                            <w:lang w:val="en-US" w:eastAsia="zh-CN"/>
                          </w:rPr>
                        </m:ctrlPr>
                      </m:sub>
                    </m:sSub>
                    <m:r>
                      <m:rPr>
                        <m:sty m:val="p"/>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Hd</m:t>
                    </m:r>
                    <m:ctrlPr>
                      <w:rPr>
                        <w:rFonts w:hint="default" w:ascii="Cambria Math" w:hAnsi="Cambria Math"/>
                        <w:i/>
                        <w:color w:val="auto"/>
                        <w:sz w:val="24"/>
                        <w:highlight w:val="none"/>
                        <w:lang w:val="en-US" w:eastAsia="zh-CN"/>
                      </w:rPr>
                    </m:ctrlPr>
                  </m:sub>
                </m:sSub>
                <m:r>
                  <m:rPr>
                    <m:sty m:val="p"/>
                  </m:rPr>
                  <w:rPr>
                    <w:rFonts w:hint="eastAsia"/>
                    <w:color w:val="auto"/>
                    <w:sz w:val="24"/>
                    <w:highlight w:val="none"/>
                    <w:lang w:val="en-US" w:eastAsia="zh-CN"/>
                  </w:rPr>
                  <m:t>)</m:t>
                </m:r>
                <m:r>
                  <m:rPr/>
                  <w:rPr>
                    <w:rFonts w:hint="default" w:ascii="Cambria Math" w:hAnsi="Cambria Math"/>
                    <w:color w:val="auto"/>
                    <w:sz w:val="24"/>
                    <w:highlight w:val="none"/>
                    <w:lang w:val="en-US" w:eastAsia="zh-CN"/>
                  </w:rPr>
                  <m:t>]</m:t>
                </m:r>
                <m:ctrlPr>
                  <w:rPr>
                    <w:rFonts w:hint="default" w:ascii="Cambria Math" w:hAnsi="Cambria Math"/>
                    <w:i/>
                    <w:color w:val="auto"/>
                    <w:sz w:val="24"/>
                    <w:highlight w:val="none"/>
                    <w:lang w:val="en-US" w:eastAsia="zh-CN"/>
                  </w:rPr>
                </m:ctrlPr>
              </m:e>
              <m:sup>
                <m:r>
                  <m:rPr/>
                  <w:rPr>
                    <w:rFonts w:hint="default" w:ascii="Cambria Math" w:hAnsi="Cambria Math"/>
                    <w:color w:val="auto"/>
                    <w:sz w:val="24"/>
                    <w:highlight w:val="none"/>
                    <w:lang w:val="en-US" w:eastAsia="zh-CN"/>
                  </w:rPr>
                  <m:t>2</m:t>
                </m:r>
                <m:ctrlPr>
                  <w:rPr>
                    <w:rFonts w:hint="default" w:ascii="Cambria Math" w:hAnsi="Cambria Math"/>
                    <w:i/>
                    <w:color w:val="auto"/>
                    <w:sz w:val="24"/>
                    <w:highlight w:val="none"/>
                    <w:lang w:val="en-US" w:eastAsia="zh-CN"/>
                  </w:rPr>
                </m:ctrlPr>
              </m:sup>
            </m:sSup>
            <m:r>
              <m:rPr/>
              <w:rPr>
                <w:rFonts w:hint="default" w:ascii="Cambria Math" w:hAnsi="Cambria Math"/>
                <w:color w:val="auto"/>
                <w:sz w:val="24"/>
                <w:highlight w:val="none"/>
                <w:lang w:val="en-US" w:eastAsia="zh-CN"/>
              </w:rPr>
              <m:t>+</m:t>
            </m:r>
            <m:sSup>
              <m:sSupPr>
                <m:ctrlPr>
                  <w:rPr>
                    <w:rFonts w:hint="default" w:ascii="Cambria Math" w:hAnsi="Cambria Math"/>
                    <w:i/>
                    <w:color w:val="auto"/>
                    <w:sz w:val="24"/>
                    <w:highlight w:val="none"/>
                    <w:lang w:val="en-US" w:eastAsia="zh-CN"/>
                  </w:rPr>
                </m:ctrlPr>
              </m:sSupPr>
              <m:e>
                <m:r>
                  <m:rPr/>
                  <w:rPr>
                    <w:rFonts w:hint="default" w:ascii="Cambria Math" w:hAns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sSub>
                      <m:sSubPr>
                        <m:ctrlPr>
                          <w:rPr>
                            <w:rFonts w:hint="default" w:ascii="Cambria Math" w:hAnsi="Cambria Math"/>
                            <w:color w:val="auto"/>
                            <w:sz w:val="24"/>
                            <w:highlight w:val="none"/>
                            <w:lang w:val="en-US" w:eastAsia="zh-CN"/>
                          </w:rPr>
                        </m:ctrlPr>
                      </m:sSubPr>
                      <m:e>
                        <m:r>
                          <m:rPr/>
                          <w:rPr>
                            <w:rFonts w:hint="default" w:ascii="Cambria Math" w:hAnsi="Cambria Math"/>
                            <w:color w:val="auto"/>
                            <w:sz w:val="24"/>
                            <w:highlight w:val="none"/>
                            <w:lang w:val="en-US" w:eastAsia="zh-CN"/>
                          </w:rPr>
                          <m:t>u</m:t>
                        </m:r>
                        <m:ctrlPr>
                          <w:rPr>
                            <w:rFonts w:hint="default" w:ascii="Cambria Math" w:hAnsi="Cambria Math"/>
                            <w:i w:val="0"/>
                            <w:color w:val="auto"/>
                            <w:sz w:val="24"/>
                            <w:highlight w:val="none"/>
                            <w:lang w:val="en-US" w:eastAsia="zh-CN"/>
                          </w:rPr>
                        </m:ctrlPr>
                      </m:e>
                      <m:sub>
                        <m:r>
                          <m:rPr>
                            <m:sty m:val="p"/>
                          </m:rPr>
                          <w:rPr>
                            <w:rFonts w:hint="default" w:ascii="Cambria Math" w:hAnsi="Cambria Math"/>
                            <w:color w:val="auto"/>
                            <w:sz w:val="24"/>
                            <w:highlight w:val="none"/>
                            <w:lang w:val="en-US" w:eastAsia="zh-CN"/>
                          </w:rPr>
                          <m:t>rel</m:t>
                        </m:r>
                        <m:ctrlPr>
                          <w:rPr>
                            <w:rFonts w:hint="default" w:ascii="Cambria Math" w:hAnsi="Cambria Math"/>
                            <w:i w:val="0"/>
                            <w:color w:val="auto"/>
                            <w:sz w:val="24"/>
                            <w:highlight w:val="none"/>
                            <w:lang w:val="en-US" w:eastAsia="zh-CN"/>
                          </w:rPr>
                        </m:ctrlPr>
                      </m:sub>
                    </m:sSub>
                    <m:r>
                      <m:rPr>
                        <m:sty m:val="p"/>
                      </m:rPr>
                      <w:rPr>
                        <w:rFonts w:hint="default" w:ascii="Cambria Math" w:hAnsi="Cambria Math"/>
                        <w:color w:val="auto"/>
                        <w:sz w:val="24"/>
                        <w:highlight w:val="none"/>
                        <w:lang w:val="en-US" w:eastAsia="zh-CN"/>
                      </w:rPr>
                      <m:t>(P</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m:t>
                    </m:r>
                    <m:r>
                      <m:rPr/>
                      <w:rPr>
                        <w:rFonts w:hint="eastAsia" w:ascii="Cambria Math" w:hAnsi="Cambria Math"/>
                        <w:color w:val="auto"/>
                        <w:sz w:val="24"/>
                        <w:highlight w:val="none"/>
                        <w:lang w:val="en-US" w:eastAsia="zh-CN"/>
                      </w:rPr>
                      <m:t>S</m:t>
                    </m:r>
                    <m:ctrlPr>
                      <w:rPr>
                        <w:rFonts w:hint="default" w:ascii="Cambria Math" w:hAnsi="Cambria Math"/>
                        <w:i/>
                        <w:color w:val="auto"/>
                        <w:sz w:val="24"/>
                        <w:highlight w:val="none"/>
                        <w:lang w:val="en-US" w:eastAsia="zh-CN"/>
                      </w:rPr>
                    </m:ctrlPr>
                  </m:sub>
                </m:sSub>
                <m:r>
                  <m:rPr>
                    <m:sty m:val="p"/>
                  </m:rPr>
                  <w:rPr>
                    <w:rFonts w:hint="eastAsia"/>
                    <w:color w:val="auto"/>
                    <w:sz w:val="24"/>
                    <w:highlight w:val="none"/>
                    <w:lang w:val="en-US" w:eastAsia="zh-CN"/>
                  </w:rPr>
                  <m:t>)</m:t>
                </m:r>
                <m:r>
                  <m:rPr/>
                  <w:rPr>
                    <w:rFonts w:hint="default" w:ascii="Cambria Math" w:hAnsi="Cambria Math"/>
                    <w:color w:val="auto"/>
                    <w:sz w:val="24"/>
                    <w:highlight w:val="none"/>
                    <w:lang w:val="en-US" w:eastAsia="zh-CN"/>
                  </w:rPr>
                  <m:t>]</m:t>
                </m:r>
                <m:ctrlPr>
                  <w:rPr>
                    <w:rFonts w:hint="default" w:ascii="Cambria Math" w:hAnsi="Cambria Math"/>
                    <w:i/>
                    <w:color w:val="auto"/>
                    <w:sz w:val="24"/>
                    <w:highlight w:val="none"/>
                    <w:lang w:val="en-US" w:eastAsia="zh-CN"/>
                  </w:rPr>
                </m:ctrlPr>
              </m:e>
              <m:sup>
                <m:r>
                  <m:rPr/>
                  <w:rPr>
                    <w:rFonts w:hint="default" w:ascii="Cambria Math" w:hAnsi="Cambria Math"/>
                    <w:color w:val="auto"/>
                    <w:sz w:val="24"/>
                    <w:highlight w:val="none"/>
                    <w:lang w:val="en-US" w:eastAsia="zh-CN"/>
                  </w:rPr>
                  <m:t>2</m:t>
                </m:r>
                <m:ctrlPr>
                  <w:rPr>
                    <w:rFonts w:hint="default" w:ascii="Cambria Math" w:hAnsi="Cambria Math"/>
                    <w:i/>
                    <w:color w:val="auto"/>
                    <w:sz w:val="24"/>
                    <w:highlight w:val="none"/>
                    <w:lang w:val="en-US" w:eastAsia="zh-CN"/>
                  </w:rPr>
                </m:ctrlPr>
              </m:sup>
            </m:sSup>
            <m:ctrlPr>
              <w:rPr>
                <w:rFonts w:hint="default" w:ascii="Cambria Math" w:hAnsi="Cambria Math"/>
                <w:i/>
                <w:color w:val="auto"/>
                <w:sz w:val="24"/>
                <w:highlight w:val="none"/>
                <w:lang w:val="en-US" w:eastAsia="zh-CN"/>
              </w:rPr>
            </m:ctrlPr>
          </m:e>
        </m:rad>
      </m:oMath>
      <w:r>
        <w:rPr>
          <w:color w:val="auto"/>
          <w:sz w:val="24"/>
          <w:highlight w:val="none"/>
        </w:rPr>
        <w:t xml:space="preserve"> </w:t>
      </w:r>
      <w:r>
        <w:rPr>
          <w:rFonts w:hint="eastAsia"/>
          <w:color w:val="auto"/>
          <w:sz w:val="24"/>
          <w:highlight w:val="none"/>
          <w:lang w:val="en-US" w:eastAsia="zh-CN"/>
        </w:rPr>
        <w:t xml:space="preserve">         </w:t>
      </w:r>
      <w:r>
        <w:rPr>
          <w:color w:val="auto"/>
          <w:sz w:val="24"/>
          <w:highlight w:val="none"/>
        </w:rPr>
        <w:t>（</w:t>
      </w:r>
      <w:r>
        <w:rPr>
          <w:rFonts w:hint="eastAsia"/>
          <w:color w:val="auto"/>
          <w:sz w:val="24"/>
          <w:highlight w:val="none"/>
          <w:lang w:val="en-US" w:eastAsia="zh-CN"/>
        </w:rPr>
        <w:t>E</w:t>
      </w:r>
      <w:r>
        <w:rPr>
          <w:color w:val="auto"/>
          <w:sz w:val="24"/>
          <w:highlight w:val="none"/>
        </w:rPr>
        <w:t>.3）</w:t>
      </w:r>
    </w:p>
    <w:p>
      <w:pPr>
        <w:spacing w:line="360" w:lineRule="auto"/>
        <w:ind w:firstLine="480" w:firstLineChars="200"/>
        <w:jc w:val="left"/>
        <w:rPr>
          <w:rFonts w:hint="eastAsia" w:eastAsia="宋体"/>
          <w:color w:val="auto"/>
          <w:sz w:val="24"/>
          <w:highlight w:val="none"/>
          <w:lang w:eastAsia="zh-CN"/>
        </w:rPr>
      </w:pPr>
      <w:r>
        <w:rPr>
          <w:color w:val="auto"/>
          <w:sz w:val="24"/>
          <w:highlight w:val="none"/>
        </w:rPr>
        <w:t>各测量点的合成标准不确定度分别为</w:t>
      </w:r>
      <w:r>
        <w:rPr>
          <w:rFonts w:hint="eastAsia"/>
          <w:color w:val="auto"/>
          <w:sz w:val="24"/>
          <w:highlight w:val="none"/>
          <w:lang w:eastAsia="zh-CN"/>
        </w:rPr>
        <w:t>：</w:t>
      </w:r>
    </w:p>
    <w:p>
      <w:pPr>
        <w:spacing w:line="360" w:lineRule="auto"/>
        <w:ind w:firstLine="480" w:firstLineChars="200"/>
        <w:jc w:val="left"/>
        <w:rPr>
          <w:color w:val="auto"/>
          <w:sz w:val="24"/>
          <w:highlight w:val="none"/>
        </w:rPr>
      </w:pP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c</m:t>
            </m:r>
            <m:ctrlPr>
              <w:rPr>
                <w:rFonts w:ascii="Cambria Math" w:hAnsi="Cambria Math"/>
                <w:i/>
                <w:color w:val="auto"/>
                <w:sz w:val="24"/>
                <w:highlight w:val="none"/>
              </w:rPr>
            </m:ctrlPr>
          </m:sub>
        </m:sSub>
        <m:r>
          <m:rPr/>
          <w:rPr>
            <w:rFonts w:hint="default" w:ascii="Cambria Math" w:hAns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w:rPr>
                <w:rFonts w:ascii="Cambria Math" w:hAnsi="Cambria Math"/>
                <w:color w:val="auto"/>
                <w:sz w:val="24"/>
                <w:highlight w:val="none"/>
                <w:lang w:val="en-US"/>
              </w:rPr>
              <m:t>∆</m:t>
            </m:r>
            <m:ctrlPr>
              <w:rPr>
                <w:rFonts w:hint="default" w:ascii="Cambria Math" w:hAnsi="Cambria Math"/>
                <w:i/>
                <w:color w:val="auto"/>
                <w:sz w:val="24"/>
                <w:highlight w:val="none"/>
                <w:lang w:val="en-US" w:eastAsia="zh-CN"/>
              </w:rPr>
            </m:ctrlPr>
          </m:e>
          <m:sub>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H1%</m:t>
                </m:r>
                <m:ctrlPr>
                  <w:rPr>
                    <w:rFonts w:hint="default" w:ascii="Cambria Math" w:hAnsi="Cambria Math"/>
                    <w:i/>
                    <w:color w:val="auto"/>
                    <w:sz w:val="24"/>
                    <w:highlight w:val="none"/>
                    <w:lang w:val="en-US" w:eastAsia="zh-CN"/>
                  </w:rPr>
                </m:ctrlPr>
              </m:sub>
            </m:sSub>
            <m:ctrlPr>
              <w:rPr>
                <w:rFonts w:hint="default" w:ascii="Cambria Math" w:hAnsi="Cambria Math"/>
                <w:i/>
                <w:color w:val="auto"/>
                <w:sz w:val="24"/>
                <w:highlight w:val="none"/>
                <w:lang w:val="en-US" w:eastAsia="zh-CN"/>
              </w:rPr>
            </m:ctrlPr>
          </m:sub>
        </m:sSub>
        <m:r>
          <m:rPr/>
          <w:rPr>
            <w:rFonts w:hint="default" w:ascii="Cambria Math" w:hAnsi="Cambria Math"/>
            <w:color w:val="auto"/>
            <w:sz w:val="24"/>
            <w:highlight w:val="none"/>
            <w:lang w:val="en-US" w:eastAsia="zh-CN"/>
          </w:rPr>
          <m:t>)=0.73%</m:t>
        </m:r>
      </m:oMath>
      <w:r>
        <w:rPr>
          <w:color w:val="auto"/>
          <w:sz w:val="24"/>
          <w:highlight w:val="none"/>
        </w:rPr>
        <w:t>，</w:t>
      </w:r>
      <w:r>
        <w:rPr>
          <w:i/>
          <w:color w:val="auto"/>
          <w:sz w:val="24"/>
          <w:highlight w:val="none"/>
        </w:rPr>
        <w:t xml:space="preserve"> </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c</m:t>
            </m:r>
            <m:ctrlPr>
              <w:rPr>
                <w:rFonts w:ascii="Cambria Math" w:hAnsi="Cambria Math"/>
                <w:i/>
                <w:color w:val="auto"/>
                <w:sz w:val="24"/>
                <w:highlight w:val="none"/>
              </w:rPr>
            </m:ctrlPr>
          </m:sub>
        </m:sSub>
        <m:r>
          <m:rPr/>
          <w:rPr>
            <w:rFonts w:hint="default" w:ascii="Cambria Math" w:hAns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w:rPr>
                <w:rFonts w:ascii="Cambria Math" w:hAnsi="Cambria Math"/>
                <w:color w:val="auto"/>
                <w:sz w:val="24"/>
                <w:highlight w:val="none"/>
                <w:lang w:val="en-US"/>
              </w:rPr>
              <m:t>∆</m:t>
            </m:r>
            <m:ctrlPr>
              <w:rPr>
                <w:rFonts w:hint="default" w:ascii="Cambria Math" w:hAnsi="Cambria Math"/>
                <w:i/>
                <w:color w:val="auto"/>
                <w:sz w:val="24"/>
                <w:highlight w:val="none"/>
                <w:lang w:val="en-US" w:eastAsia="zh-CN"/>
              </w:rPr>
            </m:ctrlPr>
          </m:e>
          <m:sub>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H4%</m:t>
                </m:r>
                <m:ctrlPr>
                  <w:rPr>
                    <w:rFonts w:hint="default" w:ascii="Cambria Math" w:hAnsi="Cambria Math"/>
                    <w:i/>
                    <w:color w:val="auto"/>
                    <w:sz w:val="24"/>
                    <w:highlight w:val="none"/>
                    <w:lang w:val="en-US" w:eastAsia="zh-CN"/>
                  </w:rPr>
                </m:ctrlPr>
              </m:sub>
            </m:sSub>
            <m:ctrlPr>
              <w:rPr>
                <w:rFonts w:hint="default" w:ascii="Cambria Math" w:hAnsi="Cambria Math"/>
                <w:i/>
                <w:color w:val="auto"/>
                <w:sz w:val="24"/>
                <w:highlight w:val="none"/>
                <w:lang w:val="en-US" w:eastAsia="zh-CN"/>
              </w:rPr>
            </m:ctrlPr>
          </m:sub>
        </m:sSub>
        <m:r>
          <m:rPr/>
          <w:rPr>
            <w:rFonts w:hint="default" w:ascii="Cambria Math" w:hAnsi="Cambria Math"/>
            <w:color w:val="auto"/>
            <w:sz w:val="24"/>
            <w:highlight w:val="none"/>
            <w:lang w:val="en-US" w:eastAsia="zh-CN"/>
          </w:rPr>
          <m:t>)=0.57%</m:t>
        </m:r>
      </m:oMath>
      <w:r>
        <w:rPr>
          <w:rFonts w:hint="eastAsia"/>
          <w:color w:val="auto"/>
          <w:sz w:val="24"/>
          <w:highlight w:val="none"/>
        </w:rPr>
        <w:t>，</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c</m:t>
            </m:r>
            <m:ctrlPr>
              <w:rPr>
                <w:rFonts w:ascii="Cambria Math" w:hAnsi="Cambria Math"/>
                <w:i/>
                <w:color w:val="auto"/>
                <w:sz w:val="24"/>
                <w:highlight w:val="none"/>
              </w:rPr>
            </m:ctrlPr>
          </m:sub>
        </m:sSub>
        <m:r>
          <m:rPr/>
          <w:rPr>
            <w:rFonts w:hint="default" w:ascii="Cambria Math" w:hAns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w:rPr>
                <w:rFonts w:ascii="Cambria Math" w:hAnsi="Cambria Math"/>
                <w:color w:val="auto"/>
                <w:sz w:val="24"/>
                <w:highlight w:val="none"/>
                <w:lang w:val="en-US"/>
              </w:rPr>
              <m:t>∆</m:t>
            </m:r>
            <m:ctrlPr>
              <w:rPr>
                <w:rFonts w:hint="default" w:ascii="Cambria Math" w:hAnsi="Cambria Math"/>
                <w:i/>
                <w:color w:val="auto"/>
                <w:sz w:val="24"/>
                <w:highlight w:val="none"/>
                <w:lang w:val="en-US" w:eastAsia="zh-CN"/>
              </w:rPr>
            </m:ctrlPr>
          </m:e>
          <m:sub>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H9%</m:t>
                </m:r>
                <m:ctrlPr>
                  <w:rPr>
                    <w:rFonts w:hint="default" w:ascii="Cambria Math" w:hAnsi="Cambria Math"/>
                    <w:i/>
                    <w:color w:val="auto"/>
                    <w:sz w:val="24"/>
                    <w:highlight w:val="none"/>
                    <w:lang w:val="en-US" w:eastAsia="zh-CN"/>
                  </w:rPr>
                </m:ctrlPr>
              </m:sub>
            </m:sSub>
            <m:ctrlPr>
              <w:rPr>
                <w:rFonts w:hint="default" w:ascii="Cambria Math" w:hAnsi="Cambria Math"/>
                <w:i/>
                <w:color w:val="auto"/>
                <w:sz w:val="24"/>
                <w:highlight w:val="none"/>
                <w:lang w:val="en-US" w:eastAsia="zh-CN"/>
              </w:rPr>
            </m:ctrlPr>
          </m:sub>
        </m:sSub>
        <m:r>
          <m:rPr/>
          <w:rPr>
            <w:rFonts w:hint="default" w:ascii="Cambria Math" w:hAnsi="Cambria Math"/>
            <w:color w:val="auto"/>
            <w:sz w:val="24"/>
            <w:highlight w:val="none"/>
            <w:lang w:val="en-US" w:eastAsia="zh-CN"/>
          </w:rPr>
          <m:t>)=0.56%</m:t>
        </m:r>
      </m:oMath>
      <w:r>
        <w:rPr>
          <w:color w:val="auto"/>
          <w:sz w:val="24"/>
          <w:highlight w:val="none"/>
        </w:rPr>
        <w:t>,</w:t>
      </w:r>
      <w:r>
        <w:rPr>
          <w:i/>
          <w:color w:val="auto"/>
          <w:sz w:val="24"/>
          <w:highlight w:val="none"/>
        </w:rPr>
        <w:t xml:space="preserve"> </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c</m:t>
            </m:r>
            <m:ctrlPr>
              <w:rPr>
                <w:rFonts w:ascii="Cambria Math" w:hAnsi="Cambria Math"/>
                <w:i/>
                <w:color w:val="auto"/>
                <w:sz w:val="24"/>
                <w:highlight w:val="none"/>
              </w:rPr>
            </m:ctrlPr>
          </m:sub>
        </m:sSub>
        <m:r>
          <m:rPr/>
          <w:rPr>
            <w:rFonts w:hint="default" w:ascii="Cambria Math" w:hAns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w:rPr>
                <w:rFonts w:ascii="Cambria Math" w:hAnsi="Cambria Math"/>
                <w:color w:val="auto"/>
                <w:sz w:val="24"/>
                <w:highlight w:val="none"/>
                <w:lang w:val="en-US"/>
              </w:rPr>
              <m:t>∆</m:t>
            </m:r>
            <m:ctrlPr>
              <w:rPr>
                <w:rFonts w:hint="default" w:ascii="Cambria Math" w:hAnsi="Cambria Math"/>
                <w:i/>
                <w:color w:val="auto"/>
                <w:sz w:val="24"/>
                <w:highlight w:val="none"/>
                <w:lang w:val="en-US" w:eastAsia="zh-CN"/>
              </w:rPr>
            </m:ctrlPr>
          </m:e>
          <m:sub>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H20%</m:t>
                </m:r>
                <m:ctrlPr>
                  <w:rPr>
                    <w:rFonts w:hint="default" w:ascii="Cambria Math" w:hAnsi="Cambria Math"/>
                    <w:i/>
                    <w:color w:val="auto"/>
                    <w:sz w:val="24"/>
                    <w:highlight w:val="none"/>
                    <w:lang w:val="en-US" w:eastAsia="zh-CN"/>
                  </w:rPr>
                </m:ctrlPr>
              </m:sub>
            </m:sSub>
            <m:ctrlPr>
              <w:rPr>
                <w:rFonts w:hint="default" w:ascii="Cambria Math" w:hAnsi="Cambria Math"/>
                <w:i/>
                <w:color w:val="auto"/>
                <w:sz w:val="24"/>
                <w:highlight w:val="none"/>
                <w:lang w:val="en-US" w:eastAsia="zh-CN"/>
              </w:rPr>
            </m:ctrlPr>
          </m:sub>
        </m:sSub>
        <m:r>
          <m:rPr/>
          <w:rPr>
            <w:rFonts w:hint="default" w:ascii="Cambria Math" w:hAnsi="Cambria Math"/>
            <w:color w:val="auto"/>
            <w:sz w:val="24"/>
            <w:highlight w:val="none"/>
            <w:lang w:val="en-US" w:eastAsia="zh-CN"/>
          </w:rPr>
          <m:t>)=0.52%</m:t>
        </m:r>
      </m:oMath>
      <w:r>
        <w:rPr>
          <w:color w:val="auto"/>
          <w:sz w:val="24"/>
          <w:highlight w:val="none"/>
        </w:rPr>
        <w:t>，</w:t>
      </w:r>
    </w:p>
    <w:p>
      <w:pPr>
        <w:spacing w:line="360" w:lineRule="auto"/>
        <w:rPr>
          <w:rFonts w:eastAsia="黑体"/>
          <w:color w:val="auto"/>
          <w:sz w:val="24"/>
          <w:highlight w:val="none"/>
        </w:rPr>
      </w:pPr>
      <w:r>
        <w:rPr>
          <w:rFonts w:hint="eastAsia" w:eastAsia="黑体"/>
          <w:color w:val="auto"/>
          <w:sz w:val="24"/>
          <w:highlight w:val="none"/>
          <w:lang w:val="en-US" w:eastAsia="zh-CN"/>
        </w:rPr>
        <w:t>D</w:t>
      </w:r>
      <w:r>
        <w:rPr>
          <w:rFonts w:eastAsia="黑体"/>
          <w:color w:val="auto"/>
          <w:sz w:val="24"/>
          <w:highlight w:val="none"/>
        </w:rPr>
        <w:t>.5 扩展不确定度的评定</w:t>
      </w:r>
    </w:p>
    <w:p>
      <w:pPr>
        <w:spacing w:line="360" w:lineRule="auto"/>
        <w:ind w:firstLine="480" w:firstLineChars="200"/>
        <w:rPr>
          <w:color w:val="auto"/>
          <w:sz w:val="24"/>
          <w:highlight w:val="none"/>
        </w:rPr>
      </w:pPr>
      <w:r>
        <w:rPr>
          <w:color w:val="auto"/>
          <w:sz w:val="24"/>
          <w:highlight w:val="none"/>
        </w:rPr>
        <w:t>取</w:t>
      </w:r>
      <w:r>
        <w:rPr>
          <w:i/>
          <w:color w:val="auto"/>
          <w:sz w:val="24"/>
          <w:highlight w:val="none"/>
        </w:rPr>
        <w:t>k</w:t>
      </w:r>
      <w:r>
        <w:rPr>
          <w:color w:val="auto"/>
          <w:sz w:val="24"/>
          <w:highlight w:val="none"/>
        </w:rPr>
        <w:t>=2，得到扩展不确定度</w:t>
      </w:r>
      <w:r>
        <w:rPr>
          <w:i/>
          <w:color w:val="auto"/>
          <w:sz w:val="24"/>
          <w:highlight w:val="none"/>
        </w:rPr>
        <w:t xml:space="preserve"> </w:t>
      </w:r>
      <m:oMath>
        <m:sSub>
          <m:sSubPr>
            <m:ctrlPr>
              <w:rPr>
                <w:rFonts w:ascii="Cambria Math" w:hAnsi="Cambria Math"/>
                <w:i/>
                <w:color w:val="auto"/>
                <w:sz w:val="24"/>
                <w:highlight w:val="none"/>
              </w:rPr>
            </m:ctrlPr>
          </m:sSubPr>
          <m:e>
            <m:sSub>
              <m:sSubPr>
                <m:ctrlPr>
                  <w:rPr>
                    <w:rFonts w:ascii="Cambria Math" w:hAnsi="Cambria Math"/>
                    <w:i w:val="0"/>
                    <w:iCs/>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val="0"/>
                    <w:iCs/>
                    <w:color w:val="auto"/>
                    <w:sz w:val="24"/>
                    <w:highlight w:val="none"/>
                  </w:rPr>
                </m:ctrlPr>
              </m:e>
              <m:sub>
                <m:r>
                  <m:rPr>
                    <m:sty m:val="p"/>
                  </m:rPr>
                  <w:rPr>
                    <w:rFonts w:hint="default" w:ascii="Cambria Math" w:hAnsi="Cambria Math"/>
                    <w:color w:val="auto"/>
                    <w:sz w:val="24"/>
                    <w:highlight w:val="none"/>
                    <w:lang w:val="en-US" w:eastAsia="zh-CN"/>
                  </w:rPr>
                  <m:t>rel</m:t>
                </m:r>
                <m:ctrlPr>
                  <w:rPr>
                    <w:rFonts w:ascii="Cambria Math" w:hAnsi="Cambria Math"/>
                    <w:i w:val="0"/>
                    <w:iCs/>
                    <w:color w:val="auto"/>
                    <w:sz w:val="24"/>
                    <w:highlight w:val="none"/>
                  </w:rPr>
                </m:ctrlPr>
              </m:sub>
            </m:sSub>
            <m:r>
              <m:rPr/>
              <w:rPr>
                <w:rFonts w:hint="default" w:ascii="Cambria Math" w:hAnsi="Cambria Math"/>
                <w:color w:val="auto"/>
                <w:sz w:val="24"/>
                <w:highlight w:val="none"/>
                <w:lang w:val="en-US" w:eastAsia="zh-CN"/>
              </w:rPr>
              <m:t>=2u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c</m:t>
            </m:r>
            <m:ctrlPr>
              <w:rPr>
                <w:rFonts w:ascii="Cambria Math" w:hAnsi="Cambria Math"/>
                <w:i/>
                <w:color w:val="auto"/>
                <w:sz w:val="24"/>
                <w:highlight w:val="none"/>
              </w:rPr>
            </m:ctrlPr>
          </m:sub>
        </m:sSub>
        <m:r>
          <m:rPr/>
          <w:rPr>
            <w:rFonts w:hint="default" w:ascii="Cambria Math" w:hAns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w:rPr>
                <w:rFonts w:ascii="Cambria Math" w:hAnsi="Cambria Math"/>
                <w:color w:val="auto"/>
                <w:sz w:val="24"/>
                <w:highlight w:val="none"/>
                <w:lang w:val="en-US"/>
              </w:rPr>
              <m:t>∆</m:t>
            </m:r>
            <m:ctrlPr>
              <w:rPr>
                <w:rFonts w:hint="default" w:ascii="Cambria Math" w:hAnsi="Cambria Math"/>
                <w:i/>
                <w:color w:val="auto"/>
                <w:sz w:val="24"/>
                <w:highlight w:val="none"/>
                <w:lang w:val="en-US" w:eastAsia="zh-CN"/>
              </w:rPr>
            </m:ctrlPr>
          </m:e>
          <m:sub>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C</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H</m:t>
                </m:r>
                <m:ctrlPr>
                  <w:rPr>
                    <w:rFonts w:hint="default" w:ascii="Cambria Math" w:hAnsi="Cambria Math"/>
                    <w:i/>
                    <w:color w:val="auto"/>
                    <w:sz w:val="24"/>
                    <w:highlight w:val="none"/>
                    <w:lang w:val="en-US" w:eastAsia="zh-CN"/>
                  </w:rPr>
                </m:ctrlPr>
              </m:sub>
            </m:sSub>
            <m:ctrlPr>
              <w:rPr>
                <w:rFonts w:hint="default" w:ascii="Cambria Math" w:hAnsi="Cambria Math"/>
                <w:i/>
                <w:color w:val="auto"/>
                <w:sz w:val="24"/>
                <w:highlight w:val="none"/>
                <w:lang w:val="en-US" w:eastAsia="zh-CN"/>
              </w:rPr>
            </m:ctrlPr>
          </m:sub>
        </m:sSub>
        <m:r>
          <m:rPr/>
          <w:rPr>
            <w:rFonts w:hint="default" w:ascii="Cambria Math" w:hAnsi="Cambria Math"/>
            <w:color w:val="auto"/>
            <w:sz w:val="24"/>
            <w:highlight w:val="none"/>
            <w:lang w:val="en-US" w:eastAsia="zh-CN"/>
          </w:rPr>
          <m:t>)</m:t>
        </m:r>
      </m:oMath>
      <w:r>
        <w:rPr>
          <w:color w:val="auto"/>
          <w:sz w:val="24"/>
          <w:highlight w:val="none"/>
        </w:rPr>
        <w:t>，各校准点的</w:t>
      </w:r>
      <w:r>
        <w:rPr>
          <w:rFonts w:hint="eastAsia"/>
          <w:color w:val="auto"/>
          <w:sz w:val="24"/>
          <w:highlight w:val="none"/>
          <w:lang w:eastAsia="zh-CN"/>
        </w:rPr>
        <w:t>相对</w:t>
      </w:r>
      <w:r>
        <w:rPr>
          <w:color w:val="auto"/>
          <w:sz w:val="24"/>
          <w:highlight w:val="none"/>
        </w:rPr>
        <w:t>扩展不确定度如表</w:t>
      </w:r>
      <w:r>
        <w:rPr>
          <w:rFonts w:hint="eastAsia"/>
          <w:color w:val="auto"/>
          <w:sz w:val="24"/>
          <w:highlight w:val="none"/>
          <w:lang w:val="en-US" w:eastAsia="zh-CN"/>
        </w:rPr>
        <w:t>D</w:t>
      </w:r>
      <w:r>
        <w:rPr>
          <w:color w:val="auto"/>
          <w:sz w:val="24"/>
          <w:highlight w:val="none"/>
        </w:rPr>
        <w:t>.</w:t>
      </w:r>
      <w:r>
        <w:rPr>
          <w:rFonts w:hint="eastAsia"/>
          <w:color w:val="auto"/>
          <w:sz w:val="24"/>
          <w:highlight w:val="none"/>
          <w:lang w:val="en-US" w:eastAsia="zh-CN"/>
        </w:rPr>
        <w:t>4</w:t>
      </w:r>
      <w:r>
        <w:rPr>
          <w:color w:val="auto"/>
          <w:sz w:val="24"/>
          <w:highlight w:val="none"/>
        </w:rPr>
        <w:t>所示。</w:t>
      </w:r>
    </w:p>
    <w:p>
      <w:pPr>
        <w:spacing w:line="360" w:lineRule="auto"/>
        <w:ind w:left="0" w:leftChars="0" w:firstLine="0" w:firstLineChars="0"/>
        <w:jc w:val="center"/>
        <w:rPr>
          <w:rFonts w:eastAsia="黑体"/>
          <w:color w:val="auto"/>
          <w:szCs w:val="21"/>
          <w:highlight w:val="none"/>
        </w:rPr>
      </w:pPr>
      <w:r>
        <w:rPr>
          <w:rFonts w:eastAsia="黑体"/>
          <w:color w:val="auto"/>
          <w:szCs w:val="21"/>
          <w:highlight w:val="none"/>
        </w:rPr>
        <w:t xml:space="preserve"> </w:t>
      </w:r>
      <w:r>
        <w:rPr>
          <w:rStyle w:val="44"/>
          <w:color w:val="auto"/>
          <w:highlight w:val="none"/>
        </w:rPr>
        <w:t>表</w:t>
      </w:r>
      <w:r>
        <w:rPr>
          <w:rStyle w:val="44"/>
          <w:rFonts w:hint="eastAsia"/>
          <w:color w:val="auto"/>
          <w:highlight w:val="none"/>
          <w:lang w:val="en-US" w:eastAsia="zh-CN"/>
        </w:rPr>
        <w:t>D</w:t>
      </w:r>
      <w:r>
        <w:rPr>
          <w:rStyle w:val="44"/>
          <w:color w:val="auto"/>
          <w:highlight w:val="none"/>
        </w:rPr>
        <w:t>.</w:t>
      </w:r>
      <w:r>
        <w:rPr>
          <w:rStyle w:val="44"/>
          <w:rFonts w:hint="eastAsia"/>
          <w:color w:val="auto"/>
          <w:highlight w:val="none"/>
          <w:lang w:val="en-US" w:eastAsia="zh-CN"/>
        </w:rPr>
        <w:t>4</w:t>
      </w:r>
      <w:r>
        <w:rPr>
          <w:rStyle w:val="44"/>
          <w:color w:val="auto"/>
          <w:highlight w:val="none"/>
        </w:rPr>
        <w:t xml:space="preserve">   各校准点的</w:t>
      </w:r>
      <w:r>
        <w:rPr>
          <w:rStyle w:val="44"/>
          <w:rFonts w:hint="eastAsia"/>
          <w:color w:val="auto"/>
          <w:highlight w:val="none"/>
          <w:lang w:eastAsia="zh-CN"/>
        </w:rPr>
        <w:t>相对</w:t>
      </w:r>
      <w:r>
        <w:rPr>
          <w:rStyle w:val="44"/>
          <w:color w:val="auto"/>
          <w:highlight w:val="none"/>
        </w:rPr>
        <w:t>扩展不确定度</w:t>
      </w:r>
      <w:r>
        <w:rPr>
          <w:rStyle w:val="44"/>
          <w:i/>
          <w:iCs/>
          <w:color w:val="auto"/>
          <w:highlight w:val="none"/>
        </w:rPr>
        <w:t>U</w:t>
      </w:r>
      <w:r>
        <w:rPr>
          <w:rStyle w:val="44"/>
          <w:rFonts w:hint="eastAsia"/>
          <w:i w:val="0"/>
          <w:iCs w:val="0"/>
          <w:color w:val="auto"/>
          <w:highlight w:val="none"/>
          <w:vertAlign w:val="subscript"/>
          <w:lang w:val="en-US" w:eastAsia="zh-CN"/>
        </w:rPr>
        <w:t>rel</w:t>
      </w:r>
      <w:r>
        <w:rPr>
          <w:rStyle w:val="44"/>
          <w:rFonts w:hint="eastAsia"/>
          <w:color w:val="auto"/>
          <w:highlight w:val="none"/>
        </w:rPr>
        <w:t>，</w:t>
      </w:r>
      <w:r>
        <w:rPr>
          <w:rStyle w:val="44"/>
          <w:i/>
          <w:iCs/>
          <w:color w:val="auto"/>
          <w:highlight w:val="none"/>
        </w:rPr>
        <w:t>k</w:t>
      </w:r>
      <w:r>
        <w:rPr>
          <w:rStyle w:val="44"/>
          <w:color w:val="auto"/>
          <w:highlight w:val="none"/>
        </w:rPr>
        <w:t xml:space="preserve">=2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4"/>
        <w:gridCol w:w="1262"/>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noWrap w:val="0"/>
            <w:vAlign w:val="top"/>
          </w:tcPr>
          <w:p>
            <w:pPr>
              <w:spacing w:line="360" w:lineRule="auto"/>
              <w:jc w:val="center"/>
              <w:rPr>
                <w:rStyle w:val="45"/>
                <w:rFonts w:hint="default"/>
                <w:color w:val="auto"/>
                <w:highlight w:val="none"/>
                <w:lang w:val="en-US" w:eastAsia="zh-CN"/>
              </w:rPr>
            </w:pPr>
            <w:r>
              <w:rPr>
                <w:rStyle w:val="45"/>
                <w:color w:val="auto"/>
                <w:highlight w:val="none"/>
              </w:rPr>
              <w:t>校准点</w:t>
            </w:r>
            <w:r>
              <w:rPr>
                <w:rStyle w:val="45"/>
                <w:rFonts w:hint="eastAsia"/>
                <w:color w:val="auto"/>
                <w:highlight w:val="none"/>
                <w:lang w:val="en-US" w:eastAsia="zh-CN"/>
              </w:rPr>
              <w:t>mL/100g</w:t>
            </w:r>
          </w:p>
        </w:tc>
        <w:tc>
          <w:tcPr>
            <w:tcW w:w="1262" w:type="dxa"/>
            <w:noWrap w:val="0"/>
            <w:vAlign w:val="top"/>
          </w:tcPr>
          <w:p>
            <w:pPr>
              <w:spacing w:line="360" w:lineRule="auto"/>
              <w:jc w:val="center"/>
              <w:rPr>
                <w:rStyle w:val="45"/>
                <w:rFonts w:hint="default"/>
                <w:color w:val="auto"/>
                <w:highlight w:val="none"/>
                <w:lang w:val="en-US" w:eastAsia="zh-CN"/>
              </w:rPr>
            </w:pPr>
            <w:r>
              <w:rPr>
                <w:rStyle w:val="45"/>
                <w:rFonts w:hint="eastAsia"/>
                <w:color w:val="auto"/>
                <w:highlight w:val="none"/>
                <w:lang w:val="en-US" w:eastAsia="zh-CN"/>
              </w:rPr>
              <w:t>0.092</w:t>
            </w:r>
          </w:p>
        </w:tc>
        <w:tc>
          <w:tcPr>
            <w:tcW w:w="1548" w:type="dxa"/>
            <w:noWrap w:val="0"/>
            <w:vAlign w:val="top"/>
          </w:tcPr>
          <w:p>
            <w:pPr>
              <w:spacing w:line="360" w:lineRule="auto"/>
              <w:jc w:val="center"/>
              <w:rPr>
                <w:rStyle w:val="45"/>
                <w:rFonts w:hint="default"/>
                <w:color w:val="auto"/>
                <w:highlight w:val="none"/>
                <w:lang w:val="en-US" w:eastAsia="zh-CN"/>
              </w:rPr>
            </w:pPr>
            <w:r>
              <w:rPr>
                <w:rStyle w:val="45"/>
                <w:rFonts w:hint="eastAsia"/>
                <w:color w:val="auto"/>
                <w:highlight w:val="none"/>
                <w:lang w:val="en-US" w:eastAsia="zh-CN"/>
              </w:rPr>
              <w:t>0.184</w:t>
            </w:r>
          </w:p>
        </w:tc>
        <w:tc>
          <w:tcPr>
            <w:tcW w:w="1548" w:type="dxa"/>
            <w:noWrap w:val="0"/>
            <w:vAlign w:val="top"/>
          </w:tcPr>
          <w:p>
            <w:pPr>
              <w:spacing w:line="360" w:lineRule="auto"/>
              <w:jc w:val="center"/>
              <w:rPr>
                <w:rStyle w:val="45"/>
                <w:rFonts w:hint="default"/>
                <w:color w:val="auto"/>
                <w:highlight w:val="none"/>
                <w:lang w:val="en-US" w:eastAsia="zh-CN"/>
              </w:rPr>
            </w:pPr>
            <w:r>
              <w:rPr>
                <w:rStyle w:val="45"/>
                <w:rFonts w:hint="eastAsia"/>
                <w:color w:val="auto"/>
                <w:highlight w:val="none"/>
                <w:lang w:val="en-US" w:eastAsia="zh-CN"/>
              </w:rPr>
              <w:t>0.276</w:t>
            </w:r>
          </w:p>
        </w:tc>
        <w:tc>
          <w:tcPr>
            <w:tcW w:w="1548" w:type="dxa"/>
            <w:noWrap w:val="0"/>
            <w:vAlign w:val="top"/>
          </w:tcPr>
          <w:p>
            <w:pPr>
              <w:spacing w:line="360" w:lineRule="auto"/>
              <w:jc w:val="center"/>
              <w:rPr>
                <w:rStyle w:val="45"/>
                <w:rFonts w:hint="default"/>
                <w:color w:val="auto"/>
                <w:highlight w:val="none"/>
                <w:lang w:val="en-US" w:eastAsia="zh-CN"/>
              </w:rPr>
            </w:pPr>
            <w:r>
              <w:rPr>
                <w:rStyle w:val="45"/>
                <w:rFonts w:hint="eastAsia"/>
                <w:color w:val="auto"/>
                <w:highlight w:val="none"/>
                <w:lang w:val="en-US" w:eastAsia="zh-CN"/>
              </w:rPr>
              <w:t>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noWrap w:val="0"/>
            <w:vAlign w:val="top"/>
          </w:tcPr>
          <w:p>
            <w:pPr>
              <w:spacing w:line="360" w:lineRule="auto"/>
              <w:jc w:val="center"/>
              <w:rPr>
                <w:rStyle w:val="45"/>
                <w:rFonts w:hint="default"/>
                <w:color w:val="auto"/>
                <w:highlight w:val="none"/>
                <w:lang w:val="en-US"/>
              </w:rPr>
            </w:pPr>
            <w:r>
              <w:rPr>
                <w:rStyle w:val="45"/>
                <w:color w:val="auto"/>
                <w:highlight w:val="none"/>
              </w:rPr>
              <w:t>不确定度</w:t>
            </w:r>
            <w:r>
              <w:rPr>
                <w:rStyle w:val="45"/>
                <w:i/>
                <w:iCs/>
                <w:color w:val="auto"/>
                <w:highlight w:val="none"/>
              </w:rPr>
              <w:t>U</w:t>
            </w:r>
            <w:r>
              <w:rPr>
                <w:rStyle w:val="45"/>
                <w:rFonts w:hint="eastAsia"/>
                <w:color w:val="auto"/>
                <w:highlight w:val="none"/>
                <w:vertAlign w:val="subscript"/>
                <w:lang w:val="en-US" w:eastAsia="zh-CN"/>
              </w:rPr>
              <w:t>rel</w:t>
            </w:r>
            <w:r>
              <w:rPr>
                <w:rStyle w:val="45"/>
                <w:rFonts w:hint="eastAsia"/>
                <w:color w:val="auto"/>
                <w:highlight w:val="none"/>
                <w:lang w:val="en-US" w:eastAsia="zh-CN"/>
              </w:rPr>
              <w:t>,%</w:t>
            </w:r>
          </w:p>
        </w:tc>
        <w:tc>
          <w:tcPr>
            <w:tcW w:w="1262" w:type="dxa"/>
            <w:noWrap w:val="0"/>
            <w:vAlign w:val="top"/>
          </w:tcPr>
          <w:p>
            <w:pPr>
              <w:spacing w:line="360" w:lineRule="auto"/>
              <w:jc w:val="center"/>
              <w:rPr>
                <w:rStyle w:val="45"/>
                <w:rFonts w:hint="default"/>
                <w:color w:val="auto"/>
                <w:highlight w:val="none"/>
                <w:lang w:val="en-US" w:eastAsia="zh-CN"/>
              </w:rPr>
            </w:pPr>
            <w:r>
              <w:rPr>
                <w:rStyle w:val="45"/>
                <w:rFonts w:hint="eastAsia"/>
                <w:color w:val="auto"/>
                <w:highlight w:val="none"/>
                <w:lang w:val="en-US" w:eastAsia="zh-CN"/>
              </w:rPr>
              <w:t>1.5</w:t>
            </w:r>
          </w:p>
        </w:tc>
        <w:tc>
          <w:tcPr>
            <w:tcW w:w="1548" w:type="dxa"/>
            <w:noWrap w:val="0"/>
            <w:vAlign w:val="top"/>
          </w:tcPr>
          <w:p>
            <w:pPr>
              <w:spacing w:line="360" w:lineRule="auto"/>
              <w:jc w:val="center"/>
              <w:rPr>
                <w:rStyle w:val="45"/>
                <w:rFonts w:hint="default"/>
                <w:color w:val="auto"/>
                <w:highlight w:val="none"/>
                <w:lang w:val="en-US" w:eastAsia="zh-CN"/>
              </w:rPr>
            </w:pPr>
            <w:r>
              <w:rPr>
                <w:rStyle w:val="45"/>
                <w:rFonts w:hint="eastAsia"/>
                <w:color w:val="auto"/>
                <w:highlight w:val="none"/>
                <w:lang w:val="en-US" w:eastAsia="zh-CN"/>
              </w:rPr>
              <w:t>1.2</w:t>
            </w:r>
          </w:p>
        </w:tc>
        <w:tc>
          <w:tcPr>
            <w:tcW w:w="1548" w:type="dxa"/>
            <w:noWrap w:val="0"/>
            <w:vAlign w:val="top"/>
          </w:tcPr>
          <w:p>
            <w:pPr>
              <w:spacing w:line="360" w:lineRule="auto"/>
              <w:jc w:val="center"/>
              <w:rPr>
                <w:rStyle w:val="45"/>
                <w:rFonts w:hint="default"/>
                <w:color w:val="auto"/>
                <w:highlight w:val="none"/>
                <w:lang w:val="en-US" w:eastAsia="zh-CN"/>
              </w:rPr>
            </w:pPr>
            <w:r>
              <w:rPr>
                <w:rStyle w:val="45"/>
                <w:rFonts w:hint="eastAsia"/>
                <w:color w:val="auto"/>
                <w:highlight w:val="none"/>
                <w:lang w:val="en-US" w:eastAsia="zh-CN"/>
              </w:rPr>
              <w:t>1.2</w:t>
            </w:r>
          </w:p>
        </w:tc>
        <w:tc>
          <w:tcPr>
            <w:tcW w:w="1548" w:type="dxa"/>
            <w:noWrap w:val="0"/>
            <w:vAlign w:val="top"/>
          </w:tcPr>
          <w:p>
            <w:pPr>
              <w:spacing w:line="360" w:lineRule="auto"/>
              <w:jc w:val="center"/>
              <w:rPr>
                <w:rStyle w:val="45"/>
                <w:rFonts w:hint="default"/>
                <w:color w:val="auto"/>
                <w:highlight w:val="none"/>
                <w:lang w:val="en-US" w:eastAsia="zh-CN"/>
              </w:rPr>
            </w:pPr>
            <w:r>
              <w:rPr>
                <w:rStyle w:val="45"/>
                <w:rFonts w:hint="eastAsia"/>
                <w:color w:val="auto"/>
                <w:highlight w:val="none"/>
                <w:lang w:val="en-US" w:eastAsia="zh-CN"/>
              </w:rPr>
              <w:t>1.1</w:t>
            </w:r>
          </w:p>
        </w:tc>
      </w:tr>
    </w:tbl>
    <w:p>
      <w:pPr>
        <w:rPr>
          <w:rFonts w:ascii="黑体" w:hAnsi="黑体" w:eastAsia="黑体"/>
          <w:color w:val="auto"/>
          <w:sz w:val="28"/>
          <w:szCs w:val="28"/>
          <w:highlight w:val="none"/>
        </w:rPr>
      </w:pPr>
      <w:bookmarkStart w:id="256" w:name="_Toc13778"/>
      <w:bookmarkStart w:id="257" w:name="_Toc7812"/>
      <w:bookmarkStart w:id="258" w:name="_Toc5293"/>
      <w:r>
        <w:rPr>
          <w:rFonts w:ascii="黑体" w:hAnsi="黑体" w:eastAsia="黑体"/>
          <w:color w:val="auto"/>
          <w:sz w:val="28"/>
          <w:szCs w:val="28"/>
          <w:highlight w:val="none"/>
        </w:rPr>
        <w:br w:type="page"/>
      </w:r>
    </w:p>
    <w:p>
      <w:pPr>
        <w:spacing w:before="240" w:after="60"/>
        <w:outlineLvl w:val="0"/>
        <w:rPr>
          <w:rFonts w:ascii="黑体" w:hAnsi="黑体" w:eastAsia="黑体"/>
          <w:color w:val="auto"/>
          <w:sz w:val="28"/>
          <w:szCs w:val="28"/>
          <w:highlight w:val="none"/>
        </w:rPr>
      </w:pPr>
      <w:bookmarkStart w:id="259" w:name="_Toc21167"/>
      <w:r>
        <w:rPr>
          <w:rFonts w:ascii="黑体" w:hAnsi="黑体" w:eastAsia="黑体"/>
          <w:color w:val="auto"/>
          <w:sz w:val="28"/>
          <w:szCs w:val="28"/>
          <w:highlight w:val="none"/>
        </w:rPr>
        <w:t>附录 E</w:t>
      </w:r>
      <w:bookmarkEnd w:id="256"/>
      <w:bookmarkEnd w:id="257"/>
      <w:bookmarkEnd w:id="258"/>
      <w:bookmarkEnd w:id="259"/>
      <w:r>
        <w:rPr>
          <w:rFonts w:ascii="黑体" w:hAnsi="黑体" w:eastAsia="黑体"/>
          <w:color w:val="auto"/>
          <w:sz w:val="28"/>
          <w:szCs w:val="28"/>
          <w:highlight w:val="none"/>
        </w:rPr>
        <w:t xml:space="preserve"> </w:t>
      </w:r>
    </w:p>
    <w:p>
      <w:pPr>
        <w:spacing w:before="240" w:after="60"/>
        <w:jc w:val="center"/>
        <w:outlineLvl w:val="0"/>
        <w:rPr>
          <w:rFonts w:hint="eastAsia" w:ascii="黑体" w:hAnsi="黑体" w:eastAsia="黑体"/>
          <w:color w:val="auto"/>
          <w:sz w:val="28"/>
          <w:szCs w:val="28"/>
          <w:highlight w:val="none"/>
        </w:rPr>
      </w:pPr>
      <w:bookmarkStart w:id="260" w:name="_Toc21156"/>
      <w:r>
        <w:rPr>
          <w:rFonts w:hint="eastAsia" w:ascii="黑体" w:hAnsi="黑体" w:eastAsia="黑体"/>
          <w:bCs/>
          <w:color w:val="auto"/>
          <w:sz w:val="28"/>
          <w:szCs w:val="28"/>
          <w:highlight w:val="none"/>
          <w:lang w:eastAsia="zh-CN"/>
        </w:rPr>
        <w:t>液态测氢仪温度</w:t>
      </w:r>
      <w:r>
        <w:rPr>
          <w:rFonts w:hint="eastAsia" w:ascii="黑体" w:hAnsi="黑体" w:eastAsia="黑体"/>
          <w:bCs/>
          <w:color w:val="auto"/>
          <w:sz w:val="28"/>
          <w:szCs w:val="28"/>
          <w:highlight w:val="none"/>
        </w:rPr>
        <w:t>示值误差测量结果的不确定度评定举例</w:t>
      </w:r>
      <w:bookmarkEnd w:id="260"/>
    </w:p>
    <w:p>
      <w:pPr>
        <w:spacing w:line="360" w:lineRule="auto"/>
        <w:rPr>
          <w:color w:val="auto"/>
          <w:sz w:val="24"/>
          <w:highlight w:val="none"/>
        </w:rPr>
      </w:pPr>
      <w:r>
        <w:rPr>
          <w:rFonts w:hint="eastAsia"/>
          <w:color w:val="auto"/>
          <w:sz w:val="24"/>
          <w:highlight w:val="none"/>
          <w:lang w:val="en-US" w:eastAsia="zh-CN"/>
        </w:rPr>
        <w:t>E</w:t>
      </w:r>
      <w:r>
        <w:rPr>
          <w:color w:val="auto"/>
          <w:sz w:val="24"/>
          <w:highlight w:val="none"/>
        </w:rPr>
        <w:t>.1概述</w:t>
      </w:r>
    </w:p>
    <w:p>
      <w:pPr>
        <w:spacing w:line="360" w:lineRule="auto"/>
        <w:rPr>
          <w:color w:val="auto"/>
          <w:sz w:val="24"/>
          <w:highlight w:val="none"/>
        </w:rPr>
      </w:pPr>
      <w:r>
        <w:rPr>
          <w:rFonts w:hint="eastAsia"/>
          <w:color w:val="auto"/>
          <w:sz w:val="24"/>
          <w:highlight w:val="none"/>
          <w:lang w:val="en-US" w:eastAsia="zh-CN"/>
        </w:rPr>
        <w:t>E</w:t>
      </w:r>
      <w:r>
        <w:rPr>
          <w:color w:val="auto"/>
          <w:sz w:val="24"/>
          <w:highlight w:val="none"/>
        </w:rPr>
        <w:t>.1.1 被测对象</w:t>
      </w:r>
    </w:p>
    <w:p>
      <w:pPr>
        <w:spacing w:line="360" w:lineRule="auto"/>
        <w:ind w:firstLine="480" w:firstLineChars="200"/>
        <w:rPr>
          <w:color w:val="auto"/>
          <w:sz w:val="24"/>
          <w:highlight w:val="none"/>
        </w:rPr>
      </w:pPr>
      <w:r>
        <w:rPr>
          <w:rFonts w:hint="eastAsia"/>
          <w:bCs/>
          <w:color w:val="auto"/>
          <w:sz w:val="24"/>
          <w:highlight w:val="none"/>
          <w:lang w:val="en-US" w:eastAsia="zh-CN"/>
        </w:rPr>
        <w:t>液态测氢仪</w:t>
      </w:r>
      <w:r>
        <w:rPr>
          <w:bCs/>
          <w:color w:val="auto"/>
          <w:sz w:val="24"/>
          <w:highlight w:val="none"/>
        </w:rPr>
        <w:t>配接的</w:t>
      </w:r>
      <w:r>
        <w:rPr>
          <w:rFonts w:hint="eastAsia"/>
          <w:bCs/>
          <w:color w:val="auto"/>
          <w:sz w:val="24"/>
          <w:highlight w:val="none"/>
          <w:lang w:eastAsia="zh-CN"/>
        </w:rPr>
        <w:t>温度</w:t>
      </w:r>
      <w:r>
        <w:rPr>
          <w:bCs/>
          <w:color w:val="auto"/>
          <w:sz w:val="24"/>
          <w:highlight w:val="none"/>
        </w:rPr>
        <w:t>传感器为</w:t>
      </w:r>
      <w:r>
        <w:rPr>
          <w:rFonts w:hint="eastAsia"/>
          <w:bCs/>
          <w:color w:val="auto"/>
          <w:sz w:val="24"/>
          <w:highlight w:val="none"/>
        </w:rPr>
        <w:t>K</w:t>
      </w:r>
      <w:r>
        <w:rPr>
          <w:bCs/>
          <w:color w:val="auto"/>
          <w:sz w:val="24"/>
          <w:highlight w:val="none"/>
        </w:rPr>
        <w:t>型热电偶</w:t>
      </w:r>
      <w:r>
        <w:rPr>
          <w:color w:val="auto"/>
          <w:sz w:val="24"/>
          <w:highlight w:val="none"/>
        </w:rPr>
        <w:t>，测量范围为</w:t>
      </w:r>
      <w:r>
        <w:rPr>
          <w:rFonts w:hint="eastAsia"/>
          <w:color w:val="auto"/>
          <w:sz w:val="24"/>
          <w:highlight w:val="none"/>
          <w:lang w:val="en-US" w:eastAsia="zh-CN"/>
        </w:rPr>
        <w:t>60</w:t>
      </w:r>
      <w:r>
        <w:rPr>
          <w:color w:val="auto"/>
          <w:sz w:val="24"/>
          <w:highlight w:val="none"/>
        </w:rPr>
        <w:t>0℃～</w:t>
      </w:r>
      <w:r>
        <w:rPr>
          <w:rFonts w:hint="eastAsia"/>
          <w:color w:val="auto"/>
          <w:sz w:val="24"/>
          <w:highlight w:val="none"/>
          <w:lang w:val="en-US" w:eastAsia="zh-CN"/>
        </w:rPr>
        <w:t>80</w:t>
      </w:r>
      <w:r>
        <w:rPr>
          <w:color w:val="auto"/>
          <w:sz w:val="24"/>
          <w:highlight w:val="none"/>
        </w:rPr>
        <w:t>0℃，分辨力为1℃，</w:t>
      </w:r>
      <w:r>
        <w:rPr>
          <w:rFonts w:hint="eastAsia"/>
          <w:color w:val="auto"/>
          <w:sz w:val="24"/>
          <w:highlight w:val="none"/>
        </w:rPr>
        <w:t>最大</w:t>
      </w:r>
      <w:r>
        <w:rPr>
          <w:color w:val="auto"/>
          <w:sz w:val="24"/>
          <w:highlight w:val="none"/>
        </w:rPr>
        <w:t>允许误差为±</w:t>
      </w:r>
      <w:r>
        <w:rPr>
          <w:rFonts w:hint="eastAsia"/>
          <w:color w:val="auto"/>
          <w:sz w:val="24"/>
          <w:highlight w:val="none"/>
          <w:lang w:val="en-US" w:eastAsia="zh-CN"/>
        </w:rPr>
        <w:t>3</w:t>
      </w:r>
      <w:r>
        <w:rPr>
          <w:color w:val="auto"/>
          <w:sz w:val="24"/>
          <w:highlight w:val="none"/>
        </w:rPr>
        <w:t xml:space="preserve">℃。 </w:t>
      </w:r>
    </w:p>
    <w:p>
      <w:pPr>
        <w:spacing w:line="360" w:lineRule="auto"/>
        <w:rPr>
          <w:color w:val="auto"/>
          <w:sz w:val="24"/>
          <w:highlight w:val="none"/>
        </w:rPr>
      </w:pPr>
      <w:r>
        <w:rPr>
          <w:rFonts w:hint="eastAsia"/>
          <w:color w:val="auto"/>
          <w:sz w:val="24"/>
          <w:highlight w:val="none"/>
          <w:lang w:val="en-US" w:eastAsia="zh-CN"/>
        </w:rPr>
        <w:t>E</w:t>
      </w:r>
      <w:r>
        <w:rPr>
          <w:color w:val="auto"/>
          <w:sz w:val="24"/>
          <w:highlight w:val="none"/>
        </w:rPr>
        <w:t>.1.2 测量标准</w:t>
      </w:r>
    </w:p>
    <w:p>
      <w:pPr>
        <w:spacing w:line="360" w:lineRule="auto"/>
        <w:ind w:firstLine="480" w:firstLineChars="200"/>
        <w:rPr>
          <w:rFonts w:hint="eastAsia"/>
          <w:color w:val="auto"/>
          <w:highlight w:val="none"/>
        </w:rPr>
      </w:pPr>
      <w:r>
        <w:rPr>
          <w:rFonts w:hAnsi="宋体"/>
          <w:color w:val="auto"/>
          <w:sz w:val="24"/>
          <w:highlight w:val="none"/>
        </w:rPr>
        <w:t>用</w:t>
      </w:r>
      <w:r>
        <w:rPr>
          <w:rFonts w:hint="eastAsia" w:hAnsi="宋体"/>
          <w:color w:val="auto"/>
          <w:sz w:val="24"/>
          <w:highlight w:val="none"/>
          <w:lang w:val="en-US" w:eastAsia="zh-CN"/>
        </w:rPr>
        <w:t>0.02级的</w:t>
      </w:r>
      <w:r>
        <w:rPr>
          <w:rFonts w:hint="eastAsia" w:hAnsi="宋体"/>
          <w:color w:val="auto"/>
          <w:sz w:val="24"/>
          <w:highlight w:val="none"/>
          <w:lang w:eastAsia="zh-CN"/>
        </w:rPr>
        <w:t>温度校准仪</w:t>
      </w:r>
      <w:r>
        <w:rPr>
          <w:rFonts w:hAnsi="宋体"/>
          <w:color w:val="auto"/>
          <w:sz w:val="24"/>
          <w:highlight w:val="none"/>
        </w:rPr>
        <w:t>作为测量标准。它的主要技术指标：</w:t>
      </w:r>
      <w:r>
        <w:rPr>
          <w:rFonts w:hint="eastAsia" w:hAnsi="宋体"/>
          <w:color w:val="auto"/>
          <w:sz w:val="24"/>
          <w:highlight w:val="none"/>
          <w:lang w:eastAsia="zh-CN"/>
        </w:rPr>
        <w:t>在（</w:t>
      </w:r>
      <w:r>
        <w:rPr>
          <w:rFonts w:hint="eastAsia" w:hAnsi="宋体"/>
          <w:color w:val="auto"/>
          <w:sz w:val="24"/>
          <w:highlight w:val="none"/>
          <w:lang w:val="en-US" w:eastAsia="zh-CN"/>
        </w:rPr>
        <w:t>-100</w:t>
      </w:r>
      <w:r>
        <w:rPr>
          <w:rFonts w:hint="eastAsia" w:ascii="仿宋" w:hAnsi="仿宋" w:eastAsia="仿宋" w:cs="仿宋"/>
          <w:color w:val="auto"/>
          <w:sz w:val="24"/>
          <w:highlight w:val="none"/>
          <w:lang w:val="en-US" w:eastAsia="zh-CN"/>
        </w:rPr>
        <w:t>～</w:t>
      </w:r>
      <w:r>
        <w:rPr>
          <w:rFonts w:hint="eastAsia" w:hAnsi="宋体"/>
          <w:color w:val="auto"/>
          <w:sz w:val="24"/>
          <w:highlight w:val="none"/>
          <w:lang w:val="en-US" w:eastAsia="zh-CN"/>
        </w:rPr>
        <w:t>1372</w:t>
      </w:r>
      <w:r>
        <w:rPr>
          <w:rFonts w:hint="eastAsia" w:hAnsi="宋体"/>
          <w:color w:val="auto"/>
          <w:sz w:val="24"/>
          <w:highlight w:val="none"/>
          <w:lang w:eastAsia="zh-CN"/>
        </w:rPr>
        <w:t>）</w:t>
      </w:r>
      <w:r>
        <w:rPr>
          <w:rFonts w:hint="eastAsia" w:ascii="宋体" w:hAnsi="宋体" w:eastAsia="宋体" w:cs="宋体"/>
          <w:color w:val="auto"/>
          <w:sz w:val="24"/>
          <w:highlight w:val="none"/>
        </w:rPr>
        <w:t>℃</w:t>
      </w:r>
      <w:r>
        <w:rPr>
          <w:rFonts w:hAnsi="宋体"/>
          <w:color w:val="auto"/>
          <w:sz w:val="24"/>
          <w:highlight w:val="none"/>
        </w:rPr>
        <w:t>的</w:t>
      </w:r>
      <w:r>
        <w:rPr>
          <w:rFonts w:hint="eastAsia" w:hAnsi="宋体"/>
          <w:color w:val="auto"/>
          <w:sz w:val="24"/>
          <w:highlight w:val="none"/>
          <w:lang w:eastAsia="zh-CN"/>
        </w:rPr>
        <w:t>温度范围内的</w:t>
      </w:r>
      <w:r>
        <w:rPr>
          <w:color w:val="auto"/>
          <w:sz w:val="24"/>
          <w:highlight w:val="none"/>
        </w:rPr>
        <w:t>最大允</w:t>
      </w:r>
      <w:r>
        <w:rPr>
          <w:rFonts w:hAnsi="宋体"/>
          <w:color w:val="auto"/>
          <w:sz w:val="24"/>
          <w:highlight w:val="none"/>
        </w:rPr>
        <w:t>许误差</w:t>
      </w:r>
      <w:r>
        <w:rPr>
          <w:rFonts w:hint="eastAsia" w:hAnsi="宋体"/>
          <w:color w:val="auto"/>
          <w:sz w:val="24"/>
          <w:highlight w:val="none"/>
          <w:lang w:eastAsia="zh-CN"/>
        </w:rPr>
        <w:t>为</w:t>
      </w:r>
      <w:r>
        <w:rPr>
          <w:rFonts w:hint="default" w:ascii="Times New Roman" w:hAnsi="Times New Roman" w:cs="Times New Roman"/>
          <w:color w:val="auto"/>
          <w:sz w:val="24"/>
          <w:highlight w:val="none"/>
          <w:lang w:eastAsia="zh-CN"/>
        </w:rPr>
        <w:t>±</w:t>
      </w:r>
      <w:r>
        <w:rPr>
          <w:rFonts w:hint="eastAsia" w:ascii="宋体" w:hAnsi="宋体" w:cs="宋体"/>
          <w:color w:val="auto"/>
          <w:sz w:val="24"/>
          <w:highlight w:val="none"/>
          <w:lang w:val="en-US" w:eastAsia="zh-CN"/>
        </w:rPr>
        <w:t>0.4</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，如果使用内部接点，误差加</w:t>
      </w:r>
      <w:r>
        <w:rPr>
          <w:rFonts w:hint="eastAsia" w:hAnsi="宋体"/>
          <w:color w:val="auto"/>
          <w:sz w:val="24"/>
          <w:highlight w:val="none"/>
          <w:lang w:val="en-US" w:eastAsia="zh-CN"/>
        </w:rPr>
        <w:t>0.2</w:t>
      </w:r>
      <w:r>
        <w:rPr>
          <w:rFonts w:hint="eastAsia" w:ascii="宋体" w:hAnsi="宋体" w:eastAsia="宋体" w:cs="宋体"/>
          <w:color w:val="auto"/>
          <w:sz w:val="24"/>
          <w:highlight w:val="none"/>
          <w:lang w:val="en-US" w:eastAsia="zh-CN"/>
        </w:rPr>
        <w:t>℃</w:t>
      </w:r>
      <w:r>
        <w:rPr>
          <w:rFonts w:hint="eastAsia"/>
          <w:color w:val="auto"/>
          <w:sz w:val="24"/>
          <w:highlight w:val="none"/>
        </w:rPr>
        <w:t>。</w:t>
      </w:r>
    </w:p>
    <w:p>
      <w:pPr>
        <w:spacing w:line="360" w:lineRule="auto"/>
        <w:rPr>
          <w:color w:val="auto"/>
          <w:sz w:val="24"/>
          <w:highlight w:val="none"/>
        </w:rPr>
      </w:pPr>
      <w:r>
        <w:rPr>
          <w:rFonts w:hint="eastAsia"/>
          <w:color w:val="auto"/>
          <w:sz w:val="24"/>
          <w:highlight w:val="none"/>
          <w:lang w:val="en-US" w:eastAsia="zh-CN"/>
        </w:rPr>
        <w:t>E</w:t>
      </w:r>
      <w:r>
        <w:rPr>
          <w:color w:val="auto"/>
          <w:sz w:val="24"/>
          <w:highlight w:val="none"/>
        </w:rPr>
        <w:t>.1.3测量方法</w:t>
      </w:r>
    </w:p>
    <w:p>
      <w:pPr>
        <w:spacing w:line="360" w:lineRule="auto"/>
        <w:ind w:firstLine="480" w:firstLineChars="200"/>
        <w:rPr>
          <w:color w:val="auto"/>
          <w:sz w:val="24"/>
          <w:highlight w:val="none"/>
        </w:rPr>
      </w:pPr>
      <w:r>
        <w:rPr>
          <w:color w:val="auto"/>
          <w:sz w:val="24"/>
          <w:highlight w:val="none"/>
        </w:rPr>
        <w:t>按本规范</w:t>
      </w:r>
      <w:r>
        <w:rPr>
          <w:rFonts w:hint="eastAsia"/>
          <w:color w:val="auto"/>
          <w:sz w:val="24"/>
          <w:highlight w:val="none"/>
          <w:lang w:eastAsia="zh-CN"/>
        </w:rPr>
        <w:t>图</w:t>
      </w:r>
      <w:r>
        <w:rPr>
          <w:rFonts w:hint="eastAsia"/>
          <w:color w:val="auto"/>
          <w:sz w:val="24"/>
          <w:highlight w:val="none"/>
          <w:lang w:val="en-US" w:eastAsia="zh-CN"/>
        </w:rPr>
        <w:t>5</w:t>
      </w:r>
      <w:r>
        <w:rPr>
          <w:color w:val="auto"/>
          <w:sz w:val="24"/>
          <w:highlight w:val="none"/>
        </w:rPr>
        <w:t>的方法进行。校准点分别为（℃）：</w:t>
      </w:r>
      <w:r>
        <w:rPr>
          <w:rFonts w:hint="eastAsia"/>
          <w:color w:val="auto"/>
          <w:sz w:val="24"/>
          <w:highlight w:val="none"/>
        </w:rPr>
        <w:t>6</w:t>
      </w:r>
      <w:r>
        <w:rPr>
          <w:rFonts w:hint="eastAsia"/>
          <w:color w:val="auto"/>
          <w:sz w:val="24"/>
          <w:highlight w:val="none"/>
          <w:lang w:val="en-US" w:eastAsia="zh-CN"/>
        </w:rPr>
        <w:t>5</w:t>
      </w:r>
      <w:r>
        <w:rPr>
          <w:color w:val="auto"/>
          <w:sz w:val="24"/>
          <w:highlight w:val="none"/>
        </w:rPr>
        <w:t>0，</w:t>
      </w:r>
      <w:r>
        <w:rPr>
          <w:rFonts w:hint="eastAsia"/>
          <w:color w:val="auto"/>
          <w:sz w:val="24"/>
          <w:highlight w:val="none"/>
          <w:lang w:val="en-US" w:eastAsia="zh-CN"/>
        </w:rPr>
        <w:t>7</w:t>
      </w:r>
      <w:r>
        <w:rPr>
          <w:color w:val="auto"/>
          <w:sz w:val="24"/>
          <w:highlight w:val="none"/>
        </w:rPr>
        <w:t>00，</w:t>
      </w:r>
      <w:r>
        <w:rPr>
          <w:rFonts w:hint="eastAsia"/>
          <w:color w:val="auto"/>
          <w:sz w:val="24"/>
          <w:highlight w:val="none"/>
          <w:lang w:val="en-US" w:eastAsia="zh-CN"/>
        </w:rPr>
        <w:t>75</w:t>
      </w:r>
      <w:r>
        <w:rPr>
          <w:color w:val="auto"/>
          <w:sz w:val="24"/>
          <w:highlight w:val="none"/>
        </w:rPr>
        <w:t>0。</w:t>
      </w:r>
    </w:p>
    <w:p>
      <w:pPr>
        <w:spacing w:line="360" w:lineRule="auto"/>
        <w:rPr>
          <w:color w:val="auto"/>
          <w:sz w:val="24"/>
          <w:highlight w:val="none"/>
        </w:rPr>
      </w:pPr>
      <w:r>
        <w:rPr>
          <w:rFonts w:hint="eastAsia"/>
          <w:color w:val="auto"/>
          <w:sz w:val="24"/>
          <w:highlight w:val="none"/>
          <w:lang w:val="en-US" w:eastAsia="zh-CN"/>
        </w:rPr>
        <w:t>E</w:t>
      </w:r>
      <w:r>
        <w:rPr>
          <w:color w:val="auto"/>
          <w:sz w:val="24"/>
          <w:highlight w:val="none"/>
        </w:rPr>
        <w:t>.1.4 测量环境</w:t>
      </w:r>
    </w:p>
    <w:p>
      <w:pPr>
        <w:spacing w:line="360" w:lineRule="auto"/>
        <w:ind w:firstLine="480" w:firstLineChars="200"/>
        <w:rPr>
          <w:color w:val="auto"/>
          <w:sz w:val="24"/>
          <w:highlight w:val="none"/>
        </w:rPr>
      </w:pPr>
      <w:r>
        <w:rPr>
          <w:color w:val="auto"/>
          <w:sz w:val="24"/>
          <w:highlight w:val="none"/>
        </w:rPr>
        <w:t>温度：15℃~25℃；相对湿度：</w:t>
      </w:r>
      <w:r>
        <w:rPr>
          <w:rFonts w:eastAsia="华文仿宋"/>
          <w:color w:val="auto"/>
          <w:sz w:val="24"/>
          <w:highlight w:val="none"/>
        </w:rPr>
        <w:t>≤8</w:t>
      </w:r>
      <w:r>
        <w:rPr>
          <w:color w:val="auto"/>
          <w:sz w:val="24"/>
          <w:highlight w:val="none"/>
        </w:rPr>
        <w:t>5%。</w:t>
      </w:r>
    </w:p>
    <w:p>
      <w:pPr>
        <w:spacing w:line="360" w:lineRule="auto"/>
        <w:rPr>
          <w:color w:val="auto"/>
          <w:sz w:val="24"/>
          <w:highlight w:val="none"/>
        </w:rPr>
      </w:pPr>
      <w:r>
        <w:rPr>
          <w:rFonts w:hint="eastAsia"/>
          <w:color w:val="auto"/>
          <w:sz w:val="24"/>
          <w:highlight w:val="none"/>
          <w:lang w:val="en-US" w:eastAsia="zh-CN"/>
        </w:rPr>
        <w:t>E</w:t>
      </w:r>
      <w:r>
        <w:rPr>
          <w:color w:val="auto"/>
          <w:sz w:val="24"/>
          <w:highlight w:val="none"/>
        </w:rPr>
        <w:t xml:space="preserve">.2 </w:t>
      </w:r>
      <w:r>
        <w:rPr>
          <w:rFonts w:hint="eastAsia"/>
          <w:color w:val="auto"/>
          <w:sz w:val="24"/>
          <w:highlight w:val="none"/>
        </w:rPr>
        <w:t>测量</w:t>
      </w:r>
      <w:r>
        <w:rPr>
          <w:color w:val="auto"/>
          <w:sz w:val="24"/>
          <w:highlight w:val="none"/>
        </w:rPr>
        <w:t>模型</w:t>
      </w:r>
    </w:p>
    <w:p>
      <w:pPr>
        <w:spacing w:line="360" w:lineRule="auto"/>
        <w:jc w:val="right"/>
        <w:rPr>
          <w:color w:val="auto"/>
          <w:sz w:val="24"/>
          <w:highlight w:val="none"/>
        </w:rPr>
      </w:pPr>
      <w:r>
        <w:rPr>
          <w:i/>
          <w:color w:val="auto"/>
          <w:sz w:val="24"/>
          <w:highlight w:val="none"/>
        </w:rPr>
        <w:t xml:space="preserve">        </w:t>
      </w:r>
      <w:r>
        <w:rPr>
          <w:i/>
          <w:color w:val="auto"/>
          <w:position w:val="-12"/>
          <w:sz w:val="24"/>
          <w:highlight w:val="none"/>
        </w:rPr>
        <w:object>
          <v:shape id="_x0000_i1032" o:spt="75" type="#_x0000_t75" style="height:18pt;width:54.1pt;" o:ole="t" filled="f" o:preferrelative="t" stroked="f" coordsize="21600,21600">
            <v:path/>
            <v:fill on="f" focussize="0,0"/>
            <v:stroke on="f"/>
            <v:imagedata r:id="rId44" o:title=""/>
            <o:lock v:ext="edit" aspectratio="t"/>
            <w10:wrap type="none"/>
            <w10:anchorlock/>
          </v:shape>
          <o:OLEObject Type="Embed" ProgID="Equation.3" ShapeID="_x0000_i1032" DrawAspect="Content" ObjectID="_1468075732" r:id="rId43">
            <o:LockedField>false</o:LockedField>
          </o:OLEObject>
        </w:object>
      </w:r>
      <w:r>
        <w:rPr>
          <w:i/>
          <w:color w:val="auto"/>
          <w:sz w:val="24"/>
          <w:highlight w:val="none"/>
        </w:rPr>
        <w:t xml:space="preserve"> </w:t>
      </w:r>
      <w:r>
        <w:rPr>
          <w:color w:val="auto"/>
          <w:sz w:val="24"/>
          <w:highlight w:val="none"/>
        </w:rPr>
        <w:t xml:space="preserve">               </w:t>
      </w:r>
      <w:r>
        <w:rPr>
          <w:rFonts w:hint="eastAsia"/>
          <w:color w:val="auto"/>
          <w:sz w:val="24"/>
          <w:highlight w:val="none"/>
          <w:lang w:val="en-US" w:eastAsia="zh-CN"/>
        </w:rPr>
        <w:t xml:space="preserve">             </w:t>
      </w:r>
      <w:r>
        <w:rPr>
          <w:color w:val="auto"/>
          <w:sz w:val="24"/>
          <w:highlight w:val="none"/>
        </w:rPr>
        <w:t xml:space="preserve"> （</w:t>
      </w:r>
      <w:r>
        <w:rPr>
          <w:rFonts w:hint="eastAsia"/>
          <w:color w:val="auto"/>
          <w:sz w:val="24"/>
          <w:highlight w:val="none"/>
          <w:lang w:val="en-US" w:eastAsia="zh-CN"/>
        </w:rPr>
        <w:t>E</w:t>
      </w:r>
      <w:r>
        <w:rPr>
          <w:color w:val="auto"/>
          <w:sz w:val="24"/>
          <w:highlight w:val="none"/>
        </w:rPr>
        <w:t>.1）</w:t>
      </w:r>
    </w:p>
    <w:p>
      <w:pPr>
        <w:spacing w:line="360" w:lineRule="auto"/>
        <w:ind w:firstLine="480" w:firstLineChars="200"/>
        <w:rPr>
          <w:color w:val="auto"/>
          <w:sz w:val="24"/>
          <w:highlight w:val="none"/>
        </w:rPr>
      </w:pPr>
      <w:r>
        <w:rPr>
          <w:color w:val="auto"/>
          <w:sz w:val="24"/>
          <w:highlight w:val="none"/>
        </w:rPr>
        <w:t>式中符号的含义同正文。</w:t>
      </w:r>
    </w:p>
    <w:p>
      <w:pPr>
        <w:spacing w:line="360" w:lineRule="auto"/>
        <w:rPr>
          <w:rFonts w:hint="eastAsia"/>
          <w:color w:val="auto"/>
          <w:sz w:val="24"/>
          <w:highlight w:val="none"/>
        </w:rPr>
      </w:pPr>
      <w:r>
        <w:rPr>
          <w:rFonts w:hint="eastAsia"/>
          <w:color w:val="auto"/>
          <w:sz w:val="24"/>
          <w:highlight w:val="none"/>
          <w:lang w:val="en-US" w:eastAsia="zh-CN"/>
        </w:rPr>
        <w:t>E</w:t>
      </w:r>
      <w:r>
        <w:rPr>
          <w:color w:val="auto"/>
          <w:sz w:val="24"/>
          <w:highlight w:val="none"/>
        </w:rPr>
        <w:t>.3 输入量的标准不确定度</w:t>
      </w:r>
      <w:r>
        <w:rPr>
          <w:rFonts w:hint="eastAsia"/>
          <w:color w:val="auto"/>
          <w:sz w:val="24"/>
          <w:highlight w:val="none"/>
        </w:rPr>
        <w:t>分析</w:t>
      </w:r>
    </w:p>
    <w:p>
      <w:pPr>
        <w:spacing w:line="360" w:lineRule="auto"/>
        <w:rPr>
          <w:color w:val="auto"/>
          <w:sz w:val="24"/>
          <w:highlight w:val="none"/>
        </w:rPr>
      </w:pPr>
      <w:r>
        <w:rPr>
          <w:rFonts w:hint="eastAsia"/>
          <w:color w:val="auto"/>
          <w:sz w:val="24"/>
          <w:highlight w:val="none"/>
          <w:lang w:val="en-US" w:eastAsia="zh-CN"/>
        </w:rPr>
        <w:t>E</w:t>
      </w:r>
      <w:r>
        <w:rPr>
          <w:color w:val="auto"/>
          <w:sz w:val="24"/>
          <w:highlight w:val="none"/>
        </w:rPr>
        <w:t>.3.1 输入量</w:t>
      </w:r>
      <w:r>
        <w:rPr>
          <w:i/>
          <w:color w:val="auto"/>
          <w:sz w:val="24"/>
          <w:highlight w:val="none"/>
        </w:rPr>
        <w:t>t</w:t>
      </w:r>
      <w:r>
        <w:rPr>
          <w:i/>
          <w:color w:val="auto"/>
          <w:sz w:val="24"/>
          <w:highlight w:val="none"/>
          <w:vertAlign w:val="subscript"/>
        </w:rPr>
        <w:t>d</w:t>
      </w:r>
      <w:r>
        <w:rPr>
          <w:color w:val="auto"/>
          <w:sz w:val="24"/>
          <w:highlight w:val="none"/>
        </w:rPr>
        <w:t>的标准不确定度</w:t>
      </w:r>
      <w:r>
        <w:rPr>
          <w:i/>
          <w:color w:val="auto"/>
          <w:sz w:val="24"/>
          <w:highlight w:val="none"/>
        </w:rPr>
        <w:t>u</w:t>
      </w:r>
      <w:r>
        <w:rPr>
          <w:iCs/>
          <w:color w:val="auto"/>
          <w:sz w:val="24"/>
          <w:highlight w:val="none"/>
        </w:rPr>
        <w:t>(</w:t>
      </w:r>
      <w:r>
        <w:rPr>
          <w:i/>
          <w:color w:val="auto"/>
          <w:sz w:val="24"/>
          <w:highlight w:val="none"/>
        </w:rPr>
        <w:t>t</w:t>
      </w:r>
      <w:r>
        <w:rPr>
          <w:i/>
          <w:color w:val="auto"/>
          <w:sz w:val="24"/>
          <w:highlight w:val="none"/>
          <w:vertAlign w:val="subscript"/>
        </w:rPr>
        <w:t>d</w:t>
      </w:r>
      <w:r>
        <w:rPr>
          <w:iCs/>
          <w:color w:val="auto"/>
          <w:sz w:val="24"/>
          <w:highlight w:val="none"/>
        </w:rPr>
        <w:t>)</w:t>
      </w:r>
      <w:r>
        <w:rPr>
          <w:color w:val="auto"/>
          <w:sz w:val="24"/>
          <w:highlight w:val="none"/>
        </w:rPr>
        <w:t xml:space="preserve"> </w:t>
      </w:r>
    </w:p>
    <w:p>
      <w:pPr>
        <w:spacing w:line="360" w:lineRule="auto"/>
        <w:ind w:firstLine="480" w:firstLineChars="200"/>
        <w:rPr>
          <w:color w:val="auto"/>
          <w:sz w:val="24"/>
          <w:highlight w:val="none"/>
        </w:rPr>
      </w:pPr>
      <w:r>
        <w:rPr>
          <w:color w:val="auto"/>
          <w:sz w:val="24"/>
          <w:highlight w:val="none"/>
        </w:rPr>
        <w:t>输入量</w:t>
      </w:r>
      <w:r>
        <w:rPr>
          <w:i/>
          <w:color w:val="auto"/>
          <w:sz w:val="24"/>
          <w:highlight w:val="none"/>
        </w:rPr>
        <w:t>t</w:t>
      </w:r>
      <w:r>
        <w:rPr>
          <w:i/>
          <w:color w:val="auto"/>
          <w:sz w:val="24"/>
          <w:highlight w:val="none"/>
          <w:vertAlign w:val="subscript"/>
        </w:rPr>
        <w:t>d</w:t>
      </w:r>
      <w:r>
        <w:rPr>
          <w:color w:val="auto"/>
          <w:sz w:val="24"/>
          <w:highlight w:val="none"/>
        </w:rPr>
        <w:t>的不确定度来源主要有两部分：测量重复性和仪表的分辩力。</w:t>
      </w:r>
    </w:p>
    <w:p>
      <w:pPr>
        <w:spacing w:line="360" w:lineRule="auto"/>
        <w:rPr>
          <w:i/>
          <w:color w:val="auto"/>
          <w:sz w:val="24"/>
          <w:highlight w:val="none"/>
        </w:rPr>
      </w:pPr>
      <w:r>
        <w:rPr>
          <w:rFonts w:hint="eastAsia"/>
          <w:color w:val="auto"/>
          <w:sz w:val="24"/>
          <w:highlight w:val="none"/>
          <w:lang w:val="en-US" w:eastAsia="zh-CN"/>
        </w:rPr>
        <w:t>E</w:t>
      </w:r>
      <w:r>
        <w:rPr>
          <w:color w:val="auto"/>
          <w:sz w:val="24"/>
          <w:highlight w:val="none"/>
        </w:rPr>
        <w:t>.3.1.1 测量重复性导致的标准不确定度</w:t>
      </w:r>
      <w:r>
        <w:rPr>
          <w:i/>
          <w:color w:val="auto"/>
          <w:sz w:val="24"/>
          <w:highlight w:val="none"/>
        </w:rPr>
        <w:t>u</w:t>
      </w:r>
      <w:r>
        <w:rPr>
          <w:iCs/>
          <w:color w:val="auto"/>
          <w:sz w:val="24"/>
          <w:highlight w:val="none"/>
        </w:rPr>
        <w:t>(</w:t>
      </w:r>
      <w:r>
        <w:rPr>
          <w:i/>
          <w:color w:val="auto"/>
          <w:sz w:val="24"/>
          <w:highlight w:val="none"/>
        </w:rPr>
        <w:t>t</w:t>
      </w:r>
      <w:r>
        <w:rPr>
          <w:i/>
          <w:color w:val="auto"/>
          <w:sz w:val="24"/>
          <w:highlight w:val="none"/>
          <w:vertAlign w:val="subscript"/>
        </w:rPr>
        <w:t>d1</w:t>
      </w:r>
      <w:r>
        <w:rPr>
          <w:iCs/>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测量重复性导致的标准不确定度</w:t>
      </w:r>
      <w:r>
        <w:rPr>
          <w:i/>
          <w:color w:val="auto"/>
          <w:sz w:val="24"/>
          <w:highlight w:val="none"/>
        </w:rPr>
        <w:t>u</w:t>
      </w:r>
      <w:r>
        <w:rPr>
          <w:color w:val="auto"/>
          <w:sz w:val="24"/>
          <w:highlight w:val="none"/>
        </w:rPr>
        <w:t>(</w:t>
      </w:r>
      <w:r>
        <w:rPr>
          <w:rFonts w:hint="eastAsia"/>
          <w:i/>
          <w:color w:val="auto"/>
          <w:sz w:val="24"/>
          <w:highlight w:val="none"/>
        </w:rPr>
        <w:t>t</w:t>
      </w:r>
      <w:r>
        <w:rPr>
          <w:i/>
          <w:color w:val="auto"/>
          <w:sz w:val="24"/>
          <w:highlight w:val="none"/>
          <w:vertAlign w:val="subscript"/>
        </w:rPr>
        <w:t>d</w:t>
      </w:r>
      <w:r>
        <w:rPr>
          <w:rFonts w:hint="eastAsia"/>
          <w:i/>
          <w:color w:val="auto"/>
          <w:sz w:val="24"/>
          <w:highlight w:val="none"/>
          <w:vertAlign w:val="subscript"/>
        </w:rPr>
        <w:t>1</w:t>
      </w:r>
      <w:r>
        <w:rPr>
          <w:color w:val="auto"/>
          <w:sz w:val="24"/>
          <w:highlight w:val="none"/>
        </w:rPr>
        <w:t>)</w:t>
      </w:r>
      <w:r>
        <w:rPr>
          <w:rFonts w:hint="eastAsia"/>
          <w:color w:val="auto"/>
          <w:sz w:val="24"/>
          <w:highlight w:val="none"/>
        </w:rPr>
        <w:t xml:space="preserve"> 采用</w:t>
      </w:r>
      <w:r>
        <w:rPr>
          <w:rFonts w:hint="eastAsia"/>
          <w:i/>
          <w:color w:val="auto"/>
          <w:sz w:val="24"/>
          <w:highlight w:val="none"/>
        </w:rPr>
        <w:t>A</w:t>
      </w:r>
      <w:r>
        <w:rPr>
          <w:rFonts w:hint="eastAsia"/>
          <w:color w:val="auto"/>
          <w:sz w:val="24"/>
          <w:highlight w:val="none"/>
        </w:rPr>
        <w:t>类方法进行评定。可以通过连续测量得到的测量列用贝塞尔公式计算单次测量的实验标准偏差</w:t>
      </w:r>
      <w:r>
        <w:rPr>
          <w:rFonts w:hint="eastAsia"/>
          <w:i/>
          <w:color w:val="auto"/>
          <w:sz w:val="24"/>
          <w:highlight w:val="none"/>
        </w:rPr>
        <w:t>s</w:t>
      </w:r>
      <w:r>
        <w:rPr>
          <w:rFonts w:hint="eastAsia"/>
          <w:color w:val="auto"/>
          <w:sz w:val="24"/>
          <w:highlight w:val="none"/>
        </w:rPr>
        <w:t>得到（测量次数少宜用极差法计算）。由于被校仪表的分辨力较低，因此重复性可以忽略不计。</w:t>
      </w:r>
      <w:r>
        <w:rPr>
          <w:color w:val="auto"/>
          <w:sz w:val="24"/>
          <w:highlight w:val="none"/>
        </w:rPr>
        <w:t xml:space="preserve"> </w:t>
      </w:r>
    </w:p>
    <w:p>
      <w:pPr>
        <w:spacing w:line="360" w:lineRule="auto"/>
        <w:rPr>
          <w:color w:val="auto"/>
          <w:sz w:val="24"/>
          <w:highlight w:val="none"/>
        </w:rPr>
      </w:pPr>
      <w:r>
        <w:rPr>
          <w:rFonts w:hint="eastAsia"/>
          <w:color w:val="auto"/>
          <w:sz w:val="24"/>
          <w:highlight w:val="none"/>
          <w:lang w:val="en-US" w:eastAsia="zh-CN"/>
        </w:rPr>
        <w:t>E</w:t>
      </w:r>
      <w:r>
        <w:rPr>
          <w:color w:val="auto"/>
          <w:sz w:val="24"/>
          <w:highlight w:val="none"/>
        </w:rPr>
        <w:t>.3.1.2 仪表分辨力导致的标准不确定度</w:t>
      </w:r>
      <w:r>
        <w:rPr>
          <w:i/>
          <w:color w:val="auto"/>
          <w:sz w:val="24"/>
          <w:highlight w:val="none"/>
        </w:rPr>
        <w:t>u</w:t>
      </w:r>
      <w:r>
        <w:rPr>
          <w:color w:val="auto"/>
          <w:sz w:val="24"/>
          <w:highlight w:val="none"/>
        </w:rPr>
        <w:t>(</w:t>
      </w:r>
      <w:r>
        <w:rPr>
          <w:i/>
          <w:color w:val="auto"/>
          <w:sz w:val="24"/>
          <w:highlight w:val="none"/>
        </w:rPr>
        <w:t>t</w:t>
      </w:r>
      <w:r>
        <w:rPr>
          <w:i/>
          <w:color w:val="auto"/>
          <w:sz w:val="24"/>
          <w:highlight w:val="none"/>
          <w:vertAlign w:val="subscript"/>
        </w:rPr>
        <w:t>d2</w:t>
      </w:r>
      <w:r>
        <w:rPr>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仪表分辨力导致的标准不确定度</w:t>
      </w:r>
      <w:r>
        <w:rPr>
          <w:rFonts w:hint="eastAsia"/>
          <w:i/>
          <w:color w:val="auto"/>
          <w:sz w:val="24"/>
          <w:highlight w:val="none"/>
        </w:rPr>
        <w:t>u</w:t>
      </w:r>
      <w:r>
        <w:rPr>
          <w:rFonts w:hint="eastAsia"/>
          <w:iCs/>
          <w:color w:val="auto"/>
          <w:sz w:val="24"/>
          <w:highlight w:val="none"/>
        </w:rPr>
        <w:t>(</w:t>
      </w:r>
      <w:r>
        <w:rPr>
          <w:i/>
          <w:color w:val="auto"/>
          <w:sz w:val="24"/>
          <w:highlight w:val="none"/>
        </w:rPr>
        <w:t>t</w:t>
      </w:r>
      <w:r>
        <w:rPr>
          <w:i/>
          <w:color w:val="auto"/>
          <w:sz w:val="24"/>
          <w:highlight w:val="none"/>
          <w:vertAlign w:val="subscript"/>
        </w:rPr>
        <w:t>d</w:t>
      </w:r>
      <w:r>
        <w:rPr>
          <w:rFonts w:hint="eastAsia"/>
          <w:i/>
          <w:color w:val="auto"/>
          <w:sz w:val="24"/>
          <w:highlight w:val="none"/>
          <w:vertAlign w:val="subscript"/>
        </w:rPr>
        <w:t>2</w:t>
      </w:r>
      <w:r>
        <w:rPr>
          <w:rFonts w:hint="eastAsia"/>
          <w:iCs/>
          <w:color w:val="auto"/>
          <w:sz w:val="24"/>
          <w:highlight w:val="none"/>
        </w:rPr>
        <w:t>)</w:t>
      </w:r>
      <w:r>
        <w:rPr>
          <w:rFonts w:hint="eastAsia"/>
          <w:color w:val="auto"/>
          <w:sz w:val="24"/>
          <w:highlight w:val="none"/>
        </w:rPr>
        <w:t>可以采用</w:t>
      </w:r>
      <w:r>
        <w:rPr>
          <w:rFonts w:hint="eastAsia"/>
          <w:i/>
          <w:color w:val="auto"/>
          <w:sz w:val="24"/>
          <w:highlight w:val="none"/>
        </w:rPr>
        <w:t>B</w:t>
      </w:r>
      <w:r>
        <w:rPr>
          <w:rFonts w:hint="eastAsia"/>
          <w:color w:val="auto"/>
          <w:sz w:val="24"/>
          <w:highlight w:val="none"/>
        </w:rPr>
        <w:t>类方法进行评定。由仪表分辨力</w:t>
      </w:r>
      <w:r>
        <w:rPr>
          <w:color w:val="auto"/>
          <w:sz w:val="24"/>
          <w:highlight w:val="none"/>
        </w:rPr>
        <w:t>b</w:t>
      </w:r>
      <w:r>
        <w:rPr>
          <w:rFonts w:hint="eastAsia"/>
          <w:color w:val="auto"/>
          <w:sz w:val="24"/>
          <w:highlight w:val="none"/>
        </w:rPr>
        <w:t>导致的示值误差区间半宽为</w:t>
      </w:r>
      <w:r>
        <w:rPr>
          <w:rFonts w:hint="eastAsia"/>
          <w:i/>
          <w:color w:val="auto"/>
          <w:sz w:val="24"/>
          <w:highlight w:val="none"/>
        </w:rPr>
        <w:t>a</w:t>
      </w:r>
      <w:r>
        <w:rPr>
          <w:rFonts w:hint="eastAsia"/>
          <w:color w:val="auto"/>
          <w:sz w:val="24"/>
          <w:highlight w:val="none"/>
        </w:rPr>
        <w:t>=b/2；包含因子</w:t>
      </w:r>
      <w:r>
        <w:rPr>
          <w:i/>
          <w:color w:val="auto"/>
          <w:sz w:val="24"/>
          <w:highlight w:val="none"/>
        </w:rPr>
        <w:t>k</w:t>
      </w:r>
      <w:r>
        <w:rPr>
          <w:rFonts w:hint="eastAsia"/>
          <w:color w:val="auto"/>
          <w:sz w:val="24"/>
          <w:highlight w:val="none"/>
        </w:rPr>
        <w:t>＝</w:t>
      </w:r>
      <w:r>
        <w:rPr>
          <w:color w:val="auto"/>
          <w:position w:val="-8"/>
          <w:sz w:val="24"/>
          <w:highlight w:val="none"/>
        </w:rPr>
        <w:object>
          <v:shape id="_x0000_i1033" o:spt="75" type="#_x0000_t75" style="height:18pt;width:18pt;" o:ole="t" fillcolor="#000011" filled="f" stroked="f" coordsize="21600,21600">
            <v:path/>
            <v:fill on="f" alignshape="1" focussize="0,0"/>
            <v:stroke on="f"/>
            <v:imagedata r:id="rId42" grayscale="f" bilevel="f" o:title=""/>
            <o:lock v:ext="edit" aspectratio="t"/>
            <w10:wrap type="none"/>
            <w10:anchorlock/>
          </v:shape>
          <o:OLEObject Type="Embed" ProgID="Equation.3" ShapeID="_x0000_i1033" DrawAspect="Content" ObjectID="_1468075733" r:id="rId45">
            <o:LockedField>false</o:LockedField>
          </o:OLEObject>
        </w:object>
      </w:r>
      <w:r>
        <w:rPr>
          <w:rFonts w:hint="eastAsia"/>
          <w:color w:val="auto"/>
          <w:sz w:val="24"/>
          <w:highlight w:val="none"/>
        </w:rPr>
        <w:t>。因此：</w:t>
      </w:r>
      <w:r>
        <w:rPr>
          <w:rFonts w:hint="eastAsia"/>
          <w:i/>
          <w:color w:val="auto"/>
          <w:sz w:val="24"/>
          <w:highlight w:val="none"/>
        </w:rPr>
        <w:t>u</w:t>
      </w:r>
      <w:r>
        <w:rPr>
          <w:rFonts w:hint="eastAsia"/>
          <w:iCs/>
          <w:color w:val="auto"/>
          <w:sz w:val="24"/>
          <w:highlight w:val="none"/>
        </w:rPr>
        <w:t>(</w:t>
      </w:r>
      <w:r>
        <w:rPr>
          <w:i/>
          <w:color w:val="auto"/>
          <w:sz w:val="24"/>
          <w:highlight w:val="none"/>
        </w:rPr>
        <w:t>t</w:t>
      </w:r>
      <w:r>
        <w:rPr>
          <w:i/>
          <w:color w:val="auto"/>
          <w:sz w:val="24"/>
          <w:highlight w:val="none"/>
          <w:vertAlign w:val="subscript"/>
        </w:rPr>
        <w:t>d</w:t>
      </w:r>
      <w:r>
        <w:rPr>
          <w:rFonts w:hint="eastAsia"/>
          <w:i/>
          <w:color w:val="auto"/>
          <w:sz w:val="24"/>
          <w:highlight w:val="none"/>
          <w:vertAlign w:val="subscript"/>
        </w:rPr>
        <w:t>2</w:t>
      </w:r>
      <w:r>
        <w:rPr>
          <w:rFonts w:hint="eastAsia"/>
          <w:iCs/>
          <w:color w:val="auto"/>
          <w:sz w:val="24"/>
          <w:highlight w:val="none"/>
        </w:rPr>
        <w:t>)</w:t>
      </w:r>
      <w:r>
        <w:rPr>
          <w:rFonts w:hint="eastAsia"/>
          <w:color w:val="auto"/>
          <w:sz w:val="24"/>
          <w:highlight w:val="none"/>
        </w:rPr>
        <w:t>＝0.5/</w:t>
      </w:r>
      <w:r>
        <w:rPr>
          <w:rFonts w:hint="eastAsia"/>
          <w:i/>
          <w:color w:val="auto"/>
          <w:sz w:val="24"/>
          <w:highlight w:val="none"/>
        </w:rPr>
        <w:t>k</w:t>
      </w:r>
      <w:r>
        <w:rPr>
          <w:rFonts w:hint="eastAsia"/>
          <w:color w:val="auto"/>
          <w:sz w:val="24"/>
          <w:highlight w:val="none"/>
        </w:rPr>
        <w:t>=</w:t>
      </w:r>
      <w:r>
        <w:rPr>
          <w:color w:val="auto"/>
          <w:sz w:val="24"/>
          <w:highlight w:val="none"/>
        </w:rPr>
        <w:t>0.29</w:t>
      </w:r>
      <w:r>
        <w:rPr>
          <w:rFonts w:hint="eastAsia"/>
          <w:color w:val="auto"/>
          <w:sz w:val="24"/>
          <w:highlight w:val="none"/>
        </w:rPr>
        <w:t>℃。</w:t>
      </w:r>
    </w:p>
    <w:p>
      <w:pPr>
        <w:spacing w:line="360" w:lineRule="auto"/>
        <w:ind w:firstLine="240"/>
        <w:rPr>
          <w:color w:val="auto"/>
          <w:sz w:val="24"/>
          <w:highlight w:val="none"/>
        </w:rPr>
      </w:pPr>
      <w:r>
        <w:rPr>
          <w:color w:val="auto"/>
          <w:sz w:val="24"/>
          <w:highlight w:val="none"/>
        </w:rPr>
        <w:t xml:space="preserve">  由于重复性与分辨力有一定关联，在分辨力导致的不确定度大于重复性时，只取分辨力的影响，</w:t>
      </w:r>
      <w:r>
        <w:rPr>
          <w:rFonts w:hint="eastAsia"/>
          <w:color w:val="auto"/>
          <w:sz w:val="24"/>
          <w:highlight w:val="none"/>
        </w:rPr>
        <w:t>即</w:t>
      </w:r>
      <w:r>
        <w:rPr>
          <w:i/>
          <w:color w:val="auto"/>
          <w:sz w:val="24"/>
          <w:highlight w:val="none"/>
        </w:rPr>
        <w:t>u</w:t>
      </w:r>
      <w:r>
        <w:rPr>
          <w:iCs/>
          <w:color w:val="auto"/>
          <w:sz w:val="24"/>
          <w:highlight w:val="none"/>
        </w:rPr>
        <w:t>(</w:t>
      </w:r>
      <w:r>
        <w:rPr>
          <w:i/>
          <w:color w:val="auto"/>
          <w:sz w:val="24"/>
          <w:highlight w:val="none"/>
        </w:rPr>
        <w:t>t</w:t>
      </w:r>
      <w:r>
        <w:rPr>
          <w:i/>
          <w:color w:val="auto"/>
          <w:sz w:val="24"/>
          <w:highlight w:val="none"/>
          <w:vertAlign w:val="subscript"/>
        </w:rPr>
        <w:t>d</w:t>
      </w:r>
      <w:r>
        <w:rPr>
          <w:iCs/>
          <w:color w:val="auto"/>
          <w:sz w:val="24"/>
          <w:highlight w:val="none"/>
        </w:rPr>
        <w:t>)</w:t>
      </w:r>
      <w:r>
        <w:rPr>
          <w:color w:val="auto"/>
          <w:sz w:val="24"/>
          <w:highlight w:val="none"/>
        </w:rPr>
        <w:t>= 0.29℃。</w:t>
      </w:r>
    </w:p>
    <w:p>
      <w:pPr>
        <w:spacing w:line="360" w:lineRule="auto"/>
        <w:rPr>
          <w:color w:val="auto"/>
          <w:sz w:val="24"/>
          <w:highlight w:val="none"/>
        </w:rPr>
      </w:pPr>
      <w:r>
        <w:rPr>
          <w:rFonts w:hint="eastAsia"/>
          <w:color w:val="auto"/>
          <w:sz w:val="24"/>
          <w:highlight w:val="none"/>
          <w:lang w:val="en-US" w:eastAsia="zh-CN"/>
        </w:rPr>
        <w:t>E</w:t>
      </w:r>
      <w:r>
        <w:rPr>
          <w:color w:val="auto"/>
          <w:sz w:val="24"/>
          <w:highlight w:val="none"/>
        </w:rPr>
        <w:t>.3.2输入量</w:t>
      </w:r>
      <w:r>
        <w:rPr>
          <w:i/>
          <w:color w:val="auto"/>
          <w:sz w:val="24"/>
          <w:highlight w:val="none"/>
        </w:rPr>
        <w:t>t</w:t>
      </w:r>
      <w:r>
        <w:rPr>
          <w:i/>
          <w:color w:val="auto"/>
          <w:sz w:val="24"/>
          <w:highlight w:val="none"/>
          <w:vertAlign w:val="subscript"/>
        </w:rPr>
        <w:t>s</w:t>
      </w:r>
      <w:r>
        <w:rPr>
          <w:color w:val="auto"/>
          <w:sz w:val="24"/>
          <w:highlight w:val="none"/>
        </w:rPr>
        <w:t>的标准不确定度</w:t>
      </w:r>
      <w:r>
        <w:rPr>
          <w:i/>
          <w:color w:val="auto"/>
          <w:sz w:val="24"/>
          <w:highlight w:val="none"/>
        </w:rPr>
        <w:t>u</w:t>
      </w:r>
      <w:r>
        <w:rPr>
          <w:color w:val="auto"/>
          <w:sz w:val="24"/>
          <w:highlight w:val="none"/>
        </w:rPr>
        <w:t>(</w:t>
      </w:r>
      <w:r>
        <w:rPr>
          <w:i/>
          <w:color w:val="auto"/>
          <w:sz w:val="24"/>
          <w:highlight w:val="none"/>
        </w:rPr>
        <w:t>t</w:t>
      </w:r>
      <w:r>
        <w:rPr>
          <w:i/>
          <w:color w:val="auto"/>
          <w:sz w:val="24"/>
          <w:highlight w:val="none"/>
          <w:vertAlign w:val="subscript"/>
        </w:rPr>
        <w:t>s</w:t>
      </w:r>
      <w:r>
        <w:rPr>
          <w:color w:val="auto"/>
          <w:sz w:val="24"/>
          <w:highlight w:val="none"/>
        </w:rPr>
        <w:t xml:space="preserve">) </w:t>
      </w:r>
    </w:p>
    <w:p>
      <w:pPr>
        <w:spacing w:line="360" w:lineRule="auto"/>
        <w:ind w:firstLine="480" w:firstLineChars="200"/>
        <w:rPr>
          <w:rFonts w:hint="eastAsia"/>
          <w:color w:val="auto"/>
          <w:sz w:val="24"/>
          <w:highlight w:val="none"/>
        </w:rPr>
      </w:pPr>
      <w:r>
        <w:rPr>
          <w:rFonts w:hint="eastAsia"/>
          <w:color w:val="auto"/>
          <w:sz w:val="24"/>
          <w:highlight w:val="none"/>
        </w:rPr>
        <w:t>输入量</w:t>
      </w:r>
      <w:r>
        <w:rPr>
          <w:rFonts w:hint="eastAsia"/>
          <w:i/>
          <w:color w:val="auto"/>
          <w:sz w:val="24"/>
          <w:highlight w:val="none"/>
        </w:rPr>
        <w:t>t</w:t>
      </w:r>
      <w:r>
        <w:rPr>
          <w:i/>
          <w:color w:val="auto"/>
          <w:sz w:val="24"/>
          <w:highlight w:val="none"/>
          <w:vertAlign w:val="subscript"/>
        </w:rPr>
        <w:t>s</w:t>
      </w:r>
      <w:r>
        <w:rPr>
          <w:rFonts w:hint="eastAsia"/>
          <w:color w:val="auto"/>
          <w:sz w:val="24"/>
          <w:highlight w:val="none"/>
        </w:rPr>
        <w:t>的不确定度主要来源于</w:t>
      </w:r>
      <w:r>
        <w:rPr>
          <w:rFonts w:hint="eastAsia"/>
          <w:color w:val="auto"/>
          <w:sz w:val="24"/>
          <w:highlight w:val="none"/>
          <w:lang w:eastAsia="zh-CN"/>
        </w:rPr>
        <w:t>温度校准仪</w:t>
      </w:r>
      <w:r>
        <w:rPr>
          <w:rFonts w:hint="eastAsia" w:ascii="宋体" w:hAnsi="宋体"/>
          <w:color w:val="auto"/>
          <w:sz w:val="24"/>
          <w:highlight w:val="none"/>
        </w:rPr>
        <w:t>的输出</w:t>
      </w:r>
      <w:r>
        <w:rPr>
          <w:rFonts w:hint="eastAsia"/>
          <w:color w:val="auto"/>
          <w:sz w:val="24"/>
          <w:highlight w:val="none"/>
        </w:rPr>
        <w:t>误差。因校准时的环境温度不影响标准器的准确度，引入的不确定度可以忽略不计。</w:t>
      </w:r>
    </w:p>
    <w:p>
      <w:pPr>
        <w:spacing w:line="360" w:lineRule="auto"/>
        <w:ind w:firstLine="480" w:firstLineChars="200"/>
        <w:rPr>
          <w:rFonts w:hint="eastAsia"/>
          <w:color w:val="auto"/>
          <w:sz w:val="24"/>
          <w:highlight w:val="none"/>
        </w:rPr>
      </w:pPr>
      <w:r>
        <w:rPr>
          <w:i/>
          <w:color w:val="auto"/>
          <w:sz w:val="24"/>
          <w:highlight w:val="none"/>
        </w:rPr>
        <w:t>u</w:t>
      </w:r>
      <w:r>
        <w:rPr>
          <w:iCs/>
          <w:color w:val="auto"/>
          <w:sz w:val="24"/>
          <w:highlight w:val="none"/>
        </w:rPr>
        <w:t>(</w:t>
      </w:r>
      <w:r>
        <w:rPr>
          <w:rFonts w:hint="eastAsia"/>
          <w:i/>
          <w:color w:val="auto"/>
          <w:sz w:val="24"/>
          <w:highlight w:val="none"/>
        </w:rPr>
        <w:t>t</w:t>
      </w:r>
      <w:r>
        <w:rPr>
          <w:i/>
          <w:color w:val="auto"/>
          <w:sz w:val="24"/>
          <w:highlight w:val="none"/>
          <w:vertAlign w:val="subscript"/>
        </w:rPr>
        <w:t>s</w:t>
      </w:r>
      <w:r>
        <w:rPr>
          <w:iCs/>
          <w:color w:val="auto"/>
          <w:sz w:val="24"/>
          <w:highlight w:val="none"/>
        </w:rPr>
        <w:t>)</w:t>
      </w:r>
      <w:r>
        <w:rPr>
          <w:rFonts w:hint="eastAsia"/>
          <w:color w:val="auto"/>
          <w:sz w:val="24"/>
          <w:highlight w:val="none"/>
        </w:rPr>
        <w:t xml:space="preserve"> 可以采用</w:t>
      </w:r>
      <w:r>
        <w:rPr>
          <w:rFonts w:hint="eastAsia"/>
          <w:i/>
          <w:color w:val="auto"/>
          <w:sz w:val="24"/>
          <w:highlight w:val="none"/>
        </w:rPr>
        <w:t>B</w:t>
      </w:r>
      <w:r>
        <w:rPr>
          <w:rFonts w:hint="eastAsia"/>
          <w:color w:val="auto"/>
          <w:sz w:val="24"/>
          <w:highlight w:val="none"/>
        </w:rPr>
        <w:t>类方法进行评定：标准器在各检定点的最大允差，按均匀分布考虑，</w:t>
      </w:r>
      <w:r>
        <w:rPr>
          <w:rFonts w:hint="eastAsia"/>
          <w:i/>
          <w:color w:val="auto"/>
          <w:sz w:val="24"/>
          <w:highlight w:val="none"/>
        </w:rPr>
        <w:t>k</w:t>
      </w:r>
      <w:r>
        <w:rPr>
          <w:rFonts w:hint="eastAsia"/>
          <w:color w:val="auto"/>
          <w:sz w:val="24"/>
          <w:highlight w:val="none"/>
        </w:rPr>
        <w:t>=</w:t>
      </w:r>
      <w:r>
        <w:rPr>
          <w:color w:val="auto"/>
          <w:position w:val="-8"/>
          <w:sz w:val="24"/>
          <w:highlight w:val="none"/>
        </w:rPr>
        <w:object>
          <v:shape id="_x0000_i1034" o:spt="75" type="#_x0000_t75" style="height:18pt;width:18pt;" o:ole="t" filled="f" o:preferrelative="t" stroked="f" coordsize="21600,21600">
            <v:path/>
            <v:fill on="f" alignshape="1" focussize="0,0"/>
            <v:stroke on="f"/>
            <v:imagedata r:id="rId47" grayscale="f" bilevel="f" o:title=""/>
            <o:lock v:ext="edit" aspectratio="t"/>
            <w10:wrap type="none"/>
            <w10:anchorlock/>
          </v:shape>
          <o:OLEObject Type="Embed" ProgID="Equation.3" ShapeID="_x0000_i1034" DrawAspect="Content" ObjectID="_1468075734" r:id="rId46">
            <o:LockedField>false</o:LockedField>
          </o:OLEObject>
        </w:object>
      </w:r>
      <w:r>
        <w:rPr>
          <w:rFonts w:hint="eastAsia"/>
          <w:color w:val="auto"/>
          <w:sz w:val="24"/>
          <w:highlight w:val="none"/>
        </w:rPr>
        <w:t>。本例仪表各校准点的</w:t>
      </w:r>
      <w:r>
        <w:rPr>
          <w:i/>
          <w:color w:val="auto"/>
          <w:sz w:val="24"/>
          <w:highlight w:val="none"/>
        </w:rPr>
        <w:t>u</w:t>
      </w:r>
      <w:r>
        <w:rPr>
          <w:color w:val="auto"/>
          <w:sz w:val="24"/>
          <w:highlight w:val="none"/>
        </w:rPr>
        <w:t>(</w:t>
      </w:r>
      <w:r>
        <w:rPr>
          <w:rFonts w:hint="eastAsia"/>
          <w:i/>
          <w:color w:val="auto"/>
          <w:sz w:val="24"/>
          <w:highlight w:val="none"/>
        </w:rPr>
        <w:t>t</w:t>
      </w:r>
      <w:r>
        <w:rPr>
          <w:i/>
          <w:color w:val="auto"/>
          <w:sz w:val="24"/>
          <w:highlight w:val="none"/>
          <w:vertAlign w:val="subscript"/>
        </w:rPr>
        <w:t>s</w:t>
      </w:r>
      <w:r>
        <w:rPr>
          <w:color w:val="auto"/>
          <w:sz w:val="24"/>
          <w:highlight w:val="none"/>
        </w:rPr>
        <w:t>)</w:t>
      </w:r>
      <w:r>
        <w:rPr>
          <w:rFonts w:hint="eastAsia"/>
          <w:color w:val="auto"/>
          <w:sz w:val="24"/>
          <w:highlight w:val="none"/>
        </w:rPr>
        <w:t>为：</w:t>
      </w:r>
      <w:r>
        <w:rPr>
          <w:rFonts w:hint="eastAsia"/>
          <w:color w:val="auto"/>
          <w:sz w:val="24"/>
          <w:highlight w:val="none"/>
          <w:lang w:val="en-US" w:eastAsia="zh-CN"/>
        </w:rPr>
        <w:t>0.35</w:t>
      </w:r>
      <w:r>
        <w:rPr>
          <w:rFonts w:hint="eastAsia"/>
          <w:color w:val="auto"/>
          <w:sz w:val="24"/>
          <w:highlight w:val="none"/>
        </w:rPr>
        <w:t>℃。</w:t>
      </w:r>
    </w:p>
    <w:p>
      <w:pPr>
        <w:spacing w:line="360" w:lineRule="auto"/>
        <w:rPr>
          <w:color w:val="auto"/>
          <w:sz w:val="24"/>
          <w:highlight w:val="none"/>
        </w:rPr>
      </w:pPr>
      <w:r>
        <w:rPr>
          <w:rFonts w:hint="eastAsia"/>
          <w:color w:val="auto"/>
          <w:sz w:val="24"/>
          <w:highlight w:val="none"/>
          <w:lang w:val="en-US" w:eastAsia="zh-CN"/>
        </w:rPr>
        <w:t>E</w:t>
      </w:r>
      <w:r>
        <w:rPr>
          <w:color w:val="auto"/>
          <w:sz w:val="24"/>
          <w:highlight w:val="none"/>
        </w:rPr>
        <w:t>.4  合成标准不确定度</w:t>
      </w:r>
    </w:p>
    <w:p>
      <w:pPr>
        <w:spacing w:line="360" w:lineRule="auto"/>
        <w:rPr>
          <w:color w:val="auto"/>
          <w:sz w:val="24"/>
          <w:highlight w:val="none"/>
        </w:rPr>
      </w:pPr>
      <w:r>
        <w:rPr>
          <w:rFonts w:hint="eastAsia"/>
          <w:color w:val="auto"/>
          <w:sz w:val="24"/>
          <w:highlight w:val="none"/>
          <w:lang w:val="en-US" w:eastAsia="zh-CN"/>
        </w:rPr>
        <w:t>E</w:t>
      </w:r>
      <w:r>
        <w:rPr>
          <w:color w:val="auto"/>
          <w:sz w:val="24"/>
          <w:highlight w:val="none"/>
        </w:rPr>
        <w:t>.4.1 灵敏系数</w:t>
      </w:r>
    </w:p>
    <w:p>
      <w:pPr>
        <w:spacing w:line="360" w:lineRule="auto"/>
        <w:ind w:left="480"/>
        <w:rPr>
          <w:color w:val="auto"/>
          <w:sz w:val="24"/>
          <w:highlight w:val="none"/>
        </w:rPr>
      </w:pPr>
      <w:r>
        <w:rPr>
          <w:color w:val="auto"/>
          <w:sz w:val="24"/>
          <w:highlight w:val="none"/>
        </w:rPr>
        <w:t>数学模型</w:t>
      </w:r>
      <w:r>
        <w:rPr>
          <w:i/>
          <w:color w:val="auto"/>
          <w:sz w:val="24"/>
          <w:highlight w:val="none"/>
        </w:rPr>
        <w:t>Δ</w:t>
      </w:r>
      <w:r>
        <w:rPr>
          <w:i/>
          <w:color w:val="auto"/>
          <w:sz w:val="24"/>
          <w:highlight w:val="none"/>
          <w:vertAlign w:val="subscript"/>
        </w:rPr>
        <w:t>t</w:t>
      </w:r>
      <w:r>
        <w:rPr>
          <w:color w:val="auto"/>
          <w:sz w:val="24"/>
          <w:highlight w:val="none"/>
        </w:rPr>
        <w:t>的灵敏系数：</w:t>
      </w:r>
    </w:p>
    <w:p>
      <w:pPr>
        <w:spacing w:line="360" w:lineRule="auto"/>
        <w:ind w:left="480"/>
        <w:rPr>
          <w:color w:val="auto"/>
          <w:sz w:val="24"/>
          <w:highlight w:val="none"/>
        </w:rPr>
      </w:pPr>
      <w:r>
        <w:rPr>
          <w:color w:val="auto"/>
          <w:position w:val="-30"/>
          <w:sz w:val="24"/>
          <w:highlight w:val="none"/>
        </w:rPr>
        <w:object>
          <v:shape id="_x0000_i1035" o:spt="75" type="#_x0000_t75" style="height:36pt;width:113pt;" o:ole="t" filled="f" o:preferrelative="t" stroked="f" coordsize="21600,21600">
            <v:path/>
            <v:fill on="f" focussize="0,0"/>
            <v:stroke on="f"/>
            <v:imagedata r:id="rId49" o:title=""/>
            <o:lock v:ext="edit" aspectratio="t"/>
            <w10:wrap type="none"/>
            <w10:anchorlock/>
          </v:shape>
          <o:OLEObject Type="Embed" ProgID="Equation.3" ShapeID="_x0000_i1035" DrawAspect="Content" ObjectID="_1468075735" r:id="rId48">
            <o:LockedField>false</o:LockedField>
          </o:OLEObject>
        </w:object>
      </w:r>
      <w:r>
        <w:rPr>
          <w:color w:val="auto"/>
          <w:sz w:val="24"/>
          <w:highlight w:val="none"/>
        </w:rPr>
        <w:t xml:space="preserve">             </w:t>
      </w:r>
      <w:r>
        <w:rPr>
          <w:rFonts w:hint="eastAsia"/>
          <w:color w:val="auto"/>
          <w:sz w:val="24"/>
          <w:highlight w:val="none"/>
        </w:rPr>
        <w:t xml:space="preserve"> </w:t>
      </w:r>
    </w:p>
    <w:p>
      <w:pPr>
        <w:spacing w:line="360" w:lineRule="auto"/>
        <w:rPr>
          <w:color w:val="auto"/>
          <w:sz w:val="24"/>
          <w:highlight w:val="none"/>
        </w:rPr>
      </w:pPr>
      <w:r>
        <w:rPr>
          <w:rFonts w:hint="eastAsia"/>
          <w:color w:val="auto"/>
          <w:sz w:val="24"/>
          <w:highlight w:val="none"/>
          <w:lang w:val="en-US" w:eastAsia="zh-CN"/>
        </w:rPr>
        <w:t>E</w:t>
      </w:r>
      <w:r>
        <w:rPr>
          <w:color w:val="auto"/>
          <w:sz w:val="24"/>
          <w:highlight w:val="none"/>
        </w:rPr>
        <w:t>.4.2 标准不确定度汇总表</w:t>
      </w:r>
    </w:p>
    <w:p>
      <w:pPr>
        <w:spacing w:line="360" w:lineRule="auto"/>
        <w:ind w:firstLine="480"/>
        <w:rPr>
          <w:color w:val="auto"/>
          <w:sz w:val="24"/>
          <w:highlight w:val="none"/>
        </w:rPr>
      </w:pPr>
      <w:r>
        <w:rPr>
          <w:color w:val="auto"/>
          <w:sz w:val="24"/>
          <w:highlight w:val="none"/>
        </w:rPr>
        <w:t>输入量的标准不确定度汇总于表</w:t>
      </w:r>
      <w:r>
        <w:rPr>
          <w:rFonts w:hint="eastAsia"/>
          <w:color w:val="auto"/>
          <w:sz w:val="24"/>
          <w:highlight w:val="none"/>
          <w:lang w:val="en-US" w:eastAsia="zh-CN"/>
        </w:rPr>
        <w:t>E</w:t>
      </w:r>
      <w:r>
        <w:rPr>
          <w:color w:val="auto"/>
          <w:sz w:val="24"/>
          <w:highlight w:val="none"/>
        </w:rPr>
        <w:t>.</w:t>
      </w:r>
      <w:r>
        <w:rPr>
          <w:rFonts w:hint="eastAsia"/>
          <w:color w:val="auto"/>
          <w:sz w:val="24"/>
          <w:highlight w:val="none"/>
          <w:lang w:val="en-US" w:eastAsia="zh-CN"/>
        </w:rPr>
        <w:t>1</w:t>
      </w:r>
      <w:r>
        <w:rPr>
          <w:color w:val="auto"/>
          <w:sz w:val="24"/>
          <w:highlight w:val="none"/>
        </w:rPr>
        <w:t>。</w:t>
      </w:r>
    </w:p>
    <w:p>
      <w:pPr>
        <w:spacing w:line="360" w:lineRule="auto"/>
        <w:jc w:val="center"/>
        <w:rPr>
          <w:rStyle w:val="44"/>
          <w:rFonts w:hint="eastAsia"/>
          <w:color w:val="auto"/>
          <w:highlight w:val="none"/>
        </w:rPr>
      </w:pPr>
      <w:r>
        <w:rPr>
          <w:rStyle w:val="44"/>
          <w:rFonts w:hint="eastAsia"/>
          <w:color w:val="auto"/>
          <w:highlight w:val="none"/>
        </w:rPr>
        <w:t>表</w:t>
      </w:r>
      <w:r>
        <w:rPr>
          <w:rStyle w:val="44"/>
          <w:rFonts w:hint="eastAsia"/>
          <w:color w:val="auto"/>
          <w:highlight w:val="none"/>
          <w:lang w:val="en-US" w:eastAsia="zh-CN"/>
        </w:rPr>
        <w:t>E</w:t>
      </w:r>
      <w:r>
        <w:rPr>
          <w:rStyle w:val="44"/>
          <w:rFonts w:hint="eastAsia"/>
          <w:color w:val="auto"/>
          <w:highlight w:val="none"/>
        </w:rPr>
        <w:t>.</w:t>
      </w:r>
      <w:r>
        <w:rPr>
          <w:rStyle w:val="44"/>
          <w:rFonts w:hint="eastAsia"/>
          <w:color w:val="auto"/>
          <w:highlight w:val="none"/>
          <w:lang w:val="en-US" w:eastAsia="zh-CN"/>
        </w:rPr>
        <w:t>1</w:t>
      </w:r>
      <w:r>
        <w:rPr>
          <w:rStyle w:val="44"/>
          <w:rFonts w:hint="eastAsia"/>
          <w:color w:val="auto"/>
          <w:highlight w:val="none"/>
        </w:rPr>
        <w:t xml:space="preserve">  仪表各校准点标准不确定度汇总表</w:t>
      </w:r>
    </w:p>
    <w:tbl>
      <w:tblPr>
        <w:tblStyle w:val="24"/>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900"/>
        <w:gridCol w:w="1260"/>
        <w:gridCol w:w="108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noWrap w:val="0"/>
            <w:vAlign w:val="center"/>
          </w:tcPr>
          <w:p>
            <w:pPr>
              <w:spacing w:line="240" w:lineRule="auto"/>
              <w:jc w:val="center"/>
              <w:rPr>
                <w:rStyle w:val="45"/>
                <w:rFonts w:hint="eastAsia"/>
                <w:color w:val="auto"/>
                <w:highlight w:val="none"/>
              </w:rPr>
            </w:pPr>
            <w:r>
              <w:rPr>
                <w:rStyle w:val="45"/>
                <w:rFonts w:hint="eastAsia"/>
                <w:color w:val="auto"/>
                <w:highlight w:val="none"/>
              </w:rPr>
              <w:t>标准不确定度</w:t>
            </w:r>
          </w:p>
          <w:p>
            <w:pPr>
              <w:spacing w:line="240" w:lineRule="auto"/>
              <w:jc w:val="center"/>
              <w:rPr>
                <w:rStyle w:val="45"/>
                <w:color w:val="auto"/>
                <w:highlight w:val="none"/>
              </w:rPr>
            </w:pPr>
            <w:r>
              <w:rPr>
                <w:rStyle w:val="45"/>
                <w:rFonts w:hint="eastAsia"/>
                <w:i/>
                <w:iCs/>
                <w:color w:val="auto"/>
                <w:highlight w:val="none"/>
              </w:rPr>
              <w:t>u</w:t>
            </w:r>
            <w:r>
              <w:rPr>
                <w:rStyle w:val="45"/>
                <w:rFonts w:hint="eastAsia"/>
                <w:color w:val="auto"/>
                <w:highlight w:val="none"/>
              </w:rPr>
              <w:t>(</w:t>
            </w:r>
            <w:r>
              <w:rPr>
                <w:rStyle w:val="45"/>
                <w:color w:val="auto"/>
                <w:highlight w:val="none"/>
              </w:rPr>
              <w:t>x</w:t>
            </w:r>
            <w:r>
              <w:rPr>
                <w:rStyle w:val="45"/>
                <w:color w:val="auto"/>
                <w:highlight w:val="none"/>
                <w:vertAlign w:val="subscript"/>
              </w:rPr>
              <w:t>i</w:t>
            </w:r>
            <w:r>
              <w:rPr>
                <w:rStyle w:val="45"/>
                <w:rFonts w:hint="eastAsia"/>
                <w:color w:val="auto"/>
                <w:highlight w:val="none"/>
              </w:rPr>
              <w:t>)</w:t>
            </w:r>
          </w:p>
        </w:tc>
        <w:tc>
          <w:tcPr>
            <w:tcW w:w="2340" w:type="dxa"/>
            <w:noWrap w:val="0"/>
            <w:vAlign w:val="center"/>
          </w:tcPr>
          <w:p>
            <w:pPr>
              <w:spacing w:line="240" w:lineRule="auto"/>
              <w:jc w:val="center"/>
              <w:rPr>
                <w:rStyle w:val="45"/>
                <w:rFonts w:hint="eastAsia"/>
                <w:color w:val="auto"/>
                <w:highlight w:val="none"/>
              </w:rPr>
            </w:pPr>
            <w:r>
              <w:rPr>
                <w:rStyle w:val="45"/>
                <w:rFonts w:hint="eastAsia"/>
                <w:color w:val="auto"/>
                <w:highlight w:val="none"/>
              </w:rPr>
              <w:t>不确定度来源</w:t>
            </w:r>
          </w:p>
        </w:tc>
        <w:tc>
          <w:tcPr>
            <w:tcW w:w="2160" w:type="dxa"/>
            <w:gridSpan w:val="2"/>
            <w:noWrap w:val="0"/>
            <w:vAlign w:val="center"/>
          </w:tcPr>
          <w:p>
            <w:pPr>
              <w:spacing w:line="240" w:lineRule="auto"/>
              <w:jc w:val="center"/>
              <w:rPr>
                <w:rStyle w:val="45"/>
                <w:rFonts w:hint="eastAsia"/>
                <w:color w:val="auto"/>
                <w:highlight w:val="none"/>
              </w:rPr>
            </w:pPr>
            <w:r>
              <w:rPr>
                <w:rStyle w:val="45"/>
                <w:rFonts w:hint="eastAsia"/>
                <w:color w:val="auto"/>
                <w:highlight w:val="none"/>
              </w:rPr>
              <w:t>标准不确定度值</w:t>
            </w:r>
          </w:p>
          <w:p>
            <w:pPr>
              <w:spacing w:line="240" w:lineRule="auto"/>
              <w:jc w:val="center"/>
              <w:rPr>
                <w:rStyle w:val="45"/>
                <w:color w:val="auto"/>
                <w:highlight w:val="none"/>
              </w:rPr>
            </w:pPr>
            <w:r>
              <w:rPr>
                <w:rStyle w:val="45"/>
                <w:rFonts w:hint="eastAsia"/>
                <w:color w:val="auto"/>
                <w:highlight w:val="none"/>
              </w:rPr>
              <w:t>℃</w:t>
            </w:r>
          </w:p>
        </w:tc>
        <w:tc>
          <w:tcPr>
            <w:tcW w:w="1080" w:type="dxa"/>
            <w:noWrap w:val="0"/>
            <w:vAlign w:val="center"/>
          </w:tcPr>
          <w:p>
            <w:pPr>
              <w:spacing w:line="240" w:lineRule="auto"/>
              <w:jc w:val="center"/>
              <w:rPr>
                <w:rStyle w:val="45"/>
                <w:rFonts w:hint="eastAsia"/>
                <w:color w:val="auto"/>
                <w:highlight w:val="none"/>
              </w:rPr>
            </w:pPr>
            <w:r>
              <w:rPr>
                <w:rStyle w:val="45"/>
                <w:rFonts w:hint="eastAsia"/>
                <w:color w:val="auto"/>
                <w:highlight w:val="none"/>
              </w:rPr>
              <w:t>灵敏系数</w:t>
            </w:r>
          </w:p>
          <w:p>
            <w:pPr>
              <w:spacing w:line="240" w:lineRule="auto"/>
              <w:jc w:val="center"/>
              <w:rPr>
                <w:rStyle w:val="45"/>
                <w:color w:val="auto"/>
                <w:highlight w:val="none"/>
              </w:rPr>
            </w:pPr>
            <w:r>
              <w:rPr>
                <w:rStyle w:val="45"/>
                <w:i/>
                <w:iCs/>
                <w:color w:val="auto"/>
                <w:highlight w:val="none"/>
              </w:rPr>
              <w:t>c</w:t>
            </w:r>
            <w:r>
              <w:rPr>
                <w:rStyle w:val="45"/>
                <w:i/>
                <w:iCs/>
                <w:color w:val="auto"/>
                <w:highlight w:val="none"/>
                <w:vertAlign w:val="subscript"/>
              </w:rPr>
              <w:t>i</w:t>
            </w:r>
          </w:p>
        </w:tc>
        <w:tc>
          <w:tcPr>
            <w:tcW w:w="1980" w:type="dxa"/>
            <w:gridSpan w:val="2"/>
            <w:noWrap w:val="0"/>
            <w:vAlign w:val="center"/>
          </w:tcPr>
          <w:p>
            <w:pPr>
              <w:spacing w:line="240" w:lineRule="auto"/>
              <w:jc w:val="center"/>
              <w:rPr>
                <w:rStyle w:val="45"/>
                <w:rFonts w:hint="eastAsia"/>
                <w:color w:val="auto"/>
                <w:highlight w:val="none"/>
              </w:rPr>
            </w:pPr>
            <w:r>
              <w:rPr>
                <w:rStyle w:val="45"/>
                <w:rFonts w:hint="eastAsia"/>
                <w:color w:val="auto"/>
                <w:highlight w:val="none"/>
              </w:rPr>
              <w:t>∣</w:t>
            </w:r>
            <w:r>
              <w:rPr>
                <w:rStyle w:val="45"/>
                <w:i/>
                <w:iCs/>
                <w:color w:val="auto"/>
                <w:highlight w:val="none"/>
              </w:rPr>
              <w:t>c</w:t>
            </w:r>
            <w:r>
              <w:rPr>
                <w:rStyle w:val="45"/>
                <w:i/>
                <w:iCs/>
                <w:color w:val="auto"/>
                <w:highlight w:val="none"/>
                <w:vertAlign w:val="subscript"/>
              </w:rPr>
              <w:t>i</w:t>
            </w:r>
            <w:r>
              <w:rPr>
                <w:rStyle w:val="45"/>
                <w:rFonts w:hint="eastAsia"/>
                <w:color w:val="auto"/>
                <w:highlight w:val="none"/>
              </w:rPr>
              <w:t>∣</w:t>
            </w:r>
            <w:r>
              <w:rPr>
                <w:rStyle w:val="45"/>
                <w:i/>
                <w:iCs/>
                <w:color w:val="auto"/>
                <w:highlight w:val="none"/>
              </w:rPr>
              <w:t>u</w:t>
            </w:r>
            <w:r>
              <w:rPr>
                <w:rStyle w:val="45"/>
                <w:color w:val="auto"/>
                <w:highlight w:val="none"/>
              </w:rPr>
              <w:t>(</w:t>
            </w:r>
            <w:r>
              <w:rPr>
                <w:rStyle w:val="45"/>
                <w:i/>
                <w:iCs/>
                <w:color w:val="auto"/>
                <w:highlight w:val="none"/>
              </w:rPr>
              <w:t>x</w:t>
            </w:r>
            <w:r>
              <w:rPr>
                <w:rStyle w:val="45"/>
                <w:i/>
                <w:iCs/>
                <w:color w:val="auto"/>
                <w:highlight w:val="none"/>
                <w:vertAlign w:val="subscript"/>
              </w:rPr>
              <w:t>i</w:t>
            </w:r>
            <w:r>
              <w:rPr>
                <w:rStyle w:val="45"/>
                <w:color w:val="auto"/>
                <w:highlight w:val="none"/>
              </w:rPr>
              <w:t>)</w:t>
            </w:r>
          </w:p>
          <w:p>
            <w:pPr>
              <w:spacing w:line="240" w:lineRule="auto"/>
              <w:jc w:val="center"/>
              <w:rPr>
                <w:rStyle w:val="45"/>
                <w:rFonts w:hint="eastAsia"/>
                <w:color w:val="auto"/>
                <w:highlight w:val="none"/>
              </w:rPr>
            </w:pPr>
            <w:r>
              <w:rPr>
                <w:rStyle w:val="45"/>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noWrap w:val="0"/>
            <w:vAlign w:val="center"/>
          </w:tcPr>
          <w:p>
            <w:pPr>
              <w:spacing w:line="240" w:lineRule="auto"/>
              <w:jc w:val="center"/>
              <w:rPr>
                <w:rStyle w:val="45"/>
                <w:color w:val="auto"/>
                <w:highlight w:val="none"/>
              </w:rPr>
            </w:pPr>
            <w:r>
              <w:rPr>
                <w:rStyle w:val="45"/>
                <w:i/>
                <w:iCs/>
                <w:color w:val="auto"/>
                <w:highlight w:val="none"/>
              </w:rPr>
              <w:t>u</w:t>
            </w:r>
            <w:r>
              <w:rPr>
                <w:rStyle w:val="45"/>
                <w:color w:val="auto"/>
                <w:highlight w:val="none"/>
              </w:rPr>
              <w:t>(</w:t>
            </w:r>
            <w:r>
              <w:rPr>
                <w:rStyle w:val="45"/>
                <w:rFonts w:hint="eastAsia"/>
                <w:color w:val="auto"/>
                <w:highlight w:val="none"/>
              </w:rPr>
              <w:t>t</w:t>
            </w:r>
            <w:r>
              <w:rPr>
                <w:rStyle w:val="45"/>
                <w:color w:val="auto"/>
                <w:highlight w:val="none"/>
                <w:vertAlign w:val="subscript"/>
              </w:rPr>
              <w:t>d</w:t>
            </w:r>
            <w:r>
              <w:rPr>
                <w:rStyle w:val="45"/>
                <w:color w:val="auto"/>
                <w:highlight w:val="none"/>
              </w:rPr>
              <w:t>)</w:t>
            </w:r>
          </w:p>
        </w:tc>
        <w:tc>
          <w:tcPr>
            <w:tcW w:w="2340" w:type="dxa"/>
            <w:noWrap w:val="0"/>
            <w:vAlign w:val="center"/>
          </w:tcPr>
          <w:p>
            <w:pPr>
              <w:spacing w:line="240" w:lineRule="auto"/>
              <w:jc w:val="center"/>
              <w:rPr>
                <w:rStyle w:val="45"/>
                <w:rFonts w:hint="eastAsia"/>
                <w:color w:val="auto"/>
                <w:highlight w:val="none"/>
              </w:rPr>
            </w:pPr>
            <w:r>
              <w:rPr>
                <w:rStyle w:val="45"/>
                <w:rFonts w:hint="eastAsia"/>
                <w:color w:val="auto"/>
                <w:highlight w:val="none"/>
              </w:rPr>
              <w:t>测量重复性及分辨力</w:t>
            </w:r>
          </w:p>
        </w:tc>
        <w:tc>
          <w:tcPr>
            <w:tcW w:w="2160" w:type="dxa"/>
            <w:gridSpan w:val="2"/>
            <w:noWrap w:val="0"/>
            <w:vAlign w:val="center"/>
          </w:tcPr>
          <w:p>
            <w:pPr>
              <w:spacing w:line="240" w:lineRule="auto"/>
              <w:jc w:val="center"/>
              <w:rPr>
                <w:rStyle w:val="45"/>
                <w:color w:val="auto"/>
                <w:highlight w:val="none"/>
              </w:rPr>
            </w:pPr>
            <w:r>
              <w:rPr>
                <w:rStyle w:val="45"/>
                <w:color w:val="auto"/>
                <w:highlight w:val="none"/>
              </w:rPr>
              <w:t>0.</w:t>
            </w:r>
            <w:r>
              <w:rPr>
                <w:rStyle w:val="45"/>
                <w:rFonts w:hint="eastAsia"/>
                <w:color w:val="auto"/>
                <w:highlight w:val="none"/>
              </w:rPr>
              <w:t>29</w:t>
            </w:r>
          </w:p>
        </w:tc>
        <w:tc>
          <w:tcPr>
            <w:tcW w:w="1080" w:type="dxa"/>
            <w:noWrap w:val="0"/>
            <w:vAlign w:val="center"/>
          </w:tcPr>
          <w:p>
            <w:pPr>
              <w:spacing w:line="240" w:lineRule="auto"/>
              <w:jc w:val="center"/>
              <w:rPr>
                <w:rStyle w:val="45"/>
                <w:rFonts w:hint="eastAsia"/>
                <w:color w:val="auto"/>
                <w:highlight w:val="none"/>
              </w:rPr>
            </w:pPr>
            <w:r>
              <w:rPr>
                <w:rStyle w:val="45"/>
                <w:rFonts w:hint="eastAsia"/>
                <w:color w:val="auto"/>
                <w:highlight w:val="none"/>
              </w:rPr>
              <w:t>1</w:t>
            </w:r>
          </w:p>
        </w:tc>
        <w:tc>
          <w:tcPr>
            <w:tcW w:w="1980" w:type="dxa"/>
            <w:gridSpan w:val="2"/>
            <w:noWrap w:val="0"/>
            <w:vAlign w:val="center"/>
          </w:tcPr>
          <w:p>
            <w:pPr>
              <w:spacing w:line="240" w:lineRule="auto"/>
              <w:jc w:val="center"/>
              <w:rPr>
                <w:rStyle w:val="45"/>
                <w:rFonts w:hint="eastAsia"/>
                <w:color w:val="auto"/>
                <w:highlight w:val="none"/>
              </w:rPr>
            </w:pPr>
            <w:r>
              <w:rPr>
                <w:rStyle w:val="45"/>
                <w:rFonts w:hint="eastAsia"/>
                <w:color w:val="auto"/>
                <w:highlight w:val="none"/>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1620" w:type="dxa"/>
            <w:vMerge w:val="restart"/>
            <w:shd w:val="clear" w:color="auto" w:fill="auto"/>
            <w:noWrap w:val="0"/>
            <w:vAlign w:val="center"/>
          </w:tcPr>
          <w:p>
            <w:pPr>
              <w:spacing w:line="240" w:lineRule="auto"/>
              <w:jc w:val="center"/>
              <w:rPr>
                <w:rStyle w:val="45"/>
                <w:color w:val="auto"/>
                <w:highlight w:val="none"/>
              </w:rPr>
            </w:pPr>
            <w:r>
              <w:rPr>
                <w:rStyle w:val="45"/>
                <w:i/>
                <w:iCs/>
                <w:color w:val="auto"/>
                <w:highlight w:val="none"/>
              </w:rPr>
              <w:t>u</w:t>
            </w:r>
            <w:r>
              <w:rPr>
                <w:rStyle w:val="45"/>
                <w:color w:val="auto"/>
                <w:highlight w:val="none"/>
              </w:rPr>
              <w:t>(</w:t>
            </w:r>
            <w:r>
              <w:rPr>
                <w:rStyle w:val="45"/>
                <w:rFonts w:hint="eastAsia"/>
                <w:color w:val="auto"/>
                <w:highlight w:val="none"/>
              </w:rPr>
              <w:t>t</w:t>
            </w:r>
            <w:r>
              <w:rPr>
                <w:rStyle w:val="45"/>
                <w:color w:val="auto"/>
                <w:highlight w:val="none"/>
                <w:vertAlign w:val="subscript"/>
              </w:rPr>
              <w:t>s</w:t>
            </w:r>
            <w:r>
              <w:rPr>
                <w:rStyle w:val="45"/>
                <w:color w:val="auto"/>
                <w:highlight w:val="none"/>
              </w:rPr>
              <w:t>)</w:t>
            </w:r>
          </w:p>
        </w:tc>
        <w:tc>
          <w:tcPr>
            <w:tcW w:w="2340" w:type="dxa"/>
            <w:vMerge w:val="restart"/>
            <w:shd w:val="clear" w:color="auto" w:fill="auto"/>
            <w:noWrap w:val="0"/>
            <w:vAlign w:val="center"/>
          </w:tcPr>
          <w:p>
            <w:pPr>
              <w:spacing w:line="240" w:lineRule="auto"/>
              <w:jc w:val="center"/>
              <w:rPr>
                <w:rStyle w:val="45"/>
                <w:rFonts w:hint="eastAsia"/>
                <w:color w:val="auto"/>
                <w:highlight w:val="none"/>
              </w:rPr>
            </w:pPr>
            <w:r>
              <w:rPr>
                <w:rStyle w:val="45"/>
                <w:rFonts w:hint="eastAsia"/>
                <w:color w:val="auto"/>
                <w:highlight w:val="none"/>
                <w:lang w:eastAsia="zh-CN"/>
              </w:rPr>
              <w:t>温度校准仪</w:t>
            </w:r>
            <w:r>
              <w:rPr>
                <w:rStyle w:val="45"/>
                <w:rFonts w:hint="eastAsia"/>
                <w:color w:val="auto"/>
                <w:highlight w:val="none"/>
              </w:rPr>
              <w:t>的</w:t>
            </w:r>
          </w:p>
          <w:p>
            <w:pPr>
              <w:spacing w:line="240" w:lineRule="auto"/>
              <w:jc w:val="center"/>
              <w:rPr>
                <w:rStyle w:val="45"/>
                <w:rFonts w:hint="eastAsia"/>
                <w:color w:val="auto"/>
                <w:highlight w:val="none"/>
              </w:rPr>
            </w:pPr>
            <w:r>
              <w:rPr>
                <w:rStyle w:val="45"/>
                <w:rFonts w:hint="eastAsia"/>
                <w:color w:val="auto"/>
                <w:highlight w:val="none"/>
              </w:rPr>
              <w:t>输出误差</w:t>
            </w:r>
          </w:p>
        </w:tc>
        <w:tc>
          <w:tcPr>
            <w:tcW w:w="900" w:type="dxa"/>
            <w:shd w:val="clear" w:color="auto" w:fill="auto"/>
            <w:noWrap w:val="0"/>
            <w:vAlign w:val="center"/>
          </w:tcPr>
          <w:p>
            <w:pPr>
              <w:spacing w:line="240" w:lineRule="auto"/>
              <w:jc w:val="center"/>
              <w:rPr>
                <w:rStyle w:val="45"/>
                <w:rFonts w:hint="eastAsia"/>
                <w:color w:val="auto"/>
                <w:highlight w:val="none"/>
              </w:rPr>
            </w:pPr>
            <w:r>
              <w:rPr>
                <w:rStyle w:val="45"/>
                <w:rFonts w:hint="eastAsia"/>
                <w:color w:val="auto"/>
                <w:highlight w:val="none"/>
                <w:lang w:val="en-US" w:eastAsia="zh-CN"/>
              </w:rPr>
              <w:t>650</w:t>
            </w:r>
            <w:r>
              <w:rPr>
                <w:rStyle w:val="45"/>
                <w:rFonts w:hint="eastAsia"/>
                <w:color w:val="auto"/>
                <w:highlight w:val="none"/>
              </w:rPr>
              <w:t>℃</w:t>
            </w:r>
          </w:p>
        </w:tc>
        <w:tc>
          <w:tcPr>
            <w:tcW w:w="1260" w:type="dxa"/>
            <w:shd w:val="clear" w:color="auto" w:fill="auto"/>
            <w:noWrap w:val="0"/>
            <w:vAlign w:val="center"/>
          </w:tcPr>
          <w:p>
            <w:pPr>
              <w:spacing w:line="240" w:lineRule="auto"/>
              <w:jc w:val="center"/>
              <w:rPr>
                <w:rStyle w:val="45"/>
                <w:rFonts w:hint="default" w:eastAsia="宋体"/>
                <w:color w:val="auto"/>
                <w:highlight w:val="none"/>
                <w:lang w:val="en-US" w:eastAsia="zh-CN"/>
              </w:rPr>
            </w:pPr>
            <w:r>
              <w:rPr>
                <w:rStyle w:val="45"/>
                <w:rFonts w:hint="eastAsia"/>
                <w:color w:val="auto"/>
                <w:highlight w:val="none"/>
                <w:lang w:val="en-US" w:eastAsia="zh-CN"/>
              </w:rPr>
              <w:t>0.35</w:t>
            </w:r>
          </w:p>
        </w:tc>
        <w:tc>
          <w:tcPr>
            <w:tcW w:w="1080" w:type="dxa"/>
            <w:vMerge w:val="restart"/>
            <w:shd w:val="clear" w:color="auto" w:fill="auto"/>
            <w:noWrap w:val="0"/>
            <w:vAlign w:val="center"/>
          </w:tcPr>
          <w:p>
            <w:pPr>
              <w:spacing w:line="240" w:lineRule="auto"/>
              <w:jc w:val="center"/>
              <w:rPr>
                <w:rStyle w:val="45"/>
                <w:rFonts w:hint="eastAsia"/>
                <w:color w:val="auto"/>
                <w:highlight w:val="none"/>
              </w:rPr>
            </w:pPr>
            <w:r>
              <w:rPr>
                <w:rStyle w:val="45"/>
                <w:color w:val="auto"/>
                <w:highlight w:val="none"/>
              </w:rPr>
              <w:t>-</w:t>
            </w:r>
            <w:r>
              <w:rPr>
                <w:rStyle w:val="45"/>
                <w:rFonts w:hint="eastAsia"/>
                <w:color w:val="auto"/>
                <w:highlight w:val="none"/>
              </w:rPr>
              <w:t>1</w:t>
            </w:r>
          </w:p>
        </w:tc>
        <w:tc>
          <w:tcPr>
            <w:tcW w:w="900" w:type="dxa"/>
            <w:shd w:val="clear" w:color="auto" w:fill="auto"/>
            <w:noWrap w:val="0"/>
            <w:vAlign w:val="center"/>
          </w:tcPr>
          <w:p>
            <w:pPr>
              <w:spacing w:line="240" w:lineRule="auto"/>
              <w:jc w:val="center"/>
              <w:rPr>
                <w:rStyle w:val="45"/>
                <w:rFonts w:hint="eastAsia"/>
                <w:color w:val="auto"/>
                <w:highlight w:val="none"/>
              </w:rPr>
            </w:pPr>
            <w:r>
              <w:rPr>
                <w:rStyle w:val="45"/>
                <w:rFonts w:hint="eastAsia"/>
                <w:color w:val="auto"/>
                <w:highlight w:val="none"/>
                <w:lang w:val="en-US" w:eastAsia="zh-CN"/>
              </w:rPr>
              <w:t>650</w:t>
            </w:r>
            <w:r>
              <w:rPr>
                <w:rStyle w:val="45"/>
                <w:rFonts w:hint="eastAsia"/>
                <w:color w:val="auto"/>
                <w:highlight w:val="none"/>
              </w:rPr>
              <w:t>℃</w:t>
            </w:r>
          </w:p>
        </w:tc>
        <w:tc>
          <w:tcPr>
            <w:tcW w:w="1080" w:type="dxa"/>
            <w:shd w:val="clear" w:color="auto" w:fill="auto"/>
            <w:noWrap w:val="0"/>
            <w:vAlign w:val="center"/>
          </w:tcPr>
          <w:p>
            <w:pPr>
              <w:spacing w:line="240" w:lineRule="auto"/>
              <w:jc w:val="center"/>
              <w:rPr>
                <w:rStyle w:val="45"/>
                <w:rFonts w:hint="eastAsia"/>
                <w:color w:val="auto"/>
                <w:highlight w:val="none"/>
              </w:rPr>
            </w:pPr>
            <w:r>
              <w:rPr>
                <w:rStyle w:val="45"/>
                <w:rFonts w:hint="eastAsia"/>
                <w:color w:val="auto"/>
                <w:highlight w:val="no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1620" w:type="dxa"/>
            <w:vMerge w:val="continue"/>
            <w:shd w:val="clear" w:color="auto" w:fill="auto"/>
            <w:noWrap w:val="0"/>
            <w:vAlign w:val="center"/>
          </w:tcPr>
          <w:p>
            <w:pPr>
              <w:spacing w:line="240" w:lineRule="auto"/>
              <w:jc w:val="center"/>
              <w:rPr>
                <w:rStyle w:val="45"/>
                <w:color w:val="auto"/>
                <w:highlight w:val="none"/>
              </w:rPr>
            </w:pPr>
          </w:p>
        </w:tc>
        <w:tc>
          <w:tcPr>
            <w:tcW w:w="2340" w:type="dxa"/>
            <w:vMerge w:val="continue"/>
            <w:shd w:val="clear" w:color="auto" w:fill="auto"/>
            <w:noWrap w:val="0"/>
            <w:vAlign w:val="center"/>
          </w:tcPr>
          <w:p>
            <w:pPr>
              <w:spacing w:line="240" w:lineRule="auto"/>
              <w:jc w:val="center"/>
              <w:rPr>
                <w:rStyle w:val="45"/>
                <w:rFonts w:hint="eastAsia"/>
                <w:color w:val="auto"/>
                <w:highlight w:val="none"/>
              </w:rPr>
            </w:pPr>
          </w:p>
        </w:tc>
        <w:tc>
          <w:tcPr>
            <w:tcW w:w="900" w:type="dxa"/>
            <w:shd w:val="clear" w:color="auto" w:fill="auto"/>
            <w:noWrap w:val="0"/>
            <w:vAlign w:val="center"/>
          </w:tcPr>
          <w:p>
            <w:pPr>
              <w:spacing w:line="240" w:lineRule="auto"/>
              <w:jc w:val="center"/>
              <w:rPr>
                <w:rStyle w:val="45"/>
                <w:rFonts w:hint="eastAsia"/>
                <w:color w:val="auto"/>
                <w:highlight w:val="none"/>
              </w:rPr>
            </w:pPr>
            <w:r>
              <w:rPr>
                <w:rStyle w:val="45"/>
                <w:rFonts w:hint="eastAsia"/>
                <w:color w:val="auto"/>
                <w:highlight w:val="none"/>
                <w:lang w:val="en-US" w:eastAsia="zh-CN"/>
              </w:rPr>
              <w:t>700</w:t>
            </w:r>
            <w:r>
              <w:rPr>
                <w:rStyle w:val="45"/>
                <w:rFonts w:hint="eastAsia"/>
                <w:color w:val="auto"/>
                <w:highlight w:val="none"/>
              </w:rPr>
              <w:t>℃</w:t>
            </w:r>
          </w:p>
        </w:tc>
        <w:tc>
          <w:tcPr>
            <w:tcW w:w="1260" w:type="dxa"/>
            <w:shd w:val="clear" w:color="auto" w:fill="auto"/>
            <w:noWrap w:val="0"/>
            <w:vAlign w:val="center"/>
          </w:tcPr>
          <w:p>
            <w:pPr>
              <w:spacing w:line="240" w:lineRule="auto"/>
              <w:jc w:val="center"/>
              <w:rPr>
                <w:rStyle w:val="45"/>
                <w:rFonts w:hint="eastAsia"/>
                <w:color w:val="auto"/>
                <w:highlight w:val="none"/>
              </w:rPr>
            </w:pPr>
            <w:r>
              <w:rPr>
                <w:rStyle w:val="45"/>
                <w:rFonts w:hint="eastAsia"/>
                <w:color w:val="auto"/>
                <w:highlight w:val="none"/>
                <w:lang w:val="en-US" w:eastAsia="zh-CN"/>
              </w:rPr>
              <w:t>0.35</w:t>
            </w:r>
          </w:p>
        </w:tc>
        <w:tc>
          <w:tcPr>
            <w:tcW w:w="1080" w:type="dxa"/>
            <w:vMerge w:val="continue"/>
            <w:shd w:val="clear" w:color="auto" w:fill="auto"/>
            <w:noWrap w:val="0"/>
            <w:vAlign w:val="center"/>
          </w:tcPr>
          <w:p>
            <w:pPr>
              <w:spacing w:line="240" w:lineRule="auto"/>
              <w:jc w:val="center"/>
              <w:rPr>
                <w:rStyle w:val="45"/>
                <w:color w:val="auto"/>
                <w:highlight w:val="none"/>
              </w:rPr>
            </w:pPr>
          </w:p>
        </w:tc>
        <w:tc>
          <w:tcPr>
            <w:tcW w:w="900" w:type="dxa"/>
            <w:shd w:val="clear" w:color="auto" w:fill="auto"/>
            <w:noWrap w:val="0"/>
            <w:vAlign w:val="center"/>
          </w:tcPr>
          <w:p>
            <w:pPr>
              <w:spacing w:line="240" w:lineRule="auto"/>
              <w:jc w:val="center"/>
              <w:rPr>
                <w:rStyle w:val="45"/>
                <w:rFonts w:hint="eastAsia"/>
                <w:color w:val="auto"/>
                <w:highlight w:val="none"/>
              </w:rPr>
            </w:pPr>
            <w:r>
              <w:rPr>
                <w:rStyle w:val="45"/>
                <w:rFonts w:hint="eastAsia"/>
                <w:color w:val="auto"/>
                <w:highlight w:val="none"/>
                <w:lang w:val="en-US" w:eastAsia="zh-CN"/>
              </w:rPr>
              <w:t>700</w:t>
            </w:r>
            <w:r>
              <w:rPr>
                <w:rStyle w:val="45"/>
                <w:rFonts w:hint="eastAsia"/>
                <w:color w:val="auto"/>
                <w:highlight w:val="none"/>
              </w:rPr>
              <w:t>℃</w:t>
            </w:r>
          </w:p>
        </w:tc>
        <w:tc>
          <w:tcPr>
            <w:tcW w:w="1080" w:type="dxa"/>
            <w:shd w:val="clear" w:color="auto" w:fill="auto"/>
            <w:noWrap w:val="0"/>
            <w:vAlign w:val="center"/>
          </w:tcPr>
          <w:p>
            <w:pPr>
              <w:spacing w:line="240" w:lineRule="auto"/>
              <w:jc w:val="center"/>
              <w:rPr>
                <w:rStyle w:val="45"/>
                <w:rFonts w:hint="eastAsia"/>
                <w:color w:val="auto"/>
                <w:highlight w:val="none"/>
              </w:rPr>
            </w:pPr>
            <w:r>
              <w:rPr>
                <w:rStyle w:val="45"/>
                <w:rFonts w:hint="eastAsia"/>
                <w:color w:val="auto"/>
                <w:highlight w:val="no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1620" w:type="dxa"/>
            <w:vMerge w:val="continue"/>
            <w:shd w:val="clear" w:color="auto" w:fill="auto"/>
            <w:noWrap w:val="0"/>
            <w:vAlign w:val="center"/>
          </w:tcPr>
          <w:p>
            <w:pPr>
              <w:spacing w:line="240" w:lineRule="auto"/>
              <w:jc w:val="center"/>
              <w:rPr>
                <w:rStyle w:val="45"/>
                <w:color w:val="auto"/>
                <w:highlight w:val="none"/>
              </w:rPr>
            </w:pPr>
          </w:p>
        </w:tc>
        <w:tc>
          <w:tcPr>
            <w:tcW w:w="2340" w:type="dxa"/>
            <w:vMerge w:val="continue"/>
            <w:shd w:val="clear" w:color="auto" w:fill="auto"/>
            <w:noWrap w:val="0"/>
            <w:vAlign w:val="center"/>
          </w:tcPr>
          <w:p>
            <w:pPr>
              <w:spacing w:line="240" w:lineRule="auto"/>
              <w:jc w:val="center"/>
              <w:rPr>
                <w:rStyle w:val="45"/>
                <w:rFonts w:hint="eastAsia"/>
                <w:color w:val="auto"/>
                <w:highlight w:val="none"/>
              </w:rPr>
            </w:pPr>
          </w:p>
        </w:tc>
        <w:tc>
          <w:tcPr>
            <w:tcW w:w="900" w:type="dxa"/>
            <w:shd w:val="clear" w:color="auto" w:fill="auto"/>
            <w:noWrap w:val="0"/>
            <w:vAlign w:val="center"/>
          </w:tcPr>
          <w:p>
            <w:pPr>
              <w:spacing w:line="240" w:lineRule="auto"/>
              <w:jc w:val="center"/>
              <w:rPr>
                <w:rStyle w:val="45"/>
                <w:rFonts w:hint="eastAsia"/>
                <w:color w:val="auto"/>
                <w:highlight w:val="none"/>
              </w:rPr>
            </w:pPr>
            <w:r>
              <w:rPr>
                <w:rStyle w:val="45"/>
                <w:rFonts w:hint="eastAsia"/>
                <w:color w:val="auto"/>
                <w:highlight w:val="none"/>
                <w:lang w:val="en-US" w:eastAsia="zh-CN"/>
              </w:rPr>
              <w:t>75</w:t>
            </w:r>
            <w:r>
              <w:rPr>
                <w:rStyle w:val="45"/>
                <w:rFonts w:hint="eastAsia"/>
                <w:color w:val="auto"/>
                <w:highlight w:val="none"/>
              </w:rPr>
              <w:t>0℃</w:t>
            </w:r>
          </w:p>
        </w:tc>
        <w:tc>
          <w:tcPr>
            <w:tcW w:w="1260" w:type="dxa"/>
            <w:shd w:val="clear" w:color="auto" w:fill="auto"/>
            <w:noWrap w:val="0"/>
            <w:vAlign w:val="center"/>
          </w:tcPr>
          <w:p>
            <w:pPr>
              <w:spacing w:line="240" w:lineRule="auto"/>
              <w:jc w:val="center"/>
              <w:rPr>
                <w:rStyle w:val="45"/>
                <w:color w:val="auto"/>
                <w:highlight w:val="none"/>
              </w:rPr>
            </w:pPr>
            <w:r>
              <w:rPr>
                <w:rStyle w:val="45"/>
                <w:rFonts w:hint="eastAsia"/>
                <w:color w:val="auto"/>
                <w:highlight w:val="none"/>
                <w:lang w:val="en-US" w:eastAsia="zh-CN"/>
              </w:rPr>
              <w:t>0.35</w:t>
            </w:r>
          </w:p>
        </w:tc>
        <w:tc>
          <w:tcPr>
            <w:tcW w:w="1080" w:type="dxa"/>
            <w:vMerge w:val="continue"/>
            <w:shd w:val="clear" w:color="auto" w:fill="auto"/>
            <w:noWrap w:val="0"/>
            <w:vAlign w:val="center"/>
          </w:tcPr>
          <w:p>
            <w:pPr>
              <w:spacing w:line="240" w:lineRule="auto"/>
              <w:jc w:val="center"/>
              <w:rPr>
                <w:rStyle w:val="45"/>
                <w:color w:val="auto"/>
                <w:highlight w:val="none"/>
              </w:rPr>
            </w:pPr>
          </w:p>
        </w:tc>
        <w:tc>
          <w:tcPr>
            <w:tcW w:w="900" w:type="dxa"/>
            <w:shd w:val="clear" w:color="auto" w:fill="auto"/>
            <w:noWrap w:val="0"/>
            <w:vAlign w:val="center"/>
          </w:tcPr>
          <w:p>
            <w:pPr>
              <w:spacing w:line="240" w:lineRule="auto"/>
              <w:jc w:val="center"/>
              <w:rPr>
                <w:rStyle w:val="45"/>
                <w:rFonts w:hint="eastAsia"/>
                <w:color w:val="auto"/>
                <w:highlight w:val="none"/>
              </w:rPr>
            </w:pPr>
            <w:r>
              <w:rPr>
                <w:rStyle w:val="45"/>
                <w:rFonts w:hint="eastAsia"/>
                <w:color w:val="auto"/>
                <w:highlight w:val="none"/>
                <w:lang w:val="en-US" w:eastAsia="zh-CN"/>
              </w:rPr>
              <w:t>75</w:t>
            </w:r>
            <w:r>
              <w:rPr>
                <w:rStyle w:val="45"/>
                <w:rFonts w:hint="eastAsia"/>
                <w:color w:val="auto"/>
                <w:highlight w:val="none"/>
              </w:rPr>
              <w:t>0℃</w:t>
            </w:r>
          </w:p>
        </w:tc>
        <w:tc>
          <w:tcPr>
            <w:tcW w:w="1080" w:type="dxa"/>
            <w:shd w:val="clear" w:color="auto" w:fill="auto"/>
            <w:noWrap w:val="0"/>
            <w:vAlign w:val="center"/>
          </w:tcPr>
          <w:p>
            <w:pPr>
              <w:spacing w:line="240" w:lineRule="auto"/>
              <w:jc w:val="center"/>
              <w:rPr>
                <w:rStyle w:val="45"/>
                <w:color w:val="auto"/>
                <w:highlight w:val="none"/>
              </w:rPr>
            </w:pPr>
            <w:r>
              <w:rPr>
                <w:rStyle w:val="45"/>
                <w:rFonts w:hint="eastAsia"/>
                <w:color w:val="auto"/>
                <w:highlight w:val="none"/>
                <w:lang w:val="en-US" w:eastAsia="zh-CN"/>
              </w:rPr>
              <w:t>0.35</w:t>
            </w:r>
          </w:p>
        </w:tc>
      </w:tr>
    </w:tbl>
    <w:p>
      <w:pPr>
        <w:spacing w:line="360" w:lineRule="auto"/>
        <w:rPr>
          <w:color w:val="auto"/>
          <w:sz w:val="24"/>
          <w:highlight w:val="none"/>
        </w:rPr>
      </w:pPr>
      <w:r>
        <w:rPr>
          <w:rFonts w:hint="eastAsia"/>
          <w:color w:val="auto"/>
          <w:sz w:val="24"/>
          <w:highlight w:val="none"/>
          <w:lang w:val="en-US" w:eastAsia="zh-CN"/>
        </w:rPr>
        <w:t>E</w:t>
      </w:r>
      <w:r>
        <w:rPr>
          <w:color w:val="auto"/>
          <w:sz w:val="24"/>
          <w:highlight w:val="none"/>
        </w:rPr>
        <w:t>.4.3合成标准不确定度的计算</w:t>
      </w:r>
    </w:p>
    <w:p>
      <w:pPr>
        <w:spacing w:line="360" w:lineRule="auto"/>
        <w:ind w:firstLine="480"/>
        <w:rPr>
          <w:color w:val="auto"/>
          <w:sz w:val="24"/>
          <w:highlight w:val="none"/>
        </w:rPr>
      </w:pPr>
      <w:r>
        <w:rPr>
          <w:color w:val="auto"/>
          <w:sz w:val="24"/>
          <w:highlight w:val="none"/>
        </w:rPr>
        <w:t>输入量</w:t>
      </w:r>
      <w:r>
        <w:rPr>
          <w:i/>
          <w:color w:val="auto"/>
          <w:sz w:val="24"/>
          <w:highlight w:val="none"/>
        </w:rPr>
        <w:t>t</w:t>
      </w:r>
      <w:r>
        <w:rPr>
          <w:i/>
          <w:color w:val="auto"/>
          <w:sz w:val="24"/>
          <w:highlight w:val="none"/>
          <w:vertAlign w:val="subscript"/>
        </w:rPr>
        <w:t>d</w:t>
      </w:r>
      <w:r>
        <w:rPr>
          <w:i/>
          <w:color w:val="auto"/>
          <w:sz w:val="24"/>
          <w:highlight w:val="none"/>
        </w:rPr>
        <w:t>、t</w:t>
      </w:r>
      <w:r>
        <w:rPr>
          <w:i/>
          <w:color w:val="auto"/>
          <w:sz w:val="24"/>
          <w:highlight w:val="none"/>
          <w:vertAlign w:val="subscript"/>
        </w:rPr>
        <w:t>s</w:t>
      </w:r>
      <w:r>
        <w:rPr>
          <w:color w:val="auto"/>
          <w:sz w:val="24"/>
          <w:highlight w:val="none"/>
        </w:rPr>
        <w:t>及</w:t>
      </w:r>
      <w:r>
        <w:rPr>
          <w:i/>
          <w:color w:val="auto"/>
          <w:sz w:val="24"/>
          <w:highlight w:val="none"/>
        </w:rPr>
        <w:t>e</w:t>
      </w:r>
      <w:r>
        <w:rPr>
          <w:color w:val="auto"/>
          <w:sz w:val="24"/>
          <w:highlight w:val="none"/>
        </w:rPr>
        <w:t>相互间彼此独立，所以合成标准不确定度可按下式得到：</w:t>
      </w:r>
    </w:p>
    <w:p>
      <w:pPr>
        <w:spacing w:line="360" w:lineRule="auto"/>
        <w:jc w:val="center"/>
        <w:rPr>
          <w:color w:val="auto"/>
          <w:sz w:val="24"/>
          <w:highlight w:val="none"/>
        </w:rPr>
      </w:pPr>
      <w:r>
        <w:rPr>
          <w:color w:val="auto"/>
          <w:position w:val="-14"/>
          <w:sz w:val="24"/>
          <w:highlight w:val="none"/>
        </w:rPr>
        <w:object>
          <v:shape id="_x0000_i1036" o:spt="75" type="#_x0000_t75" style="height:23pt;width:177.15pt;" o:ole="t" filled="f" o:preferrelative="t" stroked="f" coordsize="21600,21600">
            <v:path/>
            <v:fill on="f" focussize="0,0"/>
            <v:stroke on="f"/>
            <v:imagedata r:id="rId51" o:title=""/>
            <o:lock v:ext="edit" aspectratio="t"/>
            <w10:wrap type="none"/>
            <w10:anchorlock/>
          </v:shape>
          <o:OLEObject Type="Embed" ProgID="Equation.3" ShapeID="_x0000_i1036" DrawAspect="Content" ObjectID="_1468075736" r:id="rId50">
            <o:LockedField>false</o:LockedField>
          </o:OLEObject>
        </w:object>
      </w:r>
    </w:p>
    <w:p>
      <w:pPr>
        <w:spacing w:line="360" w:lineRule="auto"/>
        <w:ind w:firstLine="480" w:firstLineChars="200"/>
        <w:jc w:val="left"/>
        <w:rPr>
          <w:rFonts w:hint="eastAsia" w:eastAsia="宋体"/>
          <w:color w:val="auto"/>
          <w:sz w:val="24"/>
          <w:highlight w:val="none"/>
          <w:lang w:eastAsia="zh-CN"/>
        </w:rPr>
      </w:pPr>
      <w:r>
        <w:rPr>
          <w:color w:val="auto"/>
          <w:sz w:val="24"/>
          <w:highlight w:val="none"/>
        </w:rPr>
        <w:t>各测量点的合成标准不确定度分别为</w:t>
      </w:r>
      <w:r>
        <w:rPr>
          <w:rFonts w:hint="eastAsia"/>
          <w:color w:val="auto"/>
          <w:sz w:val="24"/>
          <w:highlight w:val="none"/>
          <w:lang w:eastAsia="zh-CN"/>
        </w:rPr>
        <w:t>：</w:t>
      </w:r>
    </w:p>
    <w:p>
      <w:pPr>
        <w:spacing w:line="360" w:lineRule="auto"/>
        <w:ind w:firstLine="480" w:firstLineChars="200"/>
        <w:jc w:val="left"/>
        <w:rPr>
          <w:color w:val="auto"/>
          <w:sz w:val="24"/>
          <w:highlight w:val="none"/>
        </w:rPr>
      </w:pPr>
      <w:r>
        <w:rPr>
          <w:i/>
          <w:color w:val="auto"/>
          <w:sz w:val="24"/>
          <w:highlight w:val="none"/>
        </w:rPr>
        <w:t>u</w:t>
      </w:r>
      <w:r>
        <w:rPr>
          <w:i/>
          <w:color w:val="auto"/>
          <w:sz w:val="24"/>
          <w:highlight w:val="none"/>
          <w:vertAlign w:val="subscript"/>
        </w:rPr>
        <w:t>c</w:t>
      </w:r>
      <w:r>
        <w:rPr>
          <w:color w:val="auto"/>
          <w:sz w:val="24"/>
          <w:highlight w:val="none"/>
        </w:rPr>
        <w:t>(</w:t>
      </w:r>
      <w:r>
        <w:rPr>
          <w:i/>
          <w:color w:val="auto"/>
          <w:sz w:val="24"/>
          <w:highlight w:val="none"/>
        </w:rPr>
        <w:t>Δ</w:t>
      </w:r>
      <w:r>
        <w:rPr>
          <w:rFonts w:hint="eastAsia"/>
          <w:color w:val="auto"/>
          <w:sz w:val="24"/>
          <w:highlight w:val="none"/>
          <w:vertAlign w:val="subscript"/>
          <w:lang w:val="en-US" w:eastAsia="zh-CN"/>
        </w:rPr>
        <w:t>650</w:t>
      </w:r>
      <w:r>
        <w:rPr>
          <w:color w:val="auto"/>
          <w:sz w:val="24"/>
          <w:highlight w:val="none"/>
        </w:rPr>
        <w:t>)=</w:t>
      </w:r>
      <w:r>
        <w:rPr>
          <w:i/>
          <w:color w:val="auto"/>
          <w:sz w:val="24"/>
          <w:highlight w:val="none"/>
        </w:rPr>
        <w:t>u</w:t>
      </w:r>
      <w:r>
        <w:rPr>
          <w:i/>
          <w:color w:val="auto"/>
          <w:sz w:val="24"/>
          <w:highlight w:val="none"/>
          <w:vertAlign w:val="subscript"/>
        </w:rPr>
        <w:t>c</w:t>
      </w:r>
      <w:r>
        <w:rPr>
          <w:color w:val="auto"/>
          <w:sz w:val="24"/>
          <w:highlight w:val="none"/>
        </w:rPr>
        <w:t>(</w:t>
      </w:r>
      <w:r>
        <w:rPr>
          <w:i/>
          <w:color w:val="auto"/>
          <w:sz w:val="24"/>
          <w:highlight w:val="none"/>
        </w:rPr>
        <w:t>Δ</w:t>
      </w:r>
      <w:r>
        <w:rPr>
          <w:rFonts w:hint="eastAsia"/>
          <w:color w:val="auto"/>
          <w:sz w:val="24"/>
          <w:highlight w:val="none"/>
          <w:vertAlign w:val="subscript"/>
          <w:lang w:val="en-US" w:eastAsia="zh-CN"/>
        </w:rPr>
        <w:t>700</w:t>
      </w:r>
      <w:r>
        <w:rPr>
          <w:color w:val="auto"/>
          <w:sz w:val="24"/>
          <w:highlight w:val="none"/>
        </w:rPr>
        <w:t>)=</w:t>
      </w:r>
      <w:r>
        <w:rPr>
          <w:i/>
          <w:color w:val="auto"/>
          <w:sz w:val="24"/>
          <w:highlight w:val="none"/>
        </w:rPr>
        <w:t>u</w:t>
      </w:r>
      <w:r>
        <w:rPr>
          <w:i/>
          <w:color w:val="auto"/>
          <w:sz w:val="24"/>
          <w:highlight w:val="none"/>
          <w:vertAlign w:val="subscript"/>
        </w:rPr>
        <w:t>c</w:t>
      </w:r>
      <w:r>
        <w:rPr>
          <w:color w:val="auto"/>
          <w:sz w:val="24"/>
          <w:highlight w:val="none"/>
        </w:rPr>
        <w:t>(</w:t>
      </w:r>
      <w:r>
        <w:rPr>
          <w:i/>
          <w:color w:val="auto"/>
          <w:sz w:val="24"/>
          <w:highlight w:val="none"/>
        </w:rPr>
        <w:t>Δ</w:t>
      </w:r>
      <w:r>
        <w:rPr>
          <w:rFonts w:hint="eastAsia"/>
          <w:color w:val="auto"/>
          <w:sz w:val="24"/>
          <w:highlight w:val="none"/>
          <w:vertAlign w:val="subscript"/>
          <w:lang w:val="en-US" w:eastAsia="zh-CN"/>
        </w:rPr>
        <w:t>750</w:t>
      </w:r>
      <w:r>
        <w:rPr>
          <w:color w:val="auto"/>
          <w:sz w:val="24"/>
          <w:highlight w:val="none"/>
        </w:rPr>
        <w:t>)=0.</w:t>
      </w:r>
      <w:r>
        <w:rPr>
          <w:rFonts w:hint="eastAsia"/>
          <w:color w:val="auto"/>
          <w:sz w:val="24"/>
          <w:highlight w:val="none"/>
          <w:lang w:val="en-US" w:eastAsia="zh-CN"/>
        </w:rPr>
        <w:t>46</w:t>
      </w:r>
      <w:r>
        <w:rPr>
          <w:color w:val="auto"/>
          <w:sz w:val="24"/>
          <w:highlight w:val="none"/>
        </w:rPr>
        <w:t>℃</w:t>
      </w:r>
    </w:p>
    <w:p>
      <w:pPr>
        <w:spacing w:line="360" w:lineRule="auto"/>
        <w:rPr>
          <w:rFonts w:eastAsia="黑体"/>
          <w:color w:val="auto"/>
          <w:sz w:val="24"/>
          <w:highlight w:val="none"/>
        </w:rPr>
      </w:pPr>
      <w:r>
        <w:rPr>
          <w:rFonts w:hint="eastAsia" w:eastAsia="黑体"/>
          <w:color w:val="auto"/>
          <w:sz w:val="24"/>
          <w:highlight w:val="none"/>
          <w:lang w:val="en-US" w:eastAsia="zh-CN"/>
        </w:rPr>
        <w:t>E</w:t>
      </w:r>
      <w:r>
        <w:rPr>
          <w:rFonts w:eastAsia="黑体"/>
          <w:color w:val="auto"/>
          <w:sz w:val="24"/>
          <w:highlight w:val="none"/>
        </w:rPr>
        <w:t>.5 扩展不确定度的评定</w:t>
      </w:r>
    </w:p>
    <w:p>
      <w:pPr>
        <w:spacing w:line="360" w:lineRule="auto"/>
        <w:ind w:firstLine="480" w:firstLineChars="200"/>
        <w:rPr>
          <w:color w:val="auto"/>
          <w:sz w:val="24"/>
          <w:highlight w:val="none"/>
        </w:rPr>
      </w:pPr>
      <w:r>
        <w:rPr>
          <w:color w:val="auto"/>
          <w:sz w:val="24"/>
          <w:highlight w:val="none"/>
        </w:rPr>
        <w:t>取</w:t>
      </w:r>
      <w:r>
        <w:rPr>
          <w:i/>
          <w:color w:val="auto"/>
          <w:sz w:val="24"/>
          <w:highlight w:val="none"/>
        </w:rPr>
        <w:t>k</w:t>
      </w:r>
      <w:r>
        <w:rPr>
          <w:color w:val="auto"/>
          <w:sz w:val="24"/>
          <w:highlight w:val="none"/>
        </w:rPr>
        <w:t>=2，得到扩展不确定度</w:t>
      </w:r>
      <w:r>
        <w:rPr>
          <w:i/>
          <w:color w:val="auto"/>
          <w:sz w:val="24"/>
          <w:highlight w:val="none"/>
        </w:rPr>
        <w:t>U</w:t>
      </w:r>
      <w:r>
        <w:rPr>
          <w:color w:val="auto"/>
          <w:sz w:val="24"/>
          <w:highlight w:val="none"/>
        </w:rPr>
        <w:t>=2</w:t>
      </w:r>
      <w:r>
        <w:rPr>
          <w:i/>
          <w:color w:val="auto"/>
          <w:sz w:val="24"/>
          <w:highlight w:val="none"/>
        </w:rPr>
        <w:t xml:space="preserve"> u</w:t>
      </w:r>
      <w:r>
        <w:rPr>
          <w:i/>
          <w:color w:val="auto"/>
          <w:sz w:val="24"/>
          <w:highlight w:val="none"/>
          <w:vertAlign w:val="subscript"/>
        </w:rPr>
        <w:t>c</w:t>
      </w:r>
      <w:r>
        <w:rPr>
          <w:color w:val="auto"/>
          <w:sz w:val="24"/>
          <w:highlight w:val="none"/>
        </w:rPr>
        <w:t>(</w:t>
      </w:r>
      <w:r>
        <w:rPr>
          <w:i/>
          <w:color w:val="auto"/>
          <w:sz w:val="24"/>
          <w:highlight w:val="none"/>
        </w:rPr>
        <w:t>Δ</w:t>
      </w:r>
      <w:r>
        <w:rPr>
          <w:i/>
          <w:color w:val="auto"/>
          <w:sz w:val="24"/>
          <w:highlight w:val="none"/>
          <w:vertAlign w:val="subscript"/>
        </w:rPr>
        <w:t>t</w:t>
      </w:r>
      <w:r>
        <w:rPr>
          <w:color w:val="auto"/>
          <w:sz w:val="24"/>
          <w:highlight w:val="none"/>
        </w:rPr>
        <w:t>)，各校准点的扩展不确定度如表</w:t>
      </w:r>
      <w:r>
        <w:rPr>
          <w:rFonts w:hint="eastAsia"/>
          <w:color w:val="auto"/>
          <w:sz w:val="24"/>
          <w:highlight w:val="none"/>
          <w:lang w:val="en-US" w:eastAsia="zh-CN"/>
        </w:rPr>
        <w:t>E</w:t>
      </w:r>
      <w:r>
        <w:rPr>
          <w:color w:val="auto"/>
          <w:sz w:val="24"/>
          <w:highlight w:val="none"/>
        </w:rPr>
        <w:t>.</w:t>
      </w:r>
      <w:r>
        <w:rPr>
          <w:rFonts w:hint="eastAsia"/>
          <w:color w:val="auto"/>
          <w:sz w:val="24"/>
          <w:highlight w:val="none"/>
          <w:lang w:val="en-US" w:eastAsia="zh-CN"/>
        </w:rPr>
        <w:t>2</w:t>
      </w:r>
      <w:r>
        <w:rPr>
          <w:color w:val="auto"/>
          <w:sz w:val="24"/>
          <w:highlight w:val="none"/>
        </w:rPr>
        <w:t>所示。</w:t>
      </w:r>
    </w:p>
    <w:p>
      <w:pPr>
        <w:spacing w:line="360" w:lineRule="auto"/>
        <w:ind w:left="0" w:leftChars="0" w:firstLine="0" w:firstLineChars="0"/>
        <w:jc w:val="center"/>
        <w:rPr>
          <w:rFonts w:eastAsia="黑体"/>
          <w:color w:val="auto"/>
          <w:szCs w:val="21"/>
          <w:highlight w:val="none"/>
        </w:rPr>
      </w:pPr>
      <w:r>
        <w:rPr>
          <w:rStyle w:val="44"/>
          <w:color w:val="auto"/>
          <w:highlight w:val="none"/>
        </w:rPr>
        <w:t>表</w:t>
      </w:r>
      <w:r>
        <w:rPr>
          <w:rStyle w:val="44"/>
          <w:rFonts w:hint="eastAsia"/>
          <w:color w:val="auto"/>
          <w:highlight w:val="none"/>
          <w:lang w:val="en-US" w:eastAsia="zh-CN"/>
        </w:rPr>
        <w:t>E</w:t>
      </w:r>
      <w:r>
        <w:rPr>
          <w:rStyle w:val="44"/>
          <w:color w:val="auto"/>
          <w:highlight w:val="none"/>
        </w:rPr>
        <w:t>.</w:t>
      </w:r>
      <w:r>
        <w:rPr>
          <w:rStyle w:val="44"/>
          <w:rFonts w:hint="eastAsia"/>
          <w:color w:val="auto"/>
          <w:highlight w:val="none"/>
          <w:lang w:val="en-US" w:eastAsia="zh-CN"/>
        </w:rPr>
        <w:t>2</w:t>
      </w:r>
      <w:r>
        <w:rPr>
          <w:rStyle w:val="44"/>
          <w:color w:val="auto"/>
          <w:highlight w:val="none"/>
        </w:rPr>
        <w:t xml:space="preserve">   各校准点的扩展不确定度</w:t>
      </w:r>
      <w:r>
        <w:rPr>
          <w:rStyle w:val="44"/>
          <w:i/>
          <w:iCs/>
          <w:color w:val="auto"/>
          <w:highlight w:val="none"/>
        </w:rPr>
        <w:t>U</w:t>
      </w:r>
      <w:r>
        <w:rPr>
          <w:rStyle w:val="44"/>
          <w:rFonts w:hint="eastAsia"/>
          <w:color w:val="auto"/>
          <w:highlight w:val="none"/>
        </w:rPr>
        <w:t>，</w:t>
      </w:r>
      <w:r>
        <w:rPr>
          <w:rStyle w:val="44"/>
          <w:i/>
          <w:iCs/>
          <w:color w:val="auto"/>
          <w:highlight w:val="none"/>
        </w:rPr>
        <w:t>k</w:t>
      </w:r>
      <w:r>
        <w:rPr>
          <w:rStyle w:val="44"/>
          <w:color w:val="auto"/>
          <w:highlight w:val="none"/>
        </w:rPr>
        <w:t xml:space="preserve">=2  </w:t>
      </w:r>
      <w:r>
        <w:rPr>
          <w:rStyle w:val="44"/>
          <w:rFonts w:hint="eastAsia" w:eastAsia="黑体"/>
          <w:color w:val="auto"/>
          <w:highlight w:val="none"/>
          <w:lang w:val="en-US" w:eastAsia="zh-CN"/>
        </w:rPr>
        <w:t xml:space="preserve">       </w:t>
      </w:r>
      <w:r>
        <w:rPr>
          <w:rStyle w:val="44"/>
          <w:color w:val="auto"/>
          <w:highlight w:val="none"/>
        </w:rPr>
        <w:t xml:space="preserve">   单位：℃</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0" w:type="dxa"/>
            <w:noWrap w:val="0"/>
            <w:vAlign w:val="top"/>
          </w:tcPr>
          <w:p>
            <w:pPr>
              <w:spacing w:line="360" w:lineRule="auto"/>
              <w:jc w:val="center"/>
              <w:rPr>
                <w:rStyle w:val="45"/>
                <w:color w:val="auto"/>
                <w:highlight w:val="none"/>
              </w:rPr>
            </w:pPr>
            <w:r>
              <w:rPr>
                <w:rStyle w:val="45"/>
                <w:color w:val="auto"/>
                <w:highlight w:val="none"/>
              </w:rPr>
              <w:t>校准点</w:t>
            </w:r>
          </w:p>
        </w:tc>
        <w:tc>
          <w:tcPr>
            <w:tcW w:w="1548" w:type="dxa"/>
            <w:noWrap w:val="0"/>
            <w:vAlign w:val="top"/>
          </w:tcPr>
          <w:p>
            <w:pPr>
              <w:spacing w:line="360" w:lineRule="auto"/>
              <w:jc w:val="center"/>
              <w:rPr>
                <w:rStyle w:val="45"/>
                <w:color w:val="auto"/>
                <w:highlight w:val="none"/>
              </w:rPr>
            </w:pPr>
            <w:r>
              <w:rPr>
                <w:rStyle w:val="45"/>
                <w:rFonts w:hint="eastAsia"/>
                <w:color w:val="auto"/>
                <w:highlight w:val="none"/>
              </w:rPr>
              <w:t>6</w:t>
            </w:r>
            <w:r>
              <w:rPr>
                <w:rStyle w:val="45"/>
                <w:rFonts w:hint="eastAsia"/>
                <w:color w:val="auto"/>
                <w:highlight w:val="none"/>
                <w:lang w:val="en-US" w:eastAsia="zh-CN"/>
              </w:rPr>
              <w:t>5</w:t>
            </w:r>
            <w:r>
              <w:rPr>
                <w:rStyle w:val="45"/>
                <w:color w:val="auto"/>
                <w:highlight w:val="none"/>
              </w:rPr>
              <w:t>0</w:t>
            </w:r>
          </w:p>
        </w:tc>
        <w:tc>
          <w:tcPr>
            <w:tcW w:w="1548" w:type="dxa"/>
            <w:noWrap w:val="0"/>
            <w:vAlign w:val="top"/>
          </w:tcPr>
          <w:p>
            <w:pPr>
              <w:spacing w:line="360" w:lineRule="auto"/>
              <w:jc w:val="center"/>
              <w:rPr>
                <w:rStyle w:val="45"/>
                <w:color w:val="auto"/>
                <w:highlight w:val="none"/>
              </w:rPr>
            </w:pPr>
            <w:r>
              <w:rPr>
                <w:rStyle w:val="45"/>
                <w:rFonts w:hint="eastAsia"/>
                <w:color w:val="auto"/>
                <w:highlight w:val="none"/>
                <w:lang w:val="en-US" w:eastAsia="zh-CN"/>
              </w:rPr>
              <w:t>7</w:t>
            </w:r>
            <w:r>
              <w:rPr>
                <w:rStyle w:val="45"/>
                <w:color w:val="auto"/>
                <w:highlight w:val="none"/>
              </w:rPr>
              <w:t>00</w:t>
            </w:r>
          </w:p>
        </w:tc>
        <w:tc>
          <w:tcPr>
            <w:tcW w:w="1548" w:type="dxa"/>
            <w:noWrap w:val="0"/>
            <w:vAlign w:val="top"/>
          </w:tcPr>
          <w:p>
            <w:pPr>
              <w:spacing w:line="360" w:lineRule="auto"/>
              <w:jc w:val="center"/>
              <w:rPr>
                <w:rStyle w:val="45"/>
                <w:color w:val="auto"/>
                <w:highlight w:val="none"/>
              </w:rPr>
            </w:pPr>
            <w:r>
              <w:rPr>
                <w:rStyle w:val="45"/>
                <w:rFonts w:hint="eastAsia"/>
                <w:color w:val="auto"/>
                <w:highlight w:val="none"/>
                <w:lang w:val="en-US" w:eastAsia="zh-CN"/>
              </w:rPr>
              <w:t>75</w:t>
            </w:r>
            <w:r>
              <w:rPr>
                <w:rStyle w:val="45"/>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0" w:type="dxa"/>
            <w:noWrap w:val="0"/>
            <w:vAlign w:val="top"/>
          </w:tcPr>
          <w:p>
            <w:pPr>
              <w:spacing w:line="360" w:lineRule="auto"/>
              <w:jc w:val="center"/>
              <w:rPr>
                <w:rStyle w:val="45"/>
                <w:color w:val="auto"/>
                <w:highlight w:val="none"/>
              </w:rPr>
            </w:pPr>
            <w:r>
              <w:rPr>
                <w:rStyle w:val="45"/>
                <w:rFonts w:hint="eastAsia"/>
                <w:color w:val="auto"/>
                <w:highlight w:val="none"/>
                <w:lang w:eastAsia="zh-CN"/>
              </w:rPr>
              <w:t>扩展</w:t>
            </w:r>
            <w:r>
              <w:rPr>
                <w:rStyle w:val="45"/>
                <w:color w:val="auto"/>
                <w:highlight w:val="none"/>
              </w:rPr>
              <w:t>不确定度</w:t>
            </w:r>
            <w:r>
              <w:rPr>
                <w:rStyle w:val="45"/>
                <w:i/>
                <w:iCs/>
                <w:color w:val="auto"/>
                <w:highlight w:val="none"/>
              </w:rPr>
              <w:t>U</w:t>
            </w:r>
          </w:p>
        </w:tc>
        <w:tc>
          <w:tcPr>
            <w:tcW w:w="1548" w:type="dxa"/>
            <w:noWrap w:val="0"/>
            <w:vAlign w:val="top"/>
          </w:tcPr>
          <w:p>
            <w:pPr>
              <w:spacing w:line="360" w:lineRule="auto"/>
              <w:jc w:val="center"/>
              <w:rPr>
                <w:rStyle w:val="45"/>
                <w:rFonts w:hint="eastAsia"/>
                <w:color w:val="auto"/>
                <w:highlight w:val="none"/>
                <w:lang w:eastAsia="zh-CN"/>
              </w:rPr>
            </w:pPr>
            <w:r>
              <w:rPr>
                <w:rStyle w:val="45"/>
                <w:rFonts w:hint="eastAsia"/>
                <w:color w:val="auto"/>
                <w:highlight w:val="none"/>
                <w:lang w:val="en-US" w:eastAsia="zh-CN"/>
              </w:rPr>
              <w:t>1</w:t>
            </w:r>
          </w:p>
        </w:tc>
        <w:tc>
          <w:tcPr>
            <w:tcW w:w="1548" w:type="dxa"/>
            <w:noWrap w:val="0"/>
            <w:vAlign w:val="top"/>
          </w:tcPr>
          <w:p>
            <w:pPr>
              <w:spacing w:line="360" w:lineRule="auto"/>
              <w:jc w:val="center"/>
              <w:rPr>
                <w:rStyle w:val="45"/>
                <w:rFonts w:hint="eastAsia"/>
                <w:color w:val="auto"/>
                <w:highlight w:val="none"/>
                <w:lang w:eastAsia="zh-CN"/>
              </w:rPr>
            </w:pPr>
            <w:r>
              <w:rPr>
                <w:rStyle w:val="45"/>
                <w:rFonts w:hint="eastAsia"/>
                <w:color w:val="auto"/>
                <w:highlight w:val="none"/>
                <w:lang w:val="en-US" w:eastAsia="zh-CN"/>
              </w:rPr>
              <w:t>1</w:t>
            </w:r>
          </w:p>
        </w:tc>
        <w:tc>
          <w:tcPr>
            <w:tcW w:w="1548" w:type="dxa"/>
            <w:noWrap w:val="0"/>
            <w:vAlign w:val="top"/>
          </w:tcPr>
          <w:p>
            <w:pPr>
              <w:spacing w:line="360" w:lineRule="auto"/>
              <w:jc w:val="center"/>
              <w:rPr>
                <w:rStyle w:val="45"/>
                <w:rFonts w:hint="eastAsia"/>
                <w:color w:val="auto"/>
                <w:highlight w:val="none"/>
                <w:lang w:eastAsia="zh-CN"/>
              </w:rPr>
            </w:pPr>
            <w:r>
              <w:rPr>
                <w:rStyle w:val="45"/>
                <w:rFonts w:hint="eastAsia"/>
                <w:color w:val="auto"/>
                <w:highlight w:val="none"/>
                <w:lang w:val="en-US" w:eastAsia="zh-CN"/>
              </w:rPr>
              <w:t>1</w:t>
            </w:r>
          </w:p>
        </w:tc>
      </w:tr>
    </w:tbl>
    <w:p>
      <w:pPr>
        <w:pStyle w:val="43"/>
        <w:ind w:firstLine="0" w:firstLineChars="0"/>
        <w:rPr>
          <w:rFonts w:hint="eastAsia" w:ascii="Times New Roman" w:eastAsia="宋体"/>
          <w:color w:val="auto"/>
          <w:sz w:val="28"/>
          <w:szCs w:val="28"/>
          <w:highlight w:val="none"/>
        </w:rPr>
      </w:pPr>
    </w:p>
    <w:p>
      <w:pPr>
        <w:pStyle w:val="43"/>
        <w:ind w:firstLine="0" w:firstLineChars="0"/>
        <w:rPr>
          <w:rFonts w:hint="eastAsia" w:ascii="Times New Roman" w:eastAsia="宋体"/>
          <w:color w:val="auto"/>
          <w:sz w:val="28"/>
          <w:szCs w:val="28"/>
          <w:highlight w:val="none"/>
        </w:rPr>
      </w:pPr>
    </w:p>
    <w:p>
      <w:pPr>
        <w:pStyle w:val="43"/>
        <w:ind w:firstLine="0" w:firstLineChars="0"/>
        <w:rPr>
          <w:rFonts w:hint="eastAsia" w:ascii="Times New Roman" w:eastAsia="宋体"/>
          <w:color w:val="auto"/>
          <w:sz w:val="28"/>
          <w:szCs w:val="28"/>
          <w:highlight w:val="none"/>
        </w:rPr>
      </w:pPr>
    </w:p>
    <w:p>
      <w:pPr>
        <w:pStyle w:val="43"/>
        <w:ind w:firstLine="0" w:firstLineChars="0"/>
        <w:rPr>
          <w:rFonts w:hint="eastAsia" w:ascii="Times New Roman" w:eastAsia="宋体"/>
          <w:color w:val="auto"/>
          <w:sz w:val="28"/>
          <w:szCs w:val="28"/>
          <w:highlight w:val="none"/>
        </w:rPr>
      </w:pPr>
      <w:r>
        <w:rPr>
          <w:rFonts w:hint="eastAsia" w:eastAsia="宋体" w:cs="Times New Roman"/>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1808480</wp:posOffset>
                </wp:positionH>
                <wp:positionV relativeFrom="paragraph">
                  <wp:posOffset>120650</wp:posOffset>
                </wp:positionV>
                <wp:extent cx="2170430" cy="635"/>
                <wp:effectExtent l="0" t="0" r="0" b="0"/>
                <wp:wrapNone/>
                <wp:docPr id="49" name="直接连接符 49"/>
                <wp:cNvGraphicFramePr/>
                <a:graphic xmlns:a="http://schemas.openxmlformats.org/drawingml/2006/main">
                  <a:graphicData uri="http://schemas.microsoft.com/office/word/2010/wordprocessingShape">
                    <wps:wsp>
                      <wps:cNvCnPr/>
                      <wps:spPr>
                        <a:xfrm>
                          <a:off x="0" y="0"/>
                          <a:ext cx="2170430"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2.4pt;margin-top:9.5pt;height:0.05pt;width:170.9pt;z-index:251675648;mso-width-relative:page;mso-height-relative:page;" filled="f" stroked="t" coordsize="21600,21600" o:gfxdata="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3s483WAAAACQEAAA8AAAAAAAAAAQAgAAAAIgAAAGRycy9kb3ducmV2Lnht&#10;bFBLAQIUABQAAAAIAIdO4kD/SVZj+wEAAPcDAAAOAAAAAAAAAAEAIAAAACUBAABkcnMvZTJvRG9j&#10;LnhtbFBLBQYAAAAABgAGAFkBAACSBQAAAAA=&#10;">
                <v:fill on="f" focussize="0,0"/>
                <v:stroke weight="1.5pt" color="#000000" joinstyle="round"/>
                <v:imagedata o:title=""/>
                <o:lock v:ext="edit" aspectratio="f"/>
              </v:line>
            </w:pict>
          </mc:Fallback>
        </mc:AlternateContent>
      </w:r>
    </w:p>
    <w:sectPr>
      <w:headerReference r:id="rId20" w:type="default"/>
      <w:footerReference r:id="rId21" w:type="default"/>
      <w:footerReference r:id="rId22" w:type="even"/>
      <w:pgSz w:w="11907" w:h="16839"/>
      <w:pgMar w:top="1418" w:right="1134" w:bottom="1134" w:left="1418" w:header="1021" w:footer="737"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Franklin Gothic Medium">
    <w:panose1 w:val="020B0603020102020204"/>
    <w:charset w:val="00"/>
    <w:family w:val="swiss"/>
    <w:pitch w:val="default"/>
    <w:sig w:usb0="00000287" w:usb1="00000000" w:usb2="00000000" w:usb3="00000000" w:csb0="2000009F" w:csb1="DFD7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Style w:val="28"/>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66"/>
                          </w:pPr>
                          <w:r>
                            <w:fldChar w:fldCharType="begin"/>
                          </w:r>
                          <w:r>
                            <w:rPr>
                              <w:rStyle w:val="28"/>
                            </w:rPr>
                            <w:instrText xml:space="preserve">PAGE  </w:instrText>
                          </w:r>
                          <w:r>
                            <w:fldChar w:fldCharType="separate"/>
                          </w:r>
                          <w:r>
                            <w:rPr>
                              <w:rStyle w:val="28"/>
                            </w:rP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NjZUhbQAQAApAMAAA4AAAAAAAAAAQAgAAAAIgEA&#10;AGRycy9lMm9Eb2MueG1sUEsFBgAAAAAGAAYAWQEAAGQFAAAAAA==&#10;">
              <v:fill on="f" focussize="0,0"/>
              <v:stroke on="f" weight="1pt"/>
              <v:imagedata o:title=""/>
              <o:lock v:ext="edit" aspectratio="f"/>
              <v:textbox inset="0mm,0mm,0mm,0mm" style="mso-fit-shape-to-text:t;">
                <w:txbxContent>
                  <w:p>
                    <w:pPr>
                      <w:pStyle w:val="66"/>
                    </w:pPr>
                    <w:r>
                      <w:fldChar w:fldCharType="begin"/>
                    </w:r>
                    <w:r>
                      <w:rPr>
                        <w:rStyle w:val="28"/>
                      </w:rPr>
                      <w:instrText xml:space="preserve">PAGE  </w:instrText>
                    </w:r>
                    <w:r>
                      <w:fldChar w:fldCharType="separate"/>
                    </w:r>
                    <w:r>
                      <w:rPr>
                        <w:rStyle w:val="28"/>
                      </w:rP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jc w:val="both"/>
      <w:rPr>
        <w:rStyle w:val="28"/>
        <w:rFonts w:hint="eastAsia"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5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4"/>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2.2pt;height:144pt;width:144pt;mso-position-horizontal:center;mso-position-horizontal-relative:margin;mso-wrap-style:none;z-index:251666432;mso-width-relative:page;mso-height-relative:page;" filled="f" stroked="f" coordsize="21600,21600" o:gfxdata="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IAbs1wAAAAYBAAAPAAAAAAAAAAEAIAAAACIA&#10;AABkcnMvZG93bnJldi54bWxQSwECFAAUAAAACACHTuJAotOGINEBAACkAwAADgAAAAAAAAABACAA&#10;AAAmAQAAZHJzL2Uyb0RvYy54bWxQSwUGAAAAAAYABgBZAQAAaQUAAAAA&#10;">
              <v:fill on="f" focussize="0,0"/>
              <v:stroke on="f" weight="1pt"/>
              <v:imagedata o:title=""/>
              <o:lock v:ext="edit" aspectratio="f"/>
              <v:textbox inset="0mm,0mm,0mm,0mm" style="mso-fit-shape-to-text:t;">
                <w:txbxContent>
                  <w:p>
                    <w:pPr>
                      <w:pStyle w:val="14"/>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rPr>
        <w:rStyle w:val="28"/>
      </w:rPr>
    </w:pPr>
    <w:r>
      <w:fldChar w:fldCharType="begin"/>
    </w:r>
    <w:r>
      <w:rPr>
        <w:rStyle w:val="28"/>
      </w:rPr>
      <w:instrText xml:space="preserve">PAGE  </w:instrText>
    </w:r>
    <w:r>
      <w:fldChar w:fldCharType="separate"/>
    </w:r>
    <w:r>
      <w:rPr>
        <w:rStyle w:val="28"/>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rPr>
        <w:rStyle w:val="28"/>
      </w:rPr>
    </w:pPr>
    <w:r>
      <w:fldChar w:fldCharType="begin"/>
    </w:r>
    <w:r>
      <w:rPr>
        <w:rStyle w:val="28"/>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Style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8"/>
      </w:rPr>
    </w:pPr>
    <w:r>
      <w:fldChar w:fldCharType="begin"/>
    </w:r>
    <w:r>
      <w:rPr>
        <w:rStyle w:val="28"/>
      </w:rPr>
      <w:instrText xml:space="preserve">PAGE  </w:instrText>
    </w:r>
    <w:r>
      <w:fldChar w:fldCharType="separate"/>
    </w:r>
    <w:r>
      <w:rPr>
        <w:rStyle w:val="28"/>
      </w:rPr>
      <w:t>II</w:t>
    </w:r>
    <w:r>
      <w:fldChar w:fldCharType="end"/>
    </w:r>
  </w:p>
  <w:p>
    <w:pPr>
      <w:pStyle w:val="75"/>
      <w:ind w:right="360"/>
      <w:rPr>
        <w:rStyle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4"/>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BOgrjjQAQAApAMAAA4AAAAAAAAAAQAgAAAAIgEA&#10;AGRycy9lMm9Eb2MueG1sUEsFBgAAAAAGAAYAWQEAAGQFAAAAAA==&#10;">
              <v:fill on="f" focussize="0,0"/>
              <v:stroke on="f" weight="1pt"/>
              <v:imagedata o:title=""/>
              <o:lock v:ext="edit" aspectratio="f"/>
              <v:textbox inset="0mm,0mm,0mm,0mm" style="mso-fit-shape-to-text:t;">
                <w:txbxContent>
                  <w:p>
                    <w:pPr>
                      <w:pStyle w:val="14"/>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6"/>
        <w:tab w:val="right" w:pos="9475"/>
      </w:tabs>
      <w:rPr>
        <w:rStyle w:val="2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27940</wp:posOffset>
              </wp:positionV>
              <wp:extent cx="76200" cy="262890"/>
              <wp:effectExtent l="0" t="0" r="0" b="0"/>
              <wp:wrapNone/>
              <wp:docPr id="53" name="文本框 12"/>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2.2pt;height:20.7pt;width:6pt;mso-position-horizontal:center;mso-position-horizontal-relative:margin;mso-wrap-style:none;z-index:251663360;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TSncTUAAAABAEAAA8AAAAAAAAAAQAgAAAA&#10;IgAAAGRycy9kb3ducmV2LnhtbFBLAQIUABQAAAAIAIdO4kAJNoJT1gEAAKIDAAAOAAAAAAAAAAEA&#10;IAAAACMBAABkcnMvZTJvRG9jLnhtbFBLBQYAAAAABgAGAFkBAABrBQAAAAA=&#10;">
              <v:fill on="f" focussize="0,0"/>
              <v:stroke on="f" weight="1pt"/>
              <v:imagedata o:title=""/>
              <o:lock v:ext="edit" aspectratio="f"/>
              <v:textbox inset="0mm,0mm,0mm,0mm" style="mso-fit-shape-to-text:t;">
                <w:txbxContent>
                  <w:p>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v:textbox>
            </v:shape>
          </w:pict>
        </mc:Fallback>
      </mc:AlternateContent>
    </w:r>
    <w:r>
      <w:rPr>
        <w:rStyle w:val="28"/>
        <w:rFonts w:hint="eastAsia"/>
      </w:rPr>
      <w:tab/>
    </w:r>
    <w:r>
      <w:rPr>
        <w:rStyle w:val="28"/>
        <w:rFonts w:hint="eastAsia"/>
      </w:rPr>
      <w:tab/>
    </w:r>
    <w:r>
      <w:rPr>
        <w:rStyle w:val="28"/>
        <w:rFonts w:hint="eastAsia"/>
      </w:rPr>
      <w:tab/>
    </w:r>
    <w:r>
      <w:rPr>
        <w:rStyle w:val="28"/>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9475"/>
      </w:tabs>
      <w:rPr>
        <w:rStyle w:val="28"/>
        <w:rFonts w:hint="eastAsia"/>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yJ92v0wAAAAUBAAAPAAAAAAAAAAEAIAAAACIAAABk&#10;cnMvZG93bnJldi54bWxQSwECFAAUAAAACACHTuJAXAlAFtIBAAClAwAADgAAAAAAAAABACAAAAAi&#10;AQAAZHJzL2Uyb0RvYy54bWxQSwUGAAAAAAYABgBZAQAAZgUAAAAA&#10;">
              <v:fill on="f" focussize="0,0"/>
              <v:stroke on="f" weight="1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6"/>
        <w:tab w:val="right" w:pos="9475"/>
      </w:tabs>
      <w:rPr>
        <w:rStyle w:val="28"/>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27940</wp:posOffset>
              </wp:positionV>
              <wp:extent cx="76200" cy="262890"/>
              <wp:effectExtent l="0" t="0" r="0" b="0"/>
              <wp:wrapNone/>
              <wp:docPr id="58" name="文本框 38"/>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wps:txbx>
                    <wps:bodyPr wrap="none" lIns="0" tIns="0" rIns="0" bIns="0" upright="0">
                      <a:spAutoFit/>
                    </wps:bodyPr>
                  </wps:wsp>
                </a:graphicData>
              </a:graphic>
            </wp:anchor>
          </w:drawing>
        </mc:Choice>
        <mc:Fallback>
          <w:pict>
            <v:shape id="文本框 38" o:spid="_x0000_s1026" o:spt="202" type="#_x0000_t202" style="position:absolute;left:0pt;margin-top:2.2pt;height:20.7pt;width:6pt;mso-position-horizontal:center;mso-position-horizontal-relative:margin;mso-wrap-style:none;z-index:251668480;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TSncTUAAAABAEAAA8AAAAAAAAAAQAgAAAA&#10;IgAAAGRycy9kb3ducmV2LnhtbFBLAQIUABQAAAAIAIdO4kCe475W1gEAAKIDAAAOAAAAAAAAAAEA&#10;IAAAACMBAABkcnMvZTJvRG9jLnhtbFBLBQYAAAAABgAGAFkBAABrBQAAAAA=&#10;">
              <v:fill on="f" focussize="0,0"/>
              <v:stroke on="f" weight="1pt"/>
              <v:imagedata o:title=""/>
              <o:lock v:ext="edit" aspectratio="f"/>
              <v:textbox inset="0mm,0mm,0mm,0mm" style="mso-fit-shape-to-text:t;">
                <w:txbxContent>
                  <w:p>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v:textbox>
            </v:shape>
          </w:pict>
        </mc:Fallback>
      </mc:AlternateContent>
    </w:r>
    <w:r>
      <w:rPr>
        <w:rStyle w:val="28"/>
        <w:rFonts w:hint="eastAsia"/>
      </w:rPr>
      <w:tab/>
    </w:r>
    <w:r>
      <w:rPr>
        <w:rStyle w:val="28"/>
        <w:rFonts w:hint="eastAsia"/>
      </w:rPr>
      <w:tab/>
    </w:r>
    <w:r>
      <w:rPr>
        <w:rStyle w:val="28"/>
        <w:rFonts w:hint="eastAsia"/>
      </w:rPr>
      <w:tab/>
    </w:r>
    <w:r>
      <w:rPr>
        <w:rStyle w:val="28"/>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36"/>
        <w:tab w:val="center" w:pos="4153"/>
        <w:tab w:val="right" w:pos="8306"/>
        <w:tab w:val="right" w:pos="9475"/>
      </w:tabs>
      <w:snapToGrid w:val="0"/>
      <w:jc w:val="left"/>
      <w:rPr>
        <w:rFonts w:eastAsia="宋体"/>
        <w:sz w:val="18"/>
        <w:szCs w:val="18"/>
      </w:rPr>
    </w:pPr>
    <w:r>
      <w:rPr>
        <w:rFonts w:eastAsia="宋体"/>
        <w:sz w:val="18"/>
        <w:szCs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27940</wp:posOffset>
              </wp:positionV>
              <wp:extent cx="76200" cy="262890"/>
              <wp:effectExtent l="0" t="0" r="0" b="0"/>
              <wp:wrapNone/>
              <wp:docPr id="57" name="文本框 22"/>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tabs>
                              <w:tab w:val="center" w:pos="4153"/>
                              <w:tab w:val="right" w:pos="8306"/>
                            </w:tabs>
                            <w:snapToGrid w:val="0"/>
                            <w:jc w:val="right"/>
                            <w:textAlignment w:val="bottom"/>
                            <w:rPr>
                              <w:rFonts w:eastAsia="宋体"/>
                              <w:sz w:val="18"/>
                              <w:szCs w:val="18"/>
                            </w:rPr>
                          </w:pPr>
                          <w:r>
                            <w:rPr>
                              <w:rFonts w:eastAsia="宋体"/>
                              <w:sz w:val="18"/>
                              <w:szCs w:val="18"/>
                            </w:rPr>
                            <w:fldChar w:fldCharType="begin"/>
                          </w:r>
                          <w:r>
                            <w:rPr>
                              <w:sz w:val="18"/>
                              <w:szCs w:val="18"/>
                            </w:rPr>
                            <w:instrText xml:space="preserve">PAGE  </w:instrText>
                          </w:r>
                          <w:r>
                            <w:rPr>
                              <w:rFonts w:eastAsia="宋体"/>
                              <w:sz w:val="18"/>
                              <w:szCs w:val="18"/>
                            </w:rPr>
                            <w:fldChar w:fldCharType="separate"/>
                          </w:r>
                          <w:r>
                            <w:rPr>
                              <w:sz w:val="18"/>
                              <w:szCs w:val="18"/>
                            </w:rPr>
                            <w:t>III</w:t>
                          </w:r>
                          <w:r>
                            <w:rPr>
                              <w:rFonts w:eastAsia="宋体"/>
                              <w:sz w:val="18"/>
                              <w:szCs w:val="18"/>
                            </w:rP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2.2pt;height:20.7pt;width:6pt;mso-position-horizontal:center;mso-position-horizontal-relative:margin;mso-wrap-style:none;z-index:251667456;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TSncTUAAAABAEAAA8AAAAAAAAAAQAgAAAA&#10;IgAAAGRycy9kb3ducmV2LnhtbFBLAQIUABQAAAAIAIdO4kDGCuVR1gEAAKIDAAAOAAAAAAAAAAEA&#10;IAAAACMBAABkcnMvZTJvRG9jLnhtbFBLBQYAAAAABgAGAFkBAABrBQAAAAA=&#10;">
              <v:fill on="f" focussize="0,0"/>
              <v:stroke on="f" weight="1pt"/>
              <v:imagedata o:title=""/>
              <o:lock v:ext="edit" aspectratio="f"/>
              <v:textbox inset="0mm,0mm,0mm,0mm" style="mso-fit-shape-to-text:t;">
                <w:txbxContent>
                  <w:p>
                    <w:pPr>
                      <w:tabs>
                        <w:tab w:val="center" w:pos="4153"/>
                        <w:tab w:val="right" w:pos="8306"/>
                      </w:tabs>
                      <w:snapToGrid w:val="0"/>
                      <w:jc w:val="right"/>
                      <w:textAlignment w:val="bottom"/>
                      <w:rPr>
                        <w:rFonts w:eastAsia="宋体"/>
                        <w:sz w:val="18"/>
                        <w:szCs w:val="18"/>
                      </w:rPr>
                    </w:pPr>
                    <w:r>
                      <w:rPr>
                        <w:rFonts w:eastAsia="宋体"/>
                        <w:sz w:val="18"/>
                        <w:szCs w:val="18"/>
                      </w:rPr>
                      <w:fldChar w:fldCharType="begin"/>
                    </w:r>
                    <w:r>
                      <w:rPr>
                        <w:sz w:val="18"/>
                        <w:szCs w:val="18"/>
                      </w:rPr>
                      <w:instrText xml:space="preserve">PAGE  </w:instrText>
                    </w:r>
                    <w:r>
                      <w:rPr>
                        <w:rFonts w:eastAsia="宋体"/>
                        <w:sz w:val="18"/>
                        <w:szCs w:val="18"/>
                      </w:rPr>
                      <w:fldChar w:fldCharType="separate"/>
                    </w:r>
                    <w:r>
                      <w:rPr>
                        <w:sz w:val="18"/>
                        <w:szCs w:val="18"/>
                      </w:rPr>
                      <w:t>III</w:t>
                    </w:r>
                    <w:r>
                      <w:rPr>
                        <w:rFonts w:eastAsia="宋体"/>
                        <w:sz w:val="18"/>
                        <w:szCs w:val="18"/>
                      </w:rPr>
                      <w:fldChar w:fldCharType="end"/>
                    </w:r>
                  </w:p>
                </w:txbxContent>
              </v:textbox>
            </v:shape>
          </w:pict>
        </mc:Fallback>
      </mc:AlternateContent>
    </w:r>
    <w:r>
      <w:rPr>
        <w:rFonts w:hint="eastAsia"/>
        <w:sz w:val="18"/>
        <w:szCs w:val="18"/>
      </w:rPr>
      <w:tab/>
    </w:r>
    <w:r>
      <w:rPr>
        <w:rFonts w:hint="eastAsia"/>
        <w:sz w:val="18"/>
        <w:szCs w:val="18"/>
      </w:rPr>
      <w:tab/>
    </w:r>
    <w:r>
      <w:rPr>
        <w:rFonts w:hint="eastAsia"/>
        <w:sz w:val="18"/>
        <w:szCs w:val="18"/>
      </w:rPr>
      <w:tab/>
    </w:r>
    <w:r>
      <w:rPr>
        <w:rFonts w:hint="eastAsia"/>
        <w:sz w:val="18"/>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jc w:val="center"/>
      <w:rPr>
        <w:rFonts w:hint="default" w:eastAsia="宋体"/>
        <w:b/>
        <w:bCs/>
        <w:sz w:val="24"/>
        <w:lang w:val="en-US" w:eastAsia="zh-CN"/>
      </w:rPr>
    </w:pPr>
    <w:r>
      <w:rPr>
        <w:b/>
        <w:bCs/>
        <w:sz w:val="24"/>
      </w:rPr>
      <w:t>J</w:t>
    </w:r>
    <w:r>
      <w:rPr>
        <w:rFonts w:hint="eastAsia"/>
        <w:b/>
        <w:bCs/>
        <w:sz w:val="24"/>
      </w:rPr>
      <w:t>J</w:t>
    </w:r>
    <w:r>
      <w:rPr>
        <w:rFonts w:hint="eastAsia"/>
        <w:b/>
        <w:bCs/>
        <w:color w:val="000000"/>
        <w:sz w:val="24"/>
      </w:rPr>
      <w:t>F</w:t>
    </w:r>
    <w:r>
      <w:rPr>
        <w:rFonts w:hint="eastAsia"/>
        <w:b/>
        <w:bCs/>
      </w:rPr>
      <w:t>（有色金属）</w:t>
    </w:r>
    <w:r>
      <w:rPr>
        <w:rFonts w:hint="eastAsia" w:eastAsia="宋体"/>
        <w:b/>
        <w:bCs/>
        <w:lang w:val="en-US" w:eastAsia="zh-CN"/>
      </w:rPr>
      <w:t>XXX</w:t>
    </w:r>
    <w:r>
      <w:rPr>
        <w:rFonts w:hint="eastAsia"/>
        <w:b/>
        <w:bCs/>
        <w:sz w:val="24"/>
      </w:rPr>
      <w:t>—</w:t>
    </w:r>
    <w:r>
      <w:rPr>
        <w:rFonts w:hint="eastAsia" w:eastAsia="宋体"/>
        <w:b/>
        <w:bCs/>
        <w:sz w:val="24"/>
        <w:lang w:val="en-US" w:eastAsia="zh-CN"/>
      </w:rPr>
      <w:t>XXXX</w:t>
    </w:r>
  </w:p>
  <w:p>
    <w:pPr>
      <w:rPr>
        <w:rFonts w:hint="eastAsia"/>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943600" cy="0"/>
              <wp:effectExtent l="0" t="0" r="0" b="0"/>
              <wp:wrapNone/>
              <wp:docPr id="50" name="直线 8"/>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0.05pt;height:0pt;width:468pt;z-index:251660288;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D3gGRL6AEA&#10;AN0DAAAOAAAAAAAAAAEAIAAAACABAABkcnMvZTJvRG9jLnhtbFBLBQYAAAAABgAGAFkBAAB6BQAA&#10;A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jc w:val="center"/>
      <w:rPr>
        <w:rFonts w:hint="eastAsia"/>
        <w:b/>
        <w:bCs/>
        <w:sz w:val="24"/>
      </w:rPr>
    </w:pPr>
    <w:r>
      <w:rPr>
        <w:b/>
        <w:bCs/>
        <w:sz w:val="24"/>
      </w:rPr>
      <w:t>J</w:t>
    </w:r>
    <w:r>
      <w:rPr>
        <w:rFonts w:hint="eastAsia"/>
        <w:b/>
        <w:bCs/>
        <w:sz w:val="24"/>
      </w:rPr>
      <w:t>JFX</w:t>
    </w:r>
    <w:r>
      <w:rPr>
        <w:rFonts w:hint="eastAsia"/>
        <w:b/>
        <w:bCs/>
      </w:rPr>
      <w:t>（机械）</w:t>
    </w:r>
    <w:r>
      <w:rPr>
        <w:rFonts w:hint="eastAsia"/>
        <w:b/>
        <w:bCs/>
        <w:sz w:val="24"/>
      </w:rPr>
      <w:t>0001-2018</w:t>
    </w:r>
  </w:p>
  <w:p>
    <w:pPr>
      <w:rPr>
        <w:rFonts w:hint="eastAsia"/>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0" t="0" r="0" b="0"/>
              <wp:wrapNone/>
              <wp:docPr id="51" name="直线 9"/>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C1FlW0QAAAAIB&#10;AAAPAAAAAAAAAAEAIAAAACIAAABkcnMvZG93bnJldi54bWxQSwECFAAUAAAACACHTuJAik7fMukB&#10;AADdAwAADgAAAAAAAAABACAAAAAgAQAAZHJzL2Uyb0RvYy54bWxQSwUGAAAAAAYABgBZAQAAewUA&#10;AA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jc w:val="center"/>
      <w:rPr>
        <w:rFonts w:hint="default" w:ascii="黑体" w:eastAsia="黑体"/>
        <w:b/>
        <w:bCs/>
        <w:color w:val="000000"/>
        <w:szCs w:val="21"/>
        <w:lang w:val="en-US" w:eastAsia="zh-CN"/>
      </w:rPr>
    </w:pPr>
    <w:r>
      <w:rPr>
        <w:rFonts w:hint="eastAsia" w:ascii="黑体" w:eastAsia="黑体"/>
        <w:b/>
        <w:bCs/>
        <w:color w:val="000000"/>
        <w:szCs w:val="21"/>
      </w:rPr>
      <w:t>JJF（有色金属）</w:t>
    </w:r>
    <w:r>
      <w:rPr>
        <w:rFonts w:hint="eastAsia" w:ascii="黑体" w:eastAsia="黑体"/>
        <w:b/>
        <w:bCs/>
        <w:color w:val="000000"/>
        <w:szCs w:val="21"/>
        <w:lang w:val="en-US" w:eastAsia="zh-CN"/>
      </w:rPr>
      <w:t>XXX</w:t>
    </w:r>
    <w:r>
      <w:rPr>
        <w:rFonts w:hint="eastAsia" w:ascii="黑体" w:eastAsia="黑体"/>
        <w:b/>
        <w:bCs/>
        <w:color w:val="000000"/>
        <w:szCs w:val="21"/>
      </w:rPr>
      <w:t>-</w:t>
    </w:r>
    <w:r>
      <w:rPr>
        <w:rFonts w:hint="eastAsia" w:ascii="黑体" w:eastAsia="黑体"/>
        <w:b/>
        <w:bCs/>
        <w:color w:val="000000"/>
        <w:szCs w:val="21"/>
        <w:lang w:val="en-US" w:eastAsia="zh-CN"/>
      </w:rPr>
      <w:t>XXXX</w:t>
    </w:r>
  </w:p>
  <w:p>
    <w:pPr>
      <w:rPr>
        <w:rFonts w:hint="eastAsia"/>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5943600" cy="0"/>
              <wp:effectExtent l="0" t="0" r="0" b="0"/>
              <wp:wrapNone/>
              <wp:docPr id="52" name="直线 10"/>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0.05pt;height:0pt;width:468pt;z-index:251662336;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AOxdLD6AEA&#10;AN4DAAAOAAAAAAAAAAEAIAAAACABAABkcnMvZTJvRG9jLnhtbFBLBQYAAAAABgAGAFkBAAB6BQAA&#10;AAA=&#10;">
              <v:fill on="f" focussize="0,0"/>
              <v:stroke weight="1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center" w:pos="4153"/>
        <w:tab w:val="right" w:pos="8306"/>
      </w:tabs>
      <w:snapToGrid w:val="0"/>
      <w:jc w:val="center"/>
      <w:rPr>
        <w:rFonts w:hint="default" w:ascii="黑体" w:eastAsia="黑体"/>
        <w:szCs w:val="21"/>
        <w:lang w:val="en-US" w:eastAsia="zh-CN"/>
      </w:rPr>
    </w:pPr>
    <w:r>
      <w:rPr>
        <w:rFonts w:hint="eastAsia" w:ascii="黑体" w:eastAsia="黑体"/>
        <w:szCs w:val="21"/>
      </w:rPr>
      <w:t>JJF(有色金属)</w:t>
    </w:r>
    <w:r>
      <w:rPr>
        <w:rFonts w:hint="eastAsia" w:ascii="黑体" w:eastAsia="黑体"/>
        <w:szCs w:val="21"/>
        <w:lang w:val="en-US" w:eastAsia="zh-CN"/>
      </w:rPr>
      <w:t>XXX</w:t>
    </w:r>
    <w:r>
      <w:rPr>
        <w:rFonts w:hint="eastAsia" w:ascii="黑体" w:eastAsia="黑体"/>
        <w:szCs w:val="21"/>
      </w:rPr>
      <w:t>-</w:t>
    </w:r>
    <w:r>
      <w:rPr>
        <w:rFonts w:hint="eastAsia" w:ascii="黑体" w:eastAsia="黑体"/>
        <w:szCs w:val="21"/>
        <w:lang w:val="en-US" w:eastAsia="zh-CN"/>
      </w:rPr>
      <w:t>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rPr>
        <w:rFonts w:hint="default" w:ascii="黑体" w:eastAsia="黑体"/>
        <w:sz w:val="21"/>
        <w:szCs w:val="21"/>
        <w:lang w:val="en-US" w:eastAsia="zh-CN"/>
      </w:rPr>
    </w:pPr>
    <w:r>
      <w:rPr>
        <w:rFonts w:hint="eastAsia" w:ascii="黑体" w:eastAsia="黑体"/>
        <w:sz w:val="21"/>
        <w:szCs w:val="21"/>
      </w:rPr>
      <w:t>JJF(有色金属)</w:t>
    </w:r>
    <w:r>
      <w:rPr>
        <w:rFonts w:hint="eastAsia" w:ascii="黑体" w:eastAsia="黑体"/>
        <w:sz w:val="21"/>
        <w:szCs w:val="21"/>
        <w:lang w:val="en-US" w:eastAsia="zh-CN"/>
      </w:rPr>
      <w:t>XX</w:t>
    </w:r>
    <w:r>
      <w:rPr>
        <w:rFonts w:ascii="黑体" w:eastAsia="黑体"/>
        <w:sz w:val="21"/>
        <w:szCs w:val="21"/>
      </w:rPr>
      <w:t>X</w:t>
    </w:r>
    <w:r>
      <w:rPr>
        <w:rFonts w:hint="eastAsia" w:ascii="黑体" w:eastAsia="黑体"/>
        <w:sz w:val="21"/>
        <w:szCs w:val="21"/>
      </w:rPr>
      <w:t>-</w:t>
    </w:r>
    <w:r>
      <w:rPr>
        <w:rFonts w:hint="eastAsia" w:ascii="黑体" w:eastAsia="黑体"/>
        <w:sz w:val="21"/>
        <w:szCs w:val="21"/>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05098"/>
    <w:multiLevelType w:val="multilevel"/>
    <w:tmpl w:val="9F105098"/>
    <w:lvl w:ilvl="0" w:tentative="0">
      <w:start w:val="1"/>
      <w:numFmt w:val="decimal"/>
      <w:pStyle w:val="42"/>
      <w:suff w:val="space"/>
      <w:lvlText w:val="%1"/>
      <w:lvlJc w:val="left"/>
      <w:pPr>
        <w:tabs>
          <w:tab w:val="left" w:pos="420"/>
        </w:tabs>
        <w:ind w:left="425" w:hanging="425"/>
      </w:pPr>
      <w:rPr>
        <w:rFonts w:hint="default" w:ascii="宋体" w:hAnsi="宋体" w:eastAsia="宋体" w:cs="宋体"/>
      </w:rPr>
    </w:lvl>
    <w:lvl w:ilvl="1" w:tentative="0">
      <w:start w:val="1"/>
      <w:numFmt w:val="decimal"/>
      <w:pStyle w:val="51"/>
      <w:suff w:val="space"/>
      <w:lvlText w:val="%1.%2"/>
      <w:lvlJc w:val="left"/>
      <w:pPr>
        <w:tabs>
          <w:tab w:val="left" w:pos="3260"/>
        </w:tabs>
        <w:ind w:left="3827" w:hanging="567"/>
      </w:pPr>
      <w:rPr>
        <w:rFonts w:hint="default" w:ascii="宋体" w:hAnsi="宋体" w:eastAsia="宋体" w:cs="宋体"/>
      </w:rPr>
    </w:lvl>
    <w:lvl w:ilvl="2" w:tentative="0">
      <w:start w:val="1"/>
      <w:numFmt w:val="decimal"/>
      <w:pStyle w:val="50"/>
      <w:suff w:val="space"/>
      <w:lvlText w:val="%1.%2.%3"/>
      <w:lvlJc w:val="left"/>
      <w:pPr>
        <w:tabs>
          <w:tab w:val="left" w:pos="420"/>
        </w:tabs>
        <w:ind w:left="709" w:hanging="709"/>
      </w:pPr>
      <w:rPr>
        <w:rFonts w:hint="default" w:ascii="宋体" w:hAnsi="宋体" w:eastAsia="宋体" w:cs="宋体"/>
      </w:rPr>
    </w:lvl>
    <w:lvl w:ilvl="3" w:tentative="0">
      <w:start w:val="1"/>
      <w:numFmt w:val="decimal"/>
      <w:lvlText w:val="%1.%2.%3.%4."/>
      <w:lvlJc w:val="left"/>
      <w:pPr>
        <w:tabs>
          <w:tab w:val="left" w:pos="42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DED16621"/>
    <w:multiLevelType w:val="singleLevel"/>
    <w:tmpl w:val="DED16621"/>
    <w:lvl w:ilvl="0" w:tentative="0">
      <w:start w:val="1"/>
      <w:numFmt w:val="decimal"/>
      <w:pStyle w:val="88"/>
      <w:lvlText w:val="%1)"/>
      <w:lvlJc w:val="left"/>
      <w:pPr>
        <w:tabs>
          <w:tab w:val="left" w:pos="420"/>
        </w:tabs>
        <w:ind w:left="425" w:hanging="425"/>
      </w:pPr>
      <w:rPr>
        <w:rFonts w:hint="default"/>
      </w:rPr>
    </w:lvl>
  </w:abstractNum>
  <w:abstractNum w:abstractNumId="2">
    <w:nsid w:val="20969DC4"/>
    <w:multiLevelType w:val="multilevel"/>
    <w:tmpl w:val="20969DC4"/>
    <w:lvl w:ilvl="0" w:tentative="0">
      <w:start w:val="1"/>
      <w:numFmt w:val="none"/>
      <w:pStyle w:val="8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1418"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pStyle w:val="49"/>
      <w:suff w:val="nothing"/>
      <w:lvlText w:val="%1%2.%3.%4.%5　"/>
      <w:lvlJc w:val="left"/>
      <w:pPr>
        <w:tabs>
          <w:tab w:val="left" w:pos="0"/>
        </w:tabs>
        <w:ind w:left="0" w:firstLine="0"/>
      </w:pPr>
      <w:rPr>
        <w:rFonts w:hint="default" w:ascii="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pStyle w:val="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7112804"/>
    <w:multiLevelType w:val="singleLevel"/>
    <w:tmpl w:val="47112804"/>
    <w:lvl w:ilvl="0" w:tentative="0">
      <w:start w:val="1"/>
      <w:numFmt w:val="lowerLetter"/>
      <w:lvlText w:val="%1."/>
      <w:lvlJc w:val="left"/>
      <w:pPr>
        <w:ind w:left="425" w:hanging="425"/>
      </w:pPr>
      <w:rPr>
        <w:rFonts w:hint="default"/>
      </w:rPr>
    </w:lvl>
  </w:abstractNum>
  <w:abstractNum w:abstractNumId="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OGE5ZmJiY2QzNjI4MzQ3ODk3MDEzMmRhYTI5ZmMifQ=="/>
  </w:docVars>
  <w:rsids>
    <w:rsidRoot w:val="00172A27"/>
    <w:rsid w:val="00002B4F"/>
    <w:rsid w:val="00003BE5"/>
    <w:rsid w:val="0000454F"/>
    <w:rsid w:val="00006EA1"/>
    <w:rsid w:val="00006EF2"/>
    <w:rsid w:val="00013671"/>
    <w:rsid w:val="00015FB7"/>
    <w:rsid w:val="00020191"/>
    <w:rsid w:val="00020C05"/>
    <w:rsid w:val="000229D0"/>
    <w:rsid w:val="000243DA"/>
    <w:rsid w:val="0002555F"/>
    <w:rsid w:val="00026C96"/>
    <w:rsid w:val="00027BBC"/>
    <w:rsid w:val="000324B9"/>
    <w:rsid w:val="00032BE7"/>
    <w:rsid w:val="00033A98"/>
    <w:rsid w:val="0003508D"/>
    <w:rsid w:val="00035BB8"/>
    <w:rsid w:val="00035DA0"/>
    <w:rsid w:val="00041E9A"/>
    <w:rsid w:val="000440D0"/>
    <w:rsid w:val="00045DA8"/>
    <w:rsid w:val="0004696E"/>
    <w:rsid w:val="00047FCE"/>
    <w:rsid w:val="00050573"/>
    <w:rsid w:val="00051730"/>
    <w:rsid w:val="00052A1E"/>
    <w:rsid w:val="0005597D"/>
    <w:rsid w:val="00060121"/>
    <w:rsid w:val="00061046"/>
    <w:rsid w:val="000635AA"/>
    <w:rsid w:val="0006638E"/>
    <w:rsid w:val="00070A27"/>
    <w:rsid w:val="00070ACA"/>
    <w:rsid w:val="000713CB"/>
    <w:rsid w:val="0007299A"/>
    <w:rsid w:val="00074700"/>
    <w:rsid w:val="00080051"/>
    <w:rsid w:val="000804B6"/>
    <w:rsid w:val="0008434B"/>
    <w:rsid w:val="00084AF0"/>
    <w:rsid w:val="00085B5F"/>
    <w:rsid w:val="00086130"/>
    <w:rsid w:val="00092C30"/>
    <w:rsid w:val="000945F0"/>
    <w:rsid w:val="0009785B"/>
    <w:rsid w:val="000A3760"/>
    <w:rsid w:val="000A4256"/>
    <w:rsid w:val="000A427E"/>
    <w:rsid w:val="000A4DA3"/>
    <w:rsid w:val="000A5506"/>
    <w:rsid w:val="000A6257"/>
    <w:rsid w:val="000B1F19"/>
    <w:rsid w:val="000B2F4C"/>
    <w:rsid w:val="000C0F00"/>
    <w:rsid w:val="000C1730"/>
    <w:rsid w:val="000C1BE7"/>
    <w:rsid w:val="000C3107"/>
    <w:rsid w:val="000C43F0"/>
    <w:rsid w:val="000D0552"/>
    <w:rsid w:val="000D3D7D"/>
    <w:rsid w:val="000D4BE2"/>
    <w:rsid w:val="000D5F07"/>
    <w:rsid w:val="000D71BF"/>
    <w:rsid w:val="000D736F"/>
    <w:rsid w:val="000D7B3F"/>
    <w:rsid w:val="000D7F6C"/>
    <w:rsid w:val="000E22AB"/>
    <w:rsid w:val="000E24D6"/>
    <w:rsid w:val="000E3E57"/>
    <w:rsid w:val="000E4800"/>
    <w:rsid w:val="000E4A41"/>
    <w:rsid w:val="000E4AA0"/>
    <w:rsid w:val="000E7CBB"/>
    <w:rsid w:val="000F2BA9"/>
    <w:rsid w:val="000F3869"/>
    <w:rsid w:val="000F38DA"/>
    <w:rsid w:val="000F40CE"/>
    <w:rsid w:val="000F6072"/>
    <w:rsid w:val="0010233B"/>
    <w:rsid w:val="00104881"/>
    <w:rsid w:val="00107DEC"/>
    <w:rsid w:val="001112E4"/>
    <w:rsid w:val="001122A7"/>
    <w:rsid w:val="00112373"/>
    <w:rsid w:val="00113286"/>
    <w:rsid w:val="00113B0C"/>
    <w:rsid w:val="00116098"/>
    <w:rsid w:val="00116841"/>
    <w:rsid w:val="0012108E"/>
    <w:rsid w:val="00123340"/>
    <w:rsid w:val="00123996"/>
    <w:rsid w:val="00123FE8"/>
    <w:rsid w:val="00126B52"/>
    <w:rsid w:val="00126D02"/>
    <w:rsid w:val="0012749F"/>
    <w:rsid w:val="0012787F"/>
    <w:rsid w:val="00127906"/>
    <w:rsid w:val="00131A6D"/>
    <w:rsid w:val="00131FC3"/>
    <w:rsid w:val="001336B4"/>
    <w:rsid w:val="00134BA1"/>
    <w:rsid w:val="00141FF8"/>
    <w:rsid w:val="0014220D"/>
    <w:rsid w:val="00144ED3"/>
    <w:rsid w:val="00145631"/>
    <w:rsid w:val="0014613D"/>
    <w:rsid w:val="001478B5"/>
    <w:rsid w:val="001507B0"/>
    <w:rsid w:val="00153045"/>
    <w:rsid w:val="00156084"/>
    <w:rsid w:val="001561E2"/>
    <w:rsid w:val="00160B60"/>
    <w:rsid w:val="00163812"/>
    <w:rsid w:val="00163BE4"/>
    <w:rsid w:val="001650C2"/>
    <w:rsid w:val="001731B8"/>
    <w:rsid w:val="00174006"/>
    <w:rsid w:val="00174716"/>
    <w:rsid w:val="0017490B"/>
    <w:rsid w:val="001776F7"/>
    <w:rsid w:val="00180ED2"/>
    <w:rsid w:val="001810E8"/>
    <w:rsid w:val="001838C7"/>
    <w:rsid w:val="00185AC9"/>
    <w:rsid w:val="0018612C"/>
    <w:rsid w:val="00191D95"/>
    <w:rsid w:val="00196A1F"/>
    <w:rsid w:val="001A0175"/>
    <w:rsid w:val="001A1458"/>
    <w:rsid w:val="001A1710"/>
    <w:rsid w:val="001A3AAE"/>
    <w:rsid w:val="001A44C6"/>
    <w:rsid w:val="001A53C8"/>
    <w:rsid w:val="001A56D3"/>
    <w:rsid w:val="001A5B97"/>
    <w:rsid w:val="001A6050"/>
    <w:rsid w:val="001A752F"/>
    <w:rsid w:val="001B08AE"/>
    <w:rsid w:val="001B3136"/>
    <w:rsid w:val="001B6D25"/>
    <w:rsid w:val="001B70B2"/>
    <w:rsid w:val="001C141C"/>
    <w:rsid w:val="001C169C"/>
    <w:rsid w:val="001C2BD4"/>
    <w:rsid w:val="001C2E3F"/>
    <w:rsid w:val="001C5703"/>
    <w:rsid w:val="001C575F"/>
    <w:rsid w:val="001C75B8"/>
    <w:rsid w:val="001C7B9D"/>
    <w:rsid w:val="001D15E4"/>
    <w:rsid w:val="001D16FD"/>
    <w:rsid w:val="001D1F51"/>
    <w:rsid w:val="001D54BD"/>
    <w:rsid w:val="001D637A"/>
    <w:rsid w:val="001D734A"/>
    <w:rsid w:val="001E1A84"/>
    <w:rsid w:val="001E1C24"/>
    <w:rsid w:val="001E20C7"/>
    <w:rsid w:val="001E2EB0"/>
    <w:rsid w:val="001E354B"/>
    <w:rsid w:val="001E3F78"/>
    <w:rsid w:val="001E4FD2"/>
    <w:rsid w:val="001E55B0"/>
    <w:rsid w:val="001E56BB"/>
    <w:rsid w:val="001E61C4"/>
    <w:rsid w:val="001E6680"/>
    <w:rsid w:val="001E6AB3"/>
    <w:rsid w:val="001E6D6C"/>
    <w:rsid w:val="001F2695"/>
    <w:rsid w:val="001F36BD"/>
    <w:rsid w:val="001F3EBA"/>
    <w:rsid w:val="001F4365"/>
    <w:rsid w:val="001F5920"/>
    <w:rsid w:val="001F72DF"/>
    <w:rsid w:val="00200482"/>
    <w:rsid w:val="00200F26"/>
    <w:rsid w:val="0020238B"/>
    <w:rsid w:val="00203360"/>
    <w:rsid w:val="00204609"/>
    <w:rsid w:val="0020493B"/>
    <w:rsid w:val="00207B7A"/>
    <w:rsid w:val="00210C00"/>
    <w:rsid w:val="0021147E"/>
    <w:rsid w:val="00211522"/>
    <w:rsid w:val="0021199B"/>
    <w:rsid w:val="00213408"/>
    <w:rsid w:val="002165A3"/>
    <w:rsid w:val="00217175"/>
    <w:rsid w:val="002208FD"/>
    <w:rsid w:val="0022298C"/>
    <w:rsid w:val="00223AD8"/>
    <w:rsid w:val="00223F7D"/>
    <w:rsid w:val="00224680"/>
    <w:rsid w:val="00224C1A"/>
    <w:rsid w:val="00226B25"/>
    <w:rsid w:val="00226C26"/>
    <w:rsid w:val="00231AEF"/>
    <w:rsid w:val="00234886"/>
    <w:rsid w:val="0023502D"/>
    <w:rsid w:val="00235948"/>
    <w:rsid w:val="00235E24"/>
    <w:rsid w:val="00236AAD"/>
    <w:rsid w:val="0023799B"/>
    <w:rsid w:val="002402B1"/>
    <w:rsid w:val="00243A7A"/>
    <w:rsid w:val="002476A0"/>
    <w:rsid w:val="00247CE8"/>
    <w:rsid w:val="00250684"/>
    <w:rsid w:val="00252313"/>
    <w:rsid w:val="00254F88"/>
    <w:rsid w:val="00255763"/>
    <w:rsid w:val="00256140"/>
    <w:rsid w:val="00256F41"/>
    <w:rsid w:val="00257E87"/>
    <w:rsid w:val="002607DD"/>
    <w:rsid w:val="00261E03"/>
    <w:rsid w:val="00261E65"/>
    <w:rsid w:val="00264D82"/>
    <w:rsid w:val="00265A44"/>
    <w:rsid w:val="00265F54"/>
    <w:rsid w:val="002677E6"/>
    <w:rsid w:val="00270FF7"/>
    <w:rsid w:val="002721A6"/>
    <w:rsid w:val="00276346"/>
    <w:rsid w:val="00276BDF"/>
    <w:rsid w:val="00280202"/>
    <w:rsid w:val="00281C85"/>
    <w:rsid w:val="00283BD5"/>
    <w:rsid w:val="00284573"/>
    <w:rsid w:val="0028606E"/>
    <w:rsid w:val="00287823"/>
    <w:rsid w:val="00291245"/>
    <w:rsid w:val="00292158"/>
    <w:rsid w:val="0029448A"/>
    <w:rsid w:val="002954F4"/>
    <w:rsid w:val="0029682E"/>
    <w:rsid w:val="00296DDC"/>
    <w:rsid w:val="00297007"/>
    <w:rsid w:val="002975C6"/>
    <w:rsid w:val="002A0A96"/>
    <w:rsid w:val="002A1A10"/>
    <w:rsid w:val="002A4DED"/>
    <w:rsid w:val="002A551B"/>
    <w:rsid w:val="002A5A8B"/>
    <w:rsid w:val="002A7856"/>
    <w:rsid w:val="002B2E27"/>
    <w:rsid w:val="002B42E9"/>
    <w:rsid w:val="002B4741"/>
    <w:rsid w:val="002B51BD"/>
    <w:rsid w:val="002B6FAE"/>
    <w:rsid w:val="002B74EB"/>
    <w:rsid w:val="002B7933"/>
    <w:rsid w:val="002B7A95"/>
    <w:rsid w:val="002C3B18"/>
    <w:rsid w:val="002C4319"/>
    <w:rsid w:val="002C48E1"/>
    <w:rsid w:val="002C6457"/>
    <w:rsid w:val="002C7288"/>
    <w:rsid w:val="002C7743"/>
    <w:rsid w:val="002D0303"/>
    <w:rsid w:val="002D05D7"/>
    <w:rsid w:val="002D3AB7"/>
    <w:rsid w:val="002D6B04"/>
    <w:rsid w:val="002D7639"/>
    <w:rsid w:val="002E435A"/>
    <w:rsid w:val="002E67DD"/>
    <w:rsid w:val="002E69F9"/>
    <w:rsid w:val="002F1E73"/>
    <w:rsid w:val="002F2A05"/>
    <w:rsid w:val="002F4D77"/>
    <w:rsid w:val="002F5104"/>
    <w:rsid w:val="002F77D2"/>
    <w:rsid w:val="00300578"/>
    <w:rsid w:val="0030096F"/>
    <w:rsid w:val="00300DE7"/>
    <w:rsid w:val="00304483"/>
    <w:rsid w:val="00304888"/>
    <w:rsid w:val="003071EE"/>
    <w:rsid w:val="0031039B"/>
    <w:rsid w:val="00311BB2"/>
    <w:rsid w:val="00311F9C"/>
    <w:rsid w:val="00312E6B"/>
    <w:rsid w:val="00314060"/>
    <w:rsid w:val="0031759F"/>
    <w:rsid w:val="00321D85"/>
    <w:rsid w:val="00321DF1"/>
    <w:rsid w:val="00323376"/>
    <w:rsid w:val="00324338"/>
    <w:rsid w:val="0032590F"/>
    <w:rsid w:val="00326690"/>
    <w:rsid w:val="003272CA"/>
    <w:rsid w:val="00327461"/>
    <w:rsid w:val="00330B7E"/>
    <w:rsid w:val="003346E2"/>
    <w:rsid w:val="0033783E"/>
    <w:rsid w:val="0034691A"/>
    <w:rsid w:val="003478AC"/>
    <w:rsid w:val="00347CC5"/>
    <w:rsid w:val="0035075D"/>
    <w:rsid w:val="00350E14"/>
    <w:rsid w:val="00351D3C"/>
    <w:rsid w:val="0035355F"/>
    <w:rsid w:val="00354D7A"/>
    <w:rsid w:val="003572B8"/>
    <w:rsid w:val="00362DFB"/>
    <w:rsid w:val="003641BD"/>
    <w:rsid w:val="00366CD1"/>
    <w:rsid w:val="00367813"/>
    <w:rsid w:val="00370E7E"/>
    <w:rsid w:val="00372D02"/>
    <w:rsid w:val="003737D3"/>
    <w:rsid w:val="00373FC6"/>
    <w:rsid w:val="00382041"/>
    <w:rsid w:val="00382068"/>
    <w:rsid w:val="00382421"/>
    <w:rsid w:val="00382ACE"/>
    <w:rsid w:val="00382C39"/>
    <w:rsid w:val="00383961"/>
    <w:rsid w:val="00383A8F"/>
    <w:rsid w:val="00383AC5"/>
    <w:rsid w:val="0038622E"/>
    <w:rsid w:val="003866E5"/>
    <w:rsid w:val="0039033B"/>
    <w:rsid w:val="00391026"/>
    <w:rsid w:val="003919D1"/>
    <w:rsid w:val="00391A6A"/>
    <w:rsid w:val="00395E6F"/>
    <w:rsid w:val="003A151C"/>
    <w:rsid w:val="003A5420"/>
    <w:rsid w:val="003A6FF4"/>
    <w:rsid w:val="003B3013"/>
    <w:rsid w:val="003B41BF"/>
    <w:rsid w:val="003C02EB"/>
    <w:rsid w:val="003C3320"/>
    <w:rsid w:val="003C565B"/>
    <w:rsid w:val="003E1A3C"/>
    <w:rsid w:val="003E4A5F"/>
    <w:rsid w:val="003E609B"/>
    <w:rsid w:val="003F10DE"/>
    <w:rsid w:val="003F1238"/>
    <w:rsid w:val="003F21CC"/>
    <w:rsid w:val="003F621C"/>
    <w:rsid w:val="003F7000"/>
    <w:rsid w:val="004021D0"/>
    <w:rsid w:val="00405AEE"/>
    <w:rsid w:val="00407D33"/>
    <w:rsid w:val="00410301"/>
    <w:rsid w:val="00411C06"/>
    <w:rsid w:val="0041241B"/>
    <w:rsid w:val="00427482"/>
    <w:rsid w:val="004278E4"/>
    <w:rsid w:val="00430F63"/>
    <w:rsid w:val="00434FC1"/>
    <w:rsid w:val="004355BF"/>
    <w:rsid w:val="00436D71"/>
    <w:rsid w:val="004375D6"/>
    <w:rsid w:val="00437BB2"/>
    <w:rsid w:val="0044135C"/>
    <w:rsid w:val="00443040"/>
    <w:rsid w:val="00444240"/>
    <w:rsid w:val="0044700E"/>
    <w:rsid w:val="00450457"/>
    <w:rsid w:val="00451E0C"/>
    <w:rsid w:val="00455452"/>
    <w:rsid w:val="004557AC"/>
    <w:rsid w:val="00455E20"/>
    <w:rsid w:val="00457185"/>
    <w:rsid w:val="0045730B"/>
    <w:rsid w:val="00460DCB"/>
    <w:rsid w:val="00466D50"/>
    <w:rsid w:val="00467A15"/>
    <w:rsid w:val="00467EC1"/>
    <w:rsid w:val="00472B9D"/>
    <w:rsid w:val="00476A32"/>
    <w:rsid w:val="00476B83"/>
    <w:rsid w:val="00476DD5"/>
    <w:rsid w:val="00480B38"/>
    <w:rsid w:val="00481EAD"/>
    <w:rsid w:val="004821B5"/>
    <w:rsid w:val="00482790"/>
    <w:rsid w:val="00487F93"/>
    <w:rsid w:val="004906EA"/>
    <w:rsid w:val="00491516"/>
    <w:rsid w:val="00494177"/>
    <w:rsid w:val="00494C07"/>
    <w:rsid w:val="004966D0"/>
    <w:rsid w:val="0049696E"/>
    <w:rsid w:val="004975B6"/>
    <w:rsid w:val="004A12F9"/>
    <w:rsid w:val="004A4984"/>
    <w:rsid w:val="004A57A5"/>
    <w:rsid w:val="004A6C2F"/>
    <w:rsid w:val="004B3762"/>
    <w:rsid w:val="004B4B1F"/>
    <w:rsid w:val="004B5215"/>
    <w:rsid w:val="004B6B2E"/>
    <w:rsid w:val="004C1D86"/>
    <w:rsid w:val="004C5874"/>
    <w:rsid w:val="004C5B1F"/>
    <w:rsid w:val="004C61EE"/>
    <w:rsid w:val="004C642A"/>
    <w:rsid w:val="004D0CDD"/>
    <w:rsid w:val="004D1B0E"/>
    <w:rsid w:val="004E1885"/>
    <w:rsid w:val="004E2B8B"/>
    <w:rsid w:val="004E3F08"/>
    <w:rsid w:val="004E4618"/>
    <w:rsid w:val="004E4DAB"/>
    <w:rsid w:val="004E563F"/>
    <w:rsid w:val="004E5A85"/>
    <w:rsid w:val="004F0679"/>
    <w:rsid w:val="004F49EA"/>
    <w:rsid w:val="004F60BF"/>
    <w:rsid w:val="004F72B7"/>
    <w:rsid w:val="004F783F"/>
    <w:rsid w:val="004F7D3A"/>
    <w:rsid w:val="005000A1"/>
    <w:rsid w:val="0050399B"/>
    <w:rsid w:val="0050681E"/>
    <w:rsid w:val="005070B9"/>
    <w:rsid w:val="00511ABE"/>
    <w:rsid w:val="005159F6"/>
    <w:rsid w:val="0051798A"/>
    <w:rsid w:val="00517F62"/>
    <w:rsid w:val="0052101A"/>
    <w:rsid w:val="00521BDD"/>
    <w:rsid w:val="00522E87"/>
    <w:rsid w:val="005309D8"/>
    <w:rsid w:val="0053217D"/>
    <w:rsid w:val="0054343E"/>
    <w:rsid w:val="005455BA"/>
    <w:rsid w:val="005458A3"/>
    <w:rsid w:val="00546D7F"/>
    <w:rsid w:val="00547137"/>
    <w:rsid w:val="005504A5"/>
    <w:rsid w:val="00550D0E"/>
    <w:rsid w:val="00550D14"/>
    <w:rsid w:val="00552117"/>
    <w:rsid w:val="00552738"/>
    <w:rsid w:val="0055539D"/>
    <w:rsid w:val="00555857"/>
    <w:rsid w:val="00555A3E"/>
    <w:rsid w:val="005565BC"/>
    <w:rsid w:val="005569B0"/>
    <w:rsid w:val="00560309"/>
    <w:rsid w:val="005624AC"/>
    <w:rsid w:val="00563547"/>
    <w:rsid w:val="00564845"/>
    <w:rsid w:val="00567558"/>
    <w:rsid w:val="00571BAE"/>
    <w:rsid w:val="00571E42"/>
    <w:rsid w:val="00575511"/>
    <w:rsid w:val="00580CF4"/>
    <w:rsid w:val="005810BB"/>
    <w:rsid w:val="00581E46"/>
    <w:rsid w:val="005829B0"/>
    <w:rsid w:val="00582A70"/>
    <w:rsid w:val="005845A7"/>
    <w:rsid w:val="00585822"/>
    <w:rsid w:val="005859B4"/>
    <w:rsid w:val="00586043"/>
    <w:rsid w:val="00587547"/>
    <w:rsid w:val="00591449"/>
    <w:rsid w:val="005928E8"/>
    <w:rsid w:val="00593C50"/>
    <w:rsid w:val="005947C8"/>
    <w:rsid w:val="00596509"/>
    <w:rsid w:val="00597AF9"/>
    <w:rsid w:val="00597FC9"/>
    <w:rsid w:val="005A16B9"/>
    <w:rsid w:val="005A30CB"/>
    <w:rsid w:val="005A3AB9"/>
    <w:rsid w:val="005A4A03"/>
    <w:rsid w:val="005A50D7"/>
    <w:rsid w:val="005B32D2"/>
    <w:rsid w:val="005B7B6C"/>
    <w:rsid w:val="005B7C63"/>
    <w:rsid w:val="005C0928"/>
    <w:rsid w:val="005C4B26"/>
    <w:rsid w:val="005C620C"/>
    <w:rsid w:val="005C7366"/>
    <w:rsid w:val="005D14FF"/>
    <w:rsid w:val="005D163C"/>
    <w:rsid w:val="005D2A8E"/>
    <w:rsid w:val="005D602D"/>
    <w:rsid w:val="005E3E64"/>
    <w:rsid w:val="005E4239"/>
    <w:rsid w:val="005F340F"/>
    <w:rsid w:val="005F488C"/>
    <w:rsid w:val="005F5D60"/>
    <w:rsid w:val="005F6D8D"/>
    <w:rsid w:val="00601A0C"/>
    <w:rsid w:val="00603F40"/>
    <w:rsid w:val="006045D9"/>
    <w:rsid w:val="006067E5"/>
    <w:rsid w:val="00607097"/>
    <w:rsid w:val="00610483"/>
    <w:rsid w:val="0061068C"/>
    <w:rsid w:val="006109CD"/>
    <w:rsid w:val="00612EE1"/>
    <w:rsid w:val="006150DE"/>
    <w:rsid w:val="00615949"/>
    <w:rsid w:val="006166CA"/>
    <w:rsid w:val="006167C8"/>
    <w:rsid w:val="00616CB2"/>
    <w:rsid w:val="00621972"/>
    <w:rsid w:val="00621EF9"/>
    <w:rsid w:val="00623455"/>
    <w:rsid w:val="00627BA2"/>
    <w:rsid w:val="00632876"/>
    <w:rsid w:val="006333E6"/>
    <w:rsid w:val="00634514"/>
    <w:rsid w:val="00634784"/>
    <w:rsid w:val="00634B6E"/>
    <w:rsid w:val="006360D4"/>
    <w:rsid w:val="00636247"/>
    <w:rsid w:val="00640F58"/>
    <w:rsid w:val="00641035"/>
    <w:rsid w:val="0064735F"/>
    <w:rsid w:val="006507F0"/>
    <w:rsid w:val="00653A57"/>
    <w:rsid w:val="00654AFA"/>
    <w:rsid w:val="0065543B"/>
    <w:rsid w:val="00655769"/>
    <w:rsid w:val="00655A58"/>
    <w:rsid w:val="00656C35"/>
    <w:rsid w:val="00657830"/>
    <w:rsid w:val="00660991"/>
    <w:rsid w:val="00662BA9"/>
    <w:rsid w:val="00663654"/>
    <w:rsid w:val="006659B6"/>
    <w:rsid w:val="00666A77"/>
    <w:rsid w:val="0066708C"/>
    <w:rsid w:val="00667188"/>
    <w:rsid w:val="00673077"/>
    <w:rsid w:val="00674BB4"/>
    <w:rsid w:val="00674E5A"/>
    <w:rsid w:val="00675383"/>
    <w:rsid w:val="00675CDD"/>
    <w:rsid w:val="00676A8F"/>
    <w:rsid w:val="006803D2"/>
    <w:rsid w:val="0068339E"/>
    <w:rsid w:val="00683A25"/>
    <w:rsid w:val="00683DEA"/>
    <w:rsid w:val="00684C9C"/>
    <w:rsid w:val="00684E96"/>
    <w:rsid w:val="006855E9"/>
    <w:rsid w:val="00687642"/>
    <w:rsid w:val="00687B11"/>
    <w:rsid w:val="00687CE5"/>
    <w:rsid w:val="00693915"/>
    <w:rsid w:val="00693EE5"/>
    <w:rsid w:val="00694BE1"/>
    <w:rsid w:val="00696F45"/>
    <w:rsid w:val="006A0D84"/>
    <w:rsid w:val="006A28BC"/>
    <w:rsid w:val="006A4993"/>
    <w:rsid w:val="006A58D6"/>
    <w:rsid w:val="006A5D08"/>
    <w:rsid w:val="006A6675"/>
    <w:rsid w:val="006B2DBB"/>
    <w:rsid w:val="006B48A1"/>
    <w:rsid w:val="006B50B7"/>
    <w:rsid w:val="006B5796"/>
    <w:rsid w:val="006B72F2"/>
    <w:rsid w:val="006B7864"/>
    <w:rsid w:val="006B787D"/>
    <w:rsid w:val="006B78C5"/>
    <w:rsid w:val="006B7908"/>
    <w:rsid w:val="006C10F0"/>
    <w:rsid w:val="006C130B"/>
    <w:rsid w:val="006C140B"/>
    <w:rsid w:val="006C1472"/>
    <w:rsid w:val="006C4D08"/>
    <w:rsid w:val="006C7C3F"/>
    <w:rsid w:val="006D06F9"/>
    <w:rsid w:val="006D0EC1"/>
    <w:rsid w:val="006D7582"/>
    <w:rsid w:val="006E13FB"/>
    <w:rsid w:val="006E2464"/>
    <w:rsid w:val="006E5AF6"/>
    <w:rsid w:val="006F32CB"/>
    <w:rsid w:val="006F4DC9"/>
    <w:rsid w:val="006F4F44"/>
    <w:rsid w:val="007001AB"/>
    <w:rsid w:val="007011CF"/>
    <w:rsid w:val="00701BB1"/>
    <w:rsid w:val="00705919"/>
    <w:rsid w:val="007077F7"/>
    <w:rsid w:val="00707E2E"/>
    <w:rsid w:val="00711CB5"/>
    <w:rsid w:val="00714F9C"/>
    <w:rsid w:val="007203CF"/>
    <w:rsid w:val="00721FA6"/>
    <w:rsid w:val="00725F97"/>
    <w:rsid w:val="00730198"/>
    <w:rsid w:val="00732820"/>
    <w:rsid w:val="0073797C"/>
    <w:rsid w:val="00737D12"/>
    <w:rsid w:val="0074010A"/>
    <w:rsid w:val="007428C1"/>
    <w:rsid w:val="00747DAF"/>
    <w:rsid w:val="00747FF0"/>
    <w:rsid w:val="00751A66"/>
    <w:rsid w:val="00752104"/>
    <w:rsid w:val="00753B68"/>
    <w:rsid w:val="007556F6"/>
    <w:rsid w:val="0075710A"/>
    <w:rsid w:val="00764100"/>
    <w:rsid w:val="007648FF"/>
    <w:rsid w:val="00766D0E"/>
    <w:rsid w:val="00767019"/>
    <w:rsid w:val="00767416"/>
    <w:rsid w:val="00772C90"/>
    <w:rsid w:val="007741E9"/>
    <w:rsid w:val="00774747"/>
    <w:rsid w:val="0077545F"/>
    <w:rsid w:val="007770CC"/>
    <w:rsid w:val="00781D8F"/>
    <w:rsid w:val="00782EBF"/>
    <w:rsid w:val="00784AEA"/>
    <w:rsid w:val="00796458"/>
    <w:rsid w:val="007966E0"/>
    <w:rsid w:val="007A0175"/>
    <w:rsid w:val="007A1378"/>
    <w:rsid w:val="007A1CE1"/>
    <w:rsid w:val="007A7A87"/>
    <w:rsid w:val="007B0AA0"/>
    <w:rsid w:val="007B1D4B"/>
    <w:rsid w:val="007B2DC1"/>
    <w:rsid w:val="007B6DCC"/>
    <w:rsid w:val="007B7337"/>
    <w:rsid w:val="007C1153"/>
    <w:rsid w:val="007C173C"/>
    <w:rsid w:val="007C2839"/>
    <w:rsid w:val="007C3A2D"/>
    <w:rsid w:val="007C6ADC"/>
    <w:rsid w:val="007D07D2"/>
    <w:rsid w:val="007D39FE"/>
    <w:rsid w:val="007D5524"/>
    <w:rsid w:val="007D78E9"/>
    <w:rsid w:val="007E4BB6"/>
    <w:rsid w:val="007E5AF3"/>
    <w:rsid w:val="007E7C78"/>
    <w:rsid w:val="007F3E97"/>
    <w:rsid w:val="007F54E9"/>
    <w:rsid w:val="0080179E"/>
    <w:rsid w:val="00801C41"/>
    <w:rsid w:val="008026C4"/>
    <w:rsid w:val="008028A8"/>
    <w:rsid w:val="00803D3B"/>
    <w:rsid w:val="00804418"/>
    <w:rsid w:val="00804D66"/>
    <w:rsid w:val="00804FB7"/>
    <w:rsid w:val="008056AC"/>
    <w:rsid w:val="00805E55"/>
    <w:rsid w:val="008101F1"/>
    <w:rsid w:val="00812205"/>
    <w:rsid w:val="00812455"/>
    <w:rsid w:val="00812B9C"/>
    <w:rsid w:val="00813036"/>
    <w:rsid w:val="008147E7"/>
    <w:rsid w:val="00814D76"/>
    <w:rsid w:val="008179E6"/>
    <w:rsid w:val="00817CE2"/>
    <w:rsid w:val="008210D7"/>
    <w:rsid w:val="00821630"/>
    <w:rsid w:val="00821D88"/>
    <w:rsid w:val="00823197"/>
    <w:rsid w:val="008241B2"/>
    <w:rsid w:val="0082454A"/>
    <w:rsid w:val="00826E3A"/>
    <w:rsid w:val="0082790B"/>
    <w:rsid w:val="00827D04"/>
    <w:rsid w:val="00831287"/>
    <w:rsid w:val="00832060"/>
    <w:rsid w:val="00832210"/>
    <w:rsid w:val="00833112"/>
    <w:rsid w:val="00834F4A"/>
    <w:rsid w:val="008350D9"/>
    <w:rsid w:val="00835AAC"/>
    <w:rsid w:val="00835B04"/>
    <w:rsid w:val="00836169"/>
    <w:rsid w:val="00836A6B"/>
    <w:rsid w:val="008370E5"/>
    <w:rsid w:val="008373FA"/>
    <w:rsid w:val="00847C81"/>
    <w:rsid w:val="00847CD4"/>
    <w:rsid w:val="0085148D"/>
    <w:rsid w:val="008531F6"/>
    <w:rsid w:val="008541FA"/>
    <w:rsid w:val="00854FC8"/>
    <w:rsid w:val="008568B0"/>
    <w:rsid w:val="00861D62"/>
    <w:rsid w:val="00861FFE"/>
    <w:rsid w:val="008633D7"/>
    <w:rsid w:val="00866651"/>
    <w:rsid w:val="008701A2"/>
    <w:rsid w:val="00872214"/>
    <w:rsid w:val="00872485"/>
    <w:rsid w:val="00873158"/>
    <w:rsid w:val="00875596"/>
    <w:rsid w:val="008768DE"/>
    <w:rsid w:val="00880B9D"/>
    <w:rsid w:val="00880EF6"/>
    <w:rsid w:val="008816F0"/>
    <w:rsid w:val="00881BD9"/>
    <w:rsid w:val="00883636"/>
    <w:rsid w:val="00883A36"/>
    <w:rsid w:val="00883F90"/>
    <w:rsid w:val="00884889"/>
    <w:rsid w:val="0089012F"/>
    <w:rsid w:val="0089039A"/>
    <w:rsid w:val="00891EF2"/>
    <w:rsid w:val="00892A2A"/>
    <w:rsid w:val="00896E28"/>
    <w:rsid w:val="0089786E"/>
    <w:rsid w:val="008A2301"/>
    <w:rsid w:val="008A36F7"/>
    <w:rsid w:val="008A3C89"/>
    <w:rsid w:val="008A6776"/>
    <w:rsid w:val="008A6AC4"/>
    <w:rsid w:val="008A7ACC"/>
    <w:rsid w:val="008B3EC5"/>
    <w:rsid w:val="008B4C4F"/>
    <w:rsid w:val="008B5513"/>
    <w:rsid w:val="008C34A9"/>
    <w:rsid w:val="008C3F4E"/>
    <w:rsid w:val="008C45AA"/>
    <w:rsid w:val="008C5035"/>
    <w:rsid w:val="008C5473"/>
    <w:rsid w:val="008C6A1F"/>
    <w:rsid w:val="008C6C05"/>
    <w:rsid w:val="008C7542"/>
    <w:rsid w:val="008C787C"/>
    <w:rsid w:val="008D09EA"/>
    <w:rsid w:val="008D33EE"/>
    <w:rsid w:val="008D4E8E"/>
    <w:rsid w:val="008D56EF"/>
    <w:rsid w:val="008D5A78"/>
    <w:rsid w:val="008D7633"/>
    <w:rsid w:val="008E0628"/>
    <w:rsid w:val="008E0CCA"/>
    <w:rsid w:val="008E170A"/>
    <w:rsid w:val="008E3EEB"/>
    <w:rsid w:val="008E3F47"/>
    <w:rsid w:val="008E432B"/>
    <w:rsid w:val="008E4BB9"/>
    <w:rsid w:val="008E4C30"/>
    <w:rsid w:val="008E73D4"/>
    <w:rsid w:val="008F0824"/>
    <w:rsid w:val="008F22F2"/>
    <w:rsid w:val="008F4C54"/>
    <w:rsid w:val="008F5CAB"/>
    <w:rsid w:val="008F6E34"/>
    <w:rsid w:val="00901623"/>
    <w:rsid w:val="0090526D"/>
    <w:rsid w:val="00911250"/>
    <w:rsid w:val="00912D71"/>
    <w:rsid w:val="00914551"/>
    <w:rsid w:val="00916A57"/>
    <w:rsid w:val="00916E67"/>
    <w:rsid w:val="009177D0"/>
    <w:rsid w:val="0092115E"/>
    <w:rsid w:val="00922D5A"/>
    <w:rsid w:val="00923DA9"/>
    <w:rsid w:val="00925A57"/>
    <w:rsid w:val="0092676E"/>
    <w:rsid w:val="0092755A"/>
    <w:rsid w:val="009306A9"/>
    <w:rsid w:val="00930CC9"/>
    <w:rsid w:val="009336F9"/>
    <w:rsid w:val="00935BE8"/>
    <w:rsid w:val="0093655F"/>
    <w:rsid w:val="00943C8C"/>
    <w:rsid w:val="00946559"/>
    <w:rsid w:val="00947CB1"/>
    <w:rsid w:val="009508FC"/>
    <w:rsid w:val="00951245"/>
    <w:rsid w:val="00951DB9"/>
    <w:rsid w:val="0095381E"/>
    <w:rsid w:val="00955CC6"/>
    <w:rsid w:val="00957736"/>
    <w:rsid w:val="00957F2B"/>
    <w:rsid w:val="00961FE5"/>
    <w:rsid w:val="009640F0"/>
    <w:rsid w:val="00964524"/>
    <w:rsid w:val="00966A0E"/>
    <w:rsid w:val="00966FF7"/>
    <w:rsid w:val="00967301"/>
    <w:rsid w:val="00967702"/>
    <w:rsid w:val="0097005A"/>
    <w:rsid w:val="00971BE3"/>
    <w:rsid w:val="00973DB9"/>
    <w:rsid w:val="009762F7"/>
    <w:rsid w:val="0097680C"/>
    <w:rsid w:val="00976C25"/>
    <w:rsid w:val="00977C40"/>
    <w:rsid w:val="00981A59"/>
    <w:rsid w:val="00982A8E"/>
    <w:rsid w:val="009834C8"/>
    <w:rsid w:val="00983B18"/>
    <w:rsid w:val="00983DA4"/>
    <w:rsid w:val="00986097"/>
    <w:rsid w:val="00986E68"/>
    <w:rsid w:val="009947D2"/>
    <w:rsid w:val="009954CE"/>
    <w:rsid w:val="009961B2"/>
    <w:rsid w:val="009A3E8C"/>
    <w:rsid w:val="009A604A"/>
    <w:rsid w:val="009A73A8"/>
    <w:rsid w:val="009B1440"/>
    <w:rsid w:val="009B2927"/>
    <w:rsid w:val="009B2BE7"/>
    <w:rsid w:val="009B45DD"/>
    <w:rsid w:val="009B7454"/>
    <w:rsid w:val="009C4272"/>
    <w:rsid w:val="009C7073"/>
    <w:rsid w:val="009D3F3B"/>
    <w:rsid w:val="009D3FD7"/>
    <w:rsid w:val="009D6ED0"/>
    <w:rsid w:val="009E0087"/>
    <w:rsid w:val="009E0205"/>
    <w:rsid w:val="009E1ABD"/>
    <w:rsid w:val="009E5C4A"/>
    <w:rsid w:val="009E6947"/>
    <w:rsid w:val="009E6B11"/>
    <w:rsid w:val="009F1BCB"/>
    <w:rsid w:val="009F3C5A"/>
    <w:rsid w:val="009F4504"/>
    <w:rsid w:val="009F624C"/>
    <w:rsid w:val="00A0608F"/>
    <w:rsid w:val="00A11629"/>
    <w:rsid w:val="00A12527"/>
    <w:rsid w:val="00A17672"/>
    <w:rsid w:val="00A178A8"/>
    <w:rsid w:val="00A17A1B"/>
    <w:rsid w:val="00A20BD3"/>
    <w:rsid w:val="00A218AC"/>
    <w:rsid w:val="00A21FF8"/>
    <w:rsid w:val="00A24E7E"/>
    <w:rsid w:val="00A25382"/>
    <w:rsid w:val="00A253D2"/>
    <w:rsid w:val="00A27917"/>
    <w:rsid w:val="00A31BBB"/>
    <w:rsid w:val="00A35A0E"/>
    <w:rsid w:val="00A35EBD"/>
    <w:rsid w:val="00A376BE"/>
    <w:rsid w:val="00A4071D"/>
    <w:rsid w:val="00A42258"/>
    <w:rsid w:val="00A46446"/>
    <w:rsid w:val="00A47875"/>
    <w:rsid w:val="00A47897"/>
    <w:rsid w:val="00A605BF"/>
    <w:rsid w:val="00A67AC7"/>
    <w:rsid w:val="00A70695"/>
    <w:rsid w:val="00A73741"/>
    <w:rsid w:val="00A75BA8"/>
    <w:rsid w:val="00A80070"/>
    <w:rsid w:val="00A81A03"/>
    <w:rsid w:val="00A82E4A"/>
    <w:rsid w:val="00A870F5"/>
    <w:rsid w:val="00A87B88"/>
    <w:rsid w:val="00A927E3"/>
    <w:rsid w:val="00A953B3"/>
    <w:rsid w:val="00A962F4"/>
    <w:rsid w:val="00A96C16"/>
    <w:rsid w:val="00A96E5E"/>
    <w:rsid w:val="00A97C61"/>
    <w:rsid w:val="00AA0EBA"/>
    <w:rsid w:val="00AA1673"/>
    <w:rsid w:val="00AA1CCB"/>
    <w:rsid w:val="00AA2582"/>
    <w:rsid w:val="00AA2771"/>
    <w:rsid w:val="00AA2942"/>
    <w:rsid w:val="00AA2A37"/>
    <w:rsid w:val="00AA3ED1"/>
    <w:rsid w:val="00AA5342"/>
    <w:rsid w:val="00AA6255"/>
    <w:rsid w:val="00AA79CD"/>
    <w:rsid w:val="00AB06E0"/>
    <w:rsid w:val="00AB24E0"/>
    <w:rsid w:val="00AB282E"/>
    <w:rsid w:val="00AB4EF5"/>
    <w:rsid w:val="00AB5871"/>
    <w:rsid w:val="00AB6DC5"/>
    <w:rsid w:val="00AB74B7"/>
    <w:rsid w:val="00AB7A61"/>
    <w:rsid w:val="00AC0DAB"/>
    <w:rsid w:val="00AC341A"/>
    <w:rsid w:val="00AC349E"/>
    <w:rsid w:val="00AC34A6"/>
    <w:rsid w:val="00AC481C"/>
    <w:rsid w:val="00AC4B2E"/>
    <w:rsid w:val="00AC5B88"/>
    <w:rsid w:val="00AC6CC2"/>
    <w:rsid w:val="00AD05F6"/>
    <w:rsid w:val="00AD0643"/>
    <w:rsid w:val="00AD1FFB"/>
    <w:rsid w:val="00AD45FD"/>
    <w:rsid w:val="00AD7A94"/>
    <w:rsid w:val="00AE102A"/>
    <w:rsid w:val="00AE3DD5"/>
    <w:rsid w:val="00AE4344"/>
    <w:rsid w:val="00AE4B8A"/>
    <w:rsid w:val="00AE4C8E"/>
    <w:rsid w:val="00AE6576"/>
    <w:rsid w:val="00AF004F"/>
    <w:rsid w:val="00AF024B"/>
    <w:rsid w:val="00AF0582"/>
    <w:rsid w:val="00AF17EA"/>
    <w:rsid w:val="00AF25A7"/>
    <w:rsid w:val="00AF416E"/>
    <w:rsid w:val="00AF42CC"/>
    <w:rsid w:val="00B019BA"/>
    <w:rsid w:val="00B01E42"/>
    <w:rsid w:val="00B032DC"/>
    <w:rsid w:val="00B05489"/>
    <w:rsid w:val="00B06DBC"/>
    <w:rsid w:val="00B077D7"/>
    <w:rsid w:val="00B077EE"/>
    <w:rsid w:val="00B17C44"/>
    <w:rsid w:val="00B17D53"/>
    <w:rsid w:val="00B25FE9"/>
    <w:rsid w:val="00B26C37"/>
    <w:rsid w:val="00B35879"/>
    <w:rsid w:val="00B40C89"/>
    <w:rsid w:val="00B4241D"/>
    <w:rsid w:val="00B446B3"/>
    <w:rsid w:val="00B44CB0"/>
    <w:rsid w:val="00B45D27"/>
    <w:rsid w:val="00B46109"/>
    <w:rsid w:val="00B54435"/>
    <w:rsid w:val="00B55AB2"/>
    <w:rsid w:val="00B565CE"/>
    <w:rsid w:val="00B57716"/>
    <w:rsid w:val="00B57838"/>
    <w:rsid w:val="00B60383"/>
    <w:rsid w:val="00B608E1"/>
    <w:rsid w:val="00B63806"/>
    <w:rsid w:val="00B65912"/>
    <w:rsid w:val="00B65B9B"/>
    <w:rsid w:val="00B663E5"/>
    <w:rsid w:val="00B70D09"/>
    <w:rsid w:val="00B71848"/>
    <w:rsid w:val="00B72F87"/>
    <w:rsid w:val="00B746CF"/>
    <w:rsid w:val="00B8008F"/>
    <w:rsid w:val="00B8184D"/>
    <w:rsid w:val="00B83BA9"/>
    <w:rsid w:val="00B83E6E"/>
    <w:rsid w:val="00B8413B"/>
    <w:rsid w:val="00B85297"/>
    <w:rsid w:val="00B861BD"/>
    <w:rsid w:val="00B86D9F"/>
    <w:rsid w:val="00B91B1A"/>
    <w:rsid w:val="00B93A2F"/>
    <w:rsid w:val="00B97679"/>
    <w:rsid w:val="00BA4D1F"/>
    <w:rsid w:val="00BA4F7F"/>
    <w:rsid w:val="00BA5E5C"/>
    <w:rsid w:val="00BA68E7"/>
    <w:rsid w:val="00BB000C"/>
    <w:rsid w:val="00BB205D"/>
    <w:rsid w:val="00BB263B"/>
    <w:rsid w:val="00BB51D8"/>
    <w:rsid w:val="00BB51E6"/>
    <w:rsid w:val="00BB63C7"/>
    <w:rsid w:val="00BB7362"/>
    <w:rsid w:val="00BB7E8B"/>
    <w:rsid w:val="00BC0216"/>
    <w:rsid w:val="00BC03D9"/>
    <w:rsid w:val="00BC2ED0"/>
    <w:rsid w:val="00BC346D"/>
    <w:rsid w:val="00BC7FC9"/>
    <w:rsid w:val="00BD0B21"/>
    <w:rsid w:val="00BD1C33"/>
    <w:rsid w:val="00BD7E38"/>
    <w:rsid w:val="00BE021F"/>
    <w:rsid w:val="00BE148F"/>
    <w:rsid w:val="00BE6A2C"/>
    <w:rsid w:val="00BE7C51"/>
    <w:rsid w:val="00BF0FE6"/>
    <w:rsid w:val="00BF245C"/>
    <w:rsid w:val="00BF495B"/>
    <w:rsid w:val="00BF7A26"/>
    <w:rsid w:val="00C001A2"/>
    <w:rsid w:val="00C034DC"/>
    <w:rsid w:val="00C063E0"/>
    <w:rsid w:val="00C06446"/>
    <w:rsid w:val="00C065FB"/>
    <w:rsid w:val="00C067DE"/>
    <w:rsid w:val="00C071DD"/>
    <w:rsid w:val="00C07990"/>
    <w:rsid w:val="00C12B41"/>
    <w:rsid w:val="00C1381D"/>
    <w:rsid w:val="00C13BD7"/>
    <w:rsid w:val="00C13D47"/>
    <w:rsid w:val="00C15BBA"/>
    <w:rsid w:val="00C15C86"/>
    <w:rsid w:val="00C15E1F"/>
    <w:rsid w:val="00C200FC"/>
    <w:rsid w:val="00C20919"/>
    <w:rsid w:val="00C21CD4"/>
    <w:rsid w:val="00C23A38"/>
    <w:rsid w:val="00C2583A"/>
    <w:rsid w:val="00C2622C"/>
    <w:rsid w:val="00C26C50"/>
    <w:rsid w:val="00C31A0F"/>
    <w:rsid w:val="00C333F4"/>
    <w:rsid w:val="00C3353C"/>
    <w:rsid w:val="00C3554E"/>
    <w:rsid w:val="00C36EBF"/>
    <w:rsid w:val="00C43908"/>
    <w:rsid w:val="00C45578"/>
    <w:rsid w:val="00C50DBD"/>
    <w:rsid w:val="00C511DC"/>
    <w:rsid w:val="00C51A2F"/>
    <w:rsid w:val="00C52D5F"/>
    <w:rsid w:val="00C54037"/>
    <w:rsid w:val="00C546B0"/>
    <w:rsid w:val="00C54B3D"/>
    <w:rsid w:val="00C570DF"/>
    <w:rsid w:val="00C57A7E"/>
    <w:rsid w:val="00C66E4E"/>
    <w:rsid w:val="00C70448"/>
    <w:rsid w:val="00C726FF"/>
    <w:rsid w:val="00C74DEF"/>
    <w:rsid w:val="00C8037C"/>
    <w:rsid w:val="00C81617"/>
    <w:rsid w:val="00C81D58"/>
    <w:rsid w:val="00C81FCC"/>
    <w:rsid w:val="00C83CED"/>
    <w:rsid w:val="00C851EE"/>
    <w:rsid w:val="00C86490"/>
    <w:rsid w:val="00C86F8F"/>
    <w:rsid w:val="00C92A96"/>
    <w:rsid w:val="00C9395B"/>
    <w:rsid w:val="00C939F7"/>
    <w:rsid w:val="00CA04DC"/>
    <w:rsid w:val="00CA23FC"/>
    <w:rsid w:val="00CA44E0"/>
    <w:rsid w:val="00CA6ED9"/>
    <w:rsid w:val="00CA7C82"/>
    <w:rsid w:val="00CB17EE"/>
    <w:rsid w:val="00CB3EF4"/>
    <w:rsid w:val="00CB4577"/>
    <w:rsid w:val="00CB4B4E"/>
    <w:rsid w:val="00CB5C67"/>
    <w:rsid w:val="00CB6E36"/>
    <w:rsid w:val="00CC2A3C"/>
    <w:rsid w:val="00CC4B01"/>
    <w:rsid w:val="00CC6C19"/>
    <w:rsid w:val="00CD0104"/>
    <w:rsid w:val="00CD3BC9"/>
    <w:rsid w:val="00CD5449"/>
    <w:rsid w:val="00CD6DCA"/>
    <w:rsid w:val="00CE014E"/>
    <w:rsid w:val="00CE4C38"/>
    <w:rsid w:val="00CE4C5A"/>
    <w:rsid w:val="00CE6F22"/>
    <w:rsid w:val="00CE793D"/>
    <w:rsid w:val="00CF1CD8"/>
    <w:rsid w:val="00CF6B04"/>
    <w:rsid w:val="00D00853"/>
    <w:rsid w:val="00D00966"/>
    <w:rsid w:val="00D02B68"/>
    <w:rsid w:val="00D03138"/>
    <w:rsid w:val="00D102D8"/>
    <w:rsid w:val="00D13AA9"/>
    <w:rsid w:val="00D14538"/>
    <w:rsid w:val="00D17569"/>
    <w:rsid w:val="00D20DC4"/>
    <w:rsid w:val="00D22765"/>
    <w:rsid w:val="00D2299D"/>
    <w:rsid w:val="00D233A2"/>
    <w:rsid w:val="00D24110"/>
    <w:rsid w:val="00D250C5"/>
    <w:rsid w:val="00D27388"/>
    <w:rsid w:val="00D31357"/>
    <w:rsid w:val="00D34708"/>
    <w:rsid w:val="00D34D3A"/>
    <w:rsid w:val="00D37D6A"/>
    <w:rsid w:val="00D40214"/>
    <w:rsid w:val="00D409E3"/>
    <w:rsid w:val="00D42BA3"/>
    <w:rsid w:val="00D44C0E"/>
    <w:rsid w:val="00D47BEF"/>
    <w:rsid w:val="00D510FF"/>
    <w:rsid w:val="00D51E6B"/>
    <w:rsid w:val="00D51FE2"/>
    <w:rsid w:val="00D52F0C"/>
    <w:rsid w:val="00D53475"/>
    <w:rsid w:val="00D54B94"/>
    <w:rsid w:val="00D551BB"/>
    <w:rsid w:val="00D564E6"/>
    <w:rsid w:val="00D564EB"/>
    <w:rsid w:val="00D568C6"/>
    <w:rsid w:val="00D611C8"/>
    <w:rsid w:val="00D64803"/>
    <w:rsid w:val="00D65B63"/>
    <w:rsid w:val="00D6700C"/>
    <w:rsid w:val="00D676FA"/>
    <w:rsid w:val="00D71D78"/>
    <w:rsid w:val="00D74689"/>
    <w:rsid w:val="00D76B9E"/>
    <w:rsid w:val="00D7731C"/>
    <w:rsid w:val="00D80382"/>
    <w:rsid w:val="00D8084F"/>
    <w:rsid w:val="00D82F43"/>
    <w:rsid w:val="00D842A6"/>
    <w:rsid w:val="00D84D8F"/>
    <w:rsid w:val="00D861AF"/>
    <w:rsid w:val="00D868D2"/>
    <w:rsid w:val="00D87EEF"/>
    <w:rsid w:val="00D92962"/>
    <w:rsid w:val="00D94676"/>
    <w:rsid w:val="00DA326B"/>
    <w:rsid w:val="00DA4EC2"/>
    <w:rsid w:val="00DB147E"/>
    <w:rsid w:val="00DB3779"/>
    <w:rsid w:val="00DB514F"/>
    <w:rsid w:val="00DB6A7D"/>
    <w:rsid w:val="00DB733E"/>
    <w:rsid w:val="00DC32C5"/>
    <w:rsid w:val="00DC3A96"/>
    <w:rsid w:val="00DC3B80"/>
    <w:rsid w:val="00DC5648"/>
    <w:rsid w:val="00DC5BB3"/>
    <w:rsid w:val="00DC6406"/>
    <w:rsid w:val="00DC6CF1"/>
    <w:rsid w:val="00DD2BB9"/>
    <w:rsid w:val="00DD3046"/>
    <w:rsid w:val="00DD3671"/>
    <w:rsid w:val="00DD3841"/>
    <w:rsid w:val="00DD462C"/>
    <w:rsid w:val="00DD53F0"/>
    <w:rsid w:val="00DE0BF4"/>
    <w:rsid w:val="00DE161A"/>
    <w:rsid w:val="00DE2E26"/>
    <w:rsid w:val="00DE3A09"/>
    <w:rsid w:val="00DE5F9C"/>
    <w:rsid w:val="00DE7A82"/>
    <w:rsid w:val="00DF0901"/>
    <w:rsid w:val="00DF2CE3"/>
    <w:rsid w:val="00DF36CE"/>
    <w:rsid w:val="00DF5425"/>
    <w:rsid w:val="00DF6AD1"/>
    <w:rsid w:val="00DF6D9A"/>
    <w:rsid w:val="00DF72CA"/>
    <w:rsid w:val="00DF7FF0"/>
    <w:rsid w:val="00E00F2A"/>
    <w:rsid w:val="00E03962"/>
    <w:rsid w:val="00E03B38"/>
    <w:rsid w:val="00E04253"/>
    <w:rsid w:val="00E102D7"/>
    <w:rsid w:val="00E10405"/>
    <w:rsid w:val="00E104BC"/>
    <w:rsid w:val="00E10F67"/>
    <w:rsid w:val="00E14699"/>
    <w:rsid w:val="00E20E7B"/>
    <w:rsid w:val="00E22D06"/>
    <w:rsid w:val="00E31013"/>
    <w:rsid w:val="00E33E81"/>
    <w:rsid w:val="00E342F7"/>
    <w:rsid w:val="00E34AA8"/>
    <w:rsid w:val="00E37FAE"/>
    <w:rsid w:val="00E418BF"/>
    <w:rsid w:val="00E426F8"/>
    <w:rsid w:val="00E4287F"/>
    <w:rsid w:val="00E42FDE"/>
    <w:rsid w:val="00E43048"/>
    <w:rsid w:val="00E43D29"/>
    <w:rsid w:val="00E4456C"/>
    <w:rsid w:val="00E45812"/>
    <w:rsid w:val="00E45871"/>
    <w:rsid w:val="00E458D4"/>
    <w:rsid w:val="00E5096F"/>
    <w:rsid w:val="00E51786"/>
    <w:rsid w:val="00E5220E"/>
    <w:rsid w:val="00E534C5"/>
    <w:rsid w:val="00E53943"/>
    <w:rsid w:val="00E54AC8"/>
    <w:rsid w:val="00E56829"/>
    <w:rsid w:val="00E60719"/>
    <w:rsid w:val="00E64AED"/>
    <w:rsid w:val="00E64C73"/>
    <w:rsid w:val="00E660DE"/>
    <w:rsid w:val="00E6669E"/>
    <w:rsid w:val="00E67105"/>
    <w:rsid w:val="00E72FEF"/>
    <w:rsid w:val="00E75E48"/>
    <w:rsid w:val="00E76A5B"/>
    <w:rsid w:val="00E773D2"/>
    <w:rsid w:val="00E803EA"/>
    <w:rsid w:val="00E80751"/>
    <w:rsid w:val="00E80962"/>
    <w:rsid w:val="00E81093"/>
    <w:rsid w:val="00E83044"/>
    <w:rsid w:val="00E92079"/>
    <w:rsid w:val="00E922A2"/>
    <w:rsid w:val="00E95B33"/>
    <w:rsid w:val="00E97D5E"/>
    <w:rsid w:val="00EA5893"/>
    <w:rsid w:val="00EA67DA"/>
    <w:rsid w:val="00EA68C1"/>
    <w:rsid w:val="00EA7A8E"/>
    <w:rsid w:val="00EB07BB"/>
    <w:rsid w:val="00EB0C4B"/>
    <w:rsid w:val="00EB4040"/>
    <w:rsid w:val="00EC086C"/>
    <w:rsid w:val="00EC0ABA"/>
    <w:rsid w:val="00EC2D6A"/>
    <w:rsid w:val="00EC39ED"/>
    <w:rsid w:val="00EC63EE"/>
    <w:rsid w:val="00EC6990"/>
    <w:rsid w:val="00EC7734"/>
    <w:rsid w:val="00ED0548"/>
    <w:rsid w:val="00ED0ADC"/>
    <w:rsid w:val="00ED1BFC"/>
    <w:rsid w:val="00ED2654"/>
    <w:rsid w:val="00ED2DA9"/>
    <w:rsid w:val="00ED3806"/>
    <w:rsid w:val="00ED40E3"/>
    <w:rsid w:val="00ED4612"/>
    <w:rsid w:val="00ED524A"/>
    <w:rsid w:val="00ED575C"/>
    <w:rsid w:val="00ED7512"/>
    <w:rsid w:val="00EE22D5"/>
    <w:rsid w:val="00EE261B"/>
    <w:rsid w:val="00EE64F3"/>
    <w:rsid w:val="00EF2B0E"/>
    <w:rsid w:val="00EF46E5"/>
    <w:rsid w:val="00EF772B"/>
    <w:rsid w:val="00EF7CBB"/>
    <w:rsid w:val="00F11908"/>
    <w:rsid w:val="00F16992"/>
    <w:rsid w:val="00F16B73"/>
    <w:rsid w:val="00F1792B"/>
    <w:rsid w:val="00F17A07"/>
    <w:rsid w:val="00F17BD9"/>
    <w:rsid w:val="00F2079D"/>
    <w:rsid w:val="00F211B5"/>
    <w:rsid w:val="00F21D93"/>
    <w:rsid w:val="00F236B3"/>
    <w:rsid w:val="00F25D40"/>
    <w:rsid w:val="00F260EC"/>
    <w:rsid w:val="00F3026F"/>
    <w:rsid w:val="00F3064C"/>
    <w:rsid w:val="00F323BB"/>
    <w:rsid w:val="00F34D83"/>
    <w:rsid w:val="00F36F32"/>
    <w:rsid w:val="00F40ACF"/>
    <w:rsid w:val="00F435BF"/>
    <w:rsid w:val="00F43A8D"/>
    <w:rsid w:val="00F4438B"/>
    <w:rsid w:val="00F44B38"/>
    <w:rsid w:val="00F44E1F"/>
    <w:rsid w:val="00F455CD"/>
    <w:rsid w:val="00F46010"/>
    <w:rsid w:val="00F51B66"/>
    <w:rsid w:val="00F542BC"/>
    <w:rsid w:val="00F55209"/>
    <w:rsid w:val="00F563ED"/>
    <w:rsid w:val="00F61B7E"/>
    <w:rsid w:val="00F66515"/>
    <w:rsid w:val="00F73A68"/>
    <w:rsid w:val="00F773F7"/>
    <w:rsid w:val="00F809BF"/>
    <w:rsid w:val="00F81625"/>
    <w:rsid w:val="00F8330E"/>
    <w:rsid w:val="00F841C4"/>
    <w:rsid w:val="00F85636"/>
    <w:rsid w:val="00F86498"/>
    <w:rsid w:val="00F8772E"/>
    <w:rsid w:val="00F87D9A"/>
    <w:rsid w:val="00F914E3"/>
    <w:rsid w:val="00F91F73"/>
    <w:rsid w:val="00F9302F"/>
    <w:rsid w:val="00F93F4A"/>
    <w:rsid w:val="00F94475"/>
    <w:rsid w:val="00F9740C"/>
    <w:rsid w:val="00FA15BA"/>
    <w:rsid w:val="00FA3A9E"/>
    <w:rsid w:val="00FA434D"/>
    <w:rsid w:val="00FA4AE6"/>
    <w:rsid w:val="00FA4F99"/>
    <w:rsid w:val="00FA5B86"/>
    <w:rsid w:val="00FA7390"/>
    <w:rsid w:val="00FA7ADE"/>
    <w:rsid w:val="00FA7E6B"/>
    <w:rsid w:val="00FB06F7"/>
    <w:rsid w:val="00FB14CF"/>
    <w:rsid w:val="00FB2556"/>
    <w:rsid w:val="00FB32E1"/>
    <w:rsid w:val="00FC33DB"/>
    <w:rsid w:val="00FC5372"/>
    <w:rsid w:val="00FD0DD6"/>
    <w:rsid w:val="00FD0FD1"/>
    <w:rsid w:val="00FD373F"/>
    <w:rsid w:val="00FD4EEA"/>
    <w:rsid w:val="00FD6E66"/>
    <w:rsid w:val="00FD6E8D"/>
    <w:rsid w:val="00FE00D9"/>
    <w:rsid w:val="00FE08B0"/>
    <w:rsid w:val="00FE3ABE"/>
    <w:rsid w:val="00FE43B3"/>
    <w:rsid w:val="00FE617E"/>
    <w:rsid w:val="00FE639A"/>
    <w:rsid w:val="00FE797E"/>
    <w:rsid w:val="00FF040D"/>
    <w:rsid w:val="00FF2E6E"/>
    <w:rsid w:val="00FF2F71"/>
    <w:rsid w:val="00FF31F6"/>
    <w:rsid w:val="00FF39E8"/>
    <w:rsid w:val="00FF4F15"/>
    <w:rsid w:val="00FF5C28"/>
    <w:rsid w:val="00FF6C8A"/>
    <w:rsid w:val="00FF71C8"/>
    <w:rsid w:val="00FF7409"/>
    <w:rsid w:val="012304E5"/>
    <w:rsid w:val="01512B4A"/>
    <w:rsid w:val="01C73B79"/>
    <w:rsid w:val="01E3360F"/>
    <w:rsid w:val="01E952E2"/>
    <w:rsid w:val="02097669"/>
    <w:rsid w:val="02E9239C"/>
    <w:rsid w:val="02ED0252"/>
    <w:rsid w:val="03520482"/>
    <w:rsid w:val="03A03C13"/>
    <w:rsid w:val="03AF0465"/>
    <w:rsid w:val="03DF6F90"/>
    <w:rsid w:val="051406B5"/>
    <w:rsid w:val="052027CE"/>
    <w:rsid w:val="05665DE5"/>
    <w:rsid w:val="05C461AB"/>
    <w:rsid w:val="05D52711"/>
    <w:rsid w:val="05FC2605"/>
    <w:rsid w:val="06172591"/>
    <w:rsid w:val="06341BB3"/>
    <w:rsid w:val="06831D87"/>
    <w:rsid w:val="06CA4D0E"/>
    <w:rsid w:val="06F32E51"/>
    <w:rsid w:val="06FF7AD6"/>
    <w:rsid w:val="07266E76"/>
    <w:rsid w:val="07B72AF7"/>
    <w:rsid w:val="07ED7A9D"/>
    <w:rsid w:val="07FD6DB5"/>
    <w:rsid w:val="08084779"/>
    <w:rsid w:val="08AE2ACA"/>
    <w:rsid w:val="08C67D1D"/>
    <w:rsid w:val="08CB1D92"/>
    <w:rsid w:val="08CD7D54"/>
    <w:rsid w:val="09785D7D"/>
    <w:rsid w:val="09C92B24"/>
    <w:rsid w:val="09E02118"/>
    <w:rsid w:val="09F17C8A"/>
    <w:rsid w:val="0A04613B"/>
    <w:rsid w:val="0A0555CC"/>
    <w:rsid w:val="0A5C5840"/>
    <w:rsid w:val="0AB2218E"/>
    <w:rsid w:val="0B005469"/>
    <w:rsid w:val="0B070A5E"/>
    <w:rsid w:val="0B07325D"/>
    <w:rsid w:val="0B7F03DE"/>
    <w:rsid w:val="0BC62393"/>
    <w:rsid w:val="0BD2219F"/>
    <w:rsid w:val="0C1A378D"/>
    <w:rsid w:val="0C4442CF"/>
    <w:rsid w:val="0CED0068"/>
    <w:rsid w:val="0D4620C4"/>
    <w:rsid w:val="0D994402"/>
    <w:rsid w:val="0DBB3DF4"/>
    <w:rsid w:val="0EB3448E"/>
    <w:rsid w:val="0F037ED5"/>
    <w:rsid w:val="0F21682A"/>
    <w:rsid w:val="0F322B33"/>
    <w:rsid w:val="0F376AE9"/>
    <w:rsid w:val="0F675AC3"/>
    <w:rsid w:val="101B1EBB"/>
    <w:rsid w:val="1079268B"/>
    <w:rsid w:val="10A6487B"/>
    <w:rsid w:val="10F561E1"/>
    <w:rsid w:val="10FC21CE"/>
    <w:rsid w:val="115D3413"/>
    <w:rsid w:val="11B8062E"/>
    <w:rsid w:val="11ED1F1C"/>
    <w:rsid w:val="122C1851"/>
    <w:rsid w:val="12844FAC"/>
    <w:rsid w:val="13DB5410"/>
    <w:rsid w:val="148B558A"/>
    <w:rsid w:val="14B87D95"/>
    <w:rsid w:val="1567433C"/>
    <w:rsid w:val="156F3860"/>
    <w:rsid w:val="15B271C5"/>
    <w:rsid w:val="16215294"/>
    <w:rsid w:val="16414353"/>
    <w:rsid w:val="166E1FB9"/>
    <w:rsid w:val="168D3CF3"/>
    <w:rsid w:val="16C8299E"/>
    <w:rsid w:val="16D164BC"/>
    <w:rsid w:val="17330C1F"/>
    <w:rsid w:val="1777333C"/>
    <w:rsid w:val="17B91ABE"/>
    <w:rsid w:val="17E14AFD"/>
    <w:rsid w:val="18D92210"/>
    <w:rsid w:val="191926D7"/>
    <w:rsid w:val="1A0D18D8"/>
    <w:rsid w:val="1A3B4F13"/>
    <w:rsid w:val="1A3D3CA6"/>
    <w:rsid w:val="1B1C2615"/>
    <w:rsid w:val="1BC7492A"/>
    <w:rsid w:val="1BDC5123"/>
    <w:rsid w:val="1BDC5B53"/>
    <w:rsid w:val="1D3330AA"/>
    <w:rsid w:val="1D377069"/>
    <w:rsid w:val="1D976F4E"/>
    <w:rsid w:val="1DD277B8"/>
    <w:rsid w:val="1E0169AC"/>
    <w:rsid w:val="1EB84D50"/>
    <w:rsid w:val="1F4F40EC"/>
    <w:rsid w:val="1F5B2891"/>
    <w:rsid w:val="21180F0D"/>
    <w:rsid w:val="215C0319"/>
    <w:rsid w:val="2178675E"/>
    <w:rsid w:val="21BB7C13"/>
    <w:rsid w:val="21F313D5"/>
    <w:rsid w:val="2203319B"/>
    <w:rsid w:val="22163203"/>
    <w:rsid w:val="2320324E"/>
    <w:rsid w:val="232F57B5"/>
    <w:rsid w:val="23616679"/>
    <w:rsid w:val="23D3585B"/>
    <w:rsid w:val="24C925BA"/>
    <w:rsid w:val="24FE1BA3"/>
    <w:rsid w:val="25037322"/>
    <w:rsid w:val="25092295"/>
    <w:rsid w:val="252235A1"/>
    <w:rsid w:val="262030B1"/>
    <w:rsid w:val="26BF757E"/>
    <w:rsid w:val="276E5B60"/>
    <w:rsid w:val="27922449"/>
    <w:rsid w:val="28491F2C"/>
    <w:rsid w:val="285D0C01"/>
    <w:rsid w:val="28B51AA2"/>
    <w:rsid w:val="29BC11D6"/>
    <w:rsid w:val="29E6203D"/>
    <w:rsid w:val="2A5A1509"/>
    <w:rsid w:val="2B3F4BC7"/>
    <w:rsid w:val="2BBF28EA"/>
    <w:rsid w:val="2C0C649B"/>
    <w:rsid w:val="2C1125C1"/>
    <w:rsid w:val="2C1C1CD5"/>
    <w:rsid w:val="2C980CA8"/>
    <w:rsid w:val="2C9F4418"/>
    <w:rsid w:val="2CBB5185"/>
    <w:rsid w:val="2CC650DB"/>
    <w:rsid w:val="2DE83064"/>
    <w:rsid w:val="2E281699"/>
    <w:rsid w:val="2E4731CC"/>
    <w:rsid w:val="2E7A1714"/>
    <w:rsid w:val="2E7A56DC"/>
    <w:rsid w:val="2F5F25CF"/>
    <w:rsid w:val="30261EF2"/>
    <w:rsid w:val="30725A38"/>
    <w:rsid w:val="308B2942"/>
    <w:rsid w:val="30A91A23"/>
    <w:rsid w:val="31275DFD"/>
    <w:rsid w:val="315F1037"/>
    <w:rsid w:val="32744F68"/>
    <w:rsid w:val="32951C1A"/>
    <w:rsid w:val="32A01413"/>
    <w:rsid w:val="32DE19FC"/>
    <w:rsid w:val="332A3621"/>
    <w:rsid w:val="33576B0C"/>
    <w:rsid w:val="337377F8"/>
    <w:rsid w:val="342B7DCF"/>
    <w:rsid w:val="345332C2"/>
    <w:rsid w:val="347D1E9F"/>
    <w:rsid w:val="34923C5E"/>
    <w:rsid w:val="352E783C"/>
    <w:rsid w:val="3594514D"/>
    <w:rsid w:val="359451DD"/>
    <w:rsid w:val="35A04003"/>
    <w:rsid w:val="36AD37F1"/>
    <w:rsid w:val="36E279BB"/>
    <w:rsid w:val="372D4849"/>
    <w:rsid w:val="37495EEC"/>
    <w:rsid w:val="37543EF6"/>
    <w:rsid w:val="37BE4CB3"/>
    <w:rsid w:val="37CF28A5"/>
    <w:rsid w:val="37FC6831"/>
    <w:rsid w:val="37FF0E28"/>
    <w:rsid w:val="381F2BAA"/>
    <w:rsid w:val="387E54A3"/>
    <w:rsid w:val="38990B3B"/>
    <w:rsid w:val="38F57C1E"/>
    <w:rsid w:val="39032843"/>
    <w:rsid w:val="391A61C3"/>
    <w:rsid w:val="39285AF2"/>
    <w:rsid w:val="3971346A"/>
    <w:rsid w:val="39B720CF"/>
    <w:rsid w:val="39FB0221"/>
    <w:rsid w:val="3AE22FE1"/>
    <w:rsid w:val="3B6E7FA8"/>
    <w:rsid w:val="3BBB2024"/>
    <w:rsid w:val="3BBC0630"/>
    <w:rsid w:val="3BDD36FE"/>
    <w:rsid w:val="3BED5FED"/>
    <w:rsid w:val="3C1B7F92"/>
    <w:rsid w:val="3CBE7BFC"/>
    <w:rsid w:val="3D783F6D"/>
    <w:rsid w:val="3DBD2324"/>
    <w:rsid w:val="3DE2392C"/>
    <w:rsid w:val="3DF62960"/>
    <w:rsid w:val="3E0437D5"/>
    <w:rsid w:val="3ED56171"/>
    <w:rsid w:val="3EEC1C82"/>
    <w:rsid w:val="3F31181D"/>
    <w:rsid w:val="3F522B3A"/>
    <w:rsid w:val="400D6DDD"/>
    <w:rsid w:val="402C6700"/>
    <w:rsid w:val="40424112"/>
    <w:rsid w:val="404E00B0"/>
    <w:rsid w:val="409740E7"/>
    <w:rsid w:val="40C9491E"/>
    <w:rsid w:val="41281A35"/>
    <w:rsid w:val="41F55F03"/>
    <w:rsid w:val="429A5801"/>
    <w:rsid w:val="4521219D"/>
    <w:rsid w:val="452B268D"/>
    <w:rsid w:val="45526AB3"/>
    <w:rsid w:val="45B01DB8"/>
    <w:rsid w:val="45EE4532"/>
    <w:rsid w:val="460855D8"/>
    <w:rsid w:val="464A709A"/>
    <w:rsid w:val="46CA1C8D"/>
    <w:rsid w:val="47AC64C9"/>
    <w:rsid w:val="48343C3A"/>
    <w:rsid w:val="4860425D"/>
    <w:rsid w:val="49832EF9"/>
    <w:rsid w:val="4998363E"/>
    <w:rsid w:val="49A31262"/>
    <w:rsid w:val="49B001DB"/>
    <w:rsid w:val="4AB12282"/>
    <w:rsid w:val="4ADB1A9E"/>
    <w:rsid w:val="4B322B2B"/>
    <w:rsid w:val="4B5802F8"/>
    <w:rsid w:val="4B72052F"/>
    <w:rsid w:val="4BC9556A"/>
    <w:rsid w:val="4BCF1E76"/>
    <w:rsid w:val="4C213752"/>
    <w:rsid w:val="4C4E6615"/>
    <w:rsid w:val="4C5B08F6"/>
    <w:rsid w:val="4C616AD4"/>
    <w:rsid w:val="4C6B31BA"/>
    <w:rsid w:val="4C717508"/>
    <w:rsid w:val="4C93367B"/>
    <w:rsid w:val="4D767D78"/>
    <w:rsid w:val="4E241C11"/>
    <w:rsid w:val="4EF96F8F"/>
    <w:rsid w:val="4F5F4330"/>
    <w:rsid w:val="4F760567"/>
    <w:rsid w:val="4F7C47BD"/>
    <w:rsid w:val="4F9F7699"/>
    <w:rsid w:val="4FAB6A9B"/>
    <w:rsid w:val="4FCE427F"/>
    <w:rsid w:val="516F138C"/>
    <w:rsid w:val="51821F86"/>
    <w:rsid w:val="51DA1A93"/>
    <w:rsid w:val="52BC083F"/>
    <w:rsid w:val="53C913F6"/>
    <w:rsid w:val="54A510DF"/>
    <w:rsid w:val="55240368"/>
    <w:rsid w:val="553A6032"/>
    <w:rsid w:val="56550E39"/>
    <w:rsid w:val="56761E6F"/>
    <w:rsid w:val="56C221F9"/>
    <w:rsid w:val="56EC4E8E"/>
    <w:rsid w:val="56FC699D"/>
    <w:rsid w:val="572237A1"/>
    <w:rsid w:val="5798044E"/>
    <w:rsid w:val="5813069E"/>
    <w:rsid w:val="59B86D6D"/>
    <w:rsid w:val="5A0A1560"/>
    <w:rsid w:val="5B2616D2"/>
    <w:rsid w:val="5BD46EFA"/>
    <w:rsid w:val="5CA17CC2"/>
    <w:rsid w:val="5CA80E83"/>
    <w:rsid w:val="5D654445"/>
    <w:rsid w:val="5E166A6D"/>
    <w:rsid w:val="5E524487"/>
    <w:rsid w:val="5E713AE3"/>
    <w:rsid w:val="5EBB7FE7"/>
    <w:rsid w:val="5F1F0E01"/>
    <w:rsid w:val="5F9D2436"/>
    <w:rsid w:val="5F9F28C6"/>
    <w:rsid w:val="602E29D0"/>
    <w:rsid w:val="60B734ED"/>
    <w:rsid w:val="60BE3942"/>
    <w:rsid w:val="60D16641"/>
    <w:rsid w:val="60D44950"/>
    <w:rsid w:val="614227B5"/>
    <w:rsid w:val="629B6E51"/>
    <w:rsid w:val="62A7266F"/>
    <w:rsid w:val="62CA2A57"/>
    <w:rsid w:val="62DF2FEE"/>
    <w:rsid w:val="62F37B6B"/>
    <w:rsid w:val="63144290"/>
    <w:rsid w:val="632C02D8"/>
    <w:rsid w:val="633619E3"/>
    <w:rsid w:val="63990234"/>
    <w:rsid w:val="63C4726B"/>
    <w:rsid w:val="64012D69"/>
    <w:rsid w:val="64642152"/>
    <w:rsid w:val="64915A72"/>
    <w:rsid w:val="658263A7"/>
    <w:rsid w:val="66757A58"/>
    <w:rsid w:val="66A86653"/>
    <w:rsid w:val="67305CB4"/>
    <w:rsid w:val="679542C8"/>
    <w:rsid w:val="67CD2EE9"/>
    <w:rsid w:val="68AD70F9"/>
    <w:rsid w:val="68F0116E"/>
    <w:rsid w:val="697E092B"/>
    <w:rsid w:val="69FA56E9"/>
    <w:rsid w:val="6A8952F1"/>
    <w:rsid w:val="6B3E5233"/>
    <w:rsid w:val="6BC209AB"/>
    <w:rsid w:val="6BD82744"/>
    <w:rsid w:val="6CB80A6B"/>
    <w:rsid w:val="6CE507CD"/>
    <w:rsid w:val="6DA56F55"/>
    <w:rsid w:val="6DBF6DFB"/>
    <w:rsid w:val="6DE60142"/>
    <w:rsid w:val="6DF65062"/>
    <w:rsid w:val="6EB55EC5"/>
    <w:rsid w:val="6F5116C9"/>
    <w:rsid w:val="6FBD5839"/>
    <w:rsid w:val="70C35227"/>
    <w:rsid w:val="71162149"/>
    <w:rsid w:val="718767A4"/>
    <w:rsid w:val="723D1EE8"/>
    <w:rsid w:val="72A846E0"/>
    <w:rsid w:val="72C13A21"/>
    <w:rsid w:val="72CD26F6"/>
    <w:rsid w:val="72ED7B95"/>
    <w:rsid w:val="733F59BC"/>
    <w:rsid w:val="740F077A"/>
    <w:rsid w:val="74CD400C"/>
    <w:rsid w:val="74DB75F9"/>
    <w:rsid w:val="751D0EAA"/>
    <w:rsid w:val="752D7EDA"/>
    <w:rsid w:val="754F022B"/>
    <w:rsid w:val="75887905"/>
    <w:rsid w:val="76007579"/>
    <w:rsid w:val="766F1FCA"/>
    <w:rsid w:val="76A03302"/>
    <w:rsid w:val="76FD0D45"/>
    <w:rsid w:val="76FE108C"/>
    <w:rsid w:val="77CC0135"/>
    <w:rsid w:val="78410085"/>
    <w:rsid w:val="795055FF"/>
    <w:rsid w:val="79C7759B"/>
    <w:rsid w:val="79F20D39"/>
    <w:rsid w:val="7A597744"/>
    <w:rsid w:val="7B462A30"/>
    <w:rsid w:val="7B637103"/>
    <w:rsid w:val="7BA52AE2"/>
    <w:rsid w:val="7C077BA9"/>
    <w:rsid w:val="7C4E2E4C"/>
    <w:rsid w:val="7D5E00DA"/>
    <w:rsid w:val="7D8B5501"/>
    <w:rsid w:val="7E266121"/>
    <w:rsid w:val="7E7E1F77"/>
    <w:rsid w:val="7F4874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pt" color="#000000" dashstyle="1 1" endcap="round"/>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style>
  <w:style w:type="paragraph" w:styleId="6">
    <w:name w:val="Normal Indent"/>
    <w:basedOn w:val="1"/>
    <w:qFormat/>
    <w:uiPriority w:val="99"/>
    <w:pPr>
      <w:spacing w:line="360" w:lineRule="auto"/>
      <w:ind w:firstLine="420"/>
    </w:pPr>
    <w:rPr>
      <w:rFonts w:eastAsia="宋体"/>
      <w:szCs w:val="20"/>
    </w:rPr>
  </w:style>
  <w:style w:type="paragraph" w:styleId="7">
    <w:name w:val="annotation text"/>
    <w:basedOn w:val="1"/>
    <w:link w:val="34"/>
    <w:qFormat/>
    <w:uiPriority w:val="0"/>
    <w:pPr>
      <w:jc w:val="left"/>
    </w:pPr>
  </w:style>
  <w:style w:type="paragraph" w:styleId="8">
    <w:name w:val="Body Text Indent"/>
    <w:basedOn w:val="1"/>
    <w:qFormat/>
    <w:uiPriority w:val="0"/>
    <w:pPr>
      <w:spacing w:after="120"/>
      <w:ind w:left="420" w:leftChars="200"/>
    </w:pPr>
  </w:style>
  <w:style w:type="paragraph" w:styleId="9">
    <w:name w:val="toc 5"/>
    <w:basedOn w:val="1"/>
    <w:next w:val="1"/>
    <w:semiHidden/>
    <w:qFormat/>
    <w:uiPriority w:val="0"/>
    <w:pPr>
      <w:ind w:left="630"/>
      <w:jc w:val="left"/>
    </w:pPr>
  </w:style>
  <w:style w:type="paragraph" w:styleId="10">
    <w:name w:val="toc 3"/>
    <w:basedOn w:val="1"/>
    <w:next w:val="1"/>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semiHidden/>
    <w:qFormat/>
    <w:uiPriority w:val="0"/>
    <w:pPr>
      <w:ind w:left="1260"/>
      <w:jc w:val="left"/>
    </w:pPr>
  </w:style>
  <w:style w:type="paragraph" w:styleId="12">
    <w:name w:val="Date"/>
    <w:basedOn w:val="1"/>
    <w:next w:val="1"/>
    <w:link w:val="35"/>
    <w:qFormat/>
    <w:uiPriority w:val="0"/>
    <w:pPr>
      <w:ind w:left="100" w:leftChars="2500"/>
    </w:pPr>
  </w:style>
  <w:style w:type="paragraph" w:styleId="13">
    <w:name w:val="Balloon Text"/>
    <w:basedOn w:val="1"/>
    <w:link w:val="36"/>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qFormat/>
    <w:uiPriority w:val="39"/>
    <w:pPr>
      <w:widowControl w:val="0"/>
      <w:tabs>
        <w:tab w:val="right" w:leader="dot" w:pos="9345"/>
      </w:tabs>
      <w:spacing w:before="120"/>
    </w:pPr>
    <w:rPr>
      <w:rFonts w:ascii="Arial" w:hAnsi="Arial" w:eastAsia="宋体" w:cs="Times New Roman"/>
      <w:bCs/>
      <w:caps/>
      <w:kern w:val="2"/>
      <w:sz w:val="24"/>
      <w:szCs w:val="21"/>
      <w:lang w:val="en-US" w:eastAsia="zh-CN" w:bidi="ar-SA"/>
    </w:rPr>
  </w:style>
  <w:style w:type="paragraph" w:styleId="17">
    <w:name w:val="toc 4"/>
    <w:basedOn w:val="10"/>
    <w:next w:val="1"/>
    <w:semiHidden/>
    <w:qFormat/>
    <w:uiPriority w:val="0"/>
    <w:pPr>
      <w:ind w:left="420"/>
    </w:pPr>
  </w:style>
  <w:style w:type="paragraph" w:styleId="18">
    <w:name w:val="footnote text"/>
    <w:basedOn w:val="1"/>
    <w:link w:val="37"/>
    <w:qFormat/>
    <w:uiPriority w:val="0"/>
    <w:pPr>
      <w:snapToGrid w:val="0"/>
      <w:jc w:val="left"/>
    </w:pPr>
    <w:rPr>
      <w:sz w:val="18"/>
      <w:szCs w:val="18"/>
    </w:rPr>
  </w:style>
  <w:style w:type="paragraph" w:styleId="19">
    <w:name w:val="toc 6"/>
    <w:basedOn w:val="1"/>
    <w:next w:val="1"/>
    <w:semiHidden/>
    <w:qFormat/>
    <w:uiPriority w:val="0"/>
    <w:pPr>
      <w:ind w:left="840"/>
      <w:jc w:val="left"/>
    </w:pPr>
  </w:style>
  <w:style w:type="paragraph" w:styleId="20">
    <w:name w:val="toc 2"/>
    <w:basedOn w:val="1"/>
    <w:next w:val="1"/>
    <w:qFormat/>
    <w:uiPriority w:val="39"/>
    <w:pPr>
      <w:tabs>
        <w:tab w:val="right" w:leader="dot" w:pos="9345"/>
      </w:tabs>
      <w:adjustRightInd w:val="0"/>
      <w:snapToGrid w:val="0"/>
      <w:spacing w:line="440" w:lineRule="exact"/>
      <w:jc w:val="center"/>
    </w:pPr>
    <w:rPr>
      <w:rFonts w:hAnsi="宋体"/>
      <w:bCs/>
    </w:rPr>
  </w:style>
  <w:style w:type="paragraph" w:styleId="21">
    <w:name w:val="toc 9"/>
    <w:basedOn w:val="1"/>
    <w:next w:val="1"/>
    <w:semiHidden/>
    <w:qFormat/>
    <w:uiPriority w:val="0"/>
    <w:pPr>
      <w:ind w:left="1470"/>
      <w:jc w:val="left"/>
    </w:pPr>
  </w:style>
  <w:style w:type="paragraph" w:styleId="22">
    <w:name w:val="Title"/>
    <w:basedOn w:val="1"/>
    <w:next w:val="1"/>
    <w:link w:val="38"/>
    <w:qFormat/>
    <w:uiPriority w:val="0"/>
    <w:pPr>
      <w:spacing w:before="240" w:after="60"/>
      <w:jc w:val="center"/>
      <w:outlineLvl w:val="0"/>
    </w:pPr>
    <w:rPr>
      <w:rFonts w:ascii="Cambria" w:hAnsi="Cambria"/>
      <w:b/>
      <w:bCs/>
      <w:sz w:val="32"/>
      <w:szCs w:val="32"/>
    </w:rPr>
  </w:style>
  <w:style w:type="paragraph" w:styleId="23">
    <w:name w:val="annotation subject"/>
    <w:basedOn w:val="7"/>
    <w:next w:val="7"/>
    <w:link w:val="39"/>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qFormat/>
    <w:uiPriority w:val="0"/>
    <w:rPr>
      <w:rFonts w:ascii="Times New Roman" w:hAnsi="Times New Roman" w:eastAsia="宋体"/>
      <w:sz w:val="18"/>
    </w:rPr>
  </w:style>
  <w:style w:type="character" w:styleId="29">
    <w:name w:val="Emphasis"/>
    <w:qFormat/>
    <w:uiPriority w:val="0"/>
    <w:rPr>
      <w:color w:val="CC0000"/>
    </w:rPr>
  </w:style>
  <w:style w:type="character" w:styleId="30">
    <w:name w:val="Hyperlink"/>
    <w:qFormat/>
    <w:uiPriority w:val="99"/>
    <w:rPr>
      <w:rFonts w:ascii="Times New Roman" w:hAnsi="Times New Roman" w:eastAsia="宋体"/>
      <w:color w:val="auto"/>
      <w:spacing w:val="0"/>
      <w:w w:val="100"/>
      <w:position w:val="0"/>
      <w:sz w:val="21"/>
      <w:u w:val="none"/>
      <w:vertAlign w:val="baseline"/>
    </w:rPr>
  </w:style>
  <w:style w:type="character" w:styleId="31">
    <w:name w:val="annotation reference"/>
    <w:qFormat/>
    <w:uiPriority w:val="0"/>
    <w:rPr>
      <w:sz w:val="21"/>
      <w:szCs w:val="21"/>
    </w:rPr>
  </w:style>
  <w:style w:type="character" w:styleId="32">
    <w:name w:val="HTML Cite"/>
    <w:qFormat/>
    <w:uiPriority w:val="0"/>
    <w:rPr>
      <w:color w:val="008000"/>
    </w:rPr>
  </w:style>
  <w:style w:type="character" w:styleId="33">
    <w:name w:val="footnote reference"/>
    <w:qFormat/>
    <w:uiPriority w:val="0"/>
    <w:rPr>
      <w:vertAlign w:val="superscript"/>
    </w:rPr>
  </w:style>
  <w:style w:type="character" w:customStyle="1" w:styleId="34">
    <w:name w:val="批注文字 字符"/>
    <w:link w:val="7"/>
    <w:qFormat/>
    <w:uiPriority w:val="0"/>
    <w:rPr>
      <w:kern w:val="2"/>
      <w:sz w:val="21"/>
      <w:szCs w:val="24"/>
    </w:rPr>
  </w:style>
  <w:style w:type="character" w:customStyle="1" w:styleId="35">
    <w:name w:val="日期 字符"/>
    <w:link w:val="12"/>
    <w:qFormat/>
    <w:uiPriority w:val="0"/>
    <w:rPr>
      <w:kern w:val="2"/>
      <w:sz w:val="21"/>
      <w:szCs w:val="24"/>
    </w:rPr>
  </w:style>
  <w:style w:type="character" w:customStyle="1" w:styleId="36">
    <w:name w:val="批注框文本 字符"/>
    <w:link w:val="13"/>
    <w:qFormat/>
    <w:uiPriority w:val="0"/>
    <w:rPr>
      <w:kern w:val="2"/>
      <w:sz w:val="18"/>
      <w:szCs w:val="18"/>
    </w:rPr>
  </w:style>
  <w:style w:type="character" w:customStyle="1" w:styleId="37">
    <w:name w:val="脚注文本 字符"/>
    <w:link w:val="18"/>
    <w:qFormat/>
    <w:uiPriority w:val="0"/>
    <w:rPr>
      <w:kern w:val="2"/>
      <w:sz w:val="18"/>
      <w:szCs w:val="18"/>
    </w:rPr>
  </w:style>
  <w:style w:type="character" w:customStyle="1" w:styleId="38">
    <w:name w:val="标题 字符"/>
    <w:link w:val="22"/>
    <w:qFormat/>
    <w:uiPriority w:val="0"/>
    <w:rPr>
      <w:rFonts w:ascii="Cambria" w:hAnsi="Cambria" w:cs="Times New Roman"/>
      <w:b/>
      <w:bCs/>
      <w:kern w:val="2"/>
      <w:sz w:val="32"/>
      <w:szCs w:val="32"/>
    </w:rPr>
  </w:style>
  <w:style w:type="character" w:customStyle="1" w:styleId="39">
    <w:name w:val="批注主题 字符"/>
    <w:link w:val="23"/>
    <w:qFormat/>
    <w:uiPriority w:val="0"/>
    <w:rPr>
      <w:b/>
      <w:bCs/>
      <w:kern w:val="2"/>
      <w:sz w:val="21"/>
      <w:szCs w:val="24"/>
    </w:rPr>
  </w:style>
  <w:style w:type="character" w:customStyle="1" w:styleId="40">
    <w:name w:val="hover23"/>
    <w:qFormat/>
    <w:uiPriority w:val="0"/>
  </w:style>
  <w:style w:type="character" w:customStyle="1" w:styleId="41">
    <w:name w:val="章标题 Char"/>
    <w:link w:val="42"/>
    <w:qFormat/>
    <w:uiPriority w:val="0"/>
    <w:rPr>
      <w:rFonts w:ascii="黑体" w:hAnsi="黑体" w:eastAsia="黑体"/>
      <w:sz w:val="24"/>
      <w:lang w:val="en-US" w:eastAsia="zh-CN" w:bidi="ar-SA"/>
    </w:rPr>
  </w:style>
  <w:style w:type="paragraph" w:customStyle="1" w:styleId="42">
    <w:name w:val="章标题"/>
    <w:next w:val="43"/>
    <w:link w:val="41"/>
    <w:qFormat/>
    <w:uiPriority w:val="0"/>
    <w:pPr>
      <w:numPr>
        <w:ilvl w:val="0"/>
        <w:numId w:val="1"/>
      </w:numPr>
      <w:spacing w:before="50" w:beforeLines="50" w:after="50" w:afterLines="50"/>
      <w:jc w:val="both"/>
      <w:outlineLvl w:val="1"/>
    </w:pPr>
    <w:rPr>
      <w:rFonts w:ascii="黑体" w:hAnsi="黑体" w:eastAsia="黑体" w:cs="Times New Roman"/>
      <w:sz w:val="24"/>
      <w:lang w:val="en-US" w:eastAsia="zh-CN" w:bidi="ar-SA"/>
    </w:rPr>
  </w:style>
  <w:style w:type="paragraph" w:customStyle="1" w:styleId="43">
    <w:name w:val="段"/>
    <w:link w:val="103"/>
    <w:qFormat/>
    <w:uiPriority w:val="0"/>
    <w:pPr>
      <w:autoSpaceDE w:val="0"/>
      <w:autoSpaceDN w:val="0"/>
      <w:spacing w:line="360" w:lineRule="auto"/>
      <w:ind w:firstLine="200" w:firstLineChars="200"/>
      <w:jc w:val="both"/>
    </w:pPr>
    <w:rPr>
      <w:rFonts w:ascii="宋体" w:hAnsi="宋体" w:eastAsia="宋体" w:cs="Times New Roman"/>
      <w:sz w:val="24"/>
      <w:lang w:val="en-US" w:eastAsia="zh-CN" w:bidi="ar-SA"/>
    </w:rPr>
  </w:style>
  <w:style w:type="character" w:customStyle="1" w:styleId="44">
    <w:name w:val="表题"/>
    <w:qFormat/>
    <w:uiPriority w:val="0"/>
    <w:rPr>
      <w:rFonts w:hint="eastAsia" w:ascii="黑体" w:hAnsi="黑体" w:eastAsia="黑体" w:cs="黑体"/>
      <w:color w:val="000000"/>
      <w:sz w:val="21"/>
      <w:szCs w:val="20"/>
      <w:u w:val="none"/>
    </w:rPr>
  </w:style>
  <w:style w:type="character" w:customStyle="1" w:styleId="45">
    <w:name w:val="图题及表格"/>
    <w:qFormat/>
    <w:uiPriority w:val="0"/>
    <w:rPr>
      <w:rFonts w:ascii="Times New Roman" w:hAnsi="Times New Roman" w:eastAsia="宋体"/>
      <w:color w:val="000000" w:themeColor="text1"/>
      <w:sz w:val="21"/>
      <w14:textFill>
        <w14:solidFill>
          <w14:schemeClr w14:val="tx1"/>
        </w14:solidFill>
      </w14:textFill>
    </w:rPr>
  </w:style>
  <w:style w:type="character" w:customStyle="1" w:styleId="46">
    <w:name w:val="五级条标题 Char"/>
    <w:link w:val="47"/>
    <w:qFormat/>
    <w:uiPriority w:val="0"/>
  </w:style>
  <w:style w:type="paragraph" w:customStyle="1" w:styleId="47">
    <w:name w:val="五级条标题"/>
    <w:basedOn w:val="48"/>
    <w:next w:val="43"/>
    <w:link w:val="46"/>
    <w:qFormat/>
    <w:uiPriority w:val="0"/>
    <w:pPr>
      <w:numPr>
        <w:ilvl w:val="6"/>
        <w:numId w:val="2"/>
      </w:numPr>
      <w:tabs>
        <w:tab w:val="left" w:pos="0"/>
        <w:tab w:val="left" w:pos="420"/>
        <w:tab w:val="left" w:pos="3260"/>
      </w:tabs>
      <w:outlineLvl w:val="6"/>
    </w:pPr>
  </w:style>
  <w:style w:type="paragraph" w:customStyle="1" w:styleId="48">
    <w:name w:val="四级条标题"/>
    <w:basedOn w:val="49"/>
    <w:next w:val="43"/>
    <w:qFormat/>
    <w:uiPriority w:val="0"/>
    <w:pPr>
      <w:numPr>
        <w:ilvl w:val="5"/>
        <w:numId w:val="2"/>
      </w:numPr>
      <w:tabs>
        <w:tab w:val="left" w:pos="0"/>
        <w:tab w:val="left" w:pos="420"/>
        <w:tab w:val="left" w:pos="3260"/>
      </w:tabs>
      <w:outlineLvl w:val="5"/>
    </w:pPr>
  </w:style>
  <w:style w:type="paragraph" w:customStyle="1" w:styleId="49">
    <w:name w:val="三级条标题"/>
    <w:basedOn w:val="50"/>
    <w:next w:val="43"/>
    <w:qFormat/>
    <w:uiPriority w:val="0"/>
    <w:pPr>
      <w:numPr>
        <w:ilvl w:val="4"/>
        <w:numId w:val="2"/>
      </w:numPr>
      <w:tabs>
        <w:tab w:val="left" w:pos="420"/>
        <w:tab w:val="left" w:pos="3260"/>
      </w:tabs>
      <w:outlineLvl w:val="4"/>
    </w:pPr>
  </w:style>
  <w:style w:type="paragraph" w:customStyle="1" w:styleId="50">
    <w:name w:val="二级条标题"/>
    <w:basedOn w:val="51"/>
    <w:next w:val="43"/>
    <w:qFormat/>
    <w:uiPriority w:val="0"/>
    <w:pPr>
      <w:numPr>
        <w:ilvl w:val="2"/>
        <w:numId w:val="1"/>
      </w:numPr>
      <w:tabs>
        <w:tab w:val="left" w:pos="0"/>
        <w:tab w:val="left" w:pos="3260"/>
      </w:tabs>
      <w:ind w:left="709" w:hanging="709"/>
      <w:outlineLvl w:val="3"/>
    </w:pPr>
  </w:style>
  <w:style w:type="paragraph" w:customStyle="1" w:styleId="51">
    <w:name w:val="一级条标题"/>
    <w:basedOn w:val="42"/>
    <w:next w:val="43"/>
    <w:link w:val="52"/>
    <w:qFormat/>
    <w:uiPriority w:val="0"/>
    <w:pPr>
      <w:numPr>
        <w:ilvl w:val="1"/>
        <w:numId w:val="1"/>
      </w:numPr>
      <w:tabs>
        <w:tab w:val="left" w:pos="0"/>
      </w:tabs>
      <w:spacing w:before="50" w:beforeLines="50" w:after="50" w:afterLines="50"/>
      <w:ind w:left="567" w:hanging="567"/>
      <w:jc w:val="left"/>
      <w:outlineLvl w:val="0"/>
    </w:pPr>
    <w:rPr>
      <w:rFonts w:eastAsia="宋体"/>
    </w:rPr>
  </w:style>
  <w:style w:type="character" w:customStyle="1" w:styleId="52">
    <w:name w:val="一级条标题 Char"/>
    <w:link w:val="51"/>
    <w:qFormat/>
    <w:uiPriority w:val="0"/>
    <w:rPr>
      <w:rFonts w:hAnsi="黑体" w:eastAsia="宋体"/>
      <w:sz w:val="24"/>
    </w:rPr>
  </w:style>
  <w:style w:type="character" w:customStyle="1" w:styleId="53">
    <w:name w:val="font11"/>
    <w:qFormat/>
    <w:uiPriority w:val="0"/>
    <w:rPr>
      <w:rFonts w:hint="default" w:ascii="Times New Roman" w:hAnsi="Times New Roman" w:cs="Times New Roman"/>
      <w:b/>
      <w:color w:val="000000"/>
      <w:sz w:val="12"/>
      <w:szCs w:val="12"/>
      <w:u w:val="none"/>
    </w:rPr>
  </w:style>
  <w:style w:type="character" w:customStyle="1" w:styleId="54">
    <w:name w:val="font91"/>
    <w:qFormat/>
    <w:uiPriority w:val="0"/>
    <w:rPr>
      <w:rFonts w:hint="default" w:ascii="Times New Roman" w:hAnsi="Times New Roman" w:cs="Times New Roman"/>
      <w:b/>
      <w:color w:val="000000"/>
      <w:sz w:val="20"/>
      <w:szCs w:val="20"/>
      <w:u w:val="none"/>
    </w:rPr>
  </w:style>
  <w:style w:type="character" w:customStyle="1" w:styleId="55">
    <w:name w:val="font21"/>
    <w:qFormat/>
    <w:uiPriority w:val="0"/>
    <w:rPr>
      <w:rFonts w:hint="eastAsia" w:ascii="黑体" w:hAnsi="宋体" w:eastAsia="黑体" w:cs="黑体"/>
      <w:b/>
      <w:color w:val="000000"/>
      <w:sz w:val="20"/>
      <w:szCs w:val="20"/>
      <w:u w:val="none"/>
    </w:rPr>
  </w:style>
  <w:style w:type="character" w:customStyle="1" w:styleId="56">
    <w:name w:val="font181"/>
    <w:qFormat/>
    <w:uiPriority w:val="0"/>
    <w:rPr>
      <w:rFonts w:hint="eastAsia" w:ascii="黑体" w:hAnsi="宋体" w:eastAsia="黑体" w:cs="黑体"/>
      <w:b/>
      <w:color w:val="000000"/>
      <w:sz w:val="40"/>
      <w:szCs w:val="40"/>
      <w:u w:val="none"/>
    </w:rPr>
  </w:style>
  <w:style w:type="character" w:customStyle="1" w:styleId="57">
    <w:name w:val="font221"/>
    <w:qFormat/>
    <w:uiPriority w:val="0"/>
    <w:rPr>
      <w:rFonts w:hint="default" w:ascii="Times New Roman" w:hAnsi="Times New Roman" w:cs="Times New Roman"/>
      <w:b/>
      <w:color w:val="000000"/>
      <w:sz w:val="20"/>
      <w:szCs w:val="20"/>
      <w:u w:val="none"/>
    </w:rPr>
  </w:style>
  <w:style w:type="character" w:customStyle="1" w:styleId="58">
    <w:name w:val="c-icon25"/>
    <w:qFormat/>
    <w:uiPriority w:val="0"/>
  </w:style>
  <w:style w:type="character" w:customStyle="1" w:styleId="59">
    <w:name w:val="标准书眉一 Char"/>
    <w:link w:val="60"/>
    <w:qFormat/>
    <w:uiPriority w:val="0"/>
    <w:rPr>
      <w:lang w:val="en-US" w:eastAsia="zh-CN" w:bidi="ar-SA"/>
    </w:rPr>
  </w:style>
  <w:style w:type="paragraph" w:customStyle="1" w:styleId="60">
    <w:name w:val="标准书眉一"/>
    <w:link w:val="59"/>
    <w:qFormat/>
    <w:uiPriority w:val="0"/>
    <w:pPr>
      <w:jc w:val="both"/>
    </w:pPr>
    <w:rPr>
      <w:rFonts w:ascii="Times New Roman" w:hAnsi="Times New Roman" w:eastAsia="Batang" w:cs="Times New Roman"/>
      <w:lang w:val="en-US" w:eastAsia="zh-CN" w:bidi="ar-SA"/>
    </w:rPr>
  </w:style>
  <w:style w:type="character" w:customStyle="1" w:styleId="61">
    <w:name w:val="hover"/>
    <w:qFormat/>
    <w:uiPriority w:val="0"/>
  </w:style>
  <w:style w:type="character" w:customStyle="1" w:styleId="62">
    <w:name w:val="font71"/>
    <w:qFormat/>
    <w:uiPriority w:val="0"/>
    <w:rPr>
      <w:rFonts w:hint="eastAsia" w:ascii="黑体" w:hAnsi="宋体" w:eastAsia="黑体" w:cs="黑体"/>
      <w:b/>
      <w:color w:val="000000"/>
      <w:sz w:val="40"/>
      <w:szCs w:val="40"/>
      <w:u w:val="none"/>
    </w:rPr>
  </w:style>
  <w:style w:type="character" w:customStyle="1" w:styleId="63">
    <w:name w:val="hover24"/>
    <w:qFormat/>
    <w:uiPriority w:val="0"/>
    <w:rPr>
      <w:color w:val="315EFB"/>
    </w:rPr>
  </w:style>
  <w:style w:type="character" w:customStyle="1" w:styleId="64">
    <w:name w:val="c-icon28"/>
    <w:qFormat/>
    <w:uiPriority w:val="0"/>
  </w:style>
  <w:style w:type="paragraph" w:customStyle="1" w:styleId="65">
    <w:name w:val="封面一致性程度标识"/>
    <w:qFormat/>
    <w:uiPriority w:val="0"/>
    <w:pPr>
      <w:spacing w:before="440" w:line="400" w:lineRule="exact"/>
      <w:jc w:val="center"/>
    </w:pPr>
    <w:rPr>
      <w:rFonts w:ascii="宋体" w:hAnsi="Times New Roman" w:eastAsia="Batang" w:cs="Times New Roman"/>
      <w:sz w:val="28"/>
      <w:lang w:val="en-US" w:eastAsia="zh-CN" w:bidi="ar-SA"/>
    </w:rPr>
  </w:style>
  <w:style w:type="paragraph" w:customStyle="1" w:styleId="66">
    <w:name w:val="标准书脚_奇数页"/>
    <w:qFormat/>
    <w:uiPriority w:val="0"/>
    <w:pPr>
      <w:spacing w:before="120"/>
      <w:jc w:val="right"/>
    </w:pPr>
    <w:rPr>
      <w:rFonts w:ascii="Times New Roman" w:hAnsi="Times New Roman" w:eastAsia="Batang" w:cs="Times New Roman"/>
      <w:sz w:val="18"/>
      <w:lang w:val="en-US" w:eastAsia="zh-CN" w:bidi="ar-SA"/>
    </w:rPr>
  </w:style>
  <w:style w:type="paragraph" w:customStyle="1" w:styleId="67">
    <w:name w:val="附录一级条标题"/>
    <w:basedOn w:val="68"/>
    <w:next w:val="43"/>
    <w:qFormat/>
    <w:uiPriority w:val="0"/>
    <w:pPr>
      <w:numPr>
        <w:ilvl w:val="2"/>
        <w:numId w:val="3"/>
      </w:numPr>
      <w:autoSpaceDN w:val="0"/>
      <w:spacing w:before="0" w:beforeLines="0" w:after="0" w:afterLines="0"/>
      <w:outlineLvl w:val="2"/>
    </w:pPr>
  </w:style>
  <w:style w:type="paragraph" w:customStyle="1" w:styleId="68">
    <w:name w:val="附录章标题"/>
    <w:next w:val="43"/>
    <w:qFormat/>
    <w:uiPriority w:val="0"/>
    <w:pPr>
      <w:numPr>
        <w:ilvl w:val="1"/>
        <w:numId w:val="3"/>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9">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70">
    <w:name w:val="Body text|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paragraph" w:customStyle="1" w:styleId="71">
    <w:name w:val="_Style 7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72">
    <w:name w:val="封面标准英文名称"/>
    <w:qFormat/>
    <w:uiPriority w:val="0"/>
    <w:pPr>
      <w:widowControl w:val="0"/>
      <w:spacing w:before="370" w:line="400" w:lineRule="exact"/>
      <w:jc w:val="center"/>
    </w:pPr>
    <w:rPr>
      <w:rFonts w:ascii="Times New Roman" w:hAnsi="Times New Roman" w:eastAsia="Batang" w:cs="Times New Roman"/>
      <w:sz w:val="28"/>
      <w:lang w:val="en-US" w:eastAsia="zh-CN" w:bidi="ar-SA"/>
    </w:rPr>
  </w:style>
  <w:style w:type="paragraph" w:customStyle="1" w:styleId="7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封面正文"/>
    <w:qFormat/>
    <w:uiPriority w:val="0"/>
    <w:pPr>
      <w:jc w:val="both"/>
    </w:pPr>
    <w:rPr>
      <w:rFonts w:ascii="Times New Roman" w:hAnsi="Times New Roman" w:eastAsia="Batang" w:cs="Times New Roman"/>
      <w:lang w:val="en-US" w:eastAsia="zh-CN" w:bidi="ar-SA"/>
    </w:rPr>
  </w:style>
  <w:style w:type="paragraph" w:customStyle="1" w:styleId="75">
    <w:name w:val="标准书脚_偶数页"/>
    <w:qFormat/>
    <w:uiPriority w:val="0"/>
    <w:pPr>
      <w:spacing w:before="120"/>
    </w:pPr>
    <w:rPr>
      <w:rFonts w:ascii="Times New Roman" w:hAnsi="Times New Roman" w:eastAsia="Batang" w:cs="Times New Roman"/>
      <w:sz w:val="18"/>
      <w:lang w:val="en-US" w:eastAsia="zh-CN" w:bidi="ar-SA"/>
    </w:rPr>
  </w:style>
  <w:style w:type="paragraph" w:customStyle="1" w:styleId="76">
    <w:name w:val="默认段落字体 Para Char Char Char Char Char Char Char Char Char Char"/>
    <w:basedOn w:val="1"/>
    <w:qFormat/>
    <w:uiPriority w:val="0"/>
  </w:style>
  <w:style w:type="paragraph" w:customStyle="1" w:styleId="7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8">
    <w:name w:val="WPSOffice手动目录 2"/>
    <w:qFormat/>
    <w:uiPriority w:val="0"/>
    <w:pPr>
      <w:ind w:leftChars="200"/>
    </w:pPr>
    <w:rPr>
      <w:rFonts w:ascii="Times New Roman" w:hAnsi="Times New Roman" w:eastAsia="Batang" w:cs="Times New Roman"/>
      <w:lang w:val="en-US" w:eastAsia="zh-CN" w:bidi="ar-SA"/>
    </w:rPr>
  </w:style>
  <w:style w:type="paragraph" w:customStyle="1" w:styleId="79">
    <w:name w:val=" Char Char"/>
    <w:basedOn w:val="1"/>
    <w:qFormat/>
    <w:uiPriority w:val="0"/>
  </w:style>
  <w:style w:type="paragraph" w:customStyle="1" w:styleId="80">
    <w:name w:val="标准书眉_奇数页"/>
    <w:next w:val="1"/>
    <w:qFormat/>
    <w:uiPriority w:val="0"/>
    <w:pPr>
      <w:tabs>
        <w:tab w:val="center" w:pos="4154"/>
        <w:tab w:val="right" w:pos="8306"/>
      </w:tabs>
      <w:spacing w:after="120"/>
      <w:jc w:val="right"/>
    </w:pPr>
    <w:rPr>
      <w:rFonts w:ascii="Times New Roman" w:hAnsi="Times New Roman" w:eastAsia="Batang" w:cs="Times New Roman"/>
      <w:sz w:val="21"/>
      <w:lang w:val="en-US" w:eastAsia="zh-CN" w:bidi="ar-SA"/>
    </w:rPr>
  </w:style>
  <w:style w:type="paragraph" w:customStyle="1" w:styleId="81">
    <w:name w:val="目次、索引正文"/>
    <w:qFormat/>
    <w:uiPriority w:val="0"/>
    <w:pPr>
      <w:spacing w:line="320" w:lineRule="exact"/>
      <w:jc w:val="both"/>
    </w:pPr>
    <w:rPr>
      <w:rFonts w:ascii="宋体" w:hAnsi="Times New Roman" w:eastAsia="Batang" w:cs="Times New Roman"/>
      <w:sz w:val="21"/>
      <w:lang w:val="en-US" w:eastAsia="zh-CN" w:bidi="ar-SA"/>
    </w:rPr>
  </w:style>
  <w:style w:type="paragraph" w:customStyle="1" w:styleId="82">
    <w:name w:val="目次、标准名称标题"/>
    <w:basedOn w:val="83"/>
    <w:next w:val="43"/>
    <w:qFormat/>
    <w:uiPriority w:val="0"/>
    <w:pPr>
      <w:numPr>
        <w:ilvl w:val="0"/>
        <w:numId w:val="0"/>
      </w:numPr>
      <w:spacing w:line="460" w:lineRule="exact"/>
    </w:pPr>
  </w:style>
  <w:style w:type="paragraph" w:customStyle="1" w:styleId="8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4">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paragraph" w:customStyle="1" w:styleId="85">
    <w:name w:val="WPSOffice手动目录 1"/>
    <w:qFormat/>
    <w:uiPriority w:val="0"/>
    <w:rPr>
      <w:rFonts w:ascii="Times New Roman" w:hAnsi="Times New Roman" w:eastAsia="Batang" w:cs="Times New Roman"/>
      <w:lang w:val="en-US" w:eastAsia="zh-CN" w:bidi="ar-SA"/>
    </w:rPr>
  </w:style>
  <w:style w:type="paragraph" w:customStyle="1" w:styleId="8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87">
    <w:name w:val="Body text|2"/>
    <w:basedOn w:val="1"/>
    <w:qFormat/>
    <w:uiPriority w:val="0"/>
    <w:pPr>
      <w:widowControl w:val="0"/>
      <w:shd w:val="clear" w:color="auto" w:fill="auto"/>
      <w:spacing w:line="384" w:lineRule="auto"/>
    </w:pPr>
    <w:rPr>
      <w:u w:val="none"/>
      <w:shd w:val="clear" w:color="auto" w:fill="auto"/>
    </w:rPr>
  </w:style>
  <w:style w:type="paragraph" w:customStyle="1" w:styleId="88">
    <w:name w:val="注"/>
    <w:basedOn w:val="1"/>
    <w:next w:val="8"/>
    <w:qFormat/>
    <w:uiPriority w:val="0"/>
    <w:pPr>
      <w:numPr>
        <w:ilvl w:val="0"/>
        <w:numId w:val="4"/>
      </w:numPr>
      <w:adjustRightInd w:val="0"/>
      <w:spacing w:line="360" w:lineRule="auto"/>
      <w:ind w:firstLine="480" w:firstLineChars="200"/>
      <w:textAlignment w:val="baseline"/>
      <w:outlineLvl w:val="0"/>
    </w:pPr>
    <w:rPr>
      <w:rFonts w:eastAsia="仿宋"/>
      <w:kern w:val="0"/>
      <w:sz w:val="21"/>
      <w:szCs w:val="20"/>
    </w:rPr>
  </w:style>
  <w:style w:type="paragraph" w:customStyle="1" w:styleId="89">
    <w:name w:val="封面标准文稿类别"/>
    <w:qFormat/>
    <w:uiPriority w:val="0"/>
    <w:pPr>
      <w:spacing w:before="440" w:line="400" w:lineRule="exact"/>
      <w:jc w:val="center"/>
    </w:pPr>
    <w:rPr>
      <w:rFonts w:ascii="宋体" w:hAnsi="Times New Roman" w:eastAsia="Batang" w:cs="Times New Roman"/>
      <w:sz w:val="24"/>
      <w:lang w:val="en-US" w:eastAsia="zh-CN" w:bidi="ar-SA"/>
    </w:rPr>
  </w:style>
  <w:style w:type="paragraph" w:customStyle="1" w:styleId="9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1">
    <w:name w:val="实施日期"/>
    <w:basedOn w:val="90"/>
    <w:qFormat/>
    <w:uiPriority w:val="0"/>
    <w:pPr>
      <w:framePr w:hSpace="0" w:xAlign="right"/>
      <w:jc w:val="right"/>
    </w:pPr>
  </w:style>
  <w:style w:type="paragraph" w:customStyle="1" w:styleId="92">
    <w:name w:val="标准书眉_偶数页"/>
    <w:basedOn w:val="80"/>
    <w:next w:val="1"/>
    <w:qFormat/>
    <w:uiPriority w:val="0"/>
    <w:pPr>
      <w:jc w:val="left"/>
    </w:pPr>
  </w:style>
  <w:style w:type="paragraph" w:customStyle="1" w:styleId="9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Batang" w:cs="Times New Roman"/>
      <w:b/>
      <w:w w:val="130"/>
      <w:sz w:val="96"/>
      <w:lang w:val="en-US" w:eastAsia="zh-CN" w:bidi="ar-SA"/>
    </w:rPr>
  </w:style>
  <w:style w:type="paragraph" w:customStyle="1" w:styleId="94">
    <w:name w:val=" Char"/>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95">
    <w:name w:val="封面标准文稿编辑信息"/>
    <w:qFormat/>
    <w:uiPriority w:val="0"/>
    <w:pPr>
      <w:spacing w:before="180" w:line="180" w:lineRule="exact"/>
      <w:jc w:val="center"/>
    </w:pPr>
    <w:rPr>
      <w:rFonts w:ascii="宋体" w:hAnsi="Times New Roman" w:eastAsia="Batang" w:cs="Times New Roman"/>
      <w:sz w:val="21"/>
      <w:lang w:val="en-US" w:eastAsia="zh-CN" w:bidi="ar-SA"/>
    </w:rPr>
  </w:style>
  <w:style w:type="paragraph" w:customStyle="1" w:styleId="96">
    <w:name w:val="Table caption|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97">
    <w:name w:val="Header or footer|2"/>
    <w:basedOn w:val="1"/>
    <w:qFormat/>
    <w:uiPriority w:val="0"/>
    <w:pPr>
      <w:widowControl w:val="0"/>
      <w:shd w:val="clear" w:color="auto" w:fill="auto"/>
    </w:pPr>
    <w:rPr>
      <w:sz w:val="20"/>
      <w:szCs w:val="20"/>
      <w:u w:val="none"/>
      <w:shd w:val="clear" w:color="auto" w:fill="auto"/>
    </w:rPr>
  </w:style>
  <w:style w:type="character" w:customStyle="1" w:styleId="98">
    <w:name w:val="font01"/>
    <w:qFormat/>
    <w:uiPriority w:val="0"/>
    <w:rPr>
      <w:rFonts w:hint="eastAsia" w:ascii="宋体" w:hAnsi="宋体" w:eastAsia="宋体" w:cs="宋体"/>
      <w:color w:val="000000"/>
      <w:sz w:val="18"/>
      <w:szCs w:val="18"/>
      <w:u w:val="none"/>
    </w:rPr>
  </w:style>
  <w:style w:type="character" w:customStyle="1" w:styleId="99">
    <w:name w:val="font51"/>
    <w:qFormat/>
    <w:uiPriority w:val="0"/>
    <w:rPr>
      <w:rFonts w:hint="eastAsia" w:ascii="宋体" w:hAnsi="宋体" w:eastAsia="宋体" w:cs="宋体"/>
      <w:i/>
      <w:color w:val="000000"/>
      <w:sz w:val="18"/>
      <w:szCs w:val="18"/>
      <w:u w:val="none"/>
    </w:rPr>
  </w:style>
  <w:style w:type="character" w:customStyle="1" w:styleId="100">
    <w:name w:val="font41"/>
    <w:qFormat/>
    <w:uiPriority w:val="0"/>
    <w:rPr>
      <w:rFonts w:hint="eastAsia" w:ascii="宋体" w:hAnsi="宋体" w:eastAsia="宋体" w:cs="宋体"/>
      <w:i/>
      <w:color w:val="000000"/>
      <w:sz w:val="18"/>
      <w:szCs w:val="18"/>
      <w:u w:val="none"/>
      <w:vertAlign w:val="subscript"/>
    </w:rPr>
  </w:style>
  <w:style w:type="paragraph" w:customStyle="1" w:styleId="101">
    <w:name w:val="Body text|211"/>
    <w:basedOn w:val="1"/>
    <w:qFormat/>
    <w:uiPriority w:val="0"/>
    <w:pPr>
      <w:widowControl w:val="0"/>
      <w:shd w:val="clear" w:color="auto" w:fill="FFFFFF"/>
      <w:spacing w:line="365" w:lineRule="exact"/>
      <w:ind w:hanging="1360"/>
      <w:jc w:val="distribute"/>
    </w:pPr>
    <w:rPr>
      <w:rFonts w:ascii="PMingLiU" w:hAnsi="PMingLiU" w:eastAsia="PMingLiU" w:cs="PMingLiU"/>
      <w:spacing w:val="10"/>
      <w:sz w:val="22"/>
      <w:szCs w:val="22"/>
      <w:u w:val="none"/>
    </w:rPr>
  </w:style>
  <w:style w:type="paragraph" w:customStyle="1" w:styleId="102">
    <w:name w:val="Body text|8"/>
    <w:basedOn w:val="1"/>
    <w:qFormat/>
    <w:uiPriority w:val="0"/>
    <w:pPr>
      <w:widowControl w:val="0"/>
      <w:shd w:val="clear" w:color="auto" w:fill="FFFFFF"/>
      <w:spacing w:before="140" w:after="340" w:line="180" w:lineRule="exact"/>
      <w:jc w:val="distribute"/>
    </w:pPr>
    <w:rPr>
      <w:rFonts w:ascii="PMingLiU" w:hAnsi="PMingLiU" w:eastAsia="PMingLiU" w:cs="PMingLiU"/>
      <w:spacing w:val="20"/>
      <w:sz w:val="18"/>
      <w:szCs w:val="18"/>
      <w:u w:val="none"/>
    </w:rPr>
  </w:style>
  <w:style w:type="character" w:customStyle="1" w:styleId="103">
    <w:name w:val="段 Char"/>
    <w:link w:val="43"/>
    <w:qFormat/>
    <w:uiPriority w:val="0"/>
    <w:rPr>
      <w:rFonts w:ascii="宋体" w:hAnsi="宋体"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16.wmf"/><Relationship Id="rId50" Type="http://schemas.openxmlformats.org/officeDocument/2006/relationships/oleObject" Target="embeddings/oleObject12.bin"/><Relationship Id="rId5" Type="http://schemas.openxmlformats.org/officeDocument/2006/relationships/header" Target="header3.xml"/><Relationship Id="rId49" Type="http://schemas.openxmlformats.org/officeDocument/2006/relationships/image" Target="media/image15.wmf"/><Relationship Id="rId48" Type="http://schemas.openxmlformats.org/officeDocument/2006/relationships/oleObject" Target="embeddings/oleObject11.bin"/><Relationship Id="rId47" Type="http://schemas.openxmlformats.org/officeDocument/2006/relationships/image" Target="media/image14.wmf"/><Relationship Id="rId46" Type="http://schemas.openxmlformats.org/officeDocument/2006/relationships/oleObject" Target="embeddings/oleObject10.bin"/><Relationship Id="rId45" Type="http://schemas.openxmlformats.org/officeDocument/2006/relationships/oleObject" Target="embeddings/oleObject9.bin"/><Relationship Id="rId44" Type="http://schemas.openxmlformats.org/officeDocument/2006/relationships/image" Target="media/image13.wmf"/><Relationship Id="rId43" Type="http://schemas.openxmlformats.org/officeDocument/2006/relationships/oleObject" Target="embeddings/oleObject8.bin"/><Relationship Id="rId42" Type="http://schemas.openxmlformats.org/officeDocument/2006/relationships/image" Target="media/image12.wmf"/><Relationship Id="rId41" Type="http://schemas.openxmlformats.org/officeDocument/2006/relationships/oleObject" Target="embeddings/oleObject7.bin"/><Relationship Id="rId40" Type="http://schemas.openxmlformats.org/officeDocument/2006/relationships/image" Target="media/image11.wmf"/><Relationship Id="rId4" Type="http://schemas.openxmlformats.org/officeDocument/2006/relationships/header" Target="header2.xml"/><Relationship Id="rId39" Type="http://schemas.openxmlformats.org/officeDocument/2006/relationships/oleObject" Target="embeddings/oleObject6.bin"/><Relationship Id="rId38" Type="http://schemas.openxmlformats.org/officeDocument/2006/relationships/image" Target="media/image10.wmf"/><Relationship Id="rId37" Type="http://schemas.openxmlformats.org/officeDocument/2006/relationships/oleObject" Target="embeddings/oleObject5.bin"/><Relationship Id="rId36" Type="http://schemas.openxmlformats.org/officeDocument/2006/relationships/image" Target="media/image9.wmf"/><Relationship Id="rId35" Type="http://schemas.openxmlformats.org/officeDocument/2006/relationships/oleObject" Target="embeddings/oleObject4.bin"/><Relationship Id="rId34" Type="http://schemas.openxmlformats.org/officeDocument/2006/relationships/image" Target="media/image8.wmf"/><Relationship Id="rId33" Type="http://schemas.openxmlformats.org/officeDocument/2006/relationships/oleObject" Target="embeddings/oleObject3.bin"/><Relationship Id="rId32" Type="http://schemas.openxmlformats.org/officeDocument/2006/relationships/image" Target="media/image7.wmf"/><Relationship Id="rId31" Type="http://schemas.openxmlformats.org/officeDocument/2006/relationships/oleObject" Target="embeddings/oleObject2.bin"/><Relationship Id="rId30" Type="http://schemas.openxmlformats.org/officeDocument/2006/relationships/image" Target="media/image6.wmf"/><Relationship Id="rId3" Type="http://schemas.openxmlformats.org/officeDocument/2006/relationships/header" Target="header1.xml"/><Relationship Id="rId29" Type="http://schemas.openxmlformats.org/officeDocument/2006/relationships/oleObject" Target="embeddings/oleObject1.bin"/><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emf"/><Relationship Id="rId24" Type="http://schemas.openxmlformats.org/officeDocument/2006/relationships/image" Target="media/image1.emf"/><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7634</Words>
  <Characters>9756</Characters>
  <Lines>115</Lines>
  <Paragraphs>32</Paragraphs>
  <TotalTime>21</TotalTime>
  <ScaleCrop>false</ScaleCrop>
  <LinksUpToDate>false</LinksUpToDate>
  <CharactersWithSpaces>10859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2017-12-06T03:12:00Z</dcterms:created>
  <dc:creator>User</dc:creator>
  <cp:lastModifiedBy>张国栋</cp:lastModifiedBy>
  <cp:lastPrinted>2020-10-14T04:06:00Z</cp:lastPrinted>
  <dcterms:modified xsi:type="dcterms:W3CDTF">2022-10-27T07:41:24Z</dcterms:modified>
  <dc:title> </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476E801154784F25A742808F20C95AA1</vt:lpwstr>
  </property>
</Properties>
</file>