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A644" w14:textId="77777777" w:rsidR="00A00160" w:rsidRDefault="00A00160" w:rsidP="00A00160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附件：</w:t>
      </w:r>
    </w:p>
    <w:p w14:paraId="35A25B17" w14:textId="77777777" w:rsidR="00A00160" w:rsidRDefault="00A00160" w:rsidP="00A00160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重金属分标委会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审定和讨论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的标准项目</w:t>
      </w:r>
    </w:p>
    <w:p w14:paraId="308D59C6" w14:textId="77777777" w:rsidR="00A00160" w:rsidRDefault="00A00160" w:rsidP="00A00160">
      <w:pPr>
        <w:snapToGrid w:val="0"/>
        <w:ind w:firstLineChars="550" w:firstLine="1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209"/>
        <w:gridCol w:w="2412"/>
        <w:gridCol w:w="6435"/>
        <w:gridCol w:w="1265"/>
      </w:tblGrid>
      <w:tr w:rsidR="00A00160" w14:paraId="5A294D31" w14:textId="77777777" w:rsidTr="009128AA">
        <w:trPr>
          <w:trHeight w:val="567"/>
          <w:tblHeader/>
          <w:jc w:val="center"/>
        </w:trPr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9C14B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序号</w:t>
            </w:r>
          </w:p>
        </w:tc>
        <w:tc>
          <w:tcPr>
            <w:tcW w:w="11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393536" w14:textId="77777777" w:rsidR="00A00160" w:rsidRDefault="00A00160" w:rsidP="009128AA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标准项目名称</w:t>
            </w:r>
          </w:p>
        </w:tc>
        <w:tc>
          <w:tcPr>
            <w:tcW w:w="8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B1FB9" w14:textId="77777777" w:rsidR="00A00160" w:rsidRDefault="00A00160" w:rsidP="009128AA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项目计划编号</w:t>
            </w:r>
          </w:p>
        </w:tc>
        <w:tc>
          <w:tcPr>
            <w:tcW w:w="23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CE482" w14:textId="77777777" w:rsidR="00A00160" w:rsidRDefault="00A00160" w:rsidP="009128AA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起草单位及相关单位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72312" w14:textId="77777777" w:rsidR="00A00160" w:rsidRDefault="00A00160" w:rsidP="009128AA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备注</w:t>
            </w:r>
          </w:p>
        </w:tc>
      </w:tr>
      <w:tr w:rsidR="00A00160" w14:paraId="2F660074" w14:textId="77777777" w:rsidTr="009128AA">
        <w:trPr>
          <w:trHeight w:val="446"/>
          <w:jc w:val="center"/>
        </w:trPr>
        <w:tc>
          <w:tcPr>
            <w:tcW w:w="5000" w:type="pct"/>
            <w:gridSpan w:val="5"/>
            <w:vAlign w:val="center"/>
          </w:tcPr>
          <w:p w14:paraId="7D83411D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第一组</w:t>
            </w:r>
          </w:p>
        </w:tc>
      </w:tr>
      <w:tr w:rsidR="00A00160" w14:paraId="31E57DE6" w14:textId="77777777" w:rsidTr="009128AA">
        <w:trPr>
          <w:trHeight w:val="760"/>
          <w:jc w:val="center"/>
        </w:trPr>
        <w:tc>
          <w:tcPr>
            <w:tcW w:w="218" w:type="pct"/>
            <w:vAlign w:val="center"/>
          </w:tcPr>
          <w:p w14:paraId="772C32FC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</w:t>
            </w:r>
          </w:p>
        </w:tc>
        <w:tc>
          <w:tcPr>
            <w:tcW w:w="3266" w:type="dxa"/>
            <w:vAlign w:val="center"/>
          </w:tcPr>
          <w:p w14:paraId="75ACED5F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铜基精密电阻合金 牌号和化学成分</w:t>
            </w:r>
          </w:p>
        </w:tc>
        <w:tc>
          <w:tcPr>
            <w:tcW w:w="2455" w:type="dxa"/>
            <w:vAlign w:val="center"/>
          </w:tcPr>
          <w:p w14:paraId="061B5139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[2022]94号2022-0451T-YS</w:t>
            </w:r>
          </w:p>
        </w:tc>
        <w:tc>
          <w:tcPr>
            <w:tcW w:w="6551" w:type="dxa"/>
            <w:vAlign w:val="center"/>
          </w:tcPr>
          <w:p w14:paraId="6107A6FC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厦门火炬特种金属材料有限公司、北京有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研特材科技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</w:t>
            </w:r>
          </w:p>
        </w:tc>
        <w:tc>
          <w:tcPr>
            <w:tcW w:w="1284" w:type="dxa"/>
            <w:vAlign w:val="center"/>
          </w:tcPr>
          <w:p w14:paraId="7D9E02FC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A00160" w14:paraId="14B81337" w14:textId="77777777" w:rsidTr="009128AA">
        <w:trPr>
          <w:trHeight w:val="877"/>
          <w:jc w:val="center"/>
        </w:trPr>
        <w:tc>
          <w:tcPr>
            <w:tcW w:w="218" w:type="pct"/>
            <w:vAlign w:val="center"/>
          </w:tcPr>
          <w:p w14:paraId="4C1BC03D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</w:t>
            </w:r>
          </w:p>
        </w:tc>
        <w:tc>
          <w:tcPr>
            <w:tcW w:w="3266" w:type="dxa"/>
            <w:vAlign w:val="center"/>
          </w:tcPr>
          <w:p w14:paraId="5FAABC46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高强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高导铜铁合金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棒线材</w:t>
            </w:r>
          </w:p>
        </w:tc>
        <w:tc>
          <w:tcPr>
            <w:tcW w:w="2455" w:type="dxa"/>
            <w:vAlign w:val="center"/>
          </w:tcPr>
          <w:p w14:paraId="3405BAA6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[2022]158号</w:t>
            </w:r>
            <w:r>
              <w:rPr>
                <w:rFonts w:ascii="宋体" w:eastAsia="宋体" w:hAnsi="宋体" w:cs="宋体" w:hint="eastAsia"/>
                <w:szCs w:val="21"/>
              </w:rPr>
              <w:t>2022-0566T-YS</w:t>
            </w:r>
          </w:p>
        </w:tc>
        <w:tc>
          <w:tcPr>
            <w:tcW w:w="6551" w:type="dxa"/>
            <w:vAlign w:val="center"/>
          </w:tcPr>
          <w:p w14:paraId="5AD63763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宁波金田铜业(集团)股份有限公司、西安斯瑞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先进铜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合金科技有限公司、中南大学</w:t>
            </w:r>
          </w:p>
        </w:tc>
        <w:tc>
          <w:tcPr>
            <w:tcW w:w="1284" w:type="dxa"/>
            <w:vAlign w:val="center"/>
          </w:tcPr>
          <w:p w14:paraId="6717BCEF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A00160" w14:paraId="7D00DA19" w14:textId="77777777" w:rsidTr="009128AA">
        <w:trPr>
          <w:trHeight w:val="986"/>
          <w:jc w:val="center"/>
        </w:trPr>
        <w:tc>
          <w:tcPr>
            <w:tcW w:w="218" w:type="pct"/>
            <w:vAlign w:val="center"/>
          </w:tcPr>
          <w:p w14:paraId="74C5D827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</w:t>
            </w:r>
          </w:p>
        </w:tc>
        <w:tc>
          <w:tcPr>
            <w:tcW w:w="3266" w:type="dxa"/>
            <w:vAlign w:val="center"/>
          </w:tcPr>
          <w:p w14:paraId="650252B1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铜铁合金精炼铸锭</w:t>
            </w:r>
          </w:p>
        </w:tc>
        <w:tc>
          <w:tcPr>
            <w:tcW w:w="2455" w:type="dxa"/>
            <w:vAlign w:val="center"/>
          </w:tcPr>
          <w:p w14:paraId="252B3A54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[2022]94号2022-0452T-YS</w:t>
            </w:r>
          </w:p>
        </w:tc>
        <w:tc>
          <w:tcPr>
            <w:tcW w:w="6551" w:type="dxa"/>
            <w:vAlign w:val="center"/>
          </w:tcPr>
          <w:p w14:paraId="06695CD2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西安斯瑞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先进铜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合金科技有限公司、中南大学、中铜华中铜业有限公司、宁波金田铜业(集团)股份有限公司、中色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奥博特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铜铝业有限公司</w:t>
            </w:r>
          </w:p>
        </w:tc>
        <w:tc>
          <w:tcPr>
            <w:tcW w:w="1284" w:type="dxa"/>
            <w:vAlign w:val="center"/>
          </w:tcPr>
          <w:p w14:paraId="131A8F87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A00160" w14:paraId="5B45B33D" w14:textId="77777777" w:rsidTr="009128AA">
        <w:trPr>
          <w:trHeight w:val="755"/>
          <w:jc w:val="center"/>
        </w:trPr>
        <w:tc>
          <w:tcPr>
            <w:tcW w:w="218" w:type="pct"/>
            <w:vAlign w:val="center"/>
          </w:tcPr>
          <w:p w14:paraId="24BBE9CB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</w:t>
            </w:r>
          </w:p>
        </w:tc>
        <w:tc>
          <w:tcPr>
            <w:tcW w:w="3266" w:type="dxa"/>
            <w:vAlign w:val="center"/>
          </w:tcPr>
          <w:p w14:paraId="5804DC33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用镉铜棒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（修订YS/T         1096-2016）</w:t>
            </w:r>
          </w:p>
        </w:tc>
        <w:tc>
          <w:tcPr>
            <w:tcW w:w="2455" w:type="dxa"/>
            <w:vAlign w:val="center"/>
          </w:tcPr>
          <w:p w14:paraId="4D8066FE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51FC0FA4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[2022]94号2022-0210T-YS</w:t>
            </w:r>
          </w:p>
          <w:p w14:paraId="4DF0D999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51" w:type="dxa"/>
            <w:vAlign w:val="center"/>
          </w:tcPr>
          <w:p w14:paraId="2BD8A650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沈阳有色金属研究所有限公司(原沈阳难熔金属研究所)</w:t>
            </w:r>
          </w:p>
        </w:tc>
        <w:tc>
          <w:tcPr>
            <w:tcW w:w="1284" w:type="dxa"/>
            <w:vAlign w:val="center"/>
          </w:tcPr>
          <w:p w14:paraId="31711BD6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A00160" w14:paraId="4AB2C1A9" w14:textId="77777777" w:rsidTr="009128AA">
        <w:trPr>
          <w:trHeight w:val="1061"/>
          <w:jc w:val="center"/>
        </w:trPr>
        <w:tc>
          <w:tcPr>
            <w:tcW w:w="218" w:type="pct"/>
            <w:vAlign w:val="center"/>
          </w:tcPr>
          <w:p w14:paraId="1BFA047A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5.</w:t>
            </w:r>
          </w:p>
        </w:tc>
        <w:tc>
          <w:tcPr>
            <w:tcW w:w="3266" w:type="dxa"/>
            <w:vAlign w:val="center"/>
          </w:tcPr>
          <w:p w14:paraId="618A8393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连接器用铍铜丝</w:t>
            </w:r>
          </w:p>
        </w:tc>
        <w:tc>
          <w:tcPr>
            <w:tcW w:w="2455" w:type="dxa"/>
            <w:vAlign w:val="center"/>
          </w:tcPr>
          <w:p w14:paraId="19E694A4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[2022]94号2022-0043T-YS</w:t>
            </w:r>
          </w:p>
        </w:tc>
        <w:tc>
          <w:tcPr>
            <w:tcW w:w="6551" w:type="dxa"/>
            <w:vAlign w:val="center"/>
          </w:tcPr>
          <w:p w14:paraId="3DE1232E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苏州金江铜业有限公司、中航光电科技股份有限公司、广东中发摩丹科技有限公司</w:t>
            </w:r>
          </w:p>
        </w:tc>
        <w:tc>
          <w:tcPr>
            <w:tcW w:w="1284" w:type="dxa"/>
            <w:vAlign w:val="center"/>
          </w:tcPr>
          <w:p w14:paraId="010F801E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A00160" w14:paraId="5EBE4A96" w14:textId="77777777" w:rsidTr="009128AA">
        <w:trPr>
          <w:trHeight w:val="1096"/>
          <w:jc w:val="center"/>
        </w:trPr>
        <w:tc>
          <w:tcPr>
            <w:tcW w:w="218" w:type="pct"/>
            <w:vAlign w:val="center"/>
          </w:tcPr>
          <w:p w14:paraId="46BC442A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</w:t>
            </w:r>
          </w:p>
        </w:tc>
        <w:tc>
          <w:tcPr>
            <w:tcW w:w="3266" w:type="dxa"/>
            <w:vAlign w:val="center"/>
          </w:tcPr>
          <w:p w14:paraId="3F8FE769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铟及铟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合金箔材</w:t>
            </w:r>
          </w:p>
        </w:tc>
        <w:tc>
          <w:tcPr>
            <w:tcW w:w="2455" w:type="dxa"/>
            <w:vAlign w:val="center"/>
          </w:tcPr>
          <w:p w14:paraId="0EAD6D0E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[2022]94号2022-0046T-YS</w:t>
            </w:r>
          </w:p>
        </w:tc>
        <w:tc>
          <w:tcPr>
            <w:tcW w:w="6551" w:type="dxa"/>
            <w:vAlign w:val="center"/>
          </w:tcPr>
          <w:p w14:paraId="2E3D779F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亿金新材料有限公司、中国电子科技集团公司第十四研究所、中国电子科技集团公司第二十九研究所</w:t>
            </w:r>
          </w:p>
        </w:tc>
        <w:tc>
          <w:tcPr>
            <w:tcW w:w="1284" w:type="dxa"/>
            <w:vAlign w:val="center"/>
          </w:tcPr>
          <w:p w14:paraId="0722D7D2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A00160" w14:paraId="7EDD9043" w14:textId="77777777" w:rsidTr="009128AA">
        <w:trPr>
          <w:trHeight w:val="1418"/>
          <w:jc w:val="center"/>
        </w:trPr>
        <w:tc>
          <w:tcPr>
            <w:tcW w:w="218" w:type="pct"/>
            <w:vAlign w:val="center"/>
          </w:tcPr>
          <w:p w14:paraId="45403848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7.</w:t>
            </w:r>
          </w:p>
        </w:tc>
        <w:tc>
          <w:tcPr>
            <w:tcW w:w="3266" w:type="dxa"/>
            <w:vAlign w:val="center"/>
          </w:tcPr>
          <w:p w14:paraId="4BBBE930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氧化铟锡靶材绑定技术规范</w:t>
            </w:r>
          </w:p>
        </w:tc>
        <w:tc>
          <w:tcPr>
            <w:tcW w:w="2455" w:type="dxa"/>
            <w:vAlign w:val="center"/>
          </w:tcPr>
          <w:p w14:paraId="02EDB7C6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[2022]94号2022-0106T-YS</w:t>
            </w:r>
          </w:p>
        </w:tc>
        <w:tc>
          <w:tcPr>
            <w:tcW w:w="6551" w:type="dxa"/>
            <w:vAlign w:val="center"/>
          </w:tcPr>
          <w:p w14:paraId="74AFD888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洛阳丰联科绑定技术有限公司、广西晶联光电材料有限责任公司、先导薄膜材料(广东)有限公司、广西壮族自治区冶金产品质量检验站、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洛阳晶联光电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材料有限责任公司、上海大学、重庆京东方光电科技有限公司</w:t>
            </w:r>
          </w:p>
        </w:tc>
        <w:tc>
          <w:tcPr>
            <w:tcW w:w="1284" w:type="dxa"/>
            <w:vAlign w:val="center"/>
          </w:tcPr>
          <w:p w14:paraId="1912BCB1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A00160" w14:paraId="7E8169F6" w14:textId="77777777" w:rsidTr="009128AA">
        <w:trPr>
          <w:trHeight w:val="398"/>
          <w:jc w:val="center"/>
        </w:trPr>
        <w:tc>
          <w:tcPr>
            <w:tcW w:w="5000" w:type="pct"/>
            <w:gridSpan w:val="5"/>
            <w:vAlign w:val="center"/>
          </w:tcPr>
          <w:p w14:paraId="14F462DD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第二组</w:t>
            </w:r>
          </w:p>
        </w:tc>
      </w:tr>
      <w:tr w:rsidR="00A00160" w14:paraId="11A3A953" w14:textId="77777777" w:rsidTr="009128AA">
        <w:trPr>
          <w:trHeight w:val="1390"/>
          <w:jc w:val="center"/>
        </w:trPr>
        <w:tc>
          <w:tcPr>
            <w:tcW w:w="218" w:type="pct"/>
            <w:vAlign w:val="center"/>
          </w:tcPr>
          <w:p w14:paraId="45CAEC9E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</w:t>
            </w:r>
          </w:p>
        </w:tc>
        <w:tc>
          <w:tcPr>
            <w:tcW w:w="3266" w:type="dxa"/>
            <w:vAlign w:val="center"/>
          </w:tcPr>
          <w:p w14:paraId="14E432C2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废铅膏制备粗铅（悬浮电解和固相电解工艺）污染控制技术规范</w:t>
            </w:r>
          </w:p>
        </w:tc>
        <w:tc>
          <w:tcPr>
            <w:tcW w:w="2455" w:type="dxa"/>
            <w:vAlign w:val="center"/>
          </w:tcPr>
          <w:p w14:paraId="117BE949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字[2022]2号2022-014-T/CNIA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59B160D2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态环境部华南环境科学研究所、生态环境部固体废物与化学品管理技术中心、北京矿冶科技集团有限公司、天津理工大学、东北大学、北京化工大学、华南农业大学、浙江天能电源材料有限公司、中国电建集团装备研究院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超威集团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、北京中再联盟技术有限公司</w:t>
            </w:r>
          </w:p>
        </w:tc>
        <w:tc>
          <w:tcPr>
            <w:tcW w:w="1284" w:type="dxa"/>
            <w:vAlign w:val="center"/>
          </w:tcPr>
          <w:p w14:paraId="04DC4730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00160" w14:paraId="712D48A7" w14:textId="77777777" w:rsidTr="009128AA">
        <w:trPr>
          <w:trHeight w:val="1322"/>
          <w:jc w:val="center"/>
        </w:trPr>
        <w:tc>
          <w:tcPr>
            <w:tcW w:w="218" w:type="pct"/>
            <w:vAlign w:val="center"/>
          </w:tcPr>
          <w:p w14:paraId="4EA3810F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9.</w:t>
            </w:r>
          </w:p>
        </w:tc>
        <w:tc>
          <w:tcPr>
            <w:tcW w:w="3266" w:type="dxa"/>
            <w:vAlign w:val="center"/>
          </w:tcPr>
          <w:p w14:paraId="719B0738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废铅膏制备精铅（选择性浸出和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旋转电积工艺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）污染控制技术规范</w:t>
            </w:r>
          </w:p>
        </w:tc>
        <w:tc>
          <w:tcPr>
            <w:tcW w:w="2455" w:type="dxa"/>
            <w:vAlign w:val="center"/>
          </w:tcPr>
          <w:p w14:paraId="6370E953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字[2022]2号2022-015-T/CNIA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7DB40A43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态环境部华南环境科学研究所、生态环境部固体废物与化学品管理技术中心、东北大学、北京矿冶科技集团有限公司、北京化工大学、天津理工大学、华南农业大学、中国电建集团装备研究院有限公司、浙江天能电源材料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超威集团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、北京中再联盟技术有限公司</w:t>
            </w:r>
          </w:p>
        </w:tc>
        <w:tc>
          <w:tcPr>
            <w:tcW w:w="1284" w:type="dxa"/>
            <w:vAlign w:val="center"/>
          </w:tcPr>
          <w:p w14:paraId="7EFAA8DE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00160" w14:paraId="12BC0B5E" w14:textId="77777777" w:rsidTr="009128AA">
        <w:trPr>
          <w:trHeight w:val="1431"/>
          <w:jc w:val="center"/>
        </w:trPr>
        <w:tc>
          <w:tcPr>
            <w:tcW w:w="218" w:type="pct"/>
            <w:vAlign w:val="center"/>
          </w:tcPr>
          <w:p w14:paraId="7149202F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10.</w:t>
            </w:r>
          </w:p>
        </w:tc>
        <w:tc>
          <w:tcPr>
            <w:tcW w:w="3266" w:type="dxa"/>
            <w:vAlign w:val="center"/>
          </w:tcPr>
          <w:p w14:paraId="1D648C1C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废铅膏制备电池级氧化铅（定向络合和转化工艺）污染控制技术规范</w:t>
            </w:r>
          </w:p>
        </w:tc>
        <w:tc>
          <w:tcPr>
            <w:tcW w:w="2455" w:type="dxa"/>
            <w:vAlign w:val="center"/>
          </w:tcPr>
          <w:p w14:paraId="355FCA57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字[2022]2号2022-016-T/CNIA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36E23FFA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生态环境部固体废物与化学品管理技术中心、生态环境部华南环境科学研究所、北京化工大学、东北大学、北京矿冶科技集团有限公司、天津理工大学、华南农业大学、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超威集团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、浙江天能电源材料有限公司、中国电建集团装备研究院有限公司、北京中再联盟技术有限公司</w:t>
            </w:r>
          </w:p>
        </w:tc>
        <w:tc>
          <w:tcPr>
            <w:tcW w:w="1284" w:type="dxa"/>
            <w:vAlign w:val="center"/>
          </w:tcPr>
          <w:p w14:paraId="20BD2187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00160" w14:paraId="5D1519E0" w14:textId="77777777" w:rsidTr="009128AA">
        <w:trPr>
          <w:trHeight w:val="1126"/>
          <w:jc w:val="center"/>
        </w:trPr>
        <w:tc>
          <w:tcPr>
            <w:tcW w:w="218" w:type="pct"/>
            <w:vAlign w:val="center"/>
          </w:tcPr>
          <w:p w14:paraId="530CC806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11.</w:t>
            </w:r>
          </w:p>
        </w:tc>
        <w:tc>
          <w:tcPr>
            <w:tcW w:w="3266" w:type="dxa"/>
            <w:vAlign w:val="center"/>
          </w:tcPr>
          <w:p w14:paraId="2C6274D5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湿法再生电池级氧化铅</w:t>
            </w:r>
          </w:p>
        </w:tc>
        <w:tc>
          <w:tcPr>
            <w:tcW w:w="2455" w:type="dxa"/>
            <w:vAlign w:val="center"/>
          </w:tcPr>
          <w:p w14:paraId="5828E35F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字[2022]2号2022-017-T/CNIA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33A7A51B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安徽超威电源有限公司、北京化工大学、北京中再联盟技术服务有限公司</w:t>
            </w:r>
          </w:p>
        </w:tc>
        <w:tc>
          <w:tcPr>
            <w:tcW w:w="1284" w:type="dxa"/>
            <w:vAlign w:val="center"/>
          </w:tcPr>
          <w:p w14:paraId="4175BE5F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00160" w14:paraId="7F0127EF" w14:textId="77777777" w:rsidTr="009128AA">
        <w:trPr>
          <w:trHeight w:val="1008"/>
          <w:jc w:val="center"/>
        </w:trPr>
        <w:tc>
          <w:tcPr>
            <w:tcW w:w="218" w:type="pct"/>
            <w:vAlign w:val="center"/>
          </w:tcPr>
          <w:p w14:paraId="0D8E9EA3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12.</w:t>
            </w:r>
          </w:p>
        </w:tc>
        <w:tc>
          <w:tcPr>
            <w:tcW w:w="3266" w:type="dxa"/>
            <w:vAlign w:val="center"/>
          </w:tcPr>
          <w:p w14:paraId="33689B26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多金属矿区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钨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尾矿综合利用技术规范</w:t>
            </w:r>
          </w:p>
        </w:tc>
        <w:tc>
          <w:tcPr>
            <w:tcW w:w="2455" w:type="dxa"/>
            <w:vAlign w:val="center"/>
          </w:tcPr>
          <w:p w14:paraId="4F14C2AB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字[2021]88号2021-013-T/CNIA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6A7CE6FF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清华大学、湖南柿竹园有色金属有限责任公司、中南大学、广东省科学院资源综合利用研究所、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中冶长天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国际工程有限责任公司、清华苏州环境创新研究院</w:t>
            </w:r>
          </w:p>
        </w:tc>
        <w:tc>
          <w:tcPr>
            <w:tcW w:w="1284" w:type="dxa"/>
            <w:vAlign w:val="center"/>
          </w:tcPr>
          <w:p w14:paraId="54B6AC69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00160" w14:paraId="7ED74E7A" w14:textId="77777777" w:rsidTr="009128AA">
        <w:trPr>
          <w:trHeight w:val="430"/>
          <w:jc w:val="center"/>
        </w:trPr>
        <w:tc>
          <w:tcPr>
            <w:tcW w:w="218" w:type="pct"/>
            <w:vAlign w:val="center"/>
          </w:tcPr>
          <w:p w14:paraId="6A65FC53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13.</w:t>
            </w:r>
          </w:p>
        </w:tc>
        <w:tc>
          <w:tcPr>
            <w:tcW w:w="3266" w:type="dxa"/>
            <w:vAlign w:val="center"/>
          </w:tcPr>
          <w:p w14:paraId="658DE9C5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铅锌冶炼危险废物固化稳定化处置技术规范</w:t>
            </w:r>
          </w:p>
        </w:tc>
        <w:tc>
          <w:tcPr>
            <w:tcW w:w="2455" w:type="dxa"/>
            <w:vAlign w:val="center"/>
          </w:tcPr>
          <w:p w14:paraId="104E20CE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字[2022]2号2022-019-T/CNIA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204D4A71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清华大学、中南大学、矿冶科技集团有限公司、湖南腾驰环保科技有限公司、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中冶长天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国际工程有限责任公司、清华苏州环境创新研究院</w:t>
            </w:r>
          </w:p>
        </w:tc>
        <w:tc>
          <w:tcPr>
            <w:tcW w:w="1284" w:type="dxa"/>
            <w:vAlign w:val="center"/>
          </w:tcPr>
          <w:p w14:paraId="502D8F17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00160" w14:paraId="40F5A260" w14:textId="77777777" w:rsidTr="009128AA">
        <w:trPr>
          <w:trHeight w:val="430"/>
          <w:jc w:val="center"/>
        </w:trPr>
        <w:tc>
          <w:tcPr>
            <w:tcW w:w="218" w:type="pct"/>
            <w:vAlign w:val="center"/>
          </w:tcPr>
          <w:p w14:paraId="24EA9875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14.</w:t>
            </w:r>
          </w:p>
        </w:tc>
        <w:tc>
          <w:tcPr>
            <w:tcW w:w="3266" w:type="dxa"/>
            <w:vAlign w:val="center"/>
          </w:tcPr>
          <w:p w14:paraId="56E776FA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铅锌冶炼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酸渣资源化利用技术规范</w:t>
            </w:r>
          </w:p>
        </w:tc>
        <w:tc>
          <w:tcPr>
            <w:tcW w:w="2455" w:type="dxa"/>
            <w:vAlign w:val="center"/>
          </w:tcPr>
          <w:p w14:paraId="08CC30B0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字[2022]2号2022-018-T/CNIA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1C747794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清华大学、中国科学院过程工程研究所、湖南腾驰环保科技有限公司、中南大学、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中冶长天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国际工程有限责任公司、清华苏州环境创新研究院</w:t>
            </w:r>
          </w:p>
        </w:tc>
        <w:tc>
          <w:tcPr>
            <w:tcW w:w="1284" w:type="dxa"/>
            <w:vAlign w:val="center"/>
          </w:tcPr>
          <w:p w14:paraId="3B1C1F9D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00160" w14:paraId="1EB70609" w14:textId="77777777" w:rsidTr="009128AA">
        <w:trPr>
          <w:trHeight w:val="430"/>
          <w:jc w:val="center"/>
        </w:trPr>
        <w:tc>
          <w:tcPr>
            <w:tcW w:w="218" w:type="pct"/>
            <w:vAlign w:val="center"/>
          </w:tcPr>
          <w:p w14:paraId="2A631CA3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15.</w:t>
            </w:r>
          </w:p>
        </w:tc>
        <w:tc>
          <w:tcPr>
            <w:tcW w:w="3266" w:type="dxa"/>
            <w:vAlign w:val="center"/>
          </w:tcPr>
          <w:p w14:paraId="374E51F0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铜矿石生物堆浸过程控制技术规范</w:t>
            </w:r>
          </w:p>
        </w:tc>
        <w:tc>
          <w:tcPr>
            <w:tcW w:w="2455" w:type="dxa"/>
            <w:vAlign w:val="center"/>
          </w:tcPr>
          <w:p w14:paraId="52AA2AEB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字[2021]88号2021-014-T/CNIA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653D6531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资源环境技术研究院（北京）有限公司、有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科技集团有限公司、紫金矿业集团股份有限公司、中国科学院过程工程研究所、中南大学</w:t>
            </w:r>
          </w:p>
        </w:tc>
        <w:tc>
          <w:tcPr>
            <w:tcW w:w="1284" w:type="dxa"/>
            <w:vAlign w:val="center"/>
          </w:tcPr>
          <w:p w14:paraId="7F5FF13F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00160" w14:paraId="6F155BC5" w14:textId="77777777" w:rsidTr="009128AA">
        <w:trPr>
          <w:trHeight w:val="430"/>
          <w:jc w:val="center"/>
        </w:trPr>
        <w:tc>
          <w:tcPr>
            <w:tcW w:w="218" w:type="pct"/>
            <w:vAlign w:val="center"/>
          </w:tcPr>
          <w:p w14:paraId="6E6F3C64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16.</w:t>
            </w:r>
          </w:p>
        </w:tc>
        <w:tc>
          <w:tcPr>
            <w:tcW w:w="3266" w:type="dxa"/>
            <w:vAlign w:val="center"/>
          </w:tcPr>
          <w:p w14:paraId="3C6CC037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含铜污泥取制样方法</w:t>
            </w:r>
          </w:p>
        </w:tc>
        <w:tc>
          <w:tcPr>
            <w:tcW w:w="2455" w:type="dxa"/>
            <w:vAlign w:val="center"/>
          </w:tcPr>
          <w:p w14:paraId="3316C96F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字[2021]88号2021-015-T/CNIA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0C3A7DCC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江西华赣瑞林稀贵金属科技有限公司、大冶有色金属集团控股有限公司、中条山有色金属集团有限公司、昆明理工大学、广东省科学院工业分析检测中心、北矿检测技术有限公司、白银有色西北铜加工有限公司、山东恒邦冶炼股份有限公司、河南豫光金铅股份有限公司、</w:t>
            </w:r>
            <w:proofErr w:type="gramStart"/>
            <w:r>
              <w:rPr>
                <w:rFonts w:ascii="宋体" w:eastAsia="宋体" w:hAnsi="宋体" w:cs="宋体" w:hint="eastAsia"/>
              </w:rPr>
              <w:t>富民薪冶工贸</w:t>
            </w:r>
            <w:proofErr w:type="gramEnd"/>
            <w:r>
              <w:rPr>
                <w:rFonts w:ascii="宋体" w:eastAsia="宋体" w:hAnsi="宋体" w:cs="宋体" w:hint="eastAsia"/>
              </w:rPr>
              <w:t>有限公司</w:t>
            </w:r>
          </w:p>
        </w:tc>
        <w:tc>
          <w:tcPr>
            <w:tcW w:w="1284" w:type="dxa"/>
            <w:vAlign w:val="center"/>
          </w:tcPr>
          <w:p w14:paraId="3AF89FC0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A00160" w14:paraId="2609CC75" w14:textId="77777777" w:rsidTr="009128AA">
        <w:trPr>
          <w:trHeight w:val="398"/>
          <w:jc w:val="center"/>
        </w:trPr>
        <w:tc>
          <w:tcPr>
            <w:tcW w:w="5000" w:type="pct"/>
            <w:gridSpan w:val="5"/>
            <w:vAlign w:val="center"/>
          </w:tcPr>
          <w:p w14:paraId="216E784C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第三组</w:t>
            </w:r>
          </w:p>
        </w:tc>
      </w:tr>
      <w:tr w:rsidR="00A00160" w14:paraId="373B3DF1" w14:textId="77777777" w:rsidTr="009128AA">
        <w:trPr>
          <w:trHeight w:val="1046"/>
          <w:jc w:val="center"/>
        </w:trPr>
        <w:tc>
          <w:tcPr>
            <w:tcW w:w="218" w:type="pct"/>
            <w:vAlign w:val="center"/>
          </w:tcPr>
          <w:p w14:paraId="60F57DF7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17.</w:t>
            </w:r>
          </w:p>
        </w:tc>
        <w:tc>
          <w:tcPr>
            <w:tcW w:w="3266" w:type="dxa"/>
            <w:vAlign w:val="center"/>
          </w:tcPr>
          <w:p w14:paraId="44EE684A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陶瓷过滤机</w:t>
            </w:r>
          </w:p>
        </w:tc>
        <w:tc>
          <w:tcPr>
            <w:tcW w:w="2455" w:type="dxa"/>
            <w:vAlign w:val="center"/>
          </w:tcPr>
          <w:p w14:paraId="0923A685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[2022]94号2022-0222T-YS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37B7E24E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安徽铜冠机械股份有限公司、葫芦岛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宏跃集团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有限公司、安徽马钢张庄矿业有限责任公司</w:t>
            </w:r>
          </w:p>
        </w:tc>
        <w:tc>
          <w:tcPr>
            <w:tcW w:w="1284" w:type="dxa"/>
            <w:vAlign w:val="center"/>
          </w:tcPr>
          <w:p w14:paraId="2471A7B3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A00160" w14:paraId="7F9997AF" w14:textId="77777777" w:rsidTr="009128AA">
        <w:trPr>
          <w:trHeight w:val="885"/>
          <w:jc w:val="center"/>
        </w:trPr>
        <w:tc>
          <w:tcPr>
            <w:tcW w:w="218" w:type="pct"/>
            <w:vAlign w:val="center"/>
          </w:tcPr>
          <w:p w14:paraId="76C41E10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18.</w:t>
            </w:r>
          </w:p>
        </w:tc>
        <w:tc>
          <w:tcPr>
            <w:tcW w:w="3266" w:type="dxa"/>
            <w:vAlign w:val="center"/>
          </w:tcPr>
          <w:p w14:paraId="5CC25202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回转式铜精炼炉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技术条件</w:t>
            </w:r>
          </w:p>
        </w:tc>
        <w:tc>
          <w:tcPr>
            <w:tcW w:w="2455" w:type="dxa"/>
            <w:vAlign w:val="center"/>
          </w:tcPr>
          <w:p w14:paraId="25D0FCDB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[2022]94号2022-0447T-YS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5D812723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江西瑞林装备有限公司、中国瑞林工程技术股份有限公司、江西铜业股份有限公司</w:t>
            </w:r>
          </w:p>
        </w:tc>
        <w:tc>
          <w:tcPr>
            <w:tcW w:w="1284" w:type="dxa"/>
            <w:vAlign w:val="center"/>
          </w:tcPr>
          <w:p w14:paraId="3EC751CA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A00160" w14:paraId="3F64C45A" w14:textId="77777777" w:rsidTr="009128AA">
        <w:trPr>
          <w:trHeight w:val="708"/>
          <w:jc w:val="center"/>
        </w:trPr>
        <w:tc>
          <w:tcPr>
            <w:tcW w:w="218" w:type="pct"/>
            <w:vAlign w:val="center"/>
          </w:tcPr>
          <w:p w14:paraId="425D0498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19.</w:t>
            </w:r>
          </w:p>
        </w:tc>
        <w:tc>
          <w:tcPr>
            <w:tcW w:w="3266" w:type="dxa"/>
            <w:vAlign w:val="center"/>
          </w:tcPr>
          <w:p w14:paraId="058603FA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铜阳极板定量圆盘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浇铸机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技术条件</w:t>
            </w:r>
          </w:p>
        </w:tc>
        <w:tc>
          <w:tcPr>
            <w:tcW w:w="2455" w:type="dxa"/>
            <w:vAlign w:val="center"/>
          </w:tcPr>
          <w:p w14:paraId="01534F9D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[2022]94号2022-0453T-YS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7421D994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江西瑞林装备有限公司、中国瑞林工程技术股份有限公司、江西铜业股份有限公司</w:t>
            </w:r>
          </w:p>
        </w:tc>
        <w:tc>
          <w:tcPr>
            <w:tcW w:w="1284" w:type="dxa"/>
            <w:vAlign w:val="center"/>
          </w:tcPr>
          <w:p w14:paraId="51A4EEAA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A00160" w14:paraId="41477D60" w14:textId="77777777" w:rsidTr="009128AA">
        <w:trPr>
          <w:trHeight w:val="1126"/>
          <w:jc w:val="center"/>
        </w:trPr>
        <w:tc>
          <w:tcPr>
            <w:tcW w:w="218" w:type="pct"/>
            <w:vAlign w:val="center"/>
          </w:tcPr>
          <w:p w14:paraId="17CD8D4F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20.</w:t>
            </w:r>
          </w:p>
        </w:tc>
        <w:tc>
          <w:tcPr>
            <w:tcW w:w="3266" w:type="dxa"/>
            <w:vAlign w:val="center"/>
          </w:tcPr>
          <w:p w14:paraId="43B2D6A8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湿法冶金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电解锌用阳极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板</w:t>
            </w:r>
          </w:p>
        </w:tc>
        <w:tc>
          <w:tcPr>
            <w:tcW w:w="2455" w:type="dxa"/>
            <w:vAlign w:val="center"/>
          </w:tcPr>
          <w:p w14:paraId="3EE1C565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[2022]94号2022-0217T-YS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765E8FC6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云南大泽电极科技股份有限公司、河南豫光锌业股份有限公司、云南驰宏锌锗股份有限公司等</w:t>
            </w:r>
          </w:p>
        </w:tc>
        <w:tc>
          <w:tcPr>
            <w:tcW w:w="1284" w:type="dxa"/>
            <w:vAlign w:val="center"/>
          </w:tcPr>
          <w:p w14:paraId="24BEA833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A00160" w14:paraId="3163C518" w14:textId="77777777" w:rsidTr="009128AA">
        <w:trPr>
          <w:trHeight w:val="1015"/>
          <w:jc w:val="center"/>
        </w:trPr>
        <w:tc>
          <w:tcPr>
            <w:tcW w:w="218" w:type="pct"/>
            <w:vAlign w:val="center"/>
          </w:tcPr>
          <w:p w14:paraId="6EA1A556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21.</w:t>
            </w:r>
          </w:p>
        </w:tc>
        <w:tc>
          <w:tcPr>
            <w:tcW w:w="3266" w:type="dxa"/>
            <w:vAlign w:val="center"/>
          </w:tcPr>
          <w:p w14:paraId="4A50CFCC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湿法冶金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铜电积用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阳极板</w:t>
            </w:r>
          </w:p>
        </w:tc>
        <w:tc>
          <w:tcPr>
            <w:tcW w:w="2455" w:type="dxa"/>
            <w:vAlign w:val="center"/>
          </w:tcPr>
          <w:p w14:paraId="1940B32F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[2022]94号2022-0218T-YS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6226BF08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云南大泽电极科技股份有限公司、云南驰宏锌锗股份有限公司、白银有色集团股份有限公司等</w:t>
            </w:r>
          </w:p>
        </w:tc>
        <w:tc>
          <w:tcPr>
            <w:tcW w:w="1284" w:type="dxa"/>
            <w:vAlign w:val="center"/>
          </w:tcPr>
          <w:p w14:paraId="037B6F26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A00160" w14:paraId="588EE1C3" w14:textId="77777777" w:rsidTr="009128AA">
        <w:trPr>
          <w:trHeight w:val="931"/>
          <w:jc w:val="center"/>
        </w:trPr>
        <w:tc>
          <w:tcPr>
            <w:tcW w:w="218" w:type="pct"/>
            <w:vAlign w:val="center"/>
          </w:tcPr>
          <w:p w14:paraId="5B8CFDB6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22.</w:t>
            </w:r>
          </w:p>
        </w:tc>
        <w:tc>
          <w:tcPr>
            <w:tcW w:w="3266" w:type="dxa"/>
            <w:vAlign w:val="center"/>
          </w:tcPr>
          <w:p w14:paraId="4AEE20B5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湿法冶金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铜电积用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阴极板</w:t>
            </w:r>
          </w:p>
        </w:tc>
        <w:tc>
          <w:tcPr>
            <w:tcW w:w="2455" w:type="dxa"/>
            <w:vAlign w:val="center"/>
          </w:tcPr>
          <w:p w14:paraId="2C69A7AE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[2022]94号2022-0219T-YS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6C529593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云南大泽电极科技股份有限公司、云南驰宏锌锗股份有限公司、白银有色集团股份有限公司等</w:t>
            </w:r>
          </w:p>
        </w:tc>
        <w:tc>
          <w:tcPr>
            <w:tcW w:w="1284" w:type="dxa"/>
            <w:vAlign w:val="center"/>
          </w:tcPr>
          <w:p w14:paraId="374120AA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A00160" w14:paraId="0833CDA2" w14:textId="77777777" w:rsidTr="009128AA">
        <w:trPr>
          <w:trHeight w:val="849"/>
          <w:jc w:val="center"/>
        </w:trPr>
        <w:tc>
          <w:tcPr>
            <w:tcW w:w="218" w:type="pct"/>
            <w:vAlign w:val="center"/>
          </w:tcPr>
          <w:p w14:paraId="7C77E508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23.</w:t>
            </w:r>
          </w:p>
        </w:tc>
        <w:tc>
          <w:tcPr>
            <w:tcW w:w="3266" w:type="dxa"/>
            <w:vAlign w:val="center"/>
          </w:tcPr>
          <w:p w14:paraId="1E9A5307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湿法冶金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锌电积用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阴极板</w:t>
            </w:r>
          </w:p>
        </w:tc>
        <w:tc>
          <w:tcPr>
            <w:tcW w:w="2455" w:type="dxa"/>
            <w:vAlign w:val="center"/>
          </w:tcPr>
          <w:p w14:paraId="216FF568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[2022]94号2022-0220T-YS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5F2663A8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云南大泽电极科技股份有限公司、云南驰宏锌锗股份有限公司、白银有色集团股份有限公司等</w:t>
            </w:r>
          </w:p>
        </w:tc>
        <w:tc>
          <w:tcPr>
            <w:tcW w:w="1284" w:type="dxa"/>
            <w:vAlign w:val="center"/>
          </w:tcPr>
          <w:p w14:paraId="5ECA0BCE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A00160" w14:paraId="25BD7566" w14:textId="77777777" w:rsidTr="009128AA">
        <w:trPr>
          <w:trHeight w:val="1088"/>
          <w:jc w:val="center"/>
        </w:trPr>
        <w:tc>
          <w:tcPr>
            <w:tcW w:w="218" w:type="pct"/>
            <w:vAlign w:val="center"/>
          </w:tcPr>
          <w:p w14:paraId="466473A0" w14:textId="77777777" w:rsidR="00A00160" w:rsidRDefault="00A00160" w:rsidP="009128A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24.</w:t>
            </w:r>
          </w:p>
        </w:tc>
        <w:tc>
          <w:tcPr>
            <w:tcW w:w="3266" w:type="dxa"/>
            <w:vAlign w:val="center"/>
          </w:tcPr>
          <w:p w14:paraId="16B4AEAC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绿色设计产品评价技术规范   有色重金属湿法冶金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电积用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阴阳极板</w:t>
            </w:r>
          </w:p>
        </w:tc>
        <w:tc>
          <w:tcPr>
            <w:tcW w:w="2455" w:type="dxa"/>
            <w:vAlign w:val="center"/>
          </w:tcPr>
          <w:p w14:paraId="2C9DC564" w14:textId="77777777" w:rsidR="00A00160" w:rsidRDefault="00A00160" w:rsidP="009128A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字[2022]17号2022-029-T/CNIA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3BAA5D0D" w14:textId="77777777" w:rsidR="00A00160" w:rsidRDefault="00A00160" w:rsidP="009128A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云南驰宏锌锗股份有限公司、云南大泽电极科技股份有限公司、昆明理工恒达科技股份有限公司、云南铜业股份有限公司</w:t>
            </w:r>
          </w:p>
        </w:tc>
        <w:tc>
          <w:tcPr>
            <w:tcW w:w="1284" w:type="dxa"/>
            <w:vAlign w:val="center"/>
          </w:tcPr>
          <w:p w14:paraId="11C09FC1" w14:textId="77777777" w:rsidR="00A00160" w:rsidRDefault="00A00160" w:rsidP="009128A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讨论</w:t>
            </w:r>
          </w:p>
        </w:tc>
      </w:tr>
    </w:tbl>
    <w:p w14:paraId="704D8C10" w14:textId="77777777" w:rsidR="00A00160" w:rsidRDefault="00A00160" w:rsidP="00A00160">
      <w:pPr>
        <w:rPr>
          <w:sz w:val="24"/>
          <w:szCs w:val="24"/>
        </w:rPr>
      </w:pPr>
    </w:p>
    <w:p w14:paraId="2E0A9703" w14:textId="77777777" w:rsidR="00A40018" w:rsidRDefault="00A40018"/>
    <w:sectPr w:rsidR="00A40018">
      <w:pgSz w:w="16838" w:h="11906" w:orient="landscape"/>
      <w:pgMar w:top="1418" w:right="1440" w:bottom="138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D735" w14:textId="77777777" w:rsidR="003676C3" w:rsidRDefault="003676C3" w:rsidP="00A00160">
      <w:r>
        <w:separator/>
      </w:r>
    </w:p>
  </w:endnote>
  <w:endnote w:type="continuationSeparator" w:id="0">
    <w:p w14:paraId="0459112B" w14:textId="77777777" w:rsidR="003676C3" w:rsidRDefault="003676C3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7CB8" w14:textId="77777777" w:rsidR="003676C3" w:rsidRDefault="003676C3" w:rsidP="00A00160">
      <w:r>
        <w:separator/>
      </w:r>
    </w:p>
  </w:footnote>
  <w:footnote w:type="continuationSeparator" w:id="0">
    <w:p w14:paraId="742F9E12" w14:textId="77777777" w:rsidR="003676C3" w:rsidRDefault="003676C3" w:rsidP="00A0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E2"/>
    <w:rsid w:val="003676C3"/>
    <w:rsid w:val="004F06E2"/>
    <w:rsid w:val="00A00160"/>
    <w:rsid w:val="00A4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DD653A-CA90-4C7A-904C-9FA0CC46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0016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00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001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0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00160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A00160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A0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2022-10-27T03:32:00Z</dcterms:created>
  <dcterms:modified xsi:type="dcterms:W3CDTF">2022-10-27T03:33:00Z</dcterms:modified>
</cp:coreProperties>
</file>